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463"/>
      </w:tblGrid>
      <w:tr w:rsidR="008C6538" w:rsidRPr="003D36CF" w14:paraId="64F26BB3" w14:textId="77777777" w:rsidTr="002349B5">
        <w:trPr>
          <w:trHeight w:val="1098"/>
        </w:trPr>
        <w:tc>
          <w:tcPr>
            <w:tcW w:w="9243" w:type="dxa"/>
            <w:gridSpan w:val="2"/>
            <w:shd w:val="clear" w:color="auto" w:fill="BED600" w:themeFill="text2"/>
          </w:tcPr>
          <w:p w14:paraId="398F68A2" w14:textId="57D47628" w:rsidR="008C6538" w:rsidRPr="003D36CF" w:rsidRDefault="00443DD5" w:rsidP="003805BA">
            <w:pPr>
              <w:spacing w:before="120" w:after="120" w:line="240" w:lineRule="auto"/>
              <w:jc w:val="center"/>
              <w:rPr>
                <w:b/>
                <w:szCs w:val="22"/>
              </w:rPr>
            </w:pPr>
            <w:r>
              <w:rPr>
                <w:b/>
                <w:sz w:val="28"/>
                <w:szCs w:val="28"/>
              </w:rPr>
              <w:t>Consultation Document for Fairtrade Stakeholders</w:t>
            </w:r>
          </w:p>
          <w:p w14:paraId="22DBCA73" w14:textId="01A0C24F" w:rsidR="008C6538" w:rsidRPr="003D36CF" w:rsidRDefault="006C1112" w:rsidP="003805BA">
            <w:pPr>
              <w:spacing w:before="120" w:after="120" w:line="240" w:lineRule="auto"/>
              <w:jc w:val="center"/>
            </w:pPr>
            <w:r>
              <w:rPr>
                <w:sz w:val="28"/>
                <w:szCs w:val="28"/>
              </w:rPr>
              <w:t>Textile</w:t>
            </w:r>
            <w:r w:rsidR="00443DD5">
              <w:rPr>
                <w:sz w:val="28"/>
                <w:szCs w:val="28"/>
              </w:rPr>
              <w:t xml:space="preserve"> Standard</w:t>
            </w:r>
            <w:r>
              <w:rPr>
                <w:sz w:val="28"/>
                <w:szCs w:val="28"/>
              </w:rPr>
              <w:t xml:space="preserve"> limited and urgent</w:t>
            </w:r>
            <w:r w:rsidR="00443DD5">
              <w:rPr>
                <w:sz w:val="28"/>
                <w:szCs w:val="28"/>
              </w:rPr>
              <w:t xml:space="preserve"> </w:t>
            </w:r>
            <w:r w:rsidR="00D270F3">
              <w:rPr>
                <w:sz w:val="28"/>
                <w:szCs w:val="28"/>
              </w:rPr>
              <w:t>r</w:t>
            </w:r>
            <w:r w:rsidR="00443DD5">
              <w:rPr>
                <w:sz w:val="28"/>
                <w:szCs w:val="28"/>
              </w:rPr>
              <w:t xml:space="preserve">eview </w:t>
            </w:r>
          </w:p>
        </w:tc>
      </w:tr>
      <w:tr w:rsidR="008C6538" w:rsidRPr="003D36CF" w14:paraId="2F313173" w14:textId="77777777" w:rsidTr="002349B5">
        <w:trPr>
          <w:trHeight w:val="356"/>
        </w:trPr>
        <w:tc>
          <w:tcPr>
            <w:tcW w:w="3780" w:type="dxa"/>
            <w:vAlign w:val="bottom"/>
          </w:tcPr>
          <w:p w14:paraId="431AAEA2" w14:textId="77777777" w:rsidR="008C6538" w:rsidRPr="003D36CF" w:rsidRDefault="008C6538" w:rsidP="003805BA">
            <w:pPr>
              <w:spacing w:before="120" w:after="120" w:line="240" w:lineRule="auto"/>
              <w:jc w:val="left"/>
            </w:pPr>
            <w:r w:rsidRPr="003D36CF">
              <w:t>Consultation Period</w:t>
            </w:r>
          </w:p>
        </w:tc>
        <w:tc>
          <w:tcPr>
            <w:tcW w:w="5463" w:type="dxa"/>
            <w:vAlign w:val="bottom"/>
          </w:tcPr>
          <w:p w14:paraId="71AA594F" w14:textId="58735F09" w:rsidR="002A5D7B" w:rsidRPr="003777BA" w:rsidRDefault="00EC49D1" w:rsidP="001916AA">
            <w:pPr>
              <w:spacing w:before="120" w:after="120" w:line="240" w:lineRule="auto"/>
              <w:jc w:val="left"/>
              <w:rPr>
                <w:i/>
                <w:iCs/>
              </w:rPr>
            </w:pPr>
            <w:r w:rsidRPr="00A65178">
              <w:t xml:space="preserve"> </w:t>
            </w:r>
            <w:r w:rsidR="006C1112">
              <w:t>March</w:t>
            </w:r>
            <w:r w:rsidR="00443DD5" w:rsidRPr="00443DD5">
              <w:t xml:space="preserve"> 2024</w:t>
            </w:r>
          </w:p>
        </w:tc>
      </w:tr>
      <w:tr w:rsidR="008C6538" w:rsidRPr="003D36CF" w14:paraId="122A2803" w14:textId="77777777" w:rsidTr="002349B5">
        <w:trPr>
          <w:trHeight w:val="356"/>
        </w:trPr>
        <w:tc>
          <w:tcPr>
            <w:tcW w:w="3780" w:type="dxa"/>
            <w:vAlign w:val="bottom"/>
          </w:tcPr>
          <w:p w14:paraId="0D42C519" w14:textId="77777777" w:rsidR="008C6538" w:rsidRPr="003D36CF" w:rsidRDefault="008C6538" w:rsidP="003805BA">
            <w:pPr>
              <w:spacing w:before="120" w:after="120" w:line="240" w:lineRule="auto"/>
              <w:jc w:val="left"/>
            </w:pPr>
            <w:r w:rsidRPr="003D36CF">
              <w:t>Project Manager</w:t>
            </w:r>
          </w:p>
        </w:tc>
        <w:tc>
          <w:tcPr>
            <w:tcW w:w="5463" w:type="dxa"/>
            <w:vAlign w:val="bottom"/>
          </w:tcPr>
          <w:p w14:paraId="55900C06" w14:textId="1FC61A74" w:rsidR="008C6538" w:rsidRPr="003D36CF" w:rsidRDefault="00BF4962" w:rsidP="003805BA">
            <w:pPr>
              <w:spacing w:before="120" w:after="120" w:line="240" w:lineRule="auto"/>
              <w:jc w:val="left"/>
            </w:pPr>
            <w:r>
              <w:t>Kerstin Cron</w:t>
            </w:r>
            <w:r w:rsidR="00376C5E">
              <w:t>, Standards</w:t>
            </w:r>
            <w:r w:rsidR="00911F21">
              <w:t xml:space="preserve"> Unit</w:t>
            </w:r>
          </w:p>
        </w:tc>
      </w:tr>
    </w:tbl>
    <w:p w14:paraId="09938158" w14:textId="3D258A2F" w:rsidR="009C2046" w:rsidRPr="00165AD8" w:rsidRDefault="008C6538" w:rsidP="00165AD8">
      <w:pPr>
        <w:pStyle w:val="Heading1"/>
        <w:spacing w:line="276" w:lineRule="auto"/>
        <w:rPr>
          <w:color w:val="00B9E4"/>
        </w:rPr>
      </w:pPr>
      <w:bookmarkStart w:id="0" w:name="_Toc159578960"/>
      <w:r w:rsidRPr="00696642">
        <w:rPr>
          <w:color w:val="00B9E4"/>
        </w:rPr>
        <w:t>PART 1 Introduction</w:t>
      </w:r>
      <w:bookmarkEnd w:id="0"/>
    </w:p>
    <w:p w14:paraId="1C516C4F" w14:textId="0DF97CFF" w:rsidR="008C6538" w:rsidRPr="007456F8" w:rsidRDefault="00CF4420" w:rsidP="00CF070C">
      <w:pPr>
        <w:pStyle w:val="Heading2"/>
        <w:spacing w:before="120" w:line="276" w:lineRule="auto"/>
        <w:rPr>
          <w:color w:val="00B9E4"/>
          <w:sz w:val="28"/>
          <w:szCs w:val="28"/>
        </w:rPr>
      </w:pPr>
      <w:bookmarkStart w:id="1" w:name="_Toc158985013"/>
      <w:bookmarkStart w:id="2" w:name="_Toc159578808"/>
      <w:bookmarkStart w:id="3" w:name="_Toc159578885"/>
      <w:bookmarkStart w:id="4" w:name="_Toc159578961"/>
      <w:r w:rsidRPr="007456F8">
        <w:rPr>
          <w:color w:val="00B9E4"/>
          <w:sz w:val="28"/>
          <w:szCs w:val="28"/>
        </w:rPr>
        <w:t xml:space="preserve">1. </w:t>
      </w:r>
      <w:r w:rsidR="00443DD5" w:rsidRPr="00443DD5">
        <w:rPr>
          <w:color w:val="00B9E4"/>
          <w:sz w:val="28"/>
          <w:szCs w:val="28"/>
        </w:rPr>
        <w:t>Context</w:t>
      </w:r>
      <w:bookmarkEnd w:id="1"/>
      <w:bookmarkEnd w:id="2"/>
      <w:bookmarkEnd w:id="3"/>
      <w:bookmarkEnd w:id="4"/>
    </w:p>
    <w:p w14:paraId="3CD441DD" w14:textId="7B4A1F23" w:rsidR="00911F21" w:rsidRPr="00911F21" w:rsidRDefault="00911F21" w:rsidP="00CF070C">
      <w:pPr>
        <w:spacing w:before="120" w:after="120"/>
      </w:pPr>
      <w:r w:rsidRPr="00911F21">
        <w:t xml:space="preserve">The full review of the </w:t>
      </w:r>
      <w:hyperlink r:id="rId8" w:history="1">
        <w:r w:rsidRPr="008D5168">
          <w:rPr>
            <w:rStyle w:val="Hyperlink"/>
          </w:rPr>
          <w:t xml:space="preserve">Fairtrade </w:t>
        </w:r>
        <w:r w:rsidR="006C1112" w:rsidRPr="008D5168">
          <w:rPr>
            <w:rStyle w:val="Hyperlink"/>
          </w:rPr>
          <w:t xml:space="preserve">Textile </w:t>
        </w:r>
        <w:r w:rsidRPr="008D5168">
          <w:rPr>
            <w:rStyle w:val="Hyperlink"/>
          </w:rPr>
          <w:t>Standard</w:t>
        </w:r>
      </w:hyperlink>
      <w:r w:rsidRPr="00911F21">
        <w:t xml:space="preserve"> is due since 20</w:t>
      </w:r>
      <w:r w:rsidR="006C1112">
        <w:t>21</w:t>
      </w:r>
      <w:r w:rsidRPr="00911F21">
        <w:t>. The last revision of the standard took place in 201</w:t>
      </w:r>
      <w:r w:rsidR="006C1112">
        <w:t>6</w:t>
      </w:r>
      <w:r w:rsidRPr="00911F21">
        <w:t xml:space="preserve">. </w:t>
      </w:r>
      <w:r w:rsidR="006C1112">
        <w:t xml:space="preserve">This project however is a limited and urgent review, which focusses on </w:t>
      </w:r>
      <w:bookmarkStart w:id="5" w:name="_Hlk158982846"/>
      <w:r w:rsidR="006C1112">
        <w:t xml:space="preserve">filling gaps in the current Fairtrade Textile Standard with the </w:t>
      </w:r>
      <w:hyperlink r:id="rId9" w:history="1">
        <w:r w:rsidR="006C1112" w:rsidRPr="006C1112">
          <w:rPr>
            <w:rStyle w:val="Hyperlink"/>
          </w:rPr>
          <w:t>Green Button 2.0</w:t>
        </w:r>
      </w:hyperlink>
      <w:r w:rsidR="006C1112">
        <w:t xml:space="preserve"> for</w:t>
      </w:r>
      <w:r w:rsidR="00CF070C">
        <w:t xml:space="preserve"> </w:t>
      </w:r>
      <w:r w:rsidR="006C1112">
        <w:t xml:space="preserve">supply chains where recognition by the </w:t>
      </w:r>
      <w:hyperlink r:id="rId10" w:history="1">
        <w:r w:rsidR="006C1112" w:rsidRPr="006C1112">
          <w:rPr>
            <w:rStyle w:val="Hyperlink"/>
          </w:rPr>
          <w:t>Green Button</w:t>
        </w:r>
      </w:hyperlink>
      <w:r w:rsidR="006C1112">
        <w:t xml:space="preserve"> is relevant</w:t>
      </w:r>
      <w:bookmarkEnd w:id="5"/>
      <w:r w:rsidRPr="00911F21">
        <w:t>.</w:t>
      </w:r>
      <w:r w:rsidR="006C1112">
        <w:t xml:space="preserve"> </w:t>
      </w:r>
    </w:p>
    <w:p w14:paraId="15F6EFE2" w14:textId="78179C4E" w:rsidR="008C6538" w:rsidRPr="007456F8" w:rsidRDefault="00E121F4" w:rsidP="00CF070C">
      <w:pPr>
        <w:pStyle w:val="Heading2"/>
        <w:spacing w:before="120" w:line="276" w:lineRule="auto"/>
        <w:rPr>
          <w:b w:val="0"/>
          <w:color w:val="00B9E4"/>
          <w:sz w:val="28"/>
          <w:szCs w:val="28"/>
        </w:rPr>
      </w:pPr>
      <w:bookmarkStart w:id="6" w:name="_Toc158985014"/>
      <w:bookmarkStart w:id="7" w:name="_Toc159578809"/>
      <w:bookmarkStart w:id="8" w:name="_Toc159578886"/>
      <w:bookmarkStart w:id="9" w:name="_Toc159578962"/>
      <w:r w:rsidRPr="007456F8">
        <w:rPr>
          <w:color w:val="00B9E4"/>
          <w:sz w:val="28"/>
          <w:szCs w:val="28"/>
        </w:rPr>
        <w:t xml:space="preserve">2. </w:t>
      </w:r>
      <w:r w:rsidR="008C6538" w:rsidRPr="007456F8">
        <w:rPr>
          <w:color w:val="00B9E4"/>
          <w:sz w:val="28"/>
          <w:szCs w:val="28"/>
        </w:rPr>
        <w:t>Background</w:t>
      </w:r>
      <w:bookmarkEnd w:id="6"/>
      <w:bookmarkEnd w:id="7"/>
      <w:bookmarkEnd w:id="8"/>
      <w:bookmarkEnd w:id="9"/>
      <w:r w:rsidR="008C6538" w:rsidRPr="007456F8">
        <w:rPr>
          <w:color w:val="00B9E4"/>
          <w:sz w:val="28"/>
          <w:szCs w:val="28"/>
        </w:rPr>
        <w:t xml:space="preserve"> </w:t>
      </w:r>
    </w:p>
    <w:p w14:paraId="12081419" w14:textId="47F57860" w:rsidR="00443DD5" w:rsidRPr="00443DD5" w:rsidRDefault="00443DD5" w:rsidP="00443DD5">
      <w:pPr>
        <w:spacing w:before="120" w:after="120"/>
        <w:rPr>
          <w:szCs w:val="22"/>
        </w:rPr>
      </w:pPr>
      <w:r w:rsidRPr="00443DD5">
        <w:rPr>
          <w:szCs w:val="22"/>
        </w:rPr>
        <w:t>As a member of the ISEAL</w:t>
      </w:r>
      <w:r w:rsidR="009541A2">
        <w:rPr>
          <w:szCs w:val="22"/>
        </w:rPr>
        <w:t>,</w:t>
      </w:r>
      <w:r w:rsidRPr="00443DD5">
        <w:rPr>
          <w:szCs w:val="22"/>
        </w:rPr>
        <w:t xml:space="preserve"> Fairtrade Labelling Organization</w:t>
      </w:r>
      <w:r w:rsidR="001D0D01">
        <w:rPr>
          <w:szCs w:val="22"/>
        </w:rPr>
        <w:t>s International</w:t>
      </w:r>
      <w:r w:rsidRPr="00443DD5">
        <w:rPr>
          <w:szCs w:val="22"/>
        </w:rPr>
        <w:t xml:space="preserve"> is required to review its standards once in five years. </w:t>
      </w:r>
    </w:p>
    <w:p w14:paraId="2026C0E2" w14:textId="0B683FD9" w:rsidR="00D270F3" w:rsidRPr="00D270F3" w:rsidRDefault="00D270F3" w:rsidP="00D270F3">
      <w:pPr>
        <w:spacing w:before="120" w:after="120"/>
        <w:rPr>
          <w:szCs w:val="22"/>
        </w:rPr>
      </w:pPr>
      <w:r w:rsidRPr="00D270F3">
        <w:rPr>
          <w:szCs w:val="22"/>
        </w:rPr>
        <w:t>For the commercialization of Fairtrade Textile products in Germany, it is essential that the Fairtrade</w:t>
      </w:r>
      <w:r>
        <w:rPr>
          <w:szCs w:val="22"/>
        </w:rPr>
        <w:t xml:space="preserve"> </w:t>
      </w:r>
      <w:r w:rsidRPr="00D270F3">
        <w:rPr>
          <w:szCs w:val="22"/>
        </w:rPr>
        <w:t xml:space="preserve">Textile Production </w:t>
      </w:r>
      <w:r w:rsidR="008C5943">
        <w:rPr>
          <w:szCs w:val="22"/>
        </w:rPr>
        <w:t>mark</w:t>
      </w:r>
      <w:r w:rsidR="008C5943" w:rsidRPr="00D270F3">
        <w:rPr>
          <w:szCs w:val="22"/>
        </w:rPr>
        <w:t xml:space="preserve"> </w:t>
      </w:r>
      <w:r w:rsidRPr="00D270F3">
        <w:rPr>
          <w:szCs w:val="22"/>
        </w:rPr>
        <w:t>is recognized by the Green Button</w:t>
      </w:r>
      <w:r w:rsidR="00A94E56">
        <w:rPr>
          <w:szCs w:val="22"/>
        </w:rPr>
        <w:t xml:space="preserve"> (GB)</w:t>
      </w:r>
      <w:r w:rsidRPr="00D270F3">
        <w:rPr>
          <w:szCs w:val="22"/>
        </w:rPr>
        <w:t>, the government-run certification label for</w:t>
      </w:r>
      <w:r>
        <w:rPr>
          <w:szCs w:val="22"/>
        </w:rPr>
        <w:t xml:space="preserve"> </w:t>
      </w:r>
      <w:r w:rsidRPr="00D270F3">
        <w:rPr>
          <w:szCs w:val="22"/>
        </w:rPr>
        <w:t>sustainable textiles in Germany. As proof of sustainable production, the Green Button accepts</w:t>
      </w:r>
      <w:r>
        <w:rPr>
          <w:szCs w:val="22"/>
        </w:rPr>
        <w:t xml:space="preserve"> </w:t>
      </w:r>
      <w:r w:rsidRPr="00D270F3">
        <w:rPr>
          <w:szCs w:val="22"/>
        </w:rPr>
        <w:t>certification labels that meet the credibility criteria of the German federal government and have</w:t>
      </w:r>
      <w:r>
        <w:rPr>
          <w:szCs w:val="22"/>
        </w:rPr>
        <w:t xml:space="preserve"> </w:t>
      </w:r>
      <w:r w:rsidRPr="00D270F3">
        <w:rPr>
          <w:szCs w:val="22"/>
        </w:rPr>
        <w:t>evaluated the required social and environmental requirements in the supply chain. The Green Button</w:t>
      </w:r>
      <w:r>
        <w:rPr>
          <w:szCs w:val="22"/>
        </w:rPr>
        <w:t xml:space="preserve"> </w:t>
      </w:r>
      <w:r w:rsidRPr="00D270F3">
        <w:rPr>
          <w:szCs w:val="22"/>
        </w:rPr>
        <w:t>started in 2019 with an introductory phase which was further developed between 2020 and 2021</w:t>
      </w:r>
      <w:r>
        <w:rPr>
          <w:szCs w:val="22"/>
        </w:rPr>
        <w:t xml:space="preserve"> </w:t>
      </w:r>
      <w:r w:rsidRPr="00D270F3">
        <w:rPr>
          <w:szCs w:val="22"/>
        </w:rPr>
        <w:t>resulting in the current version of Green Button 2.0. In addition to the expansion of the existing</w:t>
      </w:r>
      <w:r>
        <w:rPr>
          <w:szCs w:val="22"/>
        </w:rPr>
        <w:t xml:space="preserve"> </w:t>
      </w:r>
      <w:r w:rsidRPr="00D270F3">
        <w:rPr>
          <w:szCs w:val="22"/>
        </w:rPr>
        <w:t>environmental requirements for bleaching and dyeing as well as requirements for social and working</w:t>
      </w:r>
      <w:r>
        <w:rPr>
          <w:szCs w:val="22"/>
        </w:rPr>
        <w:t xml:space="preserve"> </w:t>
      </w:r>
      <w:r w:rsidRPr="00D270F3">
        <w:rPr>
          <w:szCs w:val="22"/>
        </w:rPr>
        <w:t>conditions during cutting and sewing, the Green Button 2.0 now also includes requirements for the</w:t>
      </w:r>
      <w:r>
        <w:rPr>
          <w:szCs w:val="22"/>
        </w:rPr>
        <w:t xml:space="preserve"> </w:t>
      </w:r>
      <w:r w:rsidRPr="00D270F3">
        <w:rPr>
          <w:szCs w:val="22"/>
        </w:rPr>
        <w:t>sustainable extraction of raw materials.</w:t>
      </w:r>
    </w:p>
    <w:p w14:paraId="68DB66DE" w14:textId="6F668505" w:rsidR="00D270F3" w:rsidRDefault="00D270F3" w:rsidP="00D270F3">
      <w:pPr>
        <w:spacing w:before="120" w:after="120"/>
        <w:rPr>
          <w:szCs w:val="22"/>
        </w:rPr>
      </w:pPr>
      <w:r w:rsidRPr="00D270F3">
        <w:rPr>
          <w:szCs w:val="22"/>
        </w:rPr>
        <w:t>After a careful benchmark with the revised G</w:t>
      </w:r>
      <w:r>
        <w:rPr>
          <w:szCs w:val="22"/>
        </w:rPr>
        <w:t xml:space="preserve">reen </w:t>
      </w:r>
      <w:r w:rsidRPr="00D270F3">
        <w:rPr>
          <w:szCs w:val="22"/>
        </w:rPr>
        <w:t>B</w:t>
      </w:r>
      <w:r>
        <w:rPr>
          <w:szCs w:val="22"/>
        </w:rPr>
        <w:t>utton</w:t>
      </w:r>
      <w:r w:rsidRPr="00D270F3">
        <w:rPr>
          <w:szCs w:val="22"/>
        </w:rPr>
        <w:t xml:space="preserve"> 2.0 requirements and the Fairtrade Textile Standard,</w:t>
      </w:r>
      <w:r>
        <w:rPr>
          <w:szCs w:val="22"/>
        </w:rPr>
        <w:t xml:space="preserve"> </w:t>
      </w:r>
      <w:r w:rsidRPr="00D270F3">
        <w:rPr>
          <w:szCs w:val="22"/>
        </w:rPr>
        <w:t>a few gaps, mostly in environmental requirements, were identified. Fairtrade is planning a full review</w:t>
      </w:r>
      <w:r>
        <w:rPr>
          <w:szCs w:val="22"/>
        </w:rPr>
        <w:t xml:space="preserve"> </w:t>
      </w:r>
      <w:r w:rsidRPr="00D270F3">
        <w:rPr>
          <w:szCs w:val="22"/>
        </w:rPr>
        <w:t>of the Textile Standard starting in Q4 2024, however changes in the standard to fill these gaps would</w:t>
      </w:r>
      <w:r>
        <w:rPr>
          <w:szCs w:val="22"/>
        </w:rPr>
        <w:t xml:space="preserve"> </w:t>
      </w:r>
      <w:r w:rsidRPr="00D270F3">
        <w:rPr>
          <w:szCs w:val="22"/>
        </w:rPr>
        <w:t>come too late for the end of the transition phase for the GB requirements on 31st July 2024. Thus,</w:t>
      </w:r>
      <w:r>
        <w:rPr>
          <w:szCs w:val="22"/>
        </w:rPr>
        <w:t xml:space="preserve"> </w:t>
      </w:r>
      <w:r w:rsidRPr="00D270F3">
        <w:rPr>
          <w:szCs w:val="22"/>
        </w:rPr>
        <w:t>this is considered a limited review to fill relevant gaps in the Fairtrade Textile Standard for the</w:t>
      </w:r>
      <w:r>
        <w:rPr>
          <w:szCs w:val="22"/>
        </w:rPr>
        <w:t xml:space="preserve"> </w:t>
      </w:r>
      <w:r w:rsidRPr="00D270F3">
        <w:rPr>
          <w:szCs w:val="22"/>
        </w:rPr>
        <w:t>recognition by the Green Button 2.0.</w:t>
      </w:r>
      <w:r w:rsidR="00A94E56">
        <w:rPr>
          <w:szCs w:val="22"/>
        </w:rPr>
        <w:t xml:space="preserve"> </w:t>
      </w:r>
      <w:r w:rsidR="00A25692">
        <w:rPr>
          <w:szCs w:val="22"/>
        </w:rPr>
        <w:t>The environmental section of the Standard will be revisited during the full review of the Standard starting in Q4 2024.</w:t>
      </w:r>
    </w:p>
    <w:p w14:paraId="5AF7BE20" w14:textId="48F7E365" w:rsidR="00443DD5" w:rsidRPr="00443DD5" w:rsidRDefault="00443DD5" w:rsidP="00443DD5">
      <w:pPr>
        <w:spacing w:before="120" w:after="120"/>
        <w:rPr>
          <w:szCs w:val="22"/>
        </w:rPr>
      </w:pPr>
      <w:r w:rsidRPr="00443DD5">
        <w:rPr>
          <w:szCs w:val="22"/>
        </w:rPr>
        <w:t xml:space="preserve">The consultation document has </w:t>
      </w:r>
      <w:r w:rsidR="006C1112">
        <w:rPr>
          <w:szCs w:val="22"/>
        </w:rPr>
        <w:t xml:space="preserve">one </w:t>
      </w:r>
      <w:r w:rsidRPr="00443DD5">
        <w:rPr>
          <w:szCs w:val="22"/>
        </w:rPr>
        <w:t xml:space="preserve">section. </w:t>
      </w:r>
      <w:r w:rsidR="006C1112">
        <w:rPr>
          <w:szCs w:val="22"/>
        </w:rPr>
        <w:t>This section deals with wet processing</w:t>
      </w:r>
      <w:r w:rsidRPr="00443DD5">
        <w:rPr>
          <w:szCs w:val="22"/>
        </w:rPr>
        <w:t>.</w:t>
      </w:r>
    </w:p>
    <w:p w14:paraId="6034E396" w14:textId="64DCB831" w:rsidR="00E11077" w:rsidRPr="00157940" w:rsidRDefault="000B6104" w:rsidP="00CF070C">
      <w:pPr>
        <w:pStyle w:val="Heading1"/>
        <w:spacing w:before="120" w:line="276" w:lineRule="auto"/>
      </w:pPr>
      <w:bookmarkStart w:id="10" w:name="_Toc158985015"/>
      <w:bookmarkStart w:id="11" w:name="_Toc159578810"/>
      <w:bookmarkStart w:id="12" w:name="_Toc159578887"/>
      <w:bookmarkStart w:id="13" w:name="_Toc159578963"/>
      <w:r w:rsidRPr="007456F8">
        <w:lastRenderedPageBreak/>
        <w:t xml:space="preserve">3. </w:t>
      </w:r>
      <w:r w:rsidR="008C6538" w:rsidRPr="00157940">
        <w:t>Objectives</w:t>
      </w:r>
      <w:r w:rsidR="00443DD5">
        <w:t>:</w:t>
      </w:r>
      <w:bookmarkEnd w:id="10"/>
      <w:bookmarkEnd w:id="11"/>
      <w:bookmarkEnd w:id="12"/>
      <w:bookmarkEnd w:id="13"/>
      <w:r w:rsidR="00443DD5">
        <w:t xml:space="preserve"> </w:t>
      </w:r>
    </w:p>
    <w:p w14:paraId="2852895D" w14:textId="1C34559E" w:rsidR="00911F21" w:rsidRPr="00911F21" w:rsidRDefault="006C1112" w:rsidP="00CF070C">
      <w:pPr>
        <w:spacing w:after="120"/>
      </w:pPr>
      <w:r w:rsidRPr="006C1112">
        <w:t xml:space="preserve">Consider </w:t>
      </w:r>
      <w:r>
        <w:t xml:space="preserve">filling gaps in the current Fairtrade Textile Standard with the </w:t>
      </w:r>
      <w:hyperlink r:id="rId11" w:history="1">
        <w:r w:rsidRPr="006C1112">
          <w:rPr>
            <w:rStyle w:val="Hyperlink"/>
          </w:rPr>
          <w:t>Green Button 2.0</w:t>
        </w:r>
      </w:hyperlink>
      <w:r>
        <w:t xml:space="preserve"> for</w:t>
      </w:r>
      <w:r w:rsidR="002C6E90">
        <w:t xml:space="preserve"> </w:t>
      </w:r>
      <w:r>
        <w:t xml:space="preserve">supply chains where recognition by the </w:t>
      </w:r>
      <w:hyperlink r:id="rId12" w:history="1">
        <w:r w:rsidRPr="006C1112">
          <w:rPr>
            <w:rStyle w:val="Hyperlink"/>
          </w:rPr>
          <w:t>Green Button</w:t>
        </w:r>
      </w:hyperlink>
      <w:r>
        <w:t xml:space="preserve"> is relevant</w:t>
      </w:r>
      <w:r w:rsidR="008C5943">
        <w:t>.</w:t>
      </w:r>
    </w:p>
    <w:p w14:paraId="64C7F479" w14:textId="1EBF0EDD" w:rsidR="00165AD8" w:rsidRPr="00911F21" w:rsidRDefault="00165AD8" w:rsidP="006C1112">
      <w:pPr>
        <w:pStyle w:val="Heading1"/>
        <w:spacing w:line="276" w:lineRule="auto"/>
      </w:pPr>
      <w:bookmarkStart w:id="14" w:name="_Toc158985016"/>
      <w:bookmarkStart w:id="15" w:name="_Toc159578811"/>
      <w:bookmarkStart w:id="16" w:name="_Toc159578888"/>
      <w:bookmarkStart w:id="17" w:name="_Toc159578964"/>
      <w:r w:rsidRPr="00911F21">
        <w:t>4. Project and Process Information</w:t>
      </w:r>
      <w:bookmarkEnd w:id="14"/>
      <w:bookmarkEnd w:id="15"/>
      <w:bookmarkEnd w:id="16"/>
      <w:bookmarkEnd w:id="17"/>
    </w:p>
    <w:p w14:paraId="1AAAD5D2" w14:textId="2E79E681" w:rsidR="00443DD5" w:rsidRPr="00443DD5" w:rsidRDefault="00443DD5" w:rsidP="00165AD8">
      <w:pPr>
        <w:spacing w:before="120" w:after="120"/>
        <w:rPr>
          <w:szCs w:val="22"/>
          <w:lang w:val="en-US"/>
        </w:rPr>
      </w:pPr>
      <w:r w:rsidRPr="00443DD5">
        <w:rPr>
          <w:szCs w:val="22"/>
          <w:lang w:val="en-US"/>
        </w:rPr>
        <w:t>The complete project assignment is available</w:t>
      </w:r>
      <w:r w:rsidR="00911F21">
        <w:rPr>
          <w:szCs w:val="22"/>
          <w:lang w:val="en-US"/>
        </w:rPr>
        <w:t xml:space="preserve"> </w:t>
      </w:r>
      <w:hyperlink r:id="rId13" w:history="1">
        <w:r w:rsidR="00911F21" w:rsidRPr="00911F21">
          <w:rPr>
            <w:rStyle w:val="Hyperlink"/>
            <w:szCs w:val="22"/>
            <w:lang w:val="en-US"/>
          </w:rPr>
          <w:t>here</w:t>
        </w:r>
      </w:hyperlink>
      <w:r w:rsidRPr="00443DD5">
        <w:rPr>
          <w:szCs w:val="22"/>
          <w:lang w:val="en-US"/>
        </w:rPr>
        <w:t>.</w:t>
      </w:r>
    </w:p>
    <w:p w14:paraId="4D10D248" w14:textId="405E79AE" w:rsidR="00443DD5" w:rsidRPr="00443DD5" w:rsidRDefault="00443DD5" w:rsidP="00165AD8">
      <w:pPr>
        <w:spacing w:before="120" w:after="120"/>
        <w:rPr>
          <w:szCs w:val="22"/>
          <w:lang w:val="en-US"/>
        </w:rPr>
      </w:pPr>
      <w:r w:rsidRPr="00443DD5">
        <w:rPr>
          <w:szCs w:val="22"/>
          <w:lang w:val="en-US"/>
        </w:rPr>
        <w:t xml:space="preserve">The schedule of the </w:t>
      </w:r>
      <w:r w:rsidR="006C1112">
        <w:rPr>
          <w:szCs w:val="22"/>
          <w:lang w:val="en-US"/>
        </w:rPr>
        <w:t>Textile</w:t>
      </w:r>
      <w:r w:rsidRPr="00443DD5">
        <w:rPr>
          <w:szCs w:val="22"/>
          <w:lang w:val="en-US"/>
        </w:rPr>
        <w:t xml:space="preserve"> </w:t>
      </w:r>
      <w:r w:rsidR="00911F21">
        <w:rPr>
          <w:szCs w:val="22"/>
          <w:lang w:val="en-US"/>
        </w:rPr>
        <w:t xml:space="preserve">Standard </w:t>
      </w:r>
      <w:r w:rsidRPr="00443DD5">
        <w:rPr>
          <w:szCs w:val="22"/>
          <w:lang w:val="en-US"/>
        </w:rPr>
        <w:t>review is given below</w:t>
      </w:r>
      <w:r w:rsidR="00911F21">
        <w:rPr>
          <w:szCs w:val="22"/>
          <w:lang w:val="en-US"/>
        </w:rPr>
        <w:t>:</w:t>
      </w:r>
    </w:p>
    <w:tbl>
      <w:tblPr>
        <w:tblStyle w:val="TableGrid"/>
        <w:tblW w:w="7938" w:type="dxa"/>
        <w:tblInd w:w="-5" w:type="dxa"/>
        <w:tblLook w:val="04A0" w:firstRow="1" w:lastRow="0" w:firstColumn="1" w:lastColumn="0" w:noHBand="0" w:noVBand="1"/>
      </w:tblPr>
      <w:tblGrid>
        <w:gridCol w:w="5812"/>
        <w:gridCol w:w="2126"/>
      </w:tblGrid>
      <w:tr w:rsidR="00443DD5" w:rsidRPr="009C2046" w14:paraId="606C8A56" w14:textId="77777777" w:rsidTr="00CF070C">
        <w:trPr>
          <w:trHeight w:val="253"/>
        </w:trPr>
        <w:tc>
          <w:tcPr>
            <w:tcW w:w="5812" w:type="dxa"/>
          </w:tcPr>
          <w:p w14:paraId="3C4EC4AF" w14:textId="1D78024E" w:rsidR="00443DD5" w:rsidRPr="009C2046" w:rsidRDefault="00165AD8" w:rsidP="00911F21">
            <w:pPr>
              <w:spacing w:after="200"/>
              <w:contextualSpacing/>
              <w:jc w:val="left"/>
              <w:rPr>
                <w:szCs w:val="22"/>
              </w:rPr>
            </w:pPr>
            <w:r>
              <w:rPr>
                <w:szCs w:val="22"/>
              </w:rPr>
              <w:t>Consultation</w:t>
            </w:r>
          </w:p>
        </w:tc>
        <w:tc>
          <w:tcPr>
            <w:tcW w:w="2126" w:type="dxa"/>
          </w:tcPr>
          <w:p w14:paraId="239D30F9" w14:textId="57BCAAF8" w:rsidR="00443DD5" w:rsidRPr="009C2046" w:rsidRDefault="006C1112" w:rsidP="00076359">
            <w:pPr>
              <w:spacing w:after="200"/>
              <w:contextualSpacing/>
              <w:jc w:val="left"/>
              <w:rPr>
                <w:szCs w:val="22"/>
              </w:rPr>
            </w:pPr>
            <w:r>
              <w:rPr>
                <w:szCs w:val="22"/>
              </w:rPr>
              <w:t>Feb</w:t>
            </w:r>
            <w:r w:rsidR="00165AD8">
              <w:rPr>
                <w:szCs w:val="22"/>
              </w:rPr>
              <w:t>-March</w:t>
            </w:r>
            <w:r w:rsidR="00076359">
              <w:rPr>
                <w:szCs w:val="22"/>
              </w:rPr>
              <w:t xml:space="preserve"> 2024</w:t>
            </w:r>
          </w:p>
        </w:tc>
      </w:tr>
      <w:tr w:rsidR="00443DD5" w:rsidRPr="009C2046" w14:paraId="16BFA927" w14:textId="77777777" w:rsidTr="00CF070C">
        <w:trPr>
          <w:trHeight w:val="321"/>
        </w:trPr>
        <w:tc>
          <w:tcPr>
            <w:tcW w:w="5812" w:type="dxa"/>
          </w:tcPr>
          <w:p w14:paraId="7F67D94D" w14:textId="4DE0558D" w:rsidR="00443DD5" w:rsidRPr="009C2046" w:rsidRDefault="00165AD8" w:rsidP="00911F21">
            <w:pPr>
              <w:spacing w:after="200"/>
              <w:contextualSpacing/>
              <w:jc w:val="left"/>
              <w:rPr>
                <w:szCs w:val="22"/>
              </w:rPr>
            </w:pPr>
            <w:r>
              <w:rPr>
                <w:szCs w:val="22"/>
              </w:rPr>
              <w:t>Analysis of proposals and feedback</w:t>
            </w:r>
          </w:p>
        </w:tc>
        <w:tc>
          <w:tcPr>
            <w:tcW w:w="2126" w:type="dxa"/>
          </w:tcPr>
          <w:p w14:paraId="0EFCE3E6" w14:textId="79316E1C" w:rsidR="00443DD5" w:rsidRPr="009C2046" w:rsidRDefault="006C1112" w:rsidP="00076359">
            <w:pPr>
              <w:spacing w:after="200"/>
              <w:contextualSpacing/>
              <w:jc w:val="left"/>
              <w:rPr>
                <w:szCs w:val="22"/>
              </w:rPr>
            </w:pPr>
            <w:r>
              <w:rPr>
                <w:szCs w:val="22"/>
              </w:rPr>
              <w:t>March</w:t>
            </w:r>
            <w:r w:rsidR="00076359">
              <w:rPr>
                <w:szCs w:val="22"/>
              </w:rPr>
              <w:t xml:space="preserve"> 2024</w:t>
            </w:r>
          </w:p>
        </w:tc>
      </w:tr>
      <w:tr w:rsidR="00443DD5" w:rsidRPr="009C2046" w14:paraId="47A8BB49" w14:textId="77777777" w:rsidTr="00CF070C">
        <w:trPr>
          <w:trHeight w:val="309"/>
        </w:trPr>
        <w:tc>
          <w:tcPr>
            <w:tcW w:w="5812" w:type="dxa"/>
          </w:tcPr>
          <w:p w14:paraId="306C27CA" w14:textId="5B435D95" w:rsidR="00443DD5" w:rsidRPr="009C2046" w:rsidRDefault="00911F21" w:rsidP="00911F21">
            <w:pPr>
              <w:spacing w:after="200"/>
              <w:contextualSpacing/>
              <w:jc w:val="left"/>
              <w:rPr>
                <w:szCs w:val="22"/>
              </w:rPr>
            </w:pPr>
            <w:r>
              <w:rPr>
                <w:szCs w:val="22"/>
              </w:rPr>
              <w:t xml:space="preserve">Standards Committee </w:t>
            </w:r>
            <w:r w:rsidR="00165AD8">
              <w:rPr>
                <w:szCs w:val="22"/>
              </w:rPr>
              <w:t>decision</w:t>
            </w:r>
          </w:p>
        </w:tc>
        <w:tc>
          <w:tcPr>
            <w:tcW w:w="2126" w:type="dxa"/>
          </w:tcPr>
          <w:p w14:paraId="246B6905" w14:textId="7DA00ED8" w:rsidR="00443DD5" w:rsidRPr="009C2046" w:rsidRDefault="006C1112" w:rsidP="00076359">
            <w:pPr>
              <w:spacing w:after="200"/>
              <w:contextualSpacing/>
              <w:jc w:val="left"/>
              <w:rPr>
                <w:szCs w:val="22"/>
              </w:rPr>
            </w:pPr>
            <w:r>
              <w:rPr>
                <w:szCs w:val="22"/>
              </w:rPr>
              <w:t>March</w:t>
            </w:r>
            <w:r w:rsidR="00076359">
              <w:rPr>
                <w:szCs w:val="22"/>
              </w:rPr>
              <w:t xml:space="preserve"> 2024</w:t>
            </w:r>
          </w:p>
        </w:tc>
      </w:tr>
      <w:tr w:rsidR="00076359" w:rsidRPr="009C2046" w14:paraId="1BFD8D2B" w14:textId="77777777" w:rsidTr="00CF070C">
        <w:trPr>
          <w:trHeight w:val="309"/>
        </w:trPr>
        <w:tc>
          <w:tcPr>
            <w:tcW w:w="5812" w:type="dxa"/>
          </w:tcPr>
          <w:p w14:paraId="680BA6CD" w14:textId="18A44A4A" w:rsidR="00076359" w:rsidRDefault="00076359" w:rsidP="00911F21">
            <w:pPr>
              <w:spacing w:after="200"/>
              <w:contextualSpacing/>
              <w:jc w:val="left"/>
              <w:rPr>
                <w:szCs w:val="22"/>
              </w:rPr>
            </w:pPr>
            <w:r>
              <w:rPr>
                <w:szCs w:val="22"/>
              </w:rPr>
              <w:t>Publication and implementation</w:t>
            </w:r>
          </w:p>
        </w:tc>
        <w:tc>
          <w:tcPr>
            <w:tcW w:w="2126" w:type="dxa"/>
          </w:tcPr>
          <w:p w14:paraId="220B064D" w14:textId="769C5089" w:rsidR="00076359" w:rsidRDefault="00076359" w:rsidP="00076359">
            <w:pPr>
              <w:spacing w:after="200"/>
              <w:contextualSpacing/>
              <w:jc w:val="left"/>
              <w:rPr>
                <w:szCs w:val="22"/>
              </w:rPr>
            </w:pPr>
            <w:r>
              <w:rPr>
                <w:szCs w:val="22"/>
              </w:rPr>
              <w:t>Q</w:t>
            </w:r>
            <w:r w:rsidR="006C1112">
              <w:rPr>
                <w:szCs w:val="22"/>
              </w:rPr>
              <w:t>2</w:t>
            </w:r>
            <w:r>
              <w:rPr>
                <w:szCs w:val="22"/>
              </w:rPr>
              <w:t xml:space="preserve"> 2024</w:t>
            </w:r>
          </w:p>
        </w:tc>
      </w:tr>
    </w:tbl>
    <w:p w14:paraId="3325A7B7" w14:textId="77777777" w:rsidR="008E6027" w:rsidRPr="009C2046" w:rsidRDefault="008E6027" w:rsidP="009C2046">
      <w:pPr>
        <w:spacing w:before="120" w:after="120"/>
        <w:ind w:left="357"/>
        <w:contextualSpacing/>
        <w:rPr>
          <w:szCs w:val="22"/>
          <w:lang w:val="en-US"/>
        </w:rPr>
      </w:pPr>
    </w:p>
    <w:p w14:paraId="2EE7DAD4" w14:textId="77777777" w:rsidR="00165AD8" w:rsidRPr="00165AD8" w:rsidRDefault="00165AD8" w:rsidP="00165AD8">
      <w:pPr>
        <w:textAlignment w:val="baseline"/>
        <w:rPr>
          <w:b/>
          <w:color w:val="00B9E4"/>
          <w:sz w:val="28"/>
          <w:szCs w:val="28"/>
        </w:rPr>
      </w:pPr>
      <w:r w:rsidRPr="00165AD8">
        <w:rPr>
          <w:b/>
          <w:color w:val="00B9E4"/>
          <w:sz w:val="28"/>
          <w:szCs w:val="28"/>
        </w:rPr>
        <w:t>Stakeholders in the consultation</w:t>
      </w:r>
    </w:p>
    <w:p w14:paraId="6B133B74" w14:textId="369CAF1F" w:rsidR="00165AD8" w:rsidRPr="00165AD8" w:rsidRDefault="006C1112" w:rsidP="00CF070C">
      <w:pPr>
        <w:spacing w:after="120"/>
        <w:rPr>
          <w:szCs w:val="22"/>
        </w:rPr>
      </w:pPr>
      <w:r w:rsidRPr="006C1112">
        <w:rPr>
          <w:szCs w:val="22"/>
        </w:rPr>
        <w:t>Workers and Worker Representatives</w:t>
      </w:r>
      <w:r>
        <w:rPr>
          <w:szCs w:val="22"/>
        </w:rPr>
        <w:t>,</w:t>
      </w:r>
      <w:r w:rsidRPr="006C1112">
        <w:rPr>
          <w:szCs w:val="22"/>
        </w:rPr>
        <w:t xml:space="preserve"> </w:t>
      </w:r>
      <w:r w:rsidR="002173EE">
        <w:rPr>
          <w:szCs w:val="22"/>
        </w:rPr>
        <w:t xml:space="preserve">licensees and retailers, </w:t>
      </w:r>
      <w:r w:rsidR="00165AD8" w:rsidRPr="00165AD8">
        <w:rPr>
          <w:szCs w:val="22"/>
        </w:rPr>
        <w:t xml:space="preserve">Producer Networks, National Fairtrade Organizations, Fairtrade International, </w:t>
      </w:r>
      <w:r w:rsidR="001814DA">
        <w:rPr>
          <w:szCs w:val="22"/>
        </w:rPr>
        <w:t xml:space="preserve">and </w:t>
      </w:r>
      <w:r w:rsidR="00165AD8" w:rsidRPr="00165AD8">
        <w:rPr>
          <w:szCs w:val="22"/>
        </w:rPr>
        <w:t>FLOCERT</w:t>
      </w:r>
      <w:r w:rsidR="00076359">
        <w:rPr>
          <w:szCs w:val="22"/>
        </w:rPr>
        <w:t>.</w:t>
      </w:r>
      <w:r w:rsidR="00165AD8" w:rsidRPr="00165AD8">
        <w:rPr>
          <w:szCs w:val="22"/>
        </w:rPr>
        <w:t> </w:t>
      </w:r>
    </w:p>
    <w:p w14:paraId="1CC2D95A" w14:textId="77777777" w:rsidR="007B5FB6" w:rsidRPr="00165AD8" w:rsidRDefault="007B5FB6" w:rsidP="006D2833">
      <w:pPr>
        <w:spacing w:line="276" w:lineRule="auto"/>
        <w:rPr>
          <w:szCs w:val="22"/>
        </w:rPr>
      </w:pPr>
    </w:p>
    <w:p w14:paraId="6624F44C" w14:textId="243B2EEC" w:rsidR="0046725C" w:rsidRPr="007456F8" w:rsidRDefault="0046725C" w:rsidP="009C2046">
      <w:pPr>
        <w:pStyle w:val="Heading2"/>
        <w:rPr>
          <w:b w:val="0"/>
          <w:color w:val="00B9E4"/>
          <w:sz w:val="28"/>
          <w:szCs w:val="28"/>
        </w:rPr>
      </w:pPr>
      <w:bookmarkStart w:id="18" w:name="_Toc158985017"/>
      <w:bookmarkStart w:id="19" w:name="_Toc159578812"/>
      <w:bookmarkStart w:id="20" w:name="_Toc159578889"/>
      <w:bookmarkStart w:id="21" w:name="_Toc159578965"/>
      <w:r w:rsidRPr="007456F8">
        <w:rPr>
          <w:color w:val="00B9E4"/>
          <w:sz w:val="28"/>
          <w:szCs w:val="28"/>
        </w:rPr>
        <w:t>5. Confidentiality</w:t>
      </w:r>
      <w:bookmarkEnd w:id="18"/>
      <w:bookmarkEnd w:id="19"/>
      <w:bookmarkEnd w:id="20"/>
      <w:bookmarkEnd w:id="21"/>
      <w:r w:rsidRPr="007456F8">
        <w:rPr>
          <w:color w:val="00B9E4"/>
          <w:sz w:val="28"/>
          <w:szCs w:val="28"/>
        </w:rPr>
        <w:t xml:space="preserve"> </w:t>
      </w:r>
    </w:p>
    <w:p w14:paraId="795D7208" w14:textId="036C6D3A" w:rsidR="003C4C0F" w:rsidRPr="005F6557" w:rsidRDefault="003C4C0F" w:rsidP="003C4C0F">
      <w:pPr>
        <w:keepNext/>
        <w:keepLines/>
        <w:spacing w:before="120" w:after="120" w:line="288" w:lineRule="auto"/>
      </w:pPr>
      <w:r w:rsidRPr="005F6557">
        <w:t>All information we receive from respondents will be treated with care and kept confidential. Results of this consultation will only be communicated in aggregated form. All feedback will be analy</w:t>
      </w:r>
      <w:r>
        <w:t>s</w:t>
      </w:r>
      <w:r w:rsidRPr="005F6557">
        <w:t>ed and used to draw up the final proposal. However, when analy</w:t>
      </w:r>
      <w:r>
        <w:t>s</w:t>
      </w:r>
      <w:r w:rsidRPr="005F6557">
        <w:t xml:space="preserve">ing the data we need to know which responses are from </w:t>
      </w:r>
      <w:r w:rsidR="008B2CF6">
        <w:t xml:space="preserve">workers, </w:t>
      </w:r>
      <w:r w:rsidRPr="005F6557">
        <w:t xml:space="preserve">traders, licensees, etc. so we kindly ask you to also record the name of your </w:t>
      </w:r>
      <w:r w:rsidR="003A75E9">
        <w:t xml:space="preserve">organisation or </w:t>
      </w:r>
      <w:r w:rsidRPr="005F6557">
        <w:t>company below.</w:t>
      </w:r>
    </w:p>
    <w:p w14:paraId="19720A24" w14:textId="066EA864" w:rsidR="00B75B51" w:rsidRPr="00B75B51" w:rsidRDefault="00B75B51" w:rsidP="009C2046">
      <w:pPr>
        <w:spacing w:before="120" w:after="120"/>
        <w:rPr>
          <w:szCs w:val="22"/>
        </w:rPr>
      </w:pPr>
    </w:p>
    <w:p w14:paraId="7786CE07" w14:textId="7783E195" w:rsidR="00441707" w:rsidRPr="006D2833" w:rsidRDefault="00441707" w:rsidP="009C2046">
      <w:pPr>
        <w:spacing w:before="120" w:after="120"/>
        <w:rPr>
          <w:b/>
          <w:szCs w:val="22"/>
        </w:rPr>
      </w:pPr>
      <w:r w:rsidRPr="00B75B51">
        <w:rPr>
          <w:b/>
          <w:szCs w:val="22"/>
        </w:rPr>
        <w:t>Please take as much space as you need to respond to the questions.</w:t>
      </w:r>
      <w:r w:rsidRPr="006D2833">
        <w:rPr>
          <w:b/>
          <w:szCs w:val="22"/>
        </w:rPr>
        <w:t xml:space="preserve">  </w:t>
      </w:r>
    </w:p>
    <w:p w14:paraId="099ACF91" w14:textId="15B59BB9" w:rsidR="008C6538" w:rsidRPr="002349B5" w:rsidRDefault="001E5C1C" w:rsidP="009C2046">
      <w:pPr>
        <w:pStyle w:val="Heading1"/>
        <w:tabs>
          <w:tab w:val="left" w:pos="5597"/>
        </w:tabs>
        <w:rPr>
          <w:b w:val="0"/>
          <w:color w:val="00B9E4"/>
        </w:rPr>
      </w:pPr>
      <w:r>
        <w:rPr>
          <w:b w:val="0"/>
          <w:color w:val="00B9E4"/>
        </w:rPr>
        <w:br w:type="page"/>
      </w:r>
      <w:bookmarkStart w:id="22" w:name="_Toc159578966"/>
      <w:r w:rsidR="008C6538" w:rsidRPr="00696642">
        <w:rPr>
          <w:color w:val="00B9E4"/>
        </w:rPr>
        <w:lastRenderedPageBreak/>
        <w:t xml:space="preserve">PART </w:t>
      </w:r>
      <w:r w:rsidR="00590277" w:rsidRPr="00696642">
        <w:rPr>
          <w:color w:val="00B9E4"/>
        </w:rPr>
        <w:t>2 Draft Standard Consultations</w:t>
      </w:r>
      <w:bookmarkEnd w:id="22"/>
      <w:r w:rsidR="00491671">
        <w:rPr>
          <w:color w:val="00B9E4"/>
        </w:rPr>
        <w:tab/>
      </w:r>
    </w:p>
    <w:p w14:paraId="5AF193B3" w14:textId="6ECB2DFF" w:rsidR="00554FAF" w:rsidRPr="003D36CF" w:rsidRDefault="00B268A6" w:rsidP="003805BA">
      <w:pPr>
        <w:spacing w:before="120" w:after="120" w:line="240" w:lineRule="auto"/>
      </w:pPr>
      <w:r w:rsidRPr="003D36CF">
        <w:t xml:space="preserve">This </w:t>
      </w:r>
      <w:r w:rsidR="00F3077E">
        <w:t>consultation</w:t>
      </w:r>
      <w:r w:rsidRPr="003D36CF">
        <w:t xml:space="preserve"> is divided into the following sections:</w:t>
      </w:r>
    </w:p>
    <w:sdt>
      <w:sdtPr>
        <w:rPr>
          <w:noProof/>
        </w:rPr>
        <w:id w:val="-1620751859"/>
        <w:docPartObj>
          <w:docPartGallery w:val="Table of Contents"/>
          <w:docPartUnique/>
        </w:docPartObj>
      </w:sdtPr>
      <w:sdtEndPr>
        <w:rPr>
          <w:noProof w:val="0"/>
        </w:rPr>
      </w:sdtEndPr>
      <w:sdtContent>
        <w:p w14:paraId="7C5EABB0" w14:textId="7C500A3A" w:rsidR="00F3077E" w:rsidRPr="00CF070C" w:rsidRDefault="001C2F62" w:rsidP="00F3077E">
          <w:pPr>
            <w:pStyle w:val="TOC1"/>
            <w:rPr>
              <w:rFonts w:asciiTheme="minorHAnsi" w:eastAsiaTheme="minorEastAsia" w:hAnsiTheme="minorHAnsi" w:cstheme="minorBidi"/>
              <w:noProof/>
              <w:kern w:val="2"/>
              <w:sz w:val="24"/>
              <w14:ligatures w14:val="standardContextual"/>
            </w:rPr>
          </w:pPr>
          <w:r w:rsidRPr="00CF070C">
            <w:rPr>
              <w:noProof/>
            </w:rPr>
            <w:fldChar w:fldCharType="begin"/>
          </w:r>
          <w:r w:rsidRPr="00CF070C">
            <w:rPr>
              <w:noProof/>
            </w:rPr>
            <w:instrText xml:space="preserve"> TOC \o "1-3" \h \z \u </w:instrText>
          </w:r>
          <w:r w:rsidRPr="00CF070C">
            <w:rPr>
              <w:noProof/>
            </w:rPr>
            <w:fldChar w:fldCharType="separate"/>
          </w:r>
        </w:p>
        <w:p w14:paraId="6CD5009F" w14:textId="686F2756" w:rsidR="00F3077E" w:rsidRPr="00CF070C" w:rsidRDefault="00BE389F">
          <w:pPr>
            <w:pStyle w:val="TOC1"/>
            <w:rPr>
              <w:rFonts w:asciiTheme="minorHAnsi" w:eastAsiaTheme="minorEastAsia" w:hAnsiTheme="minorHAnsi" w:cstheme="minorBidi"/>
              <w:noProof/>
              <w:kern w:val="2"/>
              <w:sz w:val="24"/>
              <w14:ligatures w14:val="standardContextual"/>
            </w:rPr>
          </w:pPr>
          <w:hyperlink w:anchor="_Toc159578967" w:history="1">
            <w:r w:rsidR="00F3077E" w:rsidRPr="00CF070C">
              <w:rPr>
                <w:rStyle w:val="Hyperlink"/>
                <w:noProof/>
                <w:u w:val="none"/>
              </w:rPr>
              <w:t>0.</w:t>
            </w:r>
            <w:r w:rsidR="00F3077E" w:rsidRPr="00CF070C">
              <w:rPr>
                <w:rFonts w:asciiTheme="minorHAnsi" w:eastAsiaTheme="minorEastAsia" w:hAnsiTheme="minorHAnsi" w:cstheme="minorBidi"/>
                <w:noProof/>
                <w:kern w:val="2"/>
                <w:sz w:val="24"/>
                <w14:ligatures w14:val="standardContextual"/>
              </w:rPr>
              <w:tab/>
            </w:r>
            <w:r w:rsidR="00F3077E" w:rsidRPr="00CF070C">
              <w:rPr>
                <w:rStyle w:val="Hyperlink"/>
                <w:noProof/>
                <w:u w:val="none"/>
              </w:rPr>
              <w:t>Information about you and your organization</w:t>
            </w:r>
            <w:r w:rsidR="00F3077E" w:rsidRPr="00CF070C">
              <w:rPr>
                <w:noProof/>
                <w:webHidden/>
              </w:rPr>
              <w:tab/>
            </w:r>
            <w:r w:rsidR="00F3077E" w:rsidRPr="00CF070C">
              <w:rPr>
                <w:noProof/>
                <w:webHidden/>
              </w:rPr>
              <w:fldChar w:fldCharType="begin"/>
            </w:r>
            <w:r w:rsidR="00F3077E" w:rsidRPr="00CF070C">
              <w:rPr>
                <w:noProof/>
                <w:webHidden/>
              </w:rPr>
              <w:instrText xml:space="preserve"> PAGEREF _Toc159578967 \h </w:instrText>
            </w:r>
            <w:r w:rsidR="00F3077E" w:rsidRPr="00CF070C">
              <w:rPr>
                <w:noProof/>
                <w:webHidden/>
              </w:rPr>
            </w:r>
            <w:r w:rsidR="00F3077E" w:rsidRPr="00CF070C">
              <w:rPr>
                <w:noProof/>
                <w:webHidden/>
              </w:rPr>
              <w:fldChar w:fldCharType="separate"/>
            </w:r>
            <w:r w:rsidR="00F3077E" w:rsidRPr="00CF070C">
              <w:rPr>
                <w:noProof/>
                <w:webHidden/>
              </w:rPr>
              <w:t>4</w:t>
            </w:r>
            <w:r w:rsidR="00F3077E" w:rsidRPr="00CF070C">
              <w:rPr>
                <w:noProof/>
                <w:webHidden/>
              </w:rPr>
              <w:fldChar w:fldCharType="end"/>
            </w:r>
          </w:hyperlink>
        </w:p>
        <w:p w14:paraId="4285BCD0" w14:textId="1DF85D82" w:rsidR="00F3077E" w:rsidRPr="00CF070C" w:rsidRDefault="00BE389F">
          <w:pPr>
            <w:pStyle w:val="TOC1"/>
            <w:rPr>
              <w:rFonts w:asciiTheme="minorHAnsi" w:eastAsiaTheme="minorEastAsia" w:hAnsiTheme="minorHAnsi" w:cstheme="minorBidi"/>
              <w:noProof/>
              <w:kern w:val="2"/>
              <w:sz w:val="24"/>
              <w14:ligatures w14:val="standardContextual"/>
            </w:rPr>
          </w:pPr>
          <w:hyperlink w:anchor="_Toc159578968" w:history="1">
            <w:r w:rsidR="00F3077E" w:rsidRPr="00CF070C">
              <w:rPr>
                <w:rStyle w:val="Hyperlink"/>
                <w:noProof/>
                <w:u w:val="none"/>
                <w:lang w:val="en-US" w:eastAsia="zh-CN"/>
              </w:rPr>
              <w:t>1.</w:t>
            </w:r>
            <w:r w:rsidR="00F3077E" w:rsidRPr="00CF070C">
              <w:rPr>
                <w:rFonts w:asciiTheme="minorHAnsi" w:eastAsiaTheme="minorEastAsia" w:hAnsiTheme="minorHAnsi" w:cstheme="minorBidi"/>
                <w:noProof/>
                <w:kern w:val="2"/>
                <w:sz w:val="24"/>
                <w14:ligatures w14:val="standardContextual"/>
              </w:rPr>
              <w:tab/>
            </w:r>
            <w:r w:rsidR="00F3077E" w:rsidRPr="00CF070C">
              <w:rPr>
                <w:rStyle w:val="Hyperlink"/>
                <w:noProof/>
                <w:u w:val="none"/>
                <w:lang w:val="en-US" w:eastAsia="zh-CN"/>
              </w:rPr>
              <w:t>Wet processing</w:t>
            </w:r>
            <w:r w:rsidR="00F3077E" w:rsidRPr="00CF070C">
              <w:rPr>
                <w:noProof/>
                <w:webHidden/>
              </w:rPr>
              <w:tab/>
            </w:r>
            <w:r w:rsidR="00F3077E" w:rsidRPr="00CF070C">
              <w:rPr>
                <w:noProof/>
                <w:webHidden/>
              </w:rPr>
              <w:fldChar w:fldCharType="begin"/>
            </w:r>
            <w:r w:rsidR="00F3077E" w:rsidRPr="00CF070C">
              <w:rPr>
                <w:noProof/>
                <w:webHidden/>
              </w:rPr>
              <w:instrText xml:space="preserve"> PAGEREF _Toc159578968 \h </w:instrText>
            </w:r>
            <w:r w:rsidR="00F3077E" w:rsidRPr="00CF070C">
              <w:rPr>
                <w:noProof/>
                <w:webHidden/>
              </w:rPr>
            </w:r>
            <w:r w:rsidR="00F3077E" w:rsidRPr="00CF070C">
              <w:rPr>
                <w:noProof/>
                <w:webHidden/>
              </w:rPr>
              <w:fldChar w:fldCharType="separate"/>
            </w:r>
            <w:r w:rsidR="00F3077E" w:rsidRPr="00CF070C">
              <w:rPr>
                <w:noProof/>
                <w:webHidden/>
              </w:rPr>
              <w:t>5</w:t>
            </w:r>
            <w:r w:rsidR="00F3077E" w:rsidRPr="00CF070C">
              <w:rPr>
                <w:noProof/>
                <w:webHidden/>
              </w:rPr>
              <w:fldChar w:fldCharType="end"/>
            </w:r>
          </w:hyperlink>
        </w:p>
        <w:p w14:paraId="3BB64456" w14:textId="279E3B27" w:rsidR="00F3077E" w:rsidRPr="00CF070C" w:rsidRDefault="00BE389F">
          <w:pPr>
            <w:pStyle w:val="TOC1"/>
            <w:rPr>
              <w:rFonts w:asciiTheme="minorHAnsi" w:eastAsiaTheme="minorEastAsia" w:hAnsiTheme="minorHAnsi" w:cstheme="minorBidi"/>
              <w:noProof/>
              <w:kern w:val="2"/>
              <w:sz w:val="24"/>
              <w14:ligatures w14:val="standardContextual"/>
            </w:rPr>
          </w:pPr>
          <w:hyperlink w:anchor="_Toc159578970" w:history="1">
            <w:r w:rsidR="00F3077E" w:rsidRPr="00CF070C">
              <w:rPr>
                <w:rStyle w:val="Hyperlink"/>
                <w:noProof/>
                <w:u w:val="none"/>
              </w:rPr>
              <w:t>2.</w:t>
            </w:r>
            <w:r w:rsidR="00F3077E" w:rsidRPr="00CF070C">
              <w:rPr>
                <w:rFonts w:asciiTheme="minorHAnsi" w:eastAsiaTheme="minorEastAsia" w:hAnsiTheme="minorHAnsi" w:cstheme="minorBidi"/>
                <w:noProof/>
                <w:kern w:val="2"/>
                <w:sz w:val="24"/>
                <w14:ligatures w14:val="standardContextual"/>
              </w:rPr>
              <w:tab/>
            </w:r>
            <w:r w:rsidR="00F3077E" w:rsidRPr="00CF070C">
              <w:rPr>
                <w:rStyle w:val="Hyperlink"/>
                <w:noProof/>
                <w:u w:val="none"/>
              </w:rPr>
              <w:t>General comments/ feedback</w:t>
            </w:r>
            <w:r w:rsidR="00F3077E" w:rsidRPr="00CF070C">
              <w:rPr>
                <w:noProof/>
                <w:webHidden/>
              </w:rPr>
              <w:tab/>
            </w:r>
            <w:r w:rsidR="00F3077E" w:rsidRPr="00CF070C">
              <w:rPr>
                <w:noProof/>
                <w:webHidden/>
              </w:rPr>
              <w:fldChar w:fldCharType="begin"/>
            </w:r>
            <w:r w:rsidR="00F3077E" w:rsidRPr="00CF070C">
              <w:rPr>
                <w:noProof/>
                <w:webHidden/>
              </w:rPr>
              <w:instrText xml:space="preserve"> PAGEREF _Toc159578970 \h </w:instrText>
            </w:r>
            <w:r w:rsidR="00F3077E" w:rsidRPr="00CF070C">
              <w:rPr>
                <w:noProof/>
                <w:webHidden/>
              </w:rPr>
            </w:r>
            <w:r w:rsidR="00F3077E" w:rsidRPr="00CF070C">
              <w:rPr>
                <w:noProof/>
                <w:webHidden/>
              </w:rPr>
              <w:fldChar w:fldCharType="separate"/>
            </w:r>
            <w:r w:rsidR="00F3077E" w:rsidRPr="00CF070C">
              <w:rPr>
                <w:noProof/>
                <w:webHidden/>
              </w:rPr>
              <w:t>7</w:t>
            </w:r>
            <w:r w:rsidR="00F3077E" w:rsidRPr="00CF070C">
              <w:rPr>
                <w:noProof/>
                <w:webHidden/>
              </w:rPr>
              <w:fldChar w:fldCharType="end"/>
            </w:r>
          </w:hyperlink>
        </w:p>
        <w:p w14:paraId="0A8D0F1C" w14:textId="77777777" w:rsidR="00EF7C19" w:rsidRDefault="001C2F62" w:rsidP="00EF7C19">
          <w:pPr>
            <w:pStyle w:val="TOC1"/>
          </w:pPr>
          <w:r w:rsidRPr="00CF070C">
            <w:rPr>
              <w:noProof/>
            </w:rPr>
            <w:fldChar w:fldCharType="end"/>
          </w:r>
        </w:p>
        <w:bookmarkStart w:id="23" w:name="_Toc458006581" w:displacedByCustomXml="next"/>
        <w:bookmarkStart w:id="24" w:name="_Toc458006539" w:displacedByCustomXml="next"/>
        <w:bookmarkStart w:id="25" w:name="_Toc458006433" w:displacedByCustomXml="next"/>
      </w:sdtContent>
    </w:sdt>
    <w:bookmarkEnd w:id="25" w:displacedByCustomXml="prev"/>
    <w:bookmarkEnd w:id="24" w:displacedByCustomXml="prev"/>
    <w:bookmarkEnd w:id="23" w:displacedByCustomXml="prev"/>
    <w:bookmarkStart w:id="26" w:name="_Toc158985019" w:displacedByCustomXml="prev"/>
    <w:bookmarkStart w:id="27" w:name="_Toc159578814" w:displacedByCustomXml="prev"/>
    <w:bookmarkStart w:id="28" w:name="_Toc159578891" w:displacedByCustomXml="prev"/>
    <w:bookmarkStart w:id="29" w:name="_Toc159578967" w:displacedByCustomXml="prev"/>
    <w:p w14:paraId="304A8697" w14:textId="77777777" w:rsidR="00946393" w:rsidRDefault="00946393" w:rsidP="00946393"/>
    <w:p w14:paraId="248C86DB" w14:textId="77777777" w:rsidR="00946393" w:rsidRDefault="00946393" w:rsidP="00946393"/>
    <w:p w14:paraId="29FFD644" w14:textId="77777777" w:rsidR="00946393" w:rsidRDefault="00946393" w:rsidP="00946393"/>
    <w:p w14:paraId="62D94E2B" w14:textId="77777777" w:rsidR="00946393" w:rsidRDefault="00946393" w:rsidP="00946393"/>
    <w:p w14:paraId="0B65BE52" w14:textId="77777777" w:rsidR="00946393" w:rsidRDefault="00946393" w:rsidP="00946393"/>
    <w:p w14:paraId="78C4B1AF" w14:textId="77777777" w:rsidR="00946393" w:rsidRDefault="00946393" w:rsidP="00946393"/>
    <w:p w14:paraId="640A85E2" w14:textId="77777777" w:rsidR="00946393" w:rsidRDefault="00946393" w:rsidP="00946393"/>
    <w:p w14:paraId="7631326F" w14:textId="77777777" w:rsidR="00946393" w:rsidRDefault="00946393" w:rsidP="00946393"/>
    <w:p w14:paraId="478F5EE3" w14:textId="77777777" w:rsidR="00946393" w:rsidRDefault="00946393" w:rsidP="00946393"/>
    <w:p w14:paraId="1B1549FC" w14:textId="77777777" w:rsidR="00946393" w:rsidRDefault="00946393" w:rsidP="00946393"/>
    <w:p w14:paraId="6BA563FA" w14:textId="77777777" w:rsidR="00946393" w:rsidRDefault="00946393" w:rsidP="00946393"/>
    <w:p w14:paraId="768B8783" w14:textId="77777777" w:rsidR="00946393" w:rsidRDefault="00946393" w:rsidP="00946393"/>
    <w:p w14:paraId="1B8E6BCE" w14:textId="77777777" w:rsidR="00946393" w:rsidRDefault="00946393" w:rsidP="00946393"/>
    <w:p w14:paraId="1146DAC2" w14:textId="77777777" w:rsidR="00946393" w:rsidRDefault="00946393" w:rsidP="00946393"/>
    <w:p w14:paraId="359BD5DE" w14:textId="77777777" w:rsidR="00946393" w:rsidRDefault="00946393" w:rsidP="00946393"/>
    <w:p w14:paraId="633A4135" w14:textId="77777777" w:rsidR="00946393" w:rsidRDefault="00946393" w:rsidP="00946393"/>
    <w:p w14:paraId="7520685B" w14:textId="77777777" w:rsidR="00946393" w:rsidRDefault="00946393" w:rsidP="00946393"/>
    <w:p w14:paraId="639FD61E" w14:textId="77777777" w:rsidR="00946393" w:rsidRDefault="00946393" w:rsidP="00946393"/>
    <w:p w14:paraId="67F49777" w14:textId="77777777" w:rsidR="00946393" w:rsidRDefault="00946393" w:rsidP="00946393"/>
    <w:p w14:paraId="3FAE3E82" w14:textId="77777777" w:rsidR="00946393" w:rsidRDefault="00946393" w:rsidP="00946393"/>
    <w:p w14:paraId="2A511235" w14:textId="77777777" w:rsidR="00946393" w:rsidRDefault="00946393" w:rsidP="00946393"/>
    <w:p w14:paraId="08E254B5" w14:textId="77777777" w:rsidR="00946393" w:rsidRDefault="00946393" w:rsidP="00946393"/>
    <w:p w14:paraId="6440A652" w14:textId="77777777" w:rsidR="00946393" w:rsidRDefault="00946393" w:rsidP="00946393"/>
    <w:p w14:paraId="7F15C21D" w14:textId="77777777" w:rsidR="00946393" w:rsidRPr="00946393" w:rsidRDefault="00946393" w:rsidP="00946393"/>
    <w:p w14:paraId="5296C019" w14:textId="6EE96322" w:rsidR="008C6538" w:rsidRPr="0080035F" w:rsidRDefault="00FB4540" w:rsidP="003805BA">
      <w:pPr>
        <w:pStyle w:val="Heading1"/>
        <w:numPr>
          <w:ilvl w:val="0"/>
          <w:numId w:val="3"/>
        </w:numPr>
        <w:spacing w:line="240" w:lineRule="auto"/>
        <w:rPr>
          <w:color w:val="00B9E4"/>
        </w:rPr>
      </w:pPr>
      <w:r w:rsidRPr="0080035F">
        <w:rPr>
          <w:color w:val="00B9E4"/>
        </w:rPr>
        <w:lastRenderedPageBreak/>
        <w:t xml:space="preserve">Information about </w:t>
      </w:r>
      <w:r w:rsidR="009D55A4">
        <w:rPr>
          <w:color w:val="00B9E4"/>
        </w:rPr>
        <w:t xml:space="preserve">you and </w:t>
      </w:r>
      <w:r w:rsidRPr="0080035F">
        <w:rPr>
          <w:color w:val="00B9E4"/>
        </w:rPr>
        <w:t>your o</w:t>
      </w:r>
      <w:r w:rsidR="008C6538" w:rsidRPr="0080035F">
        <w:rPr>
          <w:color w:val="00B9E4"/>
        </w:rPr>
        <w:t>rganization</w:t>
      </w:r>
      <w:bookmarkEnd w:id="29"/>
      <w:bookmarkEnd w:id="28"/>
      <w:bookmarkEnd w:id="27"/>
      <w:bookmarkEnd w:id="26"/>
    </w:p>
    <w:p w14:paraId="7EC0C379" w14:textId="2A388FDD" w:rsidR="00910320" w:rsidRDefault="008C6538" w:rsidP="00946393">
      <w:pPr>
        <w:keepNext/>
        <w:keepLines/>
        <w:spacing w:line="240" w:lineRule="auto"/>
      </w:pPr>
      <w:r w:rsidRPr="003D36CF">
        <w:t>Please complete the information below:</w:t>
      </w:r>
    </w:p>
    <w:tbl>
      <w:tblPr>
        <w:tblpPr w:leftFromText="180" w:rightFromText="180" w:vertAnchor="text" w:horzAnchor="margin" w:tblpXSpec="center" w:tblpY="91"/>
        <w:tblW w:w="9497"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1E0" w:firstRow="1" w:lastRow="1" w:firstColumn="1" w:lastColumn="1" w:noHBand="0" w:noVBand="0"/>
      </w:tblPr>
      <w:tblGrid>
        <w:gridCol w:w="9497"/>
      </w:tblGrid>
      <w:tr w:rsidR="00EF7C19" w:rsidRPr="003D36CF" w14:paraId="413B1B82" w14:textId="77777777" w:rsidTr="00EF7C19">
        <w:trPr>
          <w:trHeight w:val="483"/>
        </w:trPr>
        <w:tc>
          <w:tcPr>
            <w:tcW w:w="9497" w:type="dxa"/>
            <w:vAlign w:val="center"/>
          </w:tcPr>
          <w:p w14:paraId="20CAA220" w14:textId="38174F44" w:rsidR="00EF7C19" w:rsidRPr="00CF0DE9" w:rsidRDefault="00EF7C19" w:rsidP="00EF7C19">
            <w:pPr>
              <w:keepNext/>
              <w:keepLines/>
              <w:spacing w:before="120" w:after="120" w:line="240" w:lineRule="auto"/>
              <w:rPr>
                <w:b/>
                <w:sz w:val="20"/>
                <w:szCs w:val="20"/>
              </w:rPr>
            </w:pPr>
            <w:r w:rsidRPr="00CF0DE9">
              <w:rPr>
                <w:b/>
                <w:sz w:val="20"/>
                <w:szCs w:val="20"/>
              </w:rPr>
              <w:t>Q0.1</w:t>
            </w:r>
            <w:r w:rsidRPr="00CF0DE9">
              <w:rPr>
                <w:sz w:val="20"/>
                <w:szCs w:val="20"/>
              </w:rPr>
              <w:t xml:space="preserve"> </w:t>
            </w:r>
            <w:r w:rsidRPr="00CF0DE9">
              <w:rPr>
                <w:b/>
                <w:sz w:val="20"/>
                <w:szCs w:val="20"/>
              </w:rPr>
              <w:t>Please provide us with information about you and your organi</w:t>
            </w:r>
            <w:r w:rsidR="00DC2A45">
              <w:rPr>
                <w:b/>
                <w:sz w:val="20"/>
                <w:szCs w:val="20"/>
              </w:rPr>
              <w:t>z</w:t>
            </w:r>
            <w:r w:rsidRPr="00CF0DE9">
              <w:rPr>
                <w:b/>
                <w:sz w:val="20"/>
                <w:szCs w:val="20"/>
              </w:rPr>
              <w:t>ation so that we can analyse the data precisely and contact you for clarifications if needed. The results of the survey will only be presented in an aggregated form and all respondents’ information will be kept confidential.</w:t>
            </w:r>
          </w:p>
          <w:p w14:paraId="18BA592E" w14:textId="50BFFF6E" w:rsidR="00EF7C19" w:rsidRPr="00CF0DE9" w:rsidRDefault="00EF7C19" w:rsidP="00EF7C19">
            <w:pPr>
              <w:keepNext/>
              <w:keepLines/>
              <w:spacing w:before="120" w:after="120" w:line="240" w:lineRule="auto"/>
              <w:rPr>
                <w:sz w:val="20"/>
                <w:szCs w:val="20"/>
              </w:rPr>
            </w:pPr>
            <w:r w:rsidRPr="00CF0DE9">
              <w:rPr>
                <w:sz w:val="20"/>
                <w:szCs w:val="20"/>
              </w:rPr>
              <w:t>Name of your organi</w:t>
            </w:r>
            <w:r w:rsidR="00DC2A45">
              <w:rPr>
                <w:sz w:val="20"/>
                <w:szCs w:val="20"/>
              </w:rPr>
              <w:t>z</w:t>
            </w:r>
            <w:r w:rsidRPr="00CF0DE9">
              <w:rPr>
                <w:sz w:val="20"/>
                <w:szCs w:val="20"/>
              </w:rPr>
              <w:t xml:space="preserve">ation </w:t>
            </w:r>
            <w:r w:rsidRPr="00DC2A45">
              <w:rPr>
                <w:iCs/>
                <w:sz w:val="20"/>
                <w:szCs w:val="20"/>
              </w:rPr>
              <w:fldChar w:fldCharType="begin">
                <w:ffData>
                  <w:name w:val=""/>
                  <w:enabled/>
                  <w:calcOnExit w:val="0"/>
                  <w:textInput/>
                </w:ffData>
              </w:fldChar>
            </w:r>
            <w:r w:rsidRPr="00DC2A45">
              <w:rPr>
                <w:iCs/>
                <w:sz w:val="20"/>
                <w:szCs w:val="20"/>
              </w:rPr>
              <w:instrText xml:space="preserve"> FORMTEXT </w:instrText>
            </w:r>
            <w:r w:rsidRPr="00DC2A45">
              <w:rPr>
                <w:iCs/>
                <w:sz w:val="20"/>
                <w:szCs w:val="20"/>
              </w:rPr>
            </w:r>
            <w:r w:rsidRPr="00DC2A45">
              <w:rPr>
                <w:iCs/>
                <w:sz w:val="20"/>
                <w:szCs w:val="20"/>
              </w:rPr>
              <w:fldChar w:fldCharType="separate"/>
            </w:r>
            <w:r w:rsidRPr="00DC2A45">
              <w:rPr>
                <w:iCs/>
                <w:noProof/>
                <w:sz w:val="20"/>
                <w:szCs w:val="20"/>
              </w:rPr>
              <w:t> </w:t>
            </w:r>
            <w:r w:rsidRPr="00DC2A45">
              <w:rPr>
                <w:iCs/>
                <w:noProof/>
                <w:sz w:val="20"/>
                <w:szCs w:val="20"/>
              </w:rPr>
              <w:t> </w:t>
            </w:r>
            <w:r w:rsidRPr="00DC2A45">
              <w:rPr>
                <w:iCs/>
                <w:noProof/>
                <w:sz w:val="20"/>
                <w:szCs w:val="20"/>
              </w:rPr>
              <w:t> </w:t>
            </w:r>
            <w:r w:rsidRPr="00DC2A45">
              <w:rPr>
                <w:iCs/>
                <w:noProof/>
                <w:sz w:val="20"/>
                <w:szCs w:val="20"/>
              </w:rPr>
              <w:t> </w:t>
            </w:r>
            <w:r w:rsidRPr="00DC2A45">
              <w:rPr>
                <w:iCs/>
                <w:noProof/>
                <w:sz w:val="20"/>
                <w:szCs w:val="20"/>
              </w:rPr>
              <w:t> </w:t>
            </w:r>
            <w:r w:rsidRPr="00DC2A45">
              <w:rPr>
                <w:iCs/>
                <w:sz w:val="20"/>
                <w:szCs w:val="20"/>
              </w:rPr>
              <w:fldChar w:fldCharType="end"/>
            </w:r>
          </w:p>
          <w:p w14:paraId="3FFBEBFD" w14:textId="77777777" w:rsidR="00EF7C19" w:rsidRPr="00CF0DE9" w:rsidRDefault="00EF7C19" w:rsidP="00EF7C19">
            <w:pPr>
              <w:keepNext/>
              <w:keepLines/>
              <w:spacing w:before="120" w:after="120" w:line="240" w:lineRule="auto"/>
              <w:rPr>
                <w:sz w:val="20"/>
                <w:szCs w:val="20"/>
              </w:rPr>
            </w:pPr>
            <w:r w:rsidRPr="00CF0DE9">
              <w:rPr>
                <w:sz w:val="20"/>
                <w:szCs w:val="20"/>
              </w:rPr>
              <w:t xml:space="preserve">Your name </w:t>
            </w:r>
            <w:r w:rsidRPr="00DC2A45">
              <w:rPr>
                <w:iCs/>
                <w:sz w:val="20"/>
                <w:szCs w:val="20"/>
              </w:rPr>
              <w:fldChar w:fldCharType="begin">
                <w:ffData>
                  <w:name w:val=""/>
                  <w:enabled/>
                  <w:calcOnExit w:val="0"/>
                  <w:textInput/>
                </w:ffData>
              </w:fldChar>
            </w:r>
            <w:r w:rsidRPr="00DC2A45">
              <w:rPr>
                <w:iCs/>
                <w:sz w:val="20"/>
                <w:szCs w:val="20"/>
              </w:rPr>
              <w:instrText xml:space="preserve"> FORMTEXT </w:instrText>
            </w:r>
            <w:r w:rsidRPr="00DC2A45">
              <w:rPr>
                <w:iCs/>
                <w:sz w:val="20"/>
                <w:szCs w:val="20"/>
              </w:rPr>
            </w:r>
            <w:r w:rsidRPr="00DC2A45">
              <w:rPr>
                <w:iCs/>
                <w:sz w:val="20"/>
                <w:szCs w:val="20"/>
              </w:rPr>
              <w:fldChar w:fldCharType="separate"/>
            </w:r>
            <w:r w:rsidRPr="00DC2A45">
              <w:rPr>
                <w:iCs/>
                <w:noProof/>
                <w:sz w:val="20"/>
                <w:szCs w:val="20"/>
              </w:rPr>
              <w:t> </w:t>
            </w:r>
            <w:r w:rsidRPr="00DC2A45">
              <w:rPr>
                <w:iCs/>
                <w:noProof/>
                <w:sz w:val="20"/>
                <w:szCs w:val="20"/>
              </w:rPr>
              <w:t> </w:t>
            </w:r>
            <w:r w:rsidRPr="00DC2A45">
              <w:rPr>
                <w:iCs/>
                <w:noProof/>
                <w:sz w:val="20"/>
                <w:szCs w:val="20"/>
              </w:rPr>
              <w:t> </w:t>
            </w:r>
            <w:r w:rsidRPr="00DC2A45">
              <w:rPr>
                <w:iCs/>
                <w:noProof/>
                <w:sz w:val="20"/>
                <w:szCs w:val="20"/>
              </w:rPr>
              <w:t> </w:t>
            </w:r>
            <w:r w:rsidRPr="00DC2A45">
              <w:rPr>
                <w:iCs/>
                <w:noProof/>
                <w:sz w:val="20"/>
                <w:szCs w:val="20"/>
              </w:rPr>
              <w:t> </w:t>
            </w:r>
            <w:r w:rsidRPr="00DC2A45">
              <w:rPr>
                <w:iCs/>
                <w:sz w:val="20"/>
                <w:szCs w:val="20"/>
              </w:rPr>
              <w:fldChar w:fldCharType="end"/>
            </w:r>
          </w:p>
          <w:p w14:paraId="3E991E2E" w14:textId="77777777" w:rsidR="00EF7C19" w:rsidRPr="00CF0DE9" w:rsidRDefault="00EF7C19" w:rsidP="00EF7C19">
            <w:pPr>
              <w:keepNext/>
              <w:keepLines/>
              <w:spacing w:before="120" w:after="120" w:line="240" w:lineRule="auto"/>
              <w:rPr>
                <w:sz w:val="20"/>
                <w:szCs w:val="20"/>
              </w:rPr>
            </w:pPr>
            <w:r w:rsidRPr="00CF0DE9">
              <w:rPr>
                <w:sz w:val="20"/>
                <w:szCs w:val="20"/>
              </w:rPr>
              <w:t xml:space="preserve">Your email </w:t>
            </w:r>
            <w:r w:rsidRPr="00DC2A45">
              <w:rPr>
                <w:iCs/>
                <w:sz w:val="20"/>
                <w:szCs w:val="20"/>
              </w:rPr>
              <w:fldChar w:fldCharType="begin">
                <w:ffData>
                  <w:name w:val=""/>
                  <w:enabled/>
                  <w:calcOnExit w:val="0"/>
                  <w:textInput/>
                </w:ffData>
              </w:fldChar>
            </w:r>
            <w:r w:rsidRPr="00DC2A45">
              <w:rPr>
                <w:iCs/>
                <w:sz w:val="20"/>
                <w:szCs w:val="20"/>
              </w:rPr>
              <w:instrText xml:space="preserve"> FORMTEXT </w:instrText>
            </w:r>
            <w:r w:rsidRPr="00DC2A45">
              <w:rPr>
                <w:iCs/>
                <w:sz w:val="20"/>
                <w:szCs w:val="20"/>
              </w:rPr>
            </w:r>
            <w:r w:rsidRPr="00DC2A45">
              <w:rPr>
                <w:iCs/>
                <w:sz w:val="20"/>
                <w:szCs w:val="20"/>
              </w:rPr>
              <w:fldChar w:fldCharType="separate"/>
            </w:r>
            <w:r w:rsidRPr="00DC2A45">
              <w:rPr>
                <w:iCs/>
                <w:noProof/>
                <w:sz w:val="20"/>
                <w:szCs w:val="20"/>
              </w:rPr>
              <w:t> </w:t>
            </w:r>
            <w:r w:rsidRPr="00DC2A45">
              <w:rPr>
                <w:iCs/>
                <w:noProof/>
                <w:sz w:val="20"/>
                <w:szCs w:val="20"/>
              </w:rPr>
              <w:t> </w:t>
            </w:r>
            <w:r w:rsidRPr="00DC2A45">
              <w:rPr>
                <w:iCs/>
                <w:noProof/>
                <w:sz w:val="20"/>
                <w:szCs w:val="20"/>
              </w:rPr>
              <w:t> </w:t>
            </w:r>
            <w:r w:rsidRPr="00DC2A45">
              <w:rPr>
                <w:iCs/>
                <w:noProof/>
                <w:sz w:val="20"/>
                <w:szCs w:val="20"/>
              </w:rPr>
              <w:t> </w:t>
            </w:r>
            <w:r w:rsidRPr="00DC2A45">
              <w:rPr>
                <w:iCs/>
                <w:noProof/>
                <w:sz w:val="20"/>
                <w:szCs w:val="20"/>
              </w:rPr>
              <w:t> </w:t>
            </w:r>
            <w:r w:rsidRPr="00DC2A45">
              <w:rPr>
                <w:iCs/>
                <w:sz w:val="20"/>
                <w:szCs w:val="20"/>
              </w:rPr>
              <w:fldChar w:fldCharType="end"/>
            </w:r>
          </w:p>
          <w:p w14:paraId="13279950" w14:textId="77777777" w:rsidR="00EF7C19" w:rsidRPr="00CF0DE9" w:rsidRDefault="00EF7C19" w:rsidP="00EF7C19">
            <w:pPr>
              <w:keepNext/>
              <w:keepLines/>
              <w:spacing w:before="120" w:after="120" w:line="240" w:lineRule="auto"/>
              <w:rPr>
                <w:sz w:val="20"/>
                <w:szCs w:val="20"/>
              </w:rPr>
            </w:pPr>
            <w:r w:rsidRPr="00CF0DE9">
              <w:rPr>
                <w:sz w:val="20"/>
                <w:szCs w:val="20"/>
              </w:rPr>
              <w:t xml:space="preserve">Country </w:t>
            </w:r>
            <w:r w:rsidRPr="00DC2A45">
              <w:rPr>
                <w:iCs/>
                <w:sz w:val="20"/>
                <w:szCs w:val="20"/>
              </w:rPr>
              <w:fldChar w:fldCharType="begin">
                <w:ffData>
                  <w:name w:val=""/>
                  <w:enabled/>
                  <w:calcOnExit w:val="0"/>
                  <w:textInput/>
                </w:ffData>
              </w:fldChar>
            </w:r>
            <w:r w:rsidRPr="00DC2A45">
              <w:rPr>
                <w:iCs/>
                <w:sz w:val="20"/>
                <w:szCs w:val="20"/>
              </w:rPr>
              <w:instrText xml:space="preserve"> FORMTEXT </w:instrText>
            </w:r>
            <w:r w:rsidRPr="00DC2A45">
              <w:rPr>
                <w:iCs/>
                <w:sz w:val="20"/>
                <w:szCs w:val="20"/>
              </w:rPr>
            </w:r>
            <w:r w:rsidRPr="00DC2A45">
              <w:rPr>
                <w:iCs/>
                <w:sz w:val="20"/>
                <w:szCs w:val="20"/>
              </w:rPr>
              <w:fldChar w:fldCharType="separate"/>
            </w:r>
            <w:r w:rsidRPr="00DC2A45">
              <w:rPr>
                <w:iCs/>
                <w:noProof/>
                <w:sz w:val="20"/>
                <w:szCs w:val="20"/>
              </w:rPr>
              <w:t> </w:t>
            </w:r>
            <w:r w:rsidRPr="00DC2A45">
              <w:rPr>
                <w:iCs/>
                <w:noProof/>
                <w:sz w:val="20"/>
                <w:szCs w:val="20"/>
              </w:rPr>
              <w:t> </w:t>
            </w:r>
            <w:r w:rsidRPr="00DC2A45">
              <w:rPr>
                <w:iCs/>
                <w:noProof/>
                <w:sz w:val="20"/>
                <w:szCs w:val="20"/>
              </w:rPr>
              <w:t> </w:t>
            </w:r>
            <w:r w:rsidRPr="00DC2A45">
              <w:rPr>
                <w:iCs/>
                <w:noProof/>
                <w:sz w:val="20"/>
                <w:szCs w:val="20"/>
              </w:rPr>
              <w:t> </w:t>
            </w:r>
            <w:r w:rsidRPr="00DC2A45">
              <w:rPr>
                <w:iCs/>
                <w:noProof/>
                <w:sz w:val="20"/>
                <w:szCs w:val="20"/>
              </w:rPr>
              <w:t> </w:t>
            </w:r>
            <w:r w:rsidRPr="00DC2A45">
              <w:rPr>
                <w:iCs/>
                <w:sz w:val="20"/>
                <w:szCs w:val="20"/>
              </w:rPr>
              <w:fldChar w:fldCharType="end"/>
            </w:r>
          </w:p>
          <w:p w14:paraId="71315A4A" w14:textId="77777777" w:rsidR="00EF7C19" w:rsidRPr="00CF0DE9" w:rsidRDefault="00EF7C19" w:rsidP="00EF7C19">
            <w:pPr>
              <w:keepNext/>
              <w:keepLines/>
              <w:spacing w:before="120" w:after="120" w:line="240" w:lineRule="auto"/>
              <w:rPr>
                <w:sz w:val="20"/>
                <w:szCs w:val="20"/>
              </w:rPr>
            </w:pPr>
            <w:r w:rsidRPr="00CF0DE9">
              <w:rPr>
                <w:sz w:val="20"/>
                <w:szCs w:val="20"/>
              </w:rPr>
              <w:t xml:space="preserve">FLO ID </w:t>
            </w:r>
            <w:r w:rsidRPr="00DC2A45">
              <w:rPr>
                <w:iCs/>
                <w:sz w:val="20"/>
                <w:szCs w:val="20"/>
              </w:rPr>
              <w:fldChar w:fldCharType="begin">
                <w:ffData>
                  <w:name w:val=""/>
                  <w:enabled/>
                  <w:calcOnExit w:val="0"/>
                  <w:textInput/>
                </w:ffData>
              </w:fldChar>
            </w:r>
            <w:r w:rsidRPr="00DC2A45">
              <w:rPr>
                <w:iCs/>
                <w:sz w:val="20"/>
                <w:szCs w:val="20"/>
              </w:rPr>
              <w:instrText xml:space="preserve"> FORMTEXT </w:instrText>
            </w:r>
            <w:r w:rsidRPr="00DC2A45">
              <w:rPr>
                <w:iCs/>
                <w:sz w:val="20"/>
                <w:szCs w:val="20"/>
              </w:rPr>
            </w:r>
            <w:r w:rsidRPr="00DC2A45">
              <w:rPr>
                <w:iCs/>
                <w:sz w:val="20"/>
                <w:szCs w:val="20"/>
              </w:rPr>
              <w:fldChar w:fldCharType="separate"/>
            </w:r>
            <w:r w:rsidRPr="00DC2A45">
              <w:rPr>
                <w:iCs/>
                <w:noProof/>
                <w:sz w:val="20"/>
                <w:szCs w:val="20"/>
              </w:rPr>
              <w:t> </w:t>
            </w:r>
            <w:r w:rsidRPr="00DC2A45">
              <w:rPr>
                <w:iCs/>
                <w:noProof/>
                <w:sz w:val="20"/>
                <w:szCs w:val="20"/>
              </w:rPr>
              <w:t> </w:t>
            </w:r>
            <w:r w:rsidRPr="00DC2A45">
              <w:rPr>
                <w:iCs/>
                <w:noProof/>
                <w:sz w:val="20"/>
                <w:szCs w:val="20"/>
              </w:rPr>
              <w:t> </w:t>
            </w:r>
            <w:r w:rsidRPr="00DC2A45">
              <w:rPr>
                <w:iCs/>
                <w:noProof/>
                <w:sz w:val="20"/>
                <w:szCs w:val="20"/>
              </w:rPr>
              <w:t> </w:t>
            </w:r>
            <w:r w:rsidRPr="00DC2A45">
              <w:rPr>
                <w:iCs/>
                <w:noProof/>
                <w:sz w:val="20"/>
                <w:szCs w:val="20"/>
              </w:rPr>
              <w:t> </w:t>
            </w:r>
            <w:r w:rsidRPr="00DC2A45">
              <w:rPr>
                <w:iCs/>
                <w:sz w:val="20"/>
                <w:szCs w:val="20"/>
              </w:rPr>
              <w:fldChar w:fldCharType="end"/>
            </w:r>
          </w:p>
          <w:p w14:paraId="0D61CCFC" w14:textId="77777777" w:rsidR="00EF7C19" w:rsidRPr="00CF0DE9" w:rsidRDefault="00EF7C19" w:rsidP="00946393">
            <w:pPr>
              <w:keepNext/>
              <w:keepLines/>
              <w:spacing w:before="240" w:after="120" w:line="240" w:lineRule="auto"/>
              <w:rPr>
                <w:sz w:val="20"/>
                <w:szCs w:val="20"/>
              </w:rPr>
            </w:pPr>
            <w:r w:rsidRPr="00CF0DE9">
              <w:rPr>
                <w:b/>
                <w:sz w:val="20"/>
                <w:szCs w:val="20"/>
              </w:rPr>
              <w:t>Q0.2</w:t>
            </w:r>
            <w:r w:rsidRPr="00CF0DE9">
              <w:rPr>
                <w:sz w:val="20"/>
                <w:szCs w:val="20"/>
              </w:rPr>
              <w:t xml:space="preserve"> </w:t>
            </w:r>
            <w:r w:rsidRPr="00CF0DE9">
              <w:rPr>
                <w:b/>
                <w:sz w:val="20"/>
                <w:szCs w:val="20"/>
              </w:rPr>
              <w:t>Are your responses based on your own personal opinion or is it a collective opinion representing your organization?</w:t>
            </w:r>
          </w:p>
          <w:p w14:paraId="7C019C03" w14:textId="77777777" w:rsidR="00EF7C19" w:rsidRPr="00CF0DE9" w:rsidRDefault="00EF7C19" w:rsidP="00EF7C19">
            <w:pPr>
              <w:keepNext/>
              <w:keepLines/>
              <w:tabs>
                <w:tab w:val="left" w:pos="2175"/>
              </w:tabs>
              <w:spacing w:before="120" w:after="120" w:line="240" w:lineRule="auto"/>
              <w:rPr>
                <w:sz w:val="20"/>
                <w:szCs w:val="20"/>
              </w:rPr>
            </w:pPr>
            <w:r w:rsidRPr="00CF0DE9">
              <w:rPr>
                <w:sz w:val="20"/>
                <w:szCs w:val="20"/>
              </w:rPr>
              <w:fldChar w:fldCharType="begin">
                <w:ffData>
                  <w:name w:val="Check1"/>
                  <w:enabled/>
                  <w:calcOnExit w:val="0"/>
                  <w:checkBox>
                    <w:sizeAuto/>
                    <w:default w:val="0"/>
                  </w:checkBox>
                </w:ffData>
              </w:fldChar>
            </w:r>
            <w:r w:rsidRPr="00CF0DE9">
              <w:rPr>
                <w:sz w:val="20"/>
                <w:szCs w:val="20"/>
              </w:rPr>
              <w:instrText xml:space="preserve"> FORMCHECKBOX </w:instrText>
            </w:r>
            <w:r w:rsidR="00BE389F">
              <w:rPr>
                <w:sz w:val="20"/>
                <w:szCs w:val="20"/>
              </w:rPr>
            </w:r>
            <w:r w:rsidR="00BE389F">
              <w:rPr>
                <w:sz w:val="20"/>
                <w:szCs w:val="20"/>
              </w:rPr>
              <w:fldChar w:fldCharType="separate"/>
            </w:r>
            <w:r w:rsidRPr="00CF0DE9">
              <w:rPr>
                <w:sz w:val="20"/>
                <w:szCs w:val="20"/>
              </w:rPr>
              <w:fldChar w:fldCharType="end"/>
            </w:r>
            <w:r w:rsidRPr="00CF0DE9">
              <w:rPr>
                <w:sz w:val="20"/>
                <w:szCs w:val="20"/>
              </w:rPr>
              <w:t>Individual opinion</w:t>
            </w:r>
          </w:p>
          <w:p w14:paraId="64CB0F55" w14:textId="77777777" w:rsidR="00EF7C19" w:rsidRPr="00CF0DE9" w:rsidRDefault="00EF7C19" w:rsidP="00EF7C19">
            <w:pPr>
              <w:keepNext/>
              <w:keepLines/>
              <w:tabs>
                <w:tab w:val="left" w:pos="3060"/>
              </w:tabs>
              <w:spacing w:before="120" w:after="120" w:line="240" w:lineRule="auto"/>
              <w:rPr>
                <w:sz w:val="20"/>
                <w:szCs w:val="20"/>
              </w:rPr>
            </w:pPr>
            <w:r w:rsidRPr="00CF0DE9">
              <w:rPr>
                <w:sz w:val="20"/>
                <w:szCs w:val="20"/>
              </w:rPr>
              <w:fldChar w:fldCharType="begin">
                <w:ffData>
                  <w:name w:val="Check1"/>
                  <w:enabled/>
                  <w:calcOnExit w:val="0"/>
                  <w:checkBox>
                    <w:sizeAuto/>
                    <w:default w:val="0"/>
                  </w:checkBox>
                </w:ffData>
              </w:fldChar>
            </w:r>
            <w:r w:rsidRPr="00CF0DE9">
              <w:rPr>
                <w:sz w:val="20"/>
                <w:szCs w:val="20"/>
              </w:rPr>
              <w:instrText xml:space="preserve"> FORMCHECKBOX </w:instrText>
            </w:r>
            <w:r w:rsidR="00BE389F">
              <w:rPr>
                <w:sz w:val="20"/>
                <w:szCs w:val="20"/>
              </w:rPr>
            </w:r>
            <w:r w:rsidR="00BE389F">
              <w:rPr>
                <w:sz w:val="20"/>
                <w:szCs w:val="20"/>
              </w:rPr>
              <w:fldChar w:fldCharType="separate"/>
            </w:r>
            <w:r w:rsidRPr="00CF0DE9">
              <w:rPr>
                <w:sz w:val="20"/>
                <w:szCs w:val="20"/>
              </w:rPr>
              <w:fldChar w:fldCharType="end"/>
            </w:r>
            <w:r w:rsidRPr="00CF0DE9">
              <w:rPr>
                <w:sz w:val="20"/>
                <w:szCs w:val="20"/>
              </w:rPr>
              <w:t>Collective opinion representing my organization/company</w:t>
            </w:r>
          </w:p>
          <w:p w14:paraId="5D180D9D" w14:textId="77777777" w:rsidR="00EF7C19" w:rsidRPr="00CF0DE9" w:rsidRDefault="00EF7C19" w:rsidP="00946393">
            <w:pPr>
              <w:keepNext/>
              <w:keepLines/>
              <w:spacing w:before="240" w:after="120" w:line="240" w:lineRule="auto"/>
              <w:rPr>
                <w:b/>
                <w:sz w:val="20"/>
                <w:szCs w:val="20"/>
              </w:rPr>
            </w:pPr>
            <w:r w:rsidRPr="00CF0DE9">
              <w:rPr>
                <w:b/>
                <w:sz w:val="20"/>
                <w:szCs w:val="20"/>
              </w:rPr>
              <w:t>Q0.3</w:t>
            </w:r>
            <w:r w:rsidRPr="00CF0DE9">
              <w:rPr>
                <w:sz w:val="20"/>
                <w:szCs w:val="20"/>
              </w:rPr>
              <w:t xml:space="preserve"> </w:t>
            </w:r>
            <w:r w:rsidRPr="00CF0DE9">
              <w:rPr>
                <w:b/>
                <w:sz w:val="20"/>
                <w:szCs w:val="20"/>
              </w:rPr>
              <w:t>What is your gender? (Note: this is for data analysis purposes only)</w:t>
            </w:r>
          </w:p>
          <w:p w14:paraId="7ECF22CA" w14:textId="77777777" w:rsidR="00EF7C19" w:rsidRPr="00CF0DE9" w:rsidRDefault="00EF7C19" w:rsidP="00EF7C19">
            <w:pPr>
              <w:keepNext/>
              <w:keepLines/>
              <w:spacing w:before="120" w:after="120" w:line="240" w:lineRule="auto"/>
              <w:rPr>
                <w:sz w:val="20"/>
                <w:szCs w:val="20"/>
              </w:rPr>
            </w:pPr>
            <w:r w:rsidRPr="00CF0DE9">
              <w:rPr>
                <w:sz w:val="20"/>
                <w:szCs w:val="20"/>
              </w:rPr>
              <w:t>We want to be aware of how many non-binary, women and men do participate in the consultation and we find it important to hear the views from all.</w:t>
            </w:r>
          </w:p>
          <w:p w14:paraId="6B7688A8" w14:textId="77777777" w:rsidR="00EF7C19" w:rsidRPr="00CF0DE9" w:rsidRDefault="00EF7C19" w:rsidP="00EF7C19">
            <w:pPr>
              <w:keepNext/>
              <w:keepLines/>
              <w:spacing w:before="120" w:after="120" w:line="240" w:lineRule="auto"/>
              <w:rPr>
                <w:sz w:val="20"/>
                <w:szCs w:val="20"/>
              </w:rPr>
            </w:pPr>
            <w:r w:rsidRPr="00CF0DE9">
              <w:rPr>
                <w:sz w:val="20"/>
                <w:szCs w:val="20"/>
              </w:rPr>
              <w:fldChar w:fldCharType="begin">
                <w:ffData>
                  <w:name w:val=""/>
                  <w:enabled/>
                  <w:calcOnExit w:val="0"/>
                  <w:checkBox>
                    <w:sizeAuto/>
                    <w:default w:val="0"/>
                  </w:checkBox>
                </w:ffData>
              </w:fldChar>
            </w:r>
            <w:r w:rsidRPr="00CF0DE9">
              <w:rPr>
                <w:sz w:val="20"/>
                <w:szCs w:val="20"/>
              </w:rPr>
              <w:instrText xml:space="preserve"> FORMCHECKBOX </w:instrText>
            </w:r>
            <w:r w:rsidR="00BE389F">
              <w:rPr>
                <w:sz w:val="20"/>
                <w:szCs w:val="20"/>
              </w:rPr>
            </w:r>
            <w:r w:rsidR="00BE389F">
              <w:rPr>
                <w:sz w:val="20"/>
                <w:szCs w:val="20"/>
              </w:rPr>
              <w:fldChar w:fldCharType="separate"/>
            </w:r>
            <w:r w:rsidRPr="00CF0DE9">
              <w:rPr>
                <w:sz w:val="20"/>
                <w:szCs w:val="20"/>
              </w:rPr>
              <w:fldChar w:fldCharType="end"/>
            </w:r>
            <w:r w:rsidRPr="00CF0DE9">
              <w:rPr>
                <w:sz w:val="20"/>
                <w:szCs w:val="20"/>
              </w:rPr>
              <w:t>Non-binary</w:t>
            </w:r>
          </w:p>
          <w:p w14:paraId="3D6576D0" w14:textId="77777777" w:rsidR="00EF7C19" w:rsidRPr="00CF0DE9" w:rsidRDefault="00EF7C19" w:rsidP="00EF7C19">
            <w:pPr>
              <w:pStyle w:val="CommentText"/>
              <w:spacing w:line="240" w:lineRule="auto"/>
              <w:rPr>
                <w:sz w:val="20"/>
              </w:rPr>
            </w:pPr>
            <w:r w:rsidRPr="00CF0DE9">
              <w:rPr>
                <w:sz w:val="20"/>
              </w:rPr>
              <w:fldChar w:fldCharType="begin">
                <w:ffData>
                  <w:name w:val=""/>
                  <w:enabled/>
                  <w:calcOnExit w:val="0"/>
                  <w:checkBox>
                    <w:sizeAuto/>
                    <w:default w:val="0"/>
                  </w:checkBox>
                </w:ffData>
              </w:fldChar>
            </w:r>
            <w:r w:rsidRPr="00CF0DE9">
              <w:rPr>
                <w:sz w:val="20"/>
              </w:rPr>
              <w:instrText xml:space="preserve"> FORMCHECKBOX </w:instrText>
            </w:r>
            <w:r w:rsidR="00BE389F">
              <w:rPr>
                <w:sz w:val="20"/>
              </w:rPr>
            </w:r>
            <w:r w:rsidR="00BE389F">
              <w:rPr>
                <w:sz w:val="20"/>
              </w:rPr>
              <w:fldChar w:fldCharType="separate"/>
            </w:r>
            <w:r w:rsidRPr="00CF0DE9">
              <w:rPr>
                <w:sz w:val="20"/>
              </w:rPr>
              <w:fldChar w:fldCharType="end"/>
            </w:r>
            <w:r w:rsidRPr="00CF0DE9">
              <w:rPr>
                <w:sz w:val="20"/>
              </w:rPr>
              <w:t>Female</w:t>
            </w:r>
          </w:p>
          <w:p w14:paraId="788BE50C" w14:textId="77777777" w:rsidR="00EF7C19" w:rsidRDefault="00EF7C19" w:rsidP="00EF7C19">
            <w:pPr>
              <w:keepNext/>
              <w:keepLines/>
              <w:spacing w:before="120" w:after="120" w:line="240" w:lineRule="auto"/>
              <w:rPr>
                <w:sz w:val="20"/>
                <w:szCs w:val="20"/>
              </w:rPr>
            </w:pPr>
            <w:r w:rsidRPr="00CF0DE9">
              <w:rPr>
                <w:sz w:val="20"/>
                <w:szCs w:val="20"/>
              </w:rPr>
              <w:fldChar w:fldCharType="begin">
                <w:ffData>
                  <w:name w:val="Check1"/>
                  <w:enabled/>
                  <w:calcOnExit w:val="0"/>
                  <w:checkBox>
                    <w:sizeAuto/>
                    <w:default w:val="0"/>
                  </w:checkBox>
                </w:ffData>
              </w:fldChar>
            </w:r>
            <w:r w:rsidRPr="00CF0DE9">
              <w:rPr>
                <w:sz w:val="20"/>
                <w:szCs w:val="20"/>
              </w:rPr>
              <w:instrText xml:space="preserve"> FORMCHECKBOX </w:instrText>
            </w:r>
            <w:r w:rsidR="00BE389F">
              <w:rPr>
                <w:sz w:val="20"/>
                <w:szCs w:val="20"/>
              </w:rPr>
            </w:r>
            <w:r w:rsidR="00BE389F">
              <w:rPr>
                <w:sz w:val="20"/>
                <w:szCs w:val="20"/>
              </w:rPr>
              <w:fldChar w:fldCharType="separate"/>
            </w:r>
            <w:r w:rsidRPr="00CF0DE9">
              <w:rPr>
                <w:sz w:val="20"/>
                <w:szCs w:val="20"/>
              </w:rPr>
              <w:fldChar w:fldCharType="end"/>
            </w:r>
            <w:r w:rsidRPr="00CF0DE9">
              <w:rPr>
                <w:sz w:val="20"/>
                <w:szCs w:val="20"/>
              </w:rPr>
              <w:t>Male</w:t>
            </w:r>
          </w:p>
          <w:p w14:paraId="29DEF53F" w14:textId="77777777" w:rsidR="00EF7C19" w:rsidRPr="00CF0DE9" w:rsidRDefault="00EF7C19" w:rsidP="00EF7C19">
            <w:pPr>
              <w:keepNext/>
              <w:keepLines/>
              <w:spacing w:before="120" w:after="120" w:line="240" w:lineRule="auto"/>
              <w:rPr>
                <w:sz w:val="20"/>
                <w:szCs w:val="20"/>
              </w:rPr>
            </w:pPr>
            <w:r w:rsidRPr="00CF0DE9">
              <w:rPr>
                <w:sz w:val="20"/>
                <w:szCs w:val="20"/>
              </w:rPr>
              <w:fldChar w:fldCharType="begin">
                <w:ffData>
                  <w:name w:val="Check1"/>
                  <w:enabled/>
                  <w:calcOnExit w:val="0"/>
                  <w:checkBox>
                    <w:sizeAuto/>
                    <w:default w:val="0"/>
                  </w:checkBox>
                </w:ffData>
              </w:fldChar>
            </w:r>
            <w:r w:rsidRPr="00CF0DE9">
              <w:rPr>
                <w:sz w:val="20"/>
                <w:szCs w:val="20"/>
              </w:rPr>
              <w:instrText xml:space="preserve"> FORMCHECKBOX </w:instrText>
            </w:r>
            <w:r w:rsidR="00BE389F">
              <w:rPr>
                <w:sz w:val="20"/>
                <w:szCs w:val="20"/>
              </w:rPr>
            </w:r>
            <w:r w:rsidR="00BE389F">
              <w:rPr>
                <w:sz w:val="20"/>
                <w:szCs w:val="20"/>
              </w:rPr>
              <w:fldChar w:fldCharType="separate"/>
            </w:r>
            <w:r w:rsidRPr="00CF0DE9">
              <w:rPr>
                <w:sz w:val="20"/>
                <w:szCs w:val="20"/>
              </w:rPr>
              <w:fldChar w:fldCharType="end"/>
            </w:r>
            <w:r>
              <w:rPr>
                <w:sz w:val="20"/>
                <w:szCs w:val="20"/>
              </w:rPr>
              <w:t>Prefer not to indicate</w:t>
            </w:r>
          </w:p>
          <w:p w14:paraId="69733D56" w14:textId="77777777" w:rsidR="00EF7C19" w:rsidRPr="00CF0DE9" w:rsidRDefault="00EF7C19" w:rsidP="00946393">
            <w:pPr>
              <w:keepNext/>
              <w:keepLines/>
              <w:spacing w:before="240" w:after="120" w:line="240" w:lineRule="auto"/>
              <w:rPr>
                <w:b/>
                <w:sz w:val="20"/>
                <w:szCs w:val="20"/>
              </w:rPr>
            </w:pPr>
            <w:r w:rsidRPr="00CF0DE9">
              <w:rPr>
                <w:b/>
                <w:sz w:val="20"/>
                <w:szCs w:val="20"/>
              </w:rPr>
              <w:t>Q0.</w:t>
            </w:r>
            <w:r>
              <w:rPr>
                <w:b/>
                <w:sz w:val="20"/>
                <w:szCs w:val="20"/>
              </w:rPr>
              <w:t>4</w:t>
            </w:r>
            <w:r w:rsidRPr="00CF0DE9">
              <w:rPr>
                <w:b/>
                <w:sz w:val="20"/>
                <w:szCs w:val="20"/>
              </w:rPr>
              <w:t xml:space="preserve"> What is your main responsibility in the supply chain? </w:t>
            </w:r>
          </w:p>
          <w:p w14:paraId="05050914" w14:textId="77777777" w:rsidR="00EF7C19" w:rsidRPr="00CF0DE9" w:rsidRDefault="00EF7C19" w:rsidP="00EF7C19">
            <w:pPr>
              <w:keepNext/>
              <w:keepLines/>
              <w:tabs>
                <w:tab w:val="left" w:pos="2175"/>
              </w:tabs>
              <w:spacing w:before="120" w:after="120" w:line="240" w:lineRule="auto"/>
              <w:rPr>
                <w:sz w:val="20"/>
                <w:szCs w:val="20"/>
              </w:rPr>
            </w:pPr>
            <w:r w:rsidRPr="00CF0DE9">
              <w:rPr>
                <w:sz w:val="20"/>
                <w:szCs w:val="20"/>
              </w:rPr>
              <w:fldChar w:fldCharType="begin">
                <w:ffData>
                  <w:name w:val=""/>
                  <w:enabled/>
                  <w:calcOnExit w:val="0"/>
                  <w:checkBox>
                    <w:sizeAuto/>
                    <w:default w:val="0"/>
                    <w:checked w:val="0"/>
                  </w:checkBox>
                </w:ffData>
              </w:fldChar>
            </w:r>
            <w:r w:rsidRPr="00CF0DE9">
              <w:rPr>
                <w:sz w:val="20"/>
                <w:szCs w:val="20"/>
              </w:rPr>
              <w:instrText xml:space="preserve"> FORMCHECKBOX </w:instrText>
            </w:r>
            <w:r w:rsidR="00BE389F">
              <w:rPr>
                <w:sz w:val="20"/>
                <w:szCs w:val="20"/>
              </w:rPr>
            </w:r>
            <w:r w:rsidR="00BE389F">
              <w:rPr>
                <w:sz w:val="20"/>
                <w:szCs w:val="20"/>
              </w:rPr>
              <w:fldChar w:fldCharType="separate"/>
            </w:r>
            <w:r w:rsidRPr="00CF0DE9">
              <w:rPr>
                <w:sz w:val="20"/>
                <w:szCs w:val="20"/>
              </w:rPr>
              <w:fldChar w:fldCharType="end"/>
            </w:r>
            <w:r w:rsidRPr="00CF0DE9">
              <w:rPr>
                <w:sz w:val="20"/>
                <w:szCs w:val="20"/>
              </w:rPr>
              <w:t>Producer</w:t>
            </w:r>
          </w:p>
          <w:p w14:paraId="2D39E8E8" w14:textId="77777777" w:rsidR="00EF7C19" w:rsidRPr="00CF0DE9" w:rsidRDefault="00EF7C19" w:rsidP="00EF7C19">
            <w:pPr>
              <w:keepNext/>
              <w:keepLines/>
              <w:tabs>
                <w:tab w:val="left" w:pos="2175"/>
              </w:tabs>
              <w:spacing w:before="120" w:after="120" w:line="240" w:lineRule="auto"/>
              <w:rPr>
                <w:sz w:val="20"/>
                <w:szCs w:val="20"/>
              </w:rPr>
            </w:pPr>
            <w:r w:rsidRPr="00CF0DE9">
              <w:rPr>
                <w:sz w:val="20"/>
                <w:szCs w:val="20"/>
              </w:rPr>
              <w:fldChar w:fldCharType="begin">
                <w:ffData>
                  <w:name w:val=""/>
                  <w:enabled/>
                  <w:calcOnExit w:val="0"/>
                  <w:checkBox>
                    <w:sizeAuto/>
                    <w:default w:val="0"/>
                  </w:checkBox>
                </w:ffData>
              </w:fldChar>
            </w:r>
            <w:r w:rsidRPr="00CF0DE9">
              <w:rPr>
                <w:sz w:val="20"/>
                <w:szCs w:val="20"/>
              </w:rPr>
              <w:instrText xml:space="preserve"> FORMCHECKBOX </w:instrText>
            </w:r>
            <w:r w:rsidR="00BE389F">
              <w:rPr>
                <w:sz w:val="20"/>
                <w:szCs w:val="20"/>
              </w:rPr>
            </w:r>
            <w:r w:rsidR="00BE389F">
              <w:rPr>
                <w:sz w:val="20"/>
                <w:szCs w:val="20"/>
              </w:rPr>
              <w:fldChar w:fldCharType="separate"/>
            </w:r>
            <w:r w:rsidRPr="00CF0DE9">
              <w:rPr>
                <w:sz w:val="20"/>
                <w:szCs w:val="20"/>
              </w:rPr>
              <w:fldChar w:fldCharType="end"/>
            </w:r>
            <w:r w:rsidRPr="00CF0DE9">
              <w:rPr>
                <w:sz w:val="20"/>
                <w:szCs w:val="20"/>
              </w:rPr>
              <w:t>Worker</w:t>
            </w:r>
          </w:p>
          <w:p w14:paraId="21A8DF4E" w14:textId="77777777" w:rsidR="00EF7C19" w:rsidRPr="00CF0DE9" w:rsidRDefault="00EF7C19" w:rsidP="00EF7C19">
            <w:pPr>
              <w:keepNext/>
              <w:keepLines/>
              <w:tabs>
                <w:tab w:val="left" w:pos="3060"/>
              </w:tabs>
              <w:spacing w:before="120" w:after="120" w:line="240" w:lineRule="auto"/>
              <w:rPr>
                <w:sz w:val="20"/>
                <w:szCs w:val="20"/>
              </w:rPr>
            </w:pPr>
            <w:r w:rsidRPr="00CF0DE9">
              <w:rPr>
                <w:sz w:val="20"/>
                <w:szCs w:val="20"/>
              </w:rPr>
              <w:fldChar w:fldCharType="begin">
                <w:ffData>
                  <w:name w:val=""/>
                  <w:enabled/>
                  <w:calcOnExit w:val="0"/>
                  <w:checkBox>
                    <w:sizeAuto/>
                    <w:default w:val="0"/>
                  </w:checkBox>
                </w:ffData>
              </w:fldChar>
            </w:r>
            <w:r w:rsidRPr="00CF0DE9">
              <w:rPr>
                <w:sz w:val="20"/>
                <w:szCs w:val="20"/>
              </w:rPr>
              <w:instrText xml:space="preserve"> FORMCHECKBOX </w:instrText>
            </w:r>
            <w:r w:rsidR="00BE389F">
              <w:rPr>
                <w:sz w:val="20"/>
                <w:szCs w:val="20"/>
              </w:rPr>
            </w:r>
            <w:r w:rsidR="00BE389F">
              <w:rPr>
                <w:sz w:val="20"/>
                <w:szCs w:val="20"/>
              </w:rPr>
              <w:fldChar w:fldCharType="separate"/>
            </w:r>
            <w:r w:rsidRPr="00CF0DE9">
              <w:rPr>
                <w:sz w:val="20"/>
                <w:szCs w:val="20"/>
              </w:rPr>
              <w:fldChar w:fldCharType="end"/>
            </w:r>
            <w:r w:rsidRPr="00CF0DE9">
              <w:rPr>
                <w:sz w:val="20"/>
                <w:szCs w:val="20"/>
              </w:rPr>
              <w:t>Exporter</w:t>
            </w:r>
          </w:p>
          <w:p w14:paraId="668B70B3" w14:textId="77777777" w:rsidR="00EF7C19" w:rsidRPr="00CF0DE9" w:rsidRDefault="00EF7C19" w:rsidP="00EF7C19">
            <w:pPr>
              <w:keepNext/>
              <w:keepLines/>
              <w:tabs>
                <w:tab w:val="left" w:pos="1410"/>
              </w:tabs>
              <w:spacing w:before="120" w:after="120" w:line="240" w:lineRule="auto"/>
              <w:rPr>
                <w:sz w:val="20"/>
                <w:szCs w:val="20"/>
              </w:rPr>
            </w:pPr>
            <w:r w:rsidRPr="00CF0DE9">
              <w:rPr>
                <w:sz w:val="20"/>
                <w:szCs w:val="20"/>
              </w:rPr>
              <w:fldChar w:fldCharType="begin">
                <w:ffData>
                  <w:name w:val="Check1"/>
                  <w:enabled/>
                  <w:calcOnExit w:val="0"/>
                  <w:checkBox>
                    <w:sizeAuto/>
                    <w:default w:val="0"/>
                  </w:checkBox>
                </w:ffData>
              </w:fldChar>
            </w:r>
            <w:r w:rsidRPr="00CF0DE9">
              <w:rPr>
                <w:sz w:val="20"/>
                <w:szCs w:val="20"/>
              </w:rPr>
              <w:instrText xml:space="preserve"> FORMCHECKBOX </w:instrText>
            </w:r>
            <w:r w:rsidR="00BE389F">
              <w:rPr>
                <w:sz w:val="20"/>
                <w:szCs w:val="20"/>
              </w:rPr>
            </w:r>
            <w:r w:rsidR="00BE389F">
              <w:rPr>
                <w:sz w:val="20"/>
                <w:szCs w:val="20"/>
              </w:rPr>
              <w:fldChar w:fldCharType="separate"/>
            </w:r>
            <w:r w:rsidRPr="00CF0DE9">
              <w:rPr>
                <w:sz w:val="20"/>
                <w:szCs w:val="20"/>
              </w:rPr>
              <w:fldChar w:fldCharType="end"/>
            </w:r>
            <w:r w:rsidRPr="00CF0DE9">
              <w:rPr>
                <w:sz w:val="20"/>
                <w:szCs w:val="20"/>
              </w:rPr>
              <w:t>Importer</w:t>
            </w:r>
          </w:p>
          <w:p w14:paraId="0E6F7A2B" w14:textId="77777777" w:rsidR="00EF7C19" w:rsidRPr="00CF0DE9" w:rsidRDefault="00EF7C19" w:rsidP="00EF7C19">
            <w:pPr>
              <w:keepNext/>
              <w:keepLines/>
              <w:tabs>
                <w:tab w:val="left" w:pos="1410"/>
              </w:tabs>
              <w:spacing w:before="120" w:after="120" w:line="240" w:lineRule="auto"/>
              <w:rPr>
                <w:sz w:val="20"/>
                <w:szCs w:val="20"/>
              </w:rPr>
            </w:pPr>
            <w:r w:rsidRPr="00CF0DE9">
              <w:rPr>
                <w:sz w:val="20"/>
                <w:szCs w:val="20"/>
              </w:rPr>
              <w:fldChar w:fldCharType="begin">
                <w:ffData>
                  <w:name w:val="Check1"/>
                  <w:enabled/>
                  <w:calcOnExit w:val="0"/>
                  <w:checkBox>
                    <w:sizeAuto/>
                    <w:default w:val="0"/>
                  </w:checkBox>
                </w:ffData>
              </w:fldChar>
            </w:r>
            <w:r w:rsidRPr="00CF0DE9">
              <w:rPr>
                <w:sz w:val="20"/>
                <w:szCs w:val="20"/>
              </w:rPr>
              <w:instrText xml:space="preserve"> FORMCHECKBOX </w:instrText>
            </w:r>
            <w:r w:rsidR="00BE389F">
              <w:rPr>
                <w:sz w:val="20"/>
                <w:szCs w:val="20"/>
              </w:rPr>
            </w:r>
            <w:r w:rsidR="00BE389F">
              <w:rPr>
                <w:sz w:val="20"/>
                <w:szCs w:val="20"/>
              </w:rPr>
              <w:fldChar w:fldCharType="separate"/>
            </w:r>
            <w:r w:rsidRPr="00CF0DE9">
              <w:rPr>
                <w:sz w:val="20"/>
                <w:szCs w:val="20"/>
              </w:rPr>
              <w:fldChar w:fldCharType="end"/>
            </w:r>
            <w:r w:rsidRPr="00CF0DE9">
              <w:rPr>
                <w:sz w:val="20"/>
                <w:szCs w:val="20"/>
              </w:rPr>
              <w:t>Processor</w:t>
            </w:r>
          </w:p>
          <w:p w14:paraId="65AE6FC0" w14:textId="77777777" w:rsidR="00EF7C19" w:rsidRPr="00CF0DE9" w:rsidRDefault="00EF7C19" w:rsidP="00EF7C19">
            <w:pPr>
              <w:keepNext/>
              <w:keepLines/>
              <w:tabs>
                <w:tab w:val="left" w:pos="1410"/>
              </w:tabs>
              <w:spacing w:before="120" w:after="120" w:line="240" w:lineRule="auto"/>
              <w:rPr>
                <w:sz w:val="20"/>
                <w:szCs w:val="20"/>
              </w:rPr>
            </w:pPr>
            <w:r w:rsidRPr="00CF0DE9">
              <w:rPr>
                <w:sz w:val="20"/>
                <w:szCs w:val="20"/>
              </w:rPr>
              <w:fldChar w:fldCharType="begin">
                <w:ffData>
                  <w:name w:val="Check1"/>
                  <w:enabled/>
                  <w:calcOnExit w:val="0"/>
                  <w:checkBox>
                    <w:sizeAuto/>
                    <w:default w:val="0"/>
                  </w:checkBox>
                </w:ffData>
              </w:fldChar>
            </w:r>
            <w:r w:rsidRPr="00CF0DE9">
              <w:rPr>
                <w:sz w:val="20"/>
                <w:szCs w:val="20"/>
              </w:rPr>
              <w:instrText xml:space="preserve"> FORMCHECKBOX </w:instrText>
            </w:r>
            <w:r w:rsidR="00BE389F">
              <w:rPr>
                <w:sz w:val="20"/>
                <w:szCs w:val="20"/>
              </w:rPr>
            </w:r>
            <w:r w:rsidR="00BE389F">
              <w:rPr>
                <w:sz w:val="20"/>
                <w:szCs w:val="20"/>
              </w:rPr>
              <w:fldChar w:fldCharType="separate"/>
            </w:r>
            <w:r w:rsidRPr="00CF0DE9">
              <w:rPr>
                <w:sz w:val="20"/>
                <w:szCs w:val="20"/>
              </w:rPr>
              <w:fldChar w:fldCharType="end"/>
            </w:r>
            <w:r w:rsidRPr="00CF0DE9">
              <w:rPr>
                <w:sz w:val="20"/>
                <w:szCs w:val="20"/>
              </w:rPr>
              <w:t>Distributor</w:t>
            </w:r>
          </w:p>
          <w:p w14:paraId="7002186D" w14:textId="77777777" w:rsidR="00EF7C19" w:rsidRPr="00CF0DE9" w:rsidRDefault="00EF7C19" w:rsidP="00EF7C19">
            <w:pPr>
              <w:keepNext/>
              <w:keepLines/>
              <w:tabs>
                <w:tab w:val="left" w:pos="1410"/>
              </w:tabs>
              <w:spacing w:before="120" w:after="120" w:line="240" w:lineRule="auto"/>
              <w:rPr>
                <w:sz w:val="20"/>
                <w:szCs w:val="20"/>
              </w:rPr>
            </w:pPr>
            <w:r w:rsidRPr="00CF0DE9">
              <w:rPr>
                <w:sz w:val="20"/>
                <w:szCs w:val="20"/>
              </w:rPr>
              <w:fldChar w:fldCharType="begin">
                <w:ffData>
                  <w:name w:val="Check1"/>
                  <w:enabled/>
                  <w:calcOnExit w:val="0"/>
                  <w:checkBox>
                    <w:sizeAuto/>
                    <w:default w:val="0"/>
                  </w:checkBox>
                </w:ffData>
              </w:fldChar>
            </w:r>
            <w:r w:rsidRPr="00CF0DE9">
              <w:rPr>
                <w:sz w:val="20"/>
                <w:szCs w:val="20"/>
              </w:rPr>
              <w:instrText xml:space="preserve"> FORMCHECKBOX </w:instrText>
            </w:r>
            <w:r w:rsidR="00BE389F">
              <w:rPr>
                <w:sz w:val="20"/>
                <w:szCs w:val="20"/>
              </w:rPr>
            </w:r>
            <w:r w:rsidR="00BE389F">
              <w:rPr>
                <w:sz w:val="20"/>
                <w:szCs w:val="20"/>
              </w:rPr>
              <w:fldChar w:fldCharType="separate"/>
            </w:r>
            <w:r w:rsidRPr="00CF0DE9">
              <w:rPr>
                <w:sz w:val="20"/>
                <w:szCs w:val="20"/>
              </w:rPr>
              <w:fldChar w:fldCharType="end"/>
            </w:r>
            <w:r w:rsidRPr="00CF0DE9">
              <w:rPr>
                <w:sz w:val="20"/>
                <w:szCs w:val="20"/>
              </w:rPr>
              <w:t>Retailer</w:t>
            </w:r>
          </w:p>
          <w:p w14:paraId="1B6FFB38" w14:textId="77777777" w:rsidR="00EF7C19" w:rsidRPr="00CF0DE9" w:rsidRDefault="00EF7C19" w:rsidP="00EF7C19">
            <w:pPr>
              <w:keepNext/>
              <w:keepLines/>
              <w:tabs>
                <w:tab w:val="left" w:pos="2280"/>
              </w:tabs>
              <w:spacing w:before="120" w:after="120" w:line="240" w:lineRule="auto"/>
              <w:rPr>
                <w:sz w:val="20"/>
                <w:szCs w:val="20"/>
              </w:rPr>
            </w:pPr>
            <w:r w:rsidRPr="00CF0DE9">
              <w:rPr>
                <w:sz w:val="20"/>
                <w:szCs w:val="20"/>
              </w:rPr>
              <w:fldChar w:fldCharType="begin">
                <w:ffData>
                  <w:name w:val="Check1"/>
                  <w:enabled/>
                  <w:calcOnExit w:val="0"/>
                  <w:checkBox>
                    <w:sizeAuto/>
                    <w:default w:val="0"/>
                  </w:checkBox>
                </w:ffData>
              </w:fldChar>
            </w:r>
            <w:r w:rsidRPr="00CF0DE9">
              <w:rPr>
                <w:sz w:val="20"/>
                <w:szCs w:val="20"/>
              </w:rPr>
              <w:instrText xml:space="preserve"> FORMCHECKBOX </w:instrText>
            </w:r>
            <w:r w:rsidR="00BE389F">
              <w:rPr>
                <w:sz w:val="20"/>
                <w:szCs w:val="20"/>
              </w:rPr>
            </w:r>
            <w:r w:rsidR="00BE389F">
              <w:rPr>
                <w:sz w:val="20"/>
                <w:szCs w:val="20"/>
              </w:rPr>
              <w:fldChar w:fldCharType="separate"/>
            </w:r>
            <w:r w:rsidRPr="00CF0DE9">
              <w:rPr>
                <w:sz w:val="20"/>
                <w:szCs w:val="20"/>
              </w:rPr>
              <w:fldChar w:fldCharType="end"/>
            </w:r>
            <w:r w:rsidRPr="00CF0DE9">
              <w:rPr>
                <w:sz w:val="20"/>
                <w:szCs w:val="20"/>
              </w:rPr>
              <w:t>Licensee</w:t>
            </w:r>
          </w:p>
          <w:p w14:paraId="22756036" w14:textId="29932ACB" w:rsidR="00EF7C19" w:rsidRPr="00DC2A45" w:rsidRDefault="00EF7C19" w:rsidP="00EF7C19">
            <w:pPr>
              <w:spacing w:line="240" w:lineRule="auto"/>
              <w:rPr>
                <w:sz w:val="20"/>
                <w:szCs w:val="20"/>
              </w:rPr>
            </w:pPr>
            <w:r w:rsidRPr="00CF0DE9">
              <w:rPr>
                <w:sz w:val="20"/>
                <w:szCs w:val="20"/>
              </w:rPr>
              <w:fldChar w:fldCharType="begin">
                <w:ffData>
                  <w:name w:val="Check1"/>
                  <w:enabled/>
                  <w:calcOnExit w:val="0"/>
                  <w:checkBox>
                    <w:sizeAuto/>
                    <w:default w:val="0"/>
                  </w:checkBox>
                </w:ffData>
              </w:fldChar>
            </w:r>
            <w:r w:rsidRPr="00CF0DE9">
              <w:rPr>
                <w:sz w:val="20"/>
                <w:szCs w:val="20"/>
              </w:rPr>
              <w:instrText xml:space="preserve"> FORMCHECKBOX </w:instrText>
            </w:r>
            <w:r w:rsidR="00BE389F">
              <w:rPr>
                <w:sz w:val="20"/>
                <w:szCs w:val="20"/>
              </w:rPr>
            </w:r>
            <w:r w:rsidR="00BE389F">
              <w:rPr>
                <w:sz w:val="20"/>
                <w:szCs w:val="20"/>
              </w:rPr>
              <w:fldChar w:fldCharType="separate"/>
            </w:r>
            <w:r w:rsidRPr="00CF0DE9">
              <w:rPr>
                <w:sz w:val="20"/>
                <w:szCs w:val="20"/>
              </w:rPr>
              <w:fldChar w:fldCharType="end"/>
            </w:r>
            <w:r w:rsidRPr="00CF0DE9">
              <w:rPr>
                <w:sz w:val="20"/>
                <w:szCs w:val="20"/>
              </w:rPr>
              <w:t>Other (e.g. PN, NFO, FLOCERT, FI, NGO, Researcher, Government agency, etc)</w:t>
            </w:r>
            <w:r w:rsidR="00DC2A45">
              <w:rPr>
                <w:sz w:val="20"/>
                <w:szCs w:val="20"/>
              </w:rPr>
              <w:t xml:space="preserve">: </w:t>
            </w:r>
            <w:r w:rsidRPr="00DC2A45">
              <w:rPr>
                <w:iCs/>
                <w:sz w:val="20"/>
                <w:szCs w:val="20"/>
              </w:rPr>
              <w:fldChar w:fldCharType="begin">
                <w:ffData>
                  <w:name w:val=""/>
                  <w:enabled/>
                  <w:calcOnExit w:val="0"/>
                  <w:textInput/>
                </w:ffData>
              </w:fldChar>
            </w:r>
            <w:r w:rsidRPr="00DC2A45">
              <w:rPr>
                <w:iCs/>
                <w:sz w:val="20"/>
                <w:szCs w:val="20"/>
              </w:rPr>
              <w:instrText xml:space="preserve"> FORMTEXT </w:instrText>
            </w:r>
            <w:r w:rsidRPr="00DC2A45">
              <w:rPr>
                <w:iCs/>
                <w:sz w:val="20"/>
                <w:szCs w:val="20"/>
              </w:rPr>
            </w:r>
            <w:r w:rsidRPr="00DC2A45">
              <w:rPr>
                <w:iCs/>
                <w:sz w:val="20"/>
                <w:szCs w:val="20"/>
              </w:rPr>
              <w:fldChar w:fldCharType="separate"/>
            </w:r>
            <w:r w:rsidRPr="00DC2A45">
              <w:rPr>
                <w:iCs/>
                <w:noProof/>
                <w:sz w:val="20"/>
                <w:szCs w:val="20"/>
              </w:rPr>
              <w:t> </w:t>
            </w:r>
            <w:r w:rsidRPr="00DC2A45">
              <w:rPr>
                <w:iCs/>
                <w:noProof/>
                <w:sz w:val="20"/>
                <w:szCs w:val="20"/>
              </w:rPr>
              <w:t> </w:t>
            </w:r>
            <w:r w:rsidRPr="00DC2A45">
              <w:rPr>
                <w:iCs/>
                <w:noProof/>
                <w:sz w:val="20"/>
                <w:szCs w:val="20"/>
              </w:rPr>
              <w:t> </w:t>
            </w:r>
            <w:r w:rsidRPr="00DC2A45">
              <w:rPr>
                <w:iCs/>
                <w:noProof/>
                <w:sz w:val="20"/>
                <w:szCs w:val="20"/>
              </w:rPr>
              <w:t> </w:t>
            </w:r>
            <w:r w:rsidRPr="00DC2A45">
              <w:rPr>
                <w:iCs/>
                <w:noProof/>
                <w:sz w:val="20"/>
                <w:szCs w:val="20"/>
              </w:rPr>
              <w:t> </w:t>
            </w:r>
            <w:r w:rsidRPr="00DC2A45">
              <w:rPr>
                <w:iCs/>
                <w:sz w:val="20"/>
                <w:szCs w:val="20"/>
              </w:rPr>
              <w:fldChar w:fldCharType="end"/>
            </w:r>
          </w:p>
          <w:p w14:paraId="0BF8BAC2" w14:textId="39FD907D" w:rsidR="00EF7C19" w:rsidRPr="003C4C0F" w:rsidRDefault="00EF7C19" w:rsidP="00946393">
            <w:pPr>
              <w:spacing w:before="240" w:after="120" w:line="240" w:lineRule="auto"/>
              <w:rPr>
                <w:b/>
                <w:sz w:val="20"/>
                <w:szCs w:val="20"/>
              </w:rPr>
            </w:pPr>
            <w:r w:rsidRPr="00CF0DE9">
              <w:rPr>
                <w:b/>
                <w:sz w:val="20"/>
                <w:szCs w:val="20"/>
              </w:rPr>
              <w:t>Q0.</w:t>
            </w:r>
            <w:r w:rsidR="00946393">
              <w:rPr>
                <w:b/>
                <w:sz w:val="20"/>
                <w:szCs w:val="20"/>
              </w:rPr>
              <w:t>5</w:t>
            </w:r>
            <w:r w:rsidRPr="00CF0DE9">
              <w:rPr>
                <w:b/>
                <w:sz w:val="20"/>
                <w:szCs w:val="20"/>
              </w:rPr>
              <w:t xml:space="preserve"> </w:t>
            </w:r>
            <w:r>
              <w:t>W</w:t>
            </w:r>
            <w:r w:rsidRPr="003C4C0F">
              <w:rPr>
                <w:b/>
                <w:sz w:val="20"/>
                <w:szCs w:val="20"/>
              </w:rPr>
              <w:t xml:space="preserve">hich </w:t>
            </w:r>
            <w:r>
              <w:rPr>
                <w:b/>
                <w:sz w:val="20"/>
                <w:szCs w:val="20"/>
              </w:rPr>
              <w:t xml:space="preserve">is </w:t>
            </w:r>
            <w:r w:rsidRPr="003C4C0F">
              <w:rPr>
                <w:b/>
                <w:sz w:val="20"/>
                <w:szCs w:val="20"/>
              </w:rPr>
              <w:t>your main product?  Please select one product.</w:t>
            </w:r>
          </w:p>
          <w:p w14:paraId="60214E5C" w14:textId="77777777" w:rsidR="00EF7C19" w:rsidRDefault="00EF7C19" w:rsidP="00946393">
            <w:pPr>
              <w:keepNext/>
              <w:keepLines/>
              <w:tabs>
                <w:tab w:val="left" w:pos="2175"/>
              </w:tabs>
              <w:spacing w:line="240" w:lineRule="auto"/>
              <w:rPr>
                <w:b/>
                <w:sz w:val="20"/>
                <w:szCs w:val="20"/>
              </w:rPr>
            </w:pPr>
            <w:r w:rsidRPr="003C4C0F">
              <w:rPr>
                <w:b/>
                <w:sz w:val="20"/>
                <w:szCs w:val="20"/>
              </w:rPr>
              <w:t>If you produce/trade multiple products, please select the last option and provide more information in the comment box.</w:t>
            </w:r>
          </w:p>
          <w:p w14:paraId="78C80DDD" w14:textId="77777777" w:rsidR="00EF7C19" w:rsidRPr="00CF0DE9" w:rsidRDefault="00EF7C19" w:rsidP="00EF7C19">
            <w:pPr>
              <w:keepNext/>
              <w:keepLines/>
              <w:tabs>
                <w:tab w:val="left" w:pos="2175"/>
              </w:tabs>
              <w:spacing w:before="120" w:after="120" w:line="240" w:lineRule="auto"/>
              <w:rPr>
                <w:sz w:val="20"/>
                <w:szCs w:val="20"/>
              </w:rPr>
            </w:pPr>
            <w:r w:rsidRPr="00CF0DE9">
              <w:rPr>
                <w:sz w:val="20"/>
                <w:szCs w:val="20"/>
              </w:rPr>
              <w:fldChar w:fldCharType="begin">
                <w:ffData>
                  <w:name w:val="Check1"/>
                  <w:enabled/>
                  <w:calcOnExit w:val="0"/>
                  <w:checkBox>
                    <w:sizeAuto/>
                    <w:default w:val="0"/>
                    <w:checked w:val="0"/>
                  </w:checkBox>
                </w:ffData>
              </w:fldChar>
            </w:r>
            <w:r w:rsidRPr="00CF0DE9">
              <w:rPr>
                <w:sz w:val="20"/>
                <w:szCs w:val="20"/>
              </w:rPr>
              <w:instrText xml:space="preserve"> FORMCHECKBOX </w:instrText>
            </w:r>
            <w:r w:rsidR="00BE389F">
              <w:rPr>
                <w:sz w:val="20"/>
                <w:szCs w:val="20"/>
              </w:rPr>
            </w:r>
            <w:r w:rsidR="00BE389F">
              <w:rPr>
                <w:sz w:val="20"/>
                <w:szCs w:val="20"/>
              </w:rPr>
              <w:fldChar w:fldCharType="separate"/>
            </w:r>
            <w:r w:rsidRPr="00CF0DE9">
              <w:rPr>
                <w:sz w:val="20"/>
                <w:szCs w:val="20"/>
              </w:rPr>
              <w:fldChar w:fldCharType="end"/>
            </w:r>
            <w:r>
              <w:rPr>
                <w:sz w:val="20"/>
                <w:szCs w:val="20"/>
              </w:rPr>
              <w:t>ready-made/finished products</w:t>
            </w:r>
          </w:p>
          <w:p w14:paraId="2DC8CD73" w14:textId="77777777" w:rsidR="00EF7C19" w:rsidRDefault="00EF7C19" w:rsidP="00EF7C19">
            <w:pPr>
              <w:keepNext/>
              <w:keepLines/>
              <w:tabs>
                <w:tab w:val="left" w:pos="2175"/>
              </w:tabs>
              <w:spacing w:before="120" w:after="120" w:line="240" w:lineRule="auto"/>
              <w:rPr>
                <w:sz w:val="20"/>
                <w:szCs w:val="20"/>
              </w:rPr>
            </w:pPr>
            <w:r w:rsidRPr="00CF0DE9">
              <w:rPr>
                <w:sz w:val="20"/>
                <w:szCs w:val="20"/>
              </w:rPr>
              <w:fldChar w:fldCharType="begin">
                <w:ffData>
                  <w:name w:val=""/>
                  <w:enabled/>
                  <w:calcOnExit w:val="0"/>
                  <w:checkBox>
                    <w:sizeAuto/>
                    <w:default w:val="0"/>
                    <w:checked w:val="0"/>
                  </w:checkBox>
                </w:ffData>
              </w:fldChar>
            </w:r>
            <w:r w:rsidRPr="00CF0DE9">
              <w:rPr>
                <w:sz w:val="20"/>
                <w:szCs w:val="20"/>
              </w:rPr>
              <w:instrText xml:space="preserve"> FORMCHECKBOX </w:instrText>
            </w:r>
            <w:r w:rsidR="00BE389F">
              <w:rPr>
                <w:sz w:val="20"/>
                <w:szCs w:val="20"/>
              </w:rPr>
            </w:r>
            <w:r w:rsidR="00BE389F">
              <w:rPr>
                <w:sz w:val="20"/>
                <w:szCs w:val="20"/>
              </w:rPr>
              <w:fldChar w:fldCharType="separate"/>
            </w:r>
            <w:r w:rsidRPr="00CF0DE9">
              <w:rPr>
                <w:sz w:val="20"/>
                <w:szCs w:val="20"/>
              </w:rPr>
              <w:fldChar w:fldCharType="end"/>
            </w:r>
            <w:r>
              <w:rPr>
                <w:sz w:val="20"/>
                <w:szCs w:val="20"/>
              </w:rPr>
              <w:t>yarn</w:t>
            </w:r>
          </w:p>
          <w:p w14:paraId="0B7E797D" w14:textId="77777777" w:rsidR="00EF7C19" w:rsidRPr="00CF0DE9" w:rsidRDefault="00EF7C19" w:rsidP="00EF7C19">
            <w:pPr>
              <w:keepNext/>
              <w:keepLines/>
              <w:tabs>
                <w:tab w:val="left" w:pos="2175"/>
              </w:tabs>
              <w:spacing w:before="120" w:after="120" w:line="240" w:lineRule="auto"/>
              <w:rPr>
                <w:sz w:val="20"/>
                <w:szCs w:val="20"/>
              </w:rPr>
            </w:pPr>
            <w:r w:rsidRPr="00CF0DE9">
              <w:rPr>
                <w:sz w:val="20"/>
                <w:szCs w:val="20"/>
              </w:rPr>
              <w:fldChar w:fldCharType="begin">
                <w:ffData>
                  <w:name w:val=""/>
                  <w:enabled/>
                  <w:calcOnExit w:val="0"/>
                  <w:checkBox>
                    <w:sizeAuto/>
                    <w:default w:val="0"/>
                    <w:checked w:val="0"/>
                  </w:checkBox>
                </w:ffData>
              </w:fldChar>
            </w:r>
            <w:r w:rsidRPr="00CF0DE9">
              <w:rPr>
                <w:sz w:val="20"/>
                <w:szCs w:val="20"/>
              </w:rPr>
              <w:instrText xml:space="preserve"> FORMCHECKBOX </w:instrText>
            </w:r>
            <w:r w:rsidR="00BE389F">
              <w:rPr>
                <w:sz w:val="20"/>
                <w:szCs w:val="20"/>
              </w:rPr>
            </w:r>
            <w:r w:rsidR="00BE389F">
              <w:rPr>
                <w:sz w:val="20"/>
                <w:szCs w:val="20"/>
              </w:rPr>
              <w:fldChar w:fldCharType="separate"/>
            </w:r>
            <w:r w:rsidRPr="00CF0DE9">
              <w:rPr>
                <w:sz w:val="20"/>
                <w:szCs w:val="20"/>
              </w:rPr>
              <w:fldChar w:fldCharType="end"/>
            </w:r>
            <w:r>
              <w:rPr>
                <w:sz w:val="20"/>
                <w:szCs w:val="20"/>
              </w:rPr>
              <w:t>fabric</w:t>
            </w:r>
          </w:p>
          <w:p w14:paraId="4FCE87C3" w14:textId="7A2887DA" w:rsidR="00EF7C19" w:rsidRPr="00946393" w:rsidRDefault="00EF7C19" w:rsidP="00946393">
            <w:pPr>
              <w:keepNext/>
              <w:keepLines/>
              <w:tabs>
                <w:tab w:val="left" w:pos="1650"/>
              </w:tabs>
              <w:spacing w:before="120" w:after="120" w:line="240" w:lineRule="auto"/>
              <w:rPr>
                <w:sz w:val="20"/>
                <w:szCs w:val="20"/>
              </w:rPr>
            </w:pPr>
            <w:r w:rsidRPr="00CF0DE9">
              <w:rPr>
                <w:sz w:val="20"/>
                <w:szCs w:val="20"/>
              </w:rPr>
              <w:fldChar w:fldCharType="begin">
                <w:ffData>
                  <w:name w:val="Check1"/>
                  <w:enabled/>
                  <w:calcOnExit w:val="0"/>
                  <w:checkBox>
                    <w:sizeAuto/>
                    <w:default w:val="0"/>
                    <w:checked w:val="0"/>
                  </w:checkBox>
                </w:ffData>
              </w:fldChar>
            </w:r>
            <w:r w:rsidRPr="00CF0DE9">
              <w:rPr>
                <w:sz w:val="20"/>
                <w:szCs w:val="20"/>
              </w:rPr>
              <w:instrText xml:space="preserve"> FORMCHECKBOX </w:instrText>
            </w:r>
            <w:r w:rsidR="00BE389F">
              <w:rPr>
                <w:sz w:val="20"/>
                <w:szCs w:val="20"/>
              </w:rPr>
            </w:r>
            <w:r w:rsidR="00BE389F">
              <w:rPr>
                <w:sz w:val="20"/>
                <w:szCs w:val="20"/>
              </w:rPr>
              <w:fldChar w:fldCharType="separate"/>
            </w:r>
            <w:r w:rsidRPr="00CF0DE9">
              <w:rPr>
                <w:sz w:val="20"/>
                <w:szCs w:val="20"/>
              </w:rPr>
              <w:fldChar w:fldCharType="end"/>
            </w:r>
            <w:r w:rsidRPr="00CF0DE9">
              <w:rPr>
                <w:sz w:val="20"/>
                <w:szCs w:val="20"/>
              </w:rPr>
              <w:t xml:space="preserve">Other or multiple products (please specify </w:t>
            </w:r>
            <w:r w:rsidR="00946393">
              <w:rPr>
                <w:sz w:val="20"/>
                <w:szCs w:val="20"/>
              </w:rPr>
              <w:t xml:space="preserve">here): </w:t>
            </w:r>
            <w:r w:rsidR="00946393">
              <w:rPr>
                <w:sz w:val="20"/>
                <w:szCs w:val="20"/>
              </w:rPr>
              <w:fldChar w:fldCharType="begin">
                <w:ffData>
                  <w:name w:val="Text10"/>
                  <w:enabled/>
                  <w:calcOnExit w:val="0"/>
                  <w:textInput/>
                </w:ffData>
              </w:fldChar>
            </w:r>
            <w:bookmarkStart w:id="30" w:name="Text10"/>
            <w:r w:rsidR="00946393">
              <w:rPr>
                <w:sz w:val="20"/>
                <w:szCs w:val="20"/>
              </w:rPr>
              <w:instrText xml:space="preserve"> FORMTEXT </w:instrText>
            </w:r>
            <w:r w:rsidR="00946393">
              <w:rPr>
                <w:sz w:val="20"/>
                <w:szCs w:val="20"/>
              </w:rPr>
            </w:r>
            <w:r w:rsidR="00946393">
              <w:rPr>
                <w:sz w:val="20"/>
                <w:szCs w:val="20"/>
              </w:rPr>
              <w:fldChar w:fldCharType="separate"/>
            </w:r>
            <w:r w:rsidR="00946393">
              <w:rPr>
                <w:noProof/>
                <w:sz w:val="20"/>
                <w:szCs w:val="20"/>
              </w:rPr>
              <w:t> </w:t>
            </w:r>
            <w:r w:rsidR="00946393">
              <w:rPr>
                <w:noProof/>
                <w:sz w:val="20"/>
                <w:szCs w:val="20"/>
              </w:rPr>
              <w:t> </w:t>
            </w:r>
            <w:r w:rsidR="00946393">
              <w:rPr>
                <w:noProof/>
                <w:sz w:val="20"/>
                <w:szCs w:val="20"/>
              </w:rPr>
              <w:t> </w:t>
            </w:r>
            <w:r w:rsidR="00946393">
              <w:rPr>
                <w:noProof/>
                <w:sz w:val="20"/>
                <w:szCs w:val="20"/>
              </w:rPr>
              <w:t> </w:t>
            </w:r>
            <w:r w:rsidR="00946393">
              <w:rPr>
                <w:noProof/>
                <w:sz w:val="20"/>
                <w:szCs w:val="20"/>
              </w:rPr>
              <w:t> </w:t>
            </w:r>
            <w:r w:rsidR="00946393">
              <w:rPr>
                <w:sz w:val="20"/>
                <w:szCs w:val="20"/>
              </w:rPr>
              <w:fldChar w:fldCharType="end"/>
            </w:r>
            <w:bookmarkEnd w:id="30"/>
          </w:p>
        </w:tc>
      </w:tr>
    </w:tbl>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29"/>
      </w:tblGrid>
      <w:tr w:rsidR="00BC56E7" w14:paraId="708DC648" w14:textId="77777777" w:rsidTr="002349B5">
        <w:trPr>
          <w:tblCellSpacing w:w="1440" w:type="nil"/>
        </w:trPr>
        <w:tc>
          <w:tcPr>
            <w:tcW w:w="9229" w:type="dxa"/>
          </w:tcPr>
          <w:p w14:paraId="5A9D25D8" w14:textId="25A47474" w:rsidR="00070462" w:rsidRPr="00070462" w:rsidRDefault="00946393" w:rsidP="00946393">
            <w:pPr>
              <w:pStyle w:val="Heading1"/>
              <w:numPr>
                <w:ilvl w:val="0"/>
                <w:numId w:val="3"/>
              </w:numPr>
              <w:spacing w:before="120"/>
              <w:ind w:left="357" w:hanging="357"/>
              <w:rPr>
                <w:lang w:val="en-US" w:eastAsia="zh-CN"/>
              </w:rPr>
            </w:pPr>
            <w:bookmarkStart w:id="31" w:name="_Toc158985020"/>
            <w:bookmarkStart w:id="32" w:name="_Toc159578815"/>
            <w:bookmarkStart w:id="33" w:name="_Toc159578892"/>
            <w:bookmarkStart w:id="34" w:name="_Toc159578968"/>
            <w:r>
              <w:rPr>
                <w:lang w:val="en-US" w:eastAsia="zh-CN"/>
              </w:rPr>
              <w:lastRenderedPageBreak/>
              <w:t>W</w:t>
            </w:r>
            <w:r w:rsidR="00C03F5D">
              <w:rPr>
                <w:lang w:val="en-US" w:eastAsia="zh-CN"/>
              </w:rPr>
              <w:t>et processing</w:t>
            </w:r>
            <w:bookmarkEnd w:id="31"/>
            <w:bookmarkEnd w:id="32"/>
            <w:bookmarkEnd w:id="33"/>
            <w:bookmarkEnd w:id="34"/>
          </w:p>
          <w:p w14:paraId="550AF8C4" w14:textId="6C0595CD" w:rsidR="003C4C0F" w:rsidRDefault="003C4C0F" w:rsidP="00946393">
            <w:pPr>
              <w:spacing w:after="200" w:line="276" w:lineRule="auto"/>
              <w:rPr>
                <w:rFonts w:eastAsia="SimSun" w:cs="Arial"/>
                <w:bCs/>
                <w:szCs w:val="22"/>
                <w:lang w:val="en-US" w:eastAsia="zh-CN"/>
              </w:rPr>
            </w:pPr>
            <w:r w:rsidRPr="003C4C0F">
              <w:rPr>
                <w:rFonts w:eastAsia="SimSun" w:cs="Arial"/>
                <w:bCs/>
                <w:szCs w:val="22"/>
                <w:lang w:val="en-US" w:eastAsia="zh-CN"/>
              </w:rPr>
              <w:t xml:space="preserve">Intent: </w:t>
            </w:r>
            <w:r w:rsidR="001E0FDD">
              <w:rPr>
                <w:rFonts w:eastAsia="SimSun" w:cs="Arial"/>
                <w:bCs/>
                <w:szCs w:val="22"/>
                <w:lang w:val="en-US" w:eastAsia="zh-CN"/>
              </w:rPr>
              <w:t xml:space="preserve">Stakeholders certified against the </w:t>
            </w:r>
            <w:hyperlink r:id="rId14" w:history="1">
              <w:r w:rsidR="001E0FDD" w:rsidRPr="001E0FDD">
                <w:rPr>
                  <w:rStyle w:val="Hyperlink"/>
                  <w:rFonts w:eastAsia="SimSun" w:cs="Arial"/>
                  <w:bCs/>
                  <w:szCs w:val="22"/>
                  <w:lang w:val="en-US" w:eastAsia="zh-CN"/>
                </w:rPr>
                <w:t>Fairtrade Textile Standard</w:t>
              </w:r>
            </w:hyperlink>
            <w:r w:rsidR="001E0FDD">
              <w:rPr>
                <w:rFonts w:eastAsia="SimSun" w:cs="Arial"/>
                <w:bCs/>
                <w:szCs w:val="22"/>
                <w:lang w:val="en-US" w:eastAsia="zh-CN"/>
              </w:rPr>
              <w:t xml:space="preserve"> may be interested in the </w:t>
            </w:r>
            <w:hyperlink r:id="rId15" w:history="1">
              <w:r w:rsidR="001E0FDD" w:rsidRPr="001E0FDD">
                <w:rPr>
                  <w:rStyle w:val="Hyperlink"/>
                  <w:rFonts w:eastAsia="SimSun" w:cs="Arial"/>
                  <w:bCs/>
                  <w:szCs w:val="22"/>
                  <w:lang w:val="en-US" w:eastAsia="zh-CN"/>
                </w:rPr>
                <w:t>Green Button 2.0</w:t>
              </w:r>
            </w:hyperlink>
            <w:r w:rsidR="001E0FDD">
              <w:rPr>
                <w:rFonts w:eastAsia="SimSun" w:cs="Arial"/>
                <w:bCs/>
                <w:szCs w:val="22"/>
                <w:lang w:val="en-US" w:eastAsia="zh-CN"/>
              </w:rPr>
              <w:t xml:space="preserve"> recognition as well, in case they are active in the German market. </w:t>
            </w:r>
            <w:r w:rsidR="002173EE">
              <w:rPr>
                <w:rFonts w:eastAsia="SimSun" w:cs="Arial"/>
                <w:bCs/>
                <w:szCs w:val="22"/>
                <w:lang w:val="en-US" w:eastAsia="zh-CN"/>
              </w:rPr>
              <w:t>With the suggested requirements in this section, Fairtrade seeks to offer certified and interested parties an option to comply with th</w:t>
            </w:r>
            <w:r w:rsidR="00046BDE">
              <w:rPr>
                <w:rFonts w:eastAsia="SimSun" w:cs="Arial"/>
                <w:bCs/>
                <w:szCs w:val="22"/>
                <w:lang w:val="en-US" w:eastAsia="zh-CN"/>
              </w:rPr>
              <w:t>ese criteria.</w:t>
            </w:r>
          </w:p>
          <w:p w14:paraId="29AE39E2" w14:textId="005E5DC9" w:rsidR="00046BDE" w:rsidRPr="00D52907" w:rsidRDefault="00046BDE" w:rsidP="00946393">
            <w:pPr>
              <w:spacing w:after="200" w:line="276" w:lineRule="auto"/>
              <w:rPr>
                <w:rFonts w:eastAsia="SimSun" w:cs="Arial"/>
                <w:bCs/>
                <w:color w:val="000000" w:themeColor="text1"/>
                <w:szCs w:val="22"/>
                <w:lang w:val="en-US" w:eastAsia="zh-CN"/>
              </w:rPr>
            </w:pPr>
            <w:r>
              <w:rPr>
                <w:rFonts w:eastAsia="SimSun" w:cs="Arial"/>
                <w:bCs/>
                <w:color w:val="000000" w:themeColor="text1"/>
                <w:szCs w:val="22"/>
                <w:lang w:val="en-US" w:eastAsia="zh-CN"/>
              </w:rPr>
              <w:t xml:space="preserve">The </w:t>
            </w:r>
            <w:hyperlink r:id="rId16" w:history="1">
              <w:r w:rsidRPr="00046BDE">
                <w:rPr>
                  <w:rStyle w:val="Hyperlink"/>
                  <w:rFonts w:eastAsia="SimSun" w:cs="Arial"/>
                  <w:bCs/>
                  <w:szCs w:val="22"/>
                  <w:lang w:val="en-US" w:eastAsia="zh-CN"/>
                </w:rPr>
                <w:t>Green Button [Gruener Knopf]</w:t>
              </w:r>
            </w:hyperlink>
            <w:r>
              <w:rPr>
                <w:rFonts w:eastAsia="SimSun" w:cs="Arial"/>
                <w:bCs/>
                <w:color w:val="000000" w:themeColor="text1"/>
                <w:szCs w:val="22"/>
                <w:lang w:val="en-US" w:eastAsia="zh-CN"/>
              </w:rPr>
              <w:t xml:space="preserve"> </w:t>
            </w:r>
            <w:r w:rsidRPr="00046BDE">
              <w:rPr>
                <w:rFonts w:eastAsia="SimSun" w:cs="Arial"/>
                <w:bCs/>
                <w:color w:val="000000" w:themeColor="text1"/>
                <w:szCs w:val="22"/>
                <w:lang w:val="en-US" w:eastAsia="zh-CN"/>
              </w:rPr>
              <w:t xml:space="preserve">is a </w:t>
            </w:r>
            <w:r>
              <w:rPr>
                <w:rFonts w:eastAsia="SimSun" w:cs="Arial"/>
                <w:bCs/>
                <w:color w:val="000000" w:themeColor="text1"/>
                <w:szCs w:val="22"/>
                <w:lang w:val="en-US" w:eastAsia="zh-CN"/>
              </w:rPr>
              <w:t xml:space="preserve">German </w:t>
            </w:r>
            <w:r w:rsidRPr="00046BDE">
              <w:rPr>
                <w:rFonts w:eastAsia="SimSun" w:cs="Arial"/>
                <w:bCs/>
                <w:color w:val="000000" w:themeColor="text1"/>
                <w:szCs w:val="22"/>
                <w:lang w:val="en-US" w:eastAsia="zh-CN"/>
              </w:rPr>
              <w:t xml:space="preserve">government-run certification label for sustainable textiles. </w:t>
            </w:r>
            <w:r>
              <w:rPr>
                <w:rFonts w:eastAsia="SimSun" w:cs="Arial"/>
                <w:bCs/>
                <w:color w:val="000000" w:themeColor="text1"/>
                <w:szCs w:val="22"/>
                <w:lang w:val="en-US" w:eastAsia="zh-CN"/>
              </w:rPr>
              <w:t>I</w:t>
            </w:r>
            <w:r w:rsidRPr="00046BDE">
              <w:rPr>
                <w:rFonts w:eastAsia="SimSun" w:cs="Arial"/>
                <w:bCs/>
                <w:color w:val="000000" w:themeColor="text1"/>
                <w:szCs w:val="22"/>
                <w:lang w:val="en-US" w:eastAsia="zh-CN"/>
              </w:rPr>
              <w:t xml:space="preserve">t is </w:t>
            </w:r>
            <w:r>
              <w:rPr>
                <w:rFonts w:eastAsia="SimSun" w:cs="Arial"/>
                <w:bCs/>
                <w:color w:val="000000" w:themeColor="text1"/>
                <w:szCs w:val="22"/>
                <w:lang w:val="en-US" w:eastAsia="zh-CN"/>
              </w:rPr>
              <w:t>a</w:t>
            </w:r>
            <w:r w:rsidRPr="00046BDE">
              <w:rPr>
                <w:rFonts w:eastAsia="SimSun" w:cs="Arial"/>
                <w:bCs/>
                <w:color w:val="000000" w:themeColor="text1"/>
                <w:szCs w:val="22"/>
                <w:lang w:val="en-US" w:eastAsia="zh-CN"/>
              </w:rPr>
              <w:t xml:space="preserve"> certification label that systematically evaluates whether companies take responsibility for respecting human rights and environmental standards in their supply chains.</w:t>
            </w:r>
            <w:r>
              <w:rPr>
                <w:rStyle w:val="FootnoteReference"/>
                <w:rFonts w:eastAsia="SimSun" w:cs="Arial"/>
                <w:bCs/>
                <w:color w:val="000000" w:themeColor="text1"/>
                <w:szCs w:val="22"/>
                <w:lang w:val="en-US" w:eastAsia="zh-CN"/>
              </w:rPr>
              <w:footnoteReference w:id="1"/>
            </w:r>
          </w:p>
          <w:p w14:paraId="5C781532" w14:textId="38B7FFB6" w:rsidR="003C4C0F" w:rsidRPr="00582397" w:rsidRDefault="00D466EE" w:rsidP="00582397">
            <w:pPr>
              <w:pStyle w:val="Heading2"/>
              <w:rPr>
                <w:rFonts w:eastAsia="SimSun"/>
                <w:lang w:val="en-US" w:eastAsia="zh-CN"/>
              </w:rPr>
            </w:pPr>
            <w:bookmarkStart w:id="35" w:name="_Toc158985021"/>
            <w:bookmarkStart w:id="36" w:name="_Toc159578816"/>
            <w:bookmarkStart w:id="37" w:name="_Toc159578893"/>
            <w:bookmarkStart w:id="38" w:name="_Toc159578969"/>
            <w:r w:rsidRPr="00582397">
              <w:rPr>
                <w:rFonts w:eastAsia="SimSun"/>
                <w:lang w:val="en-US" w:eastAsia="zh-CN"/>
              </w:rPr>
              <w:t xml:space="preserve">1.1  </w:t>
            </w:r>
            <w:r w:rsidR="002C6E90" w:rsidRPr="002C6E90">
              <w:rPr>
                <w:rFonts w:eastAsia="SimSun"/>
                <w:lang w:val="en-US" w:eastAsia="zh-CN"/>
              </w:rPr>
              <w:t>Certification accepted by Green Button</w:t>
            </w:r>
            <w:r w:rsidR="00D270F3">
              <w:rPr>
                <w:rFonts w:eastAsia="SimSun"/>
                <w:lang w:val="en-US" w:eastAsia="zh-CN"/>
              </w:rPr>
              <w:t xml:space="preserve"> 2.0</w:t>
            </w:r>
            <w:r w:rsidR="002C6E90" w:rsidRPr="002C6E90">
              <w:rPr>
                <w:rFonts w:eastAsia="SimSun"/>
                <w:lang w:val="en-US" w:eastAsia="zh-CN"/>
              </w:rPr>
              <w:t xml:space="preserve"> for wet processing</w:t>
            </w:r>
            <w:bookmarkEnd w:id="35"/>
            <w:bookmarkEnd w:id="36"/>
            <w:bookmarkEnd w:id="37"/>
            <w:bookmarkEnd w:id="38"/>
          </w:p>
          <w:p w14:paraId="05D1F962" w14:textId="536FBACE" w:rsidR="003C4C0F" w:rsidRPr="003C4C0F" w:rsidRDefault="00B90437" w:rsidP="00946393">
            <w:pPr>
              <w:spacing w:after="200" w:line="276" w:lineRule="auto"/>
              <w:rPr>
                <w:rFonts w:eastAsia="SimSun" w:cs="Arial"/>
                <w:bCs/>
                <w:szCs w:val="22"/>
                <w:lang w:val="en-US" w:eastAsia="zh-CN"/>
              </w:rPr>
            </w:pPr>
            <w:r>
              <w:rPr>
                <w:rFonts w:eastAsia="SimSun" w:cs="Arial"/>
                <w:b/>
                <w:szCs w:val="22"/>
                <w:lang w:val="en-US" w:eastAsia="zh-CN"/>
              </w:rPr>
              <w:t>Background</w:t>
            </w:r>
            <w:r w:rsidR="003C4C0F" w:rsidRPr="00D466EE">
              <w:rPr>
                <w:rFonts w:eastAsia="SimSun" w:cs="Arial"/>
                <w:b/>
                <w:szCs w:val="22"/>
                <w:lang w:val="en-US" w:eastAsia="zh-CN"/>
              </w:rPr>
              <w:t>:</w:t>
            </w:r>
            <w:r w:rsidR="003C4C0F" w:rsidRPr="003C4C0F">
              <w:rPr>
                <w:rFonts w:eastAsia="SimSun" w:cs="Arial"/>
                <w:bCs/>
                <w:szCs w:val="22"/>
                <w:lang w:val="en-US" w:eastAsia="zh-CN"/>
              </w:rPr>
              <w:t xml:space="preserve"> </w:t>
            </w:r>
            <w:r w:rsidR="00046BDE">
              <w:rPr>
                <w:rFonts w:eastAsia="SimSun" w:cs="Arial"/>
                <w:bCs/>
                <w:szCs w:val="22"/>
                <w:lang w:val="en-US" w:eastAsia="zh-CN"/>
              </w:rPr>
              <w:t xml:space="preserve">The </w:t>
            </w:r>
            <w:hyperlink r:id="rId17" w:history="1">
              <w:r w:rsidR="00046BDE" w:rsidRPr="00D270F3">
                <w:rPr>
                  <w:rStyle w:val="Hyperlink"/>
                  <w:rFonts w:eastAsia="SimSun" w:cs="Arial"/>
                  <w:bCs/>
                  <w:szCs w:val="22"/>
                  <w:lang w:val="en-US" w:eastAsia="zh-CN"/>
                </w:rPr>
                <w:t>Green Button 2.0</w:t>
              </w:r>
            </w:hyperlink>
            <w:r w:rsidR="00046BDE">
              <w:rPr>
                <w:rFonts w:eastAsia="SimSun" w:cs="Arial"/>
                <w:bCs/>
                <w:szCs w:val="22"/>
                <w:lang w:val="en-US" w:eastAsia="zh-CN"/>
              </w:rPr>
              <w:t xml:space="preserve"> puts forward environmental criteria for the wet processing stage which are currently not included in the </w:t>
            </w:r>
            <w:hyperlink r:id="rId18" w:history="1">
              <w:r w:rsidR="00046BDE" w:rsidRPr="00D270F3">
                <w:rPr>
                  <w:rStyle w:val="Hyperlink"/>
                  <w:rFonts w:eastAsia="SimSun" w:cs="Arial"/>
                  <w:bCs/>
                  <w:szCs w:val="22"/>
                  <w:lang w:val="en-US" w:eastAsia="zh-CN"/>
                </w:rPr>
                <w:t>Fairtrade Textile Standard</w:t>
              </w:r>
            </w:hyperlink>
            <w:r w:rsidR="003C4C0F" w:rsidRPr="003C4C0F">
              <w:rPr>
                <w:rFonts w:eastAsia="SimSun" w:cs="Arial"/>
                <w:bCs/>
                <w:szCs w:val="22"/>
                <w:lang w:val="en-US" w:eastAsia="zh-CN"/>
              </w:rPr>
              <w:t>. </w:t>
            </w:r>
          </w:p>
          <w:p w14:paraId="4439B30C" w14:textId="44167AA6" w:rsidR="0087639A" w:rsidRPr="00046BDE" w:rsidRDefault="003C4C0F" w:rsidP="00946393">
            <w:pPr>
              <w:spacing w:after="200" w:line="276" w:lineRule="auto"/>
              <w:rPr>
                <w:rFonts w:eastAsia="SimSun" w:cs="Arial"/>
                <w:bCs/>
                <w:szCs w:val="22"/>
                <w:lang w:val="en-US" w:eastAsia="zh-CN"/>
              </w:rPr>
            </w:pPr>
            <w:r w:rsidRPr="00D466EE">
              <w:rPr>
                <w:rFonts w:eastAsia="SimSun" w:cs="Arial"/>
                <w:b/>
                <w:szCs w:val="22"/>
                <w:lang w:val="en-US" w:eastAsia="zh-CN"/>
              </w:rPr>
              <w:t>Outcomes:</w:t>
            </w:r>
            <w:r w:rsidR="00046BDE">
              <w:rPr>
                <w:rFonts w:eastAsia="SimSun" w:cs="Arial"/>
                <w:b/>
                <w:szCs w:val="22"/>
                <w:lang w:val="en-US" w:eastAsia="zh-CN"/>
              </w:rPr>
              <w:t xml:space="preserve"> </w:t>
            </w:r>
            <w:r w:rsidR="00046BDE" w:rsidRPr="00046BDE">
              <w:rPr>
                <w:rFonts w:eastAsia="SimSun" w:cs="Arial"/>
                <w:bCs/>
                <w:szCs w:val="22"/>
                <w:lang w:val="en-US" w:eastAsia="zh-CN"/>
              </w:rPr>
              <w:t>Operators certified under the Fairtrade Textile Standard can be certified under the Green Button 2.0 i</w:t>
            </w:r>
            <w:r w:rsidR="001E0FDD">
              <w:rPr>
                <w:rFonts w:eastAsia="SimSun" w:cs="Arial"/>
                <w:bCs/>
                <w:szCs w:val="22"/>
                <w:lang w:val="en-US" w:eastAsia="zh-CN"/>
              </w:rPr>
              <w:t>n combination with</w:t>
            </w:r>
            <w:r w:rsidR="00046BDE" w:rsidRPr="00046BDE">
              <w:rPr>
                <w:rFonts w:eastAsia="SimSun" w:cs="Arial"/>
                <w:bCs/>
                <w:szCs w:val="22"/>
                <w:lang w:val="en-US" w:eastAsia="zh-CN"/>
              </w:rPr>
              <w:t xml:space="preserve"> a valid certification which is acceptable by the scheme.</w:t>
            </w:r>
          </w:p>
          <w:p w14:paraId="5BC4A628" w14:textId="741D490D" w:rsidR="000C4C3C" w:rsidRPr="00F102ED" w:rsidRDefault="000C4C3C" w:rsidP="00F102ED">
            <w:pPr>
              <w:rPr>
                <w:rFonts w:eastAsia="SimSun"/>
                <w:b/>
                <w:color w:val="00B9E4" w:themeColor="background2"/>
                <w:szCs w:val="22"/>
                <w:lang w:val="en-US" w:eastAsia="zh-CN"/>
              </w:rPr>
            </w:pPr>
            <w:r w:rsidRPr="00F102ED">
              <w:rPr>
                <w:rFonts w:eastAsia="SimSun"/>
                <w:b/>
                <w:color w:val="00B9E4" w:themeColor="background2"/>
                <w:szCs w:val="22"/>
                <w:lang w:val="en-US" w:eastAsia="zh-CN"/>
              </w:rPr>
              <w:t>1.1</w:t>
            </w:r>
            <w:r w:rsidR="00D52907" w:rsidRPr="00F102ED">
              <w:rPr>
                <w:rFonts w:eastAsia="SimSun"/>
                <w:b/>
                <w:color w:val="00B9E4" w:themeColor="background2"/>
                <w:szCs w:val="22"/>
                <w:lang w:val="en-US" w:eastAsia="zh-CN"/>
              </w:rPr>
              <w:t>a</w:t>
            </w:r>
            <w:r w:rsidRPr="00F102ED">
              <w:rPr>
                <w:rFonts w:eastAsia="SimSun"/>
                <w:b/>
                <w:color w:val="00B9E4" w:themeColor="background2"/>
                <w:szCs w:val="22"/>
                <w:lang w:val="en-US" w:eastAsia="zh-CN"/>
              </w:rPr>
              <w:t xml:space="preserve"> </w:t>
            </w:r>
            <w:r w:rsidR="00F102ED" w:rsidRPr="00F102ED">
              <w:rPr>
                <w:rFonts w:eastAsia="Arial" w:cs="Arial"/>
                <w:b/>
                <w:bCs/>
                <w:color w:val="FFFFFF"/>
                <w:szCs w:val="22"/>
                <w:shd w:val="clear" w:color="auto" w:fill="00B9E4"/>
                <w:lang w:eastAsia="ko-KR"/>
              </w:rPr>
              <w:t>NEW</w:t>
            </w:r>
            <w:r w:rsidRPr="00F102ED">
              <w:rPr>
                <w:rFonts w:eastAsia="SimSun"/>
                <w:b/>
                <w:color w:val="00B9E4" w:themeColor="background2"/>
                <w:szCs w:val="22"/>
                <w:lang w:val="en-US" w:eastAsia="zh-CN"/>
              </w:rPr>
              <w:t xml:space="preserve"> </w:t>
            </w:r>
            <w:r w:rsidR="001E0FDD" w:rsidRPr="00F102ED">
              <w:rPr>
                <w:rFonts w:eastAsia="SimSun"/>
                <w:b/>
                <w:color w:val="00B9E4" w:themeColor="background2"/>
                <w:szCs w:val="22"/>
                <w:lang w:val="en-US" w:eastAsia="zh-CN"/>
              </w:rPr>
              <w:t xml:space="preserve">Applicable to factories carrying out wet processing: </w:t>
            </w:r>
            <w:r w:rsidR="002C6E90" w:rsidRPr="00F102ED">
              <w:rPr>
                <w:rFonts w:eastAsia="SimSun"/>
                <w:b/>
                <w:color w:val="00B9E4" w:themeColor="background2"/>
                <w:szCs w:val="22"/>
                <w:lang w:val="en-US" w:eastAsia="zh-CN"/>
              </w:rPr>
              <w:t>Certification accepted by Green Button for wet processing</w:t>
            </w:r>
          </w:p>
          <w:tbl>
            <w:tblPr>
              <w:tblW w:w="8930" w:type="dxa"/>
              <w:tblInd w:w="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05"/>
              <w:gridCol w:w="7825"/>
            </w:tblGrid>
            <w:tr w:rsidR="00374C89" w:rsidRPr="00D52907" w14:paraId="5847AF12" w14:textId="77777777" w:rsidTr="00374C89">
              <w:trPr>
                <w:trHeight w:val="358"/>
              </w:trPr>
              <w:tc>
                <w:tcPr>
                  <w:tcW w:w="1105" w:type="dxa"/>
                  <w:shd w:val="clear" w:color="auto" w:fill="auto"/>
                </w:tcPr>
                <w:p w14:paraId="5202D30D" w14:textId="1DD59170" w:rsidR="00374C89" w:rsidRPr="00F102ED" w:rsidRDefault="00374C89" w:rsidP="000C4C3C">
                  <w:pPr>
                    <w:spacing w:before="120" w:after="120" w:line="276" w:lineRule="auto"/>
                    <w:jc w:val="left"/>
                    <w:rPr>
                      <w:rFonts w:cs="Arial"/>
                      <w:b/>
                      <w:color w:val="565656"/>
                      <w:sz w:val="20"/>
                      <w:szCs w:val="20"/>
                    </w:rPr>
                  </w:pPr>
                  <w:r>
                    <w:rPr>
                      <w:rFonts w:cs="Arial"/>
                      <w:b/>
                      <w:color w:val="565656"/>
                      <w:sz w:val="20"/>
                      <w:szCs w:val="20"/>
                    </w:rPr>
                    <w:t>Core</w:t>
                  </w:r>
                </w:p>
              </w:tc>
              <w:tc>
                <w:tcPr>
                  <w:tcW w:w="7825" w:type="dxa"/>
                  <w:vMerge w:val="restart"/>
                </w:tcPr>
                <w:p w14:paraId="078A1B58" w14:textId="300E0C28" w:rsidR="00374C89" w:rsidRPr="00946393" w:rsidRDefault="00374C89" w:rsidP="00374C89">
                  <w:pPr>
                    <w:spacing w:before="120" w:after="120" w:line="276" w:lineRule="auto"/>
                    <w:jc w:val="left"/>
                    <w:rPr>
                      <w:rFonts w:cs="Arial"/>
                      <w:color w:val="565656"/>
                      <w:spacing w:val="-1"/>
                      <w:sz w:val="20"/>
                      <w:szCs w:val="20"/>
                    </w:rPr>
                  </w:pPr>
                  <w:r w:rsidRPr="00946393">
                    <w:rPr>
                      <w:rFonts w:eastAsia="Arial" w:cs="Arial"/>
                      <w:color w:val="565656"/>
                      <w:spacing w:val="-1"/>
                      <w:sz w:val="20"/>
                      <w:szCs w:val="20"/>
                      <w:lang w:val="en-US" w:eastAsia="ja-JP"/>
                    </w:rPr>
                    <w:t>You have a valid certification that is accepted for</w:t>
                  </w:r>
                  <w:r w:rsidRPr="00946393">
                    <w:rPr>
                      <w:rFonts w:eastAsia="SimSun"/>
                      <w:b/>
                      <w:color w:val="00B9E4" w:themeColor="background2"/>
                      <w:sz w:val="20"/>
                      <w:szCs w:val="20"/>
                      <w:lang w:val="en-US" w:eastAsia="zh-CN"/>
                    </w:rPr>
                    <w:t xml:space="preserve"> </w:t>
                  </w:r>
                  <w:hyperlink r:id="rId19" w:history="1">
                    <w:r w:rsidRPr="00DF644C">
                      <w:rPr>
                        <w:rFonts w:eastAsia="SimSun"/>
                        <w:b/>
                        <w:color w:val="00B9E4" w:themeColor="background2"/>
                        <w:sz w:val="20"/>
                        <w:szCs w:val="20"/>
                        <w:u w:val="single"/>
                        <w:lang w:val="en-US" w:eastAsia="zh-CN"/>
                      </w:rPr>
                      <w:t>Green Button 2.0</w:t>
                    </w:r>
                  </w:hyperlink>
                  <w:r w:rsidRPr="00946393">
                    <w:rPr>
                      <w:rFonts w:eastAsia="Arial" w:cs="Arial"/>
                      <w:color w:val="565656"/>
                      <w:spacing w:val="-1"/>
                      <w:sz w:val="20"/>
                      <w:szCs w:val="20"/>
                      <w:lang w:val="en-US" w:eastAsia="ja-JP"/>
                    </w:rPr>
                    <w:t xml:space="preserve"> for wet processing. If production takes place within the framework of the Green Button, the wet processor proves that the Green Button 2.0 criteria were complied with during the production of the product. You can find a list of recognised certification labels </w:t>
                  </w:r>
                  <w:hyperlink r:id="rId20" w:history="1">
                    <w:r w:rsidRPr="00DF644C">
                      <w:rPr>
                        <w:rFonts w:eastAsia="SimSun"/>
                        <w:b/>
                        <w:color w:val="00B9E4" w:themeColor="background2"/>
                        <w:sz w:val="20"/>
                        <w:szCs w:val="20"/>
                        <w:u w:val="single"/>
                        <w:lang w:val="en-US" w:eastAsia="zh-CN"/>
                      </w:rPr>
                      <w:t>here</w:t>
                    </w:r>
                  </w:hyperlink>
                  <w:r w:rsidRPr="00DF644C">
                    <w:rPr>
                      <w:rFonts w:eastAsia="SimSun"/>
                      <w:b/>
                      <w:color w:val="00B9E4" w:themeColor="background2"/>
                      <w:sz w:val="20"/>
                      <w:szCs w:val="20"/>
                      <w:u w:val="single"/>
                      <w:lang w:val="en-US" w:eastAsia="zh-CN"/>
                    </w:rPr>
                    <w:t>.</w:t>
                  </w:r>
                  <w:r w:rsidRPr="00946393">
                    <w:rPr>
                      <w:rFonts w:cs="Arial"/>
                      <w:color w:val="565656"/>
                      <w:spacing w:val="-1"/>
                      <w:sz w:val="20"/>
                      <w:szCs w:val="20"/>
                    </w:rPr>
                    <w:t xml:space="preserve"> </w:t>
                  </w:r>
                </w:p>
              </w:tc>
            </w:tr>
            <w:tr w:rsidR="00374C89" w:rsidRPr="00D52907" w14:paraId="4EB8F7A2" w14:textId="77777777" w:rsidTr="00374C89">
              <w:trPr>
                <w:trHeight w:val="973"/>
              </w:trPr>
              <w:tc>
                <w:tcPr>
                  <w:tcW w:w="1105" w:type="dxa"/>
                  <w:shd w:val="clear" w:color="auto" w:fill="auto"/>
                </w:tcPr>
                <w:p w14:paraId="5C99D415" w14:textId="262AF21B" w:rsidR="00374C89" w:rsidRPr="00F102ED" w:rsidRDefault="00374C89" w:rsidP="000C4C3C">
                  <w:pPr>
                    <w:spacing w:before="120" w:after="120" w:line="276" w:lineRule="auto"/>
                    <w:jc w:val="left"/>
                    <w:rPr>
                      <w:rFonts w:cs="Arial"/>
                      <w:b/>
                      <w:color w:val="565656"/>
                      <w:sz w:val="20"/>
                      <w:szCs w:val="20"/>
                    </w:rPr>
                  </w:pPr>
                  <w:r w:rsidRPr="00F102ED">
                    <w:rPr>
                      <w:rFonts w:cs="Arial"/>
                      <w:b/>
                      <w:color w:val="565656"/>
                      <w:sz w:val="20"/>
                      <w:szCs w:val="20"/>
                    </w:rPr>
                    <w:t>Year 0</w:t>
                  </w:r>
                </w:p>
              </w:tc>
              <w:tc>
                <w:tcPr>
                  <w:tcW w:w="7825" w:type="dxa"/>
                  <w:vMerge/>
                  <w:vAlign w:val="center"/>
                </w:tcPr>
                <w:p w14:paraId="44CB84F8" w14:textId="10DAAC3B" w:rsidR="00374C89" w:rsidRPr="00D52907" w:rsidRDefault="00374C89" w:rsidP="00FE493C">
                  <w:pPr>
                    <w:spacing w:after="160" w:line="276" w:lineRule="auto"/>
                    <w:rPr>
                      <w:rFonts w:cs="Arial"/>
                      <w:color w:val="000000" w:themeColor="text1"/>
                      <w:spacing w:val="-1"/>
                      <w:sz w:val="20"/>
                      <w:szCs w:val="20"/>
                    </w:rPr>
                  </w:pPr>
                </w:p>
              </w:tc>
            </w:tr>
            <w:tr w:rsidR="00374C89" w:rsidRPr="00D52907" w14:paraId="44DE2DDA" w14:textId="77777777" w:rsidTr="00374C89">
              <w:trPr>
                <w:trHeight w:val="704"/>
              </w:trPr>
              <w:tc>
                <w:tcPr>
                  <w:tcW w:w="8930" w:type="dxa"/>
                  <w:gridSpan w:val="2"/>
                  <w:shd w:val="clear" w:color="auto" w:fill="E8E8E8"/>
                </w:tcPr>
                <w:p w14:paraId="45B4D1B7" w14:textId="6B01EE22" w:rsidR="00374C89" w:rsidRPr="00946393" w:rsidRDefault="00374C89" w:rsidP="00374C89">
                  <w:pPr>
                    <w:spacing w:before="120" w:line="276" w:lineRule="auto"/>
                    <w:jc w:val="left"/>
                    <w:rPr>
                      <w:rFonts w:cs="Arial"/>
                      <w:color w:val="565656"/>
                      <w:spacing w:val="-1"/>
                      <w:sz w:val="18"/>
                      <w:szCs w:val="18"/>
                    </w:rPr>
                  </w:pPr>
                  <w:r w:rsidRPr="00946393">
                    <w:rPr>
                      <w:rFonts w:cs="Arial"/>
                      <w:b/>
                      <w:bCs/>
                      <w:color w:val="565656"/>
                      <w:spacing w:val="-1"/>
                      <w:sz w:val="18"/>
                      <w:szCs w:val="18"/>
                    </w:rPr>
                    <w:t>Guidance:</w:t>
                  </w:r>
                  <w:r w:rsidRPr="00946393">
                    <w:rPr>
                      <w:rFonts w:cs="Arial"/>
                      <w:color w:val="565656"/>
                      <w:spacing w:val="-1"/>
                      <w:sz w:val="18"/>
                      <w:szCs w:val="18"/>
                    </w:rPr>
                    <w:t xml:space="preserve"> Only </w:t>
                  </w:r>
                  <w:r w:rsidRPr="00946393">
                    <w:rPr>
                      <w:rFonts w:eastAsia="Calibri" w:cs="Arial"/>
                      <w:b/>
                      <w:bCs/>
                      <w:color w:val="565656"/>
                      <w:sz w:val="18"/>
                      <w:szCs w:val="18"/>
                      <w:lang w:val="en-US" w:eastAsia="en-US"/>
                    </w:rPr>
                    <w:t>applicable</w:t>
                  </w:r>
                  <w:r w:rsidRPr="00946393">
                    <w:rPr>
                      <w:rFonts w:cs="Arial"/>
                      <w:color w:val="565656"/>
                      <w:spacing w:val="-1"/>
                      <w:sz w:val="18"/>
                      <w:szCs w:val="18"/>
                    </w:rPr>
                    <w:t xml:space="preserve"> to wet processing factories that produce products to be labelled under the German </w:t>
                  </w:r>
                  <w:hyperlink r:id="rId21" w:history="1">
                    <w:r w:rsidRPr="00946393">
                      <w:rPr>
                        <w:rStyle w:val="Hyperlink"/>
                        <w:rFonts w:cs="Arial"/>
                        <w:color w:val="565656"/>
                        <w:spacing w:val="-1"/>
                        <w:sz w:val="18"/>
                        <w:szCs w:val="18"/>
                      </w:rPr>
                      <w:t>Gruener Knopf/ Green Button</w:t>
                    </w:r>
                  </w:hyperlink>
                  <w:r w:rsidRPr="00946393">
                    <w:rPr>
                      <w:rFonts w:cs="Arial"/>
                      <w:color w:val="565656"/>
                      <w:spacing w:val="-1"/>
                      <w:sz w:val="18"/>
                      <w:szCs w:val="18"/>
                    </w:rPr>
                    <w:t>.</w:t>
                  </w:r>
                </w:p>
              </w:tc>
            </w:tr>
          </w:tbl>
          <w:p w14:paraId="0A434490" w14:textId="47D98D0A" w:rsidR="000C4C3C" w:rsidRPr="00D52907" w:rsidRDefault="00D466EE" w:rsidP="00374C89">
            <w:pPr>
              <w:spacing w:before="240" w:after="120"/>
              <w:rPr>
                <w:rFonts w:eastAsia="SimSun" w:cs="Arial"/>
                <w:bCs/>
                <w:color w:val="000000" w:themeColor="text1"/>
                <w:szCs w:val="22"/>
                <w:lang w:val="en-US" w:eastAsia="zh-CN"/>
              </w:rPr>
            </w:pPr>
            <w:r w:rsidRPr="00D52907">
              <w:rPr>
                <w:rFonts w:eastAsia="SimSun" w:cs="Arial"/>
                <w:b/>
                <w:color w:val="000000" w:themeColor="text1"/>
                <w:szCs w:val="22"/>
                <w:lang w:val="en-US" w:eastAsia="zh-CN"/>
              </w:rPr>
              <w:t>Rationale:</w:t>
            </w:r>
            <w:r w:rsidRPr="00D52907">
              <w:rPr>
                <w:rFonts w:eastAsia="SimSun" w:cs="Arial"/>
                <w:bCs/>
                <w:color w:val="000000" w:themeColor="text1"/>
                <w:szCs w:val="22"/>
                <w:lang w:val="en-US" w:eastAsia="zh-CN"/>
              </w:rPr>
              <w:t xml:space="preserve"> </w:t>
            </w:r>
            <w:r w:rsidR="00D270F3" w:rsidRPr="00D270F3">
              <w:rPr>
                <w:rFonts w:eastAsia="SimSun" w:cs="Arial"/>
                <w:bCs/>
                <w:color w:val="000000" w:themeColor="text1"/>
                <w:szCs w:val="22"/>
                <w:lang w:val="en-US" w:eastAsia="zh-CN"/>
              </w:rPr>
              <w:t>For Fairtrade Textile products in Germany, it is essential that the Fairtrade Textile Production label is recognized by the Green Button, the government-run certification label for sustainable textiles in Germany.</w:t>
            </w:r>
          </w:p>
          <w:p w14:paraId="21BE335B" w14:textId="308C7635" w:rsidR="00D466EE" w:rsidRPr="00D52907" w:rsidRDefault="00D466EE" w:rsidP="00F326AA">
            <w:pPr>
              <w:spacing w:before="120" w:after="120"/>
              <w:rPr>
                <w:rFonts w:eastAsia="SimSun" w:cs="Arial"/>
                <w:bCs/>
                <w:color w:val="000000" w:themeColor="text1"/>
                <w:szCs w:val="22"/>
                <w:lang w:val="en-US" w:eastAsia="zh-CN"/>
              </w:rPr>
            </w:pPr>
            <w:r w:rsidRPr="00D52907">
              <w:rPr>
                <w:rFonts w:eastAsia="SimSun" w:cs="Arial"/>
                <w:b/>
                <w:color w:val="000000" w:themeColor="text1"/>
                <w:szCs w:val="22"/>
                <w:lang w:val="en-US" w:eastAsia="zh-CN"/>
              </w:rPr>
              <w:t>Outcomes:</w:t>
            </w:r>
            <w:r w:rsidRPr="00D52907">
              <w:rPr>
                <w:rFonts w:eastAsia="SimSun" w:cs="Arial"/>
                <w:bCs/>
                <w:color w:val="000000" w:themeColor="text1"/>
                <w:szCs w:val="22"/>
                <w:lang w:val="en-US" w:eastAsia="zh-CN"/>
              </w:rPr>
              <w:t xml:space="preserve"> </w:t>
            </w:r>
            <w:r w:rsidR="003676A2">
              <w:rPr>
                <w:rFonts w:eastAsia="SimSun" w:cs="Arial"/>
                <w:bCs/>
                <w:color w:val="000000" w:themeColor="text1"/>
                <w:szCs w:val="22"/>
                <w:lang w:val="en-US" w:eastAsia="zh-CN"/>
              </w:rPr>
              <w:t>Ready-made/ finished products can be labelled with Green Button 2.0 if all criteria including wet processing are complied with.</w:t>
            </w:r>
          </w:p>
          <w:p w14:paraId="7C2D6DF7" w14:textId="5E0E6536" w:rsidR="0087639A" w:rsidRPr="00374C89" w:rsidRDefault="008D5168" w:rsidP="00D466EE">
            <w:pPr>
              <w:spacing w:after="120" w:line="240" w:lineRule="auto"/>
              <w:jc w:val="left"/>
              <w:rPr>
                <w:rFonts w:eastAsia="SimSun"/>
                <w:b/>
                <w:color w:val="00B9E4" w:themeColor="background2"/>
                <w:szCs w:val="22"/>
                <w:lang w:val="en-US" w:eastAsia="zh-CN"/>
              </w:rPr>
            </w:pPr>
            <w:r>
              <w:rPr>
                <w:rFonts w:eastAsia="SimSun"/>
                <w:b/>
                <w:color w:val="00B9E4" w:themeColor="background2"/>
                <w:szCs w:val="22"/>
                <w:lang w:val="en-US" w:eastAsia="zh-CN"/>
              </w:rPr>
              <w:t>Q.</w:t>
            </w:r>
            <w:r w:rsidR="004274C2" w:rsidRPr="00374C89">
              <w:rPr>
                <w:rFonts w:eastAsia="SimSun"/>
                <w:b/>
                <w:color w:val="00B9E4" w:themeColor="background2"/>
                <w:szCs w:val="22"/>
                <w:lang w:val="en-US" w:eastAsia="zh-CN"/>
              </w:rPr>
              <w:t>1</w:t>
            </w:r>
            <w:r w:rsidR="0087639A" w:rsidRPr="00374C89">
              <w:rPr>
                <w:rFonts w:eastAsia="SimSun"/>
                <w:b/>
                <w:color w:val="00B9E4" w:themeColor="background2"/>
                <w:szCs w:val="22"/>
                <w:lang w:val="en-US" w:eastAsia="zh-CN"/>
              </w:rPr>
              <w:t>.1</w:t>
            </w:r>
            <w:r>
              <w:rPr>
                <w:rFonts w:eastAsia="SimSun"/>
                <w:b/>
                <w:color w:val="00B9E4" w:themeColor="background2"/>
                <w:szCs w:val="22"/>
                <w:lang w:val="en-US" w:eastAsia="zh-CN"/>
              </w:rPr>
              <w:t>.</w:t>
            </w:r>
            <w:r w:rsidR="00D52907" w:rsidRPr="00374C89">
              <w:rPr>
                <w:rFonts w:eastAsia="SimSun"/>
                <w:b/>
                <w:color w:val="00B9E4" w:themeColor="background2"/>
                <w:szCs w:val="22"/>
                <w:lang w:val="en-US" w:eastAsia="zh-CN"/>
              </w:rPr>
              <w:t>a</w:t>
            </w:r>
            <w:r w:rsidR="0087639A" w:rsidRPr="00374C89">
              <w:rPr>
                <w:rFonts w:eastAsia="SimSun"/>
                <w:b/>
                <w:color w:val="00B9E4" w:themeColor="background2"/>
                <w:szCs w:val="22"/>
                <w:lang w:val="en-US" w:eastAsia="zh-CN"/>
              </w:rPr>
              <w:t xml:space="preserve"> Do you agree</w:t>
            </w:r>
            <w:r w:rsidR="00D466EE" w:rsidRPr="00374C89">
              <w:rPr>
                <w:rFonts w:eastAsia="SimSun"/>
                <w:b/>
                <w:color w:val="00B9E4" w:themeColor="background2"/>
                <w:szCs w:val="22"/>
                <w:lang w:val="en-US" w:eastAsia="zh-CN"/>
              </w:rPr>
              <w:t xml:space="preserve">/ disagree with </w:t>
            </w:r>
            <w:r w:rsidR="007642FD" w:rsidRPr="00374C89">
              <w:rPr>
                <w:rFonts w:eastAsia="SimSun"/>
                <w:b/>
                <w:color w:val="00B9E4" w:themeColor="background2"/>
                <w:szCs w:val="22"/>
                <w:lang w:val="en-US" w:eastAsia="zh-CN"/>
              </w:rPr>
              <w:t xml:space="preserve">the </w:t>
            </w:r>
            <w:r w:rsidR="00D466EE" w:rsidRPr="00374C89">
              <w:rPr>
                <w:rFonts w:eastAsia="SimSun"/>
                <w:b/>
                <w:color w:val="00B9E4" w:themeColor="background2"/>
                <w:szCs w:val="22"/>
                <w:lang w:val="en-US" w:eastAsia="zh-CN"/>
              </w:rPr>
              <w:t>proposal</w:t>
            </w:r>
            <w:r w:rsidR="0087639A" w:rsidRPr="00374C89">
              <w:rPr>
                <w:rFonts w:eastAsia="SimSun"/>
                <w:b/>
                <w:color w:val="00B9E4" w:themeColor="background2"/>
                <w:szCs w:val="22"/>
                <w:lang w:val="en-US" w:eastAsia="zh-CN"/>
              </w:rPr>
              <w:t>?</w:t>
            </w:r>
          </w:p>
          <w:p w14:paraId="75E09151" w14:textId="77777777" w:rsidR="0087639A" w:rsidRPr="00D52907" w:rsidRDefault="0087639A" w:rsidP="005C737A">
            <w:pPr>
              <w:keepNext/>
              <w:keepLines/>
              <w:tabs>
                <w:tab w:val="left" w:pos="735"/>
              </w:tabs>
              <w:spacing w:before="120" w:after="120" w:line="240" w:lineRule="auto"/>
              <w:rPr>
                <w:color w:val="000000" w:themeColor="text1"/>
              </w:rPr>
            </w:pPr>
            <w:r w:rsidRPr="00D52907">
              <w:rPr>
                <w:color w:val="000000" w:themeColor="text1"/>
              </w:rPr>
              <w:fldChar w:fldCharType="begin">
                <w:ffData>
                  <w:name w:val="Check1"/>
                  <w:enabled/>
                  <w:calcOnExit w:val="0"/>
                  <w:checkBox>
                    <w:sizeAuto/>
                    <w:default w:val="0"/>
                  </w:checkBox>
                </w:ffData>
              </w:fldChar>
            </w:r>
            <w:r w:rsidRPr="00D52907">
              <w:rPr>
                <w:color w:val="000000" w:themeColor="text1"/>
              </w:rPr>
              <w:instrText xml:space="preserve"> FORMCHECKBOX </w:instrText>
            </w:r>
            <w:r w:rsidR="00BE389F">
              <w:rPr>
                <w:color w:val="000000" w:themeColor="text1"/>
              </w:rPr>
            </w:r>
            <w:r w:rsidR="00BE389F">
              <w:rPr>
                <w:color w:val="000000" w:themeColor="text1"/>
              </w:rPr>
              <w:fldChar w:fldCharType="separate"/>
            </w:r>
            <w:r w:rsidRPr="00D52907">
              <w:rPr>
                <w:color w:val="000000" w:themeColor="text1"/>
              </w:rPr>
              <w:fldChar w:fldCharType="end"/>
            </w:r>
            <w:r w:rsidRPr="00D52907">
              <w:rPr>
                <w:color w:val="000000" w:themeColor="text1"/>
              </w:rPr>
              <w:t>Strongly agree</w:t>
            </w:r>
          </w:p>
          <w:p w14:paraId="4333C28B" w14:textId="1BD26A12" w:rsidR="0087639A" w:rsidRPr="00D52907" w:rsidRDefault="0087639A" w:rsidP="005C737A">
            <w:pPr>
              <w:keepNext/>
              <w:keepLines/>
              <w:tabs>
                <w:tab w:val="left" w:pos="735"/>
              </w:tabs>
              <w:spacing w:before="120" w:after="120" w:line="240" w:lineRule="auto"/>
              <w:rPr>
                <w:color w:val="000000" w:themeColor="text1"/>
              </w:rPr>
            </w:pPr>
            <w:r w:rsidRPr="00D52907">
              <w:rPr>
                <w:color w:val="000000" w:themeColor="text1"/>
              </w:rPr>
              <w:fldChar w:fldCharType="begin">
                <w:ffData>
                  <w:name w:val="Check1"/>
                  <w:enabled/>
                  <w:calcOnExit w:val="0"/>
                  <w:checkBox>
                    <w:sizeAuto/>
                    <w:default w:val="0"/>
                  </w:checkBox>
                </w:ffData>
              </w:fldChar>
            </w:r>
            <w:r w:rsidRPr="00D52907">
              <w:rPr>
                <w:color w:val="000000" w:themeColor="text1"/>
              </w:rPr>
              <w:instrText xml:space="preserve"> FORMCHECKBOX </w:instrText>
            </w:r>
            <w:r w:rsidR="00BE389F">
              <w:rPr>
                <w:color w:val="000000" w:themeColor="text1"/>
              </w:rPr>
            </w:r>
            <w:r w:rsidR="00BE389F">
              <w:rPr>
                <w:color w:val="000000" w:themeColor="text1"/>
              </w:rPr>
              <w:fldChar w:fldCharType="separate"/>
            </w:r>
            <w:r w:rsidRPr="00D52907">
              <w:rPr>
                <w:color w:val="000000" w:themeColor="text1"/>
              </w:rPr>
              <w:fldChar w:fldCharType="end"/>
            </w:r>
            <w:r w:rsidR="000624C5" w:rsidRPr="00D52907">
              <w:rPr>
                <w:color w:val="000000" w:themeColor="text1"/>
              </w:rPr>
              <w:t>Undecided</w:t>
            </w:r>
          </w:p>
          <w:p w14:paraId="33BB1A8D" w14:textId="77777777" w:rsidR="0087639A" w:rsidRPr="00D52907" w:rsidRDefault="0087639A" w:rsidP="005C737A">
            <w:pPr>
              <w:keepNext/>
              <w:keepLines/>
              <w:tabs>
                <w:tab w:val="left" w:pos="735"/>
              </w:tabs>
              <w:spacing w:before="120" w:after="120" w:line="240" w:lineRule="auto"/>
              <w:rPr>
                <w:color w:val="000000" w:themeColor="text1"/>
              </w:rPr>
            </w:pPr>
            <w:r w:rsidRPr="00D52907">
              <w:rPr>
                <w:color w:val="000000" w:themeColor="text1"/>
              </w:rPr>
              <w:fldChar w:fldCharType="begin">
                <w:ffData>
                  <w:name w:val="Check1"/>
                  <w:enabled/>
                  <w:calcOnExit w:val="0"/>
                  <w:checkBox>
                    <w:sizeAuto/>
                    <w:default w:val="0"/>
                  </w:checkBox>
                </w:ffData>
              </w:fldChar>
            </w:r>
            <w:r w:rsidRPr="00D52907">
              <w:rPr>
                <w:color w:val="000000" w:themeColor="text1"/>
              </w:rPr>
              <w:instrText xml:space="preserve"> FORMCHECKBOX </w:instrText>
            </w:r>
            <w:r w:rsidR="00BE389F">
              <w:rPr>
                <w:color w:val="000000" w:themeColor="text1"/>
              </w:rPr>
            </w:r>
            <w:r w:rsidR="00BE389F">
              <w:rPr>
                <w:color w:val="000000" w:themeColor="text1"/>
              </w:rPr>
              <w:fldChar w:fldCharType="separate"/>
            </w:r>
            <w:r w:rsidRPr="00D52907">
              <w:rPr>
                <w:color w:val="000000" w:themeColor="text1"/>
              </w:rPr>
              <w:fldChar w:fldCharType="end"/>
            </w:r>
            <w:r w:rsidRPr="00D52907">
              <w:rPr>
                <w:color w:val="000000" w:themeColor="text1"/>
              </w:rPr>
              <w:t>Disagree</w:t>
            </w:r>
          </w:p>
          <w:p w14:paraId="2BF654B6" w14:textId="77777777" w:rsidR="0087639A" w:rsidRPr="00D52907" w:rsidRDefault="0087639A" w:rsidP="005C737A">
            <w:pPr>
              <w:keepNext/>
              <w:keepLines/>
              <w:tabs>
                <w:tab w:val="left" w:pos="735"/>
              </w:tabs>
              <w:spacing w:before="120" w:after="120" w:line="240" w:lineRule="auto"/>
              <w:rPr>
                <w:color w:val="000000" w:themeColor="text1"/>
              </w:rPr>
            </w:pPr>
            <w:r w:rsidRPr="00D52907">
              <w:rPr>
                <w:color w:val="000000" w:themeColor="text1"/>
              </w:rPr>
              <w:fldChar w:fldCharType="begin">
                <w:ffData>
                  <w:name w:val="Check1"/>
                  <w:enabled/>
                  <w:calcOnExit w:val="0"/>
                  <w:checkBox>
                    <w:sizeAuto/>
                    <w:default w:val="0"/>
                  </w:checkBox>
                </w:ffData>
              </w:fldChar>
            </w:r>
            <w:r w:rsidRPr="00D52907">
              <w:rPr>
                <w:color w:val="000000" w:themeColor="text1"/>
              </w:rPr>
              <w:instrText xml:space="preserve"> FORMCHECKBOX </w:instrText>
            </w:r>
            <w:r w:rsidR="00BE389F">
              <w:rPr>
                <w:color w:val="000000" w:themeColor="text1"/>
              </w:rPr>
            </w:r>
            <w:r w:rsidR="00BE389F">
              <w:rPr>
                <w:color w:val="000000" w:themeColor="text1"/>
              </w:rPr>
              <w:fldChar w:fldCharType="separate"/>
            </w:r>
            <w:r w:rsidRPr="00D52907">
              <w:rPr>
                <w:color w:val="000000" w:themeColor="text1"/>
              </w:rPr>
              <w:fldChar w:fldCharType="end"/>
            </w:r>
            <w:r w:rsidRPr="00D52907">
              <w:rPr>
                <w:color w:val="000000" w:themeColor="text1"/>
              </w:rPr>
              <w:t>Not relevant to me / I don’t know</w:t>
            </w:r>
          </w:p>
          <w:p w14:paraId="241C9A84" w14:textId="60841DBF" w:rsidR="0087639A" w:rsidRPr="00374C89" w:rsidRDefault="0087639A" w:rsidP="00374C89">
            <w:pPr>
              <w:keepNext/>
              <w:keepLines/>
              <w:tabs>
                <w:tab w:val="left" w:pos="735"/>
              </w:tabs>
              <w:spacing w:before="240" w:after="120" w:line="240" w:lineRule="auto"/>
              <w:rPr>
                <w:rFonts w:eastAsia="SimSun"/>
                <w:b/>
                <w:color w:val="00B9E4" w:themeColor="background2"/>
                <w:szCs w:val="22"/>
                <w:lang w:val="en-US" w:eastAsia="zh-CN"/>
              </w:rPr>
            </w:pPr>
            <w:r w:rsidRPr="00374C89">
              <w:rPr>
                <w:rFonts w:eastAsia="SimSun"/>
                <w:b/>
                <w:color w:val="00B9E4" w:themeColor="background2"/>
                <w:szCs w:val="22"/>
                <w:lang w:val="en-US" w:eastAsia="zh-CN"/>
              </w:rPr>
              <w:t>Please explain your rationale in case you partially agree or don’t agree</w:t>
            </w:r>
            <w:r w:rsidR="008D5168">
              <w:rPr>
                <w:rFonts w:eastAsia="SimSun"/>
                <w:b/>
                <w:color w:val="00B9E4" w:themeColor="background2"/>
                <w:szCs w:val="22"/>
                <w:lang w:val="en-US" w:eastAsia="zh-CN"/>
              </w:rPr>
              <w:t>:</w:t>
            </w:r>
          </w:p>
          <w:p w14:paraId="2BE317F9" w14:textId="339B9E90" w:rsidR="00FE493C" w:rsidRPr="00D52907" w:rsidRDefault="0087639A" w:rsidP="00D466EE">
            <w:pPr>
              <w:spacing w:line="240" w:lineRule="auto"/>
              <w:rPr>
                <w:color w:val="000000" w:themeColor="text1"/>
              </w:rPr>
            </w:pPr>
            <w:r w:rsidRPr="00D52907">
              <w:rPr>
                <w:color w:val="000000" w:themeColor="text1"/>
              </w:rPr>
              <w:fldChar w:fldCharType="begin">
                <w:ffData>
                  <w:name w:val=""/>
                  <w:enabled/>
                  <w:calcOnExit w:val="0"/>
                  <w:textInput/>
                </w:ffData>
              </w:fldChar>
            </w:r>
            <w:r w:rsidRPr="00D52907">
              <w:rPr>
                <w:color w:val="000000" w:themeColor="text1"/>
              </w:rPr>
              <w:instrText xml:space="preserve"> FORMTEXT </w:instrText>
            </w:r>
            <w:r w:rsidRPr="00D52907">
              <w:rPr>
                <w:color w:val="000000" w:themeColor="text1"/>
              </w:rPr>
            </w:r>
            <w:r w:rsidRPr="00D52907">
              <w:rPr>
                <w:color w:val="000000" w:themeColor="text1"/>
              </w:rPr>
              <w:fldChar w:fldCharType="separate"/>
            </w:r>
            <w:r w:rsidRPr="00D52907">
              <w:rPr>
                <w:noProof/>
                <w:color w:val="000000" w:themeColor="text1"/>
              </w:rPr>
              <w:t> </w:t>
            </w:r>
            <w:r w:rsidRPr="00D52907">
              <w:rPr>
                <w:noProof/>
                <w:color w:val="000000" w:themeColor="text1"/>
              </w:rPr>
              <w:t> </w:t>
            </w:r>
            <w:r w:rsidRPr="00D52907">
              <w:rPr>
                <w:noProof/>
                <w:color w:val="000000" w:themeColor="text1"/>
              </w:rPr>
              <w:t> </w:t>
            </w:r>
            <w:r w:rsidRPr="00D52907">
              <w:rPr>
                <w:noProof/>
                <w:color w:val="000000" w:themeColor="text1"/>
              </w:rPr>
              <w:t> </w:t>
            </w:r>
            <w:r w:rsidRPr="00D52907">
              <w:rPr>
                <w:noProof/>
                <w:color w:val="000000" w:themeColor="text1"/>
              </w:rPr>
              <w:t> </w:t>
            </w:r>
            <w:r w:rsidRPr="00D52907">
              <w:rPr>
                <w:color w:val="000000" w:themeColor="text1"/>
              </w:rPr>
              <w:fldChar w:fldCharType="end"/>
            </w:r>
          </w:p>
          <w:p w14:paraId="6075F43B" w14:textId="77777777" w:rsidR="000C4C3C" w:rsidRDefault="000C4C3C" w:rsidP="00D466EE">
            <w:pPr>
              <w:spacing w:line="240" w:lineRule="auto"/>
              <w:rPr>
                <w:color w:val="000000" w:themeColor="text1"/>
              </w:rPr>
            </w:pPr>
          </w:p>
          <w:p w14:paraId="7A04A1DE" w14:textId="77777777" w:rsidR="00374C89" w:rsidRPr="00D52907" w:rsidRDefault="00374C89" w:rsidP="00D466EE">
            <w:pPr>
              <w:spacing w:line="240" w:lineRule="auto"/>
              <w:rPr>
                <w:color w:val="000000" w:themeColor="text1"/>
              </w:rPr>
            </w:pPr>
          </w:p>
          <w:p w14:paraId="07141E1B" w14:textId="306A00B1" w:rsidR="00374C89" w:rsidRPr="00374C89" w:rsidRDefault="00D52907" w:rsidP="00374C89">
            <w:pPr>
              <w:rPr>
                <w:rFonts w:eastAsia="SimSun"/>
                <w:b/>
                <w:color w:val="00B9E4" w:themeColor="background2"/>
                <w:szCs w:val="22"/>
                <w:lang w:val="en-US" w:eastAsia="zh-CN"/>
              </w:rPr>
            </w:pPr>
            <w:r w:rsidRPr="00F102ED">
              <w:rPr>
                <w:rFonts w:eastAsia="SimSun"/>
                <w:b/>
                <w:color w:val="00B9E4" w:themeColor="background2"/>
                <w:szCs w:val="22"/>
                <w:lang w:val="en-US" w:eastAsia="zh-CN"/>
              </w:rPr>
              <w:t xml:space="preserve">1.1b </w:t>
            </w:r>
            <w:r w:rsidR="00F102ED" w:rsidRPr="00F102ED">
              <w:rPr>
                <w:rFonts w:eastAsia="Arial" w:cs="Arial"/>
                <w:b/>
                <w:bCs/>
                <w:color w:val="FFFFFF"/>
                <w:szCs w:val="22"/>
                <w:shd w:val="clear" w:color="auto" w:fill="00B9E4"/>
                <w:lang w:eastAsia="ko-KR"/>
              </w:rPr>
              <w:t>NEW</w:t>
            </w:r>
            <w:r w:rsidRPr="00F102ED">
              <w:rPr>
                <w:rFonts w:eastAsia="SimSun"/>
                <w:b/>
                <w:color w:val="00B9E4" w:themeColor="background2"/>
                <w:szCs w:val="22"/>
                <w:lang w:val="en-US" w:eastAsia="zh-CN"/>
              </w:rPr>
              <w:t xml:space="preserve"> </w:t>
            </w:r>
            <w:r w:rsidR="001E0FDD" w:rsidRPr="00F102ED">
              <w:rPr>
                <w:rFonts w:eastAsia="SimSun"/>
                <w:b/>
                <w:color w:val="00B9E4" w:themeColor="background2"/>
                <w:szCs w:val="22"/>
                <w:lang w:val="en-US" w:eastAsia="zh-CN"/>
              </w:rPr>
              <w:t xml:space="preserve">Applicable to CMT factories: </w:t>
            </w:r>
            <w:r w:rsidR="00046BDE" w:rsidRPr="00F102ED">
              <w:rPr>
                <w:rFonts w:eastAsia="SimSun"/>
                <w:b/>
                <w:color w:val="00B9E4" w:themeColor="background2"/>
                <w:szCs w:val="22"/>
                <w:lang w:val="en-US" w:eastAsia="zh-CN"/>
              </w:rPr>
              <w:t xml:space="preserve">Informing wet processing supplier </w:t>
            </w:r>
          </w:p>
          <w:tbl>
            <w:tblPr>
              <w:tblW w:w="8930" w:type="dxa"/>
              <w:tblInd w:w="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105"/>
              <w:gridCol w:w="7825"/>
            </w:tblGrid>
            <w:tr w:rsidR="00374C89" w:rsidRPr="00D52907" w14:paraId="5ECC26E8" w14:textId="77777777" w:rsidTr="000149D7">
              <w:trPr>
                <w:trHeight w:val="358"/>
              </w:trPr>
              <w:tc>
                <w:tcPr>
                  <w:tcW w:w="1105" w:type="dxa"/>
                  <w:shd w:val="clear" w:color="auto" w:fill="auto"/>
                </w:tcPr>
                <w:p w14:paraId="0DF31E4D" w14:textId="77777777" w:rsidR="00374C89" w:rsidRPr="00F102ED" w:rsidRDefault="00374C89" w:rsidP="00374C89">
                  <w:pPr>
                    <w:spacing w:before="120" w:after="120" w:line="276" w:lineRule="auto"/>
                    <w:jc w:val="left"/>
                    <w:rPr>
                      <w:rFonts w:cs="Arial"/>
                      <w:b/>
                      <w:color w:val="565656"/>
                      <w:sz w:val="20"/>
                      <w:szCs w:val="20"/>
                    </w:rPr>
                  </w:pPr>
                  <w:r>
                    <w:rPr>
                      <w:rFonts w:cs="Arial"/>
                      <w:b/>
                      <w:color w:val="565656"/>
                      <w:sz w:val="20"/>
                      <w:szCs w:val="20"/>
                    </w:rPr>
                    <w:t>Core</w:t>
                  </w:r>
                </w:p>
              </w:tc>
              <w:tc>
                <w:tcPr>
                  <w:tcW w:w="7825" w:type="dxa"/>
                  <w:vMerge w:val="restart"/>
                </w:tcPr>
                <w:p w14:paraId="42DE2206" w14:textId="54FE6047" w:rsidR="00374C89" w:rsidRPr="00F102ED" w:rsidRDefault="00374C89" w:rsidP="00374C89">
                  <w:pPr>
                    <w:spacing w:before="120" w:after="120" w:line="276" w:lineRule="auto"/>
                    <w:jc w:val="left"/>
                    <w:rPr>
                      <w:rFonts w:cs="Arial"/>
                      <w:color w:val="565656"/>
                      <w:spacing w:val="-1"/>
                      <w:sz w:val="20"/>
                      <w:szCs w:val="20"/>
                    </w:rPr>
                  </w:pPr>
                  <w:r w:rsidRPr="00374C89">
                    <w:rPr>
                      <w:rFonts w:eastAsia="Arial" w:cs="Arial"/>
                      <w:color w:val="565656"/>
                      <w:spacing w:val="-1"/>
                      <w:sz w:val="20"/>
                      <w:szCs w:val="20"/>
                      <w:lang w:val="en-US" w:eastAsia="ja-JP"/>
                    </w:rPr>
                    <w:t xml:space="preserve">If you produce ready-made/finished products to be labelled under the German </w:t>
                  </w:r>
                  <w:hyperlink r:id="rId22" w:history="1">
                    <w:r w:rsidR="00946393" w:rsidRPr="00DF644C">
                      <w:rPr>
                        <w:rFonts w:eastAsia="SimSun"/>
                        <w:b/>
                        <w:color w:val="00B9E4" w:themeColor="background2"/>
                        <w:sz w:val="20"/>
                        <w:szCs w:val="20"/>
                        <w:u w:val="single"/>
                        <w:lang w:val="en-US" w:eastAsia="zh-CN"/>
                      </w:rPr>
                      <w:t>Green Button 2.0</w:t>
                    </w:r>
                  </w:hyperlink>
                  <w:r w:rsidR="00946393" w:rsidRPr="00946393">
                    <w:rPr>
                      <w:rFonts w:eastAsia="Arial" w:cs="Arial"/>
                      <w:color w:val="565656"/>
                      <w:spacing w:val="-1"/>
                      <w:sz w:val="20"/>
                      <w:szCs w:val="20"/>
                      <w:lang w:val="en-US" w:eastAsia="ja-JP"/>
                    </w:rPr>
                    <w:t xml:space="preserve"> for </w:t>
                  </w:r>
                  <w:r w:rsidRPr="00374C89">
                    <w:rPr>
                      <w:rFonts w:eastAsia="Arial" w:cs="Arial"/>
                      <w:color w:val="565656"/>
                      <w:spacing w:val="-1"/>
                      <w:sz w:val="20"/>
                      <w:szCs w:val="20"/>
                      <w:lang w:val="en-US" w:eastAsia="ja-JP"/>
                    </w:rPr>
                    <w:t>and do not carry out the wet processing yourself, you inform your wet processing supplier that the final product is to be labelled under Gruener Knopf in a written form and thereby the above requirement becomes relevant for them.</w:t>
                  </w:r>
                </w:p>
              </w:tc>
            </w:tr>
            <w:tr w:rsidR="00374C89" w:rsidRPr="00D52907" w14:paraId="09E28894" w14:textId="77777777" w:rsidTr="000149D7">
              <w:trPr>
                <w:trHeight w:val="973"/>
              </w:trPr>
              <w:tc>
                <w:tcPr>
                  <w:tcW w:w="1105" w:type="dxa"/>
                  <w:shd w:val="clear" w:color="auto" w:fill="auto"/>
                </w:tcPr>
                <w:p w14:paraId="58FD6D3E" w14:textId="77777777" w:rsidR="00374C89" w:rsidRPr="00F102ED" w:rsidRDefault="00374C89" w:rsidP="00374C89">
                  <w:pPr>
                    <w:spacing w:before="120" w:after="120" w:line="276" w:lineRule="auto"/>
                    <w:jc w:val="left"/>
                    <w:rPr>
                      <w:rFonts w:cs="Arial"/>
                      <w:b/>
                      <w:color w:val="565656"/>
                      <w:sz w:val="20"/>
                      <w:szCs w:val="20"/>
                    </w:rPr>
                  </w:pPr>
                  <w:r w:rsidRPr="00F102ED">
                    <w:rPr>
                      <w:rFonts w:cs="Arial"/>
                      <w:b/>
                      <w:color w:val="565656"/>
                      <w:sz w:val="20"/>
                      <w:szCs w:val="20"/>
                    </w:rPr>
                    <w:t>Year 0</w:t>
                  </w:r>
                </w:p>
              </w:tc>
              <w:tc>
                <w:tcPr>
                  <w:tcW w:w="7825" w:type="dxa"/>
                  <w:vMerge/>
                  <w:vAlign w:val="center"/>
                </w:tcPr>
                <w:p w14:paraId="0D54D0FF" w14:textId="77777777" w:rsidR="00374C89" w:rsidRPr="00D52907" w:rsidRDefault="00374C89" w:rsidP="00374C89">
                  <w:pPr>
                    <w:spacing w:after="160" w:line="276" w:lineRule="auto"/>
                    <w:rPr>
                      <w:rFonts w:cs="Arial"/>
                      <w:color w:val="000000" w:themeColor="text1"/>
                      <w:spacing w:val="-1"/>
                      <w:sz w:val="20"/>
                      <w:szCs w:val="20"/>
                    </w:rPr>
                  </w:pPr>
                </w:p>
              </w:tc>
            </w:tr>
            <w:tr w:rsidR="00374C89" w:rsidRPr="00D52907" w14:paraId="1C86AB8B" w14:textId="77777777" w:rsidTr="00DF644C">
              <w:trPr>
                <w:trHeight w:val="746"/>
              </w:trPr>
              <w:tc>
                <w:tcPr>
                  <w:tcW w:w="8930" w:type="dxa"/>
                  <w:gridSpan w:val="2"/>
                  <w:shd w:val="clear" w:color="auto" w:fill="E8E8E8"/>
                </w:tcPr>
                <w:p w14:paraId="529E433F" w14:textId="79DC963B" w:rsidR="00374C89" w:rsidRPr="00946393" w:rsidRDefault="00374C89" w:rsidP="00374C89">
                  <w:pPr>
                    <w:spacing w:before="120" w:line="276" w:lineRule="auto"/>
                    <w:jc w:val="left"/>
                    <w:rPr>
                      <w:rFonts w:cs="Arial"/>
                      <w:color w:val="565656"/>
                      <w:spacing w:val="-1"/>
                      <w:sz w:val="18"/>
                      <w:szCs w:val="18"/>
                    </w:rPr>
                  </w:pPr>
                  <w:r w:rsidRPr="00946393">
                    <w:rPr>
                      <w:rFonts w:cs="Arial"/>
                      <w:b/>
                      <w:bCs/>
                      <w:color w:val="565656"/>
                      <w:spacing w:val="-1"/>
                      <w:sz w:val="18"/>
                      <w:szCs w:val="18"/>
                    </w:rPr>
                    <w:t xml:space="preserve">Guidance: </w:t>
                  </w:r>
                  <w:r w:rsidRPr="00946393">
                    <w:rPr>
                      <w:rFonts w:cs="Arial"/>
                      <w:color w:val="565656"/>
                      <w:spacing w:val="-1"/>
                      <w:sz w:val="18"/>
                      <w:szCs w:val="18"/>
                    </w:rPr>
                    <w:t xml:space="preserve">Only </w:t>
                  </w:r>
                  <w:r w:rsidRPr="00946393">
                    <w:rPr>
                      <w:rFonts w:cs="Arial"/>
                      <w:b/>
                      <w:bCs/>
                      <w:color w:val="565656"/>
                      <w:spacing w:val="-1"/>
                      <w:sz w:val="18"/>
                      <w:szCs w:val="18"/>
                    </w:rPr>
                    <w:t xml:space="preserve">applicable </w:t>
                  </w:r>
                  <w:r w:rsidRPr="00946393">
                    <w:rPr>
                      <w:rFonts w:cs="Arial"/>
                      <w:color w:val="565656"/>
                      <w:spacing w:val="-1"/>
                      <w:sz w:val="18"/>
                      <w:szCs w:val="18"/>
                    </w:rPr>
                    <w:t xml:space="preserve">to CMTs factories who produce ready-made/finished products to be labelled under the German </w:t>
                  </w:r>
                  <w:hyperlink r:id="rId23" w:history="1">
                    <w:r w:rsidRPr="00946393">
                      <w:rPr>
                        <w:rStyle w:val="Hyperlink"/>
                        <w:rFonts w:cs="Arial"/>
                        <w:color w:val="565656"/>
                        <w:spacing w:val="-1"/>
                        <w:sz w:val="18"/>
                        <w:szCs w:val="18"/>
                      </w:rPr>
                      <w:t>Gruener Knopf/ Green Button</w:t>
                    </w:r>
                  </w:hyperlink>
                  <w:r w:rsidRPr="00946393">
                    <w:rPr>
                      <w:rFonts w:cs="Arial"/>
                      <w:color w:val="565656"/>
                      <w:spacing w:val="-1"/>
                      <w:sz w:val="18"/>
                      <w:szCs w:val="18"/>
                    </w:rPr>
                    <w:t>.</w:t>
                  </w:r>
                </w:p>
              </w:tc>
            </w:tr>
          </w:tbl>
          <w:p w14:paraId="09CBC220" w14:textId="46040317" w:rsidR="00232005" w:rsidRPr="00D52907" w:rsidRDefault="00232005" w:rsidP="00374C89">
            <w:pPr>
              <w:spacing w:before="240" w:after="120"/>
              <w:rPr>
                <w:rFonts w:eastAsia="SimSun" w:cs="Arial"/>
                <w:bCs/>
                <w:color w:val="000000" w:themeColor="text1"/>
                <w:szCs w:val="22"/>
                <w:lang w:val="en-US" w:eastAsia="zh-CN"/>
              </w:rPr>
            </w:pPr>
            <w:r w:rsidRPr="00D52907">
              <w:rPr>
                <w:rFonts w:eastAsia="SimSun" w:cs="Arial"/>
                <w:b/>
                <w:color w:val="000000" w:themeColor="text1"/>
                <w:szCs w:val="22"/>
                <w:lang w:val="en-US" w:eastAsia="zh-CN"/>
              </w:rPr>
              <w:t>Rationale:</w:t>
            </w:r>
            <w:r w:rsidRPr="00D52907">
              <w:rPr>
                <w:rFonts w:eastAsia="SimSun" w:cs="Arial"/>
                <w:bCs/>
                <w:color w:val="000000" w:themeColor="text1"/>
                <w:szCs w:val="22"/>
                <w:lang w:val="en-US" w:eastAsia="zh-CN"/>
              </w:rPr>
              <w:t xml:space="preserve"> </w:t>
            </w:r>
            <w:r w:rsidR="00D270F3">
              <w:rPr>
                <w:rFonts w:eastAsia="SimSun" w:cs="Arial"/>
                <w:bCs/>
                <w:color w:val="000000" w:themeColor="text1"/>
                <w:szCs w:val="22"/>
                <w:lang w:val="en-US" w:eastAsia="zh-CN"/>
              </w:rPr>
              <w:t>In case certified operators do not carry out wet processing themselves, it can still be ensured that criteria put forward by the Green Button 2.0 are met.</w:t>
            </w:r>
          </w:p>
          <w:p w14:paraId="68E2F43A" w14:textId="5FC87630" w:rsidR="00232005" w:rsidRPr="00D52907" w:rsidRDefault="00232005" w:rsidP="00232005">
            <w:pPr>
              <w:spacing w:before="120" w:after="120"/>
              <w:rPr>
                <w:rFonts w:eastAsia="SimSun" w:cs="Arial"/>
                <w:bCs/>
                <w:color w:val="000000" w:themeColor="text1"/>
                <w:szCs w:val="22"/>
                <w:lang w:val="en-US" w:eastAsia="zh-CN"/>
              </w:rPr>
            </w:pPr>
            <w:r w:rsidRPr="00D52907">
              <w:rPr>
                <w:rFonts w:eastAsia="SimSun" w:cs="Arial"/>
                <w:b/>
                <w:color w:val="000000" w:themeColor="text1"/>
                <w:szCs w:val="22"/>
                <w:lang w:val="en-US" w:eastAsia="zh-CN"/>
              </w:rPr>
              <w:t>Outcomes:</w:t>
            </w:r>
            <w:r w:rsidRPr="00D52907">
              <w:rPr>
                <w:rFonts w:eastAsia="SimSun" w:cs="Arial"/>
                <w:bCs/>
                <w:color w:val="000000" w:themeColor="text1"/>
                <w:szCs w:val="22"/>
                <w:lang w:val="en-US" w:eastAsia="zh-CN"/>
              </w:rPr>
              <w:t xml:space="preserve"> </w:t>
            </w:r>
            <w:r w:rsidR="003676A2">
              <w:rPr>
                <w:rFonts w:eastAsia="SimSun" w:cs="Arial"/>
                <w:bCs/>
                <w:color w:val="000000" w:themeColor="text1"/>
                <w:szCs w:val="22"/>
                <w:lang w:val="en-US" w:eastAsia="zh-CN"/>
              </w:rPr>
              <w:t>Ready-made/ finished products can be labelled with Green Button 2.0 if all criteria including wet processing are complied with.</w:t>
            </w:r>
          </w:p>
          <w:p w14:paraId="65C05485" w14:textId="3CA351C1" w:rsidR="00232005" w:rsidRPr="00374C89" w:rsidRDefault="008D5168" w:rsidP="00232005">
            <w:pPr>
              <w:spacing w:after="120" w:line="240" w:lineRule="auto"/>
              <w:jc w:val="left"/>
              <w:rPr>
                <w:rFonts w:eastAsia="SimSun"/>
                <w:b/>
                <w:color w:val="00B9E4" w:themeColor="background2"/>
                <w:szCs w:val="22"/>
                <w:lang w:val="en-US" w:eastAsia="zh-CN"/>
              </w:rPr>
            </w:pPr>
            <w:r>
              <w:rPr>
                <w:rFonts w:eastAsia="SimSun"/>
                <w:b/>
                <w:color w:val="00B9E4" w:themeColor="background2"/>
                <w:szCs w:val="22"/>
                <w:lang w:val="en-US" w:eastAsia="zh-CN"/>
              </w:rPr>
              <w:t>Q.</w:t>
            </w:r>
            <w:r w:rsidR="00232005" w:rsidRPr="00374C89">
              <w:rPr>
                <w:rFonts w:eastAsia="SimSun"/>
                <w:b/>
                <w:color w:val="00B9E4" w:themeColor="background2"/>
                <w:szCs w:val="22"/>
                <w:lang w:val="en-US" w:eastAsia="zh-CN"/>
              </w:rPr>
              <w:t>1.1</w:t>
            </w:r>
            <w:r>
              <w:rPr>
                <w:rFonts w:eastAsia="SimSun"/>
                <w:b/>
                <w:color w:val="00B9E4" w:themeColor="background2"/>
                <w:szCs w:val="22"/>
                <w:lang w:val="en-US" w:eastAsia="zh-CN"/>
              </w:rPr>
              <w:t>.</w:t>
            </w:r>
            <w:r w:rsidR="00D52907" w:rsidRPr="00374C89">
              <w:rPr>
                <w:rFonts w:eastAsia="SimSun"/>
                <w:b/>
                <w:color w:val="00B9E4" w:themeColor="background2"/>
                <w:szCs w:val="22"/>
                <w:lang w:val="en-US" w:eastAsia="zh-CN"/>
              </w:rPr>
              <w:t>b</w:t>
            </w:r>
            <w:r w:rsidR="00232005" w:rsidRPr="00374C89">
              <w:rPr>
                <w:rFonts w:eastAsia="SimSun"/>
                <w:b/>
                <w:color w:val="00B9E4" w:themeColor="background2"/>
                <w:szCs w:val="22"/>
                <w:lang w:val="en-US" w:eastAsia="zh-CN"/>
              </w:rPr>
              <w:t xml:space="preserve"> Do you agree/ disagree with the proposal?</w:t>
            </w:r>
          </w:p>
          <w:p w14:paraId="1E777166" w14:textId="77777777" w:rsidR="00232005" w:rsidRPr="00D52907" w:rsidRDefault="00232005" w:rsidP="00232005">
            <w:pPr>
              <w:keepNext/>
              <w:keepLines/>
              <w:tabs>
                <w:tab w:val="left" w:pos="735"/>
              </w:tabs>
              <w:spacing w:before="120" w:after="120" w:line="240" w:lineRule="auto"/>
              <w:rPr>
                <w:color w:val="000000" w:themeColor="text1"/>
              </w:rPr>
            </w:pPr>
            <w:r w:rsidRPr="00D52907">
              <w:rPr>
                <w:color w:val="000000" w:themeColor="text1"/>
              </w:rPr>
              <w:fldChar w:fldCharType="begin">
                <w:ffData>
                  <w:name w:val="Check1"/>
                  <w:enabled/>
                  <w:calcOnExit w:val="0"/>
                  <w:checkBox>
                    <w:sizeAuto/>
                    <w:default w:val="0"/>
                  </w:checkBox>
                </w:ffData>
              </w:fldChar>
            </w:r>
            <w:r w:rsidRPr="00D52907">
              <w:rPr>
                <w:color w:val="000000" w:themeColor="text1"/>
              </w:rPr>
              <w:instrText xml:space="preserve"> FORMCHECKBOX </w:instrText>
            </w:r>
            <w:r w:rsidR="00BE389F">
              <w:rPr>
                <w:color w:val="000000" w:themeColor="text1"/>
              </w:rPr>
            </w:r>
            <w:r w:rsidR="00BE389F">
              <w:rPr>
                <w:color w:val="000000" w:themeColor="text1"/>
              </w:rPr>
              <w:fldChar w:fldCharType="separate"/>
            </w:r>
            <w:r w:rsidRPr="00D52907">
              <w:rPr>
                <w:color w:val="000000" w:themeColor="text1"/>
              </w:rPr>
              <w:fldChar w:fldCharType="end"/>
            </w:r>
            <w:r w:rsidRPr="00D52907">
              <w:rPr>
                <w:color w:val="000000" w:themeColor="text1"/>
              </w:rPr>
              <w:t>Strongly agree</w:t>
            </w:r>
          </w:p>
          <w:p w14:paraId="67460BED" w14:textId="77777777" w:rsidR="00232005" w:rsidRPr="00D52907" w:rsidRDefault="00232005" w:rsidP="00232005">
            <w:pPr>
              <w:keepNext/>
              <w:keepLines/>
              <w:tabs>
                <w:tab w:val="left" w:pos="735"/>
              </w:tabs>
              <w:spacing w:before="120" w:after="120" w:line="240" w:lineRule="auto"/>
              <w:rPr>
                <w:color w:val="000000" w:themeColor="text1"/>
              </w:rPr>
            </w:pPr>
            <w:r w:rsidRPr="00D52907">
              <w:rPr>
                <w:color w:val="000000" w:themeColor="text1"/>
              </w:rPr>
              <w:fldChar w:fldCharType="begin">
                <w:ffData>
                  <w:name w:val="Check1"/>
                  <w:enabled/>
                  <w:calcOnExit w:val="0"/>
                  <w:checkBox>
                    <w:sizeAuto/>
                    <w:default w:val="0"/>
                  </w:checkBox>
                </w:ffData>
              </w:fldChar>
            </w:r>
            <w:r w:rsidRPr="00D52907">
              <w:rPr>
                <w:color w:val="000000" w:themeColor="text1"/>
              </w:rPr>
              <w:instrText xml:space="preserve"> FORMCHECKBOX </w:instrText>
            </w:r>
            <w:r w:rsidR="00BE389F">
              <w:rPr>
                <w:color w:val="000000" w:themeColor="text1"/>
              </w:rPr>
            </w:r>
            <w:r w:rsidR="00BE389F">
              <w:rPr>
                <w:color w:val="000000" w:themeColor="text1"/>
              </w:rPr>
              <w:fldChar w:fldCharType="separate"/>
            </w:r>
            <w:r w:rsidRPr="00D52907">
              <w:rPr>
                <w:color w:val="000000" w:themeColor="text1"/>
              </w:rPr>
              <w:fldChar w:fldCharType="end"/>
            </w:r>
            <w:r w:rsidRPr="00D52907">
              <w:rPr>
                <w:color w:val="000000" w:themeColor="text1"/>
              </w:rPr>
              <w:t>Undecided</w:t>
            </w:r>
          </w:p>
          <w:p w14:paraId="054473F2" w14:textId="77777777" w:rsidR="00232005" w:rsidRPr="00D52907" w:rsidRDefault="00232005" w:rsidP="00232005">
            <w:pPr>
              <w:keepNext/>
              <w:keepLines/>
              <w:tabs>
                <w:tab w:val="left" w:pos="735"/>
              </w:tabs>
              <w:spacing w:before="120" w:after="120" w:line="240" w:lineRule="auto"/>
              <w:rPr>
                <w:color w:val="000000" w:themeColor="text1"/>
              </w:rPr>
            </w:pPr>
            <w:r w:rsidRPr="00D52907">
              <w:rPr>
                <w:color w:val="000000" w:themeColor="text1"/>
              </w:rPr>
              <w:fldChar w:fldCharType="begin">
                <w:ffData>
                  <w:name w:val="Check1"/>
                  <w:enabled/>
                  <w:calcOnExit w:val="0"/>
                  <w:checkBox>
                    <w:sizeAuto/>
                    <w:default w:val="0"/>
                  </w:checkBox>
                </w:ffData>
              </w:fldChar>
            </w:r>
            <w:r w:rsidRPr="00D52907">
              <w:rPr>
                <w:color w:val="000000" w:themeColor="text1"/>
              </w:rPr>
              <w:instrText xml:space="preserve"> FORMCHECKBOX </w:instrText>
            </w:r>
            <w:r w:rsidR="00BE389F">
              <w:rPr>
                <w:color w:val="000000" w:themeColor="text1"/>
              </w:rPr>
            </w:r>
            <w:r w:rsidR="00BE389F">
              <w:rPr>
                <w:color w:val="000000" w:themeColor="text1"/>
              </w:rPr>
              <w:fldChar w:fldCharType="separate"/>
            </w:r>
            <w:r w:rsidRPr="00D52907">
              <w:rPr>
                <w:color w:val="000000" w:themeColor="text1"/>
              </w:rPr>
              <w:fldChar w:fldCharType="end"/>
            </w:r>
            <w:r w:rsidRPr="00D52907">
              <w:rPr>
                <w:color w:val="000000" w:themeColor="text1"/>
              </w:rPr>
              <w:t>Disagree</w:t>
            </w:r>
          </w:p>
          <w:p w14:paraId="2E20AD28" w14:textId="77777777" w:rsidR="00232005" w:rsidRPr="00D52907" w:rsidRDefault="00232005" w:rsidP="00232005">
            <w:pPr>
              <w:keepNext/>
              <w:keepLines/>
              <w:tabs>
                <w:tab w:val="left" w:pos="735"/>
              </w:tabs>
              <w:spacing w:before="120" w:after="120" w:line="240" w:lineRule="auto"/>
              <w:rPr>
                <w:color w:val="000000" w:themeColor="text1"/>
              </w:rPr>
            </w:pPr>
            <w:r w:rsidRPr="00D52907">
              <w:rPr>
                <w:color w:val="000000" w:themeColor="text1"/>
              </w:rPr>
              <w:fldChar w:fldCharType="begin">
                <w:ffData>
                  <w:name w:val="Check1"/>
                  <w:enabled/>
                  <w:calcOnExit w:val="0"/>
                  <w:checkBox>
                    <w:sizeAuto/>
                    <w:default w:val="0"/>
                  </w:checkBox>
                </w:ffData>
              </w:fldChar>
            </w:r>
            <w:r w:rsidRPr="00D52907">
              <w:rPr>
                <w:color w:val="000000" w:themeColor="text1"/>
              </w:rPr>
              <w:instrText xml:space="preserve"> FORMCHECKBOX </w:instrText>
            </w:r>
            <w:r w:rsidR="00BE389F">
              <w:rPr>
                <w:color w:val="000000" w:themeColor="text1"/>
              </w:rPr>
            </w:r>
            <w:r w:rsidR="00BE389F">
              <w:rPr>
                <w:color w:val="000000" w:themeColor="text1"/>
              </w:rPr>
              <w:fldChar w:fldCharType="separate"/>
            </w:r>
            <w:r w:rsidRPr="00D52907">
              <w:rPr>
                <w:color w:val="000000" w:themeColor="text1"/>
              </w:rPr>
              <w:fldChar w:fldCharType="end"/>
            </w:r>
            <w:r w:rsidRPr="00D52907">
              <w:rPr>
                <w:color w:val="000000" w:themeColor="text1"/>
              </w:rPr>
              <w:t>Not relevant to me / I don’t know</w:t>
            </w:r>
          </w:p>
          <w:p w14:paraId="369FB1BF" w14:textId="028FE6C9" w:rsidR="00232005" w:rsidRPr="00374C89" w:rsidRDefault="00232005" w:rsidP="00232005">
            <w:pPr>
              <w:keepNext/>
              <w:keepLines/>
              <w:tabs>
                <w:tab w:val="left" w:pos="735"/>
              </w:tabs>
              <w:spacing w:before="120" w:after="120" w:line="240" w:lineRule="auto"/>
              <w:rPr>
                <w:rFonts w:eastAsia="SimSun"/>
                <w:b/>
                <w:color w:val="00B9E4" w:themeColor="background2"/>
                <w:szCs w:val="22"/>
                <w:lang w:val="en-US" w:eastAsia="zh-CN"/>
              </w:rPr>
            </w:pPr>
            <w:r w:rsidRPr="00374C89">
              <w:rPr>
                <w:rFonts w:eastAsia="SimSun"/>
                <w:b/>
                <w:color w:val="00B9E4" w:themeColor="background2"/>
                <w:szCs w:val="22"/>
                <w:lang w:val="en-US" w:eastAsia="zh-CN"/>
              </w:rPr>
              <w:t>Please explain your rationale in case you partially agree or don’t agree</w:t>
            </w:r>
            <w:r w:rsidR="00C5477B">
              <w:rPr>
                <w:rFonts w:eastAsia="SimSun"/>
                <w:b/>
                <w:color w:val="00B9E4" w:themeColor="background2"/>
                <w:szCs w:val="22"/>
                <w:lang w:val="en-US" w:eastAsia="zh-CN"/>
              </w:rPr>
              <w:t>:</w:t>
            </w:r>
          </w:p>
          <w:p w14:paraId="2772BA8A" w14:textId="77777777" w:rsidR="00232005" w:rsidRPr="00D52907" w:rsidRDefault="00232005" w:rsidP="00232005">
            <w:pPr>
              <w:spacing w:line="240" w:lineRule="auto"/>
              <w:rPr>
                <w:color w:val="000000" w:themeColor="text1"/>
              </w:rPr>
            </w:pPr>
            <w:r w:rsidRPr="00D52907">
              <w:rPr>
                <w:color w:val="000000" w:themeColor="text1"/>
              </w:rPr>
              <w:fldChar w:fldCharType="begin">
                <w:ffData>
                  <w:name w:val=""/>
                  <w:enabled/>
                  <w:calcOnExit w:val="0"/>
                  <w:textInput/>
                </w:ffData>
              </w:fldChar>
            </w:r>
            <w:r w:rsidRPr="00D52907">
              <w:rPr>
                <w:color w:val="000000" w:themeColor="text1"/>
              </w:rPr>
              <w:instrText xml:space="preserve"> FORMTEXT </w:instrText>
            </w:r>
            <w:r w:rsidRPr="00D52907">
              <w:rPr>
                <w:color w:val="000000" w:themeColor="text1"/>
              </w:rPr>
            </w:r>
            <w:r w:rsidRPr="00D52907">
              <w:rPr>
                <w:color w:val="000000" w:themeColor="text1"/>
              </w:rPr>
              <w:fldChar w:fldCharType="separate"/>
            </w:r>
            <w:r w:rsidRPr="00D52907">
              <w:rPr>
                <w:noProof/>
                <w:color w:val="000000" w:themeColor="text1"/>
              </w:rPr>
              <w:t> </w:t>
            </w:r>
            <w:r w:rsidRPr="00D52907">
              <w:rPr>
                <w:noProof/>
                <w:color w:val="000000" w:themeColor="text1"/>
              </w:rPr>
              <w:t> </w:t>
            </w:r>
            <w:r w:rsidRPr="00D52907">
              <w:rPr>
                <w:noProof/>
                <w:color w:val="000000" w:themeColor="text1"/>
              </w:rPr>
              <w:t> </w:t>
            </w:r>
            <w:r w:rsidRPr="00D52907">
              <w:rPr>
                <w:noProof/>
                <w:color w:val="000000" w:themeColor="text1"/>
              </w:rPr>
              <w:t> </w:t>
            </w:r>
            <w:r w:rsidRPr="00D52907">
              <w:rPr>
                <w:noProof/>
                <w:color w:val="000000" w:themeColor="text1"/>
              </w:rPr>
              <w:t> </w:t>
            </w:r>
            <w:r w:rsidRPr="00D52907">
              <w:rPr>
                <w:color w:val="000000" w:themeColor="text1"/>
              </w:rPr>
              <w:fldChar w:fldCharType="end"/>
            </w:r>
          </w:p>
          <w:p w14:paraId="776B04EA" w14:textId="77777777" w:rsidR="00232005" w:rsidRPr="00D52907" w:rsidRDefault="00232005" w:rsidP="00232005">
            <w:pPr>
              <w:spacing w:line="240" w:lineRule="auto"/>
              <w:rPr>
                <w:color w:val="000000" w:themeColor="text1"/>
              </w:rPr>
            </w:pPr>
          </w:p>
          <w:p w14:paraId="356CC277" w14:textId="2DB218B5" w:rsidR="00285E4F" w:rsidRPr="00285E4F" w:rsidRDefault="00285E4F" w:rsidP="00285E4F">
            <w:pPr>
              <w:spacing w:before="240" w:after="120" w:line="276" w:lineRule="auto"/>
              <w:rPr>
                <w:rFonts w:eastAsia="MS Mincho" w:cs="Arial"/>
                <w:noProof/>
                <w:sz w:val="20"/>
                <w:szCs w:val="20"/>
                <w:lang w:bidi="my-MM"/>
              </w:rPr>
            </w:pPr>
            <w:r w:rsidRPr="00285E4F">
              <w:rPr>
                <w:rFonts w:eastAsia="MS Mincho"/>
                <w:b/>
                <w:bCs/>
              </w:rPr>
              <w:t>If you would like to make any suggestions on this topic, or you already implement this step in your due diligence procedure and would like to share your experience, please use this comment box</w:t>
            </w:r>
            <w:r w:rsidR="008D5168">
              <w:rPr>
                <w:rFonts w:eastAsia="MS Mincho"/>
                <w:b/>
                <w:bCs/>
              </w:rPr>
              <w:t>:</w:t>
            </w:r>
          </w:p>
          <w:p w14:paraId="286D1D75" w14:textId="02FFF73D" w:rsidR="00285E4F" w:rsidRPr="00BE389F" w:rsidRDefault="00285E4F" w:rsidP="00285E4F">
            <w:pPr>
              <w:spacing w:before="240" w:after="120" w:line="276" w:lineRule="auto"/>
              <w:rPr>
                <w:rFonts w:eastAsia="MS Mincho" w:cs="Arial"/>
                <w:noProof/>
                <w:sz w:val="20"/>
                <w:szCs w:val="20"/>
                <w:lang w:bidi="my-MM"/>
              </w:rPr>
            </w:pPr>
            <w:r w:rsidRPr="00285E4F">
              <w:rPr>
                <w:rFonts w:eastAsia="Arial" w:cs="Arial"/>
                <w:b/>
                <w:bCs/>
                <w:color w:val="565656"/>
                <w:spacing w:val="-1"/>
                <w:sz w:val="20"/>
                <w:szCs w:val="20"/>
                <w:lang w:eastAsia="ja-JP"/>
              </w:rPr>
              <w:fldChar w:fldCharType="begin">
                <w:ffData>
                  <w:name w:val="Text9"/>
                  <w:enabled/>
                  <w:calcOnExit w:val="0"/>
                  <w:textInput/>
                </w:ffData>
              </w:fldChar>
            </w:r>
            <w:r w:rsidRPr="00285E4F">
              <w:rPr>
                <w:rFonts w:eastAsia="Arial" w:cs="Arial"/>
                <w:b/>
                <w:bCs/>
                <w:color w:val="565656"/>
                <w:spacing w:val="-1"/>
                <w:sz w:val="20"/>
                <w:szCs w:val="20"/>
                <w:lang w:eastAsia="ja-JP"/>
              </w:rPr>
              <w:instrText xml:space="preserve"> FORMTEXT </w:instrText>
            </w:r>
            <w:r w:rsidRPr="00285E4F">
              <w:rPr>
                <w:rFonts w:eastAsia="Arial" w:cs="Arial"/>
                <w:b/>
                <w:bCs/>
                <w:color w:val="565656"/>
                <w:spacing w:val="-1"/>
                <w:sz w:val="20"/>
                <w:szCs w:val="20"/>
                <w:lang w:eastAsia="ja-JP"/>
              </w:rPr>
            </w:r>
            <w:r w:rsidRPr="00285E4F">
              <w:rPr>
                <w:rFonts w:eastAsia="Arial" w:cs="Arial"/>
                <w:b/>
                <w:bCs/>
                <w:color w:val="565656"/>
                <w:spacing w:val="-1"/>
                <w:sz w:val="20"/>
                <w:szCs w:val="20"/>
                <w:lang w:eastAsia="ja-JP"/>
              </w:rPr>
              <w:fldChar w:fldCharType="separate"/>
            </w:r>
            <w:r w:rsidR="00BE389F">
              <w:rPr>
                <w:rFonts w:eastAsia="Arial" w:cs="Arial"/>
                <w:b/>
                <w:bCs/>
                <w:color w:val="565656"/>
                <w:spacing w:val="-1"/>
                <w:sz w:val="20"/>
                <w:szCs w:val="20"/>
                <w:lang w:eastAsia="ja-JP"/>
              </w:rPr>
              <w:t> </w:t>
            </w:r>
            <w:r w:rsidR="00BE389F">
              <w:rPr>
                <w:rFonts w:eastAsia="Arial" w:cs="Arial"/>
                <w:b/>
                <w:bCs/>
                <w:color w:val="565656"/>
                <w:spacing w:val="-1"/>
                <w:sz w:val="20"/>
                <w:szCs w:val="20"/>
                <w:lang w:eastAsia="ja-JP"/>
              </w:rPr>
              <w:t> </w:t>
            </w:r>
            <w:r w:rsidR="00BE389F">
              <w:rPr>
                <w:rFonts w:eastAsia="Arial" w:cs="Arial"/>
                <w:b/>
                <w:bCs/>
                <w:color w:val="565656"/>
                <w:spacing w:val="-1"/>
                <w:sz w:val="20"/>
                <w:szCs w:val="20"/>
                <w:lang w:eastAsia="ja-JP"/>
              </w:rPr>
              <w:t> </w:t>
            </w:r>
            <w:r w:rsidR="00BE389F">
              <w:rPr>
                <w:rFonts w:eastAsia="Arial" w:cs="Arial"/>
                <w:b/>
                <w:bCs/>
                <w:color w:val="565656"/>
                <w:spacing w:val="-1"/>
                <w:sz w:val="20"/>
                <w:szCs w:val="20"/>
                <w:lang w:eastAsia="ja-JP"/>
              </w:rPr>
              <w:t> </w:t>
            </w:r>
            <w:r w:rsidR="00BE389F">
              <w:rPr>
                <w:rFonts w:eastAsia="Arial" w:cs="Arial"/>
                <w:b/>
                <w:bCs/>
                <w:color w:val="565656"/>
                <w:spacing w:val="-1"/>
                <w:sz w:val="20"/>
                <w:szCs w:val="20"/>
                <w:lang w:eastAsia="ja-JP"/>
              </w:rPr>
              <w:t> </w:t>
            </w:r>
            <w:r w:rsidRPr="00BE389F">
              <w:rPr>
                <w:rFonts w:eastAsia="Arial" w:cs="Arial"/>
                <w:color w:val="565656"/>
                <w:spacing w:val="-1"/>
                <w:sz w:val="20"/>
                <w:szCs w:val="20"/>
                <w:lang w:eastAsia="ja-JP"/>
              </w:rPr>
              <w:fldChar w:fldCharType="end"/>
            </w:r>
          </w:p>
          <w:p w14:paraId="7F6C15D0" w14:textId="74C6E887" w:rsidR="00285E4F" w:rsidRPr="006465C1" w:rsidRDefault="00285E4F" w:rsidP="00285E4F">
            <w:pPr>
              <w:spacing w:after="120" w:line="240" w:lineRule="auto"/>
              <w:jc w:val="left"/>
              <w:rPr>
                <w:b/>
              </w:rPr>
            </w:pPr>
          </w:p>
        </w:tc>
      </w:tr>
    </w:tbl>
    <w:p w14:paraId="5703E4BD" w14:textId="3052355A" w:rsidR="00737776" w:rsidRDefault="00737776">
      <w:pPr>
        <w:spacing w:line="240" w:lineRule="auto"/>
        <w:jc w:val="left"/>
        <w:rPr>
          <w:rFonts w:eastAsiaTheme="majorEastAsia" w:cstheme="majorBidi"/>
          <w:b/>
          <w:bCs/>
          <w:color w:val="00B9E4" w:themeColor="background2"/>
          <w:sz w:val="28"/>
          <w:szCs w:val="28"/>
        </w:rPr>
      </w:pPr>
    </w:p>
    <w:p w14:paraId="49C07495" w14:textId="77777777" w:rsidR="00F102ED" w:rsidRDefault="00F102ED">
      <w:pPr>
        <w:spacing w:line="240" w:lineRule="auto"/>
        <w:jc w:val="left"/>
        <w:rPr>
          <w:rFonts w:eastAsiaTheme="majorEastAsia" w:cstheme="majorBidi"/>
          <w:b/>
          <w:bCs/>
          <w:color w:val="00B9E4" w:themeColor="background2"/>
          <w:sz w:val="28"/>
          <w:szCs w:val="28"/>
        </w:rPr>
      </w:pPr>
    </w:p>
    <w:p w14:paraId="6FD7ED7A" w14:textId="77777777" w:rsidR="00F102ED" w:rsidRDefault="00F102ED">
      <w:pPr>
        <w:spacing w:line="240" w:lineRule="auto"/>
        <w:jc w:val="left"/>
        <w:rPr>
          <w:rFonts w:eastAsiaTheme="majorEastAsia" w:cstheme="majorBidi"/>
          <w:b/>
          <w:bCs/>
          <w:color w:val="00B9E4" w:themeColor="background2"/>
          <w:sz w:val="28"/>
          <w:szCs w:val="28"/>
        </w:rPr>
      </w:pPr>
    </w:p>
    <w:p w14:paraId="219871C9" w14:textId="77777777" w:rsidR="00946393" w:rsidRDefault="00946393">
      <w:pPr>
        <w:spacing w:line="240" w:lineRule="auto"/>
        <w:jc w:val="left"/>
        <w:rPr>
          <w:rFonts w:eastAsiaTheme="majorEastAsia" w:cstheme="majorBidi"/>
          <w:b/>
          <w:bCs/>
          <w:color w:val="00B9E4" w:themeColor="background2"/>
          <w:sz w:val="28"/>
          <w:szCs w:val="28"/>
        </w:rPr>
      </w:pPr>
    </w:p>
    <w:p w14:paraId="01A7A357" w14:textId="77777777" w:rsidR="00946393" w:rsidRDefault="00946393">
      <w:pPr>
        <w:spacing w:line="240" w:lineRule="auto"/>
        <w:jc w:val="left"/>
        <w:rPr>
          <w:rFonts w:eastAsiaTheme="majorEastAsia" w:cstheme="majorBidi"/>
          <w:b/>
          <w:bCs/>
          <w:color w:val="00B9E4" w:themeColor="background2"/>
          <w:sz w:val="28"/>
          <w:szCs w:val="28"/>
        </w:rPr>
      </w:pPr>
    </w:p>
    <w:p w14:paraId="72341DE3" w14:textId="77777777" w:rsidR="00946393" w:rsidRDefault="00946393">
      <w:pPr>
        <w:spacing w:line="240" w:lineRule="auto"/>
        <w:jc w:val="left"/>
        <w:rPr>
          <w:rFonts w:eastAsiaTheme="majorEastAsia" w:cstheme="majorBidi"/>
          <w:b/>
          <w:bCs/>
          <w:color w:val="00B9E4" w:themeColor="background2"/>
          <w:sz w:val="28"/>
          <w:szCs w:val="28"/>
        </w:rPr>
      </w:pPr>
    </w:p>
    <w:p w14:paraId="4D287429" w14:textId="2F59660C" w:rsidR="00A245C4" w:rsidRPr="00A245C4" w:rsidRDefault="00945504" w:rsidP="00F3077E">
      <w:pPr>
        <w:pStyle w:val="Heading1"/>
        <w:numPr>
          <w:ilvl w:val="0"/>
          <w:numId w:val="3"/>
        </w:numPr>
        <w:spacing w:line="240" w:lineRule="auto"/>
      </w:pPr>
      <w:bookmarkStart w:id="39" w:name="_Toc158985022"/>
      <w:bookmarkStart w:id="40" w:name="_Toc159578817"/>
      <w:bookmarkStart w:id="41" w:name="_Toc159578894"/>
      <w:bookmarkStart w:id="42" w:name="_Toc159578970"/>
      <w:r w:rsidRPr="00535EBB">
        <w:lastRenderedPageBreak/>
        <w:t xml:space="preserve">General </w:t>
      </w:r>
      <w:r w:rsidR="00E17587">
        <w:t>comments/ feedback</w:t>
      </w:r>
      <w:bookmarkEnd w:id="39"/>
      <w:bookmarkEnd w:id="40"/>
      <w:bookmarkEnd w:id="41"/>
      <w:bookmarkEnd w:id="42"/>
    </w:p>
    <w:p w14:paraId="23FD15C6" w14:textId="1A389835" w:rsidR="005C13EB" w:rsidRPr="00655232" w:rsidRDefault="005C13EB" w:rsidP="00725EDE">
      <w:pPr>
        <w:spacing w:before="120" w:after="120"/>
      </w:pPr>
      <w:r w:rsidRPr="00655232">
        <w:t xml:space="preserve">In this section you are invited to </w:t>
      </w:r>
      <w:r w:rsidR="008246F7">
        <w:t>provide additional feedback on</w:t>
      </w:r>
      <w:r w:rsidR="00F74A0D">
        <w:t xml:space="preserve"> </w:t>
      </w:r>
      <w:r w:rsidR="00F74A0D" w:rsidRPr="00655232">
        <w:t>any</w:t>
      </w:r>
      <w:r w:rsidRPr="00655232">
        <w:t xml:space="preserve"> </w:t>
      </w:r>
      <w:r w:rsidR="008246F7">
        <w:t xml:space="preserve">of the </w:t>
      </w:r>
      <w:r w:rsidRPr="00655232">
        <w:t>requirement</w:t>
      </w:r>
      <w:r w:rsidR="008246F7">
        <w:t>s</w:t>
      </w:r>
      <w:r w:rsidRPr="00655232">
        <w:t xml:space="preserve"> in the </w:t>
      </w:r>
      <w:hyperlink r:id="rId24" w:history="1">
        <w:r w:rsidR="00C03F5D">
          <w:rPr>
            <w:rStyle w:val="Hyperlink"/>
          </w:rPr>
          <w:t>Fairtrade Textile Standard</w:t>
        </w:r>
      </w:hyperlink>
      <w:r w:rsidR="00F74A0D">
        <w:t xml:space="preserve"> </w:t>
      </w:r>
      <w:r w:rsidR="00F47A7E">
        <w:t>or provide general comments</w:t>
      </w:r>
      <w:r w:rsidRPr="00655232">
        <w:t xml:space="preserve">. </w:t>
      </w:r>
      <w:r w:rsidR="00F47A7E">
        <w:t>If you are referring to a particular requirement, p</w:t>
      </w:r>
      <w:r w:rsidRPr="00655232">
        <w:t xml:space="preserve">lease include the requirement number where possible and your comments. </w:t>
      </w:r>
    </w:p>
    <w:tbl>
      <w:tblPr>
        <w:tblStyle w:val="TableGrid"/>
        <w:tblW w:w="9301" w:type="dxa"/>
        <w:tblLook w:val="01E0" w:firstRow="1" w:lastRow="1" w:firstColumn="1" w:lastColumn="1" w:noHBand="0" w:noVBand="0"/>
      </w:tblPr>
      <w:tblGrid>
        <w:gridCol w:w="2235"/>
        <w:gridCol w:w="7066"/>
      </w:tblGrid>
      <w:tr w:rsidR="008C6538" w:rsidRPr="00655232" w14:paraId="03A39633" w14:textId="77777777" w:rsidTr="0035662A">
        <w:trPr>
          <w:trHeight w:val="561"/>
        </w:trPr>
        <w:tc>
          <w:tcPr>
            <w:tcW w:w="2235" w:type="dxa"/>
          </w:tcPr>
          <w:p w14:paraId="3F390E58" w14:textId="77777777" w:rsidR="008C6538" w:rsidRPr="00655232" w:rsidRDefault="008C6538" w:rsidP="003805BA">
            <w:pPr>
              <w:keepNext/>
              <w:keepLines/>
              <w:spacing w:before="120" w:after="120" w:line="240" w:lineRule="auto"/>
              <w:rPr>
                <w:rFonts w:eastAsia="Arial Unicode MS"/>
                <w:b/>
              </w:rPr>
            </w:pPr>
            <w:r w:rsidRPr="00655232">
              <w:rPr>
                <w:rFonts w:eastAsia="Arial Unicode MS"/>
                <w:b/>
              </w:rPr>
              <w:t>Topic</w:t>
            </w:r>
            <w:r w:rsidR="002151C4" w:rsidRPr="00655232">
              <w:rPr>
                <w:rFonts w:eastAsia="Arial Unicode MS"/>
                <w:b/>
              </w:rPr>
              <w:t>/ requirement number</w:t>
            </w:r>
          </w:p>
        </w:tc>
        <w:tc>
          <w:tcPr>
            <w:tcW w:w="7066" w:type="dxa"/>
          </w:tcPr>
          <w:p w14:paraId="0AE80F67" w14:textId="77777777" w:rsidR="008C6538" w:rsidRPr="00655232" w:rsidRDefault="008C6538" w:rsidP="003805BA">
            <w:pPr>
              <w:keepNext/>
              <w:keepLines/>
              <w:spacing w:before="120" w:after="120" w:line="240" w:lineRule="auto"/>
              <w:rPr>
                <w:rFonts w:eastAsia="Arial Unicode MS"/>
                <w:b/>
              </w:rPr>
            </w:pPr>
            <w:r w:rsidRPr="00655232">
              <w:rPr>
                <w:rFonts w:eastAsia="Arial Unicode MS"/>
                <w:b/>
              </w:rPr>
              <w:t>Comment</w:t>
            </w:r>
            <w:r w:rsidR="005C13EB" w:rsidRPr="00655232">
              <w:rPr>
                <w:rFonts w:eastAsia="Arial Unicode MS"/>
                <w:b/>
              </w:rPr>
              <w:t>s</w:t>
            </w:r>
            <w:r w:rsidR="002151C4" w:rsidRPr="00655232">
              <w:rPr>
                <w:rFonts w:eastAsia="Arial Unicode MS"/>
                <w:b/>
              </w:rPr>
              <w:t>/ feedback</w:t>
            </w:r>
          </w:p>
        </w:tc>
      </w:tr>
      <w:tr w:rsidR="005C13EB" w:rsidRPr="00655232" w14:paraId="0620F1A3" w14:textId="77777777" w:rsidTr="0035662A">
        <w:trPr>
          <w:trHeight w:val="576"/>
        </w:trPr>
        <w:tc>
          <w:tcPr>
            <w:tcW w:w="2235" w:type="dxa"/>
          </w:tcPr>
          <w:p w14:paraId="35C5C359" w14:textId="77777777" w:rsidR="005C13EB"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7EE3F63C" w14:textId="77777777" w:rsidR="005C13EB"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0A6A51E3" w14:textId="77777777" w:rsidR="0035662A" w:rsidRDefault="0035662A" w:rsidP="003805BA">
            <w:pPr>
              <w:spacing w:before="120" w:after="120" w:line="240" w:lineRule="auto"/>
            </w:pPr>
          </w:p>
          <w:p w14:paraId="2BD42F22" w14:textId="77777777" w:rsidR="0035662A" w:rsidRPr="003D36CF" w:rsidRDefault="0035662A" w:rsidP="003805BA">
            <w:pPr>
              <w:spacing w:before="120" w:after="120" w:line="240" w:lineRule="auto"/>
              <w:rPr>
                <w:rFonts w:cs="Arial"/>
                <w:b/>
                <w:szCs w:val="20"/>
              </w:rPr>
            </w:pPr>
          </w:p>
        </w:tc>
      </w:tr>
      <w:tr w:rsidR="00225B03" w:rsidRPr="00655232" w14:paraId="71CC68BB" w14:textId="77777777" w:rsidTr="0035662A">
        <w:trPr>
          <w:trHeight w:val="576"/>
        </w:trPr>
        <w:tc>
          <w:tcPr>
            <w:tcW w:w="2235" w:type="dxa"/>
          </w:tcPr>
          <w:p w14:paraId="38E2BC3A" w14:textId="77777777" w:rsidR="00225B03"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6D5BD7E2" w14:textId="77777777" w:rsidR="00225B03"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7775D8A2" w14:textId="77777777" w:rsidR="0035662A" w:rsidRDefault="0035662A" w:rsidP="003805BA">
            <w:pPr>
              <w:spacing w:before="120" w:after="120" w:line="240" w:lineRule="auto"/>
              <w:rPr>
                <w:rFonts w:cs="Arial"/>
                <w:b/>
                <w:szCs w:val="20"/>
              </w:rPr>
            </w:pPr>
          </w:p>
          <w:p w14:paraId="7F04AF77" w14:textId="77777777" w:rsidR="0035662A" w:rsidRPr="003D36CF" w:rsidRDefault="0035662A" w:rsidP="003805BA">
            <w:pPr>
              <w:spacing w:before="120" w:after="120" w:line="240" w:lineRule="auto"/>
              <w:rPr>
                <w:rFonts w:cs="Arial"/>
                <w:b/>
                <w:szCs w:val="20"/>
              </w:rPr>
            </w:pPr>
          </w:p>
        </w:tc>
      </w:tr>
      <w:tr w:rsidR="00225B03" w:rsidRPr="00655232" w14:paraId="2A425AF7" w14:textId="77777777" w:rsidTr="0035662A">
        <w:trPr>
          <w:trHeight w:val="576"/>
        </w:trPr>
        <w:tc>
          <w:tcPr>
            <w:tcW w:w="2235" w:type="dxa"/>
          </w:tcPr>
          <w:p w14:paraId="49DABB8E" w14:textId="77777777" w:rsidR="00225B03"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675A0688" w14:textId="77777777" w:rsidR="00225B03"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03B98858" w14:textId="77777777" w:rsidR="0035662A" w:rsidRDefault="0035662A" w:rsidP="003805BA">
            <w:pPr>
              <w:spacing w:before="120" w:after="120" w:line="240" w:lineRule="auto"/>
            </w:pPr>
          </w:p>
          <w:p w14:paraId="7FB051E2" w14:textId="77777777" w:rsidR="0035662A" w:rsidRPr="003D36CF" w:rsidRDefault="0035662A" w:rsidP="003805BA">
            <w:pPr>
              <w:spacing w:before="120" w:after="120" w:line="240" w:lineRule="auto"/>
              <w:rPr>
                <w:rFonts w:cs="Arial"/>
                <w:b/>
                <w:szCs w:val="20"/>
              </w:rPr>
            </w:pPr>
          </w:p>
        </w:tc>
      </w:tr>
      <w:tr w:rsidR="00225B03" w:rsidRPr="00655232" w14:paraId="448993A9" w14:textId="77777777" w:rsidTr="0035662A">
        <w:trPr>
          <w:trHeight w:val="576"/>
        </w:trPr>
        <w:tc>
          <w:tcPr>
            <w:tcW w:w="2235" w:type="dxa"/>
          </w:tcPr>
          <w:p w14:paraId="4EA885FA" w14:textId="77777777" w:rsidR="00225B03" w:rsidRPr="003D36CF" w:rsidRDefault="0051630E" w:rsidP="003805BA">
            <w:pPr>
              <w:spacing w:before="120" w:after="120" w:line="240" w:lineRule="auto"/>
              <w:rPr>
                <w:b/>
              </w:rPr>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tc>
        <w:tc>
          <w:tcPr>
            <w:tcW w:w="7066" w:type="dxa"/>
          </w:tcPr>
          <w:p w14:paraId="3228B644" w14:textId="77777777" w:rsidR="00225B03" w:rsidRDefault="0051630E" w:rsidP="003805BA">
            <w:pPr>
              <w:spacing w:before="120" w:after="120" w:line="240" w:lineRule="auto"/>
            </w:pPr>
            <w:r w:rsidRPr="004108F3">
              <w:fldChar w:fldCharType="begin">
                <w:ffData>
                  <w:name w:val=""/>
                  <w:enabled/>
                  <w:calcOnExit w:val="0"/>
                  <w:textInput/>
                </w:ffData>
              </w:fldChar>
            </w:r>
            <w:r w:rsidRPr="004108F3">
              <w:instrText xml:space="preserve"> FORMTEXT </w:instrText>
            </w:r>
            <w:r w:rsidRPr="004108F3">
              <w:fldChar w:fldCharType="separate"/>
            </w:r>
            <w:r w:rsidRPr="004108F3">
              <w:rPr>
                <w:noProof/>
              </w:rPr>
              <w:t> </w:t>
            </w:r>
            <w:r w:rsidRPr="004108F3">
              <w:rPr>
                <w:noProof/>
              </w:rPr>
              <w:t> </w:t>
            </w:r>
            <w:r w:rsidRPr="004108F3">
              <w:rPr>
                <w:noProof/>
              </w:rPr>
              <w:t> </w:t>
            </w:r>
            <w:r w:rsidRPr="004108F3">
              <w:rPr>
                <w:noProof/>
              </w:rPr>
              <w:t> </w:t>
            </w:r>
            <w:r w:rsidRPr="004108F3">
              <w:rPr>
                <w:noProof/>
              </w:rPr>
              <w:t> </w:t>
            </w:r>
            <w:r w:rsidRPr="004108F3">
              <w:fldChar w:fldCharType="end"/>
            </w:r>
          </w:p>
          <w:p w14:paraId="5EE51E80" w14:textId="77777777" w:rsidR="0035662A" w:rsidRDefault="0035662A" w:rsidP="003805BA">
            <w:pPr>
              <w:spacing w:before="120" w:after="120" w:line="240" w:lineRule="auto"/>
              <w:rPr>
                <w:rFonts w:cs="Arial"/>
                <w:b/>
                <w:szCs w:val="20"/>
              </w:rPr>
            </w:pPr>
          </w:p>
          <w:p w14:paraId="16CFFF80" w14:textId="77777777" w:rsidR="0035662A" w:rsidRPr="003D36CF" w:rsidRDefault="0035662A" w:rsidP="003805BA">
            <w:pPr>
              <w:spacing w:before="120" w:after="120" w:line="240" w:lineRule="auto"/>
              <w:rPr>
                <w:rFonts w:cs="Arial"/>
                <w:b/>
                <w:szCs w:val="20"/>
              </w:rPr>
            </w:pPr>
          </w:p>
        </w:tc>
      </w:tr>
    </w:tbl>
    <w:p w14:paraId="2A4851D9" w14:textId="77777777" w:rsidR="0004741B" w:rsidRPr="00655232" w:rsidRDefault="0004741B" w:rsidP="002D01F4">
      <w:pPr>
        <w:tabs>
          <w:tab w:val="left" w:pos="3675"/>
        </w:tabs>
        <w:spacing w:before="120" w:after="120" w:line="276" w:lineRule="auto"/>
      </w:pPr>
    </w:p>
    <w:p w14:paraId="2E97AE19" w14:textId="7D5A1831" w:rsidR="006D6DE7" w:rsidRPr="00F80C79" w:rsidRDefault="005C13EB" w:rsidP="009A6685">
      <w:pPr>
        <w:keepNext/>
        <w:keepLines/>
        <w:spacing w:before="120" w:after="120"/>
      </w:pPr>
      <w:r w:rsidRPr="00655232">
        <w:t>If you need some more information before commenting on this document do not hesita</w:t>
      </w:r>
      <w:r w:rsidR="00644033">
        <w:t>te to contact</w:t>
      </w:r>
      <w:r w:rsidR="001E2571">
        <w:t xml:space="preserve"> </w:t>
      </w:r>
      <w:hyperlink r:id="rId25" w:history="1">
        <w:r w:rsidR="001E2571" w:rsidRPr="0034456A">
          <w:rPr>
            <w:rStyle w:val="Hyperlink"/>
          </w:rPr>
          <w:t>standards-pricing@fairtrade.net</w:t>
        </w:r>
      </w:hyperlink>
    </w:p>
    <w:sectPr w:rsidR="006D6DE7" w:rsidRPr="00F80C79" w:rsidSect="00F102ED">
      <w:headerReference w:type="default" r:id="rId26"/>
      <w:footerReference w:type="default" r:id="rId27"/>
      <w:pgSz w:w="11909" w:h="16834" w:code="9"/>
      <w:pgMar w:top="188" w:right="1136"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122D" w14:textId="77777777" w:rsidR="004B2C43" w:rsidRDefault="004B2C43">
      <w:r>
        <w:separator/>
      </w:r>
    </w:p>
  </w:endnote>
  <w:endnote w:type="continuationSeparator" w:id="0">
    <w:p w14:paraId="4F8CB73C" w14:textId="77777777" w:rsidR="004B2C43" w:rsidRDefault="004B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522158"/>
      <w:docPartObj>
        <w:docPartGallery w:val="Page Numbers (Bottom of Page)"/>
        <w:docPartUnique/>
      </w:docPartObj>
    </w:sdtPr>
    <w:sdtEndPr>
      <w:rPr>
        <w:noProof/>
        <w:sz w:val="18"/>
        <w:szCs w:val="18"/>
      </w:rPr>
    </w:sdtEndPr>
    <w:sdtContent>
      <w:p w14:paraId="41848306" w14:textId="18943EAE" w:rsidR="008C2BFC" w:rsidRPr="008C2BFC" w:rsidRDefault="008C2BFC">
        <w:pPr>
          <w:pStyle w:val="Footer"/>
          <w:jc w:val="center"/>
          <w:rPr>
            <w:sz w:val="18"/>
            <w:szCs w:val="18"/>
          </w:rPr>
        </w:pPr>
        <w:r w:rsidRPr="008C2BFC">
          <w:rPr>
            <w:sz w:val="18"/>
            <w:szCs w:val="18"/>
          </w:rPr>
          <w:fldChar w:fldCharType="begin"/>
        </w:r>
        <w:r w:rsidRPr="008C2BFC">
          <w:rPr>
            <w:sz w:val="18"/>
            <w:szCs w:val="18"/>
          </w:rPr>
          <w:instrText xml:space="preserve"> PAGE   \* MERGEFORMAT </w:instrText>
        </w:r>
        <w:r w:rsidRPr="008C2BFC">
          <w:rPr>
            <w:sz w:val="18"/>
            <w:szCs w:val="18"/>
          </w:rPr>
          <w:fldChar w:fldCharType="separate"/>
        </w:r>
        <w:r w:rsidRPr="008C2BFC">
          <w:rPr>
            <w:noProof/>
            <w:sz w:val="18"/>
            <w:szCs w:val="18"/>
          </w:rPr>
          <w:t>2</w:t>
        </w:r>
        <w:r w:rsidRPr="008C2BFC">
          <w:rPr>
            <w:noProof/>
            <w:sz w:val="18"/>
            <w:szCs w:val="18"/>
          </w:rPr>
          <w:fldChar w:fldCharType="end"/>
        </w:r>
      </w:p>
    </w:sdtContent>
  </w:sdt>
  <w:p w14:paraId="686661A3" w14:textId="71E0CFAC" w:rsidR="0008104A" w:rsidRDefault="000810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6828" w14:textId="77777777" w:rsidR="004B2C43" w:rsidRDefault="004B2C43">
      <w:r>
        <w:separator/>
      </w:r>
    </w:p>
  </w:footnote>
  <w:footnote w:type="continuationSeparator" w:id="0">
    <w:p w14:paraId="3E0704B0" w14:textId="77777777" w:rsidR="004B2C43" w:rsidRDefault="004B2C43">
      <w:r>
        <w:continuationSeparator/>
      </w:r>
    </w:p>
  </w:footnote>
  <w:footnote w:id="1">
    <w:p w14:paraId="5F23D33F" w14:textId="6D54E3CC" w:rsidR="00046BDE" w:rsidRPr="00046BDE" w:rsidRDefault="00046BDE">
      <w:pPr>
        <w:pStyle w:val="FootnoteText"/>
      </w:pPr>
      <w:r>
        <w:rPr>
          <w:rStyle w:val="FootnoteReference"/>
        </w:rPr>
        <w:footnoteRef/>
      </w:r>
      <w:r w:rsidRPr="00046BDE">
        <w:t xml:space="preserve"> </w:t>
      </w:r>
      <w:hyperlink r:id="rId1" w:history="1">
        <w:r w:rsidRPr="00046BDE">
          <w:rPr>
            <w:rStyle w:val="Hyperlink"/>
          </w:rPr>
          <w:t>https://gruener-knopf.de/en</w:t>
        </w:r>
      </w:hyperlink>
      <w:r w:rsidRPr="00046BDE">
        <w:t>, 16 February</w:t>
      </w:r>
      <w:r>
        <w:t xml:space="preserve">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C982" w14:textId="77777777" w:rsidR="0008104A" w:rsidRPr="003065AE" w:rsidRDefault="0008104A">
    <w:pPr>
      <w:pStyle w:val="Header"/>
    </w:pPr>
    <w:r>
      <w:rPr>
        <w:noProof/>
        <w:lang w:val="en-US" w:eastAsia="en-US"/>
      </w:rPr>
      <w:drawing>
        <wp:inline distT="0" distB="0" distL="0" distR="0" wp14:anchorId="2C77C884" wp14:editId="0A5433EB">
          <wp:extent cx="733425" cy="895350"/>
          <wp:effectExtent l="19050" t="0" r="9525" b="0"/>
          <wp:docPr id="426285911" name="Picture 42628591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3BC1D6"/>
    <w:multiLevelType w:val="hybridMultilevel"/>
    <w:tmpl w:val="EB1AE6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12CBD"/>
    <w:multiLevelType w:val="hybridMultilevel"/>
    <w:tmpl w:val="0C6CE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3384B"/>
    <w:multiLevelType w:val="hybridMultilevel"/>
    <w:tmpl w:val="0240A04E"/>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2B74EB"/>
    <w:multiLevelType w:val="hybridMultilevel"/>
    <w:tmpl w:val="F9B88D06"/>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2B4E6C"/>
    <w:multiLevelType w:val="hybridMultilevel"/>
    <w:tmpl w:val="B77A47E2"/>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C83990"/>
    <w:multiLevelType w:val="multilevel"/>
    <w:tmpl w:val="B93E184C"/>
    <w:lvl w:ilvl="0">
      <w:numFmt w:val="decimal"/>
      <w:lvlText w:val="%1."/>
      <w:lvlJc w:val="left"/>
      <w:pPr>
        <w:ind w:left="360" w:hanging="360"/>
      </w:pPr>
      <w:rPr>
        <w:rFonts w:hint="default"/>
      </w:rPr>
    </w:lvl>
    <w:lvl w:ilvl="1">
      <w:start w:val="2"/>
      <w:numFmt w:val="decimal"/>
      <w:isLgl/>
      <w:lvlText w:val="%1.%2"/>
      <w:lvlJc w:val="left"/>
      <w:pPr>
        <w:ind w:left="517"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7F5E98"/>
    <w:multiLevelType w:val="multilevel"/>
    <w:tmpl w:val="7ED4F956"/>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2326A3"/>
    <w:multiLevelType w:val="hybridMultilevel"/>
    <w:tmpl w:val="7DE41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3ADE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4903BE"/>
    <w:multiLevelType w:val="multilevel"/>
    <w:tmpl w:val="14C4F9B8"/>
    <w:lvl w:ilvl="0">
      <w:start w:val="1"/>
      <w:numFmt w:val="bullet"/>
      <w:lvlText w:val="-"/>
      <w:lvlJc w:val="left"/>
      <w:pPr>
        <w:ind w:left="720" w:hanging="360"/>
      </w:pPr>
      <w:rPr>
        <w:rFonts w:ascii="Arial" w:eastAsia="SimSun" w:hAnsi="Arial" w:cs="Arial"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3430BB7"/>
    <w:multiLevelType w:val="hybridMultilevel"/>
    <w:tmpl w:val="2E1A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5C5FFA"/>
    <w:multiLevelType w:val="multilevel"/>
    <w:tmpl w:val="E91A0E50"/>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2AA83324"/>
    <w:multiLevelType w:val="hybridMultilevel"/>
    <w:tmpl w:val="85DAA6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6202D2"/>
    <w:multiLevelType w:val="hybridMultilevel"/>
    <w:tmpl w:val="B2D2CD4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D47D36"/>
    <w:multiLevelType w:val="hybridMultilevel"/>
    <w:tmpl w:val="F402BC76"/>
    <w:lvl w:ilvl="0" w:tplc="FFFFFFFF">
      <w:start w:val="1"/>
      <w:numFmt w:val="bullet"/>
      <w:lvlText w:val="-"/>
      <w:lvlJc w:val="left"/>
      <w:pPr>
        <w:ind w:left="720" w:hanging="360"/>
      </w:pPr>
      <w:rPr>
        <w:rFonts w:ascii="Arial" w:eastAsia="SimSun" w:hAnsi="Arial" w:cs="Arial" w:hint="default"/>
      </w:rPr>
    </w:lvl>
    <w:lvl w:ilvl="1" w:tplc="AC7CB3DA">
      <w:start w:val="1"/>
      <w:numFmt w:val="bullet"/>
      <w:lvlText w:val="-"/>
      <w:lvlJc w:val="left"/>
      <w:pPr>
        <w:ind w:left="720" w:hanging="360"/>
      </w:pPr>
      <w:rPr>
        <w:rFonts w:ascii="Arial" w:eastAsia="SimSu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D0D10A5"/>
    <w:multiLevelType w:val="hybridMultilevel"/>
    <w:tmpl w:val="93F23C4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C1F2C"/>
    <w:multiLevelType w:val="multilevel"/>
    <w:tmpl w:val="37D8AF26"/>
    <w:lvl w:ilvl="0">
      <w:start w:val="1"/>
      <w:numFmt w:val="bullet"/>
      <w:lvlText w:val="-"/>
      <w:lvlJc w:val="left"/>
      <w:pPr>
        <w:ind w:left="720" w:hanging="360"/>
      </w:pPr>
      <w:rPr>
        <w:rFonts w:ascii="Arial" w:eastAsia="SimSun" w:hAnsi="Arial" w:cs="Arial" w:hint="default"/>
        <w:b w:val="0"/>
        <w:bCs w:val="0"/>
        <w:i w:val="0"/>
        <w:iCs w:val="0"/>
        <w:color w:val="231F20"/>
        <w:w w:val="100"/>
        <w:sz w:val="18"/>
        <w:szCs w:val="18"/>
        <w:lang w:val="en-US" w:eastAsia="en-US" w:bidi="ar-SA"/>
      </w:rPr>
    </w:lvl>
    <w:lvl w:ilvl="1">
      <w:numFmt w:val="bullet"/>
      <w:lvlText w:val=""/>
      <w:lvlJc w:val="left"/>
      <w:pPr>
        <w:tabs>
          <w:tab w:val="num" w:pos="0"/>
        </w:tabs>
        <w:ind w:left="1118" w:hanging="227"/>
      </w:pPr>
      <w:rPr>
        <w:rFonts w:ascii="Symbol" w:hAnsi="Symbol" w:cs="Symbol" w:hint="default"/>
        <w:lang w:val="en-US" w:eastAsia="en-US" w:bidi="ar-SA"/>
      </w:rPr>
    </w:lvl>
    <w:lvl w:ilvl="2">
      <w:numFmt w:val="bullet"/>
      <w:lvlText w:val=""/>
      <w:lvlJc w:val="left"/>
      <w:pPr>
        <w:tabs>
          <w:tab w:val="num" w:pos="0"/>
        </w:tabs>
        <w:ind w:left="1556" w:hanging="227"/>
      </w:pPr>
      <w:rPr>
        <w:rFonts w:ascii="Symbol" w:hAnsi="Symbol" w:cs="Symbol" w:hint="default"/>
        <w:lang w:val="en-US" w:eastAsia="en-US" w:bidi="ar-SA"/>
      </w:rPr>
    </w:lvl>
    <w:lvl w:ilvl="3">
      <w:numFmt w:val="bullet"/>
      <w:lvlText w:val=""/>
      <w:lvlJc w:val="left"/>
      <w:pPr>
        <w:tabs>
          <w:tab w:val="num" w:pos="0"/>
        </w:tabs>
        <w:ind w:left="1995" w:hanging="227"/>
      </w:pPr>
      <w:rPr>
        <w:rFonts w:ascii="Symbol" w:hAnsi="Symbol" w:cs="Symbol" w:hint="default"/>
        <w:lang w:val="en-US" w:eastAsia="en-US" w:bidi="ar-SA"/>
      </w:rPr>
    </w:lvl>
    <w:lvl w:ilvl="4">
      <w:numFmt w:val="bullet"/>
      <w:lvlText w:val=""/>
      <w:lvlJc w:val="left"/>
      <w:pPr>
        <w:tabs>
          <w:tab w:val="num" w:pos="0"/>
        </w:tabs>
        <w:ind w:left="2433" w:hanging="227"/>
      </w:pPr>
      <w:rPr>
        <w:rFonts w:ascii="Symbol" w:hAnsi="Symbol" w:cs="Symbol" w:hint="default"/>
        <w:lang w:val="en-US" w:eastAsia="en-US" w:bidi="ar-SA"/>
      </w:rPr>
    </w:lvl>
    <w:lvl w:ilvl="5">
      <w:numFmt w:val="bullet"/>
      <w:lvlText w:val=""/>
      <w:lvlJc w:val="left"/>
      <w:pPr>
        <w:tabs>
          <w:tab w:val="num" w:pos="0"/>
        </w:tabs>
        <w:ind w:left="2872" w:hanging="227"/>
      </w:pPr>
      <w:rPr>
        <w:rFonts w:ascii="Symbol" w:hAnsi="Symbol" w:cs="Symbol" w:hint="default"/>
        <w:lang w:val="en-US" w:eastAsia="en-US" w:bidi="ar-SA"/>
      </w:rPr>
    </w:lvl>
    <w:lvl w:ilvl="6">
      <w:numFmt w:val="bullet"/>
      <w:lvlText w:val=""/>
      <w:lvlJc w:val="left"/>
      <w:pPr>
        <w:tabs>
          <w:tab w:val="num" w:pos="0"/>
        </w:tabs>
        <w:ind w:left="3310" w:hanging="227"/>
      </w:pPr>
      <w:rPr>
        <w:rFonts w:ascii="Symbol" w:hAnsi="Symbol" w:cs="Symbol" w:hint="default"/>
        <w:lang w:val="en-US" w:eastAsia="en-US" w:bidi="ar-SA"/>
      </w:rPr>
    </w:lvl>
    <w:lvl w:ilvl="7">
      <w:numFmt w:val="bullet"/>
      <w:lvlText w:val=""/>
      <w:lvlJc w:val="left"/>
      <w:pPr>
        <w:tabs>
          <w:tab w:val="num" w:pos="0"/>
        </w:tabs>
        <w:ind w:left="3748" w:hanging="227"/>
      </w:pPr>
      <w:rPr>
        <w:rFonts w:ascii="Symbol" w:hAnsi="Symbol" w:cs="Symbol" w:hint="default"/>
        <w:lang w:val="en-US" w:eastAsia="en-US" w:bidi="ar-SA"/>
      </w:rPr>
    </w:lvl>
    <w:lvl w:ilvl="8">
      <w:numFmt w:val="bullet"/>
      <w:lvlText w:val=""/>
      <w:lvlJc w:val="left"/>
      <w:pPr>
        <w:tabs>
          <w:tab w:val="num" w:pos="0"/>
        </w:tabs>
        <w:ind w:left="4187" w:hanging="227"/>
      </w:pPr>
      <w:rPr>
        <w:rFonts w:ascii="Symbol" w:hAnsi="Symbol" w:cs="Symbol" w:hint="default"/>
        <w:lang w:val="en-US" w:eastAsia="en-US" w:bidi="ar-SA"/>
      </w:rPr>
    </w:lvl>
  </w:abstractNum>
  <w:abstractNum w:abstractNumId="20" w15:restartNumberingAfterBreak="0">
    <w:nsid w:val="30D94338"/>
    <w:multiLevelType w:val="multilevel"/>
    <w:tmpl w:val="80EE923E"/>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37D77F67"/>
    <w:multiLevelType w:val="multilevel"/>
    <w:tmpl w:val="F3D032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A2ED5A7"/>
    <w:multiLevelType w:val="hybridMultilevel"/>
    <w:tmpl w:val="A12EFF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5F754BE"/>
    <w:multiLevelType w:val="multilevel"/>
    <w:tmpl w:val="72D837B4"/>
    <w:lvl w:ilvl="0">
      <w:start w:val="2"/>
      <w:numFmt w:val="decimal"/>
      <w:lvlText w:val="%1"/>
      <w:lvlJc w:val="left"/>
      <w:pPr>
        <w:ind w:left="380" w:hanging="380"/>
      </w:pPr>
      <w:rPr>
        <w:rFonts w:eastAsiaTheme="majorEastAsia" w:hint="default"/>
        <w:color w:val="00B9E4" w:themeColor="background2"/>
      </w:rPr>
    </w:lvl>
    <w:lvl w:ilvl="1">
      <w:start w:val="1"/>
      <w:numFmt w:val="decimal"/>
      <w:lvlText w:val="%1.%2"/>
      <w:lvlJc w:val="left"/>
      <w:pPr>
        <w:ind w:left="1080" w:hanging="720"/>
      </w:pPr>
      <w:rPr>
        <w:rFonts w:eastAsiaTheme="majorEastAsia" w:hint="default"/>
        <w:color w:val="00B9E4" w:themeColor="background2"/>
      </w:rPr>
    </w:lvl>
    <w:lvl w:ilvl="2">
      <w:start w:val="1"/>
      <w:numFmt w:val="decimal"/>
      <w:lvlText w:val="%1.%2.%3"/>
      <w:lvlJc w:val="left"/>
      <w:pPr>
        <w:ind w:left="1440" w:hanging="720"/>
      </w:pPr>
      <w:rPr>
        <w:rFonts w:eastAsiaTheme="majorEastAsia" w:hint="default"/>
        <w:color w:val="00B9E4" w:themeColor="background2"/>
      </w:rPr>
    </w:lvl>
    <w:lvl w:ilvl="3">
      <w:start w:val="1"/>
      <w:numFmt w:val="decimal"/>
      <w:lvlText w:val="%1.%2.%3.%4"/>
      <w:lvlJc w:val="left"/>
      <w:pPr>
        <w:ind w:left="2160" w:hanging="1080"/>
      </w:pPr>
      <w:rPr>
        <w:rFonts w:eastAsiaTheme="majorEastAsia" w:hint="default"/>
        <w:color w:val="00B9E4" w:themeColor="background2"/>
      </w:rPr>
    </w:lvl>
    <w:lvl w:ilvl="4">
      <w:start w:val="1"/>
      <w:numFmt w:val="decimal"/>
      <w:lvlText w:val="%1.%2.%3.%4.%5"/>
      <w:lvlJc w:val="left"/>
      <w:pPr>
        <w:ind w:left="2880" w:hanging="1440"/>
      </w:pPr>
      <w:rPr>
        <w:rFonts w:eastAsiaTheme="majorEastAsia" w:hint="default"/>
        <w:color w:val="00B9E4" w:themeColor="background2"/>
      </w:rPr>
    </w:lvl>
    <w:lvl w:ilvl="5">
      <w:start w:val="1"/>
      <w:numFmt w:val="decimal"/>
      <w:lvlText w:val="%1.%2.%3.%4.%5.%6"/>
      <w:lvlJc w:val="left"/>
      <w:pPr>
        <w:ind w:left="3240" w:hanging="1440"/>
      </w:pPr>
      <w:rPr>
        <w:rFonts w:eastAsiaTheme="majorEastAsia" w:hint="default"/>
        <w:color w:val="00B9E4" w:themeColor="background2"/>
      </w:rPr>
    </w:lvl>
    <w:lvl w:ilvl="6">
      <w:start w:val="1"/>
      <w:numFmt w:val="decimal"/>
      <w:lvlText w:val="%1.%2.%3.%4.%5.%6.%7"/>
      <w:lvlJc w:val="left"/>
      <w:pPr>
        <w:ind w:left="3960" w:hanging="1800"/>
      </w:pPr>
      <w:rPr>
        <w:rFonts w:eastAsiaTheme="majorEastAsia" w:hint="default"/>
        <w:color w:val="00B9E4" w:themeColor="background2"/>
      </w:rPr>
    </w:lvl>
    <w:lvl w:ilvl="7">
      <w:start w:val="1"/>
      <w:numFmt w:val="decimal"/>
      <w:lvlText w:val="%1.%2.%3.%4.%5.%6.%7.%8"/>
      <w:lvlJc w:val="left"/>
      <w:pPr>
        <w:ind w:left="4320" w:hanging="1800"/>
      </w:pPr>
      <w:rPr>
        <w:rFonts w:eastAsiaTheme="majorEastAsia" w:hint="default"/>
        <w:color w:val="00B9E4" w:themeColor="background2"/>
      </w:rPr>
    </w:lvl>
    <w:lvl w:ilvl="8">
      <w:start w:val="1"/>
      <w:numFmt w:val="decimal"/>
      <w:lvlText w:val="%1.%2.%3.%4.%5.%6.%7.%8.%9"/>
      <w:lvlJc w:val="left"/>
      <w:pPr>
        <w:ind w:left="5040" w:hanging="2160"/>
      </w:pPr>
      <w:rPr>
        <w:rFonts w:eastAsiaTheme="majorEastAsia" w:hint="default"/>
        <w:color w:val="00B9E4" w:themeColor="background2"/>
      </w:rPr>
    </w:lvl>
  </w:abstractNum>
  <w:abstractNum w:abstractNumId="24" w15:restartNumberingAfterBreak="0">
    <w:nsid w:val="460D3447"/>
    <w:multiLevelType w:val="hybridMultilevel"/>
    <w:tmpl w:val="8140F712"/>
    <w:lvl w:ilvl="0" w:tplc="0B48262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B27F2C"/>
    <w:multiLevelType w:val="hybridMultilevel"/>
    <w:tmpl w:val="A0824510"/>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BB3486B"/>
    <w:multiLevelType w:val="hybridMultilevel"/>
    <w:tmpl w:val="42949618"/>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F942B18"/>
    <w:multiLevelType w:val="multilevel"/>
    <w:tmpl w:val="C74AE1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28916C0"/>
    <w:multiLevelType w:val="hybridMultilevel"/>
    <w:tmpl w:val="65CCC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D348DD"/>
    <w:multiLevelType w:val="hybridMultilevel"/>
    <w:tmpl w:val="EF2E5702"/>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6926BE"/>
    <w:multiLevelType w:val="hybridMultilevel"/>
    <w:tmpl w:val="DC6CBB3E"/>
    <w:lvl w:ilvl="0" w:tplc="BA943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C568E7"/>
    <w:multiLevelType w:val="hybridMultilevel"/>
    <w:tmpl w:val="F5020804"/>
    <w:lvl w:ilvl="0" w:tplc="BA943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D43E6"/>
    <w:multiLevelType w:val="hybridMultilevel"/>
    <w:tmpl w:val="2D2C63C6"/>
    <w:lvl w:ilvl="0" w:tplc="AC7CB3DA">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113280"/>
    <w:multiLevelType w:val="hybridMultilevel"/>
    <w:tmpl w:val="3ADA2780"/>
    <w:lvl w:ilvl="0" w:tplc="BA943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7012C0"/>
    <w:multiLevelType w:val="multilevel"/>
    <w:tmpl w:val="E338A1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03648B"/>
    <w:multiLevelType w:val="hybridMultilevel"/>
    <w:tmpl w:val="F74E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F2D95"/>
    <w:multiLevelType w:val="hybridMultilevel"/>
    <w:tmpl w:val="269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AF41CF"/>
    <w:multiLevelType w:val="multilevel"/>
    <w:tmpl w:val="17F44348"/>
    <w:lvl w:ilvl="0">
      <w:start w:val="1"/>
      <w:numFmt w:val="decimal"/>
      <w:lvlText w:val="%1."/>
      <w:lvlJc w:val="left"/>
      <w:pPr>
        <w:ind w:left="834" w:hanging="360"/>
      </w:pPr>
      <w:rPr>
        <w:b w:val="0"/>
        <w:bCs w:val="0"/>
        <w:i w:val="0"/>
        <w:iCs w:val="0"/>
        <w:color w:val="231F20"/>
        <w:w w:val="100"/>
        <w:sz w:val="18"/>
        <w:szCs w:val="18"/>
        <w:lang w:val="en-US" w:eastAsia="en-US" w:bidi="ar-SA"/>
      </w:rPr>
    </w:lvl>
    <w:lvl w:ilvl="1">
      <w:numFmt w:val="bullet"/>
      <w:lvlText w:val=""/>
      <w:lvlJc w:val="left"/>
      <w:pPr>
        <w:tabs>
          <w:tab w:val="num" w:pos="0"/>
        </w:tabs>
        <w:ind w:left="1147" w:hanging="227"/>
      </w:pPr>
      <w:rPr>
        <w:rFonts w:ascii="Symbol" w:hAnsi="Symbol" w:cs="Symbol" w:hint="default"/>
        <w:lang w:val="en-US" w:eastAsia="en-US" w:bidi="ar-SA"/>
      </w:rPr>
    </w:lvl>
    <w:lvl w:ilvl="2">
      <w:numFmt w:val="bullet"/>
      <w:lvlText w:val=""/>
      <w:lvlJc w:val="left"/>
      <w:pPr>
        <w:tabs>
          <w:tab w:val="num" w:pos="0"/>
        </w:tabs>
        <w:ind w:left="1595" w:hanging="227"/>
      </w:pPr>
      <w:rPr>
        <w:rFonts w:ascii="Symbol" w:hAnsi="Symbol" w:cs="Symbol" w:hint="default"/>
        <w:lang w:val="en-US" w:eastAsia="en-US" w:bidi="ar-SA"/>
      </w:rPr>
    </w:lvl>
    <w:lvl w:ilvl="3">
      <w:numFmt w:val="bullet"/>
      <w:lvlText w:val=""/>
      <w:lvlJc w:val="left"/>
      <w:pPr>
        <w:tabs>
          <w:tab w:val="num" w:pos="0"/>
        </w:tabs>
        <w:ind w:left="2043" w:hanging="227"/>
      </w:pPr>
      <w:rPr>
        <w:rFonts w:ascii="Symbol" w:hAnsi="Symbol" w:cs="Symbol" w:hint="default"/>
        <w:lang w:val="en-US" w:eastAsia="en-US" w:bidi="ar-SA"/>
      </w:rPr>
    </w:lvl>
    <w:lvl w:ilvl="4">
      <w:numFmt w:val="bullet"/>
      <w:lvlText w:val=""/>
      <w:lvlJc w:val="left"/>
      <w:pPr>
        <w:tabs>
          <w:tab w:val="num" w:pos="0"/>
        </w:tabs>
        <w:ind w:left="2491" w:hanging="227"/>
      </w:pPr>
      <w:rPr>
        <w:rFonts w:ascii="Symbol" w:hAnsi="Symbol" w:cs="Symbol" w:hint="default"/>
        <w:lang w:val="en-US" w:eastAsia="en-US" w:bidi="ar-SA"/>
      </w:rPr>
    </w:lvl>
    <w:lvl w:ilvl="5">
      <w:numFmt w:val="bullet"/>
      <w:lvlText w:val=""/>
      <w:lvlJc w:val="left"/>
      <w:pPr>
        <w:tabs>
          <w:tab w:val="num" w:pos="0"/>
        </w:tabs>
        <w:ind w:left="2939" w:hanging="227"/>
      </w:pPr>
      <w:rPr>
        <w:rFonts w:ascii="Symbol" w:hAnsi="Symbol" w:cs="Symbol" w:hint="default"/>
        <w:lang w:val="en-US" w:eastAsia="en-US" w:bidi="ar-SA"/>
      </w:rPr>
    </w:lvl>
    <w:lvl w:ilvl="6">
      <w:numFmt w:val="bullet"/>
      <w:lvlText w:val=""/>
      <w:lvlJc w:val="left"/>
      <w:pPr>
        <w:tabs>
          <w:tab w:val="num" w:pos="0"/>
        </w:tabs>
        <w:ind w:left="3387" w:hanging="227"/>
      </w:pPr>
      <w:rPr>
        <w:rFonts w:ascii="Symbol" w:hAnsi="Symbol" w:cs="Symbol" w:hint="default"/>
        <w:lang w:val="en-US" w:eastAsia="en-US" w:bidi="ar-SA"/>
      </w:rPr>
    </w:lvl>
    <w:lvl w:ilvl="7">
      <w:numFmt w:val="bullet"/>
      <w:lvlText w:val=""/>
      <w:lvlJc w:val="left"/>
      <w:pPr>
        <w:tabs>
          <w:tab w:val="num" w:pos="0"/>
        </w:tabs>
        <w:ind w:left="3834" w:hanging="227"/>
      </w:pPr>
      <w:rPr>
        <w:rFonts w:ascii="Symbol" w:hAnsi="Symbol" w:cs="Symbol" w:hint="default"/>
        <w:lang w:val="en-US" w:eastAsia="en-US" w:bidi="ar-SA"/>
      </w:rPr>
    </w:lvl>
    <w:lvl w:ilvl="8">
      <w:numFmt w:val="bullet"/>
      <w:lvlText w:val=""/>
      <w:lvlJc w:val="left"/>
      <w:pPr>
        <w:tabs>
          <w:tab w:val="num" w:pos="0"/>
        </w:tabs>
        <w:ind w:left="4282" w:hanging="227"/>
      </w:pPr>
      <w:rPr>
        <w:rFonts w:ascii="Symbol" w:hAnsi="Symbol" w:cs="Symbol" w:hint="default"/>
        <w:lang w:val="en-US" w:eastAsia="en-US" w:bidi="ar-SA"/>
      </w:rPr>
    </w:lvl>
  </w:abstractNum>
  <w:abstractNum w:abstractNumId="38" w15:restartNumberingAfterBreak="0">
    <w:nsid w:val="74245326"/>
    <w:multiLevelType w:val="multilevel"/>
    <w:tmpl w:val="2FF2D132"/>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4245A95"/>
    <w:multiLevelType w:val="hybridMultilevel"/>
    <w:tmpl w:val="F0989CA4"/>
    <w:lvl w:ilvl="0" w:tplc="5E7E95EE">
      <w:numFmt w:val="bullet"/>
      <w:lvlText w:val="•"/>
      <w:lvlJc w:val="left"/>
      <w:pPr>
        <w:ind w:left="1080" w:hanging="720"/>
      </w:pPr>
      <w:rPr>
        <w:rFonts w:ascii="Arial" w:eastAsiaTheme="minorHAnsi" w:hAnsi="Arial" w:cs="Arial" w:hint="default"/>
      </w:rPr>
    </w:lvl>
    <w:lvl w:ilvl="1" w:tplc="BA94378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6024A7"/>
    <w:multiLevelType w:val="hybridMultilevel"/>
    <w:tmpl w:val="5814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FF637B"/>
    <w:multiLevelType w:val="hybridMultilevel"/>
    <w:tmpl w:val="2A3CC68E"/>
    <w:lvl w:ilvl="0" w:tplc="FFFFFFFF">
      <w:start w:val="1"/>
      <w:numFmt w:val="decimal"/>
      <w:lvlText w:val="%1."/>
      <w:lvlJc w:val="left"/>
      <w:pPr>
        <w:ind w:left="1836" w:hanging="768"/>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2" w15:restartNumberingAfterBreak="0">
    <w:nsid w:val="7A1C4B26"/>
    <w:multiLevelType w:val="multilevel"/>
    <w:tmpl w:val="611CF378"/>
    <w:lvl w:ilvl="0">
      <w:start w:val="3"/>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BC68E2"/>
    <w:multiLevelType w:val="multilevel"/>
    <w:tmpl w:val="4CB09150"/>
    <w:lvl w:ilvl="0">
      <w:start w:val="1"/>
      <w:numFmt w:val="bullet"/>
      <w:lvlText w:val="-"/>
      <w:lvlJc w:val="left"/>
      <w:pPr>
        <w:ind w:left="720" w:hanging="360"/>
      </w:pPr>
      <w:rPr>
        <w:rFonts w:ascii="Arial" w:eastAsia="SimSun" w:hAnsi="Arial" w:cs="Arial" w:hint="default"/>
        <w:b w:val="0"/>
        <w:bCs w:val="0"/>
        <w:i w:val="0"/>
        <w:iCs w:val="0"/>
        <w:color w:val="231F20"/>
        <w:w w:val="100"/>
        <w:sz w:val="18"/>
        <w:szCs w:val="18"/>
        <w:lang w:val="en-US" w:eastAsia="en-US" w:bidi="ar-SA"/>
      </w:rPr>
    </w:lvl>
    <w:lvl w:ilvl="1">
      <w:numFmt w:val="bullet"/>
      <w:lvlText w:val=""/>
      <w:lvlJc w:val="left"/>
      <w:pPr>
        <w:tabs>
          <w:tab w:val="num" w:pos="0"/>
        </w:tabs>
        <w:ind w:left="1118" w:hanging="227"/>
      </w:pPr>
      <w:rPr>
        <w:rFonts w:ascii="Symbol" w:hAnsi="Symbol" w:cs="Symbol" w:hint="default"/>
        <w:lang w:val="en-US" w:eastAsia="en-US" w:bidi="ar-SA"/>
      </w:rPr>
    </w:lvl>
    <w:lvl w:ilvl="2">
      <w:numFmt w:val="bullet"/>
      <w:lvlText w:val=""/>
      <w:lvlJc w:val="left"/>
      <w:pPr>
        <w:tabs>
          <w:tab w:val="num" w:pos="0"/>
        </w:tabs>
        <w:ind w:left="1556" w:hanging="227"/>
      </w:pPr>
      <w:rPr>
        <w:rFonts w:ascii="Symbol" w:hAnsi="Symbol" w:cs="Symbol" w:hint="default"/>
        <w:lang w:val="en-US" w:eastAsia="en-US" w:bidi="ar-SA"/>
      </w:rPr>
    </w:lvl>
    <w:lvl w:ilvl="3">
      <w:numFmt w:val="bullet"/>
      <w:lvlText w:val=""/>
      <w:lvlJc w:val="left"/>
      <w:pPr>
        <w:tabs>
          <w:tab w:val="num" w:pos="0"/>
        </w:tabs>
        <w:ind w:left="1995" w:hanging="227"/>
      </w:pPr>
      <w:rPr>
        <w:rFonts w:ascii="Symbol" w:hAnsi="Symbol" w:cs="Symbol" w:hint="default"/>
        <w:lang w:val="en-US" w:eastAsia="en-US" w:bidi="ar-SA"/>
      </w:rPr>
    </w:lvl>
    <w:lvl w:ilvl="4">
      <w:numFmt w:val="bullet"/>
      <w:lvlText w:val=""/>
      <w:lvlJc w:val="left"/>
      <w:pPr>
        <w:tabs>
          <w:tab w:val="num" w:pos="0"/>
        </w:tabs>
        <w:ind w:left="2433" w:hanging="227"/>
      </w:pPr>
      <w:rPr>
        <w:rFonts w:ascii="Symbol" w:hAnsi="Symbol" w:cs="Symbol" w:hint="default"/>
        <w:lang w:val="en-US" w:eastAsia="en-US" w:bidi="ar-SA"/>
      </w:rPr>
    </w:lvl>
    <w:lvl w:ilvl="5">
      <w:numFmt w:val="bullet"/>
      <w:lvlText w:val=""/>
      <w:lvlJc w:val="left"/>
      <w:pPr>
        <w:tabs>
          <w:tab w:val="num" w:pos="0"/>
        </w:tabs>
        <w:ind w:left="2872" w:hanging="227"/>
      </w:pPr>
      <w:rPr>
        <w:rFonts w:ascii="Symbol" w:hAnsi="Symbol" w:cs="Symbol" w:hint="default"/>
        <w:lang w:val="en-US" w:eastAsia="en-US" w:bidi="ar-SA"/>
      </w:rPr>
    </w:lvl>
    <w:lvl w:ilvl="6">
      <w:numFmt w:val="bullet"/>
      <w:lvlText w:val=""/>
      <w:lvlJc w:val="left"/>
      <w:pPr>
        <w:tabs>
          <w:tab w:val="num" w:pos="0"/>
        </w:tabs>
        <w:ind w:left="3310" w:hanging="227"/>
      </w:pPr>
      <w:rPr>
        <w:rFonts w:ascii="Symbol" w:hAnsi="Symbol" w:cs="Symbol" w:hint="default"/>
        <w:lang w:val="en-US" w:eastAsia="en-US" w:bidi="ar-SA"/>
      </w:rPr>
    </w:lvl>
    <w:lvl w:ilvl="7">
      <w:numFmt w:val="bullet"/>
      <w:lvlText w:val=""/>
      <w:lvlJc w:val="left"/>
      <w:pPr>
        <w:tabs>
          <w:tab w:val="num" w:pos="0"/>
        </w:tabs>
        <w:ind w:left="3748" w:hanging="227"/>
      </w:pPr>
      <w:rPr>
        <w:rFonts w:ascii="Symbol" w:hAnsi="Symbol" w:cs="Symbol" w:hint="default"/>
        <w:lang w:val="en-US" w:eastAsia="en-US" w:bidi="ar-SA"/>
      </w:rPr>
    </w:lvl>
    <w:lvl w:ilvl="8">
      <w:numFmt w:val="bullet"/>
      <w:lvlText w:val=""/>
      <w:lvlJc w:val="left"/>
      <w:pPr>
        <w:tabs>
          <w:tab w:val="num" w:pos="0"/>
        </w:tabs>
        <w:ind w:left="4187" w:hanging="227"/>
      </w:pPr>
      <w:rPr>
        <w:rFonts w:ascii="Symbol" w:hAnsi="Symbol" w:cs="Symbol" w:hint="default"/>
        <w:lang w:val="en-US" w:eastAsia="en-US" w:bidi="ar-SA"/>
      </w:rPr>
    </w:lvl>
  </w:abstractNum>
  <w:num w:numId="1" w16cid:durableId="1909730036">
    <w:abstractNumId w:val="6"/>
  </w:num>
  <w:num w:numId="2" w16cid:durableId="1062294958">
    <w:abstractNumId w:val="12"/>
  </w:num>
  <w:num w:numId="3" w16cid:durableId="1771319888">
    <w:abstractNumId w:val="5"/>
  </w:num>
  <w:num w:numId="4" w16cid:durableId="1960837223">
    <w:abstractNumId w:val="16"/>
  </w:num>
  <w:num w:numId="5" w16cid:durableId="1700928021">
    <w:abstractNumId w:val="38"/>
  </w:num>
  <w:num w:numId="6" w16cid:durableId="140196850">
    <w:abstractNumId w:val="1"/>
  </w:num>
  <w:num w:numId="7" w16cid:durableId="1876231550">
    <w:abstractNumId w:val="35"/>
  </w:num>
  <w:num w:numId="8" w16cid:durableId="1738170167">
    <w:abstractNumId w:val="42"/>
  </w:num>
  <w:num w:numId="9" w16cid:durableId="1860849063">
    <w:abstractNumId w:val="28"/>
  </w:num>
  <w:num w:numId="10" w16cid:durableId="358900243">
    <w:abstractNumId w:val="8"/>
  </w:num>
  <w:num w:numId="11" w16cid:durableId="1643921056">
    <w:abstractNumId w:val="39"/>
  </w:num>
  <w:num w:numId="12" w16cid:durableId="1811287284">
    <w:abstractNumId w:val="7"/>
  </w:num>
  <w:num w:numId="13" w16cid:durableId="1372732434">
    <w:abstractNumId w:val="30"/>
  </w:num>
  <w:num w:numId="14" w16cid:durableId="32659547">
    <w:abstractNumId w:val="31"/>
  </w:num>
  <w:num w:numId="15" w16cid:durableId="212469130">
    <w:abstractNumId w:val="33"/>
  </w:num>
  <w:num w:numId="16" w16cid:durableId="1057630145">
    <w:abstractNumId w:val="4"/>
  </w:num>
  <w:num w:numId="17" w16cid:durableId="2129884311">
    <w:abstractNumId w:val="26"/>
  </w:num>
  <w:num w:numId="18" w16cid:durableId="1834177310">
    <w:abstractNumId w:val="41"/>
  </w:num>
  <w:num w:numId="19" w16cid:durableId="1801731090">
    <w:abstractNumId w:val="14"/>
  </w:num>
  <w:num w:numId="20" w16cid:durableId="337117672">
    <w:abstractNumId w:val="25"/>
  </w:num>
  <w:num w:numId="21" w16cid:durableId="38364515">
    <w:abstractNumId w:val="32"/>
  </w:num>
  <w:num w:numId="22" w16cid:durableId="263656220">
    <w:abstractNumId w:val="24"/>
  </w:num>
  <w:num w:numId="23" w16cid:durableId="1528373568">
    <w:abstractNumId w:val="27"/>
  </w:num>
  <w:num w:numId="24" w16cid:durableId="590745783">
    <w:abstractNumId w:val="29"/>
  </w:num>
  <w:num w:numId="25" w16cid:durableId="1055811721">
    <w:abstractNumId w:val="10"/>
  </w:num>
  <w:num w:numId="26" w16cid:durableId="354501329">
    <w:abstractNumId w:val="19"/>
  </w:num>
  <w:num w:numId="27" w16cid:durableId="1956518694">
    <w:abstractNumId w:val="43"/>
  </w:num>
  <w:num w:numId="28" w16cid:durableId="1881890935">
    <w:abstractNumId w:val="21"/>
  </w:num>
  <w:num w:numId="29" w16cid:durableId="1353192429">
    <w:abstractNumId w:val="20"/>
  </w:num>
  <w:num w:numId="30" w16cid:durableId="1981156632">
    <w:abstractNumId w:val="13"/>
  </w:num>
  <w:num w:numId="31" w16cid:durableId="1567304770">
    <w:abstractNumId w:val="37"/>
  </w:num>
  <w:num w:numId="32" w16cid:durableId="1399207835">
    <w:abstractNumId w:val="17"/>
  </w:num>
  <w:num w:numId="33" w16cid:durableId="1027372976">
    <w:abstractNumId w:val="3"/>
  </w:num>
  <w:num w:numId="34" w16cid:durableId="1267618200">
    <w:abstractNumId w:val="2"/>
  </w:num>
  <w:num w:numId="35" w16cid:durableId="1658613834">
    <w:abstractNumId w:val="34"/>
  </w:num>
  <w:num w:numId="36" w16cid:durableId="970671934">
    <w:abstractNumId w:val="9"/>
  </w:num>
  <w:num w:numId="37" w16cid:durableId="1524786728">
    <w:abstractNumId w:val="36"/>
  </w:num>
  <w:num w:numId="38" w16cid:durableId="1083992591">
    <w:abstractNumId w:val="23"/>
  </w:num>
  <w:num w:numId="39" w16cid:durableId="1187452213">
    <w:abstractNumId w:val="22"/>
  </w:num>
  <w:num w:numId="40" w16cid:durableId="1473329369">
    <w:abstractNumId w:val="11"/>
  </w:num>
  <w:num w:numId="41" w16cid:durableId="381909838">
    <w:abstractNumId w:val="15"/>
  </w:num>
  <w:num w:numId="42" w16cid:durableId="826096173">
    <w:abstractNumId w:val="0"/>
  </w:num>
  <w:num w:numId="43" w16cid:durableId="1683819808">
    <w:abstractNumId w:val="18"/>
  </w:num>
  <w:num w:numId="44" w16cid:durableId="1301299747">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6NRsJmKJW3+gPDUT6OcAvHymT1pCegWShS0opuZ8rJu7e9ZXEM3VUyI4AG+TcnsV78SN3XuB6uX2mHwl7Fi70w==" w:salt="bhil3Bo+sDx/tS7zkYVK9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0NLC0MDE0MjAyMTRW0lEKTi0uzszPAykwNKwFAECvVRQtAAAA"/>
  </w:docVars>
  <w:rsids>
    <w:rsidRoot w:val="00C91D8E"/>
    <w:rsid w:val="000014D4"/>
    <w:rsid w:val="00002987"/>
    <w:rsid w:val="00002C6D"/>
    <w:rsid w:val="00003CFB"/>
    <w:rsid w:val="00003E94"/>
    <w:rsid w:val="0000440D"/>
    <w:rsid w:val="000057C5"/>
    <w:rsid w:val="00007135"/>
    <w:rsid w:val="0000776E"/>
    <w:rsid w:val="00007FF4"/>
    <w:rsid w:val="000107D3"/>
    <w:rsid w:val="00011603"/>
    <w:rsid w:val="0001252F"/>
    <w:rsid w:val="00013034"/>
    <w:rsid w:val="00013467"/>
    <w:rsid w:val="0001414B"/>
    <w:rsid w:val="0001776A"/>
    <w:rsid w:val="00020003"/>
    <w:rsid w:val="000200E2"/>
    <w:rsid w:val="00020253"/>
    <w:rsid w:val="000209AE"/>
    <w:rsid w:val="00021AE8"/>
    <w:rsid w:val="0002204B"/>
    <w:rsid w:val="0002254E"/>
    <w:rsid w:val="0002358B"/>
    <w:rsid w:val="00023994"/>
    <w:rsid w:val="00023C70"/>
    <w:rsid w:val="00023F9D"/>
    <w:rsid w:val="00024356"/>
    <w:rsid w:val="00024541"/>
    <w:rsid w:val="00024729"/>
    <w:rsid w:val="0002541B"/>
    <w:rsid w:val="000257E5"/>
    <w:rsid w:val="00025EA5"/>
    <w:rsid w:val="00026711"/>
    <w:rsid w:val="00026716"/>
    <w:rsid w:val="00027E62"/>
    <w:rsid w:val="00030440"/>
    <w:rsid w:val="000315C1"/>
    <w:rsid w:val="00031D30"/>
    <w:rsid w:val="00032E55"/>
    <w:rsid w:val="00032E81"/>
    <w:rsid w:val="00033693"/>
    <w:rsid w:val="000337D4"/>
    <w:rsid w:val="00033F50"/>
    <w:rsid w:val="00034529"/>
    <w:rsid w:val="00034AA5"/>
    <w:rsid w:val="00034CAA"/>
    <w:rsid w:val="000363C7"/>
    <w:rsid w:val="000365EF"/>
    <w:rsid w:val="000367FE"/>
    <w:rsid w:val="00036F6D"/>
    <w:rsid w:val="00037796"/>
    <w:rsid w:val="0004056F"/>
    <w:rsid w:val="000406E7"/>
    <w:rsid w:val="000418AD"/>
    <w:rsid w:val="00041C3A"/>
    <w:rsid w:val="00041C70"/>
    <w:rsid w:val="000433D4"/>
    <w:rsid w:val="00044207"/>
    <w:rsid w:val="0004426D"/>
    <w:rsid w:val="0004449F"/>
    <w:rsid w:val="0004468C"/>
    <w:rsid w:val="00044B26"/>
    <w:rsid w:val="00044BC6"/>
    <w:rsid w:val="00045F03"/>
    <w:rsid w:val="000465BD"/>
    <w:rsid w:val="00046BDE"/>
    <w:rsid w:val="000472A6"/>
    <w:rsid w:val="0004741B"/>
    <w:rsid w:val="00047425"/>
    <w:rsid w:val="00047ABB"/>
    <w:rsid w:val="000501C5"/>
    <w:rsid w:val="000506E1"/>
    <w:rsid w:val="00050DBC"/>
    <w:rsid w:val="00052393"/>
    <w:rsid w:val="000531E6"/>
    <w:rsid w:val="00053341"/>
    <w:rsid w:val="000544F2"/>
    <w:rsid w:val="0005474D"/>
    <w:rsid w:val="00054E92"/>
    <w:rsid w:val="000551F1"/>
    <w:rsid w:val="00055729"/>
    <w:rsid w:val="00055B1A"/>
    <w:rsid w:val="00055ED0"/>
    <w:rsid w:val="00056137"/>
    <w:rsid w:val="0005620C"/>
    <w:rsid w:val="00056DC0"/>
    <w:rsid w:val="00057845"/>
    <w:rsid w:val="00057B91"/>
    <w:rsid w:val="00057CBE"/>
    <w:rsid w:val="00060093"/>
    <w:rsid w:val="00060762"/>
    <w:rsid w:val="0006240A"/>
    <w:rsid w:val="000624C5"/>
    <w:rsid w:val="00062993"/>
    <w:rsid w:val="00062FBB"/>
    <w:rsid w:val="000632E8"/>
    <w:rsid w:val="000633D2"/>
    <w:rsid w:val="000636E0"/>
    <w:rsid w:val="00063FF5"/>
    <w:rsid w:val="00064047"/>
    <w:rsid w:val="00064F79"/>
    <w:rsid w:val="00065AED"/>
    <w:rsid w:val="00065CE3"/>
    <w:rsid w:val="00065DAD"/>
    <w:rsid w:val="00066279"/>
    <w:rsid w:val="0006629F"/>
    <w:rsid w:val="000665B6"/>
    <w:rsid w:val="00070374"/>
    <w:rsid w:val="00070462"/>
    <w:rsid w:val="00070B25"/>
    <w:rsid w:val="000710AC"/>
    <w:rsid w:val="000717EE"/>
    <w:rsid w:val="00071ECE"/>
    <w:rsid w:val="00073709"/>
    <w:rsid w:val="00073747"/>
    <w:rsid w:val="00073BFB"/>
    <w:rsid w:val="00073C38"/>
    <w:rsid w:val="00074151"/>
    <w:rsid w:val="0007513C"/>
    <w:rsid w:val="000752F1"/>
    <w:rsid w:val="00076359"/>
    <w:rsid w:val="0007642E"/>
    <w:rsid w:val="00076D66"/>
    <w:rsid w:val="00077159"/>
    <w:rsid w:val="000778C4"/>
    <w:rsid w:val="000800D9"/>
    <w:rsid w:val="000804A6"/>
    <w:rsid w:val="00080BBB"/>
    <w:rsid w:val="0008104A"/>
    <w:rsid w:val="00081975"/>
    <w:rsid w:val="00081C7D"/>
    <w:rsid w:val="00081EB9"/>
    <w:rsid w:val="00081F37"/>
    <w:rsid w:val="000825D3"/>
    <w:rsid w:val="00083418"/>
    <w:rsid w:val="00084E5D"/>
    <w:rsid w:val="00085326"/>
    <w:rsid w:val="000870FF"/>
    <w:rsid w:val="00087EEF"/>
    <w:rsid w:val="00087EFE"/>
    <w:rsid w:val="00087F70"/>
    <w:rsid w:val="000907BA"/>
    <w:rsid w:val="000909B4"/>
    <w:rsid w:val="00090EF7"/>
    <w:rsid w:val="00090F65"/>
    <w:rsid w:val="00091843"/>
    <w:rsid w:val="00091BE2"/>
    <w:rsid w:val="00092018"/>
    <w:rsid w:val="000923CB"/>
    <w:rsid w:val="000930BC"/>
    <w:rsid w:val="00093BC1"/>
    <w:rsid w:val="0009476A"/>
    <w:rsid w:val="00094F61"/>
    <w:rsid w:val="00096563"/>
    <w:rsid w:val="0009695E"/>
    <w:rsid w:val="00097977"/>
    <w:rsid w:val="00097993"/>
    <w:rsid w:val="00097B17"/>
    <w:rsid w:val="00097C1F"/>
    <w:rsid w:val="000A082F"/>
    <w:rsid w:val="000A12C5"/>
    <w:rsid w:val="000A1400"/>
    <w:rsid w:val="000A180E"/>
    <w:rsid w:val="000A1BBB"/>
    <w:rsid w:val="000A2488"/>
    <w:rsid w:val="000A2B6D"/>
    <w:rsid w:val="000A3587"/>
    <w:rsid w:val="000A4B84"/>
    <w:rsid w:val="000A53D8"/>
    <w:rsid w:val="000A560D"/>
    <w:rsid w:val="000A5610"/>
    <w:rsid w:val="000A6040"/>
    <w:rsid w:val="000A6A80"/>
    <w:rsid w:val="000A71F6"/>
    <w:rsid w:val="000A79CB"/>
    <w:rsid w:val="000B0924"/>
    <w:rsid w:val="000B1AEA"/>
    <w:rsid w:val="000B2220"/>
    <w:rsid w:val="000B2654"/>
    <w:rsid w:val="000B2DDF"/>
    <w:rsid w:val="000B307A"/>
    <w:rsid w:val="000B3480"/>
    <w:rsid w:val="000B3556"/>
    <w:rsid w:val="000B355B"/>
    <w:rsid w:val="000B504D"/>
    <w:rsid w:val="000B5338"/>
    <w:rsid w:val="000B5451"/>
    <w:rsid w:val="000B54F2"/>
    <w:rsid w:val="000B5757"/>
    <w:rsid w:val="000B6104"/>
    <w:rsid w:val="000B6A91"/>
    <w:rsid w:val="000B6D6D"/>
    <w:rsid w:val="000B74F5"/>
    <w:rsid w:val="000C012F"/>
    <w:rsid w:val="000C0473"/>
    <w:rsid w:val="000C055D"/>
    <w:rsid w:val="000C10D2"/>
    <w:rsid w:val="000C13C4"/>
    <w:rsid w:val="000C18DA"/>
    <w:rsid w:val="000C1EDF"/>
    <w:rsid w:val="000C2C02"/>
    <w:rsid w:val="000C2C4B"/>
    <w:rsid w:val="000C306B"/>
    <w:rsid w:val="000C3A65"/>
    <w:rsid w:val="000C473D"/>
    <w:rsid w:val="000C4C3C"/>
    <w:rsid w:val="000C517D"/>
    <w:rsid w:val="000C58EF"/>
    <w:rsid w:val="000C6219"/>
    <w:rsid w:val="000C63CB"/>
    <w:rsid w:val="000C6427"/>
    <w:rsid w:val="000C6AF2"/>
    <w:rsid w:val="000C75AD"/>
    <w:rsid w:val="000C7AFC"/>
    <w:rsid w:val="000D008B"/>
    <w:rsid w:val="000D1085"/>
    <w:rsid w:val="000D29C9"/>
    <w:rsid w:val="000D2C87"/>
    <w:rsid w:val="000D2E6B"/>
    <w:rsid w:val="000D2F7D"/>
    <w:rsid w:val="000D2FE6"/>
    <w:rsid w:val="000D305E"/>
    <w:rsid w:val="000D354D"/>
    <w:rsid w:val="000D387A"/>
    <w:rsid w:val="000D3C4A"/>
    <w:rsid w:val="000D3FB9"/>
    <w:rsid w:val="000D4127"/>
    <w:rsid w:val="000D4174"/>
    <w:rsid w:val="000D48C7"/>
    <w:rsid w:val="000D5A79"/>
    <w:rsid w:val="000D70A1"/>
    <w:rsid w:val="000D733E"/>
    <w:rsid w:val="000D7602"/>
    <w:rsid w:val="000E0241"/>
    <w:rsid w:val="000E0E22"/>
    <w:rsid w:val="000E163D"/>
    <w:rsid w:val="000E18D3"/>
    <w:rsid w:val="000E1A28"/>
    <w:rsid w:val="000E1AD2"/>
    <w:rsid w:val="000E1C24"/>
    <w:rsid w:val="000E222F"/>
    <w:rsid w:val="000E37F1"/>
    <w:rsid w:val="000E3B40"/>
    <w:rsid w:val="000E3CAD"/>
    <w:rsid w:val="000E416D"/>
    <w:rsid w:val="000E4F72"/>
    <w:rsid w:val="000E50B8"/>
    <w:rsid w:val="000E518B"/>
    <w:rsid w:val="000E5CE1"/>
    <w:rsid w:val="000E6113"/>
    <w:rsid w:val="000E6439"/>
    <w:rsid w:val="000F09E1"/>
    <w:rsid w:val="000F0E6D"/>
    <w:rsid w:val="000F0FD2"/>
    <w:rsid w:val="000F10A2"/>
    <w:rsid w:val="000F2E1C"/>
    <w:rsid w:val="000F3EE6"/>
    <w:rsid w:val="000F3F55"/>
    <w:rsid w:val="000F4382"/>
    <w:rsid w:val="000F450E"/>
    <w:rsid w:val="000F4646"/>
    <w:rsid w:val="000F49BF"/>
    <w:rsid w:val="000F5F3F"/>
    <w:rsid w:val="000F5FB3"/>
    <w:rsid w:val="000F67B7"/>
    <w:rsid w:val="000F6B0E"/>
    <w:rsid w:val="000F6D60"/>
    <w:rsid w:val="000F6ED0"/>
    <w:rsid w:val="000F741D"/>
    <w:rsid w:val="000F7C96"/>
    <w:rsid w:val="00100570"/>
    <w:rsid w:val="001009D0"/>
    <w:rsid w:val="00100CCF"/>
    <w:rsid w:val="00101260"/>
    <w:rsid w:val="001016E9"/>
    <w:rsid w:val="00102686"/>
    <w:rsid w:val="00102E44"/>
    <w:rsid w:val="001036EF"/>
    <w:rsid w:val="00103B2D"/>
    <w:rsid w:val="00103F81"/>
    <w:rsid w:val="00104225"/>
    <w:rsid w:val="0010453B"/>
    <w:rsid w:val="00104A38"/>
    <w:rsid w:val="00105158"/>
    <w:rsid w:val="001052A6"/>
    <w:rsid w:val="00105506"/>
    <w:rsid w:val="00105F6C"/>
    <w:rsid w:val="0010673B"/>
    <w:rsid w:val="00107BB3"/>
    <w:rsid w:val="00107F95"/>
    <w:rsid w:val="00110350"/>
    <w:rsid w:val="00110F6A"/>
    <w:rsid w:val="00113F76"/>
    <w:rsid w:val="00114234"/>
    <w:rsid w:val="00114253"/>
    <w:rsid w:val="00114692"/>
    <w:rsid w:val="0011527D"/>
    <w:rsid w:val="0011583C"/>
    <w:rsid w:val="00115DC0"/>
    <w:rsid w:val="00116287"/>
    <w:rsid w:val="001173F6"/>
    <w:rsid w:val="00117E00"/>
    <w:rsid w:val="00120050"/>
    <w:rsid w:val="001201DC"/>
    <w:rsid w:val="00120E8A"/>
    <w:rsid w:val="00122A5D"/>
    <w:rsid w:val="00122B79"/>
    <w:rsid w:val="00122DA5"/>
    <w:rsid w:val="00123752"/>
    <w:rsid w:val="0012377B"/>
    <w:rsid w:val="001248CB"/>
    <w:rsid w:val="00124B9B"/>
    <w:rsid w:val="00124EBB"/>
    <w:rsid w:val="00124F1E"/>
    <w:rsid w:val="00125586"/>
    <w:rsid w:val="00125F5B"/>
    <w:rsid w:val="001261E5"/>
    <w:rsid w:val="00126296"/>
    <w:rsid w:val="001262D9"/>
    <w:rsid w:val="0012646C"/>
    <w:rsid w:val="001304C2"/>
    <w:rsid w:val="00130C60"/>
    <w:rsid w:val="00131520"/>
    <w:rsid w:val="00131DB4"/>
    <w:rsid w:val="0013319B"/>
    <w:rsid w:val="00133986"/>
    <w:rsid w:val="00133FF4"/>
    <w:rsid w:val="0013445A"/>
    <w:rsid w:val="00134676"/>
    <w:rsid w:val="00134721"/>
    <w:rsid w:val="00134BAC"/>
    <w:rsid w:val="001365E7"/>
    <w:rsid w:val="00136724"/>
    <w:rsid w:val="00136F86"/>
    <w:rsid w:val="0013725F"/>
    <w:rsid w:val="00140EF4"/>
    <w:rsid w:val="00140FA9"/>
    <w:rsid w:val="00141765"/>
    <w:rsid w:val="00141EA2"/>
    <w:rsid w:val="001421A0"/>
    <w:rsid w:val="001424B1"/>
    <w:rsid w:val="00143343"/>
    <w:rsid w:val="00143C98"/>
    <w:rsid w:val="00144A94"/>
    <w:rsid w:val="00144BAC"/>
    <w:rsid w:val="00144EF7"/>
    <w:rsid w:val="00144F73"/>
    <w:rsid w:val="001457DE"/>
    <w:rsid w:val="00146144"/>
    <w:rsid w:val="0014629D"/>
    <w:rsid w:val="001466BC"/>
    <w:rsid w:val="001468EB"/>
    <w:rsid w:val="00147837"/>
    <w:rsid w:val="001502FC"/>
    <w:rsid w:val="00151052"/>
    <w:rsid w:val="00151E13"/>
    <w:rsid w:val="00152F00"/>
    <w:rsid w:val="00152F3E"/>
    <w:rsid w:val="00153114"/>
    <w:rsid w:val="00153558"/>
    <w:rsid w:val="001538E8"/>
    <w:rsid w:val="00153A22"/>
    <w:rsid w:val="00154861"/>
    <w:rsid w:val="00154FAE"/>
    <w:rsid w:val="001555D7"/>
    <w:rsid w:val="00155929"/>
    <w:rsid w:val="001560D4"/>
    <w:rsid w:val="00157324"/>
    <w:rsid w:val="00157940"/>
    <w:rsid w:val="00157CEC"/>
    <w:rsid w:val="00157D56"/>
    <w:rsid w:val="00160264"/>
    <w:rsid w:val="00160DF3"/>
    <w:rsid w:val="0016223C"/>
    <w:rsid w:val="0016245C"/>
    <w:rsid w:val="00162505"/>
    <w:rsid w:val="00163FEB"/>
    <w:rsid w:val="00164007"/>
    <w:rsid w:val="00164A0B"/>
    <w:rsid w:val="00164DB9"/>
    <w:rsid w:val="00165AD8"/>
    <w:rsid w:val="00166B9C"/>
    <w:rsid w:val="001675C8"/>
    <w:rsid w:val="00167CCB"/>
    <w:rsid w:val="00167EC6"/>
    <w:rsid w:val="0017015C"/>
    <w:rsid w:val="00170195"/>
    <w:rsid w:val="0017026A"/>
    <w:rsid w:val="00170403"/>
    <w:rsid w:val="00170722"/>
    <w:rsid w:val="00170ADC"/>
    <w:rsid w:val="00171B7E"/>
    <w:rsid w:val="00173364"/>
    <w:rsid w:val="00173430"/>
    <w:rsid w:val="0017385D"/>
    <w:rsid w:val="00175301"/>
    <w:rsid w:val="00175AA0"/>
    <w:rsid w:val="0017603F"/>
    <w:rsid w:val="001760EE"/>
    <w:rsid w:val="00176647"/>
    <w:rsid w:val="00176C21"/>
    <w:rsid w:val="00176FC7"/>
    <w:rsid w:val="00177333"/>
    <w:rsid w:val="001774DA"/>
    <w:rsid w:val="0017794A"/>
    <w:rsid w:val="00177EC5"/>
    <w:rsid w:val="001804A0"/>
    <w:rsid w:val="00181133"/>
    <w:rsid w:val="001811A7"/>
    <w:rsid w:val="001812B0"/>
    <w:rsid w:val="001814CB"/>
    <w:rsid w:val="001814DA"/>
    <w:rsid w:val="00181C14"/>
    <w:rsid w:val="001827C4"/>
    <w:rsid w:val="00183439"/>
    <w:rsid w:val="00183E35"/>
    <w:rsid w:val="00185901"/>
    <w:rsid w:val="00185A52"/>
    <w:rsid w:val="00186118"/>
    <w:rsid w:val="00186BEE"/>
    <w:rsid w:val="00186FEE"/>
    <w:rsid w:val="0018707F"/>
    <w:rsid w:val="001875F7"/>
    <w:rsid w:val="00187F72"/>
    <w:rsid w:val="00187F8B"/>
    <w:rsid w:val="001906D2"/>
    <w:rsid w:val="0019089E"/>
    <w:rsid w:val="00190B95"/>
    <w:rsid w:val="001916AA"/>
    <w:rsid w:val="0019176B"/>
    <w:rsid w:val="001924E7"/>
    <w:rsid w:val="00192FE5"/>
    <w:rsid w:val="001931AA"/>
    <w:rsid w:val="00193B8D"/>
    <w:rsid w:val="00194317"/>
    <w:rsid w:val="00195729"/>
    <w:rsid w:val="001957AD"/>
    <w:rsid w:val="00195D29"/>
    <w:rsid w:val="001967C8"/>
    <w:rsid w:val="0019712A"/>
    <w:rsid w:val="001979D5"/>
    <w:rsid w:val="001A044D"/>
    <w:rsid w:val="001A0FDF"/>
    <w:rsid w:val="001A188B"/>
    <w:rsid w:val="001A1AFF"/>
    <w:rsid w:val="001A228F"/>
    <w:rsid w:val="001A2414"/>
    <w:rsid w:val="001A2902"/>
    <w:rsid w:val="001A2B44"/>
    <w:rsid w:val="001A350C"/>
    <w:rsid w:val="001A3785"/>
    <w:rsid w:val="001A37F5"/>
    <w:rsid w:val="001A3844"/>
    <w:rsid w:val="001A3F60"/>
    <w:rsid w:val="001A47CC"/>
    <w:rsid w:val="001A51CC"/>
    <w:rsid w:val="001A54DC"/>
    <w:rsid w:val="001A6C2B"/>
    <w:rsid w:val="001B0A9D"/>
    <w:rsid w:val="001B12BE"/>
    <w:rsid w:val="001B12C7"/>
    <w:rsid w:val="001B12F7"/>
    <w:rsid w:val="001B1A43"/>
    <w:rsid w:val="001B1F4F"/>
    <w:rsid w:val="001B2A3F"/>
    <w:rsid w:val="001B2ACE"/>
    <w:rsid w:val="001B2B40"/>
    <w:rsid w:val="001B2D13"/>
    <w:rsid w:val="001B31A1"/>
    <w:rsid w:val="001B3A81"/>
    <w:rsid w:val="001B4D50"/>
    <w:rsid w:val="001B5949"/>
    <w:rsid w:val="001B5C08"/>
    <w:rsid w:val="001B65BB"/>
    <w:rsid w:val="001B6C02"/>
    <w:rsid w:val="001B7927"/>
    <w:rsid w:val="001B7F0E"/>
    <w:rsid w:val="001B7F79"/>
    <w:rsid w:val="001C0191"/>
    <w:rsid w:val="001C0DCC"/>
    <w:rsid w:val="001C12D3"/>
    <w:rsid w:val="001C138E"/>
    <w:rsid w:val="001C2F62"/>
    <w:rsid w:val="001C33F1"/>
    <w:rsid w:val="001C37BB"/>
    <w:rsid w:val="001C3BEF"/>
    <w:rsid w:val="001C4E62"/>
    <w:rsid w:val="001C5063"/>
    <w:rsid w:val="001C56CF"/>
    <w:rsid w:val="001C59E1"/>
    <w:rsid w:val="001C60C4"/>
    <w:rsid w:val="001C6DDF"/>
    <w:rsid w:val="001C71B3"/>
    <w:rsid w:val="001C73EB"/>
    <w:rsid w:val="001C758B"/>
    <w:rsid w:val="001C7C26"/>
    <w:rsid w:val="001C7F65"/>
    <w:rsid w:val="001D042F"/>
    <w:rsid w:val="001D0764"/>
    <w:rsid w:val="001D0D01"/>
    <w:rsid w:val="001D3140"/>
    <w:rsid w:val="001D322F"/>
    <w:rsid w:val="001D35C3"/>
    <w:rsid w:val="001D3670"/>
    <w:rsid w:val="001D3811"/>
    <w:rsid w:val="001D3C22"/>
    <w:rsid w:val="001D402F"/>
    <w:rsid w:val="001D4FEB"/>
    <w:rsid w:val="001D53DD"/>
    <w:rsid w:val="001D54B0"/>
    <w:rsid w:val="001D5DC5"/>
    <w:rsid w:val="001D5E8F"/>
    <w:rsid w:val="001D6004"/>
    <w:rsid w:val="001D6228"/>
    <w:rsid w:val="001D6A15"/>
    <w:rsid w:val="001D6F7D"/>
    <w:rsid w:val="001E0325"/>
    <w:rsid w:val="001E0FDD"/>
    <w:rsid w:val="001E1B84"/>
    <w:rsid w:val="001E1FA3"/>
    <w:rsid w:val="001E227C"/>
    <w:rsid w:val="001E2404"/>
    <w:rsid w:val="001E2571"/>
    <w:rsid w:val="001E3952"/>
    <w:rsid w:val="001E4169"/>
    <w:rsid w:val="001E424D"/>
    <w:rsid w:val="001E5906"/>
    <w:rsid w:val="001E5C1C"/>
    <w:rsid w:val="001E630E"/>
    <w:rsid w:val="001E669D"/>
    <w:rsid w:val="001E6C2F"/>
    <w:rsid w:val="001E7398"/>
    <w:rsid w:val="001E74CB"/>
    <w:rsid w:val="001E7578"/>
    <w:rsid w:val="001F05BF"/>
    <w:rsid w:val="001F0956"/>
    <w:rsid w:val="001F0C08"/>
    <w:rsid w:val="001F2A38"/>
    <w:rsid w:val="001F2AB5"/>
    <w:rsid w:val="001F2D35"/>
    <w:rsid w:val="001F3642"/>
    <w:rsid w:val="001F3A94"/>
    <w:rsid w:val="001F496F"/>
    <w:rsid w:val="001F4DA0"/>
    <w:rsid w:val="001F5380"/>
    <w:rsid w:val="001F5B7D"/>
    <w:rsid w:val="001F69AE"/>
    <w:rsid w:val="001F69AF"/>
    <w:rsid w:val="001F69D0"/>
    <w:rsid w:val="001F6AA9"/>
    <w:rsid w:val="001F6CB3"/>
    <w:rsid w:val="001F75BC"/>
    <w:rsid w:val="001F760A"/>
    <w:rsid w:val="002000AF"/>
    <w:rsid w:val="00200AF0"/>
    <w:rsid w:val="00200B6A"/>
    <w:rsid w:val="0020107F"/>
    <w:rsid w:val="002022AF"/>
    <w:rsid w:val="002024F5"/>
    <w:rsid w:val="0020255F"/>
    <w:rsid w:val="00202892"/>
    <w:rsid w:val="00202D9C"/>
    <w:rsid w:val="00202EED"/>
    <w:rsid w:val="00203DE5"/>
    <w:rsid w:val="00203F2E"/>
    <w:rsid w:val="002052EA"/>
    <w:rsid w:val="00205306"/>
    <w:rsid w:val="002055B1"/>
    <w:rsid w:val="0020588C"/>
    <w:rsid w:val="00206165"/>
    <w:rsid w:val="002063FE"/>
    <w:rsid w:val="002065B0"/>
    <w:rsid w:val="00206ABE"/>
    <w:rsid w:val="00207154"/>
    <w:rsid w:val="00207B8F"/>
    <w:rsid w:val="00211B1D"/>
    <w:rsid w:val="00211E9E"/>
    <w:rsid w:val="00211F26"/>
    <w:rsid w:val="0021348C"/>
    <w:rsid w:val="00213F0F"/>
    <w:rsid w:val="002151C4"/>
    <w:rsid w:val="00215DC0"/>
    <w:rsid w:val="00216501"/>
    <w:rsid w:val="00216B46"/>
    <w:rsid w:val="00216CB8"/>
    <w:rsid w:val="0021721E"/>
    <w:rsid w:val="002173EE"/>
    <w:rsid w:val="002213DE"/>
    <w:rsid w:val="00225B03"/>
    <w:rsid w:val="00226073"/>
    <w:rsid w:val="00226085"/>
    <w:rsid w:val="00226474"/>
    <w:rsid w:val="002268A8"/>
    <w:rsid w:val="00226967"/>
    <w:rsid w:val="00226B86"/>
    <w:rsid w:val="00226BB3"/>
    <w:rsid w:val="002271F4"/>
    <w:rsid w:val="00231156"/>
    <w:rsid w:val="00232005"/>
    <w:rsid w:val="00232657"/>
    <w:rsid w:val="00233122"/>
    <w:rsid w:val="0023316F"/>
    <w:rsid w:val="0023346D"/>
    <w:rsid w:val="0023368F"/>
    <w:rsid w:val="002343F6"/>
    <w:rsid w:val="002349B5"/>
    <w:rsid w:val="00234C1F"/>
    <w:rsid w:val="00234C42"/>
    <w:rsid w:val="00234DBB"/>
    <w:rsid w:val="00234E46"/>
    <w:rsid w:val="00234E7C"/>
    <w:rsid w:val="002350C2"/>
    <w:rsid w:val="00235115"/>
    <w:rsid w:val="00235EC5"/>
    <w:rsid w:val="0023621B"/>
    <w:rsid w:val="002363FA"/>
    <w:rsid w:val="00237CEC"/>
    <w:rsid w:val="00237D73"/>
    <w:rsid w:val="00237FE7"/>
    <w:rsid w:val="0024041A"/>
    <w:rsid w:val="002409DB"/>
    <w:rsid w:val="00242ADA"/>
    <w:rsid w:val="0024358B"/>
    <w:rsid w:val="00243A0E"/>
    <w:rsid w:val="00243C1F"/>
    <w:rsid w:val="00244248"/>
    <w:rsid w:val="00244D7B"/>
    <w:rsid w:val="00245B1F"/>
    <w:rsid w:val="002466B9"/>
    <w:rsid w:val="002468EE"/>
    <w:rsid w:val="00246DD6"/>
    <w:rsid w:val="002474F1"/>
    <w:rsid w:val="00247A92"/>
    <w:rsid w:val="00247C59"/>
    <w:rsid w:val="00251762"/>
    <w:rsid w:val="00251A3A"/>
    <w:rsid w:val="00251CCB"/>
    <w:rsid w:val="00251DCE"/>
    <w:rsid w:val="00252089"/>
    <w:rsid w:val="00252D4B"/>
    <w:rsid w:val="002530E2"/>
    <w:rsid w:val="002539A2"/>
    <w:rsid w:val="00253CF8"/>
    <w:rsid w:val="0025481F"/>
    <w:rsid w:val="00254889"/>
    <w:rsid w:val="002555CB"/>
    <w:rsid w:val="00256688"/>
    <w:rsid w:val="00256866"/>
    <w:rsid w:val="00257014"/>
    <w:rsid w:val="002575E7"/>
    <w:rsid w:val="0025783F"/>
    <w:rsid w:val="0025786B"/>
    <w:rsid w:val="00260828"/>
    <w:rsid w:val="00261934"/>
    <w:rsid w:val="00261BE3"/>
    <w:rsid w:val="00261DB9"/>
    <w:rsid w:val="00261E7E"/>
    <w:rsid w:val="00262662"/>
    <w:rsid w:val="00262FD9"/>
    <w:rsid w:val="00264345"/>
    <w:rsid w:val="002643DD"/>
    <w:rsid w:val="00264453"/>
    <w:rsid w:val="002646B4"/>
    <w:rsid w:val="00264EF1"/>
    <w:rsid w:val="00265099"/>
    <w:rsid w:val="00265426"/>
    <w:rsid w:val="00267E06"/>
    <w:rsid w:val="002711A6"/>
    <w:rsid w:val="002714EA"/>
    <w:rsid w:val="00271E47"/>
    <w:rsid w:val="00271FB6"/>
    <w:rsid w:val="00272385"/>
    <w:rsid w:val="002724AA"/>
    <w:rsid w:val="002737CF"/>
    <w:rsid w:val="00273DA2"/>
    <w:rsid w:val="00273EA2"/>
    <w:rsid w:val="002741B3"/>
    <w:rsid w:val="00275324"/>
    <w:rsid w:val="00275A33"/>
    <w:rsid w:val="00275A66"/>
    <w:rsid w:val="00275AAC"/>
    <w:rsid w:val="00275D3D"/>
    <w:rsid w:val="00276258"/>
    <w:rsid w:val="002762B2"/>
    <w:rsid w:val="002766A3"/>
    <w:rsid w:val="00276FBC"/>
    <w:rsid w:val="00277BA6"/>
    <w:rsid w:val="002803BD"/>
    <w:rsid w:val="00280B16"/>
    <w:rsid w:val="00281099"/>
    <w:rsid w:val="00281AEE"/>
    <w:rsid w:val="00282C6B"/>
    <w:rsid w:val="0028308D"/>
    <w:rsid w:val="002833AB"/>
    <w:rsid w:val="00283619"/>
    <w:rsid w:val="00283F9A"/>
    <w:rsid w:val="00284742"/>
    <w:rsid w:val="00284AE8"/>
    <w:rsid w:val="00284DC6"/>
    <w:rsid w:val="002853D6"/>
    <w:rsid w:val="00285515"/>
    <w:rsid w:val="00285996"/>
    <w:rsid w:val="00285AF0"/>
    <w:rsid w:val="00285B62"/>
    <w:rsid w:val="00285E4F"/>
    <w:rsid w:val="00286A37"/>
    <w:rsid w:val="002871BE"/>
    <w:rsid w:val="002875DA"/>
    <w:rsid w:val="00290049"/>
    <w:rsid w:val="002902CD"/>
    <w:rsid w:val="002905C7"/>
    <w:rsid w:val="00290D6A"/>
    <w:rsid w:val="00290E78"/>
    <w:rsid w:val="0029162E"/>
    <w:rsid w:val="002918C4"/>
    <w:rsid w:val="00291DA9"/>
    <w:rsid w:val="00292BF8"/>
    <w:rsid w:val="00293159"/>
    <w:rsid w:val="00293365"/>
    <w:rsid w:val="0029349E"/>
    <w:rsid w:val="002936FF"/>
    <w:rsid w:val="00294B4B"/>
    <w:rsid w:val="0029525C"/>
    <w:rsid w:val="002961F5"/>
    <w:rsid w:val="0029690E"/>
    <w:rsid w:val="00296C6D"/>
    <w:rsid w:val="00296DF6"/>
    <w:rsid w:val="00297F68"/>
    <w:rsid w:val="002A030C"/>
    <w:rsid w:val="002A0D9C"/>
    <w:rsid w:val="002A0F97"/>
    <w:rsid w:val="002A145C"/>
    <w:rsid w:val="002A1488"/>
    <w:rsid w:val="002A1B83"/>
    <w:rsid w:val="002A1EA4"/>
    <w:rsid w:val="002A24D9"/>
    <w:rsid w:val="002A251B"/>
    <w:rsid w:val="002A2677"/>
    <w:rsid w:val="002A27F5"/>
    <w:rsid w:val="002A3AAB"/>
    <w:rsid w:val="002A3F88"/>
    <w:rsid w:val="002A4527"/>
    <w:rsid w:val="002A499D"/>
    <w:rsid w:val="002A4C44"/>
    <w:rsid w:val="002A4F3A"/>
    <w:rsid w:val="002A5170"/>
    <w:rsid w:val="002A58ED"/>
    <w:rsid w:val="002A5D7B"/>
    <w:rsid w:val="002A6169"/>
    <w:rsid w:val="002B1583"/>
    <w:rsid w:val="002B1CE3"/>
    <w:rsid w:val="002B21BD"/>
    <w:rsid w:val="002B2A2C"/>
    <w:rsid w:val="002B3287"/>
    <w:rsid w:val="002B40EE"/>
    <w:rsid w:val="002B4303"/>
    <w:rsid w:val="002B4581"/>
    <w:rsid w:val="002B5086"/>
    <w:rsid w:val="002B5263"/>
    <w:rsid w:val="002B5AB8"/>
    <w:rsid w:val="002B5C6F"/>
    <w:rsid w:val="002B6307"/>
    <w:rsid w:val="002B65E9"/>
    <w:rsid w:val="002B681B"/>
    <w:rsid w:val="002B6AF5"/>
    <w:rsid w:val="002B6B10"/>
    <w:rsid w:val="002B6C7C"/>
    <w:rsid w:val="002B7230"/>
    <w:rsid w:val="002B72E6"/>
    <w:rsid w:val="002B7BFA"/>
    <w:rsid w:val="002C00C6"/>
    <w:rsid w:val="002C03CE"/>
    <w:rsid w:val="002C0F21"/>
    <w:rsid w:val="002C190F"/>
    <w:rsid w:val="002C2350"/>
    <w:rsid w:val="002C2822"/>
    <w:rsid w:val="002C2BFB"/>
    <w:rsid w:val="002C383C"/>
    <w:rsid w:val="002C38EC"/>
    <w:rsid w:val="002C408A"/>
    <w:rsid w:val="002C4B4B"/>
    <w:rsid w:val="002C5235"/>
    <w:rsid w:val="002C55AF"/>
    <w:rsid w:val="002C5C21"/>
    <w:rsid w:val="002C5D7F"/>
    <w:rsid w:val="002C6E90"/>
    <w:rsid w:val="002C7AE1"/>
    <w:rsid w:val="002C7AF1"/>
    <w:rsid w:val="002D01F4"/>
    <w:rsid w:val="002D024F"/>
    <w:rsid w:val="002D05F9"/>
    <w:rsid w:val="002D06B1"/>
    <w:rsid w:val="002D13CB"/>
    <w:rsid w:val="002D143E"/>
    <w:rsid w:val="002D1D97"/>
    <w:rsid w:val="002D2687"/>
    <w:rsid w:val="002D2AB7"/>
    <w:rsid w:val="002D32F7"/>
    <w:rsid w:val="002D426D"/>
    <w:rsid w:val="002D4842"/>
    <w:rsid w:val="002D4CF1"/>
    <w:rsid w:val="002D4ED3"/>
    <w:rsid w:val="002D5C21"/>
    <w:rsid w:val="002D69F6"/>
    <w:rsid w:val="002D705A"/>
    <w:rsid w:val="002E04F6"/>
    <w:rsid w:val="002E1D59"/>
    <w:rsid w:val="002E1DC6"/>
    <w:rsid w:val="002E1E3A"/>
    <w:rsid w:val="002E315B"/>
    <w:rsid w:val="002E3242"/>
    <w:rsid w:val="002E3D03"/>
    <w:rsid w:val="002E470D"/>
    <w:rsid w:val="002E4C64"/>
    <w:rsid w:val="002E5A2F"/>
    <w:rsid w:val="002E6419"/>
    <w:rsid w:val="002E6685"/>
    <w:rsid w:val="002E6F20"/>
    <w:rsid w:val="002E77B6"/>
    <w:rsid w:val="002E77F8"/>
    <w:rsid w:val="002E7BE7"/>
    <w:rsid w:val="002E7D35"/>
    <w:rsid w:val="002E7F4A"/>
    <w:rsid w:val="002F0367"/>
    <w:rsid w:val="002F1230"/>
    <w:rsid w:val="002F137C"/>
    <w:rsid w:val="002F13C9"/>
    <w:rsid w:val="002F189D"/>
    <w:rsid w:val="002F331B"/>
    <w:rsid w:val="002F3559"/>
    <w:rsid w:val="002F3BE0"/>
    <w:rsid w:val="002F40B6"/>
    <w:rsid w:val="002F447C"/>
    <w:rsid w:val="002F463F"/>
    <w:rsid w:val="002F6830"/>
    <w:rsid w:val="002F6FEE"/>
    <w:rsid w:val="002F7429"/>
    <w:rsid w:val="0030057A"/>
    <w:rsid w:val="003022FA"/>
    <w:rsid w:val="00302ADF"/>
    <w:rsid w:val="00304986"/>
    <w:rsid w:val="00305430"/>
    <w:rsid w:val="003065AE"/>
    <w:rsid w:val="00306B04"/>
    <w:rsid w:val="00306BEA"/>
    <w:rsid w:val="00310CD9"/>
    <w:rsid w:val="00310FA0"/>
    <w:rsid w:val="0031193F"/>
    <w:rsid w:val="00312A93"/>
    <w:rsid w:val="00313785"/>
    <w:rsid w:val="0031467E"/>
    <w:rsid w:val="00314A06"/>
    <w:rsid w:val="00314BE5"/>
    <w:rsid w:val="00314FBA"/>
    <w:rsid w:val="00316C7E"/>
    <w:rsid w:val="00316CD3"/>
    <w:rsid w:val="0031736B"/>
    <w:rsid w:val="003177E2"/>
    <w:rsid w:val="00320AEE"/>
    <w:rsid w:val="00320EEF"/>
    <w:rsid w:val="00321389"/>
    <w:rsid w:val="003234A0"/>
    <w:rsid w:val="00324CD5"/>
    <w:rsid w:val="003256A2"/>
    <w:rsid w:val="00325DED"/>
    <w:rsid w:val="003261C4"/>
    <w:rsid w:val="003262AD"/>
    <w:rsid w:val="00326D32"/>
    <w:rsid w:val="00327386"/>
    <w:rsid w:val="00327403"/>
    <w:rsid w:val="003304DC"/>
    <w:rsid w:val="00332D91"/>
    <w:rsid w:val="0033346C"/>
    <w:rsid w:val="00334277"/>
    <w:rsid w:val="00335224"/>
    <w:rsid w:val="00337062"/>
    <w:rsid w:val="003371D4"/>
    <w:rsid w:val="00343616"/>
    <w:rsid w:val="003439D1"/>
    <w:rsid w:val="00344362"/>
    <w:rsid w:val="003443B6"/>
    <w:rsid w:val="00344CF1"/>
    <w:rsid w:val="00344D3D"/>
    <w:rsid w:val="003454D9"/>
    <w:rsid w:val="00345E31"/>
    <w:rsid w:val="00346797"/>
    <w:rsid w:val="003471BC"/>
    <w:rsid w:val="003471F8"/>
    <w:rsid w:val="00347E66"/>
    <w:rsid w:val="00350516"/>
    <w:rsid w:val="003508FE"/>
    <w:rsid w:val="003513CF"/>
    <w:rsid w:val="003528CF"/>
    <w:rsid w:val="003531AA"/>
    <w:rsid w:val="003536C9"/>
    <w:rsid w:val="00353A5E"/>
    <w:rsid w:val="00355412"/>
    <w:rsid w:val="00355551"/>
    <w:rsid w:val="00355D27"/>
    <w:rsid w:val="00356353"/>
    <w:rsid w:val="00356401"/>
    <w:rsid w:val="0035662A"/>
    <w:rsid w:val="003574CA"/>
    <w:rsid w:val="003611C4"/>
    <w:rsid w:val="0036235E"/>
    <w:rsid w:val="003629A0"/>
    <w:rsid w:val="003629F6"/>
    <w:rsid w:val="003630DC"/>
    <w:rsid w:val="0036425B"/>
    <w:rsid w:val="00364269"/>
    <w:rsid w:val="00365144"/>
    <w:rsid w:val="00365D75"/>
    <w:rsid w:val="003676A2"/>
    <w:rsid w:val="003703C9"/>
    <w:rsid w:val="00371434"/>
    <w:rsid w:val="00371DAC"/>
    <w:rsid w:val="00372690"/>
    <w:rsid w:val="00372C18"/>
    <w:rsid w:val="00372F62"/>
    <w:rsid w:val="003743BC"/>
    <w:rsid w:val="00374B00"/>
    <w:rsid w:val="00374B22"/>
    <w:rsid w:val="00374C89"/>
    <w:rsid w:val="00374ECB"/>
    <w:rsid w:val="00374ED2"/>
    <w:rsid w:val="003768CE"/>
    <w:rsid w:val="00376C5E"/>
    <w:rsid w:val="00376D23"/>
    <w:rsid w:val="00376FB1"/>
    <w:rsid w:val="003771E6"/>
    <w:rsid w:val="003773A4"/>
    <w:rsid w:val="003775D7"/>
    <w:rsid w:val="00377695"/>
    <w:rsid w:val="003777BA"/>
    <w:rsid w:val="00380163"/>
    <w:rsid w:val="0038020F"/>
    <w:rsid w:val="0038041E"/>
    <w:rsid w:val="003804D5"/>
    <w:rsid w:val="003805BA"/>
    <w:rsid w:val="00380E3B"/>
    <w:rsid w:val="00381446"/>
    <w:rsid w:val="00381686"/>
    <w:rsid w:val="00381CE9"/>
    <w:rsid w:val="0038202F"/>
    <w:rsid w:val="00382751"/>
    <w:rsid w:val="00382971"/>
    <w:rsid w:val="00382A1A"/>
    <w:rsid w:val="00383B8D"/>
    <w:rsid w:val="003843EA"/>
    <w:rsid w:val="003858EF"/>
    <w:rsid w:val="00385A45"/>
    <w:rsid w:val="00385DDC"/>
    <w:rsid w:val="00385E4D"/>
    <w:rsid w:val="00385F31"/>
    <w:rsid w:val="00387D45"/>
    <w:rsid w:val="0039068B"/>
    <w:rsid w:val="00390ADB"/>
    <w:rsid w:val="00390B7E"/>
    <w:rsid w:val="00391219"/>
    <w:rsid w:val="00391702"/>
    <w:rsid w:val="00391E89"/>
    <w:rsid w:val="00391EB5"/>
    <w:rsid w:val="00391EBD"/>
    <w:rsid w:val="0039305B"/>
    <w:rsid w:val="00393306"/>
    <w:rsid w:val="00393B2F"/>
    <w:rsid w:val="00393FF9"/>
    <w:rsid w:val="00394D04"/>
    <w:rsid w:val="00395D72"/>
    <w:rsid w:val="00396337"/>
    <w:rsid w:val="0039664D"/>
    <w:rsid w:val="00396DD7"/>
    <w:rsid w:val="00397929"/>
    <w:rsid w:val="003979FC"/>
    <w:rsid w:val="00397B3B"/>
    <w:rsid w:val="003A1BBF"/>
    <w:rsid w:val="003A25AF"/>
    <w:rsid w:val="003A35B6"/>
    <w:rsid w:val="003A3C4D"/>
    <w:rsid w:val="003A4705"/>
    <w:rsid w:val="003A4A80"/>
    <w:rsid w:val="003A5998"/>
    <w:rsid w:val="003A5D25"/>
    <w:rsid w:val="003A6106"/>
    <w:rsid w:val="003A6361"/>
    <w:rsid w:val="003A6C99"/>
    <w:rsid w:val="003A7416"/>
    <w:rsid w:val="003A75E9"/>
    <w:rsid w:val="003A76E8"/>
    <w:rsid w:val="003B0C8A"/>
    <w:rsid w:val="003B1076"/>
    <w:rsid w:val="003B15AE"/>
    <w:rsid w:val="003B1EDA"/>
    <w:rsid w:val="003B1EE5"/>
    <w:rsid w:val="003B395D"/>
    <w:rsid w:val="003B3C1B"/>
    <w:rsid w:val="003B3F17"/>
    <w:rsid w:val="003B413B"/>
    <w:rsid w:val="003B4308"/>
    <w:rsid w:val="003B4958"/>
    <w:rsid w:val="003B5769"/>
    <w:rsid w:val="003B5AF3"/>
    <w:rsid w:val="003B5B2B"/>
    <w:rsid w:val="003B63AA"/>
    <w:rsid w:val="003B75E5"/>
    <w:rsid w:val="003B7814"/>
    <w:rsid w:val="003B7A9E"/>
    <w:rsid w:val="003B7F92"/>
    <w:rsid w:val="003C0100"/>
    <w:rsid w:val="003C0214"/>
    <w:rsid w:val="003C069F"/>
    <w:rsid w:val="003C0848"/>
    <w:rsid w:val="003C0875"/>
    <w:rsid w:val="003C1E64"/>
    <w:rsid w:val="003C1FB7"/>
    <w:rsid w:val="003C2559"/>
    <w:rsid w:val="003C3B9B"/>
    <w:rsid w:val="003C3BD6"/>
    <w:rsid w:val="003C42CB"/>
    <w:rsid w:val="003C42DA"/>
    <w:rsid w:val="003C4C0F"/>
    <w:rsid w:val="003C4D82"/>
    <w:rsid w:val="003C5866"/>
    <w:rsid w:val="003C6157"/>
    <w:rsid w:val="003C6AA6"/>
    <w:rsid w:val="003C716E"/>
    <w:rsid w:val="003D076E"/>
    <w:rsid w:val="003D0B0C"/>
    <w:rsid w:val="003D14DA"/>
    <w:rsid w:val="003D1945"/>
    <w:rsid w:val="003D1A7A"/>
    <w:rsid w:val="003D25FB"/>
    <w:rsid w:val="003D36CF"/>
    <w:rsid w:val="003D3B81"/>
    <w:rsid w:val="003D3C15"/>
    <w:rsid w:val="003D3DE2"/>
    <w:rsid w:val="003D45D5"/>
    <w:rsid w:val="003D5736"/>
    <w:rsid w:val="003D6681"/>
    <w:rsid w:val="003D6AB2"/>
    <w:rsid w:val="003D71B8"/>
    <w:rsid w:val="003D7CEE"/>
    <w:rsid w:val="003E0A49"/>
    <w:rsid w:val="003E0D28"/>
    <w:rsid w:val="003E221E"/>
    <w:rsid w:val="003E2618"/>
    <w:rsid w:val="003E2F83"/>
    <w:rsid w:val="003E34FB"/>
    <w:rsid w:val="003E36BD"/>
    <w:rsid w:val="003E3DF7"/>
    <w:rsid w:val="003E436C"/>
    <w:rsid w:val="003E4667"/>
    <w:rsid w:val="003E47C8"/>
    <w:rsid w:val="003E4D1E"/>
    <w:rsid w:val="003E5BEC"/>
    <w:rsid w:val="003E6A11"/>
    <w:rsid w:val="003E7315"/>
    <w:rsid w:val="003E7363"/>
    <w:rsid w:val="003F03E5"/>
    <w:rsid w:val="003F0954"/>
    <w:rsid w:val="003F0A9A"/>
    <w:rsid w:val="003F0C3F"/>
    <w:rsid w:val="003F12CD"/>
    <w:rsid w:val="003F137E"/>
    <w:rsid w:val="003F1520"/>
    <w:rsid w:val="003F303F"/>
    <w:rsid w:val="003F3CE2"/>
    <w:rsid w:val="003F3F6F"/>
    <w:rsid w:val="003F4520"/>
    <w:rsid w:val="003F4A95"/>
    <w:rsid w:val="003F5923"/>
    <w:rsid w:val="003F6D7A"/>
    <w:rsid w:val="003F6F8C"/>
    <w:rsid w:val="003F758D"/>
    <w:rsid w:val="003F75AE"/>
    <w:rsid w:val="003F75B4"/>
    <w:rsid w:val="004008D9"/>
    <w:rsid w:val="0040165C"/>
    <w:rsid w:val="004016AE"/>
    <w:rsid w:val="004019D7"/>
    <w:rsid w:val="00401AC9"/>
    <w:rsid w:val="00402ADC"/>
    <w:rsid w:val="00403576"/>
    <w:rsid w:val="00403659"/>
    <w:rsid w:val="00403E7B"/>
    <w:rsid w:val="0040453F"/>
    <w:rsid w:val="004049CD"/>
    <w:rsid w:val="00404C40"/>
    <w:rsid w:val="00404FC0"/>
    <w:rsid w:val="004052F1"/>
    <w:rsid w:val="0040592F"/>
    <w:rsid w:val="00405CC4"/>
    <w:rsid w:val="00405CD9"/>
    <w:rsid w:val="004061DB"/>
    <w:rsid w:val="004068B9"/>
    <w:rsid w:val="004100A3"/>
    <w:rsid w:val="004108F3"/>
    <w:rsid w:val="00410ECA"/>
    <w:rsid w:val="00410FF3"/>
    <w:rsid w:val="00411050"/>
    <w:rsid w:val="00411444"/>
    <w:rsid w:val="0041195B"/>
    <w:rsid w:val="00411E46"/>
    <w:rsid w:val="0041227D"/>
    <w:rsid w:val="00412285"/>
    <w:rsid w:val="00412992"/>
    <w:rsid w:val="00413666"/>
    <w:rsid w:val="00413EFB"/>
    <w:rsid w:val="004151C1"/>
    <w:rsid w:val="00415A38"/>
    <w:rsid w:val="00415DD8"/>
    <w:rsid w:val="00415F04"/>
    <w:rsid w:val="0041653D"/>
    <w:rsid w:val="004167CA"/>
    <w:rsid w:val="00416FB7"/>
    <w:rsid w:val="00420292"/>
    <w:rsid w:val="004202A3"/>
    <w:rsid w:val="00420439"/>
    <w:rsid w:val="0042081C"/>
    <w:rsid w:val="004217BE"/>
    <w:rsid w:val="004218EA"/>
    <w:rsid w:val="0042223E"/>
    <w:rsid w:val="00422649"/>
    <w:rsid w:val="0042288B"/>
    <w:rsid w:val="00422A19"/>
    <w:rsid w:val="00422E1E"/>
    <w:rsid w:val="00422FC7"/>
    <w:rsid w:val="00424162"/>
    <w:rsid w:val="0042446F"/>
    <w:rsid w:val="004258B0"/>
    <w:rsid w:val="004259D3"/>
    <w:rsid w:val="00425B9F"/>
    <w:rsid w:val="00425C03"/>
    <w:rsid w:val="00425F8C"/>
    <w:rsid w:val="004274C2"/>
    <w:rsid w:val="004278B4"/>
    <w:rsid w:val="004300F6"/>
    <w:rsid w:val="0043027E"/>
    <w:rsid w:val="004302CD"/>
    <w:rsid w:val="004309B4"/>
    <w:rsid w:val="00430D40"/>
    <w:rsid w:val="0043109A"/>
    <w:rsid w:val="004322B0"/>
    <w:rsid w:val="004325DA"/>
    <w:rsid w:val="00432747"/>
    <w:rsid w:val="00432AC6"/>
    <w:rsid w:val="0043313B"/>
    <w:rsid w:val="00433564"/>
    <w:rsid w:val="00433E89"/>
    <w:rsid w:val="0043438E"/>
    <w:rsid w:val="00434E87"/>
    <w:rsid w:val="004363AC"/>
    <w:rsid w:val="00436563"/>
    <w:rsid w:val="00440BBA"/>
    <w:rsid w:val="0044120A"/>
    <w:rsid w:val="00441707"/>
    <w:rsid w:val="00441ED6"/>
    <w:rsid w:val="004426A4"/>
    <w:rsid w:val="00443320"/>
    <w:rsid w:val="004438F8"/>
    <w:rsid w:val="00443928"/>
    <w:rsid w:val="00443B0F"/>
    <w:rsid w:val="00443B2D"/>
    <w:rsid w:val="00443DD5"/>
    <w:rsid w:val="004446A9"/>
    <w:rsid w:val="00444D01"/>
    <w:rsid w:val="00444E63"/>
    <w:rsid w:val="00445949"/>
    <w:rsid w:val="004501B6"/>
    <w:rsid w:val="004502D9"/>
    <w:rsid w:val="00450AD7"/>
    <w:rsid w:val="00450B18"/>
    <w:rsid w:val="00451723"/>
    <w:rsid w:val="00451878"/>
    <w:rsid w:val="00451FD5"/>
    <w:rsid w:val="004528DC"/>
    <w:rsid w:val="00452BD6"/>
    <w:rsid w:val="00452D9C"/>
    <w:rsid w:val="00452E06"/>
    <w:rsid w:val="00453240"/>
    <w:rsid w:val="00453AD1"/>
    <w:rsid w:val="00454A75"/>
    <w:rsid w:val="00454B01"/>
    <w:rsid w:val="00454DE4"/>
    <w:rsid w:val="00454E7F"/>
    <w:rsid w:val="00455183"/>
    <w:rsid w:val="00455EF4"/>
    <w:rsid w:val="00455FE8"/>
    <w:rsid w:val="0045727D"/>
    <w:rsid w:val="00457352"/>
    <w:rsid w:val="00457D06"/>
    <w:rsid w:val="00461D4B"/>
    <w:rsid w:val="00462104"/>
    <w:rsid w:val="004625F0"/>
    <w:rsid w:val="00462BCC"/>
    <w:rsid w:val="00462E51"/>
    <w:rsid w:val="00463312"/>
    <w:rsid w:val="00463E72"/>
    <w:rsid w:val="00465400"/>
    <w:rsid w:val="004655CA"/>
    <w:rsid w:val="00466163"/>
    <w:rsid w:val="0046688A"/>
    <w:rsid w:val="004668CC"/>
    <w:rsid w:val="00467123"/>
    <w:rsid w:val="00467242"/>
    <w:rsid w:val="0046725C"/>
    <w:rsid w:val="00470718"/>
    <w:rsid w:val="00470F49"/>
    <w:rsid w:val="00470FE2"/>
    <w:rsid w:val="0047171D"/>
    <w:rsid w:val="004723AB"/>
    <w:rsid w:val="00472F8A"/>
    <w:rsid w:val="004730B0"/>
    <w:rsid w:val="004766AB"/>
    <w:rsid w:val="00476928"/>
    <w:rsid w:val="004770EE"/>
    <w:rsid w:val="00480064"/>
    <w:rsid w:val="00480ED4"/>
    <w:rsid w:val="004814A8"/>
    <w:rsid w:val="00481967"/>
    <w:rsid w:val="00482764"/>
    <w:rsid w:val="0048291D"/>
    <w:rsid w:val="00482978"/>
    <w:rsid w:val="004829E4"/>
    <w:rsid w:val="00482C1D"/>
    <w:rsid w:val="00482FA8"/>
    <w:rsid w:val="0048351C"/>
    <w:rsid w:val="0048382B"/>
    <w:rsid w:val="00483D23"/>
    <w:rsid w:val="00484B5E"/>
    <w:rsid w:val="00484BFB"/>
    <w:rsid w:val="00484DBB"/>
    <w:rsid w:val="00485808"/>
    <w:rsid w:val="00485844"/>
    <w:rsid w:val="00485CB3"/>
    <w:rsid w:val="00485E7E"/>
    <w:rsid w:val="004864CE"/>
    <w:rsid w:val="00487459"/>
    <w:rsid w:val="00490698"/>
    <w:rsid w:val="00490906"/>
    <w:rsid w:val="0049090C"/>
    <w:rsid w:val="00490AD5"/>
    <w:rsid w:val="004914EE"/>
    <w:rsid w:val="004915A8"/>
    <w:rsid w:val="00491671"/>
    <w:rsid w:val="004923A7"/>
    <w:rsid w:val="00492AA5"/>
    <w:rsid w:val="00493C4A"/>
    <w:rsid w:val="00494467"/>
    <w:rsid w:val="0049464F"/>
    <w:rsid w:val="00495DA5"/>
    <w:rsid w:val="00495F05"/>
    <w:rsid w:val="004961CD"/>
    <w:rsid w:val="0049713E"/>
    <w:rsid w:val="004974D2"/>
    <w:rsid w:val="00497B00"/>
    <w:rsid w:val="00497B50"/>
    <w:rsid w:val="004A02B7"/>
    <w:rsid w:val="004A0CE8"/>
    <w:rsid w:val="004A20C4"/>
    <w:rsid w:val="004A2A5C"/>
    <w:rsid w:val="004A2C72"/>
    <w:rsid w:val="004A33A6"/>
    <w:rsid w:val="004A3582"/>
    <w:rsid w:val="004A3E16"/>
    <w:rsid w:val="004A4A41"/>
    <w:rsid w:val="004A4C9D"/>
    <w:rsid w:val="004A5119"/>
    <w:rsid w:val="004A5A1F"/>
    <w:rsid w:val="004A681E"/>
    <w:rsid w:val="004A702B"/>
    <w:rsid w:val="004A709E"/>
    <w:rsid w:val="004A79E1"/>
    <w:rsid w:val="004A7B6D"/>
    <w:rsid w:val="004A7BC4"/>
    <w:rsid w:val="004B0176"/>
    <w:rsid w:val="004B0512"/>
    <w:rsid w:val="004B0BCB"/>
    <w:rsid w:val="004B1808"/>
    <w:rsid w:val="004B2C43"/>
    <w:rsid w:val="004B3656"/>
    <w:rsid w:val="004B3B29"/>
    <w:rsid w:val="004B4395"/>
    <w:rsid w:val="004B4D30"/>
    <w:rsid w:val="004B4EDC"/>
    <w:rsid w:val="004B532F"/>
    <w:rsid w:val="004B5C9A"/>
    <w:rsid w:val="004B6558"/>
    <w:rsid w:val="004B6AE0"/>
    <w:rsid w:val="004B6F3C"/>
    <w:rsid w:val="004C0063"/>
    <w:rsid w:val="004C0423"/>
    <w:rsid w:val="004C291C"/>
    <w:rsid w:val="004C324D"/>
    <w:rsid w:val="004C3D1F"/>
    <w:rsid w:val="004C4E4F"/>
    <w:rsid w:val="004C4F3C"/>
    <w:rsid w:val="004C5080"/>
    <w:rsid w:val="004C5A2A"/>
    <w:rsid w:val="004C5CE8"/>
    <w:rsid w:val="004C5ED3"/>
    <w:rsid w:val="004C60BF"/>
    <w:rsid w:val="004C6338"/>
    <w:rsid w:val="004C64A7"/>
    <w:rsid w:val="004C6E31"/>
    <w:rsid w:val="004C6E50"/>
    <w:rsid w:val="004C7FA8"/>
    <w:rsid w:val="004D01A7"/>
    <w:rsid w:val="004D0537"/>
    <w:rsid w:val="004D097A"/>
    <w:rsid w:val="004D0A6A"/>
    <w:rsid w:val="004D176D"/>
    <w:rsid w:val="004D1843"/>
    <w:rsid w:val="004D19D2"/>
    <w:rsid w:val="004D2A88"/>
    <w:rsid w:val="004D2B49"/>
    <w:rsid w:val="004D347C"/>
    <w:rsid w:val="004D5B8F"/>
    <w:rsid w:val="004D5CEA"/>
    <w:rsid w:val="004D5E5B"/>
    <w:rsid w:val="004D6789"/>
    <w:rsid w:val="004D6827"/>
    <w:rsid w:val="004D7206"/>
    <w:rsid w:val="004D7222"/>
    <w:rsid w:val="004D7EEE"/>
    <w:rsid w:val="004E1481"/>
    <w:rsid w:val="004E1A37"/>
    <w:rsid w:val="004E263D"/>
    <w:rsid w:val="004E3A0B"/>
    <w:rsid w:val="004E466B"/>
    <w:rsid w:val="004E4719"/>
    <w:rsid w:val="004E48A1"/>
    <w:rsid w:val="004E68D9"/>
    <w:rsid w:val="004E753E"/>
    <w:rsid w:val="004E7809"/>
    <w:rsid w:val="004F0A5A"/>
    <w:rsid w:val="004F1574"/>
    <w:rsid w:val="004F1AE0"/>
    <w:rsid w:val="004F1C04"/>
    <w:rsid w:val="004F1C1F"/>
    <w:rsid w:val="004F39E6"/>
    <w:rsid w:val="004F3B5C"/>
    <w:rsid w:val="004F438A"/>
    <w:rsid w:val="004F4654"/>
    <w:rsid w:val="004F4901"/>
    <w:rsid w:val="004F5518"/>
    <w:rsid w:val="004F5684"/>
    <w:rsid w:val="004F5CDD"/>
    <w:rsid w:val="004F657E"/>
    <w:rsid w:val="004F66F6"/>
    <w:rsid w:val="004F6CD0"/>
    <w:rsid w:val="004F6E8F"/>
    <w:rsid w:val="004F744F"/>
    <w:rsid w:val="004F7595"/>
    <w:rsid w:val="004F78F3"/>
    <w:rsid w:val="004F7AD7"/>
    <w:rsid w:val="004F7CBD"/>
    <w:rsid w:val="004F7FAE"/>
    <w:rsid w:val="005017F7"/>
    <w:rsid w:val="0050219B"/>
    <w:rsid w:val="005025D8"/>
    <w:rsid w:val="0050277B"/>
    <w:rsid w:val="00502F54"/>
    <w:rsid w:val="0050330D"/>
    <w:rsid w:val="00503583"/>
    <w:rsid w:val="00503F80"/>
    <w:rsid w:val="00504663"/>
    <w:rsid w:val="00505BA8"/>
    <w:rsid w:val="005063C6"/>
    <w:rsid w:val="00506F9A"/>
    <w:rsid w:val="005072F0"/>
    <w:rsid w:val="00507649"/>
    <w:rsid w:val="00510953"/>
    <w:rsid w:val="00510BAF"/>
    <w:rsid w:val="00511D8D"/>
    <w:rsid w:val="00512091"/>
    <w:rsid w:val="005128B2"/>
    <w:rsid w:val="00513088"/>
    <w:rsid w:val="00513597"/>
    <w:rsid w:val="0051369B"/>
    <w:rsid w:val="00513D38"/>
    <w:rsid w:val="00514550"/>
    <w:rsid w:val="005152DC"/>
    <w:rsid w:val="005158F7"/>
    <w:rsid w:val="00515A05"/>
    <w:rsid w:val="0051630E"/>
    <w:rsid w:val="00516D8F"/>
    <w:rsid w:val="005171B8"/>
    <w:rsid w:val="00517CC4"/>
    <w:rsid w:val="00517D1C"/>
    <w:rsid w:val="00520370"/>
    <w:rsid w:val="00520D1B"/>
    <w:rsid w:val="00520DC7"/>
    <w:rsid w:val="005213D2"/>
    <w:rsid w:val="0052140E"/>
    <w:rsid w:val="00521FBA"/>
    <w:rsid w:val="00522F57"/>
    <w:rsid w:val="00523575"/>
    <w:rsid w:val="0052358E"/>
    <w:rsid w:val="00523E42"/>
    <w:rsid w:val="005244AE"/>
    <w:rsid w:val="005248AD"/>
    <w:rsid w:val="005249D5"/>
    <w:rsid w:val="005258A0"/>
    <w:rsid w:val="00526B3A"/>
    <w:rsid w:val="00526E40"/>
    <w:rsid w:val="00526ED7"/>
    <w:rsid w:val="00527C3D"/>
    <w:rsid w:val="00527DB2"/>
    <w:rsid w:val="00527DB3"/>
    <w:rsid w:val="005304A2"/>
    <w:rsid w:val="0053058C"/>
    <w:rsid w:val="00530AAC"/>
    <w:rsid w:val="005315F6"/>
    <w:rsid w:val="00532A0E"/>
    <w:rsid w:val="00532E02"/>
    <w:rsid w:val="00533D86"/>
    <w:rsid w:val="00533FD3"/>
    <w:rsid w:val="005346E3"/>
    <w:rsid w:val="005347C2"/>
    <w:rsid w:val="00534950"/>
    <w:rsid w:val="00534D64"/>
    <w:rsid w:val="00535D32"/>
    <w:rsid w:val="00535EBB"/>
    <w:rsid w:val="00536853"/>
    <w:rsid w:val="005368A3"/>
    <w:rsid w:val="00537280"/>
    <w:rsid w:val="0053774B"/>
    <w:rsid w:val="00540001"/>
    <w:rsid w:val="00540AD7"/>
    <w:rsid w:val="00540E54"/>
    <w:rsid w:val="005419B7"/>
    <w:rsid w:val="0054213E"/>
    <w:rsid w:val="005421A1"/>
    <w:rsid w:val="00542B32"/>
    <w:rsid w:val="00542DAA"/>
    <w:rsid w:val="00542F60"/>
    <w:rsid w:val="005449C5"/>
    <w:rsid w:val="00544E40"/>
    <w:rsid w:val="005456DF"/>
    <w:rsid w:val="00545843"/>
    <w:rsid w:val="005463C0"/>
    <w:rsid w:val="00547EB3"/>
    <w:rsid w:val="00547FCB"/>
    <w:rsid w:val="0055000F"/>
    <w:rsid w:val="00550C35"/>
    <w:rsid w:val="00551753"/>
    <w:rsid w:val="005530A5"/>
    <w:rsid w:val="005530C7"/>
    <w:rsid w:val="0055386E"/>
    <w:rsid w:val="005549DC"/>
    <w:rsid w:val="00554C49"/>
    <w:rsid w:val="00554FAF"/>
    <w:rsid w:val="0055578F"/>
    <w:rsid w:val="00555ED9"/>
    <w:rsid w:val="00556F1F"/>
    <w:rsid w:val="005579EB"/>
    <w:rsid w:val="0056019D"/>
    <w:rsid w:val="005605C4"/>
    <w:rsid w:val="0056273F"/>
    <w:rsid w:val="00563114"/>
    <w:rsid w:val="005633F8"/>
    <w:rsid w:val="00563605"/>
    <w:rsid w:val="0056399A"/>
    <w:rsid w:val="00563CA7"/>
    <w:rsid w:val="005641B5"/>
    <w:rsid w:val="00564453"/>
    <w:rsid w:val="00564F51"/>
    <w:rsid w:val="00570E5B"/>
    <w:rsid w:val="005723F9"/>
    <w:rsid w:val="005730DC"/>
    <w:rsid w:val="0057377F"/>
    <w:rsid w:val="00574149"/>
    <w:rsid w:val="005741F9"/>
    <w:rsid w:val="005748E7"/>
    <w:rsid w:val="00574E38"/>
    <w:rsid w:val="00575099"/>
    <w:rsid w:val="0057535B"/>
    <w:rsid w:val="005758D1"/>
    <w:rsid w:val="00577091"/>
    <w:rsid w:val="005773ED"/>
    <w:rsid w:val="00577434"/>
    <w:rsid w:val="00577EA3"/>
    <w:rsid w:val="0058005D"/>
    <w:rsid w:val="005806DA"/>
    <w:rsid w:val="00580A6F"/>
    <w:rsid w:val="0058218D"/>
    <w:rsid w:val="00582397"/>
    <w:rsid w:val="005840E0"/>
    <w:rsid w:val="00584178"/>
    <w:rsid w:val="00584F43"/>
    <w:rsid w:val="005851F1"/>
    <w:rsid w:val="00586A78"/>
    <w:rsid w:val="00586C3B"/>
    <w:rsid w:val="00586F00"/>
    <w:rsid w:val="00586FAC"/>
    <w:rsid w:val="00587FD9"/>
    <w:rsid w:val="00590277"/>
    <w:rsid w:val="005904EF"/>
    <w:rsid w:val="00590758"/>
    <w:rsid w:val="00590797"/>
    <w:rsid w:val="00590BEE"/>
    <w:rsid w:val="00591D5D"/>
    <w:rsid w:val="0059213F"/>
    <w:rsid w:val="005922AF"/>
    <w:rsid w:val="0059267F"/>
    <w:rsid w:val="00592F64"/>
    <w:rsid w:val="0059331A"/>
    <w:rsid w:val="00594691"/>
    <w:rsid w:val="00596CA3"/>
    <w:rsid w:val="00596EF4"/>
    <w:rsid w:val="00597001"/>
    <w:rsid w:val="005A0606"/>
    <w:rsid w:val="005A0C05"/>
    <w:rsid w:val="005A0C72"/>
    <w:rsid w:val="005A0F27"/>
    <w:rsid w:val="005A2CAD"/>
    <w:rsid w:val="005A326E"/>
    <w:rsid w:val="005A355F"/>
    <w:rsid w:val="005A39DF"/>
    <w:rsid w:val="005A3B4F"/>
    <w:rsid w:val="005A3DDB"/>
    <w:rsid w:val="005A40B0"/>
    <w:rsid w:val="005A5013"/>
    <w:rsid w:val="005A569C"/>
    <w:rsid w:val="005A5AE8"/>
    <w:rsid w:val="005A60E9"/>
    <w:rsid w:val="005A64A9"/>
    <w:rsid w:val="005A6563"/>
    <w:rsid w:val="005A70CA"/>
    <w:rsid w:val="005A71B4"/>
    <w:rsid w:val="005A7286"/>
    <w:rsid w:val="005A7C69"/>
    <w:rsid w:val="005B0040"/>
    <w:rsid w:val="005B05F2"/>
    <w:rsid w:val="005B0732"/>
    <w:rsid w:val="005B12F4"/>
    <w:rsid w:val="005B3212"/>
    <w:rsid w:val="005B3BDF"/>
    <w:rsid w:val="005B643C"/>
    <w:rsid w:val="005B65C3"/>
    <w:rsid w:val="005B7002"/>
    <w:rsid w:val="005B7047"/>
    <w:rsid w:val="005B7727"/>
    <w:rsid w:val="005B786F"/>
    <w:rsid w:val="005B7927"/>
    <w:rsid w:val="005B7E17"/>
    <w:rsid w:val="005C120E"/>
    <w:rsid w:val="005C13EB"/>
    <w:rsid w:val="005C14B4"/>
    <w:rsid w:val="005C19D5"/>
    <w:rsid w:val="005C1B53"/>
    <w:rsid w:val="005C2227"/>
    <w:rsid w:val="005C2700"/>
    <w:rsid w:val="005C2CAC"/>
    <w:rsid w:val="005C34CF"/>
    <w:rsid w:val="005C3694"/>
    <w:rsid w:val="005C3B6B"/>
    <w:rsid w:val="005C3BAA"/>
    <w:rsid w:val="005C46D3"/>
    <w:rsid w:val="005C5027"/>
    <w:rsid w:val="005C52C6"/>
    <w:rsid w:val="005C600B"/>
    <w:rsid w:val="005C65D4"/>
    <w:rsid w:val="005C737A"/>
    <w:rsid w:val="005C7DC0"/>
    <w:rsid w:val="005C7F52"/>
    <w:rsid w:val="005D02AC"/>
    <w:rsid w:val="005D02FE"/>
    <w:rsid w:val="005D100E"/>
    <w:rsid w:val="005D1CAE"/>
    <w:rsid w:val="005D21FB"/>
    <w:rsid w:val="005D23DC"/>
    <w:rsid w:val="005D3AD3"/>
    <w:rsid w:val="005D4222"/>
    <w:rsid w:val="005D45C2"/>
    <w:rsid w:val="005D58B7"/>
    <w:rsid w:val="005D591A"/>
    <w:rsid w:val="005D5D28"/>
    <w:rsid w:val="005D6403"/>
    <w:rsid w:val="005D6765"/>
    <w:rsid w:val="005D719A"/>
    <w:rsid w:val="005D72A4"/>
    <w:rsid w:val="005D732E"/>
    <w:rsid w:val="005D73EE"/>
    <w:rsid w:val="005E0883"/>
    <w:rsid w:val="005E0F83"/>
    <w:rsid w:val="005E1EEB"/>
    <w:rsid w:val="005E2069"/>
    <w:rsid w:val="005E2559"/>
    <w:rsid w:val="005E3A0E"/>
    <w:rsid w:val="005E4C7F"/>
    <w:rsid w:val="005E58A2"/>
    <w:rsid w:val="005E5ADB"/>
    <w:rsid w:val="005E63E8"/>
    <w:rsid w:val="005E7A60"/>
    <w:rsid w:val="005E7DA4"/>
    <w:rsid w:val="005F02D1"/>
    <w:rsid w:val="005F056B"/>
    <w:rsid w:val="005F06CB"/>
    <w:rsid w:val="005F0E51"/>
    <w:rsid w:val="005F194E"/>
    <w:rsid w:val="005F19AE"/>
    <w:rsid w:val="005F24DA"/>
    <w:rsid w:val="005F251A"/>
    <w:rsid w:val="005F274E"/>
    <w:rsid w:val="005F2828"/>
    <w:rsid w:val="005F29BF"/>
    <w:rsid w:val="005F2D1E"/>
    <w:rsid w:val="005F3564"/>
    <w:rsid w:val="005F4440"/>
    <w:rsid w:val="005F468A"/>
    <w:rsid w:val="005F496E"/>
    <w:rsid w:val="005F4D84"/>
    <w:rsid w:val="005F516C"/>
    <w:rsid w:val="005F58AD"/>
    <w:rsid w:val="005F5A9E"/>
    <w:rsid w:val="005F65ED"/>
    <w:rsid w:val="005F6EFE"/>
    <w:rsid w:val="005F75D4"/>
    <w:rsid w:val="005F7858"/>
    <w:rsid w:val="005F7A6D"/>
    <w:rsid w:val="005F7DA3"/>
    <w:rsid w:val="0060160E"/>
    <w:rsid w:val="006024EA"/>
    <w:rsid w:val="006029E7"/>
    <w:rsid w:val="006035A3"/>
    <w:rsid w:val="0060399F"/>
    <w:rsid w:val="00603BF2"/>
    <w:rsid w:val="00604D76"/>
    <w:rsid w:val="00604EB6"/>
    <w:rsid w:val="0060529B"/>
    <w:rsid w:val="00605418"/>
    <w:rsid w:val="0060578E"/>
    <w:rsid w:val="006064C6"/>
    <w:rsid w:val="006065A5"/>
    <w:rsid w:val="00607731"/>
    <w:rsid w:val="00607898"/>
    <w:rsid w:val="006078DD"/>
    <w:rsid w:val="00610AAF"/>
    <w:rsid w:val="006113FF"/>
    <w:rsid w:val="006115DB"/>
    <w:rsid w:val="00611825"/>
    <w:rsid w:val="006122D3"/>
    <w:rsid w:val="0061291F"/>
    <w:rsid w:val="00612AAC"/>
    <w:rsid w:val="00612FB0"/>
    <w:rsid w:val="00613269"/>
    <w:rsid w:val="00613542"/>
    <w:rsid w:val="0061412F"/>
    <w:rsid w:val="00614651"/>
    <w:rsid w:val="00614DBB"/>
    <w:rsid w:val="00615E3A"/>
    <w:rsid w:val="0061617B"/>
    <w:rsid w:val="006163A1"/>
    <w:rsid w:val="00616779"/>
    <w:rsid w:val="006169F4"/>
    <w:rsid w:val="00616ABA"/>
    <w:rsid w:val="00616F11"/>
    <w:rsid w:val="006174C3"/>
    <w:rsid w:val="00617663"/>
    <w:rsid w:val="00617724"/>
    <w:rsid w:val="00617C5E"/>
    <w:rsid w:val="00620037"/>
    <w:rsid w:val="00620488"/>
    <w:rsid w:val="00620730"/>
    <w:rsid w:val="00620BCD"/>
    <w:rsid w:val="00621147"/>
    <w:rsid w:val="0062184C"/>
    <w:rsid w:val="00621A90"/>
    <w:rsid w:val="00621E2B"/>
    <w:rsid w:val="0062229F"/>
    <w:rsid w:val="00622BB9"/>
    <w:rsid w:val="00622E49"/>
    <w:rsid w:val="00623C2A"/>
    <w:rsid w:val="006259E9"/>
    <w:rsid w:val="00626092"/>
    <w:rsid w:val="006267FF"/>
    <w:rsid w:val="00626BD1"/>
    <w:rsid w:val="00627320"/>
    <w:rsid w:val="00627606"/>
    <w:rsid w:val="00627C43"/>
    <w:rsid w:val="00627CE3"/>
    <w:rsid w:val="00627CFC"/>
    <w:rsid w:val="00630CC4"/>
    <w:rsid w:val="00630E57"/>
    <w:rsid w:val="00631745"/>
    <w:rsid w:val="00632360"/>
    <w:rsid w:val="006325A8"/>
    <w:rsid w:val="00635197"/>
    <w:rsid w:val="0063569F"/>
    <w:rsid w:val="006359BA"/>
    <w:rsid w:val="00635DCE"/>
    <w:rsid w:val="00635EFD"/>
    <w:rsid w:val="00636767"/>
    <w:rsid w:val="00637D81"/>
    <w:rsid w:val="006403BA"/>
    <w:rsid w:val="00640436"/>
    <w:rsid w:val="00640E9E"/>
    <w:rsid w:val="00641B97"/>
    <w:rsid w:val="0064209C"/>
    <w:rsid w:val="006421C6"/>
    <w:rsid w:val="006424D1"/>
    <w:rsid w:val="006426E6"/>
    <w:rsid w:val="00644033"/>
    <w:rsid w:val="00645869"/>
    <w:rsid w:val="00645A78"/>
    <w:rsid w:val="0064657E"/>
    <w:rsid w:val="006465C1"/>
    <w:rsid w:val="00646F66"/>
    <w:rsid w:val="00647407"/>
    <w:rsid w:val="00647A79"/>
    <w:rsid w:val="00650F04"/>
    <w:rsid w:val="006510B7"/>
    <w:rsid w:val="006510CE"/>
    <w:rsid w:val="00653863"/>
    <w:rsid w:val="00653917"/>
    <w:rsid w:val="00654DE9"/>
    <w:rsid w:val="00655232"/>
    <w:rsid w:val="0065649A"/>
    <w:rsid w:val="006565E5"/>
    <w:rsid w:val="0065712F"/>
    <w:rsid w:val="006603AD"/>
    <w:rsid w:val="00660D87"/>
    <w:rsid w:val="00660ECB"/>
    <w:rsid w:val="00662179"/>
    <w:rsid w:val="00662989"/>
    <w:rsid w:val="00662F29"/>
    <w:rsid w:val="00662FDB"/>
    <w:rsid w:val="006632EF"/>
    <w:rsid w:val="00665717"/>
    <w:rsid w:val="0066674A"/>
    <w:rsid w:val="00666CB6"/>
    <w:rsid w:val="006677D3"/>
    <w:rsid w:val="006700A6"/>
    <w:rsid w:val="006701FB"/>
    <w:rsid w:val="00670695"/>
    <w:rsid w:val="00670B39"/>
    <w:rsid w:val="00670D41"/>
    <w:rsid w:val="00671063"/>
    <w:rsid w:val="006719A1"/>
    <w:rsid w:val="00671E8E"/>
    <w:rsid w:val="00672895"/>
    <w:rsid w:val="00673682"/>
    <w:rsid w:val="00674B31"/>
    <w:rsid w:val="00674C75"/>
    <w:rsid w:val="00675286"/>
    <w:rsid w:val="006759B7"/>
    <w:rsid w:val="00675CA0"/>
    <w:rsid w:val="00676107"/>
    <w:rsid w:val="00676400"/>
    <w:rsid w:val="0067651C"/>
    <w:rsid w:val="00676C95"/>
    <w:rsid w:val="00676EA1"/>
    <w:rsid w:val="0068112D"/>
    <w:rsid w:val="006818F7"/>
    <w:rsid w:val="00682032"/>
    <w:rsid w:val="0068270D"/>
    <w:rsid w:val="00682C04"/>
    <w:rsid w:val="00683A61"/>
    <w:rsid w:val="006864DD"/>
    <w:rsid w:val="00690590"/>
    <w:rsid w:val="006909B9"/>
    <w:rsid w:val="00691405"/>
    <w:rsid w:val="00692271"/>
    <w:rsid w:val="006926BC"/>
    <w:rsid w:val="00692B6D"/>
    <w:rsid w:val="006932A2"/>
    <w:rsid w:val="0069349F"/>
    <w:rsid w:val="00693847"/>
    <w:rsid w:val="00693A4C"/>
    <w:rsid w:val="006940FC"/>
    <w:rsid w:val="006942CE"/>
    <w:rsid w:val="006945DC"/>
    <w:rsid w:val="00696096"/>
    <w:rsid w:val="00696642"/>
    <w:rsid w:val="0069679F"/>
    <w:rsid w:val="006971C8"/>
    <w:rsid w:val="00697941"/>
    <w:rsid w:val="00697E64"/>
    <w:rsid w:val="006A016C"/>
    <w:rsid w:val="006A017B"/>
    <w:rsid w:val="006A118C"/>
    <w:rsid w:val="006A1698"/>
    <w:rsid w:val="006A1D99"/>
    <w:rsid w:val="006A2618"/>
    <w:rsid w:val="006A398C"/>
    <w:rsid w:val="006A4860"/>
    <w:rsid w:val="006A4D76"/>
    <w:rsid w:val="006A4FC7"/>
    <w:rsid w:val="006A5759"/>
    <w:rsid w:val="006A5DBD"/>
    <w:rsid w:val="006A631F"/>
    <w:rsid w:val="006A6C12"/>
    <w:rsid w:val="006A7328"/>
    <w:rsid w:val="006A797A"/>
    <w:rsid w:val="006A7CC1"/>
    <w:rsid w:val="006B06AB"/>
    <w:rsid w:val="006B0F23"/>
    <w:rsid w:val="006B1F44"/>
    <w:rsid w:val="006B22B7"/>
    <w:rsid w:val="006B2B5A"/>
    <w:rsid w:val="006B3066"/>
    <w:rsid w:val="006B443E"/>
    <w:rsid w:val="006B4D7A"/>
    <w:rsid w:val="006B527B"/>
    <w:rsid w:val="006B5326"/>
    <w:rsid w:val="006B59B3"/>
    <w:rsid w:val="006B5BB7"/>
    <w:rsid w:val="006B6473"/>
    <w:rsid w:val="006B6BAB"/>
    <w:rsid w:val="006B7372"/>
    <w:rsid w:val="006B759B"/>
    <w:rsid w:val="006C0032"/>
    <w:rsid w:val="006C0954"/>
    <w:rsid w:val="006C0F93"/>
    <w:rsid w:val="006C1112"/>
    <w:rsid w:val="006C15CB"/>
    <w:rsid w:val="006C1B96"/>
    <w:rsid w:val="006C2787"/>
    <w:rsid w:val="006C28FD"/>
    <w:rsid w:val="006C39BE"/>
    <w:rsid w:val="006C427E"/>
    <w:rsid w:val="006C42DD"/>
    <w:rsid w:val="006C48AF"/>
    <w:rsid w:val="006C5AF1"/>
    <w:rsid w:val="006C5D57"/>
    <w:rsid w:val="006C67E2"/>
    <w:rsid w:val="006C6A50"/>
    <w:rsid w:val="006C6A5C"/>
    <w:rsid w:val="006C7181"/>
    <w:rsid w:val="006C7562"/>
    <w:rsid w:val="006D0AB8"/>
    <w:rsid w:val="006D1D97"/>
    <w:rsid w:val="006D23A8"/>
    <w:rsid w:val="006D2833"/>
    <w:rsid w:val="006D32D1"/>
    <w:rsid w:val="006D36B0"/>
    <w:rsid w:val="006D3CC1"/>
    <w:rsid w:val="006D3DE6"/>
    <w:rsid w:val="006D3E74"/>
    <w:rsid w:val="006D4EC3"/>
    <w:rsid w:val="006D5FF8"/>
    <w:rsid w:val="006D605F"/>
    <w:rsid w:val="006D6093"/>
    <w:rsid w:val="006D6ABB"/>
    <w:rsid w:val="006D6DE7"/>
    <w:rsid w:val="006D6E7E"/>
    <w:rsid w:val="006D7447"/>
    <w:rsid w:val="006D7D0E"/>
    <w:rsid w:val="006D7D43"/>
    <w:rsid w:val="006E03AB"/>
    <w:rsid w:val="006E0A4C"/>
    <w:rsid w:val="006E0D6D"/>
    <w:rsid w:val="006E1CD3"/>
    <w:rsid w:val="006E28D9"/>
    <w:rsid w:val="006E2B03"/>
    <w:rsid w:val="006E38E1"/>
    <w:rsid w:val="006E40FD"/>
    <w:rsid w:val="006E542A"/>
    <w:rsid w:val="006E54F5"/>
    <w:rsid w:val="006E5ED8"/>
    <w:rsid w:val="006E63CB"/>
    <w:rsid w:val="006E6549"/>
    <w:rsid w:val="006F09AE"/>
    <w:rsid w:val="006F0CE8"/>
    <w:rsid w:val="006F295A"/>
    <w:rsid w:val="006F2A88"/>
    <w:rsid w:val="006F431C"/>
    <w:rsid w:val="006F48A3"/>
    <w:rsid w:val="006F49BC"/>
    <w:rsid w:val="006F4E8C"/>
    <w:rsid w:val="006F5074"/>
    <w:rsid w:val="006F5A1F"/>
    <w:rsid w:val="006F72ED"/>
    <w:rsid w:val="006F7BEC"/>
    <w:rsid w:val="006F7C40"/>
    <w:rsid w:val="007000B0"/>
    <w:rsid w:val="00700971"/>
    <w:rsid w:val="00700974"/>
    <w:rsid w:val="00700995"/>
    <w:rsid w:val="007009F1"/>
    <w:rsid w:val="007015E6"/>
    <w:rsid w:val="00701AC9"/>
    <w:rsid w:val="00702C5D"/>
    <w:rsid w:val="00703DED"/>
    <w:rsid w:val="00705132"/>
    <w:rsid w:val="00705301"/>
    <w:rsid w:val="007058B3"/>
    <w:rsid w:val="00705F43"/>
    <w:rsid w:val="00706188"/>
    <w:rsid w:val="0070707A"/>
    <w:rsid w:val="00707270"/>
    <w:rsid w:val="00707372"/>
    <w:rsid w:val="007073B5"/>
    <w:rsid w:val="00707959"/>
    <w:rsid w:val="0071063D"/>
    <w:rsid w:val="007109B1"/>
    <w:rsid w:val="00710BEE"/>
    <w:rsid w:val="00712D36"/>
    <w:rsid w:val="0071414D"/>
    <w:rsid w:val="0071425B"/>
    <w:rsid w:val="00714405"/>
    <w:rsid w:val="00714AF0"/>
    <w:rsid w:val="007150C0"/>
    <w:rsid w:val="00715114"/>
    <w:rsid w:val="00715273"/>
    <w:rsid w:val="00715453"/>
    <w:rsid w:val="007161D4"/>
    <w:rsid w:val="00716558"/>
    <w:rsid w:val="0071682C"/>
    <w:rsid w:val="00716842"/>
    <w:rsid w:val="0071701A"/>
    <w:rsid w:val="00717ED7"/>
    <w:rsid w:val="007209FB"/>
    <w:rsid w:val="00721A13"/>
    <w:rsid w:val="00721B1A"/>
    <w:rsid w:val="007239D9"/>
    <w:rsid w:val="00723BA8"/>
    <w:rsid w:val="00724BDC"/>
    <w:rsid w:val="00724EAC"/>
    <w:rsid w:val="00725A7C"/>
    <w:rsid w:val="00725EDE"/>
    <w:rsid w:val="007265C7"/>
    <w:rsid w:val="00727606"/>
    <w:rsid w:val="0072791D"/>
    <w:rsid w:val="00731283"/>
    <w:rsid w:val="007315A6"/>
    <w:rsid w:val="0073164F"/>
    <w:rsid w:val="0073170A"/>
    <w:rsid w:val="00732283"/>
    <w:rsid w:val="00732500"/>
    <w:rsid w:val="00732649"/>
    <w:rsid w:val="00732BA7"/>
    <w:rsid w:val="00733012"/>
    <w:rsid w:val="00733363"/>
    <w:rsid w:val="00734370"/>
    <w:rsid w:val="00734B16"/>
    <w:rsid w:val="0073566C"/>
    <w:rsid w:val="00735886"/>
    <w:rsid w:val="0073595C"/>
    <w:rsid w:val="007359D5"/>
    <w:rsid w:val="00736FFF"/>
    <w:rsid w:val="00737776"/>
    <w:rsid w:val="0073798A"/>
    <w:rsid w:val="00737DF7"/>
    <w:rsid w:val="00740868"/>
    <w:rsid w:val="00740A64"/>
    <w:rsid w:val="007412A8"/>
    <w:rsid w:val="007423F8"/>
    <w:rsid w:val="00742A66"/>
    <w:rsid w:val="00742E97"/>
    <w:rsid w:val="0074517A"/>
    <w:rsid w:val="007456F8"/>
    <w:rsid w:val="0074681E"/>
    <w:rsid w:val="00746B78"/>
    <w:rsid w:val="00746C0F"/>
    <w:rsid w:val="0075083C"/>
    <w:rsid w:val="00750A45"/>
    <w:rsid w:val="00750C87"/>
    <w:rsid w:val="00751120"/>
    <w:rsid w:val="00751404"/>
    <w:rsid w:val="00751555"/>
    <w:rsid w:val="00751BFE"/>
    <w:rsid w:val="00751C80"/>
    <w:rsid w:val="00752384"/>
    <w:rsid w:val="007529A4"/>
    <w:rsid w:val="00753AE0"/>
    <w:rsid w:val="0075448D"/>
    <w:rsid w:val="00754532"/>
    <w:rsid w:val="00754C68"/>
    <w:rsid w:val="007552FB"/>
    <w:rsid w:val="00755CEA"/>
    <w:rsid w:val="00756538"/>
    <w:rsid w:val="00757D44"/>
    <w:rsid w:val="00757FCD"/>
    <w:rsid w:val="007600F3"/>
    <w:rsid w:val="00760428"/>
    <w:rsid w:val="00760C5B"/>
    <w:rsid w:val="007614A4"/>
    <w:rsid w:val="00762094"/>
    <w:rsid w:val="007624E6"/>
    <w:rsid w:val="007626A5"/>
    <w:rsid w:val="007628DA"/>
    <w:rsid w:val="00762AFB"/>
    <w:rsid w:val="00762DAD"/>
    <w:rsid w:val="00763054"/>
    <w:rsid w:val="0076332D"/>
    <w:rsid w:val="007633B3"/>
    <w:rsid w:val="007642FD"/>
    <w:rsid w:val="00765618"/>
    <w:rsid w:val="007658E3"/>
    <w:rsid w:val="00765E5D"/>
    <w:rsid w:val="007666F1"/>
    <w:rsid w:val="00766E7F"/>
    <w:rsid w:val="0076745C"/>
    <w:rsid w:val="00767C67"/>
    <w:rsid w:val="00770F6C"/>
    <w:rsid w:val="0077104F"/>
    <w:rsid w:val="00772049"/>
    <w:rsid w:val="00772DBA"/>
    <w:rsid w:val="007743EC"/>
    <w:rsid w:val="00774CDF"/>
    <w:rsid w:val="00774D89"/>
    <w:rsid w:val="007755D6"/>
    <w:rsid w:val="00775F32"/>
    <w:rsid w:val="007762F8"/>
    <w:rsid w:val="00777578"/>
    <w:rsid w:val="007776CD"/>
    <w:rsid w:val="007807E8"/>
    <w:rsid w:val="007815A5"/>
    <w:rsid w:val="00781967"/>
    <w:rsid w:val="00781CD5"/>
    <w:rsid w:val="00781D17"/>
    <w:rsid w:val="00781F1B"/>
    <w:rsid w:val="00781FB2"/>
    <w:rsid w:val="00782774"/>
    <w:rsid w:val="00783071"/>
    <w:rsid w:val="00783094"/>
    <w:rsid w:val="0078322A"/>
    <w:rsid w:val="00783236"/>
    <w:rsid w:val="0078397D"/>
    <w:rsid w:val="00783F5A"/>
    <w:rsid w:val="0078504A"/>
    <w:rsid w:val="00785BB9"/>
    <w:rsid w:val="0078647C"/>
    <w:rsid w:val="00786F42"/>
    <w:rsid w:val="007875BA"/>
    <w:rsid w:val="007905AC"/>
    <w:rsid w:val="007914E2"/>
    <w:rsid w:val="007923CD"/>
    <w:rsid w:val="00792C53"/>
    <w:rsid w:val="00792EEC"/>
    <w:rsid w:val="0079319F"/>
    <w:rsid w:val="0079330F"/>
    <w:rsid w:val="00793D0A"/>
    <w:rsid w:val="00794015"/>
    <w:rsid w:val="0079404B"/>
    <w:rsid w:val="007965C7"/>
    <w:rsid w:val="00796AEF"/>
    <w:rsid w:val="00796FD5"/>
    <w:rsid w:val="00797D47"/>
    <w:rsid w:val="007A0863"/>
    <w:rsid w:val="007A0A5F"/>
    <w:rsid w:val="007A0DF1"/>
    <w:rsid w:val="007A0DFE"/>
    <w:rsid w:val="007A14F6"/>
    <w:rsid w:val="007A276B"/>
    <w:rsid w:val="007A37A2"/>
    <w:rsid w:val="007A44A3"/>
    <w:rsid w:val="007A46D0"/>
    <w:rsid w:val="007A4EEC"/>
    <w:rsid w:val="007A4F97"/>
    <w:rsid w:val="007A526E"/>
    <w:rsid w:val="007A5309"/>
    <w:rsid w:val="007A58F0"/>
    <w:rsid w:val="007A59CD"/>
    <w:rsid w:val="007A5DAD"/>
    <w:rsid w:val="007A5DC4"/>
    <w:rsid w:val="007A60B1"/>
    <w:rsid w:val="007B0FA8"/>
    <w:rsid w:val="007B1147"/>
    <w:rsid w:val="007B226E"/>
    <w:rsid w:val="007B277C"/>
    <w:rsid w:val="007B35AE"/>
    <w:rsid w:val="007B38AC"/>
    <w:rsid w:val="007B39D2"/>
    <w:rsid w:val="007B4150"/>
    <w:rsid w:val="007B490D"/>
    <w:rsid w:val="007B4E0D"/>
    <w:rsid w:val="007B5011"/>
    <w:rsid w:val="007B54EC"/>
    <w:rsid w:val="007B5FB6"/>
    <w:rsid w:val="007B6A9A"/>
    <w:rsid w:val="007B6CBD"/>
    <w:rsid w:val="007B7CCB"/>
    <w:rsid w:val="007C01E4"/>
    <w:rsid w:val="007C04FF"/>
    <w:rsid w:val="007C1B42"/>
    <w:rsid w:val="007C2620"/>
    <w:rsid w:val="007C3493"/>
    <w:rsid w:val="007C3703"/>
    <w:rsid w:val="007C38D0"/>
    <w:rsid w:val="007C3EDE"/>
    <w:rsid w:val="007C50D2"/>
    <w:rsid w:val="007C57B0"/>
    <w:rsid w:val="007C5D93"/>
    <w:rsid w:val="007C74A7"/>
    <w:rsid w:val="007C74F2"/>
    <w:rsid w:val="007D0176"/>
    <w:rsid w:val="007D0399"/>
    <w:rsid w:val="007D0531"/>
    <w:rsid w:val="007D0E06"/>
    <w:rsid w:val="007D1BD0"/>
    <w:rsid w:val="007D1E38"/>
    <w:rsid w:val="007D2BA5"/>
    <w:rsid w:val="007D341B"/>
    <w:rsid w:val="007D3CFA"/>
    <w:rsid w:val="007D477D"/>
    <w:rsid w:val="007D492D"/>
    <w:rsid w:val="007D54C8"/>
    <w:rsid w:val="007D5712"/>
    <w:rsid w:val="007D67E8"/>
    <w:rsid w:val="007D723E"/>
    <w:rsid w:val="007D755D"/>
    <w:rsid w:val="007D796E"/>
    <w:rsid w:val="007D7C3C"/>
    <w:rsid w:val="007E0687"/>
    <w:rsid w:val="007E0F58"/>
    <w:rsid w:val="007E179A"/>
    <w:rsid w:val="007E19F4"/>
    <w:rsid w:val="007E22AA"/>
    <w:rsid w:val="007E2E9F"/>
    <w:rsid w:val="007E39B1"/>
    <w:rsid w:val="007E3FCF"/>
    <w:rsid w:val="007E4DC7"/>
    <w:rsid w:val="007E5877"/>
    <w:rsid w:val="007E5B61"/>
    <w:rsid w:val="007E5D02"/>
    <w:rsid w:val="007E5E4B"/>
    <w:rsid w:val="007E6818"/>
    <w:rsid w:val="007E6BC7"/>
    <w:rsid w:val="007E6CBB"/>
    <w:rsid w:val="007E6CFB"/>
    <w:rsid w:val="007E6DFF"/>
    <w:rsid w:val="007E70DD"/>
    <w:rsid w:val="007E71BB"/>
    <w:rsid w:val="007E7368"/>
    <w:rsid w:val="007E752F"/>
    <w:rsid w:val="007F0D0F"/>
    <w:rsid w:val="007F0DBB"/>
    <w:rsid w:val="007F1651"/>
    <w:rsid w:val="007F1808"/>
    <w:rsid w:val="007F1F3C"/>
    <w:rsid w:val="007F2E5C"/>
    <w:rsid w:val="007F3273"/>
    <w:rsid w:val="007F3506"/>
    <w:rsid w:val="007F3F43"/>
    <w:rsid w:val="007F4494"/>
    <w:rsid w:val="007F4B59"/>
    <w:rsid w:val="007F509B"/>
    <w:rsid w:val="007F543C"/>
    <w:rsid w:val="007F56CD"/>
    <w:rsid w:val="007F65BD"/>
    <w:rsid w:val="007F6B78"/>
    <w:rsid w:val="007F7619"/>
    <w:rsid w:val="007F7719"/>
    <w:rsid w:val="007F779D"/>
    <w:rsid w:val="007F7876"/>
    <w:rsid w:val="007F7D64"/>
    <w:rsid w:val="007F7E21"/>
    <w:rsid w:val="0080035F"/>
    <w:rsid w:val="00800481"/>
    <w:rsid w:val="008010CA"/>
    <w:rsid w:val="00801B8D"/>
    <w:rsid w:val="008020DE"/>
    <w:rsid w:val="0080233E"/>
    <w:rsid w:val="008023A5"/>
    <w:rsid w:val="0080337A"/>
    <w:rsid w:val="0080388E"/>
    <w:rsid w:val="0080468C"/>
    <w:rsid w:val="00805CED"/>
    <w:rsid w:val="00806B1A"/>
    <w:rsid w:val="0080763D"/>
    <w:rsid w:val="008108E9"/>
    <w:rsid w:val="00810B47"/>
    <w:rsid w:val="00810CC2"/>
    <w:rsid w:val="00810FEF"/>
    <w:rsid w:val="0081224E"/>
    <w:rsid w:val="00812AD3"/>
    <w:rsid w:val="00813F4C"/>
    <w:rsid w:val="00814311"/>
    <w:rsid w:val="00814E33"/>
    <w:rsid w:val="00815160"/>
    <w:rsid w:val="00815AFC"/>
    <w:rsid w:val="00815C89"/>
    <w:rsid w:val="0081666E"/>
    <w:rsid w:val="0081684F"/>
    <w:rsid w:val="00817394"/>
    <w:rsid w:val="00817CDD"/>
    <w:rsid w:val="00817F32"/>
    <w:rsid w:val="0082002B"/>
    <w:rsid w:val="008209F7"/>
    <w:rsid w:val="00820EB1"/>
    <w:rsid w:val="008229C0"/>
    <w:rsid w:val="00822D81"/>
    <w:rsid w:val="00823CD2"/>
    <w:rsid w:val="008245A0"/>
    <w:rsid w:val="008246F7"/>
    <w:rsid w:val="0082474D"/>
    <w:rsid w:val="008248AA"/>
    <w:rsid w:val="00825EA4"/>
    <w:rsid w:val="0082745B"/>
    <w:rsid w:val="00827546"/>
    <w:rsid w:val="00827985"/>
    <w:rsid w:val="00830E4D"/>
    <w:rsid w:val="00831910"/>
    <w:rsid w:val="008329A4"/>
    <w:rsid w:val="00832B7C"/>
    <w:rsid w:val="00833212"/>
    <w:rsid w:val="00833906"/>
    <w:rsid w:val="0083395D"/>
    <w:rsid w:val="00834221"/>
    <w:rsid w:val="00834C99"/>
    <w:rsid w:val="00835088"/>
    <w:rsid w:val="008353B7"/>
    <w:rsid w:val="008356CF"/>
    <w:rsid w:val="00836253"/>
    <w:rsid w:val="00836505"/>
    <w:rsid w:val="00836C19"/>
    <w:rsid w:val="00837006"/>
    <w:rsid w:val="008371A2"/>
    <w:rsid w:val="00837CED"/>
    <w:rsid w:val="00841209"/>
    <w:rsid w:val="008428AA"/>
    <w:rsid w:val="00843347"/>
    <w:rsid w:val="00843578"/>
    <w:rsid w:val="00844F31"/>
    <w:rsid w:val="00845AC0"/>
    <w:rsid w:val="00845B66"/>
    <w:rsid w:val="00846658"/>
    <w:rsid w:val="008473DD"/>
    <w:rsid w:val="00850B8A"/>
    <w:rsid w:val="008519FA"/>
    <w:rsid w:val="00851EC1"/>
    <w:rsid w:val="00852235"/>
    <w:rsid w:val="008525A0"/>
    <w:rsid w:val="008529ED"/>
    <w:rsid w:val="00853B2A"/>
    <w:rsid w:val="00853DAF"/>
    <w:rsid w:val="00854129"/>
    <w:rsid w:val="00855BC2"/>
    <w:rsid w:val="00856FA8"/>
    <w:rsid w:val="00857210"/>
    <w:rsid w:val="00857A9C"/>
    <w:rsid w:val="00857B50"/>
    <w:rsid w:val="0086083F"/>
    <w:rsid w:val="00862241"/>
    <w:rsid w:val="0086579A"/>
    <w:rsid w:val="00865F3E"/>
    <w:rsid w:val="008663C3"/>
    <w:rsid w:val="008678EE"/>
    <w:rsid w:val="008704C1"/>
    <w:rsid w:val="00870506"/>
    <w:rsid w:val="00871A90"/>
    <w:rsid w:val="00872237"/>
    <w:rsid w:val="0087376A"/>
    <w:rsid w:val="008747D1"/>
    <w:rsid w:val="0087639A"/>
    <w:rsid w:val="00876F2C"/>
    <w:rsid w:val="00877B32"/>
    <w:rsid w:val="00880833"/>
    <w:rsid w:val="008816D2"/>
    <w:rsid w:val="00882A70"/>
    <w:rsid w:val="00882E83"/>
    <w:rsid w:val="00882FC0"/>
    <w:rsid w:val="008832D0"/>
    <w:rsid w:val="0088334C"/>
    <w:rsid w:val="00883C8F"/>
    <w:rsid w:val="008841A3"/>
    <w:rsid w:val="008843EF"/>
    <w:rsid w:val="00885C0E"/>
    <w:rsid w:val="00886304"/>
    <w:rsid w:val="008866F5"/>
    <w:rsid w:val="00886923"/>
    <w:rsid w:val="00886CC9"/>
    <w:rsid w:val="00886E71"/>
    <w:rsid w:val="008870D4"/>
    <w:rsid w:val="00887236"/>
    <w:rsid w:val="00887C9C"/>
    <w:rsid w:val="00887E95"/>
    <w:rsid w:val="008900C5"/>
    <w:rsid w:val="008903A2"/>
    <w:rsid w:val="008903E9"/>
    <w:rsid w:val="008908AC"/>
    <w:rsid w:val="00890CB3"/>
    <w:rsid w:val="00890E33"/>
    <w:rsid w:val="0089110E"/>
    <w:rsid w:val="00891229"/>
    <w:rsid w:val="00891C5B"/>
    <w:rsid w:val="008930C0"/>
    <w:rsid w:val="00893732"/>
    <w:rsid w:val="0089383A"/>
    <w:rsid w:val="00893ACF"/>
    <w:rsid w:val="008957BB"/>
    <w:rsid w:val="0089582B"/>
    <w:rsid w:val="00896560"/>
    <w:rsid w:val="00896B61"/>
    <w:rsid w:val="00896BEB"/>
    <w:rsid w:val="0089733E"/>
    <w:rsid w:val="00897697"/>
    <w:rsid w:val="008A042C"/>
    <w:rsid w:val="008A082A"/>
    <w:rsid w:val="008A092C"/>
    <w:rsid w:val="008A0AA3"/>
    <w:rsid w:val="008A0C8D"/>
    <w:rsid w:val="008A177E"/>
    <w:rsid w:val="008A19BA"/>
    <w:rsid w:val="008A19F9"/>
    <w:rsid w:val="008A1E8A"/>
    <w:rsid w:val="008A2887"/>
    <w:rsid w:val="008A2A5C"/>
    <w:rsid w:val="008A374C"/>
    <w:rsid w:val="008A3F28"/>
    <w:rsid w:val="008A6A93"/>
    <w:rsid w:val="008A7806"/>
    <w:rsid w:val="008B0395"/>
    <w:rsid w:val="008B05C9"/>
    <w:rsid w:val="008B0603"/>
    <w:rsid w:val="008B068E"/>
    <w:rsid w:val="008B0AEF"/>
    <w:rsid w:val="008B12D2"/>
    <w:rsid w:val="008B2AF1"/>
    <w:rsid w:val="008B2CF6"/>
    <w:rsid w:val="008B3445"/>
    <w:rsid w:val="008B35D5"/>
    <w:rsid w:val="008B35F3"/>
    <w:rsid w:val="008B3C3C"/>
    <w:rsid w:val="008B3D05"/>
    <w:rsid w:val="008B5411"/>
    <w:rsid w:val="008B5C6A"/>
    <w:rsid w:val="008B5CA7"/>
    <w:rsid w:val="008B5CAC"/>
    <w:rsid w:val="008B6182"/>
    <w:rsid w:val="008B6420"/>
    <w:rsid w:val="008B724B"/>
    <w:rsid w:val="008B7813"/>
    <w:rsid w:val="008C0462"/>
    <w:rsid w:val="008C0821"/>
    <w:rsid w:val="008C0C45"/>
    <w:rsid w:val="008C1215"/>
    <w:rsid w:val="008C1554"/>
    <w:rsid w:val="008C1935"/>
    <w:rsid w:val="008C1BC1"/>
    <w:rsid w:val="008C1DE6"/>
    <w:rsid w:val="008C217F"/>
    <w:rsid w:val="008C2429"/>
    <w:rsid w:val="008C2BFC"/>
    <w:rsid w:val="008C31AA"/>
    <w:rsid w:val="008C34A7"/>
    <w:rsid w:val="008C3546"/>
    <w:rsid w:val="008C516F"/>
    <w:rsid w:val="008C57AE"/>
    <w:rsid w:val="008C5943"/>
    <w:rsid w:val="008C6538"/>
    <w:rsid w:val="008C67DF"/>
    <w:rsid w:val="008D0172"/>
    <w:rsid w:val="008D0432"/>
    <w:rsid w:val="008D0A01"/>
    <w:rsid w:val="008D1D7F"/>
    <w:rsid w:val="008D2455"/>
    <w:rsid w:val="008D271D"/>
    <w:rsid w:val="008D3F36"/>
    <w:rsid w:val="008D3F64"/>
    <w:rsid w:val="008D48F8"/>
    <w:rsid w:val="008D5168"/>
    <w:rsid w:val="008D5610"/>
    <w:rsid w:val="008D5910"/>
    <w:rsid w:val="008D597A"/>
    <w:rsid w:val="008D5F2F"/>
    <w:rsid w:val="008D62C3"/>
    <w:rsid w:val="008D66F4"/>
    <w:rsid w:val="008D6E8F"/>
    <w:rsid w:val="008D7560"/>
    <w:rsid w:val="008D774F"/>
    <w:rsid w:val="008E0509"/>
    <w:rsid w:val="008E0594"/>
    <w:rsid w:val="008E10B9"/>
    <w:rsid w:val="008E1300"/>
    <w:rsid w:val="008E1307"/>
    <w:rsid w:val="008E1371"/>
    <w:rsid w:val="008E1FEB"/>
    <w:rsid w:val="008E2329"/>
    <w:rsid w:val="008E24D6"/>
    <w:rsid w:val="008E436D"/>
    <w:rsid w:val="008E4E16"/>
    <w:rsid w:val="008E5D96"/>
    <w:rsid w:val="008E6027"/>
    <w:rsid w:val="008E61EC"/>
    <w:rsid w:val="008E6363"/>
    <w:rsid w:val="008E68E1"/>
    <w:rsid w:val="008E6FE3"/>
    <w:rsid w:val="008E77CE"/>
    <w:rsid w:val="008E7A37"/>
    <w:rsid w:val="008E7C51"/>
    <w:rsid w:val="008F0797"/>
    <w:rsid w:val="008F0BA4"/>
    <w:rsid w:val="008F1C52"/>
    <w:rsid w:val="008F2734"/>
    <w:rsid w:val="008F3076"/>
    <w:rsid w:val="008F368C"/>
    <w:rsid w:val="008F3953"/>
    <w:rsid w:val="008F3EB1"/>
    <w:rsid w:val="008F41B9"/>
    <w:rsid w:val="008F545C"/>
    <w:rsid w:val="008F5BB3"/>
    <w:rsid w:val="008F5DB0"/>
    <w:rsid w:val="008F6095"/>
    <w:rsid w:val="008F7419"/>
    <w:rsid w:val="008F7E74"/>
    <w:rsid w:val="00900079"/>
    <w:rsid w:val="00900392"/>
    <w:rsid w:val="00902024"/>
    <w:rsid w:val="0090213A"/>
    <w:rsid w:val="009028CA"/>
    <w:rsid w:val="00902F33"/>
    <w:rsid w:val="00903335"/>
    <w:rsid w:val="00904FF2"/>
    <w:rsid w:val="009056BF"/>
    <w:rsid w:val="009069B2"/>
    <w:rsid w:val="00906F57"/>
    <w:rsid w:val="00910118"/>
    <w:rsid w:val="00910320"/>
    <w:rsid w:val="00910582"/>
    <w:rsid w:val="00911F21"/>
    <w:rsid w:val="009127D7"/>
    <w:rsid w:val="00912D52"/>
    <w:rsid w:val="009134D8"/>
    <w:rsid w:val="00913955"/>
    <w:rsid w:val="009146AB"/>
    <w:rsid w:val="00914D71"/>
    <w:rsid w:val="00916277"/>
    <w:rsid w:val="009175B0"/>
    <w:rsid w:val="00917BC6"/>
    <w:rsid w:val="00921370"/>
    <w:rsid w:val="00922196"/>
    <w:rsid w:val="00922685"/>
    <w:rsid w:val="009226A4"/>
    <w:rsid w:val="00923173"/>
    <w:rsid w:val="00923A89"/>
    <w:rsid w:val="00923EEC"/>
    <w:rsid w:val="009241AB"/>
    <w:rsid w:val="00924B40"/>
    <w:rsid w:val="00924B96"/>
    <w:rsid w:val="009252E3"/>
    <w:rsid w:val="009254BB"/>
    <w:rsid w:val="0092561B"/>
    <w:rsid w:val="00925AC4"/>
    <w:rsid w:val="00925D53"/>
    <w:rsid w:val="00925FD3"/>
    <w:rsid w:val="009266E7"/>
    <w:rsid w:val="0092712D"/>
    <w:rsid w:val="009303D0"/>
    <w:rsid w:val="00930A25"/>
    <w:rsid w:val="00930B5F"/>
    <w:rsid w:val="00930BC9"/>
    <w:rsid w:val="0093223B"/>
    <w:rsid w:val="0093249C"/>
    <w:rsid w:val="009324BC"/>
    <w:rsid w:val="009330EC"/>
    <w:rsid w:val="00933179"/>
    <w:rsid w:val="00934715"/>
    <w:rsid w:val="00934774"/>
    <w:rsid w:val="009350D6"/>
    <w:rsid w:val="009351FA"/>
    <w:rsid w:val="00935A59"/>
    <w:rsid w:val="00935C02"/>
    <w:rsid w:val="009370E8"/>
    <w:rsid w:val="00941BE9"/>
    <w:rsid w:val="00941FAC"/>
    <w:rsid w:val="00943BF9"/>
    <w:rsid w:val="0094456C"/>
    <w:rsid w:val="009453D0"/>
    <w:rsid w:val="00945504"/>
    <w:rsid w:val="00946393"/>
    <w:rsid w:val="00946C4E"/>
    <w:rsid w:val="00946CD0"/>
    <w:rsid w:val="00947348"/>
    <w:rsid w:val="00947813"/>
    <w:rsid w:val="00950538"/>
    <w:rsid w:val="0095083D"/>
    <w:rsid w:val="00951869"/>
    <w:rsid w:val="00952ACE"/>
    <w:rsid w:val="00952E1A"/>
    <w:rsid w:val="00952F91"/>
    <w:rsid w:val="0095390E"/>
    <w:rsid w:val="009541A2"/>
    <w:rsid w:val="00954D74"/>
    <w:rsid w:val="00955C7F"/>
    <w:rsid w:val="00955D47"/>
    <w:rsid w:val="0095755D"/>
    <w:rsid w:val="009601FB"/>
    <w:rsid w:val="00960288"/>
    <w:rsid w:val="0096088C"/>
    <w:rsid w:val="009611A9"/>
    <w:rsid w:val="00961FCB"/>
    <w:rsid w:val="009629C3"/>
    <w:rsid w:val="00962D13"/>
    <w:rsid w:val="00963E86"/>
    <w:rsid w:val="00963FBA"/>
    <w:rsid w:val="009649DB"/>
    <w:rsid w:val="00964A7D"/>
    <w:rsid w:val="00964EF0"/>
    <w:rsid w:val="00964F2B"/>
    <w:rsid w:val="00965108"/>
    <w:rsid w:val="0096585E"/>
    <w:rsid w:val="009666CD"/>
    <w:rsid w:val="00966BD8"/>
    <w:rsid w:val="00967248"/>
    <w:rsid w:val="00967634"/>
    <w:rsid w:val="009677F8"/>
    <w:rsid w:val="00967D70"/>
    <w:rsid w:val="00970613"/>
    <w:rsid w:val="0097092B"/>
    <w:rsid w:val="0097149F"/>
    <w:rsid w:val="009718E0"/>
    <w:rsid w:val="00971B9D"/>
    <w:rsid w:val="009721A0"/>
    <w:rsid w:val="009726F9"/>
    <w:rsid w:val="00972E72"/>
    <w:rsid w:val="00973902"/>
    <w:rsid w:val="0097396C"/>
    <w:rsid w:val="00973989"/>
    <w:rsid w:val="009741A8"/>
    <w:rsid w:val="00974282"/>
    <w:rsid w:val="0097486D"/>
    <w:rsid w:val="00974AC7"/>
    <w:rsid w:val="009752AA"/>
    <w:rsid w:val="009757B2"/>
    <w:rsid w:val="00975B40"/>
    <w:rsid w:val="00975E62"/>
    <w:rsid w:val="00975F63"/>
    <w:rsid w:val="00976B68"/>
    <w:rsid w:val="00976FE5"/>
    <w:rsid w:val="00982054"/>
    <w:rsid w:val="00982400"/>
    <w:rsid w:val="00983B81"/>
    <w:rsid w:val="009848D5"/>
    <w:rsid w:val="0098506B"/>
    <w:rsid w:val="00986652"/>
    <w:rsid w:val="009875D0"/>
    <w:rsid w:val="009878D1"/>
    <w:rsid w:val="00987994"/>
    <w:rsid w:val="009904CE"/>
    <w:rsid w:val="00990DA6"/>
    <w:rsid w:val="00991067"/>
    <w:rsid w:val="009911FB"/>
    <w:rsid w:val="009912EA"/>
    <w:rsid w:val="00991B5F"/>
    <w:rsid w:val="00991E32"/>
    <w:rsid w:val="00991E47"/>
    <w:rsid w:val="009928D9"/>
    <w:rsid w:val="00993C96"/>
    <w:rsid w:val="00994347"/>
    <w:rsid w:val="00994BAC"/>
    <w:rsid w:val="00994EFE"/>
    <w:rsid w:val="00995120"/>
    <w:rsid w:val="00995556"/>
    <w:rsid w:val="009964DD"/>
    <w:rsid w:val="009969F7"/>
    <w:rsid w:val="00996A8E"/>
    <w:rsid w:val="009970A5"/>
    <w:rsid w:val="00997334"/>
    <w:rsid w:val="009975A0"/>
    <w:rsid w:val="00997F19"/>
    <w:rsid w:val="009A03F5"/>
    <w:rsid w:val="009A0CF2"/>
    <w:rsid w:val="009A1F9D"/>
    <w:rsid w:val="009A1FDC"/>
    <w:rsid w:val="009A2270"/>
    <w:rsid w:val="009A2F1C"/>
    <w:rsid w:val="009A2FF2"/>
    <w:rsid w:val="009A3810"/>
    <w:rsid w:val="009A4D00"/>
    <w:rsid w:val="009A5643"/>
    <w:rsid w:val="009A5AD8"/>
    <w:rsid w:val="009A5E50"/>
    <w:rsid w:val="009A6685"/>
    <w:rsid w:val="009A6E7A"/>
    <w:rsid w:val="009A6E7B"/>
    <w:rsid w:val="009A7949"/>
    <w:rsid w:val="009A7AB9"/>
    <w:rsid w:val="009B0E9F"/>
    <w:rsid w:val="009B13C6"/>
    <w:rsid w:val="009B18EB"/>
    <w:rsid w:val="009B1AEB"/>
    <w:rsid w:val="009B2042"/>
    <w:rsid w:val="009B2298"/>
    <w:rsid w:val="009B234D"/>
    <w:rsid w:val="009B2DE4"/>
    <w:rsid w:val="009B3104"/>
    <w:rsid w:val="009B38E8"/>
    <w:rsid w:val="009B40D2"/>
    <w:rsid w:val="009B466D"/>
    <w:rsid w:val="009B4856"/>
    <w:rsid w:val="009B58A0"/>
    <w:rsid w:val="009B5E39"/>
    <w:rsid w:val="009B6872"/>
    <w:rsid w:val="009C07F1"/>
    <w:rsid w:val="009C0CD7"/>
    <w:rsid w:val="009C19D9"/>
    <w:rsid w:val="009C2046"/>
    <w:rsid w:val="009C4A97"/>
    <w:rsid w:val="009C4C8A"/>
    <w:rsid w:val="009C4D03"/>
    <w:rsid w:val="009C4E8C"/>
    <w:rsid w:val="009C5043"/>
    <w:rsid w:val="009C512D"/>
    <w:rsid w:val="009C5635"/>
    <w:rsid w:val="009C563D"/>
    <w:rsid w:val="009C618C"/>
    <w:rsid w:val="009C69FD"/>
    <w:rsid w:val="009C7110"/>
    <w:rsid w:val="009C7F2F"/>
    <w:rsid w:val="009D0044"/>
    <w:rsid w:val="009D0ECA"/>
    <w:rsid w:val="009D110C"/>
    <w:rsid w:val="009D1644"/>
    <w:rsid w:val="009D1B4B"/>
    <w:rsid w:val="009D269D"/>
    <w:rsid w:val="009D27C1"/>
    <w:rsid w:val="009D28C5"/>
    <w:rsid w:val="009D50C6"/>
    <w:rsid w:val="009D55A4"/>
    <w:rsid w:val="009D5C0D"/>
    <w:rsid w:val="009D605A"/>
    <w:rsid w:val="009D696A"/>
    <w:rsid w:val="009D69C5"/>
    <w:rsid w:val="009D7172"/>
    <w:rsid w:val="009D7428"/>
    <w:rsid w:val="009D76D4"/>
    <w:rsid w:val="009D77B6"/>
    <w:rsid w:val="009D7B38"/>
    <w:rsid w:val="009E0006"/>
    <w:rsid w:val="009E04A9"/>
    <w:rsid w:val="009E0513"/>
    <w:rsid w:val="009E0F84"/>
    <w:rsid w:val="009E15B2"/>
    <w:rsid w:val="009E22D8"/>
    <w:rsid w:val="009E26CE"/>
    <w:rsid w:val="009E27EF"/>
    <w:rsid w:val="009E2CE9"/>
    <w:rsid w:val="009E37F8"/>
    <w:rsid w:val="009E3BE8"/>
    <w:rsid w:val="009E3EFF"/>
    <w:rsid w:val="009E46BB"/>
    <w:rsid w:val="009E55E6"/>
    <w:rsid w:val="009E673D"/>
    <w:rsid w:val="009E6AC5"/>
    <w:rsid w:val="009E6B16"/>
    <w:rsid w:val="009E72CE"/>
    <w:rsid w:val="009E7E25"/>
    <w:rsid w:val="009F00CC"/>
    <w:rsid w:val="009F069E"/>
    <w:rsid w:val="009F0FF5"/>
    <w:rsid w:val="009F2BB6"/>
    <w:rsid w:val="009F413A"/>
    <w:rsid w:val="009F4DAD"/>
    <w:rsid w:val="009F5168"/>
    <w:rsid w:val="009F54F7"/>
    <w:rsid w:val="009F5DB9"/>
    <w:rsid w:val="009F6841"/>
    <w:rsid w:val="009F6EAF"/>
    <w:rsid w:val="009F7783"/>
    <w:rsid w:val="00A0072C"/>
    <w:rsid w:val="00A00A8E"/>
    <w:rsid w:val="00A00B81"/>
    <w:rsid w:val="00A00DD2"/>
    <w:rsid w:val="00A01FDF"/>
    <w:rsid w:val="00A02029"/>
    <w:rsid w:val="00A02600"/>
    <w:rsid w:val="00A03169"/>
    <w:rsid w:val="00A0472E"/>
    <w:rsid w:val="00A04C86"/>
    <w:rsid w:val="00A04FE6"/>
    <w:rsid w:val="00A050BE"/>
    <w:rsid w:val="00A05D10"/>
    <w:rsid w:val="00A069D5"/>
    <w:rsid w:val="00A11B15"/>
    <w:rsid w:val="00A1234D"/>
    <w:rsid w:val="00A127FC"/>
    <w:rsid w:val="00A12B4D"/>
    <w:rsid w:val="00A14959"/>
    <w:rsid w:val="00A17D92"/>
    <w:rsid w:val="00A17E79"/>
    <w:rsid w:val="00A21906"/>
    <w:rsid w:val="00A220B9"/>
    <w:rsid w:val="00A224F2"/>
    <w:rsid w:val="00A228A7"/>
    <w:rsid w:val="00A23BA0"/>
    <w:rsid w:val="00A241E0"/>
    <w:rsid w:val="00A245C4"/>
    <w:rsid w:val="00A24E10"/>
    <w:rsid w:val="00A251A6"/>
    <w:rsid w:val="00A25692"/>
    <w:rsid w:val="00A25DB4"/>
    <w:rsid w:val="00A2606A"/>
    <w:rsid w:val="00A272AD"/>
    <w:rsid w:val="00A300AD"/>
    <w:rsid w:val="00A31154"/>
    <w:rsid w:val="00A312CD"/>
    <w:rsid w:val="00A3152D"/>
    <w:rsid w:val="00A31A7A"/>
    <w:rsid w:val="00A32102"/>
    <w:rsid w:val="00A32C35"/>
    <w:rsid w:val="00A33252"/>
    <w:rsid w:val="00A33432"/>
    <w:rsid w:val="00A345CB"/>
    <w:rsid w:val="00A34BC3"/>
    <w:rsid w:val="00A34FFD"/>
    <w:rsid w:val="00A36E94"/>
    <w:rsid w:val="00A36F72"/>
    <w:rsid w:val="00A379DA"/>
    <w:rsid w:val="00A37A93"/>
    <w:rsid w:val="00A40A86"/>
    <w:rsid w:val="00A40B5B"/>
    <w:rsid w:val="00A41B98"/>
    <w:rsid w:val="00A42CC2"/>
    <w:rsid w:val="00A432A3"/>
    <w:rsid w:val="00A43F0F"/>
    <w:rsid w:val="00A44870"/>
    <w:rsid w:val="00A44921"/>
    <w:rsid w:val="00A44EB1"/>
    <w:rsid w:val="00A455D5"/>
    <w:rsid w:val="00A467F9"/>
    <w:rsid w:val="00A46927"/>
    <w:rsid w:val="00A46995"/>
    <w:rsid w:val="00A46AE2"/>
    <w:rsid w:val="00A46ED5"/>
    <w:rsid w:val="00A4739C"/>
    <w:rsid w:val="00A507B7"/>
    <w:rsid w:val="00A50B99"/>
    <w:rsid w:val="00A50F6D"/>
    <w:rsid w:val="00A51022"/>
    <w:rsid w:val="00A51447"/>
    <w:rsid w:val="00A5190A"/>
    <w:rsid w:val="00A528B5"/>
    <w:rsid w:val="00A52972"/>
    <w:rsid w:val="00A52E5B"/>
    <w:rsid w:val="00A533EF"/>
    <w:rsid w:val="00A53CC1"/>
    <w:rsid w:val="00A53D08"/>
    <w:rsid w:val="00A53DFE"/>
    <w:rsid w:val="00A53E4C"/>
    <w:rsid w:val="00A54539"/>
    <w:rsid w:val="00A54C59"/>
    <w:rsid w:val="00A5530A"/>
    <w:rsid w:val="00A5530C"/>
    <w:rsid w:val="00A55977"/>
    <w:rsid w:val="00A56424"/>
    <w:rsid w:val="00A56DA3"/>
    <w:rsid w:val="00A57D74"/>
    <w:rsid w:val="00A57F7C"/>
    <w:rsid w:val="00A623A2"/>
    <w:rsid w:val="00A62BE0"/>
    <w:rsid w:val="00A6349F"/>
    <w:rsid w:val="00A64CD8"/>
    <w:rsid w:val="00A64E5C"/>
    <w:rsid w:val="00A65178"/>
    <w:rsid w:val="00A653BB"/>
    <w:rsid w:val="00A6609E"/>
    <w:rsid w:val="00A665E2"/>
    <w:rsid w:val="00A6664C"/>
    <w:rsid w:val="00A66884"/>
    <w:rsid w:val="00A706F2"/>
    <w:rsid w:val="00A7071C"/>
    <w:rsid w:val="00A709AC"/>
    <w:rsid w:val="00A716EA"/>
    <w:rsid w:val="00A7174B"/>
    <w:rsid w:val="00A71FDA"/>
    <w:rsid w:val="00A734B9"/>
    <w:rsid w:val="00A7354A"/>
    <w:rsid w:val="00A74A1F"/>
    <w:rsid w:val="00A74C1E"/>
    <w:rsid w:val="00A74FCB"/>
    <w:rsid w:val="00A7531B"/>
    <w:rsid w:val="00A7531F"/>
    <w:rsid w:val="00A75503"/>
    <w:rsid w:val="00A756EB"/>
    <w:rsid w:val="00A766CA"/>
    <w:rsid w:val="00A77111"/>
    <w:rsid w:val="00A82C07"/>
    <w:rsid w:val="00A84C5D"/>
    <w:rsid w:val="00A853D9"/>
    <w:rsid w:val="00A85EDC"/>
    <w:rsid w:val="00A86392"/>
    <w:rsid w:val="00A865FB"/>
    <w:rsid w:val="00A866C6"/>
    <w:rsid w:val="00A8697B"/>
    <w:rsid w:val="00A87377"/>
    <w:rsid w:val="00A87A99"/>
    <w:rsid w:val="00A9117E"/>
    <w:rsid w:val="00A91632"/>
    <w:rsid w:val="00A927B7"/>
    <w:rsid w:val="00A92B9A"/>
    <w:rsid w:val="00A92EF2"/>
    <w:rsid w:val="00A93156"/>
    <w:rsid w:val="00A93EA4"/>
    <w:rsid w:val="00A948DA"/>
    <w:rsid w:val="00A94B33"/>
    <w:rsid w:val="00A94E56"/>
    <w:rsid w:val="00A94FBD"/>
    <w:rsid w:val="00A954C3"/>
    <w:rsid w:val="00A9572F"/>
    <w:rsid w:val="00A95CF4"/>
    <w:rsid w:val="00A95DDF"/>
    <w:rsid w:val="00A95EE7"/>
    <w:rsid w:val="00A9651B"/>
    <w:rsid w:val="00A966DF"/>
    <w:rsid w:val="00A969C8"/>
    <w:rsid w:val="00A9700C"/>
    <w:rsid w:val="00A97C46"/>
    <w:rsid w:val="00AA0399"/>
    <w:rsid w:val="00AA03C3"/>
    <w:rsid w:val="00AA04E7"/>
    <w:rsid w:val="00AA09B0"/>
    <w:rsid w:val="00AA0BD5"/>
    <w:rsid w:val="00AA0CFC"/>
    <w:rsid w:val="00AA10C4"/>
    <w:rsid w:val="00AA11AA"/>
    <w:rsid w:val="00AA1558"/>
    <w:rsid w:val="00AA2E93"/>
    <w:rsid w:val="00AA31BA"/>
    <w:rsid w:val="00AA3D24"/>
    <w:rsid w:val="00AA3F6F"/>
    <w:rsid w:val="00AA4703"/>
    <w:rsid w:val="00AA4807"/>
    <w:rsid w:val="00AA4897"/>
    <w:rsid w:val="00AA4E23"/>
    <w:rsid w:val="00AA604C"/>
    <w:rsid w:val="00AA678B"/>
    <w:rsid w:val="00AA7E3F"/>
    <w:rsid w:val="00AB0DE4"/>
    <w:rsid w:val="00AB11D1"/>
    <w:rsid w:val="00AB38D9"/>
    <w:rsid w:val="00AB3AFA"/>
    <w:rsid w:val="00AB3EA3"/>
    <w:rsid w:val="00AB3F1E"/>
    <w:rsid w:val="00AB40F4"/>
    <w:rsid w:val="00AB58B0"/>
    <w:rsid w:val="00AB58C4"/>
    <w:rsid w:val="00AB6120"/>
    <w:rsid w:val="00AB65AE"/>
    <w:rsid w:val="00AB6F13"/>
    <w:rsid w:val="00AB7383"/>
    <w:rsid w:val="00AB7A12"/>
    <w:rsid w:val="00AB7A38"/>
    <w:rsid w:val="00AC0238"/>
    <w:rsid w:val="00AC02BC"/>
    <w:rsid w:val="00AC0FC8"/>
    <w:rsid w:val="00AC1836"/>
    <w:rsid w:val="00AC22CB"/>
    <w:rsid w:val="00AC2489"/>
    <w:rsid w:val="00AC3848"/>
    <w:rsid w:val="00AC3CF1"/>
    <w:rsid w:val="00AC5855"/>
    <w:rsid w:val="00AC63AC"/>
    <w:rsid w:val="00AC69FE"/>
    <w:rsid w:val="00AC7006"/>
    <w:rsid w:val="00AC7BD1"/>
    <w:rsid w:val="00AC7DF1"/>
    <w:rsid w:val="00AC7EBD"/>
    <w:rsid w:val="00AD111F"/>
    <w:rsid w:val="00AD11F1"/>
    <w:rsid w:val="00AD1E5E"/>
    <w:rsid w:val="00AD1FBF"/>
    <w:rsid w:val="00AD2268"/>
    <w:rsid w:val="00AD2DA7"/>
    <w:rsid w:val="00AD31A3"/>
    <w:rsid w:val="00AD377F"/>
    <w:rsid w:val="00AD3E5B"/>
    <w:rsid w:val="00AD4100"/>
    <w:rsid w:val="00AD4F8F"/>
    <w:rsid w:val="00AD56CF"/>
    <w:rsid w:val="00AD5C5B"/>
    <w:rsid w:val="00AD5E0F"/>
    <w:rsid w:val="00AD648E"/>
    <w:rsid w:val="00AD66FB"/>
    <w:rsid w:val="00AD6AF3"/>
    <w:rsid w:val="00AD74DE"/>
    <w:rsid w:val="00AD75BE"/>
    <w:rsid w:val="00AD7704"/>
    <w:rsid w:val="00AD77A9"/>
    <w:rsid w:val="00AE0E6A"/>
    <w:rsid w:val="00AE2DFA"/>
    <w:rsid w:val="00AE50F6"/>
    <w:rsid w:val="00AE5CEF"/>
    <w:rsid w:val="00AE600F"/>
    <w:rsid w:val="00AE635F"/>
    <w:rsid w:val="00AE63B5"/>
    <w:rsid w:val="00AE64AC"/>
    <w:rsid w:val="00AE67F6"/>
    <w:rsid w:val="00AE6B0E"/>
    <w:rsid w:val="00AE7511"/>
    <w:rsid w:val="00AE78A7"/>
    <w:rsid w:val="00AF0378"/>
    <w:rsid w:val="00AF099D"/>
    <w:rsid w:val="00AF107C"/>
    <w:rsid w:val="00AF1934"/>
    <w:rsid w:val="00AF1CB7"/>
    <w:rsid w:val="00AF1FBA"/>
    <w:rsid w:val="00AF264D"/>
    <w:rsid w:val="00AF28C7"/>
    <w:rsid w:val="00AF2CFE"/>
    <w:rsid w:val="00AF35AA"/>
    <w:rsid w:val="00AF4882"/>
    <w:rsid w:val="00AF4A87"/>
    <w:rsid w:val="00AF4C66"/>
    <w:rsid w:val="00AF6081"/>
    <w:rsid w:val="00AF6376"/>
    <w:rsid w:val="00AF652A"/>
    <w:rsid w:val="00AF6788"/>
    <w:rsid w:val="00AF7AB4"/>
    <w:rsid w:val="00B00047"/>
    <w:rsid w:val="00B01348"/>
    <w:rsid w:val="00B019D8"/>
    <w:rsid w:val="00B02185"/>
    <w:rsid w:val="00B024E5"/>
    <w:rsid w:val="00B026F9"/>
    <w:rsid w:val="00B02CF9"/>
    <w:rsid w:val="00B031F3"/>
    <w:rsid w:val="00B0343D"/>
    <w:rsid w:val="00B035A4"/>
    <w:rsid w:val="00B03906"/>
    <w:rsid w:val="00B03AB5"/>
    <w:rsid w:val="00B03C2C"/>
    <w:rsid w:val="00B03D96"/>
    <w:rsid w:val="00B041C0"/>
    <w:rsid w:val="00B045D2"/>
    <w:rsid w:val="00B0466D"/>
    <w:rsid w:val="00B05B69"/>
    <w:rsid w:val="00B065F0"/>
    <w:rsid w:val="00B071C7"/>
    <w:rsid w:val="00B0722B"/>
    <w:rsid w:val="00B07523"/>
    <w:rsid w:val="00B078A7"/>
    <w:rsid w:val="00B07E50"/>
    <w:rsid w:val="00B07F28"/>
    <w:rsid w:val="00B11990"/>
    <w:rsid w:val="00B11A53"/>
    <w:rsid w:val="00B13B8C"/>
    <w:rsid w:val="00B13F5E"/>
    <w:rsid w:val="00B14017"/>
    <w:rsid w:val="00B14495"/>
    <w:rsid w:val="00B14CEB"/>
    <w:rsid w:val="00B1526E"/>
    <w:rsid w:val="00B15447"/>
    <w:rsid w:val="00B15630"/>
    <w:rsid w:val="00B15EFE"/>
    <w:rsid w:val="00B16302"/>
    <w:rsid w:val="00B17C1C"/>
    <w:rsid w:val="00B17E45"/>
    <w:rsid w:val="00B20391"/>
    <w:rsid w:val="00B20B17"/>
    <w:rsid w:val="00B20E6C"/>
    <w:rsid w:val="00B2100D"/>
    <w:rsid w:val="00B2142D"/>
    <w:rsid w:val="00B21766"/>
    <w:rsid w:val="00B218D9"/>
    <w:rsid w:val="00B22936"/>
    <w:rsid w:val="00B22AC1"/>
    <w:rsid w:val="00B22D0F"/>
    <w:rsid w:val="00B23CBD"/>
    <w:rsid w:val="00B24018"/>
    <w:rsid w:val="00B241BC"/>
    <w:rsid w:val="00B241DA"/>
    <w:rsid w:val="00B243D5"/>
    <w:rsid w:val="00B24C82"/>
    <w:rsid w:val="00B24E20"/>
    <w:rsid w:val="00B24F85"/>
    <w:rsid w:val="00B25278"/>
    <w:rsid w:val="00B25433"/>
    <w:rsid w:val="00B25CCA"/>
    <w:rsid w:val="00B267A5"/>
    <w:rsid w:val="00B268A6"/>
    <w:rsid w:val="00B26AD4"/>
    <w:rsid w:val="00B27445"/>
    <w:rsid w:val="00B27690"/>
    <w:rsid w:val="00B309F3"/>
    <w:rsid w:val="00B30A21"/>
    <w:rsid w:val="00B30AFD"/>
    <w:rsid w:val="00B30B73"/>
    <w:rsid w:val="00B30DF7"/>
    <w:rsid w:val="00B31EA7"/>
    <w:rsid w:val="00B32858"/>
    <w:rsid w:val="00B32DA3"/>
    <w:rsid w:val="00B33026"/>
    <w:rsid w:val="00B33D2D"/>
    <w:rsid w:val="00B34A26"/>
    <w:rsid w:val="00B34C63"/>
    <w:rsid w:val="00B34C91"/>
    <w:rsid w:val="00B35140"/>
    <w:rsid w:val="00B359EC"/>
    <w:rsid w:val="00B3625D"/>
    <w:rsid w:val="00B36896"/>
    <w:rsid w:val="00B40528"/>
    <w:rsid w:val="00B4119E"/>
    <w:rsid w:val="00B41801"/>
    <w:rsid w:val="00B41DEC"/>
    <w:rsid w:val="00B4266C"/>
    <w:rsid w:val="00B42DEB"/>
    <w:rsid w:val="00B4435A"/>
    <w:rsid w:val="00B449FA"/>
    <w:rsid w:val="00B44BAF"/>
    <w:rsid w:val="00B44C0A"/>
    <w:rsid w:val="00B454D7"/>
    <w:rsid w:val="00B456C5"/>
    <w:rsid w:val="00B473C2"/>
    <w:rsid w:val="00B5055C"/>
    <w:rsid w:val="00B50802"/>
    <w:rsid w:val="00B514A5"/>
    <w:rsid w:val="00B51BCB"/>
    <w:rsid w:val="00B52E25"/>
    <w:rsid w:val="00B5366F"/>
    <w:rsid w:val="00B53C56"/>
    <w:rsid w:val="00B53EB6"/>
    <w:rsid w:val="00B54BC3"/>
    <w:rsid w:val="00B54C79"/>
    <w:rsid w:val="00B5553A"/>
    <w:rsid w:val="00B573F8"/>
    <w:rsid w:val="00B57482"/>
    <w:rsid w:val="00B57624"/>
    <w:rsid w:val="00B57656"/>
    <w:rsid w:val="00B577C0"/>
    <w:rsid w:val="00B6039D"/>
    <w:rsid w:val="00B60D2C"/>
    <w:rsid w:val="00B61BA0"/>
    <w:rsid w:val="00B629BE"/>
    <w:rsid w:val="00B636E7"/>
    <w:rsid w:val="00B63B5D"/>
    <w:rsid w:val="00B64990"/>
    <w:rsid w:val="00B64BC9"/>
    <w:rsid w:val="00B64DA1"/>
    <w:rsid w:val="00B64EB3"/>
    <w:rsid w:val="00B6504D"/>
    <w:rsid w:val="00B653BB"/>
    <w:rsid w:val="00B657A2"/>
    <w:rsid w:val="00B65820"/>
    <w:rsid w:val="00B65B64"/>
    <w:rsid w:val="00B66091"/>
    <w:rsid w:val="00B67EDB"/>
    <w:rsid w:val="00B70723"/>
    <w:rsid w:val="00B70799"/>
    <w:rsid w:val="00B70A6E"/>
    <w:rsid w:val="00B71467"/>
    <w:rsid w:val="00B71B31"/>
    <w:rsid w:val="00B71E94"/>
    <w:rsid w:val="00B72076"/>
    <w:rsid w:val="00B722BE"/>
    <w:rsid w:val="00B72317"/>
    <w:rsid w:val="00B724E4"/>
    <w:rsid w:val="00B73CAF"/>
    <w:rsid w:val="00B75B51"/>
    <w:rsid w:val="00B764F7"/>
    <w:rsid w:val="00B76A56"/>
    <w:rsid w:val="00B7707B"/>
    <w:rsid w:val="00B77D7C"/>
    <w:rsid w:val="00B80BCD"/>
    <w:rsid w:val="00B8145B"/>
    <w:rsid w:val="00B834D9"/>
    <w:rsid w:val="00B840DD"/>
    <w:rsid w:val="00B84A6E"/>
    <w:rsid w:val="00B84EE7"/>
    <w:rsid w:val="00B85D2A"/>
    <w:rsid w:val="00B860D5"/>
    <w:rsid w:val="00B8683D"/>
    <w:rsid w:val="00B86D25"/>
    <w:rsid w:val="00B86FE9"/>
    <w:rsid w:val="00B90437"/>
    <w:rsid w:val="00B90607"/>
    <w:rsid w:val="00B912CF"/>
    <w:rsid w:val="00B9176B"/>
    <w:rsid w:val="00B91CA4"/>
    <w:rsid w:val="00B92227"/>
    <w:rsid w:val="00B922A5"/>
    <w:rsid w:val="00B94421"/>
    <w:rsid w:val="00B94A76"/>
    <w:rsid w:val="00B9501B"/>
    <w:rsid w:val="00B95F3D"/>
    <w:rsid w:val="00B9686C"/>
    <w:rsid w:val="00B969CF"/>
    <w:rsid w:val="00B96A82"/>
    <w:rsid w:val="00B97EDE"/>
    <w:rsid w:val="00BA0957"/>
    <w:rsid w:val="00BA3750"/>
    <w:rsid w:val="00BA3CEA"/>
    <w:rsid w:val="00BA3FE5"/>
    <w:rsid w:val="00BA434D"/>
    <w:rsid w:val="00BA50F6"/>
    <w:rsid w:val="00BA517E"/>
    <w:rsid w:val="00BA5CDE"/>
    <w:rsid w:val="00BA66E1"/>
    <w:rsid w:val="00BA6D97"/>
    <w:rsid w:val="00BA7552"/>
    <w:rsid w:val="00BA75B7"/>
    <w:rsid w:val="00BB02DB"/>
    <w:rsid w:val="00BB0572"/>
    <w:rsid w:val="00BB0DAE"/>
    <w:rsid w:val="00BB17A0"/>
    <w:rsid w:val="00BB1866"/>
    <w:rsid w:val="00BB2DA1"/>
    <w:rsid w:val="00BB3A0D"/>
    <w:rsid w:val="00BB4ABC"/>
    <w:rsid w:val="00BB4BF5"/>
    <w:rsid w:val="00BB4D5D"/>
    <w:rsid w:val="00BB5156"/>
    <w:rsid w:val="00BB5350"/>
    <w:rsid w:val="00BB53BF"/>
    <w:rsid w:val="00BB5415"/>
    <w:rsid w:val="00BB56A7"/>
    <w:rsid w:val="00BB56CA"/>
    <w:rsid w:val="00BB5923"/>
    <w:rsid w:val="00BB6384"/>
    <w:rsid w:val="00BB638D"/>
    <w:rsid w:val="00BB6E7C"/>
    <w:rsid w:val="00BB7275"/>
    <w:rsid w:val="00BB73B7"/>
    <w:rsid w:val="00BB7425"/>
    <w:rsid w:val="00BC0248"/>
    <w:rsid w:val="00BC03ED"/>
    <w:rsid w:val="00BC0FBF"/>
    <w:rsid w:val="00BC0FF6"/>
    <w:rsid w:val="00BC14E8"/>
    <w:rsid w:val="00BC19DE"/>
    <w:rsid w:val="00BC2230"/>
    <w:rsid w:val="00BC229F"/>
    <w:rsid w:val="00BC2975"/>
    <w:rsid w:val="00BC2C35"/>
    <w:rsid w:val="00BC2C3E"/>
    <w:rsid w:val="00BC4C82"/>
    <w:rsid w:val="00BC523F"/>
    <w:rsid w:val="00BC5361"/>
    <w:rsid w:val="00BC56E7"/>
    <w:rsid w:val="00BC57E0"/>
    <w:rsid w:val="00BC5CCA"/>
    <w:rsid w:val="00BC5F2D"/>
    <w:rsid w:val="00BC6A57"/>
    <w:rsid w:val="00BC6D19"/>
    <w:rsid w:val="00BC6E5B"/>
    <w:rsid w:val="00BC74D2"/>
    <w:rsid w:val="00BC7BAA"/>
    <w:rsid w:val="00BC7FD5"/>
    <w:rsid w:val="00BD0A91"/>
    <w:rsid w:val="00BD0C78"/>
    <w:rsid w:val="00BD1A54"/>
    <w:rsid w:val="00BD2861"/>
    <w:rsid w:val="00BD323B"/>
    <w:rsid w:val="00BD377E"/>
    <w:rsid w:val="00BD3788"/>
    <w:rsid w:val="00BD69CF"/>
    <w:rsid w:val="00BD6D01"/>
    <w:rsid w:val="00BD719E"/>
    <w:rsid w:val="00BE119A"/>
    <w:rsid w:val="00BE24CA"/>
    <w:rsid w:val="00BE389F"/>
    <w:rsid w:val="00BE43FE"/>
    <w:rsid w:val="00BE546F"/>
    <w:rsid w:val="00BE5E71"/>
    <w:rsid w:val="00BE5E9A"/>
    <w:rsid w:val="00BE7029"/>
    <w:rsid w:val="00BE7A8A"/>
    <w:rsid w:val="00BE7B99"/>
    <w:rsid w:val="00BF0A6C"/>
    <w:rsid w:val="00BF0C83"/>
    <w:rsid w:val="00BF3555"/>
    <w:rsid w:val="00BF3D8C"/>
    <w:rsid w:val="00BF41FF"/>
    <w:rsid w:val="00BF45A6"/>
    <w:rsid w:val="00BF4962"/>
    <w:rsid w:val="00BF4AC9"/>
    <w:rsid w:val="00BF4C7B"/>
    <w:rsid w:val="00BF6898"/>
    <w:rsid w:val="00BF6BBB"/>
    <w:rsid w:val="00BF7E6F"/>
    <w:rsid w:val="00C0178D"/>
    <w:rsid w:val="00C01B40"/>
    <w:rsid w:val="00C01D49"/>
    <w:rsid w:val="00C021DB"/>
    <w:rsid w:val="00C025DE"/>
    <w:rsid w:val="00C02A21"/>
    <w:rsid w:val="00C03602"/>
    <w:rsid w:val="00C03897"/>
    <w:rsid w:val="00C03AF3"/>
    <w:rsid w:val="00C03E51"/>
    <w:rsid w:val="00C03F5D"/>
    <w:rsid w:val="00C04918"/>
    <w:rsid w:val="00C04E9D"/>
    <w:rsid w:val="00C050AA"/>
    <w:rsid w:val="00C054A2"/>
    <w:rsid w:val="00C060A4"/>
    <w:rsid w:val="00C069B2"/>
    <w:rsid w:val="00C073FE"/>
    <w:rsid w:val="00C07443"/>
    <w:rsid w:val="00C102C8"/>
    <w:rsid w:val="00C10498"/>
    <w:rsid w:val="00C106F2"/>
    <w:rsid w:val="00C10900"/>
    <w:rsid w:val="00C11656"/>
    <w:rsid w:val="00C11D4B"/>
    <w:rsid w:val="00C1224A"/>
    <w:rsid w:val="00C122B7"/>
    <w:rsid w:val="00C13084"/>
    <w:rsid w:val="00C135D1"/>
    <w:rsid w:val="00C138C2"/>
    <w:rsid w:val="00C14DBC"/>
    <w:rsid w:val="00C14FE1"/>
    <w:rsid w:val="00C15DD2"/>
    <w:rsid w:val="00C15F82"/>
    <w:rsid w:val="00C16984"/>
    <w:rsid w:val="00C173B9"/>
    <w:rsid w:val="00C178A3"/>
    <w:rsid w:val="00C17BA7"/>
    <w:rsid w:val="00C17D8E"/>
    <w:rsid w:val="00C204C5"/>
    <w:rsid w:val="00C20A8D"/>
    <w:rsid w:val="00C20E2C"/>
    <w:rsid w:val="00C216CC"/>
    <w:rsid w:val="00C222D9"/>
    <w:rsid w:val="00C22C04"/>
    <w:rsid w:val="00C22C09"/>
    <w:rsid w:val="00C23CB3"/>
    <w:rsid w:val="00C2405F"/>
    <w:rsid w:val="00C243DC"/>
    <w:rsid w:val="00C2457F"/>
    <w:rsid w:val="00C24828"/>
    <w:rsid w:val="00C257FE"/>
    <w:rsid w:val="00C268A8"/>
    <w:rsid w:val="00C27D8A"/>
    <w:rsid w:val="00C304AA"/>
    <w:rsid w:val="00C3071A"/>
    <w:rsid w:val="00C30954"/>
    <w:rsid w:val="00C3097C"/>
    <w:rsid w:val="00C3098E"/>
    <w:rsid w:val="00C31A91"/>
    <w:rsid w:val="00C32776"/>
    <w:rsid w:val="00C3309B"/>
    <w:rsid w:val="00C330D3"/>
    <w:rsid w:val="00C332E4"/>
    <w:rsid w:val="00C33836"/>
    <w:rsid w:val="00C345BA"/>
    <w:rsid w:val="00C34C72"/>
    <w:rsid w:val="00C3622E"/>
    <w:rsid w:val="00C36A61"/>
    <w:rsid w:val="00C36DFE"/>
    <w:rsid w:val="00C36E51"/>
    <w:rsid w:val="00C379C5"/>
    <w:rsid w:val="00C41CF3"/>
    <w:rsid w:val="00C41E66"/>
    <w:rsid w:val="00C42550"/>
    <w:rsid w:val="00C429F6"/>
    <w:rsid w:val="00C43C9E"/>
    <w:rsid w:val="00C440C7"/>
    <w:rsid w:val="00C44C74"/>
    <w:rsid w:val="00C45CB7"/>
    <w:rsid w:val="00C46023"/>
    <w:rsid w:val="00C46251"/>
    <w:rsid w:val="00C467A4"/>
    <w:rsid w:val="00C468B9"/>
    <w:rsid w:val="00C46C27"/>
    <w:rsid w:val="00C47276"/>
    <w:rsid w:val="00C5010D"/>
    <w:rsid w:val="00C50376"/>
    <w:rsid w:val="00C504EC"/>
    <w:rsid w:val="00C523C2"/>
    <w:rsid w:val="00C529A9"/>
    <w:rsid w:val="00C52C51"/>
    <w:rsid w:val="00C53C4D"/>
    <w:rsid w:val="00C54348"/>
    <w:rsid w:val="00C5477B"/>
    <w:rsid w:val="00C54EBE"/>
    <w:rsid w:val="00C54FA5"/>
    <w:rsid w:val="00C5578F"/>
    <w:rsid w:val="00C55795"/>
    <w:rsid w:val="00C5658A"/>
    <w:rsid w:val="00C56826"/>
    <w:rsid w:val="00C56A80"/>
    <w:rsid w:val="00C56AE0"/>
    <w:rsid w:val="00C574CC"/>
    <w:rsid w:val="00C57ADB"/>
    <w:rsid w:val="00C57D3A"/>
    <w:rsid w:val="00C60B9E"/>
    <w:rsid w:val="00C60D2A"/>
    <w:rsid w:val="00C610FA"/>
    <w:rsid w:val="00C61927"/>
    <w:rsid w:val="00C62BE9"/>
    <w:rsid w:val="00C6316F"/>
    <w:rsid w:val="00C643D4"/>
    <w:rsid w:val="00C64F67"/>
    <w:rsid w:val="00C6520C"/>
    <w:rsid w:val="00C65D35"/>
    <w:rsid w:val="00C65D6E"/>
    <w:rsid w:val="00C660E3"/>
    <w:rsid w:val="00C70FFD"/>
    <w:rsid w:val="00C71412"/>
    <w:rsid w:val="00C7148C"/>
    <w:rsid w:val="00C71957"/>
    <w:rsid w:val="00C72070"/>
    <w:rsid w:val="00C73748"/>
    <w:rsid w:val="00C7395B"/>
    <w:rsid w:val="00C73B95"/>
    <w:rsid w:val="00C73F49"/>
    <w:rsid w:val="00C73F4D"/>
    <w:rsid w:val="00C74AC3"/>
    <w:rsid w:val="00C74C35"/>
    <w:rsid w:val="00C75660"/>
    <w:rsid w:val="00C75C67"/>
    <w:rsid w:val="00C76B43"/>
    <w:rsid w:val="00C77F88"/>
    <w:rsid w:val="00C8005E"/>
    <w:rsid w:val="00C800A2"/>
    <w:rsid w:val="00C8048B"/>
    <w:rsid w:val="00C80FB0"/>
    <w:rsid w:val="00C81106"/>
    <w:rsid w:val="00C819EC"/>
    <w:rsid w:val="00C81B9F"/>
    <w:rsid w:val="00C82A4B"/>
    <w:rsid w:val="00C82DC5"/>
    <w:rsid w:val="00C833BF"/>
    <w:rsid w:val="00C84581"/>
    <w:rsid w:val="00C848BA"/>
    <w:rsid w:val="00C849C0"/>
    <w:rsid w:val="00C84E1D"/>
    <w:rsid w:val="00C84F04"/>
    <w:rsid w:val="00C85463"/>
    <w:rsid w:val="00C85E6D"/>
    <w:rsid w:val="00C86552"/>
    <w:rsid w:val="00C87C36"/>
    <w:rsid w:val="00C9094D"/>
    <w:rsid w:val="00C90EA9"/>
    <w:rsid w:val="00C9125F"/>
    <w:rsid w:val="00C91C47"/>
    <w:rsid w:val="00C91D8E"/>
    <w:rsid w:val="00C92257"/>
    <w:rsid w:val="00C92D60"/>
    <w:rsid w:val="00C939E3"/>
    <w:rsid w:val="00C9494E"/>
    <w:rsid w:val="00C94A8F"/>
    <w:rsid w:val="00C955C1"/>
    <w:rsid w:val="00C95634"/>
    <w:rsid w:val="00C9573A"/>
    <w:rsid w:val="00C95AF8"/>
    <w:rsid w:val="00C96A10"/>
    <w:rsid w:val="00C96B79"/>
    <w:rsid w:val="00C974BD"/>
    <w:rsid w:val="00C97B51"/>
    <w:rsid w:val="00C97EB6"/>
    <w:rsid w:val="00CA02C6"/>
    <w:rsid w:val="00CA0FFD"/>
    <w:rsid w:val="00CA1023"/>
    <w:rsid w:val="00CA1027"/>
    <w:rsid w:val="00CA117C"/>
    <w:rsid w:val="00CA15B8"/>
    <w:rsid w:val="00CA17D2"/>
    <w:rsid w:val="00CA1BDB"/>
    <w:rsid w:val="00CA1E4E"/>
    <w:rsid w:val="00CA2319"/>
    <w:rsid w:val="00CA23DA"/>
    <w:rsid w:val="00CA2527"/>
    <w:rsid w:val="00CA2DBD"/>
    <w:rsid w:val="00CA337A"/>
    <w:rsid w:val="00CA3C12"/>
    <w:rsid w:val="00CA44B2"/>
    <w:rsid w:val="00CA4FC8"/>
    <w:rsid w:val="00CA5F15"/>
    <w:rsid w:val="00CA5F88"/>
    <w:rsid w:val="00CA6B3F"/>
    <w:rsid w:val="00CA6C28"/>
    <w:rsid w:val="00CA7820"/>
    <w:rsid w:val="00CA7F43"/>
    <w:rsid w:val="00CB0321"/>
    <w:rsid w:val="00CB03B3"/>
    <w:rsid w:val="00CB03C9"/>
    <w:rsid w:val="00CB09A9"/>
    <w:rsid w:val="00CB0D1D"/>
    <w:rsid w:val="00CB1396"/>
    <w:rsid w:val="00CB14AB"/>
    <w:rsid w:val="00CB192A"/>
    <w:rsid w:val="00CB1F05"/>
    <w:rsid w:val="00CB290A"/>
    <w:rsid w:val="00CB2BED"/>
    <w:rsid w:val="00CB3373"/>
    <w:rsid w:val="00CB39D4"/>
    <w:rsid w:val="00CB3D2E"/>
    <w:rsid w:val="00CB4131"/>
    <w:rsid w:val="00CB51B8"/>
    <w:rsid w:val="00CB5AC9"/>
    <w:rsid w:val="00CB60E5"/>
    <w:rsid w:val="00CB632D"/>
    <w:rsid w:val="00CB6836"/>
    <w:rsid w:val="00CB6A92"/>
    <w:rsid w:val="00CB6B47"/>
    <w:rsid w:val="00CB6ED3"/>
    <w:rsid w:val="00CC076D"/>
    <w:rsid w:val="00CC0DE2"/>
    <w:rsid w:val="00CC170C"/>
    <w:rsid w:val="00CC1908"/>
    <w:rsid w:val="00CC1E44"/>
    <w:rsid w:val="00CC1EEC"/>
    <w:rsid w:val="00CC1F8C"/>
    <w:rsid w:val="00CC2174"/>
    <w:rsid w:val="00CC3DDE"/>
    <w:rsid w:val="00CC436F"/>
    <w:rsid w:val="00CC4388"/>
    <w:rsid w:val="00CC45DD"/>
    <w:rsid w:val="00CC4950"/>
    <w:rsid w:val="00CC4BBE"/>
    <w:rsid w:val="00CC4DAF"/>
    <w:rsid w:val="00CC55D2"/>
    <w:rsid w:val="00CC5CCC"/>
    <w:rsid w:val="00CC5CD3"/>
    <w:rsid w:val="00CC6E92"/>
    <w:rsid w:val="00CC7BA1"/>
    <w:rsid w:val="00CD158A"/>
    <w:rsid w:val="00CD1C4D"/>
    <w:rsid w:val="00CD1FF1"/>
    <w:rsid w:val="00CD242F"/>
    <w:rsid w:val="00CD3E31"/>
    <w:rsid w:val="00CD4198"/>
    <w:rsid w:val="00CD4239"/>
    <w:rsid w:val="00CD439C"/>
    <w:rsid w:val="00CD4822"/>
    <w:rsid w:val="00CD4A84"/>
    <w:rsid w:val="00CD4A9B"/>
    <w:rsid w:val="00CD5363"/>
    <w:rsid w:val="00CD65BF"/>
    <w:rsid w:val="00CD66C1"/>
    <w:rsid w:val="00CE06ED"/>
    <w:rsid w:val="00CE2818"/>
    <w:rsid w:val="00CE3168"/>
    <w:rsid w:val="00CE33A6"/>
    <w:rsid w:val="00CE33FD"/>
    <w:rsid w:val="00CE37B1"/>
    <w:rsid w:val="00CE3837"/>
    <w:rsid w:val="00CE4423"/>
    <w:rsid w:val="00CE4BCE"/>
    <w:rsid w:val="00CE580B"/>
    <w:rsid w:val="00CE6736"/>
    <w:rsid w:val="00CE6922"/>
    <w:rsid w:val="00CE6C7F"/>
    <w:rsid w:val="00CE7218"/>
    <w:rsid w:val="00CF070C"/>
    <w:rsid w:val="00CF07ED"/>
    <w:rsid w:val="00CF0C9B"/>
    <w:rsid w:val="00CF0DE9"/>
    <w:rsid w:val="00CF1104"/>
    <w:rsid w:val="00CF14AD"/>
    <w:rsid w:val="00CF15BD"/>
    <w:rsid w:val="00CF1CDE"/>
    <w:rsid w:val="00CF1E0B"/>
    <w:rsid w:val="00CF1EDE"/>
    <w:rsid w:val="00CF25C7"/>
    <w:rsid w:val="00CF27E1"/>
    <w:rsid w:val="00CF299B"/>
    <w:rsid w:val="00CF37CF"/>
    <w:rsid w:val="00CF3D5D"/>
    <w:rsid w:val="00CF4420"/>
    <w:rsid w:val="00CF470F"/>
    <w:rsid w:val="00CF4F36"/>
    <w:rsid w:val="00CF551F"/>
    <w:rsid w:val="00CF55B0"/>
    <w:rsid w:val="00CF6AAB"/>
    <w:rsid w:val="00D00084"/>
    <w:rsid w:val="00D0087B"/>
    <w:rsid w:val="00D01C2B"/>
    <w:rsid w:val="00D01D58"/>
    <w:rsid w:val="00D01DA5"/>
    <w:rsid w:val="00D01F45"/>
    <w:rsid w:val="00D0205C"/>
    <w:rsid w:val="00D02CE7"/>
    <w:rsid w:val="00D03615"/>
    <w:rsid w:val="00D03B28"/>
    <w:rsid w:val="00D045F4"/>
    <w:rsid w:val="00D0505D"/>
    <w:rsid w:val="00D05218"/>
    <w:rsid w:val="00D05598"/>
    <w:rsid w:val="00D062D8"/>
    <w:rsid w:val="00D066C7"/>
    <w:rsid w:val="00D06F51"/>
    <w:rsid w:val="00D10363"/>
    <w:rsid w:val="00D10B96"/>
    <w:rsid w:val="00D10F1F"/>
    <w:rsid w:val="00D134E5"/>
    <w:rsid w:val="00D1391F"/>
    <w:rsid w:val="00D13AD8"/>
    <w:rsid w:val="00D13B31"/>
    <w:rsid w:val="00D1448A"/>
    <w:rsid w:val="00D14974"/>
    <w:rsid w:val="00D14EB6"/>
    <w:rsid w:val="00D151D4"/>
    <w:rsid w:val="00D15255"/>
    <w:rsid w:val="00D15C5D"/>
    <w:rsid w:val="00D16068"/>
    <w:rsid w:val="00D16453"/>
    <w:rsid w:val="00D166C7"/>
    <w:rsid w:val="00D16AF8"/>
    <w:rsid w:val="00D20266"/>
    <w:rsid w:val="00D20307"/>
    <w:rsid w:val="00D20658"/>
    <w:rsid w:val="00D20E87"/>
    <w:rsid w:val="00D21217"/>
    <w:rsid w:val="00D213E0"/>
    <w:rsid w:val="00D22496"/>
    <w:rsid w:val="00D22D0E"/>
    <w:rsid w:val="00D2347D"/>
    <w:rsid w:val="00D234CC"/>
    <w:rsid w:val="00D244D2"/>
    <w:rsid w:val="00D25154"/>
    <w:rsid w:val="00D251F1"/>
    <w:rsid w:val="00D259F1"/>
    <w:rsid w:val="00D25DF8"/>
    <w:rsid w:val="00D26227"/>
    <w:rsid w:val="00D26449"/>
    <w:rsid w:val="00D270F3"/>
    <w:rsid w:val="00D270F7"/>
    <w:rsid w:val="00D27A72"/>
    <w:rsid w:val="00D27D34"/>
    <w:rsid w:val="00D30191"/>
    <w:rsid w:val="00D303B7"/>
    <w:rsid w:val="00D30488"/>
    <w:rsid w:val="00D3053A"/>
    <w:rsid w:val="00D32324"/>
    <w:rsid w:val="00D326C1"/>
    <w:rsid w:val="00D32AAC"/>
    <w:rsid w:val="00D33017"/>
    <w:rsid w:val="00D332BD"/>
    <w:rsid w:val="00D33822"/>
    <w:rsid w:val="00D33E3D"/>
    <w:rsid w:val="00D35263"/>
    <w:rsid w:val="00D355D2"/>
    <w:rsid w:val="00D361E2"/>
    <w:rsid w:val="00D36680"/>
    <w:rsid w:val="00D370C1"/>
    <w:rsid w:val="00D40666"/>
    <w:rsid w:val="00D406FE"/>
    <w:rsid w:val="00D4079C"/>
    <w:rsid w:val="00D40EFE"/>
    <w:rsid w:val="00D417A0"/>
    <w:rsid w:val="00D41CC2"/>
    <w:rsid w:val="00D41D4B"/>
    <w:rsid w:val="00D41F20"/>
    <w:rsid w:val="00D42471"/>
    <w:rsid w:val="00D43158"/>
    <w:rsid w:val="00D43362"/>
    <w:rsid w:val="00D43900"/>
    <w:rsid w:val="00D44148"/>
    <w:rsid w:val="00D448B8"/>
    <w:rsid w:val="00D44B87"/>
    <w:rsid w:val="00D44EC9"/>
    <w:rsid w:val="00D45356"/>
    <w:rsid w:val="00D4554C"/>
    <w:rsid w:val="00D455C8"/>
    <w:rsid w:val="00D4590C"/>
    <w:rsid w:val="00D45AC2"/>
    <w:rsid w:val="00D46537"/>
    <w:rsid w:val="00D466EE"/>
    <w:rsid w:val="00D46EFF"/>
    <w:rsid w:val="00D478CB"/>
    <w:rsid w:val="00D500B9"/>
    <w:rsid w:val="00D5084B"/>
    <w:rsid w:val="00D50CC0"/>
    <w:rsid w:val="00D517E8"/>
    <w:rsid w:val="00D51C0B"/>
    <w:rsid w:val="00D5210E"/>
    <w:rsid w:val="00D526DC"/>
    <w:rsid w:val="00D52833"/>
    <w:rsid w:val="00D52907"/>
    <w:rsid w:val="00D52955"/>
    <w:rsid w:val="00D5363F"/>
    <w:rsid w:val="00D53787"/>
    <w:rsid w:val="00D538AB"/>
    <w:rsid w:val="00D53B16"/>
    <w:rsid w:val="00D5413E"/>
    <w:rsid w:val="00D542EE"/>
    <w:rsid w:val="00D54F13"/>
    <w:rsid w:val="00D5627D"/>
    <w:rsid w:val="00D563BA"/>
    <w:rsid w:val="00D565C9"/>
    <w:rsid w:val="00D56952"/>
    <w:rsid w:val="00D569AE"/>
    <w:rsid w:val="00D56B64"/>
    <w:rsid w:val="00D57AD2"/>
    <w:rsid w:val="00D57C70"/>
    <w:rsid w:val="00D60C34"/>
    <w:rsid w:val="00D61060"/>
    <w:rsid w:val="00D61DB7"/>
    <w:rsid w:val="00D634A3"/>
    <w:rsid w:val="00D64483"/>
    <w:rsid w:val="00D646B2"/>
    <w:rsid w:val="00D648D1"/>
    <w:rsid w:val="00D65112"/>
    <w:rsid w:val="00D654C5"/>
    <w:rsid w:val="00D663E6"/>
    <w:rsid w:val="00D66558"/>
    <w:rsid w:val="00D67430"/>
    <w:rsid w:val="00D675EF"/>
    <w:rsid w:val="00D67DB7"/>
    <w:rsid w:val="00D67F4A"/>
    <w:rsid w:val="00D70918"/>
    <w:rsid w:val="00D70D7B"/>
    <w:rsid w:val="00D71ABD"/>
    <w:rsid w:val="00D731B2"/>
    <w:rsid w:val="00D73665"/>
    <w:rsid w:val="00D73A69"/>
    <w:rsid w:val="00D7400D"/>
    <w:rsid w:val="00D743E7"/>
    <w:rsid w:val="00D74788"/>
    <w:rsid w:val="00D75A41"/>
    <w:rsid w:val="00D75DD5"/>
    <w:rsid w:val="00D76529"/>
    <w:rsid w:val="00D76BD0"/>
    <w:rsid w:val="00D80311"/>
    <w:rsid w:val="00D80642"/>
    <w:rsid w:val="00D80A7D"/>
    <w:rsid w:val="00D80E78"/>
    <w:rsid w:val="00D81349"/>
    <w:rsid w:val="00D815BC"/>
    <w:rsid w:val="00D8183D"/>
    <w:rsid w:val="00D81DB2"/>
    <w:rsid w:val="00D827C5"/>
    <w:rsid w:val="00D82D25"/>
    <w:rsid w:val="00D82FF6"/>
    <w:rsid w:val="00D83909"/>
    <w:rsid w:val="00D83D7C"/>
    <w:rsid w:val="00D841E8"/>
    <w:rsid w:val="00D860B7"/>
    <w:rsid w:val="00D871F5"/>
    <w:rsid w:val="00D879C3"/>
    <w:rsid w:val="00D87F01"/>
    <w:rsid w:val="00D90559"/>
    <w:rsid w:val="00D906B1"/>
    <w:rsid w:val="00D90A51"/>
    <w:rsid w:val="00D90E6B"/>
    <w:rsid w:val="00D90EA2"/>
    <w:rsid w:val="00D9220C"/>
    <w:rsid w:val="00D92F9C"/>
    <w:rsid w:val="00D92FE7"/>
    <w:rsid w:val="00D93B85"/>
    <w:rsid w:val="00D94C17"/>
    <w:rsid w:val="00D95427"/>
    <w:rsid w:val="00D975C0"/>
    <w:rsid w:val="00D97631"/>
    <w:rsid w:val="00DA0078"/>
    <w:rsid w:val="00DA056F"/>
    <w:rsid w:val="00DA07AC"/>
    <w:rsid w:val="00DA0BCC"/>
    <w:rsid w:val="00DA1EE2"/>
    <w:rsid w:val="00DA3102"/>
    <w:rsid w:val="00DA31D6"/>
    <w:rsid w:val="00DA3A74"/>
    <w:rsid w:val="00DA3A96"/>
    <w:rsid w:val="00DA4CB0"/>
    <w:rsid w:val="00DA4F0C"/>
    <w:rsid w:val="00DA6612"/>
    <w:rsid w:val="00DA66D2"/>
    <w:rsid w:val="00DA749A"/>
    <w:rsid w:val="00DB0C21"/>
    <w:rsid w:val="00DB1A78"/>
    <w:rsid w:val="00DB1CF0"/>
    <w:rsid w:val="00DB28EF"/>
    <w:rsid w:val="00DB4089"/>
    <w:rsid w:val="00DB4090"/>
    <w:rsid w:val="00DB4B16"/>
    <w:rsid w:val="00DB4BD1"/>
    <w:rsid w:val="00DB591F"/>
    <w:rsid w:val="00DB5B80"/>
    <w:rsid w:val="00DB613B"/>
    <w:rsid w:val="00DB62C6"/>
    <w:rsid w:val="00DB7226"/>
    <w:rsid w:val="00DB72C8"/>
    <w:rsid w:val="00DB7D4E"/>
    <w:rsid w:val="00DC0D0C"/>
    <w:rsid w:val="00DC1161"/>
    <w:rsid w:val="00DC134C"/>
    <w:rsid w:val="00DC172D"/>
    <w:rsid w:val="00DC1995"/>
    <w:rsid w:val="00DC2A45"/>
    <w:rsid w:val="00DC2FAD"/>
    <w:rsid w:val="00DC305F"/>
    <w:rsid w:val="00DC33CE"/>
    <w:rsid w:val="00DC36B2"/>
    <w:rsid w:val="00DC39B2"/>
    <w:rsid w:val="00DC3AFF"/>
    <w:rsid w:val="00DC4C03"/>
    <w:rsid w:val="00DC4D6B"/>
    <w:rsid w:val="00DC569B"/>
    <w:rsid w:val="00DC5C9F"/>
    <w:rsid w:val="00DC6417"/>
    <w:rsid w:val="00DC653B"/>
    <w:rsid w:val="00DC6B1B"/>
    <w:rsid w:val="00DC6FD1"/>
    <w:rsid w:val="00DC7039"/>
    <w:rsid w:val="00DD075D"/>
    <w:rsid w:val="00DD0D3E"/>
    <w:rsid w:val="00DD250F"/>
    <w:rsid w:val="00DD2CF7"/>
    <w:rsid w:val="00DD3BDC"/>
    <w:rsid w:val="00DD3D3A"/>
    <w:rsid w:val="00DD52AB"/>
    <w:rsid w:val="00DD52BB"/>
    <w:rsid w:val="00DD5741"/>
    <w:rsid w:val="00DD5B24"/>
    <w:rsid w:val="00DD751A"/>
    <w:rsid w:val="00DD792D"/>
    <w:rsid w:val="00DE09B1"/>
    <w:rsid w:val="00DE0BC3"/>
    <w:rsid w:val="00DE1151"/>
    <w:rsid w:val="00DE124A"/>
    <w:rsid w:val="00DE16EF"/>
    <w:rsid w:val="00DE17B4"/>
    <w:rsid w:val="00DE254E"/>
    <w:rsid w:val="00DE388D"/>
    <w:rsid w:val="00DE4122"/>
    <w:rsid w:val="00DE4695"/>
    <w:rsid w:val="00DE47F7"/>
    <w:rsid w:val="00DE4C96"/>
    <w:rsid w:val="00DE5276"/>
    <w:rsid w:val="00DE615B"/>
    <w:rsid w:val="00DE6597"/>
    <w:rsid w:val="00DE65A1"/>
    <w:rsid w:val="00DF005F"/>
    <w:rsid w:val="00DF0EAB"/>
    <w:rsid w:val="00DF109D"/>
    <w:rsid w:val="00DF1472"/>
    <w:rsid w:val="00DF192A"/>
    <w:rsid w:val="00DF1997"/>
    <w:rsid w:val="00DF1D3D"/>
    <w:rsid w:val="00DF221E"/>
    <w:rsid w:val="00DF22D7"/>
    <w:rsid w:val="00DF260B"/>
    <w:rsid w:val="00DF2DF7"/>
    <w:rsid w:val="00DF38E6"/>
    <w:rsid w:val="00DF3A1C"/>
    <w:rsid w:val="00DF43FF"/>
    <w:rsid w:val="00DF5434"/>
    <w:rsid w:val="00DF5DF0"/>
    <w:rsid w:val="00DF644C"/>
    <w:rsid w:val="00DF6C66"/>
    <w:rsid w:val="00DF7647"/>
    <w:rsid w:val="00E003A7"/>
    <w:rsid w:val="00E00C53"/>
    <w:rsid w:val="00E01C5A"/>
    <w:rsid w:val="00E02B16"/>
    <w:rsid w:val="00E02E12"/>
    <w:rsid w:val="00E0305D"/>
    <w:rsid w:val="00E03E49"/>
    <w:rsid w:val="00E03F66"/>
    <w:rsid w:val="00E046D1"/>
    <w:rsid w:val="00E0496F"/>
    <w:rsid w:val="00E04EA0"/>
    <w:rsid w:val="00E0515D"/>
    <w:rsid w:val="00E075A9"/>
    <w:rsid w:val="00E07A49"/>
    <w:rsid w:val="00E104A2"/>
    <w:rsid w:val="00E109B8"/>
    <w:rsid w:val="00E11077"/>
    <w:rsid w:val="00E121F4"/>
    <w:rsid w:val="00E12B84"/>
    <w:rsid w:val="00E14DC0"/>
    <w:rsid w:val="00E14E9F"/>
    <w:rsid w:val="00E14ECD"/>
    <w:rsid w:val="00E14FCA"/>
    <w:rsid w:val="00E15250"/>
    <w:rsid w:val="00E1557A"/>
    <w:rsid w:val="00E16196"/>
    <w:rsid w:val="00E168C5"/>
    <w:rsid w:val="00E1725F"/>
    <w:rsid w:val="00E17587"/>
    <w:rsid w:val="00E17EBE"/>
    <w:rsid w:val="00E201CA"/>
    <w:rsid w:val="00E218CD"/>
    <w:rsid w:val="00E218D6"/>
    <w:rsid w:val="00E23762"/>
    <w:rsid w:val="00E23765"/>
    <w:rsid w:val="00E24187"/>
    <w:rsid w:val="00E256E3"/>
    <w:rsid w:val="00E256E4"/>
    <w:rsid w:val="00E2579D"/>
    <w:rsid w:val="00E260EA"/>
    <w:rsid w:val="00E26D19"/>
    <w:rsid w:val="00E30663"/>
    <w:rsid w:val="00E30959"/>
    <w:rsid w:val="00E30C68"/>
    <w:rsid w:val="00E31905"/>
    <w:rsid w:val="00E31FB7"/>
    <w:rsid w:val="00E32B92"/>
    <w:rsid w:val="00E33BB9"/>
    <w:rsid w:val="00E34185"/>
    <w:rsid w:val="00E342FA"/>
    <w:rsid w:val="00E348B7"/>
    <w:rsid w:val="00E34C75"/>
    <w:rsid w:val="00E35479"/>
    <w:rsid w:val="00E36D61"/>
    <w:rsid w:val="00E371AB"/>
    <w:rsid w:val="00E37374"/>
    <w:rsid w:val="00E3756F"/>
    <w:rsid w:val="00E3794D"/>
    <w:rsid w:val="00E37ADB"/>
    <w:rsid w:val="00E40AE5"/>
    <w:rsid w:val="00E40C89"/>
    <w:rsid w:val="00E40D64"/>
    <w:rsid w:val="00E41624"/>
    <w:rsid w:val="00E416BC"/>
    <w:rsid w:val="00E42919"/>
    <w:rsid w:val="00E432FC"/>
    <w:rsid w:val="00E4384B"/>
    <w:rsid w:val="00E4496E"/>
    <w:rsid w:val="00E44D1B"/>
    <w:rsid w:val="00E45741"/>
    <w:rsid w:val="00E46CD3"/>
    <w:rsid w:val="00E46EBC"/>
    <w:rsid w:val="00E47010"/>
    <w:rsid w:val="00E47131"/>
    <w:rsid w:val="00E505E3"/>
    <w:rsid w:val="00E51A3A"/>
    <w:rsid w:val="00E52662"/>
    <w:rsid w:val="00E529FB"/>
    <w:rsid w:val="00E52BB5"/>
    <w:rsid w:val="00E534B5"/>
    <w:rsid w:val="00E536CD"/>
    <w:rsid w:val="00E5428D"/>
    <w:rsid w:val="00E54D36"/>
    <w:rsid w:val="00E5572A"/>
    <w:rsid w:val="00E56A7E"/>
    <w:rsid w:val="00E56B2B"/>
    <w:rsid w:val="00E57289"/>
    <w:rsid w:val="00E5738E"/>
    <w:rsid w:val="00E57682"/>
    <w:rsid w:val="00E57E7D"/>
    <w:rsid w:val="00E57F58"/>
    <w:rsid w:val="00E60E28"/>
    <w:rsid w:val="00E611E6"/>
    <w:rsid w:val="00E6154F"/>
    <w:rsid w:val="00E6177B"/>
    <w:rsid w:val="00E61C9F"/>
    <w:rsid w:val="00E62150"/>
    <w:rsid w:val="00E625BB"/>
    <w:rsid w:val="00E62A28"/>
    <w:rsid w:val="00E62F29"/>
    <w:rsid w:val="00E63301"/>
    <w:rsid w:val="00E63D75"/>
    <w:rsid w:val="00E63E77"/>
    <w:rsid w:val="00E6465D"/>
    <w:rsid w:val="00E64ABB"/>
    <w:rsid w:val="00E64EB6"/>
    <w:rsid w:val="00E65C52"/>
    <w:rsid w:val="00E663D6"/>
    <w:rsid w:val="00E66D66"/>
    <w:rsid w:val="00E67873"/>
    <w:rsid w:val="00E6792D"/>
    <w:rsid w:val="00E6799F"/>
    <w:rsid w:val="00E702BB"/>
    <w:rsid w:val="00E70923"/>
    <w:rsid w:val="00E70B8D"/>
    <w:rsid w:val="00E718E4"/>
    <w:rsid w:val="00E72351"/>
    <w:rsid w:val="00E7247A"/>
    <w:rsid w:val="00E72C3F"/>
    <w:rsid w:val="00E731C4"/>
    <w:rsid w:val="00E73C05"/>
    <w:rsid w:val="00E74711"/>
    <w:rsid w:val="00E75B26"/>
    <w:rsid w:val="00E75E66"/>
    <w:rsid w:val="00E76103"/>
    <w:rsid w:val="00E779F3"/>
    <w:rsid w:val="00E80A5C"/>
    <w:rsid w:val="00E80C28"/>
    <w:rsid w:val="00E80E3F"/>
    <w:rsid w:val="00E81BDE"/>
    <w:rsid w:val="00E82260"/>
    <w:rsid w:val="00E8226D"/>
    <w:rsid w:val="00E826C8"/>
    <w:rsid w:val="00E829EF"/>
    <w:rsid w:val="00E82FA8"/>
    <w:rsid w:val="00E8324B"/>
    <w:rsid w:val="00E8326D"/>
    <w:rsid w:val="00E83501"/>
    <w:rsid w:val="00E83D1E"/>
    <w:rsid w:val="00E84A2D"/>
    <w:rsid w:val="00E86316"/>
    <w:rsid w:val="00E86FF8"/>
    <w:rsid w:val="00E8715B"/>
    <w:rsid w:val="00E87459"/>
    <w:rsid w:val="00E87652"/>
    <w:rsid w:val="00E879B9"/>
    <w:rsid w:val="00E90200"/>
    <w:rsid w:val="00E91198"/>
    <w:rsid w:val="00E91AAC"/>
    <w:rsid w:val="00E91C78"/>
    <w:rsid w:val="00E92B70"/>
    <w:rsid w:val="00E92E03"/>
    <w:rsid w:val="00E936E6"/>
    <w:rsid w:val="00E959B7"/>
    <w:rsid w:val="00E95CA9"/>
    <w:rsid w:val="00E960BA"/>
    <w:rsid w:val="00E961F0"/>
    <w:rsid w:val="00E962A4"/>
    <w:rsid w:val="00E968C7"/>
    <w:rsid w:val="00E96DA3"/>
    <w:rsid w:val="00EA00B3"/>
    <w:rsid w:val="00EA0A0F"/>
    <w:rsid w:val="00EA0B4C"/>
    <w:rsid w:val="00EA1708"/>
    <w:rsid w:val="00EA19E1"/>
    <w:rsid w:val="00EA19F6"/>
    <w:rsid w:val="00EA1EFD"/>
    <w:rsid w:val="00EA3502"/>
    <w:rsid w:val="00EA396B"/>
    <w:rsid w:val="00EA5306"/>
    <w:rsid w:val="00EA5547"/>
    <w:rsid w:val="00EA5A3A"/>
    <w:rsid w:val="00EA5D23"/>
    <w:rsid w:val="00EA6F3A"/>
    <w:rsid w:val="00EA7D69"/>
    <w:rsid w:val="00EB03D1"/>
    <w:rsid w:val="00EB2C80"/>
    <w:rsid w:val="00EB326B"/>
    <w:rsid w:val="00EB34E4"/>
    <w:rsid w:val="00EB4068"/>
    <w:rsid w:val="00EB4298"/>
    <w:rsid w:val="00EB430B"/>
    <w:rsid w:val="00EB5473"/>
    <w:rsid w:val="00EB6375"/>
    <w:rsid w:val="00EB64D2"/>
    <w:rsid w:val="00EB6E21"/>
    <w:rsid w:val="00EB6F2F"/>
    <w:rsid w:val="00EB7C4A"/>
    <w:rsid w:val="00EB7F82"/>
    <w:rsid w:val="00EC0538"/>
    <w:rsid w:val="00EC0728"/>
    <w:rsid w:val="00EC10AB"/>
    <w:rsid w:val="00EC1BC9"/>
    <w:rsid w:val="00EC1DC1"/>
    <w:rsid w:val="00EC216D"/>
    <w:rsid w:val="00EC253A"/>
    <w:rsid w:val="00EC3251"/>
    <w:rsid w:val="00EC3826"/>
    <w:rsid w:val="00EC49D1"/>
    <w:rsid w:val="00EC5426"/>
    <w:rsid w:val="00EC65E1"/>
    <w:rsid w:val="00EC6966"/>
    <w:rsid w:val="00EC7A0A"/>
    <w:rsid w:val="00EC7A0F"/>
    <w:rsid w:val="00EC7A3D"/>
    <w:rsid w:val="00ED018A"/>
    <w:rsid w:val="00ED0A3F"/>
    <w:rsid w:val="00ED0EFE"/>
    <w:rsid w:val="00ED122A"/>
    <w:rsid w:val="00ED14E9"/>
    <w:rsid w:val="00ED1E11"/>
    <w:rsid w:val="00ED2B36"/>
    <w:rsid w:val="00ED2BE1"/>
    <w:rsid w:val="00ED30B8"/>
    <w:rsid w:val="00ED3A5D"/>
    <w:rsid w:val="00ED4C2B"/>
    <w:rsid w:val="00ED5998"/>
    <w:rsid w:val="00ED5B82"/>
    <w:rsid w:val="00ED5BAB"/>
    <w:rsid w:val="00ED6185"/>
    <w:rsid w:val="00ED6948"/>
    <w:rsid w:val="00ED6A1F"/>
    <w:rsid w:val="00ED6BD8"/>
    <w:rsid w:val="00ED7283"/>
    <w:rsid w:val="00ED7897"/>
    <w:rsid w:val="00ED79E2"/>
    <w:rsid w:val="00EE1637"/>
    <w:rsid w:val="00EE1B49"/>
    <w:rsid w:val="00EE27B8"/>
    <w:rsid w:val="00EE3EEE"/>
    <w:rsid w:val="00EE421D"/>
    <w:rsid w:val="00EE4A9A"/>
    <w:rsid w:val="00EE5373"/>
    <w:rsid w:val="00EE560C"/>
    <w:rsid w:val="00EE5B99"/>
    <w:rsid w:val="00EE5CCA"/>
    <w:rsid w:val="00EE62BF"/>
    <w:rsid w:val="00EE67C8"/>
    <w:rsid w:val="00EE6908"/>
    <w:rsid w:val="00EE7234"/>
    <w:rsid w:val="00EE7246"/>
    <w:rsid w:val="00EE770D"/>
    <w:rsid w:val="00EF16F7"/>
    <w:rsid w:val="00EF2A24"/>
    <w:rsid w:val="00EF2F18"/>
    <w:rsid w:val="00EF4785"/>
    <w:rsid w:val="00EF49A3"/>
    <w:rsid w:val="00EF4C87"/>
    <w:rsid w:val="00EF5466"/>
    <w:rsid w:val="00EF57BB"/>
    <w:rsid w:val="00EF5D9C"/>
    <w:rsid w:val="00EF5DAA"/>
    <w:rsid w:val="00EF5E25"/>
    <w:rsid w:val="00EF6153"/>
    <w:rsid w:val="00EF6D4F"/>
    <w:rsid w:val="00EF6DFE"/>
    <w:rsid w:val="00EF73A7"/>
    <w:rsid w:val="00EF7C19"/>
    <w:rsid w:val="00F00B98"/>
    <w:rsid w:val="00F01351"/>
    <w:rsid w:val="00F02146"/>
    <w:rsid w:val="00F022BA"/>
    <w:rsid w:val="00F022F0"/>
    <w:rsid w:val="00F056A6"/>
    <w:rsid w:val="00F05DF6"/>
    <w:rsid w:val="00F069FB"/>
    <w:rsid w:val="00F072E3"/>
    <w:rsid w:val="00F07773"/>
    <w:rsid w:val="00F1028A"/>
    <w:rsid w:val="00F102ED"/>
    <w:rsid w:val="00F10D31"/>
    <w:rsid w:val="00F11849"/>
    <w:rsid w:val="00F12052"/>
    <w:rsid w:val="00F124EA"/>
    <w:rsid w:val="00F13715"/>
    <w:rsid w:val="00F13827"/>
    <w:rsid w:val="00F13A55"/>
    <w:rsid w:val="00F15C6F"/>
    <w:rsid w:val="00F16B99"/>
    <w:rsid w:val="00F17069"/>
    <w:rsid w:val="00F172A3"/>
    <w:rsid w:val="00F17D24"/>
    <w:rsid w:val="00F20304"/>
    <w:rsid w:val="00F22A0A"/>
    <w:rsid w:val="00F23662"/>
    <w:rsid w:val="00F23808"/>
    <w:rsid w:val="00F23869"/>
    <w:rsid w:val="00F2467A"/>
    <w:rsid w:val="00F24823"/>
    <w:rsid w:val="00F25098"/>
    <w:rsid w:val="00F2799A"/>
    <w:rsid w:val="00F3077E"/>
    <w:rsid w:val="00F317D9"/>
    <w:rsid w:val="00F32388"/>
    <w:rsid w:val="00F326AA"/>
    <w:rsid w:val="00F32B8E"/>
    <w:rsid w:val="00F32CC0"/>
    <w:rsid w:val="00F331A4"/>
    <w:rsid w:val="00F347DE"/>
    <w:rsid w:val="00F34943"/>
    <w:rsid w:val="00F34EAC"/>
    <w:rsid w:val="00F35A44"/>
    <w:rsid w:val="00F3632B"/>
    <w:rsid w:val="00F36671"/>
    <w:rsid w:val="00F36E21"/>
    <w:rsid w:val="00F372AD"/>
    <w:rsid w:val="00F3741B"/>
    <w:rsid w:val="00F37881"/>
    <w:rsid w:val="00F37ACA"/>
    <w:rsid w:val="00F37F95"/>
    <w:rsid w:val="00F401DE"/>
    <w:rsid w:val="00F40616"/>
    <w:rsid w:val="00F41367"/>
    <w:rsid w:val="00F41C49"/>
    <w:rsid w:val="00F41CB8"/>
    <w:rsid w:val="00F420D5"/>
    <w:rsid w:val="00F44251"/>
    <w:rsid w:val="00F44326"/>
    <w:rsid w:val="00F4465A"/>
    <w:rsid w:val="00F446E2"/>
    <w:rsid w:val="00F45401"/>
    <w:rsid w:val="00F45B5A"/>
    <w:rsid w:val="00F45BA3"/>
    <w:rsid w:val="00F460F5"/>
    <w:rsid w:val="00F461C5"/>
    <w:rsid w:val="00F46D80"/>
    <w:rsid w:val="00F46D91"/>
    <w:rsid w:val="00F46EF3"/>
    <w:rsid w:val="00F472C6"/>
    <w:rsid w:val="00F47A7E"/>
    <w:rsid w:val="00F5055C"/>
    <w:rsid w:val="00F50A86"/>
    <w:rsid w:val="00F51D18"/>
    <w:rsid w:val="00F547F4"/>
    <w:rsid w:val="00F54A60"/>
    <w:rsid w:val="00F55015"/>
    <w:rsid w:val="00F55124"/>
    <w:rsid w:val="00F554CB"/>
    <w:rsid w:val="00F55B1D"/>
    <w:rsid w:val="00F55FF2"/>
    <w:rsid w:val="00F56513"/>
    <w:rsid w:val="00F5748D"/>
    <w:rsid w:val="00F60EE6"/>
    <w:rsid w:val="00F61318"/>
    <w:rsid w:val="00F618F2"/>
    <w:rsid w:val="00F61C3B"/>
    <w:rsid w:val="00F64B66"/>
    <w:rsid w:val="00F65180"/>
    <w:rsid w:val="00F66873"/>
    <w:rsid w:val="00F669E7"/>
    <w:rsid w:val="00F671EF"/>
    <w:rsid w:val="00F6785F"/>
    <w:rsid w:val="00F707EE"/>
    <w:rsid w:val="00F71424"/>
    <w:rsid w:val="00F715A6"/>
    <w:rsid w:val="00F718AF"/>
    <w:rsid w:val="00F71E1F"/>
    <w:rsid w:val="00F71F09"/>
    <w:rsid w:val="00F7217E"/>
    <w:rsid w:val="00F729EE"/>
    <w:rsid w:val="00F733F2"/>
    <w:rsid w:val="00F74A0D"/>
    <w:rsid w:val="00F7555D"/>
    <w:rsid w:val="00F7605E"/>
    <w:rsid w:val="00F76CF7"/>
    <w:rsid w:val="00F7775C"/>
    <w:rsid w:val="00F77CAA"/>
    <w:rsid w:val="00F8081B"/>
    <w:rsid w:val="00F808D4"/>
    <w:rsid w:val="00F80C79"/>
    <w:rsid w:val="00F815AE"/>
    <w:rsid w:val="00F81BCF"/>
    <w:rsid w:val="00F820EB"/>
    <w:rsid w:val="00F82191"/>
    <w:rsid w:val="00F82B3E"/>
    <w:rsid w:val="00F8408F"/>
    <w:rsid w:val="00F848A8"/>
    <w:rsid w:val="00F857F7"/>
    <w:rsid w:val="00F85C1A"/>
    <w:rsid w:val="00F8662E"/>
    <w:rsid w:val="00F867AC"/>
    <w:rsid w:val="00F86914"/>
    <w:rsid w:val="00F87CBB"/>
    <w:rsid w:val="00F87EC5"/>
    <w:rsid w:val="00F911D5"/>
    <w:rsid w:val="00F918A6"/>
    <w:rsid w:val="00F92053"/>
    <w:rsid w:val="00F92EDB"/>
    <w:rsid w:val="00F92FC5"/>
    <w:rsid w:val="00F936CF"/>
    <w:rsid w:val="00F93CBB"/>
    <w:rsid w:val="00F941FB"/>
    <w:rsid w:val="00F94F13"/>
    <w:rsid w:val="00F950DB"/>
    <w:rsid w:val="00F97117"/>
    <w:rsid w:val="00F97B8E"/>
    <w:rsid w:val="00F97C7C"/>
    <w:rsid w:val="00F97CBB"/>
    <w:rsid w:val="00F97E82"/>
    <w:rsid w:val="00F97F6B"/>
    <w:rsid w:val="00FA03B0"/>
    <w:rsid w:val="00FA13B2"/>
    <w:rsid w:val="00FA2617"/>
    <w:rsid w:val="00FA35E8"/>
    <w:rsid w:val="00FA3DA8"/>
    <w:rsid w:val="00FA4876"/>
    <w:rsid w:val="00FA4B33"/>
    <w:rsid w:val="00FA4EBC"/>
    <w:rsid w:val="00FA4F67"/>
    <w:rsid w:val="00FA510C"/>
    <w:rsid w:val="00FA58CD"/>
    <w:rsid w:val="00FA5F36"/>
    <w:rsid w:val="00FA6F9F"/>
    <w:rsid w:val="00FA7079"/>
    <w:rsid w:val="00FA71B3"/>
    <w:rsid w:val="00FA76EC"/>
    <w:rsid w:val="00FA7FEF"/>
    <w:rsid w:val="00FB05D8"/>
    <w:rsid w:val="00FB09D4"/>
    <w:rsid w:val="00FB0F6B"/>
    <w:rsid w:val="00FB18BE"/>
    <w:rsid w:val="00FB2040"/>
    <w:rsid w:val="00FB26EE"/>
    <w:rsid w:val="00FB2951"/>
    <w:rsid w:val="00FB29D7"/>
    <w:rsid w:val="00FB32E2"/>
    <w:rsid w:val="00FB3A4D"/>
    <w:rsid w:val="00FB3D0F"/>
    <w:rsid w:val="00FB4153"/>
    <w:rsid w:val="00FB42F4"/>
    <w:rsid w:val="00FB4434"/>
    <w:rsid w:val="00FB4540"/>
    <w:rsid w:val="00FB460E"/>
    <w:rsid w:val="00FB4959"/>
    <w:rsid w:val="00FB4C36"/>
    <w:rsid w:val="00FB5F54"/>
    <w:rsid w:val="00FB634B"/>
    <w:rsid w:val="00FB6E8D"/>
    <w:rsid w:val="00FC01CC"/>
    <w:rsid w:val="00FC033D"/>
    <w:rsid w:val="00FC0396"/>
    <w:rsid w:val="00FC0B27"/>
    <w:rsid w:val="00FC0DE5"/>
    <w:rsid w:val="00FC0EBE"/>
    <w:rsid w:val="00FC1255"/>
    <w:rsid w:val="00FC1676"/>
    <w:rsid w:val="00FC1CED"/>
    <w:rsid w:val="00FC1E8A"/>
    <w:rsid w:val="00FC2469"/>
    <w:rsid w:val="00FC6B9D"/>
    <w:rsid w:val="00FC7E82"/>
    <w:rsid w:val="00FD0084"/>
    <w:rsid w:val="00FD0B8E"/>
    <w:rsid w:val="00FD0BEC"/>
    <w:rsid w:val="00FD1C53"/>
    <w:rsid w:val="00FD1ED6"/>
    <w:rsid w:val="00FD2066"/>
    <w:rsid w:val="00FD3253"/>
    <w:rsid w:val="00FD3451"/>
    <w:rsid w:val="00FD37DF"/>
    <w:rsid w:val="00FD3A32"/>
    <w:rsid w:val="00FD4566"/>
    <w:rsid w:val="00FD5D57"/>
    <w:rsid w:val="00FD69C0"/>
    <w:rsid w:val="00FD6AF3"/>
    <w:rsid w:val="00FD7491"/>
    <w:rsid w:val="00FD75EC"/>
    <w:rsid w:val="00FD79B2"/>
    <w:rsid w:val="00FE0E87"/>
    <w:rsid w:val="00FE0ED7"/>
    <w:rsid w:val="00FE0F81"/>
    <w:rsid w:val="00FE0F94"/>
    <w:rsid w:val="00FE1036"/>
    <w:rsid w:val="00FE1352"/>
    <w:rsid w:val="00FE1CD0"/>
    <w:rsid w:val="00FE1FC7"/>
    <w:rsid w:val="00FE2914"/>
    <w:rsid w:val="00FE2E54"/>
    <w:rsid w:val="00FE3534"/>
    <w:rsid w:val="00FE45FF"/>
    <w:rsid w:val="00FE493C"/>
    <w:rsid w:val="00FE5314"/>
    <w:rsid w:val="00FE5DFB"/>
    <w:rsid w:val="00FE671F"/>
    <w:rsid w:val="00FE7779"/>
    <w:rsid w:val="00FE7968"/>
    <w:rsid w:val="00FE7A45"/>
    <w:rsid w:val="00FF03D2"/>
    <w:rsid w:val="00FF0B6C"/>
    <w:rsid w:val="00FF0D23"/>
    <w:rsid w:val="00FF2220"/>
    <w:rsid w:val="00FF35D8"/>
    <w:rsid w:val="00FF37FC"/>
    <w:rsid w:val="00FF380A"/>
    <w:rsid w:val="00FF387F"/>
    <w:rsid w:val="00FF3F49"/>
    <w:rsid w:val="00FF41B6"/>
    <w:rsid w:val="00FF4815"/>
    <w:rsid w:val="00FF5514"/>
    <w:rsid w:val="00FF5583"/>
    <w:rsid w:val="00FF59F1"/>
    <w:rsid w:val="00FF5EB7"/>
    <w:rsid w:val="00FF5EDB"/>
    <w:rsid w:val="00FF60CA"/>
    <w:rsid w:val="00FF695A"/>
    <w:rsid w:val="00FF6BA4"/>
    <w:rsid w:val="00FF6E30"/>
    <w:rsid w:val="00FF7081"/>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E615B"/>
  <w15:docId w15:val="{E95CEA54-B7B8-4AE2-B252-D98B3782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C89"/>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Paragraphe de liste"/>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CF4F36"/>
    <w:pPr>
      <w:tabs>
        <w:tab w:val="left" w:pos="440"/>
        <w:tab w:val="right" w:leader="dot" w:pos="9323"/>
      </w:tabs>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4"/>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semiHidden/>
    <w:rsid w:val="00B41801"/>
    <w:rPr>
      <w:rFonts w:asciiTheme="majorHAnsi" w:eastAsiaTheme="majorEastAsia" w:hAnsiTheme="majorHAnsi" w:cstheme="majorBidi"/>
      <w:b/>
      <w:b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BD3788"/>
    <w:rPr>
      <w:rFonts w:ascii="Arial" w:hAnsi="Arial"/>
      <w:sz w:val="22"/>
      <w:lang w:val="en-GB" w:eastAsia="en-GB"/>
    </w:rPr>
  </w:style>
  <w:style w:type="character" w:customStyle="1" w:styleId="markedcontent">
    <w:name w:val="markedcontent"/>
    <w:basedOn w:val="DefaultParagraphFont"/>
    <w:rsid w:val="00B07F28"/>
  </w:style>
  <w:style w:type="paragraph" w:customStyle="1" w:styleId="Default">
    <w:name w:val="Default"/>
    <w:rsid w:val="001C7F65"/>
    <w:pPr>
      <w:autoSpaceDE w:val="0"/>
      <w:autoSpaceDN w:val="0"/>
      <w:adjustRightInd w:val="0"/>
    </w:pPr>
    <w:rPr>
      <w:rFonts w:ascii="Arial" w:hAnsi="Arial" w:cs="Arial"/>
      <w:color w:val="000000"/>
      <w:sz w:val="24"/>
      <w:szCs w:val="24"/>
      <w:lang w:val="de-DE"/>
    </w:rPr>
  </w:style>
  <w:style w:type="table" w:customStyle="1" w:styleId="TableGrid1">
    <w:name w:val="Table Grid1"/>
    <w:basedOn w:val="TableNormal"/>
    <w:next w:val="TableGrid"/>
    <w:uiPriority w:val="39"/>
    <w:rsid w:val="00A709A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s Char,Paragraphe de liste Char"/>
    <w:basedOn w:val="DefaultParagraphFont"/>
    <w:link w:val="ListParagraph"/>
    <w:uiPriority w:val="34"/>
    <w:locked/>
    <w:rsid w:val="00F41C49"/>
    <w:rPr>
      <w:rFonts w:ascii="Arial" w:hAnsi="Arial"/>
      <w:sz w:val="22"/>
      <w:szCs w:val="24"/>
      <w:lang w:val="en-GB" w:eastAsia="en-GB"/>
    </w:rPr>
  </w:style>
  <w:style w:type="character" w:customStyle="1" w:styleId="Bodytext">
    <w:name w:val="Body text_"/>
    <w:basedOn w:val="DefaultParagraphFont"/>
    <w:link w:val="BodyText5"/>
    <w:rsid w:val="006D3E74"/>
    <w:rPr>
      <w:shd w:val="clear" w:color="auto" w:fill="FFFFFF"/>
    </w:rPr>
  </w:style>
  <w:style w:type="paragraph" w:customStyle="1" w:styleId="BodyText5">
    <w:name w:val="Body Text5"/>
    <w:basedOn w:val="Normal"/>
    <w:link w:val="Bodytext"/>
    <w:rsid w:val="006D3E74"/>
    <w:pPr>
      <w:widowControl w:val="0"/>
      <w:shd w:val="clear" w:color="auto" w:fill="FFFFFF"/>
      <w:spacing w:line="283" w:lineRule="exact"/>
      <w:ind w:hanging="720"/>
    </w:pPr>
    <w:rPr>
      <w:rFonts w:ascii="Times New Roman" w:hAnsi="Times New Roman"/>
      <w:sz w:val="20"/>
      <w:szCs w:val="20"/>
      <w:lang w:val="en-US" w:eastAsia="en-US"/>
    </w:rPr>
  </w:style>
  <w:style w:type="paragraph" w:customStyle="1" w:styleId="guidance">
    <w:name w:val="guidance"/>
    <w:basedOn w:val="Normal"/>
    <w:link w:val="guidanceZchn"/>
    <w:qFormat/>
    <w:rsid w:val="006565E5"/>
    <w:pPr>
      <w:spacing w:line="276" w:lineRule="auto"/>
      <w:jc w:val="left"/>
    </w:pPr>
    <w:rPr>
      <w:rFonts w:asciiTheme="minorHAnsi" w:eastAsiaTheme="minorHAnsi" w:hAnsiTheme="minorHAnsi" w:cstheme="minorHAnsi"/>
      <w:color w:val="E5FF21" w:themeColor="text2" w:themeTint="BF"/>
      <w:spacing w:val="-1"/>
      <w:sz w:val="16"/>
      <w:szCs w:val="16"/>
      <w:lang w:eastAsia="ja-JP"/>
    </w:rPr>
  </w:style>
  <w:style w:type="character" w:customStyle="1" w:styleId="guidanceZchn">
    <w:name w:val="guidance Zchn"/>
    <w:basedOn w:val="DefaultParagraphFont"/>
    <w:link w:val="guidance"/>
    <w:rsid w:val="006565E5"/>
    <w:rPr>
      <w:rFonts w:asciiTheme="minorHAnsi" w:eastAsiaTheme="minorHAnsi" w:hAnsiTheme="minorHAnsi" w:cstheme="minorHAnsi"/>
      <w:color w:val="E5FF21" w:themeColor="text2" w:themeTint="BF"/>
      <w:spacing w:val="-1"/>
      <w:sz w:val="16"/>
      <w:szCs w:val="16"/>
      <w:lang w:val="en-GB" w:eastAsia="ja-JP"/>
    </w:rPr>
  </w:style>
  <w:style w:type="character" w:styleId="UnresolvedMention">
    <w:name w:val="Unresolved Mention"/>
    <w:basedOn w:val="DefaultParagraphFont"/>
    <w:uiPriority w:val="99"/>
    <w:semiHidden/>
    <w:unhideWhenUsed/>
    <w:rsid w:val="00160DF3"/>
    <w:rPr>
      <w:color w:val="605E5C"/>
      <w:shd w:val="clear" w:color="auto" w:fill="E1DFDD"/>
    </w:rPr>
  </w:style>
  <w:style w:type="character" w:customStyle="1" w:styleId="cf01">
    <w:name w:val="cf01"/>
    <w:basedOn w:val="DefaultParagraphFont"/>
    <w:rsid w:val="00FB3A4D"/>
    <w:rPr>
      <w:rFonts w:ascii="Segoe UI" w:hAnsi="Segoe UI" w:cs="Segoe UI" w:hint="default"/>
      <w:sz w:val="18"/>
      <w:szCs w:val="18"/>
    </w:rPr>
  </w:style>
  <w:style w:type="paragraph" w:customStyle="1" w:styleId="pf0">
    <w:name w:val="pf0"/>
    <w:basedOn w:val="Normal"/>
    <w:rsid w:val="008832D0"/>
    <w:pPr>
      <w:spacing w:before="100" w:beforeAutospacing="1" w:after="100" w:afterAutospacing="1" w:line="240" w:lineRule="auto"/>
      <w:jc w:val="left"/>
    </w:pPr>
    <w:rPr>
      <w:rFonts w:ascii="Times New Roman" w:hAnsi="Times New Roman"/>
      <w:sz w:val="24"/>
    </w:rPr>
  </w:style>
  <w:style w:type="paragraph" w:styleId="BodyText0">
    <w:name w:val="Body Text"/>
    <w:basedOn w:val="Normal"/>
    <w:link w:val="BodyTextChar"/>
    <w:unhideWhenUsed/>
    <w:rsid w:val="006D6DE7"/>
    <w:pPr>
      <w:spacing w:after="120"/>
    </w:pPr>
  </w:style>
  <w:style w:type="character" w:customStyle="1" w:styleId="BodyTextChar">
    <w:name w:val="Body Text Char"/>
    <w:basedOn w:val="DefaultParagraphFont"/>
    <w:link w:val="BodyText0"/>
    <w:rsid w:val="006D6DE7"/>
    <w:rPr>
      <w:rFonts w:ascii="Arial" w:hAnsi="Arial"/>
      <w:sz w:val="22"/>
      <w:szCs w:val="24"/>
      <w:lang w:val="en-GB" w:eastAsia="en-GB"/>
    </w:rPr>
  </w:style>
  <w:style w:type="character" w:customStyle="1" w:styleId="cf11">
    <w:name w:val="cf11"/>
    <w:basedOn w:val="DefaultParagraphFont"/>
    <w:rsid w:val="00FB443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07450448">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284653268">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77188760">
      <w:bodyDiv w:val="1"/>
      <w:marLeft w:val="0"/>
      <w:marRight w:val="0"/>
      <w:marTop w:val="0"/>
      <w:marBottom w:val="0"/>
      <w:divBdr>
        <w:top w:val="none" w:sz="0" w:space="0" w:color="auto"/>
        <w:left w:val="none" w:sz="0" w:space="0" w:color="auto"/>
        <w:bottom w:val="none" w:sz="0" w:space="0" w:color="auto"/>
        <w:right w:val="none" w:sz="0" w:space="0" w:color="auto"/>
      </w:divBdr>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492645857">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660700866">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65421763">
      <w:bodyDiv w:val="1"/>
      <w:marLeft w:val="0"/>
      <w:marRight w:val="0"/>
      <w:marTop w:val="0"/>
      <w:marBottom w:val="0"/>
      <w:divBdr>
        <w:top w:val="none" w:sz="0" w:space="0" w:color="auto"/>
        <w:left w:val="none" w:sz="0" w:space="0" w:color="auto"/>
        <w:bottom w:val="none" w:sz="0" w:space="0" w:color="auto"/>
        <w:right w:val="none" w:sz="0" w:space="0" w:color="auto"/>
      </w:divBdr>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04615373">
      <w:bodyDiv w:val="1"/>
      <w:marLeft w:val="0"/>
      <w:marRight w:val="0"/>
      <w:marTop w:val="0"/>
      <w:marBottom w:val="0"/>
      <w:divBdr>
        <w:top w:val="none" w:sz="0" w:space="0" w:color="auto"/>
        <w:left w:val="none" w:sz="0" w:space="0" w:color="auto"/>
        <w:bottom w:val="none" w:sz="0" w:space="0" w:color="auto"/>
        <w:right w:val="none" w:sz="0" w:space="0" w:color="auto"/>
      </w:divBdr>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365404819">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511190261">
          <w:marLeft w:val="0"/>
          <w:marRight w:val="0"/>
          <w:marTop w:val="0"/>
          <w:marBottom w:val="0"/>
          <w:divBdr>
            <w:top w:val="none" w:sz="0" w:space="0" w:color="auto"/>
            <w:left w:val="none" w:sz="0" w:space="0" w:color="auto"/>
            <w:bottom w:val="none" w:sz="0" w:space="0" w:color="auto"/>
            <w:right w:val="none" w:sz="0" w:space="0" w:color="auto"/>
          </w:divBdr>
        </w:div>
        <w:div w:id="77910912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45107113">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853884722">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877889091">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21717741">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72974349">
      <w:bodyDiv w:val="1"/>
      <w:marLeft w:val="0"/>
      <w:marRight w:val="0"/>
      <w:marTop w:val="0"/>
      <w:marBottom w:val="0"/>
      <w:divBdr>
        <w:top w:val="none" w:sz="0" w:space="0" w:color="auto"/>
        <w:left w:val="none" w:sz="0" w:space="0" w:color="auto"/>
        <w:bottom w:val="none" w:sz="0" w:space="0" w:color="auto"/>
        <w:right w:val="none" w:sz="0" w:space="0" w:color="auto"/>
      </w:divBdr>
    </w:div>
    <w:div w:id="1974023767">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40448199">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 w:id="1837306044">
          <w:marLeft w:val="0"/>
          <w:marRight w:val="0"/>
          <w:marTop w:val="0"/>
          <w:marBottom w:val="0"/>
          <w:divBdr>
            <w:top w:val="none" w:sz="0" w:space="0" w:color="auto"/>
            <w:left w:val="none" w:sz="0" w:space="0" w:color="auto"/>
            <w:bottom w:val="none" w:sz="0" w:space="0" w:color="auto"/>
            <w:right w:val="none" w:sz="0" w:space="0" w:color="auto"/>
          </w:divBdr>
        </w:div>
      </w:divsChild>
    </w:div>
    <w:div w:id="2121218652">
      <w:bodyDiv w:val="1"/>
      <w:marLeft w:val="0"/>
      <w:marRight w:val="0"/>
      <w:marTop w:val="0"/>
      <w:marBottom w:val="0"/>
      <w:divBdr>
        <w:top w:val="none" w:sz="0" w:space="0" w:color="auto"/>
        <w:left w:val="none" w:sz="0" w:space="0" w:color="auto"/>
        <w:bottom w:val="none" w:sz="0" w:space="0" w:color="auto"/>
        <w:right w:val="none" w:sz="0" w:space="0" w:color="auto"/>
      </w:divBdr>
      <w:divsChild>
        <w:div w:id="530411261">
          <w:marLeft w:val="0"/>
          <w:marRight w:val="0"/>
          <w:marTop w:val="0"/>
          <w:marBottom w:val="0"/>
          <w:divBdr>
            <w:top w:val="none" w:sz="0" w:space="0" w:color="auto"/>
            <w:left w:val="none" w:sz="0" w:space="0" w:color="auto"/>
            <w:bottom w:val="none" w:sz="0" w:space="0" w:color="auto"/>
            <w:right w:val="none" w:sz="0" w:space="0" w:color="auto"/>
          </w:divBdr>
        </w:div>
        <w:div w:id="1447234326">
          <w:marLeft w:val="0"/>
          <w:marRight w:val="0"/>
          <w:marTop w:val="0"/>
          <w:marBottom w:val="0"/>
          <w:divBdr>
            <w:top w:val="none" w:sz="0" w:space="0" w:color="auto"/>
            <w:left w:val="none" w:sz="0" w:space="0" w:color="auto"/>
            <w:bottom w:val="none" w:sz="0" w:space="0" w:color="auto"/>
            <w:right w:val="none" w:sz="0" w:space="0" w:color="auto"/>
          </w:divBdr>
        </w:div>
        <w:div w:id="1549146540">
          <w:marLeft w:val="0"/>
          <w:marRight w:val="0"/>
          <w:marTop w:val="0"/>
          <w:marBottom w:val="0"/>
          <w:divBdr>
            <w:top w:val="none" w:sz="0" w:space="0" w:color="auto"/>
            <w:left w:val="none" w:sz="0" w:space="0" w:color="auto"/>
            <w:bottom w:val="none" w:sz="0" w:space="0" w:color="auto"/>
            <w:right w:val="none" w:sz="0" w:space="0" w:color="auto"/>
          </w:divBdr>
        </w:div>
        <w:div w:id="195941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fairtrade.net/standards/TextileStandard_EN.pdf" TargetMode="External"/><Relationship Id="rId13" Type="http://schemas.openxmlformats.org/officeDocument/2006/relationships/hyperlink" Target="https://files.fairtrade.net/standards/Project-Assignment-Textile-Standard-Limited-Review.pdf" TargetMode="External"/><Relationship Id="rId18" Type="http://schemas.openxmlformats.org/officeDocument/2006/relationships/hyperlink" Target="https://files.fairtrade.net/standards/TextileStandard_EN.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gruener-knopf.de/en" TargetMode="External"/><Relationship Id="rId7" Type="http://schemas.openxmlformats.org/officeDocument/2006/relationships/endnotes" Target="endnotes.xml"/><Relationship Id="rId12" Type="http://schemas.openxmlformats.org/officeDocument/2006/relationships/hyperlink" Target="https://gruener-knopf.de/en" TargetMode="External"/><Relationship Id="rId17" Type="http://schemas.openxmlformats.org/officeDocument/2006/relationships/hyperlink" Target="https://gruener-knopf.de/en/standard-20" TargetMode="External"/><Relationship Id="rId25" Type="http://schemas.openxmlformats.org/officeDocument/2006/relationships/hyperlink" Target="mailto:standards-pricing@fairtrade.net" TargetMode="External"/><Relationship Id="rId2" Type="http://schemas.openxmlformats.org/officeDocument/2006/relationships/numbering" Target="numbering.xml"/><Relationship Id="rId16" Type="http://schemas.openxmlformats.org/officeDocument/2006/relationships/hyperlink" Target="https://gruener-knopf.de/en" TargetMode="External"/><Relationship Id="rId20" Type="http://schemas.openxmlformats.org/officeDocument/2006/relationships/hyperlink" Target="https://gruener-knopf.de/en/downloa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uener-knopf.de/en/standard-20" TargetMode="External"/><Relationship Id="rId24" Type="http://schemas.openxmlformats.org/officeDocument/2006/relationships/hyperlink" Target="https://files.fairtrade.net/standards/TextileStandard_EN.pdf" TargetMode="External"/><Relationship Id="rId5" Type="http://schemas.openxmlformats.org/officeDocument/2006/relationships/webSettings" Target="webSettings.xml"/><Relationship Id="rId15" Type="http://schemas.openxmlformats.org/officeDocument/2006/relationships/hyperlink" Target="https://gruener-knopf.de/en" TargetMode="External"/><Relationship Id="rId23" Type="http://schemas.openxmlformats.org/officeDocument/2006/relationships/hyperlink" Target="https://gruener-knopf.de/en" TargetMode="External"/><Relationship Id="rId28" Type="http://schemas.openxmlformats.org/officeDocument/2006/relationships/fontTable" Target="fontTable.xml"/><Relationship Id="rId10" Type="http://schemas.openxmlformats.org/officeDocument/2006/relationships/hyperlink" Target="https://gruener-knopf.de/en" TargetMode="External"/><Relationship Id="rId19" Type="http://schemas.openxmlformats.org/officeDocument/2006/relationships/hyperlink" Target="https://gruener-knopf.de/en/standard-20" TargetMode="External"/><Relationship Id="rId4" Type="http://schemas.openxmlformats.org/officeDocument/2006/relationships/settings" Target="settings.xml"/><Relationship Id="rId9" Type="http://schemas.openxmlformats.org/officeDocument/2006/relationships/hyperlink" Target="https://gruener-knopf.de/en/standard-20" TargetMode="External"/><Relationship Id="rId14" Type="http://schemas.openxmlformats.org/officeDocument/2006/relationships/hyperlink" Target="https://files.fairtrade.net/standards/TextileStandard_EN.pdf" TargetMode="External"/><Relationship Id="rId22" Type="http://schemas.openxmlformats.org/officeDocument/2006/relationships/hyperlink" Target="https://gruener-knopf.de/en/standard-20"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gruener-knopf.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21B6-B262-4D12-9EE1-AF8C9BF8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1678</Words>
  <Characters>9566</Characters>
  <Application>Microsoft Office Word</Application>
  <DocSecurity>0</DocSecurity>
  <Lines>79</Lines>
  <Paragraphs>22</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6</vt:lpstr>
      <vt:lpstr>6</vt:lpstr>
      <vt:lpstr>6</vt:lpstr>
    </vt:vector>
  </TitlesOfParts>
  <Company>FLO</Company>
  <LinksUpToDate>false</LinksUpToDate>
  <CharactersWithSpaces>11222</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Nicola Kraus</cp:lastModifiedBy>
  <cp:revision>6</cp:revision>
  <cp:lastPrinted>2018-04-18T10:51:00Z</cp:lastPrinted>
  <dcterms:created xsi:type="dcterms:W3CDTF">2024-03-05T09:40:00Z</dcterms:created>
  <dcterms:modified xsi:type="dcterms:W3CDTF">2024-03-05T11:25:00Z</dcterms:modified>
</cp:coreProperties>
</file>