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2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439"/>
        <w:gridCol w:w="6581"/>
      </w:tblGrid>
      <w:tr w:rsidR="008E3A0A" w:rsidRPr="007B4157" w14:paraId="1DCC913B" w14:textId="77777777" w:rsidTr="00BE3615">
        <w:trPr>
          <w:trHeight w:val="1098"/>
        </w:trPr>
        <w:tc>
          <w:tcPr>
            <w:tcW w:w="9020" w:type="dxa"/>
            <w:gridSpan w:val="2"/>
            <w:shd w:val="clear" w:color="auto" w:fill="BED600" w:themeFill="text2"/>
          </w:tcPr>
          <w:p w14:paraId="267EFC3F" w14:textId="77777777" w:rsidR="004D012A" w:rsidRPr="00542FE1" w:rsidRDefault="004D012A" w:rsidP="00542FE1">
            <w:pPr>
              <w:spacing w:before="240" w:line="276" w:lineRule="auto"/>
              <w:jc w:val="center"/>
              <w:rPr>
                <w:rFonts w:eastAsiaTheme="majorEastAsia"/>
                <w:b/>
                <w:bCs/>
                <w:sz w:val="28"/>
                <w:szCs w:val="28"/>
                <w:lang w:val="pt-BR"/>
              </w:rPr>
            </w:pPr>
            <w:bookmarkStart w:id="0" w:name="_Hlk172689714"/>
            <w:bookmarkStart w:id="1" w:name="_Toc176770016"/>
            <w:bookmarkEnd w:id="0"/>
            <w:r w:rsidRPr="00542FE1">
              <w:rPr>
                <w:rFonts w:eastAsiaTheme="majorEastAsia"/>
                <w:b/>
                <w:bCs/>
                <w:sz w:val="28"/>
                <w:szCs w:val="28"/>
                <w:lang w:val="pt-BR"/>
              </w:rPr>
              <w:t>Documento de consulta para as Partes Interessadas da Fairtrade:</w:t>
            </w:r>
            <w:bookmarkEnd w:id="1"/>
          </w:p>
          <w:p w14:paraId="7A580534" w14:textId="709FB95A" w:rsidR="008E3A0A" w:rsidRPr="00542FE1" w:rsidRDefault="004D012A" w:rsidP="00542FE1">
            <w:pPr>
              <w:spacing w:before="240" w:line="276" w:lineRule="auto"/>
              <w:jc w:val="center"/>
              <w:rPr>
                <w:sz w:val="28"/>
                <w:szCs w:val="28"/>
                <w:lang w:val="pt-BR"/>
              </w:rPr>
            </w:pPr>
            <w:r w:rsidRPr="00542FE1">
              <w:rPr>
                <w:sz w:val="28"/>
                <w:szCs w:val="28"/>
                <w:lang w:val="pt-BR"/>
              </w:rPr>
              <w:t>Revisão do Critério para Comerciantes do Comércio Justo Fairtrade</w:t>
            </w:r>
          </w:p>
        </w:tc>
      </w:tr>
      <w:tr w:rsidR="004D012A" w:rsidRPr="007B4157" w14:paraId="0B3A6E74" w14:textId="77777777" w:rsidTr="005349E9">
        <w:trPr>
          <w:trHeight w:val="356"/>
        </w:trPr>
        <w:tc>
          <w:tcPr>
            <w:tcW w:w="2439" w:type="dxa"/>
            <w:vAlign w:val="bottom"/>
          </w:tcPr>
          <w:p w14:paraId="4BEC494B" w14:textId="349C0234" w:rsidR="004D012A" w:rsidRPr="00D76525" w:rsidRDefault="004D012A" w:rsidP="00542FE1">
            <w:pPr>
              <w:spacing w:before="120" w:after="120"/>
              <w:jc w:val="left"/>
              <w:rPr>
                <w:rFonts w:cs="Arial"/>
              </w:rPr>
            </w:pPr>
            <w:r w:rsidRPr="00AF3AA9">
              <w:t>Período de consulta</w:t>
            </w:r>
          </w:p>
        </w:tc>
        <w:tc>
          <w:tcPr>
            <w:tcW w:w="6581" w:type="dxa"/>
            <w:vAlign w:val="bottom"/>
          </w:tcPr>
          <w:p w14:paraId="42C49950" w14:textId="35D9C609" w:rsidR="004D012A" w:rsidRPr="004D012A" w:rsidRDefault="004D012A" w:rsidP="00542FE1">
            <w:pPr>
              <w:spacing w:before="120" w:after="120"/>
              <w:jc w:val="left"/>
              <w:rPr>
                <w:rFonts w:cs="Arial"/>
                <w:lang w:val="pt-PT"/>
              </w:rPr>
            </w:pPr>
            <w:r w:rsidRPr="0025139E">
              <w:rPr>
                <w:lang w:val="pt-PT"/>
              </w:rPr>
              <w:t>1</w:t>
            </w:r>
            <w:r w:rsidR="00173AE5" w:rsidRPr="0025139E">
              <w:rPr>
                <w:lang w:val="pt-PT"/>
              </w:rPr>
              <w:t>6</w:t>
            </w:r>
            <w:r w:rsidRPr="0025139E">
              <w:rPr>
                <w:lang w:val="pt-PT"/>
              </w:rPr>
              <w:t xml:space="preserve"> de setembro  – 1</w:t>
            </w:r>
            <w:r w:rsidR="0025139E" w:rsidRPr="0025139E">
              <w:rPr>
                <w:lang w:val="pt-PT"/>
              </w:rPr>
              <w:t>4</w:t>
            </w:r>
            <w:r w:rsidRPr="0025139E">
              <w:rPr>
                <w:lang w:val="pt-PT"/>
              </w:rPr>
              <w:t xml:space="preserve"> de novembro de 2024</w:t>
            </w:r>
          </w:p>
        </w:tc>
      </w:tr>
      <w:tr w:rsidR="004D012A" w:rsidRPr="007B4157" w14:paraId="66257601" w14:textId="77777777" w:rsidTr="005349E9">
        <w:trPr>
          <w:trHeight w:val="356"/>
        </w:trPr>
        <w:tc>
          <w:tcPr>
            <w:tcW w:w="2439" w:type="dxa"/>
            <w:vAlign w:val="bottom"/>
          </w:tcPr>
          <w:p w14:paraId="5BAC0A31" w14:textId="6907FCA9" w:rsidR="004D012A" w:rsidRPr="00D76525" w:rsidRDefault="004D012A" w:rsidP="00542FE1">
            <w:pPr>
              <w:spacing w:before="120" w:after="120"/>
              <w:jc w:val="left"/>
              <w:rPr>
                <w:rFonts w:cs="Arial"/>
              </w:rPr>
            </w:pPr>
            <w:r w:rsidRPr="00AF3AA9">
              <w:t xml:space="preserve">Gestor de </w:t>
            </w:r>
            <w:proofErr w:type="spellStart"/>
            <w:r w:rsidRPr="00AF3AA9">
              <w:t>Projeto</w:t>
            </w:r>
            <w:proofErr w:type="spellEnd"/>
          </w:p>
        </w:tc>
        <w:tc>
          <w:tcPr>
            <w:tcW w:w="6581" w:type="dxa"/>
            <w:vAlign w:val="bottom"/>
          </w:tcPr>
          <w:p w14:paraId="720FE086" w14:textId="07CFAC79" w:rsidR="004D012A" w:rsidRPr="004D012A" w:rsidRDefault="004D012A" w:rsidP="00542FE1">
            <w:pPr>
              <w:spacing w:before="120" w:after="120"/>
              <w:jc w:val="left"/>
              <w:rPr>
                <w:rFonts w:cs="Arial"/>
                <w:lang w:val="pt-PT"/>
              </w:rPr>
            </w:pPr>
            <w:r w:rsidRPr="004D012A">
              <w:rPr>
                <w:lang w:val="pt-PT"/>
              </w:rPr>
              <w:t>Oksana Forkutsa, Gestor de Projeto de Critérios Sénior</w:t>
            </w:r>
          </w:p>
        </w:tc>
      </w:tr>
    </w:tbl>
    <w:p w14:paraId="24DDBEA5" w14:textId="77777777" w:rsidR="004D012A" w:rsidRPr="004D012A" w:rsidRDefault="004D012A" w:rsidP="0025139E">
      <w:pPr>
        <w:suppressAutoHyphens w:val="0"/>
        <w:spacing w:before="240" w:after="0"/>
        <w:rPr>
          <w:rFonts w:cs="Arial"/>
          <w:b/>
          <w:color w:val="00B9E4" w:themeColor="background2"/>
          <w:sz w:val="28"/>
          <w:szCs w:val="28"/>
          <w:lang w:val="pt-PT"/>
        </w:rPr>
      </w:pPr>
      <w:r w:rsidRPr="004D012A">
        <w:rPr>
          <w:b/>
          <w:color w:val="00B9E4" w:themeColor="background2"/>
          <w:sz w:val="28"/>
          <w:lang w:val="pt-PT"/>
        </w:rPr>
        <w:t>PARTE 1   Introdução</w:t>
      </w:r>
    </w:p>
    <w:p w14:paraId="69E78805" w14:textId="77777777" w:rsidR="004D012A" w:rsidRPr="004D012A" w:rsidRDefault="004D012A" w:rsidP="004D012A">
      <w:pPr>
        <w:suppressAutoHyphens w:val="0"/>
        <w:spacing w:after="120" w:line="240" w:lineRule="auto"/>
        <w:rPr>
          <w:rFonts w:cs="Arial"/>
          <w:b/>
          <w:color w:val="00B9E4" w:themeColor="background2"/>
          <w:sz w:val="28"/>
          <w:szCs w:val="28"/>
          <w:lang w:val="pt-PT"/>
        </w:rPr>
      </w:pPr>
      <w:r w:rsidRPr="004D012A">
        <w:rPr>
          <w:b/>
          <w:color w:val="00B9E4" w:themeColor="background2"/>
          <w:sz w:val="28"/>
          <w:lang w:val="pt-PT"/>
        </w:rPr>
        <w:t>1. Introdução geral</w:t>
      </w:r>
    </w:p>
    <w:p w14:paraId="725A1DFA" w14:textId="77777777" w:rsidR="004D012A" w:rsidRPr="004D012A" w:rsidRDefault="004D012A" w:rsidP="004D012A">
      <w:pPr>
        <w:tabs>
          <w:tab w:val="left" w:pos="7230"/>
        </w:tabs>
        <w:suppressAutoHyphens w:val="0"/>
        <w:spacing w:after="120" w:line="276" w:lineRule="auto"/>
        <w:rPr>
          <w:rFonts w:cs="Arial"/>
          <w:sz w:val="20"/>
          <w:szCs w:val="20"/>
          <w:lang w:val="pt-PT"/>
        </w:rPr>
      </w:pPr>
      <w:r w:rsidRPr="004D012A">
        <w:rPr>
          <w:sz w:val="20"/>
          <w:szCs w:val="20"/>
          <w:lang w:val="pt-PT"/>
        </w:rPr>
        <w:t xml:space="preserve">Os Critérios de Comércio Justo Fairtrade estabelecem termos de comércio mais justos e apoiam o desenvolvimento sustentável de produtores de pequena escala e trabalhadores de regiões historicamente desfavorecidas no comércio global, estabelecendo requisitos sociais, económicos e ambientais. Os produtores e os comerciantes devem cumprir os Critérios de Comércio Justo Fairtrade aplicáveis​ para que os seus produtos sejam certificados como Critérios de Comércio Justo Fairtrade. Na Fairtrade International, a unidade de Standard &amp; Pricing (S&amp;P) é responsável pelo desenvolvimento de Critérios de Comércio Justo Fairtrade. O procedimento seguido, conforme descrito no </w:t>
      </w:r>
      <w:hyperlink r:id="rId8" w:history="1">
        <w:r w:rsidRPr="004D012A">
          <w:rPr>
            <w:color w:val="00B9E4" w:themeColor="background2"/>
            <w:sz w:val="20"/>
            <w:szCs w:val="20"/>
            <w:u w:val="single"/>
            <w:lang w:val="pt-PT"/>
          </w:rPr>
          <w:t>Procedimento Operacional Tipo para o Desenvolvimento dos Critérios de Comércio Justo Fairtrade</w:t>
        </w:r>
      </w:hyperlink>
      <w:r w:rsidRPr="004D012A">
        <w:rPr>
          <w:sz w:val="20"/>
          <w:szCs w:val="20"/>
          <w:lang w:val="pt-PT"/>
        </w:rPr>
        <w:t xml:space="preserve"> foi concebido em conformidade com todos os requisitos do </w:t>
      </w:r>
      <w:hyperlink r:id="rId9" w:history="1">
        <w:r w:rsidRPr="004D012A">
          <w:rPr>
            <w:color w:val="00B9E4" w:themeColor="background2"/>
            <w:sz w:val="20"/>
            <w:szCs w:val="20"/>
            <w:u w:val="single"/>
            <w:lang w:val="pt-PT"/>
          </w:rPr>
          <w:t xml:space="preserve">Código de Boas Práticas do </w:t>
        </w:r>
        <w:r w:rsidRPr="004D012A">
          <w:rPr>
            <w:i/>
            <w:iCs/>
            <w:color w:val="00B9E4" w:themeColor="background2"/>
            <w:sz w:val="20"/>
            <w:szCs w:val="20"/>
            <w:u w:val="single"/>
            <w:lang w:val="pt-PT"/>
          </w:rPr>
          <w:t>ISEAL Code of Good Practice</w:t>
        </w:r>
        <w:r w:rsidRPr="004D012A">
          <w:rPr>
            <w:color w:val="00B9E4" w:themeColor="background2"/>
            <w:sz w:val="20"/>
            <w:szCs w:val="20"/>
            <w:u w:val="single"/>
            <w:lang w:val="pt-PT"/>
          </w:rPr>
          <w:t xml:space="preserve"> para o Estabelecimento de Critérios Sociais e Ambientais</w:t>
        </w:r>
      </w:hyperlink>
      <w:r w:rsidRPr="004D012A">
        <w:rPr>
          <w:sz w:val="20"/>
          <w:szCs w:val="20"/>
          <w:lang w:val="pt-PT"/>
        </w:rPr>
        <w:t>. Isto envolve uma ampla consulta com as partes interessadas para garantir que os critérios novos e revistos refletem os objetivos estratégicos da Fairtrade International, baseiam-se nas realidades dos produtores e dos comerciantes e correspondem às expectativas dos consumidores.</w:t>
      </w:r>
    </w:p>
    <w:p w14:paraId="063CEAD2" w14:textId="77777777" w:rsidR="004D012A" w:rsidRPr="004D012A" w:rsidRDefault="004D012A" w:rsidP="004D012A">
      <w:pPr>
        <w:suppressAutoHyphens w:val="0"/>
        <w:spacing w:before="120" w:after="120" w:line="276" w:lineRule="auto"/>
        <w:rPr>
          <w:rFonts w:cs="Arial"/>
          <w:sz w:val="20"/>
          <w:szCs w:val="20"/>
          <w:lang w:val="pt-PT"/>
        </w:rPr>
      </w:pPr>
      <w:r w:rsidRPr="004D012A">
        <w:rPr>
          <w:sz w:val="20"/>
          <w:szCs w:val="20"/>
          <w:lang w:val="pt-PT"/>
        </w:rPr>
        <w:t xml:space="preserve">Está desde já convidado/a a participar na terceira ronda de consulta para rever o </w:t>
      </w:r>
      <w:hyperlink r:id="rId10" w:history="1">
        <w:r w:rsidRPr="004D012A">
          <w:rPr>
            <w:color w:val="00B9E4" w:themeColor="background2"/>
            <w:sz w:val="20"/>
            <w:szCs w:val="20"/>
            <w:u w:val="single"/>
            <w:lang w:val="pt-PT"/>
          </w:rPr>
          <w:t>Critério para Comerciantes do Comércio Justo Fairtrade</w:t>
        </w:r>
      </w:hyperlink>
      <w:r w:rsidRPr="004D012A">
        <w:rPr>
          <w:sz w:val="20"/>
          <w:szCs w:val="20"/>
          <w:lang w:val="pt-PT"/>
        </w:rPr>
        <w:t>. Para este efeito, solicitamos que apresente a sua opinião sobre os temas sugeridos neste documento e convidamo-lo/a a apresentar explicações, análises e exemplos subjacentes às suas declarações. Todas as informações que recebermos dos participantes serão tratadas com cuidado e mantidas confidenciais.</w:t>
      </w:r>
    </w:p>
    <w:p w14:paraId="6A093C73" w14:textId="4FF0EF24" w:rsidR="004D012A" w:rsidRPr="0025139E" w:rsidRDefault="004D012A" w:rsidP="004D012A">
      <w:pPr>
        <w:suppressAutoHyphens w:val="0"/>
        <w:spacing w:before="120" w:after="120" w:line="276" w:lineRule="auto"/>
        <w:rPr>
          <w:rFonts w:cs="Arial"/>
          <w:sz w:val="20"/>
          <w:szCs w:val="20"/>
          <w:lang w:val="pt-PT"/>
        </w:rPr>
      </w:pPr>
      <w:r w:rsidRPr="004D012A">
        <w:rPr>
          <w:b/>
          <w:sz w:val="20"/>
          <w:szCs w:val="20"/>
          <w:lang w:val="pt-PT"/>
        </w:rPr>
        <w:t xml:space="preserve">Deverá enviar os seus comentários para </w:t>
      </w:r>
      <w:hyperlink r:id="rId11" w:history="1">
        <w:r w:rsidRPr="004D012A">
          <w:rPr>
            <w:b/>
            <w:color w:val="00B9E4" w:themeColor="background2"/>
            <w:sz w:val="20"/>
            <w:szCs w:val="20"/>
            <w:u w:val="single"/>
            <w:lang w:val="pt-PT"/>
          </w:rPr>
          <w:t>standards-pricing@fairtrade.net</w:t>
        </w:r>
      </w:hyperlink>
      <w:r w:rsidRPr="004D012A">
        <w:rPr>
          <w:b/>
          <w:sz w:val="20"/>
          <w:szCs w:val="20"/>
          <w:lang w:val="pt-PT"/>
        </w:rPr>
        <w:t xml:space="preserve"> até </w:t>
      </w:r>
      <w:r w:rsidRPr="0025139E">
        <w:rPr>
          <w:b/>
          <w:sz w:val="20"/>
          <w:szCs w:val="20"/>
          <w:lang w:val="pt-PT"/>
        </w:rPr>
        <w:t>1</w:t>
      </w:r>
      <w:r w:rsidR="0025139E" w:rsidRPr="0025139E">
        <w:rPr>
          <w:b/>
          <w:sz w:val="20"/>
          <w:szCs w:val="20"/>
          <w:lang w:val="pt-PT"/>
        </w:rPr>
        <w:t>4</w:t>
      </w:r>
      <w:r w:rsidRPr="0025139E">
        <w:rPr>
          <w:b/>
          <w:sz w:val="20"/>
          <w:szCs w:val="20"/>
          <w:lang w:val="pt-PT"/>
        </w:rPr>
        <w:t xml:space="preserve"> de novembro de 2024.</w:t>
      </w:r>
      <w:r w:rsidRPr="0025139E">
        <w:rPr>
          <w:sz w:val="20"/>
          <w:szCs w:val="20"/>
          <w:lang w:val="pt-PT"/>
        </w:rPr>
        <w:t xml:space="preserve"> Se tiver alguma dúvida sobre o projeto de critério ou o processo de consulta, agradecemos que contacte </w:t>
      </w:r>
      <w:hyperlink r:id="rId12" w:history="1">
        <w:r w:rsidRPr="0025139E">
          <w:rPr>
            <w:color w:val="00B9E4" w:themeColor="background2"/>
            <w:sz w:val="20"/>
            <w:szCs w:val="20"/>
            <w:u w:val="single"/>
            <w:lang w:val="pt-PT"/>
          </w:rPr>
          <w:t>standards-pricing@fairtrade.net</w:t>
        </w:r>
      </w:hyperlink>
      <w:r w:rsidRPr="0025139E">
        <w:rPr>
          <w:sz w:val="20"/>
          <w:szCs w:val="20"/>
          <w:lang w:val="pt-PT"/>
        </w:rPr>
        <w:t xml:space="preserve">  </w:t>
      </w:r>
    </w:p>
    <w:p w14:paraId="7F60F086" w14:textId="77777777" w:rsidR="004D012A" w:rsidRPr="004D012A" w:rsidRDefault="004D012A" w:rsidP="004D012A">
      <w:pPr>
        <w:suppressAutoHyphens w:val="0"/>
        <w:spacing w:after="0" w:line="276" w:lineRule="auto"/>
        <w:rPr>
          <w:rFonts w:cs="Arial"/>
          <w:sz w:val="20"/>
          <w:szCs w:val="20"/>
          <w:lang w:val="pt-PT"/>
        </w:rPr>
      </w:pPr>
      <w:r w:rsidRPr="0025139E">
        <w:rPr>
          <w:sz w:val="20"/>
          <w:szCs w:val="20"/>
          <w:lang w:val="pt-PT"/>
        </w:rPr>
        <w:t>Após a consulta, a S&amp;P irá preparar um documento em que serão compilados os comentários feitos</w:t>
      </w:r>
      <w:r w:rsidRPr="004D012A">
        <w:rPr>
          <w:sz w:val="20"/>
          <w:szCs w:val="20"/>
          <w:lang w:val="pt-PT"/>
        </w:rPr>
        <w:t>, o qual será enviado por e-mail a todos os participantes e também estará disponível no nosso site da Fairtrade International. Os próximos passos do projeto são apresentados na secção quatro.</w:t>
      </w:r>
    </w:p>
    <w:p w14:paraId="44F84256" w14:textId="77777777" w:rsidR="004D012A" w:rsidRPr="004D012A" w:rsidRDefault="004D012A" w:rsidP="004D012A">
      <w:pPr>
        <w:suppressAutoHyphens w:val="0"/>
        <w:spacing w:after="0"/>
        <w:rPr>
          <w:rFonts w:cs="Arial"/>
          <w:lang w:val="pt-PT"/>
        </w:rPr>
      </w:pPr>
    </w:p>
    <w:p w14:paraId="0315A840" w14:textId="77777777" w:rsidR="004D012A" w:rsidRPr="004D012A" w:rsidRDefault="004D012A" w:rsidP="004D012A">
      <w:pPr>
        <w:suppressAutoHyphens w:val="0"/>
        <w:spacing w:after="0"/>
        <w:rPr>
          <w:rFonts w:cs="Arial"/>
          <w:b/>
          <w:color w:val="00B9E4" w:themeColor="background2"/>
          <w:sz w:val="28"/>
          <w:szCs w:val="28"/>
          <w:lang w:val="pt-PT"/>
        </w:rPr>
      </w:pPr>
      <w:r w:rsidRPr="004D012A">
        <w:rPr>
          <w:b/>
          <w:color w:val="00B9E4" w:themeColor="background2"/>
          <w:sz w:val="28"/>
          <w:lang w:val="pt-PT"/>
        </w:rPr>
        <w:t xml:space="preserve">2. Enquadramento </w:t>
      </w:r>
    </w:p>
    <w:p w14:paraId="70E44BE8" w14:textId="77777777" w:rsidR="004D012A" w:rsidRPr="004D012A" w:rsidRDefault="004D012A" w:rsidP="004D012A">
      <w:pPr>
        <w:suppressAutoHyphens w:val="0"/>
        <w:spacing w:after="120" w:line="276" w:lineRule="auto"/>
        <w:rPr>
          <w:rFonts w:cs="Arial"/>
          <w:sz w:val="20"/>
          <w:szCs w:val="20"/>
          <w:lang w:val="pt-PT"/>
        </w:rPr>
      </w:pPr>
      <w:r w:rsidRPr="004D012A">
        <w:rPr>
          <w:sz w:val="20"/>
          <w:lang w:val="pt-PT"/>
        </w:rPr>
        <w:t xml:space="preserve">O Critério para Comerciantes deve ser revisto integralmente. A primeira ronda de consulta foi em 2022, em que as partes interessadas foram convidadas a partilhar as suas opiniões no formato exploratório sobre os seguintes temas: Devida Diligência de Direitos Humanos (incluindo Salários Dignos e Rendimento Digno), rastreabilidade e transparência, papel do comerciante (incluindo o plano de fornecimento e o pré-financiamento) e os requisitos que são implementados após uma abordagem voluntária das melhores práticas. A segunda consulta focou-se apenas em propostas técnicas nos </w:t>
      </w:r>
      <w:r w:rsidRPr="004D012A">
        <w:rPr>
          <w:sz w:val="20"/>
          <w:lang w:val="pt-PT"/>
        </w:rPr>
        <w:lastRenderedPageBreak/>
        <w:t>temas da DDDHA, recolhendo feedback sobre os requisitos propostos. Com base na análise do feedback fornecido na segunda ronda de consultas, o Comité de Critérios decidiu a adição de novos requisitos de DDDHA no Critério para Comerciantes, que também incluiu a adição de definições relacionadas com a cadeia de fornecimento, definição da dimensão do comerciante.</w:t>
      </w:r>
    </w:p>
    <w:p w14:paraId="31EB45DE" w14:textId="2DC4A8AF" w:rsidR="004D012A" w:rsidRPr="0025139E" w:rsidRDefault="004D012A" w:rsidP="004D012A">
      <w:pPr>
        <w:suppressAutoHyphens w:val="0"/>
        <w:spacing w:after="120" w:line="276" w:lineRule="auto"/>
        <w:rPr>
          <w:rFonts w:cs="Arial"/>
          <w:sz w:val="20"/>
          <w:szCs w:val="20"/>
          <w:lang w:val="pt-PT"/>
        </w:rPr>
      </w:pPr>
      <w:r w:rsidRPr="004D012A">
        <w:rPr>
          <w:sz w:val="20"/>
          <w:lang w:val="pt-PT"/>
        </w:rPr>
        <w:t xml:space="preserve">Com base nos resultados das primeira e segunda rondas de consulta, esta terceira ronda inclui uma proposta mais técnica de discussão com as partes interessadas e outros. </w:t>
      </w:r>
    </w:p>
    <w:p w14:paraId="29E41F15" w14:textId="77777777" w:rsidR="004D012A" w:rsidRPr="004D012A" w:rsidRDefault="004D012A" w:rsidP="004D012A">
      <w:pPr>
        <w:suppressAutoHyphens w:val="0"/>
        <w:spacing w:after="0" w:line="276" w:lineRule="auto"/>
        <w:rPr>
          <w:rFonts w:cs="Arial"/>
          <w:b/>
          <w:color w:val="00B9E4" w:themeColor="background2"/>
          <w:sz w:val="28"/>
          <w:szCs w:val="28"/>
          <w:lang w:val="pt-PT"/>
        </w:rPr>
      </w:pPr>
      <w:r w:rsidRPr="004D012A">
        <w:rPr>
          <w:b/>
          <w:sz w:val="28"/>
          <w:lang w:val="pt-PT"/>
        </w:rPr>
        <w:t xml:space="preserve"> </w:t>
      </w:r>
      <w:r w:rsidRPr="004D012A">
        <w:rPr>
          <w:b/>
          <w:color w:val="00B9E4" w:themeColor="background2"/>
          <w:sz w:val="28"/>
          <w:lang w:val="pt-PT"/>
        </w:rPr>
        <w:t>3. Objetivos da revisão do critério integral</w:t>
      </w:r>
    </w:p>
    <w:p w14:paraId="2F8927E8" w14:textId="77777777" w:rsidR="004D012A" w:rsidRPr="00542FE1" w:rsidRDefault="004D012A" w:rsidP="004D012A">
      <w:pPr>
        <w:numPr>
          <w:ilvl w:val="0"/>
          <w:numId w:val="9"/>
        </w:numPr>
        <w:suppressAutoHyphens w:val="0"/>
        <w:spacing w:after="60" w:line="240" w:lineRule="auto"/>
        <w:ind w:left="426" w:hanging="284"/>
        <w:contextualSpacing/>
        <w:jc w:val="left"/>
        <w:rPr>
          <w:rFonts w:cs="Arial"/>
          <w:sz w:val="20"/>
          <w:szCs w:val="20"/>
          <w:lang w:val="pt-PT"/>
        </w:rPr>
      </w:pPr>
      <w:r w:rsidRPr="00542FE1">
        <w:rPr>
          <w:sz w:val="20"/>
          <w:szCs w:val="20"/>
          <w:lang w:val="pt-PT"/>
        </w:rPr>
        <w:t xml:space="preserve">Rever e analisar questões pendentes no Critério para Comerciantes desde a última revisão </w:t>
      </w:r>
    </w:p>
    <w:p w14:paraId="3BCCC51D" w14:textId="77777777" w:rsidR="004D012A" w:rsidRPr="00542FE1" w:rsidRDefault="004D012A" w:rsidP="004D012A">
      <w:pPr>
        <w:numPr>
          <w:ilvl w:val="0"/>
          <w:numId w:val="9"/>
        </w:numPr>
        <w:suppressAutoHyphens w:val="0"/>
        <w:spacing w:after="60" w:line="240" w:lineRule="auto"/>
        <w:ind w:left="426" w:hanging="284"/>
        <w:contextualSpacing/>
        <w:jc w:val="left"/>
        <w:rPr>
          <w:rFonts w:cs="Arial"/>
          <w:sz w:val="20"/>
          <w:szCs w:val="20"/>
          <w:lang w:val="pt-PT"/>
        </w:rPr>
      </w:pPr>
      <w:r w:rsidRPr="00542FE1">
        <w:rPr>
          <w:sz w:val="20"/>
          <w:szCs w:val="20"/>
          <w:lang w:val="pt-PT"/>
        </w:rPr>
        <w:t>Recolher temas, questões e preocupações adicionais sobre o Critério para Comerciantes de grupos de partes interessadas relevantes e estudos recentes</w:t>
      </w:r>
    </w:p>
    <w:p w14:paraId="39B2B2DA" w14:textId="77777777" w:rsidR="004D012A" w:rsidRPr="00542FE1" w:rsidRDefault="004D012A" w:rsidP="004D012A">
      <w:pPr>
        <w:numPr>
          <w:ilvl w:val="0"/>
          <w:numId w:val="9"/>
        </w:numPr>
        <w:suppressAutoHyphens w:val="0"/>
        <w:spacing w:after="60" w:line="240" w:lineRule="auto"/>
        <w:ind w:left="426" w:hanging="284"/>
        <w:contextualSpacing/>
        <w:jc w:val="left"/>
        <w:rPr>
          <w:rFonts w:cs="Arial"/>
          <w:sz w:val="20"/>
          <w:szCs w:val="20"/>
          <w:lang w:val="pt-PT"/>
        </w:rPr>
      </w:pPr>
      <w:r w:rsidRPr="00542FE1">
        <w:rPr>
          <w:sz w:val="20"/>
          <w:szCs w:val="20"/>
          <w:lang w:val="pt-PT"/>
        </w:rPr>
        <w:t>Explorar mecanismo para resolver ou limitar ocorrências de práticas de comércio injusto</w:t>
      </w:r>
      <w:r w:rsidRPr="00542FE1">
        <w:rPr>
          <w:rFonts w:cs="Arial"/>
          <w:sz w:val="20"/>
          <w:szCs w:val="20"/>
          <w:vertAlign w:val="superscript"/>
          <w:lang w:val="pt-PT"/>
        </w:rPr>
        <w:footnoteReference w:id="1"/>
      </w:r>
      <w:r w:rsidRPr="00542FE1">
        <w:rPr>
          <w:sz w:val="20"/>
          <w:szCs w:val="20"/>
          <w:lang w:val="pt-PT"/>
        </w:rPr>
        <w:t xml:space="preserve"> (UTP)</w:t>
      </w:r>
    </w:p>
    <w:p w14:paraId="1784381A" w14:textId="77777777" w:rsidR="004D012A" w:rsidRPr="00542FE1" w:rsidRDefault="004D012A" w:rsidP="004D012A">
      <w:pPr>
        <w:numPr>
          <w:ilvl w:val="0"/>
          <w:numId w:val="9"/>
        </w:numPr>
        <w:suppressAutoHyphens w:val="0"/>
        <w:spacing w:after="60" w:line="240" w:lineRule="auto"/>
        <w:ind w:left="426" w:hanging="284"/>
        <w:contextualSpacing/>
        <w:jc w:val="left"/>
        <w:rPr>
          <w:rFonts w:cs="Arial"/>
          <w:sz w:val="20"/>
          <w:szCs w:val="20"/>
          <w:lang w:val="pt-PT"/>
        </w:rPr>
      </w:pPr>
      <w:r w:rsidRPr="00542FE1">
        <w:rPr>
          <w:sz w:val="20"/>
          <w:szCs w:val="20"/>
          <w:lang w:val="pt-PT"/>
        </w:rPr>
        <w:t>Explorar as opções para a implementação da Devida diligência em matéria de direitos humanos e de ambiente por parte dos comerciantes, incluindo medidas para identificar, prevenir, mitigar e remediar quaisquer violações de direitos humanos e danos ambientais na cadeia de fornecimento, bem como a avaliação de riscos e o mecanismo de reclamação</w:t>
      </w:r>
    </w:p>
    <w:p w14:paraId="46690E4B" w14:textId="77777777" w:rsidR="004D012A" w:rsidRPr="00542FE1" w:rsidRDefault="004D012A" w:rsidP="004D012A">
      <w:pPr>
        <w:numPr>
          <w:ilvl w:val="0"/>
          <w:numId w:val="9"/>
        </w:numPr>
        <w:suppressAutoHyphens w:val="0"/>
        <w:spacing w:after="60" w:line="240" w:lineRule="auto"/>
        <w:ind w:left="426" w:hanging="284"/>
        <w:contextualSpacing/>
        <w:jc w:val="left"/>
        <w:rPr>
          <w:rFonts w:cs="Arial"/>
          <w:sz w:val="20"/>
          <w:szCs w:val="20"/>
          <w:lang w:val="pt-PT"/>
        </w:rPr>
      </w:pPr>
      <w:r w:rsidRPr="00542FE1">
        <w:rPr>
          <w:sz w:val="20"/>
          <w:szCs w:val="20"/>
          <w:lang w:val="pt-PT"/>
        </w:rPr>
        <w:t>Explorar as opções para coinvestimentos na implementação da DDDHA em toda a cadeia de fornecimento</w:t>
      </w:r>
    </w:p>
    <w:p w14:paraId="47562CB6" w14:textId="77777777" w:rsidR="004D012A" w:rsidRPr="00542FE1" w:rsidRDefault="004D012A" w:rsidP="004D012A">
      <w:pPr>
        <w:numPr>
          <w:ilvl w:val="0"/>
          <w:numId w:val="9"/>
        </w:numPr>
        <w:suppressAutoHyphens w:val="0"/>
        <w:spacing w:after="60" w:line="240" w:lineRule="auto"/>
        <w:ind w:left="426" w:hanging="284"/>
        <w:jc w:val="left"/>
        <w:rPr>
          <w:rFonts w:cs="Arial"/>
          <w:sz w:val="20"/>
          <w:szCs w:val="20"/>
          <w:lang w:val="pt-PT"/>
        </w:rPr>
      </w:pPr>
      <w:r w:rsidRPr="00542FE1">
        <w:rPr>
          <w:sz w:val="20"/>
          <w:szCs w:val="20"/>
          <w:lang w:val="pt-PT"/>
        </w:rPr>
        <w:t xml:space="preserve">Explorar os caminhos para facilitar o Critério para Comerciantes para permitir a concretização de Salários Dignos e Rendimento Digno </w:t>
      </w:r>
    </w:p>
    <w:p w14:paraId="4FFE174F" w14:textId="77777777" w:rsidR="004D012A" w:rsidRPr="00542FE1" w:rsidRDefault="004D012A" w:rsidP="004D012A">
      <w:pPr>
        <w:numPr>
          <w:ilvl w:val="0"/>
          <w:numId w:val="9"/>
        </w:numPr>
        <w:suppressAutoHyphens w:val="0"/>
        <w:spacing w:after="60" w:line="240" w:lineRule="auto"/>
        <w:ind w:left="426" w:hanging="284"/>
        <w:contextualSpacing/>
        <w:jc w:val="left"/>
        <w:rPr>
          <w:rFonts w:cs="Arial"/>
          <w:sz w:val="20"/>
          <w:szCs w:val="20"/>
          <w:lang w:val="pt-PT"/>
        </w:rPr>
      </w:pPr>
      <w:r w:rsidRPr="00542FE1">
        <w:rPr>
          <w:sz w:val="20"/>
          <w:szCs w:val="20"/>
          <w:lang w:val="pt-PT"/>
        </w:rPr>
        <w:t>Avaliar a praticidade do conceito de “Requisitos de Melhores Práticas voluntárias” em todas as secções do critério relevantes, incluindo os requisitos de gestão de impactos ambientais;</w:t>
      </w:r>
    </w:p>
    <w:p w14:paraId="61D11FB1" w14:textId="77777777" w:rsidR="004D012A" w:rsidRPr="00542FE1" w:rsidRDefault="004D012A" w:rsidP="004D012A">
      <w:pPr>
        <w:numPr>
          <w:ilvl w:val="0"/>
          <w:numId w:val="9"/>
        </w:numPr>
        <w:suppressAutoHyphens w:val="0"/>
        <w:spacing w:after="60" w:line="240" w:lineRule="auto"/>
        <w:ind w:left="426" w:hanging="284"/>
        <w:contextualSpacing/>
        <w:jc w:val="left"/>
        <w:rPr>
          <w:rFonts w:cs="Arial"/>
          <w:sz w:val="20"/>
          <w:szCs w:val="20"/>
          <w:lang w:val="pt-PT"/>
        </w:rPr>
      </w:pPr>
      <w:r w:rsidRPr="00542FE1">
        <w:rPr>
          <w:sz w:val="20"/>
          <w:szCs w:val="20"/>
          <w:lang w:val="pt-PT"/>
        </w:rPr>
        <w:t>Integrar requisitos do critério baseados no resultado no Critério para Comerciantes</w:t>
      </w:r>
    </w:p>
    <w:p w14:paraId="2EB9BC04" w14:textId="77777777" w:rsidR="004D012A" w:rsidRPr="00542FE1" w:rsidRDefault="004D012A" w:rsidP="004D012A">
      <w:pPr>
        <w:numPr>
          <w:ilvl w:val="0"/>
          <w:numId w:val="9"/>
        </w:numPr>
        <w:suppressAutoHyphens w:val="0"/>
        <w:spacing w:after="60" w:line="240" w:lineRule="auto"/>
        <w:ind w:left="426" w:hanging="284"/>
        <w:contextualSpacing/>
        <w:jc w:val="left"/>
        <w:rPr>
          <w:rFonts w:cs="Arial"/>
          <w:sz w:val="20"/>
          <w:szCs w:val="20"/>
          <w:lang w:val="pt-PT"/>
        </w:rPr>
      </w:pPr>
      <w:r w:rsidRPr="00542FE1">
        <w:rPr>
          <w:sz w:val="20"/>
          <w:szCs w:val="20"/>
          <w:lang w:val="pt-PT"/>
        </w:rPr>
        <w:t>Avaliar a viabilidade de incluir outros atores da cadeia de fornecimento no âmbito da certificação</w:t>
      </w:r>
    </w:p>
    <w:p w14:paraId="266EC2D1" w14:textId="77777777" w:rsidR="004D012A" w:rsidRPr="00542FE1" w:rsidRDefault="004D012A" w:rsidP="004D012A">
      <w:pPr>
        <w:numPr>
          <w:ilvl w:val="0"/>
          <w:numId w:val="9"/>
        </w:numPr>
        <w:suppressAutoHyphens w:val="0"/>
        <w:spacing w:after="60" w:line="240" w:lineRule="auto"/>
        <w:ind w:left="426" w:hanging="284"/>
        <w:jc w:val="left"/>
        <w:rPr>
          <w:rFonts w:cs="Arial"/>
          <w:sz w:val="20"/>
          <w:szCs w:val="20"/>
          <w:lang w:val="pt-PT"/>
        </w:rPr>
      </w:pPr>
      <w:r w:rsidRPr="00542FE1">
        <w:rPr>
          <w:sz w:val="20"/>
          <w:szCs w:val="20"/>
          <w:lang w:val="pt-PT"/>
        </w:rPr>
        <w:t>Procurar soluções das partes interessadas para resolver questões relacionadas</w:t>
      </w:r>
    </w:p>
    <w:p w14:paraId="02348BD8" w14:textId="77777777" w:rsidR="004D012A" w:rsidRPr="00542FE1" w:rsidRDefault="004D012A" w:rsidP="004D012A">
      <w:pPr>
        <w:numPr>
          <w:ilvl w:val="0"/>
          <w:numId w:val="9"/>
        </w:numPr>
        <w:suppressAutoHyphens w:val="0"/>
        <w:spacing w:after="60" w:line="240" w:lineRule="auto"/>
        <w:ind w:left="426" w:hanging="284"/>
        <w:contextualSpacing/>
        <w:jc w:val="left"/>
        <w:rPr>
          <w:rFonts w:cs="Arial"/>
          <w:sz w:val="20"/>
          <w:szCs w:val="20"/>
          <w:lang w:val="pt-PT"/>
        </w:rPr>
      </w:pPr>
      <w:r w:rsidRPr="00542FE1">
        <w:rPr>
          <w:sz w:val="20"/>
          <w:szCs w:val="20"/>
          <w:lang w:val="pt-PT"/>
        </w:rPr>
        <w:t>Realizar consultas sobre soluções com grupos de partes interessadas relevantes</w:t>
      </w:r>
    </w:p>
    <w:p w14:paraId="34E58E9F" w14:textId="77777777" w:rsidR="004D012A" w:rsidRPr="00542FE1" w:rsidRDefault="004D012A" w:rsidP="004D012A">
      <w:pPr>
        <w:numPr>
          <w:ilvl w:val="0"/>
          <w:numId w:val="9"/>
        </w:numPr>
        <w:suppressAutoHyphens w:val="0"/>
        <w:spacing w:after="60" w:line="240" w:lineRule="auto"/>
        <w:ind w:left="426" w:hanging="284"/>
        <w:contextualSpacing/>
        <w:jc w:val="left"/>
        <w:rPr>
          <w:rFonts w:cs="Arial"/>
          <w:sz w:val="20"/>
          <w:szCs w:val="20"/>
          <w:lang w:val="pt-PT"/>
        </w:rPr>
      </w:pPr>
      <w:r w:rsidRPr="00542FE1">
        <w:rPr>
          <w:sz w:val="20"/>
          <w:szCs w:val="20"/>
          <w:lang w:val="pt-PT"/>
        </w:rPr>
        <w:t>Garantir a consistência dos critérios, alinhando as alterações em todos os critérios de produtos relacionados</w:t>
      </w:r>
    </w:p>
    <w:p w14:paraId="659D4998" w14:textId="77777777" w:rsidR="004D012A" w:rsidRPr="00542FE1" w:rsidRDefault="004D012A" w:rsidP="004D012A">
      <w:pPr>
        <w:numPr>
          <w:ilvl w:val="0"/>
          <w:numId w:val="9"/>
        </w:numPr>
        <w:suppressAutoHyphens w:val="0"/>
        <w:spacing w:after="60" w:line="240" w:lineRule="auto"/>
        <w:ind w:left="426" w:hanging="284"/>
        <w:jc w:val="left"/>
        <w:rPr>
          <w:rFonts w:cs="Arial"/>
          <w:sz w:val="20"/>
          <w:szCs w:val="20"/>
          <w:lang w:val="pt-PT"/>
        </w:rPr>
      </w:pPr>
      <w:r w:rsidRPr="00542FE1">
        <w:rPr>
          <w:sz w:val="20"/>
          <w:szCs w:val="20"/>
          <w:lang w:val="pt-PT"/>
        </w:rPr>
        <w:t>Garantir o alinhamento das alterações introduzidas no critério com as ferramentas existentes da cadeia de fornecimento digital</w:t>
      </w:r>
    </w:p>
    <w:p w14:paraId="5E1D4946" w14:textId="77777777" w:rsidR="004D012A" w:rsidRPr="00542FE1" w:rsidRDefault="004D012A" w:rsidP="004D012A">
      <w:pPr>
        <w:numPr>
          <w:ilvl w:val="0"/>
          <w:numId w:val="9"/>
        </w:numPr>
        <w:suppressAutoHyphens w:val="0"/>
        <w:spacing w:after="60" w:line="240" w:lineRule="auto"/>
        <w:ind w:left="426" w:hanging="284"/>
        <w:jc w:val="left"/>
        <w:rPr>
          <w:rFonts w:cs="Arial"/>
          <w:sz w:val="20"/>
          <w:szCs w:val="20"/>
          <w:lang w:val="pt-PT"/>
        </w:rPr>
      </w:pPr>
      <w:r w:rsidRPr="00542FE1">
        <w:rPr>
          <w:sz w:val="20"/>
          <w:szCs w:val="20"/>
          <w:lang w:val="pt-PT"/>
        </w:rPr>
        <w:t>Melhorar a linguagem do critério para uma melhor clareza e simplicidade</w:t>
      </w:r>
    </w:p>
    <w:p w14:paraId="2490E257" w14:textId="77777777" w:rsidR="004D012A" w:rsidRPr="00542FE1" w:rsidRDefault="004D012A" w:rsidP="004D012A">
      <w:pPr>
        <w:numPr>
          <w:ilvl w:val="0"/>
          <w:numId w:val="9"/>
        </w:numPr>
        <w:suppressAutoHyphens w:val="0"/>
        <w:spacing w:after="60" w:line="240" w:lineRule="auto"/>
        <w:ind w:left="426" w:hanging="284"/>
        <w:contextualSpacing/>
        <w:jc w:val="left"/>
        <w:rPr>
          <w:rFonts w:cs="Arial"/>
          <w:sz w:val="20"/>
          <w:szCs w:val="20"/>
          <w:lang w:val="pt-PT"/>
        </w:rPr>
      </w:pPr>
      <w:r w:rsidRPr="00542FE1">
        <w:rPr>
          <w:sz w:val="20"/>
          <w:szCs w:val="20"/>
          <w:lang w:val="pt-PT"/>
        </w:rPr>
        <w:t>Desenvolver propostas finais para o Critério para Comerciantes para aprovação pelo Comité de Critérios</w:t>
      </w:r>
    </w:p>
    <w:p w14:paraId="6547EA43" w14:textId="77777777" w:rsidR="004D012A" w:rsidRPr="00542FE1" w:rsidRDefault="004D012A" w:rsidP="004D012A">
      <w:pPr>
        <w:suppressAutoHyphens w:val="0"/>
        <w:spacing w:after="0" w:line="240" w:lineRule="auto"/>
        <w:ind w:left="720"/>
        <w:contextualSpacing/>
        <w:jc w:val="left"/>
        <w:rPr>
          <w:rFonts w:cs="Arial"/>
          <w:color w:val="00B9E4" w:themeColor="background2"/>
          <w:sz w:val="20"/>
          <w:szCs w:val="20"/>
          <w:lang w:val="pt-PT"/>
        </w:rPr>
      </w:pPr>
    </w:p>
    <w:p w14:paraId="12F2F132" w14:textId="77777777" w:rsidR="004D012A" w:rsidRPr="004D012A" w:rsidRDefault="004D012A" w:rsidP="004D012A">
      <w:pPr>
        <w:suppressAutoHyphens w:val="0"/>
        <w:spacing w:after="0"/>
        <w:rPr>
          <w:rFonts w:cs="Arial"/>
          <w:b/>
          <w:color w:val="00B9E4" w:themeColor="background2"/>
          <w:sz w:val="28"/>
          <w:szCs w:val="28"/>
          <w:lang w:val="pt-PT"/>
        </w:rPr>
      </w:pPr>
      <w:r w:rsidRPr="004D012A">
        <w:rPr>
          <w:b/>
          <w:color w:val="00B9E4" w:themeColor="background2"/>
          <w:sz w:val="28"/>
          <w:lang w:val="pt-PT"/>
        </w:rPr>
        <w:t>4. Informação sobre o Projeto e o Processo</w:t>
      </w:r>
    </w:p>
    <w:p w14:paraId="0D1BD160" w14:textId="77777777" w:rsidR="004D012A" w:rsidRPr="004D012A" w:rsidRDefault="004D012A" w:rsidP="00542FE1">
      <w:pPr>
        <w:suppressAutoHyphens w:val="0"/>
        <w:spacing w:after="0" w:line="276" w:lineRule="auto"/>
        <w:jc w:val="left"/>
        <w:rPr>
          <w:rFonts w:cs="Arial"/>
          <w:sz w:val="20"/>
          <w:szCs w:val="20"/>
          <w:lang w:val="pt-PT"/>
        </w:rPr>
      </w:pPr>
      <w:r w:rsidRPr="004D012A">
        <w:rPr>
          <w:sz w:val="20"/>
          <w:lang w:val="pt-PT"/>
        </w:rPr>
        <w:t xml:space="preserve">O projeto teve início no T4 2021 e a </w:t>
      </w:r>
      <w:hyperlink r:id="rId13" w:history="1">
        <w:r w:rsidRPr="004D012A">
          <w:rPr>
            <w:color w:val="00B9E4" w:themeColor="background2"/>
            <w:sz w:val="20"/>
            <w:u w:val="single"/>
            <w:lang w:val="pt-PT"/>
          </w:rPr>
          <w:t>atribuição do projeto</w:t>
        </w:r>
      </w:hyperlink>
      <w:r w:rsidRPr="004D012A">
        <w:rPr>
          <w:sz w:val="20"/>
          <w:lang w:val="pt-PT"/>
        </w:rPr>
        <w:t xml:space="preserve"> está disponível no site da Fairtrade International.</w:t>
      </w:r>
    </w:p>
    <w:p w14:paraId="7F3C0AEA" w14:textId="77777777" w:rsidR="004D012A" w:rsidRPr="004D012A" w:rsidRDefault="004D012A" w:rsidP="00542FE1">
      <w:pPr>
        <w:suppressAutoHyphens w:val="0"/>
        <w:spacing w:after="0" w:line="276" w:lineRule="auto"/>
        <w:jc w:val="left"/>
        <w:rPr>
          <w:rFonts w:cs="Arial"/>
          <w:color w:val="00B9E4" w:themeColor="background2"/>
          <w:sz w:val="20"/>
          <w:szCs w:val="20"/>
          <w:u w:val="single"/>
          <w:lang w:val="pt-PT"/>
        </w:rPr>
      </w:pPr>
      <w:r w:rsidRPr="004D012A">
        <w:rPr>
          <w:sz w:val="20"/>
          <w:lang w:val="pt-PT"/>
        </w:rPr>
        <w:t xml:space="preserve">O atual </w:t>
      </w:r>
      <w:hyperlink r:id="rId14" w:history="1">
        <w:r w:rsidRPr="004D012A">
          <w:rPr>
            <w:color w:val="00B9E4" w:themeColor="background2"/>
            <w:sz w:val="20"/>
            <w:u w:val="single"/>
            <w:lang w:val="pt-PT"/>
          </w:rPr>
          <w:t xml:space="preserve">Critério para Comerciantes do Comércio Justo Fairtrade </w:t>
        </w:r>
      </w:hyperlink>
      <w:r w:rsidRPr="004D012A">
        <w:rPr>
          <w:sz w:val="20"/>
          <w:lang w:val="pt-PT"/>
        </w:rPr>
        <w:t xml:space="preserve">também está disponível no site da Fairtrade International. </w:t>
      </w:r>
      <w:r w:rsidRPr="004D012A">
        <w:rPr>
          <w:color w:val="00B9E4" w:themeColor="background2"/>
          <w:sz w:val="20"/>
          <w:u w:val="single"/>
          <w:lang w:val="pt-PT"/>
        </w:rPr>
        <w:t xml:space="preserve"> </w:t>
      </w:r>
    </w:p>
    <w:p w14:paraId="3D7BB84E" w14:textId="77777777" w:rsidR="004D012A" w:rsidRPr="004D012A" w:rsidRDefault="004D012A" w:rsidP="00542FE1">
      <w:pPr>
        <w:suppressAutoHyphens w:val="0"/>
        <w:spacing w:after="0" w:line="276" w:lineRule="auto"/>
        <w:jc w:val="left"/>
        <w:rPr>
          <w:rFonts w:cs="Arial"/>
          <w:sz w:val="20"/>
          <w:szCs w:val="20"/>
          <w:lang w:val="pt-PT"/>
        </w:rPr>
      </w:pPr>
      <w:r w:rsidRPr="004D012A">
        <w:rPr>
          <w:sz w:val="20"/>
          <w:lang w:val="pt-PT"/>
        </w:rPr>
        <w:t>O progresso até à data e os próximos passos são a seguir descritos</w:t>
      </w:r>
    </w:p>
    <w:p w14:paraId="4E5A6792" w14:textId="77777777" w:rsidR="004D012A" w:rsidRPr="004D012A" w:rsidRDefault="004D012A" w:rsidP="004D012A">
      <w:pPr>
        <w:suppressAutoHyphens w:val="0"/>
        <w:spacing w:after="0" w:line="276" w:lineRule="auto"/>
        <w:rPr>
          <w:rFonts w:cs="Arial"/>
          <w:sz w:val="20"/>
          <w:szCs w:val="20"/>
          <w:lang w:val="pt-PT"/>
        </w:rPr>
      </w:pPr>
    </w:p>
    <w:tbl>
      <w:tblPr>
        <w:tblStyle w:val="TableGrid12"/>
        <w:tblW w:w="0" w:type="auto"/>
        <w:jc w:val="center"/>
        <w:tblBorders>
          <w:top w:val="single" w:sz="4" w:space="0" w:color="00B9E4" w:themeColor="background2"/>
          <w:left w:val="single" w:sz="4" w:space="0" w:color="00B9E4" w:themeColor="background2"/>
          <w:bottom w:val="single" w:sz="4" w:space="0" w:color="00B9E4" w:themeColor="background2"/>
          <w:right w:val="single" w:sz="4" w:space="0" w:color="00B9E4" w:themeColor="background2"/>
          <w:insideH w:val="single" w:sz="4" w:space="0" w:color="00B9E4" w:themeColor="background2"/>
          <w:insideV w:val="dotted" w:sz="4" w:space="0" w:color="00B9E4" w:themeColor="background2"/>
        </w:tblBorders>
        <w:tblLook w:val="04A0" w:firstRow="1" w:lastRow="0" w:firstColumn="1" w:lastColumn="0" w:noHBand="0" w:noVBand="1"/>
      </w:tblPr>
      <w:tblGrid>
        <w:gridCol w:w="5388"/>
        <w:gridCol w:w="3118"/>
      </w:tblGrid>
      <w:tr w:rsidR="004D012A" w:rsidRPr="004D012A" w14:paraId="6F31DD27" w14:textId="77777777" w:rsidTr="00542FE1">
        <w:trPr>
          <w:trHeight w:val="333"/>
          <w:jc w:val="center"/>
        </w:trPr>
        <w:tc>
          <w:tcPr>
            <w:tcW w:w="5388" w:type="dxa"/>
            <w:shd w:val="clear" w:color="auto" w:fill="F2F2F2" w:themeFill="background1" w:themeFillShade="F2"/>
          </w:tcPr>
          <w:p w14:paraId="7D4420B4" w14:textId="77777777" w:rsidR="004D012A" w:rsidRPr="004D012A" w:rsidRDefault="004D012A" w:rsidP="00542FE1">
            <w:pPr>
              <w:spacing w:after="0" w:line="276" w:lineRule="auto"/>
              <w:jc w:val="left"/>
              <w:rPr>
                <w:rFonts w:cs="Arial"/>
                <w:b/>
                <w:sz w:val="20"/>
                <w:szCs w:val="20"/>
                <w:lang w:val="pt-PT"/>
              </w:rPr>
            </w:pPr>
            <w:r w:rsidRPr="004D012A">
              <w:rPr>
                <w:b/>
                <w:sz w:val="20"/>
                <w:lang w:val="pt-PT"/>
              </w:rPr>
              <w:t>Atividade</w:t>
            </w:r>
          </w:p>
        </w:tc>
        <w:tc>
          <w:tcPr>
            <w:tcW w:w="3118" w:type="dxa"/>
            <w:shd w:val="clear" w:color="auto" w:fill="F2F2F2" w:themeFill="background1" w:themeFillShade="F2"/>
          </w:tcPr>
          <w:p w14:paraId="39A7A356" w14:textId="77777777" w:rsidR="004D012A" w:rsidRPr="004D012A" w:rsidRDefault="004D012A" w:rsidP="00542FE1">
            <w:pPr>
              <w:spacing w:after="0" w:line="276" w:lineRule="auto"/>
              <w:jc w:val="left"/>
              <w:rPr>
                <w:rFonts w:cs="Arial"/>
                <w:b/>
                <w:sz w:val="20"/>
                <w:szCs w:val="20"/>
                <w:lang w:val="pt-PT"/>
              </w:rPr>
            </w:pPr>
            <w:r w:rsidRPr="004D012A">
              <w:rPr>
                <w:b/>
                <w:sz w:val="20"/>
                <w:lang w:val="pt-PT"/>
              </w:rPr>
              <w:t>Cronograma</w:t>
            </w:r>
          </w:p>
        </w:tc>
      </w:tr>
      <w:tr w:rsidR="004D012A" w:rsidRPr="004D012A" w14:paraId="40EE89F7" w14:textId="77777777" w:rsidTr="0002430D">
        <w:trPr>
          <w:jc w:val="center"/>
        </w:trPr>
        <w:tc>
          <w:tcPr>
            <w:tcW w:w="5388" w:type="dxa"/>
          </w:tcPr>
          <w:p w14:paraId="66FE02DF" w14:textId="77777777" w:rsidR="004D012A" w:rsidRPr="004D012A" w:rsidRDefault="004D012A" w:rsidP="00542FE1">
            <w:pPr>
              <w:spacing w:after="0" w:line="276" w:lineRule="auto"/>
              <w:jc w:val="left"/>
              <w:rPr>
                <w:rFonts w:cs="Arial"/>
                <w:sz w:val="20"/>
                <w:szCs w:val="20"/>
                <w:lang w:val="pt-PT"/>
              </w:rPr>
            </w:pPr>
            <w:r w:rsidRPr="004D012A">
              <w:rPr>
                <w:sz w:val="20"/>
                <w:lang w:val="pt-PT"/>
              </w:rPr>
              <w:t>Âmbito</w:t>
            </w:r>
          </w:p>
        </w:tc>
        <w:tc>
          <w:tcPr>
            <w:tcW w:w="3118" w:type="dxa"/>
          </w:tcPr>
          <w:p w14:paraId="39C11FD2" w14:textId="77777777" w:rsidR="004D012A" w:rsidRPr="004D012A" w:rsidRDefault="004D012A" w:rsidP="00542FE1">
            <w:pPr>
              <w:spacing w:after="0" w:line="276" w:lineRule="auto"/>
              <w:jc w:val="left"/>
              <w:rPr>
                <w:rFonts w:cs="Arial"/>
                <w:sz w:val="20"/>
                <w:szCs w:val="20"/>
                <w:lang w:val="pt-PT"/>
              </w:rPr>
            </w:pPr>
            <w:r w:rsidRPr="004D012A">
              <w:rPr>
                <w:sz w:val="20"/>
                <w:lang w:val="pt-PT"/>
              </w:rPr>
              <w:t>Novembro-Dezembro, 2021</w:t>
            </w:r>
          </w:p>
        </w:tc>
      </w:tr>
      <w:tr w:rsidR="004D012A" w:rsidRPr="004D012A" w14:paraId="0A203F09" w14:textId="77777777" w:rsidTr="0002430D">
        <w:trPr>
          <w:jc w:val="center"/>
        </w:trPr>
        <w:tc>
          <w:tcPr>
            <w:tcW w:w="5388" w:type="dxa"/>
          </w:tcPr>
          <w:p w14:paraId="1A2F97EF" w14:textId="77777777" w:rsidR="004D012A" w:rsidRPr="004D012A" w:rsidRDefault="004D012A" w:rsidP="00542FE1">
            <w:pPr>
              <w:spacing w:after="0" w:line="276" w:lineRule="auto"/>
              <w:jc w:val="left"/>
              <w:rPr>
                <w:rFonts w:cs="Arial"/>
                <w:sz w:val="20"/>
                <w:szCs w:val="20"/>
                <w:lang w:val="pt-PT"/>
              </w:rPr>
            </w:pPr>
            <w:r w:rsidRPr="004D012A">
              <w:rPr>
                <w:sz w:val="20"/>
                <w:lang w:val="pt-PT"/>
              </w:rPr>
              <w:t>Pesquisa, desenvolvimento de projeto para consulta</w:t>
            </w:r>
          </w:p>
        </w:tc>
        <w:tc>
          <w:tcPr>
            <w:tcW w:w="3118" w:type="dxa"/>
          </w:tcPr>
          <w:p w14:paraId="2EE45F14" w14:textId="77777777" w:rsidR="004D012A" w:rsidRPr="004D012A" w:rsidRDefault="004D012A" w:rsidP="00542FE1">
            <w:pPr>
              <w:spacing w:after="0" w:line="276" w:lineRule="auto"/>
              <w:jc w:val="left"/>
              <w:rPr>
                <w:rFonts w:cs="Arial"/>
                <w:sz w:val="20"/>
                <w:szCs w:val="20"/>
                <w:lang w:val="pt-PT"/>
              </w:rPr>
            </w:pPr>
            <w:r w:rsidRPr="004D012A">
              <w:rPr>
                <w:sz w:val="20"/>
                <w:lang w:val="pt-PT"/>
              </w:rPr>
              <w:t>Janeiro-Junho, 2022</w:t>
            </w:r>
          </w:p>
        </w:tc>
      </w:tr>
      <w:tr w:rsidR="004D012A" w:rsidRPr="004D012A" w14:paraId="7F5B9173" w14:textId="77777777" w:rsidTr="0002430D">
        <w:trPr>
          <w:jc w:val="center"/>
        </w:trPr>
        <w:tc>
          <w:tcPr>
            <w:tcW w:w="5388" w:type="dxa"/>
            <w:shd w:val="clear" w:color="auto" w:fill="auto"/>
          </w:tcPr>
          <w:p w14:paraId="121EFBA9" w14:textId="77777777" w:rsidR="004D012A" w:rsidRPr="004D012A" w:rsidRDefault="004D012A" w:rsidP="00542FE1">
            <w:pPr>
              <w:spacing w:after="0" w:line="276" w:lineRule="auto"/>
              <w:jc w:val="left"/>
              <w:rPr>
                <w:rFonts w:cs="Arial"/>
                <w:sz w:val="20"/>
                <w:szCs w:val="20"/>
                <w:lang w:val="pt-PT"/>
              </w:rPr>
            </w:pPr>
            <w:r w:rsidRPr="004D012A">
              <w:rPr>
                <w:sz w:val="20"/>
                <w:lang w:val="pt-PT"/>
              </w:rPr>
              <w:lastRenderedPageBreak/>
              <w:t>Primeira ronda de consulta</w:t>
            </w:r>
          </w:p>
        </w:tc>
        <w:tc>
          <w:tcPr>
            <w:tcW w:w="3118" w:type="dxa"/>
            <w:shd w:val="clear" w:color="auto" w:fill="auto"/>
          </w:tcPr>
          <w:p w14:paraId="49A94F7F" w14:textId="77777777" w:rsidR="004D012A" w:rsidRPr="004D012A" w:rsidRDefault="004D012A" w:rsidP="00542FE1">
            <w:pPr>
              <w:spacing w:after="0" w:line="276" w:lineRule="auto"/>
              <w:jc w:val="left"/>
              <w:rPr>
                <w:rFonts w:cs="Arial"/>
                <w:sz w:val="20"/>
                <w:szCs w:val="20"/>
                <w:lang w:val="pt-PT"/>
              </w:rPr>
            </w:pPr>
            <w:r w:rsidRPr="004D012A">
              <w:rPr>
                <w:sz w:val="20"/>
                <w:lang w:val="pt-PT"/>
              </w:rPr>
              <w:t>Agosto-Setembro 2022</w:t>
            </w:r>
          </w:p>
        </w:tc>
      </w:tr>
      <w:tr w:rsidR="004D012A" w:rsidRPr="004D012A" w14:paraId="46689AE6" w14:textId="77777777" w:rsidTr="0002430D">
        <w:trPr>
          <w:jc w:val="center"/>
        </w:trPr>
        <w:tc>
          <w:tcPr>
            <w:tcW w:w="5388" w:type="dxa"/>
            <w:shd w:val="clear" w:color="auto" w:fill="auto"/>
          </w:tcPr>
          <w:p w14:paraId="76E7F291" w14:textId="77777777" w:rsidR="004D012A" w:rsidRPr="004D012A" w:rsidRDefault="004D012A" w:rsidP="00542FE1">
            <w:pPr>
              <w:spacing w:after="0" w:line="276" w:lineRule="auto"/>
              <w:jc w:val="left"/>
              <w:rPr>
                <w:rFonts w:cs="Arial"/>
                <w:sz w:val="20"/>
                <w:szCs w:val="20"/>
                <w:lang w:val="pt-PT"/>
              </w:rPr>
            </w:pPr>
            <w:r w:rsidRPr="004D012A">
              <w:rPr>
                <w:sz w:val="20"/>
                <w:lang w:val="pt-PT"/>
              </w:rPr>
              <w:t xml:space="preserve">Segunda ronda de consulta </w:t>
            </w:r>
          </w:p>
        </w:tc>
        <w:tc>
          <w:tcPr>
            <w:tcW w:w="3118" w:type="dxa"/>
            <w:shd w:val="clear" w:color="auto" w:fill="auto"/>
          </w:tcPr>
          <w:p w14:paraId="3B51A661" w14:textId="77777777" w:rsidR="004D012A" w:rsidRPr="004D012A" w:rsidRDefault="004D012A" w:rsidP="00542FE1">
            <w:pPr>
              <w:spacing w:after="0" w:line="276" w:lineRule="auto"/>
              <w:jc w:val="left"/>
              <w:rPr>
                <w:rFonts w:cs="Arial"/>
                <w:sz w:val="20"/>
                <w:szCs w:val="20"/>
                <w:lang w:val="pt-PT"/>
              </w:rPr>
            </w:pPr>
            <w:r w:rsidRPr="004D012A">
              <w:rPr>
                <w:sz w:val="20"/>
                <w:lang w:val="pt-PT"/>
              </w:rPr>
              <w:t>Junho-Setembro, 2023</w:t>
            </w:r>
          </w:p>
        </w:tc>
      </w:tr>
      <w:tr w:rsidR="004D012A" w:rsidRPr="004D012A" w14:paraId="13CF94FA" w14:textId="77777777" w:rsidTr="0002430D">
        <w:trPr>
          <w:jc w:val="center"/>
        </w:trPr>
        <w:tc>
          <w:tcPr>
            <w:tcW w:w="5388" w:type="dxa"/>
          </w:tcPr>
          <w:p w14:paraId="360B4438" w14:textId="77777777" w:rsidR="004D012A" w:rsidRPr="004D012A" w:rsidRDefault="004D012A" w:rsidP="00542FE1">
            <w:pPr>
              <w:spacing w:after="0" w:line="276" w:lineRule="auto"/>
              <w:jc w:val="left"/>
              <w:rPr>
                <w:rFonts w:cs="Arial"/>
                <w:sz w:val="20"/>
                <w:szCs w:val="20"/>
                <w:lang w:val="pt-PT"/>
              </w:rPr>
            </w:pPr>
            <w:r w:rsidRPr="004D012A">
              <w:rPr>
                <w:sz w:val="20"/>
                <w:lang w:val="pt-PT"/>
              </w:rPr>
              <w:t>Segunda ronda de proposta de redação</w:t>
            </w:r>
          </w:p>
        </w:tc>
        <w:tc>
          <w:tcPr>
            <w:tcW w:w="3118" w:type="dxa"/>
          </w:tcPr>
          <w:p w14:paraId="6944E9F0" w14:textId="77777777" w:rsidR="004D012A" w:rsidRPr="004D012A" w:rsidRDefault="004D012A" w:rsidP="00542FE1">
            <w:pPr>
              <w:spacing w:after="0" w:line="276" w:lineRule="auto"/>
              <w:jc w:val="left"/>
              <w:rPr>
                <w:rFonts w:cs="Arial"/>
                <w:sz w:val="20"/>
                <w:szCs w:val="20"/>
                <w:lang w:val="pt-PT"/>
              </w:rPr>
            </w:pPr>
            <w:r w:rsidRPr="004D012A">
              <w:rPr>
                <w:sz w:val="20"/>
                <w:lang w:val="pt-PT"/>
              </w:rPr>
              <w:t>Novembro-Dezembro, 2023</w:t>
            </w:r>
          </w:p>
        </w:tc>
      </w:tr>
      <w:tr w:rsidR="004D012A" w:rsidRPr="004D012A" w14:paraId="3B52657B" w14:textId="77777777" w:rsidTr="0002430D">
        <w:trPr>
          <w:jc w:val="center"/>
        </w:trPr>
        <w:tc>
          <w:tcPr>
            <w:tcW w:w="5388" w:type="dxa"/>
          </w:tcPr>
          <w:p w14:paraId="1D92E6CE" w14:textId="77777777" w:rsidR="004D012A" w:rsidRPr="004D012A" w:rsidRDefault="004D012A" w:rsidP="00542FE1">
            <w:pPr>
              <w:spacing w:after="0" w:line="276" w:lineRule="auto"/>
              <w:jc w:val="left"/>
              <w:rPr>
                <w:rFonts w:cs="Arial"/>
                <w:sz w:val="20"/>
                <w:szCs w:val="20"/>
                <w:lang w:val="pt-PT"/>
              </w:rPr>
            </w:pPr>
            <w:r w:rsidRPr="004D012A">
              <w:rPr>
                <w:sz w:val="20"/>
                <w:lang w:val="pt-PT"/>
              </w:rPr>
              <w:t>Publicação do critério com novos requisitos de DDDHA</w:t>
            </w:r>
          </w:p>
        </w:tc>
        <w:tc>
          <w:tcPr>
            <w:tcW w:w="3118" w:type="dxa"/>
          </w:tcPr>
          <w:p w14:paraId="27AD3837" w14:textId="77777777" w:rsidR="004D012A" w:rsidRPr="004D012A" w:rsidRDefault="004D012A" w:rsidP="00542FE1">
            <w:pPr>
              <w:spacing w:after="0" w:line="276" w:lineRule="auto"/>
              <w:jc w:val="left"/>
              <w:rPr>
                <w:rFonts w:cs="Arial"/>
                <w:sz w:val="20"/>
                <w:szCs w:val="20"/>
                <w:lang w:val="pt-PT"/>
              </w:rPr>
            </w:pPr>
            <w:r w:rsidRPr="004D012A">
              <w:rPr>
                <w:sz w:val="20"/>
                <w:lang w:val="pt-PT"/>
              </w:rPr>
              <w:t>T2, 2024</w:t>
            </w:r>
          </w:p>
        </w:tc>
      </w:tr>
      <w:tr w:rsidR="004D012A" w:rsidRPr="004D012A" w14:paraId="21183EB9" w14:textId="77777777" w:rsidTr="0002430D">
        <w:trPr>
          <w:jc w:val="center"/>
        </w:trPr>
        <w:tc>
          <w:tcPr>
            <w:tcW w:w="5388" w:type="dxa"/>
          </w:tcPr>
          <w:p w14:paraId="630BEECE" w14:textId="77777777" w:rsidR="004D012A" w:rsidRPr="004D012A" w:rsidRDefault="004D012A" w:rsidP="00542FE1">
            <w:pPr>
              <w:spacing w:after="0" w:line="276" w:lineRule="auto"/>
              <w:jc w:val="left"/>
              <w:rPr>
                <w:rFonts w:cs="Arial"/>
                <w:sz w:val="20"/>
                <w:szCs w:val="20"/>
                <w:lang w:val="pt-PT"/>
              </w:rPr>
            </w:pPr>
            <w:r w:rsidRPr="004D012A">
              <w:rPr>
                <w:sz w:val="20"/>
                <w:lang w:val="pt-PT"/>
              </w:rPr>
              <w:t>Terceira ronda de consulta</w:t>
            </w:r>
          </w:p>
        </w:tc>
        <w:tc>
          <w:tcPr>
            <w:tcW w:w="3118" w:type="dxa"/>
          </w:tcPr>
          <w:p w14:paraId="5BD54DD8" w14:textId="77777777" w:rsidR="004D012A" w:rsidRPr="004D012A" w:rsidRDefault="004D012A" w:rsidP="00542FE1">
            <w:pPr>
              <w:spacing w:after="0" w:line="276" w:lineRule="auto"/>
              <w:jc w:val="left"/>
              <w:rPr>
                <w:rFonts w:cs="Arial"/>
                <w:sz w:val="20"/>
                <w:szCs w:val="20"/>
                <w:lang w:val="pt-PT"/>
              </w:rPr>
            </w:pPr>
            <w:r w:rsidRPr="004D012A">
              <w:rPr>
                <w:sz w:val="20"/>
                <w:lang w:val="pt-PT"/>
              </w:rPr>
              <w:t>T2-T3, 2024</w:t>
            </w:r>
          </w:p>
        </w:tc>
      </w:tr>
      <w:tr w:rsidR="004D012A" w:rsidRPr="004D012A" w14:paraId="08A4FE71" w14:textId="77777777" w:rsidTr="0002430D">
        <w:trPr>
          <w:jc w:val="center"/>
        </w:trPr>
        <w:tc>
          <w:tcPr>
            <w:tcW w:w="5388" w:type="dxa"/>
          </w:tcPr>
          <w:p w14:paraId="3A2AFE39" w14:textId="77777777" w:rsidR="004D012A" w:rsidRPr="004D012A" w:rsidRDefault="004D012A" w:rsidP="00542FE1">
            <w:pPr>
              <w:spacing w:after="0" w:line="276" w:lineRule="auto"/>
              <w:jc w:val="left"/>
              <w:rPr>
                <w:rFonts w:cs="Arial"/>
                <w:sz w:val="20"/>
                <w:szCs w:val="20"/>
                <w:lang w:val="pt-PT"/>
              </w:rPr>
            </w:pPr>
            <w:r w:rsidRPr="004D012A">
              <w:rPr>
                <w:sz w:val="20"/>
                <w:lang w:val="pt-PT"/>
              </w:rPr>
              <w:t>Decisão do SC</w:t>
            </w:r>
          </w:p>
        </w:tc>
        <w:tc>
          <w:tcPr>
            <w:tcW w:w="3118" w:type="dxa"/>
          </w:tcPr>
          <w:p w14:paraId="1E67A155" w14:textId="77777777" w:rsidR="004D012A" w:rsidRPr="004D012A" w:rsidRDefault="004D012A" w:rsidP="00542FE1">
            <w:pPr>
              <w:spacing w:after="0" w:line="276" w:lineRule="auto"/>
              <w:jc w:val="left"/>
              <w:rPr>
                <w:rFonts w:cs="Arial"/>
                <w:sz w:val="20"/>
                <w:szCs w:val="20"/>
                <w:lang w:val="pt-PT"/>
              </w:rPr>
            </w:pPr>
            <w:r w:rsidRPr="004D012A">
              <w:rPr>
                <w:sz w:val="20"/>
                <w:lang w:val="pt-PT"/>
              </w:rPr>
              <w:t xml:space="preserve">Dezembro de 2024 </w:t>
            </w:r>
          </w:p>
        </w:tc>
      </w:tr>
      <w:tr w:rsidR="004D012A" w:rsidRPr="004D012A" w14:paraId="30CD649C" w14:textId="77777777" w:rsidTr="0002430D">
        <w:trPr>
          <w:jc w:val="center"/>
        </w:trPr>
        <w:tc>
          <w:tcPr>
            <w:tcW w:w="5388" w:type="dxa"/>
          </w:tcPr>
          <w:p w14:paraId="3CC1F03F" w14:textId="77777777" w:rsidR="004D012A" w:rsidRPr="004D012A" w:rsidRDefault="004D012A" w:rsidP="00542FE1">
            <w:pPr>
              <w:spacing w:after="0" w:line="276" w:lineRule="auto"/>
              <w:jc w:val="left"/>
              <w:rPr>
                <w:rFonts w:cs="Arial"/>
                <w:sz w:val="20"/>
                <w:szCs w:val="20"/>
                <w:lang w:val="pt-PT"/>
              </w:rPr>
            </w:pPr>
            <w:r w:rsidRPr="004D012A">
              <w:rPr>
                <w:sz w:val="20"/>
                <w:lang w:val="pt-PT"/>
              </w:rPr>
              <w:t>Publicação</w:t>
            </w:r>
          </w:p>
        </w:tc>
        <w:tc>
          <w:tcPr>
            <w:tcW w:w="3118" w:type="dxa"/>
          </w:tcPr>
          <w:p w14:paraId="772A6764" w14:textId="77777777" w:rsidR="004D012A" w:rsidRPr="004D012A" w:rsidRDefault="004D012A" w:rsidP="00542FE1">
            <w:pPr>
              <w:spacing w:after="0" w:line="276" w:lineRule="auto"/>
              <w:jc w:val="left"/>
              <w:rPr>
                <w:rFonts w:cs="Arial"/>
                <w:sz w:val="20"/>
                <w:szCs w:val="20"/>
                <w:lang w:val="pt-PT"/>
              </w:rPr>
            </w:pPr>
            <w:r w:rsidRPr="004D012A">
              <w:rPr>
                <w:sz w:val="20"/>
                <w:lang w:val="pt-PT"/>
              </w:rPr>
              <w:t>T1 2025</w:t>
            </w:r>
          </w:p>
        </w:tc>
      </w:tr>
    </w:tbl>
    <w:p w14:paraId="1B227158" w14:textId="77777777" w:rsidR="004D012A" w:rsidRPr="004D012A" w:rsidRDefault="004D012A" w:rsidP="004D012A">
      <w:pPr>
        <w:suppressAutoHyphens w:val="0"/>
        <w:spacing w:after="0" w:line="276" w:lineRule="auto"/>
        <w:rPr>
          <w:rFonts w:cs="Arial"/>
          <w:sz w:val="20"/>
          <w:szCs w:val="20"/>
          <w:lang w:val="pt-PT"/>
        </w:rPr>
      </w:pPr>
    </w:p>
    <w:p w14:paraId="42687C8F" w14:textId="36BC34D8" w:rsidR="004D012A" w:rsidRPr="004D012A" w:rsidRDefault="0025139E" w:rsidP="004D012A">
      <w:pPr>
        <w:suppressAutoHyphens w:val="0"/>
        <w:spacing w:after="0"/>
        <w:rPr>
          <w:rFonts w:cs="Arial"/>
          <w:b/>
          <w:color w:val="00B9E4" w:themeColor="background2"/>
          <w:sz w:val="28"/>
          <w:szCs w:val="28"/>
          <w:lang w:val="pt-PT"/>
        </w:rPr>
      </w:pPr>
      <w:r>
        <w:rPr>
          <w:b/>
          <w:color w:val="00B9E4" w:themeColor="background2"/>
          <w:sz w:val="28"/>
          <w:lang w:val="pt-PT"/>
        </w:rPr>
        <w:t>5</w:t>
      </w:r>
      <w:r w:rsidR="004D012A" w:rsidRPr="004D012A">
        <w:rPr>
          <w:b/>
          <w:color w:val="00B9E4" w:themeColor="background2"/>
          <w:sz w:val="28"/>
          <w:lang w:val="pt-PT"/>
        </w:rPr>
        <w:t xml:space="preserve">. Acrónimos e definições </w:t>
      </w:r>
    </w:p>
    <w:tbl>
      <w:tblPr>
        <w:tblW w:w="6237" w:type="dxa"/>
        <w:tblLook w:val="04A0" w:firstRow="1" w:lastRow="0" w:firstColumn="1" w:lastColumn="0" w:noHBand="0" w:noVBand="1"/>
      </w:tblPr>
      <w:tblGrid>
        <w:gridCol w:w="1276"/>
        <w:gridCol w:w="4961"/>
      </w:tblGrid>
      <w:tr w:rsidR="004D012A" w:rsidRPr="004D012A" w14:paraId="2EB49ED7" w14:textId="77777777" w:rsidTr="0002430D">
        <w:trPr>
          <w:trHeight w:val="290"/>
        </w:trPr>
        <w:tc>
          <w:tcPr>
            <w:tcW w:w="1276" w:type="dxa"/>
            <w:tcBorders>
              <w:top w:val="nil"/>
              <w:left w:val="nil"/>
              <w:bottom w:val="nil"/>
              <w:right w:val="nil"/>
            </w:tcBorders>
            <w:shd w:val="clear" w:color="auto" w:fill="auto"/>
            <w:noWrap/>
            <w:vAlign w:val="center"/>
            <w:hideMark/>
          </w:tcPr>
          <w:p w14:paraId="3D7F5E81" w14:textId="77777777" w:rsidR="004D012A" w:rsidRPr="004D012A" w:rsidRDefault="004D012A" w:rsidP="004D012A">
            <w:pPr>
              <w:suppressAutoHyphens w:val="0"/>
              <w:spacing w:after="0" w:line="240" w:lineRule="auto"/>
              <w:rPr>
                <w:rFonts w:cs="Arial"/>
                <w:color w:val="000000"/>
                <w:sz w:val="20"/>
                <w:szCs w:val="20"/>
                <w:lang w:val="pt-PT"/>
              </w:rPr>
            </w:pPr>
            <w:r w:rsidRPr="004D012A">
              <w:rPr>
                <w:color w:val="000000"/>
                <w:sz w:val="20"/>
                <w:lang w:val="pt-PT"/>
              </w:rPr>
              <w:t>DD</w:t>
            </w:r>
          </w:p>
        </w:tc>
        <w:tc>
          <w:tcPr>
            <w:tcW w:w="4961" w:type="dxa"/>
            <w:tcBorders>
              <w:top w:val="nil"/>
              <w:left w:val="nil"/>
              <w:bottom w:val="nil"/>
              <w:right w:val="nil"/>
            </w:tcBorders>
            <w:shd w:val="clear" w:color="auto" w:fill="auto"/>
            <w:noWrap/>
            <w:vAlign w:val="center"/>
            <w:hideMark/>
          </w:tcPr>
          <w:p w14:paraId="5A594B8F" w14:textId="77777777" w:rsidR="004D012A" w:rsidRPr="004D012A" w:rsidRDefault="004D012A" w:rsidP="004D012A">
            <w:pPr>
              <w:suppressAutoHyphens w:val="0"/>
              <w:spacing w:after="0" w:line="240" w:lineRule="auto"/>
              <w:rPr>
                <w:rFonts w:cs="Arial"/>
                <w:color w:val="000000"/>
                <w:sz w:val="20"/>
                <w:szCs w:val="20"/>
                <w:lang w:val="pt-PT"/>
              </w:rPr>
            </w:pPr>
            <w:r w:rsidRPr="004D012A">
              <w:rPr>
                <w:color w:val="000000"/>
                <w:sz w:val="20"/>
                <w:lang w:val="pt-PT"/>
              </w:rPr>
              <w:t>Devida diligência</w:t>
            </w:r>
          </w:p>
        </w:tc>
      </w:tr>
      <w:tr w:rsidR="004D012A" w:rsidRPr="004D012A" w14:paraId="7C303EA1" w14:textId="77777777" w:rsidTr="0002430D">
        <w:trPr>
          <w:trHeight w:val="290"/>
        </w:trPr>
        <w:tc>
          <w:tcPr>
            <w:tcW w:w="1276" w:type="dxa"/>
            <w:tcBorders>
              <w:top w:val="nil"/>
              <w:left w:val="nil"/>
              <w:bottom w:val="nil"/>
              <w:right w:val="nil"/>
            </w:tcBorders>
            <w:shd w:val="clear" w:color="auto" w:fill="auto"/>
            <w:noWrap/>
            <w:vAlign w:val="center"/>
            <w:hideMark/>
          </w:tcPr>
          <w:p w14:paraId="623E7B8A" w14:textId="77777777" w:rsidR="004D012A" w:rsidRPr="004D012A" w:rsidRDefault="004D012A" w:rsidP="004D012A">
            <w:pPr>
              <w:suppressAutoHyphens w:val="0"/>
              <w:spacing w:after="0" w:line="240" w:lineRule="auto"/>
              <w:rPr>
                <w:rFonts w:cs="Arial"/>
                <w:color w:val="000000"/>
                <w:sz w:val="20"/>
                <w:szCs w:val="20"/>
                <w:lang w:val="pt-PT"/>
              </w:rPr>
            </w:pPr>
            <w:r w:rsidRPr="004D012A">
              <w:rPr>
                <w:color w:val="000000"/>
                <w:sz w:val="20"/>
                <w:lang w:val="pt-PT"/>
              </w:rPr>
              <w:t>UE</w:t>
            </w:r>
          </w:p>
        </w:tc>
        <w:tc>
          <w:tcPr>
            <w:tcW w:w="4961" w:type="dxa"/>
            <w:tcBorders>
              <w:top w:val="nil"/>
              <w:left w:val="nil"/>
              <w:bottom w:val="nil"/>
              <w:right w:val="nil"/>
            </w:tcBorders>
            <w:shd w:val="clear" w:color="auto" w:fill="auto"/>
            <w:noWrap/>
            <w:vAlign w:val="center"/>
            <w:hideMark/>
          </w:tcPr>
          <w:p w14:paraId="12164A62" w14:textId="77777777" w:rsidR="004D012A" w:rsidRPr="004D012A" w:rsidRDefault="004D012A" w:rsidP="004D012A">
            <w:pPr>
              <w:suppressAutoHyphens w:val="0"/>
              <w:spacing w:after="0" w:line="240" w:lineRule="auto"/>
              <w:rPr>
                <w:rFonts w:cs="Arial"/>
                <w:color w:val="000000"/>
                <w:sz w:val="20"/>
                <w:szCs w:val="20"/>
                <w:lang w:val="pt-PT"/>
              </w:rPr>
            </w:pPr>
            <w:r w:rsidRPr="004D012A">
              <w:rPr>
                <w:color w:val="000000"/>
                <w:sz w:val="20"/>
                <w:lang w:val="pt-PT"/>
              </w:rPr>
              <w:t>União Europeia</w:t>
            </w:r>
          </w:p>
        </w:tc>
      </w:tr>
      <w:tr w:rsidR="004D012A" w:rsidRPr="004D012A" w14:paraId="3CEF438E" w14:textId="77777777" w:rsidTr="0002430D">
        <w:trPr>
          <w:trHeight w:val="290"/>
        </w:trPr>
        <w:tc>
          <w:tcPr>
            <w:tcW w:w="1276" w:type="dxa"/>
            <w:tcBorders>
              <w:top w:val="nil"/>
              <w:left w:val="nil"/>
              <w:bottom w:val="nil"/>
              <w:right w:val="nil"/>
            </w:tcBorders>
            <w:shd w:val="clear" w:color="auto" w:fill="auto"/>
            <w:noWrap/>
            <w:vAlign w:val="center"/>
            <w:hideMark/>
          </w:tcPr>
          <w:p w14:paraId="61DFAD0F" w14:textId="77777777" w:rsidR="004D012A" w:rsidRPr="004D012A" w:rsidRDefault="004D012A" w:rsidP="004D012A">
            <w:pPr>
              <w:suppressAutoHyphens w:val="0"/>
              <w:spacing w:after="0" w:line="240" w:lineRule="auto"/>
              <w:rPr>
                <w:rFonts w:cs="Arial"/>
                <w:color w:val="000000"/>
                <w:sz w:val="20"/>
                <w:szCs w:val="20"/>
                <w:lang w:val="pt-PT"/>
              </w:rPr>
            </w:pPr>
            <w:r w:rsidRPr="004D012A">
              <w:rPr>
                <w:color w:val="000000"/>
                <w:sz w:val="20"/>
                <w:lang w:val="pt-PT"/>
              </w:rPr>
              <w:t>FI</w:t>
            </w:r>
          </w:p>
        </w:tc>
        <w:tc>
          <w:tcPr>
            <w:tcW w:w="4961" w:type="dxa"/>
            <w:tcBorders>
              <w:top w:val="nil"/>
              <w:left w:val="nil"/>
              <w:bottom w:val="nil"/>
              <w:right w:val="nil"/>
            </w:tcBorders>
            <w:shd w:val="clear" w:color="auto" w:fill="auto"/>
            <w:noWrap/>
            <w:vAlign w:val="center"/>
            <w:hideMark/>
          </w:tcPr>
          <w:p w14:paraId="5CFEFAFA" w14:textId="77777777" w:rsidR="004D012A" w:rsidRPr="004D012A" w:rsidRDefault="004D012A" w:rsidP="004D012A">
            <w:pPr>
              <w:suppressAutoHyphens w:val="0"/>
              <w:spacing w:after="0" w:line="240" w:lineRule="auto"/>
              <w:rPr>
                <w:rFonts w:cs="Arial"/>
                <w:color w:val="000000"/>
                <w:sz w:val="20"/>
                <w:szCs w:val="20"/>
                <w:lang w:val="pt-PT"/>
              </w:rPr>
            </w:pPr>
            <w:r w:rsidRPr="004D012A">
              <w:rPr>
                <w:color w:val="000000"/>
                <w:sz w:val="20"/>
                <w:lang w:val="pt-PT"/>
              </w:rPr>
              <w:t>Fairtrade International</w:t>
            </w:r>
          </w:p>
        </w:tc>
      </w:tr>
      <w:tr w:rsidR="004D012A" w:rsidRPr="007B4157" w14:paraId="7F1579E9" w14:textId="77777777" w:rsidTr="0002430D">
        <w:trPr>
          <w:trHeight w:val="290"/>
        </w:trPr>
        <w:tc>
          <w:tcPr>
            <w:tcW w:w="1276" w:type="dxa"/>
            <w:tcBorders>
              <w:top w:val="nil"/>
              <w:left w:val="nil"/>
              <w:bottom w:val="nil"/>
              <w:right w:val="nil"/>
            </w:tcBorders>
            <w:shd w:val="clear" w:color="auto" w:fill="auto"/>
            <w:noWrap/>
            <w:vAlign w:val="center"/>
            <w:hideMark/>
          </w:tcPr>
          <w:p w14:paraId="41FF664B" w14:textId="77777777" w:rsidR="004D012A" w:rsidRPr="004D012A" w:rsidRDefault="004D012A" w:rsidP="004D012A">
            <w:pPr>
              <w:suppressAutoHyphens w:val="0"/>
              <w:spacing w:after="0" w:line="240" w:lineRule="auto"/>
              <w:rPr>
                <w:rFonts w:cs="Arial"/>
                <w:color w:val="000000"/>
                <w:sz w:val="20"/>
                <w:szCs w:val="20"/>
                <w:lang w:val="pt-PT"/>
              </w:rPr>
            </w:pPr>
            <w:r w:rsidRPr="004D012A">
              <w:rPr>
                <w:color w:val="000000"/>
                <w:sz w:val="20"/>
                <w:lang w:val="pt-PT"/>
              </w:rPr>
              <w:t>FMP</w:t>
            </w:r>
          </w:p>
        </w:tc>
        <w:tc>
          <w:tcPr>
            <w:tcW w:w="4961" w:type="dxa"/>
            <w:tcBorders>
              <w:top w:val="nil"/>
              <w:left w:val="nil"/>
              <w:bottom w:val="nil"/>
              <w:right w:val="nil"/>
            </w:tcBorders>
            <w:shd w:val="clear" w:color="auto" w:fill="auto"/>
            <w:noWrap/>
            <w:vAlign w:val="center"/>
            <w:hideMark/>
          </w:tcPr>
          <w:p w14:paraId="7E041E90" w14:textId="77777777" w:rsidR="004D012A" w:rsidRPr="004D012A" w:rsidRDefault="004D012A" w:rsidP="004D012A">
            <w:pPr>
              <w:suppressAutoHyphens w:val="0"/>
              <w:spacing w:after="0" w:line="240" w:lineRule="auto"/>
              <w:rPr>
                <w:rFonts w:cs="Arial"/>
                <w:color w:val="000000"/>
                <w:sz w:val="20"/>
                <w:szCs w:val="20"/>
                <w:lang w:val="pt-PT"/>
              </w:rPr>
            </w:pPr>
            <w:r w:rsidRPr="004D012A">
              <w:rPr>
                <w:color w:val="000000"/>
                <w:sz w:val="20"/>
                <w:lang w:val="pt-PT"/>
              </w:rPr>
              <w:t>Preço Mínimo do Comércio Justo Fairtrade</w:t>
            </w:r>
          </w:p>
        </w:tc>
      </w:tr>
      <w:tr w:rsidR="004D012A" w:rsidRPr="007B4157" w14:paraId="18028865" w14:textId="77777777" w:rsidTr="0002430D">
        <w:trPr>
          <w:trHeight w:val="290"/>
        </w:trPr>
        <w:tc>
          <w:tcPr>
            <w:tcW w:w="1276" w:type="dxa"/>
            <w:tcBorders>
              <w:top w:val="nil"/>
              <w:left w:val="nil"/>
              <w:bottom w:val="nil"/>
              <w:right w:val="nil"/>
            </w:tcBorders>
            <w:shd w:val="clear" w:color="auto" w:fill="auto"/>
            <w:noWrap/>
            <w:vAlign w:val="center"/>
            <w:hideMark/>
          </w:tcPr>
          <w:p w14:paraId="75F2ECBB" w14:textId="77777777" w:rsidR="004D012A" w:rsidRPr="004D012A" w:rsidRDefault="004D012A" w:rsidP="004D012A">
            <w:pPr>
              <w:suppressAutoHyphens w:val="0"/>
              <w:spacing w:after="0" w:line="240" w:lineRule="auto"/>
              <w:rPr>
                <w:rFonts w:cs="Arial"/>
                <w:color w:val="000000"/>
                <w:sz w:val="20"/>
                <w:szCs w:val="20"/>
                <w:lang w:val="pt-PT"/>
              </w:rPr>
            </w:pPr>
            <w:r w:rsidRPr="004D012A">
              <w:rPr>
                <w:color w:val="000000"/>
                <w:sz w:val="20"/>
                <w:lang w:val="pt-PT"/>
              </w:rPr>
              <w:t>FP</w:t>
            </w:r>
          </w:p>
        </w:tc>
        <w:tc>
          <w:tcPr>
            <w:tcW w:w="4961" w:type="dxa"/>
            <w:tcBorders>
              <w:top w:val="nil"/>
              <w:left w:val="nil"/>
              <w:bottom w:val="nil"/>
              <w:right w:val="nil"/>
            </w:tcBorders>
            <w:shd w:val="clear" w:color="auto" w:fill="auto"/>
            <w:noWrap/>
            <w:vAlign w:val="center"/>
            <w:hideMark/>
          </w:tcPr>
          <w:p w14:paraId="0370C357" w14:textId="77777777" w:rsidR="004D012A" w:rsidRPr="004D012A" w:rsidRDefault="004D012A" w:rsidP="004D012A">
            <w:pPr>
              <w:suppressAutoHyphens w:val="0"/>
              <w:spacing w:after="0" w:line="240" w:lineRule="auto"/>
              <w:rPr>
                <w:rFonts w:cs="Arial"/>
                <w:color w:val="000000"/>
                <w:sz w:val="20"/>
                <w:szCs w:val="20"/>
                <w:lang w:val="pt-PT"/>
              </w:rPr>
            </w:pPr>
            <w:r w:rsidRPr="004D012A">
              <w:rPr>
                <w:color w:val="000000"/>
                <w:sz w:val="20"/>
                <w:lang w:val="pt-PT"/>
              </w:rPr>
              <w:t>Prémio do Comércio Justo Fairtrade</w:t>
            </w:r>
          </w:p>
        </w:tc>
      </w:tr>
      <w:tr w:rsidR="004D012A" w:rsidRPr="004D012A" w14:paraId="58B8A861" w14:textId="77777777" w:rsidTr="0002430D">
        <w:trPr>
          <w:trHeight w:val="290"/>
        </w:trPr>
        <w:tc>
          <w:tcPr>
            <w:tcW w:w="1276" w:type="dxa"/>
            <w:tcBorders>
              <w:top w:val="nil"/>
              <w:left w:val="nil"/>
              <w:bottom w:val="nil"/>
              <w:right w:val="nil"/>
            </w:tcBorders>
            <w:shd w:val="clear" w:color="auto" w:fill="auto"/>
            <w:noWrap/>
            <w:vAlign w:val="center"/>
            <w:hideMark/>
          </w:tcPr>
          <w:p w14:paraId="34374F7A" w14:textId="77777777" w:rsidR="004D012A" w:rsidRPr="004D012A" w:rsidRDefault="004D012A" w:rsidP="004D012A">
            <w:pPr>
              <w:suppressAutoHyphens w:val="0"/>
              <w:spacing w:after="0" w:line="240" w:lineRule="auto"/>
              <w:rPr>
                <w:rFonts w:cs="Arial"/>
                <w:color w:val="000000"/>
                <w:sz w:val="20"/>
                <w:szCs w:val="20"/>
                <w:lang w:val="pt-PT"/>
              </w:rPr>
            </w:pPr>
            <w:r w:rsidRPr="004D012A">
              <w:rPr>
                <w:color w:val="000000"/>
                <w:sz w:val="20"/>
                <w:lang w:val="pt-PT"/>
              </w:rPr>
              <w:t>GMB</w:t>
            </w:r>
          </w:p>
        </w:tc>
        <w:tc>
          <w:tcPr>
            <w:tcW w:w="4961" w:type="dxa"/>
            <w:tcBorders>
              <w:top w:val="nil"/>
              <w:left w:val="nil"/>
              <w:bottom w:val="nil"/>
              <w:right w:val="nil"/>
            </w:tcBorders>
            <w:shd w:val="clear" w:color="auto" w:fill="auto"/>
            <w:noWrap/>
            <w:vAlign w:val="center"/>
            <w:hideMark/>
          </w:tcPr>
          <w:p w14:paraId="48F0CB6B" w14:textId="77777777" w:rsidR="004D012A" w:rsidRPr="004D012A" w:rsidRDefault="004D012A" w:rsidP="004D012A">
            <w:pPr>
              <w:suppressAutoHyphens w:val="0"/>
              <w:spacing w:after="0" w:line="240" w:lineRule="auto"/>
              <w:rPr>
                <w:rFonts w:cs="Arial"/>
                <w:color w:val="000000"/>
                <w:sz w:val="20"/>
                <w:szCs w:val="20"/>
                <w:lang w:val="pt-PT"/>
              </w:rPr>
            </w:pPr>
            <w:r w:rsidRPr="004D012A">
              <w:rPr>
                <w:i/>
                <w:iCs/>
                <w:color w:val="000000"/>
                <w:sz w:val="20"/>
                <w:lang w:val="pt-PT"/>
              </w:rPr>
              <w:t>Group Mass Balance</w:t>
            </w:r>
          </w:p>
        </w:tc>
      </w:tr>
      <w:tr w:rsidR="004D012A" w:rsidRPr="004D012A" w14:paraId="46A87633" w14:textId="77777777" w:rsidTr="0002430D">
        <w:trPr>
          <w:trHeight w:val="290"/>
        </w:trPr>
        <w:tc>
          <w:tcPr>
            <w:tcW w:w="1276" w:type="dxa"/>
            <w:tcBorders>
              <w:top w:val="nil"/>
              <w:left w:val="nil"/>
              <w:bottom w:val="nil"/>
              <w:right w:val="nil"/>
            </w:tcBorders>
            <w:shd w:val="clear" w:color="auto" w:fill="auto"/>
            <w:noWrap/>
            <w:vAlign w:val="center"/>
            <w:hideMark/>
          </w:tcPr>
          <w:p w14:paraId="3F206948" w14:textId="77777777" w:rsidR="004D012A" w:rsidRPr="004D012A" w:rsidRDefault="004D012A" w:rsidP="004D012A">
            <w:pPr>
              <w:suppressAutoHyphens w:val="0"/>
              <w:spacing w:after="0" w:line="240" w:lineRule="auto"/>
              <w:rPr>
                <w:rFonts w:cs="Arial"/>
                <w:color w:val="000000"/>
                <w:sz w:val="20"/>
                <w:szCs w:val="20"/>
                <w:lang w:val="pt-PT"/>
              </w:rPr>
            </w:pPr>
            <w:r w:rsidRPr="004D012A">
              <w:rPr>
                <w:color w:val="000000"/>
                <w:sz w:val="20"/>
                <w:lang w:val="pt-PT"/>
              </w:rPr>
              <w:t>GPM</w:t>
            </w:r>
          </w:p>
        </w:tc>
        <w:tc>
          <w:tcPr>
            <w:tcW w:w="4961" w:type="dxa"/>
            <w:tcBorders>
              <w:top w:val="nil"/>
              <w:left w:val="nil"/>
              <w:bottom w:val="nil"/>
              <w:right w:val="nil"/>
            </w:tcBorders>
            <w:shd w:val="clear" w:color="auto" w:fill="auto"/>
            <w:noWrap/>
            <w:vAlign w:val="center"/>
            <w:hideMark/>
          </w:tcPr>
          <w:p w14:paraId="5973B30A" w14:textId="77777777" w:rsidR="004D012A" w:rsidRPr="004D012A" w:rsidRDefault="004D012A" w:rsidP="004D012A">
            <w:pPr>
              <w:suppressAutoHyphens w:val="0"/>
              <w:spacing w:after="0" w:line="240" w:lineRule="auto"/>
              <w:rPr>
                <w:rFonts w:cs="Arial"/>
                <w:color w:val="000000"/>
                <w:sz w:val="20"/>
                <w:szCs w:val="20"/>
                <w:lang w:val="pt-PT"/>
              </w:rPr>
            </w:pPr>
            <w:r w:rsidRPr="004D012A">
              <w:rPr>
                <w:color w:val="000000"/>
                <w:sz w:val="20"/>
                <w:lang w:val="pt-PT"/>
              </w:rPr>
              <w:t>Gestor de Produto Global</w:t>
            </w:r>
          </w:p>
        </w:tc>
      </w:tr>
      <w:tr w:rsidR="004D012A" w:rsidRPr="004D012A" w14:paraId="2F0380C4" w14:textId="77777777" w:rsidTr="0002430D">
        <w:trPr>
          <w:trHeight w:val="290"/>
        </w:trPr>
        <w:tc>
          <w:tcPr>
            <w:tcW w:w="1276" w:type="dxa"/>
            <w:tcBorders>
              <w:top w:val="nil"/>
              <w:left w:val="nil"/>
              <w:bottom w:val="nil"/>
              <w:right w:val="nil"/>
            </w:tcBorders>
            <w:shd w:val="clear" w:color="auto" w:fill="auto"/>
            <w:noWrap/>
            <w:vAlign w:val="center"/>
            <w:hideMark/>
          </w:tcPr>
          <w:p w14:paraId="47CB6E20" w14:textId="77777777" w:rsidR="004D012A" w:rsidRPr="004D012A" w:rsidRDefault="004D012A" w:rsidP="004D012A">
            <w:pPr>
              <w:suppressAutoHyphens w:val="0"/>
              <w:spacing w:after="0" w:line="240" w:lineRule="auto"/>
              <w:rPr>
                <w:rFonts w:cs="Arial"/>
                <w:color w:val="000000"/>
                <w:sz w:val="20"/>
                <w:szCs w:val="20"/>
                <w:lang w:val="pt-PT"/>
              </w:rPr>
            </w:pPr>
            <w:r w:rsidRPr="004D012A">
              <w:rPr>
                <w:color w:val="000000"/>
                <w:sz w:val="20"/>
                <w:lang w:val="pt-PT"/>
              </w:rPr>
              <w:t>HL</w:t>
            </w:r>
          </w:p>
        </w:tc>
        <w:tc>
          <w:tcPr>
            <w:tcW w:w="4961" w:type="dxa"/>
            <w:tcBorders>
              <w:top w:val="nil"/>
              <w:left w:val="nil"/>
              <w:bottom w:val="nil"/>
              <w:right w:val="nil"/>
            </w:tcBorders>
            <w:shd w:val="clear" w:color="auto" w:fill="auto"/>
            <w:noWrap/>
            <w:vAlign w:val="center"/>
            <w:hideMark/>
          </w:tcPr>
          <w:p w14:paraId="624C952B" w14:textId="77777777" w:rsidR="004D012A" w:rsidRPr="004D012A" w:rsidRDefault="004D012A" w:rsidP="004D012A">
            <w:pPr>
              <w:suppressAutoHyphens w:val="0"/>
              <w:spacing w:after="0" w:line="240" w:lineRule="auto"/>
              <w:rPr>
                <w:rFonts w:cs="Arial"/>
                <w:color w:val="000000"/>
                <w:sz w:val="20"/>
                <w:szCs w:val="20"/>
                <w:lang w:val="pt-PT"/>
              </w:rPr>
            </w:pPr>
            <w:r w:rsidRPr="004D012A">
              <w:rPr>
                <w:color w:val="000000"/>
                <w:sz w:val="20"/>
                <w:lang w:val="pt-PT"/>
              </w:rPr>
              <w:t>Trabalho Contratado</w:t>
            </w:r>
          </w:p>
        </w:tc>
      </w:tr>
      <w:tr w:rsidR="004D012A" w:rsidRPr="007B4157" w14:paraId="590570DA" w14:textId="77777777" w:rsidTr="0002430D">
        <w:trPr>
          <w:trHeight w:val="290"/>
        </w:trPr>
        <w:tc>
          <w:tcPr>
            <w:tcW w:w="1276" w:type="dxa"/>
            <w:tcBorders>
              <w:top w:val="nil"/>
              <w:left w:val="nil"/>
              <w:bottom w:val="nil"/>
              <w:right w:val="nil"/>
            </w:tcBorders>
            <w:shd w:val="clear" w:color="auto" w:fill="auto"/>
            <w:noWrap/>
            <w:vAlign w:val="center"/>
            <w:hideMark/>
          </w:tcPr>
          <w:p w14:paraId="346FB97E" w14:textId="77777777" w:rsidR="004D012A" w:rsidRPr="004D012A" w:rsidRDefault="004D012A" w:rsidP="004D012A">
            <w:pPr>
              <w:suppressAutoHyphens w:val="0"/>
              <w:spacing w:after="0" w:line="240" w:lineRule="auto"/>
              <w:rPr>
                <w:rFonts w:cs="Arial"/>
                <w:color w:val="000000"/>
                <w:sz w:val="20"/>
                <w:szCs w:val="20"/>
                <w:lang w:val="pt-PT"/>
              </w:rPr>
            </w:pPr>
            <w:r w:rsidRPr="004D012A">
              <w:rPr>
                <w:color w:val="000000"/>
                <w:sz w:val="20"/>
                <w:lang w:val="pt-PT"/>
              </w:rPr>
              <w:t>DDDHA</w:t>
            </w:r>
          </w:p>
        </w:tc>
        <w:tc>
          <w:tcPr>
            <w:tcW w:w="4961" w:type="dxa"/>
            <w:tcBorders>
              <w:top w:val="nil"/>
              <w:left w:val="nil"/>
              <w:bottom w:val="nil"/>
              <w:right w:val="nil"/>
            </w:tcBorders>
            <w:shd w:val="clear" w:color="auto" w:fill="auto"/>
            <w:noWrap/>
            <w:vAlign w:val="center"/>
            <w:hideMark/>
          </w:tcPr>
          <w:p w14:paraId="3D2BEBE4" w14:textId="77777777" w:rsidR="004D012A" w:rsidRPr="004D012A" w:rsidRDefault="004D012A" w:rsidP="004D012A">
            <w:pPr>
              <w:suppressAutoHyphens w:val="0"/>
              <w:spacing w:after="0" w:line="240" w:lineRule="auto"/>
              <w:rPr>
                <w:rFonts w:cs="Arial"/>
                <w:color w:val="000000"/>
                <w:sz w:val="20"/>
                <w:szCs w:val="20"/>
                <w:lang w:val="pt-PT"/>
              </w:rPr>
            </w:pPr>
            <w:r w:rsidRPr="004D012A">
              <w:rPr>
                <w:color w:val="000000"/>
                <w:sz w:val="20"/>
                <w:lang w:val="pt-PT"/>
              </w:rPr>
              <w:t>Devida diligência em matéria de direitos humanos e de ambiente</w:t>
            </w:r>
          </w:p>
        </w:tc>
      </w:tr>
      <w:tr w:rsidR="004D012A" w:rsidRPr="004D012A" w14:paraId="378DE9A1" w14:textId="77777777" w:rsidTr="0002430D">
        <w:trPr>
          <w:trHeight w:val="290"/>
        </w:trPr>
        <w:tc>
          <w:tcPr>
            <w:tcW w:w="1276" w:type="dxa"/>
            <w:tcBorders>
              <w:top w:val="nil"/>
              <w:left w:val="nil"/>
              <w:bottom w:val="nil"/>
              <w:right w:val="nil"/>
            </w:tcBorders>
            <w:shd w:val="clear" w:color="auto" w:fill="auto"/>
            <w:noWrap/>
            <w:vAlign w:val="center"/>
            <w:hideMark/>
          </w:tcPr>
          <w:p w14:paraId="40C75208" w14:textId="77777777" w:rsidR="004D012A" w:rsidRPr="004D012A" w:rsidRDefault="004D012A" w:rsidP="004D012A">
            <w:pPr>
              <w:suppressAutoHyphens w:val="0"/>
              <w:spacing w:after="0" w:line="240" w:lineRule="auto"/>
              <w:rPr>
                <w:rFonts w:cs="Arial"/>
                <w:color w:val="000000"/>
                <w:sz w:val="20"/>
                <w:szCs w:val="20"/>
                <w:lang w:val="pt-PT"/>
              </w:rPr>
            </w:pPr>
            <w:r w:rsidRPr="004D012A">
              <w:rPr>
                <w:color w:val="000000"/>
                <w:sz w:val="20"/>
                <w:lang w:val="pt-PT"/>
              </w:rPr>
              <w:t>OIT</w:t>
            </w:r>
          </w:p>
        </w:tc>
        <w:tc>
          <w:tcPr>
            <w:tcW w:w="4961" w:type="dxa"/>
            <w:tcBorders>
              <w:top w:val="nil"/>
              <w:left w:val="nil"/>
              <w:bottom w:val="nil"/>
              <w:right w:val="nil"/>
            </w:tcBorders>
            <w:shd w:val="clear" w:color="auto" w:fill="auto"/>
            <w:noWrap/>
            <w:vAlign w:val="center"/>
            <w:hideMark/>
          </w:tcPr>
          <w:p w14:paraId="39A2D9E5" w14:textId="77777777" w:rsidR="004D012A" w:rsidRPr="004D012A" w:rsidRDefault="004D012A" w:rsidP="004D012A">
            <w:pPr>
              <w:suppressAutoHyphens w:val="0"/>
              <w:spacing w:after="0" w:line="240" w:lineRule="auto"/>
              <w:rPr>
                <w:rFonts w:cs="Arial"/>
                <w:color w:val="000000"/>
                <w:sz w:val="20"/>
                <w:szCs w:val="20"/>
                <w:lang w:val="pt-PT"/>
              </w:rPr>
            </w:pPr>
            <w:r w:rsidRPr="004D012A">
              <w:rPr>
                <w:color w:val="000000"/>
                <w:sz w:val="20"/>
                <w:lang w:val="pt-PT"/>
              </w:rPr>
              <w:t>Organização Internacional do Trabalho</w:t>
            </w:r>
          </w:p>
        </w:tc>
      </w:tr>
      <w:tr w:rsidR="004D012A" w:rsidRPr="004D012A" w14:paraId="686FCF21" w14:textId="77777777" w:rsidTr="0002430D">
        <w:trPr>
          <w:trHeight w:val="290"/>
        </w:trPr>
        <w:tc>
          <w:tcPr>
            <w:tcW w:w="1276" w:type="dxa"/>
            <w:tcBorders>
              <w:top w:val="nil"/>
              <w:left w:val="nil"/>
              <w:bottom w:val="nil"/>
              <w:right w:val="nil"/>
            </w:tcBorders>
            <w:shd w:val="clear" w:color="auto" w:fill="auto"/>
            <w:noWrap/>
            <w:vAlign w:val="center"/>
            <w:hideMark/>
          </w:tcPr>
          <w:p w14:paraId="5A488B3F" w14:textId="77777777" w:rsidR="004D012A" w:rsidRPr="004D012A" w:rsidRDefault="004D012A" w:rsidP="004D012A">
            <w:pPr>
              <w:suppressAutoHyphens w:val="0"/>
              <w:spacing w:after="0" w:line="240" w:lineRule="auto"/>
              <w:rPr>
                <w:rFonts w:cs="Arial"/>
                <w:color w:val="000000"/>
                <w:sz w:val="20"/>
                <w:szCs w:val="20"/>
                <w:lang w:val="pt-PT"/>
              </w:rPr>
            </w:pPr>
            <w:r w:rsidRPr="004D012A">
              <w:rPr>
                <w:color w:val="000000"/>
                <w:sz w:val="20"/>
                <w:lang w:val="pt-PT"/>
              </w:rPr>
              <w:t>MB</w:t>
            </w:r>
          </w:p>
        </w:tc>
        <w:tc>
          <w:tcPr>
            <w:tcW w:w="4961" w:type="dxa"/>
            <w:tcBorders>
              <w:top w:val="nil"/>
              <w:left w:val="nil"/>
              <w:bottom w:val="nil"/>
              <w:right w:val="nil"/>
            </w:tcBorders>
            <w:shd w:val="clear" w:color="auto" w:fill="auto"/>
            <w:noWrap/>
            <w:vAlign w:val="center"/>
            <w:hideMark/>
          </w:tcPr>
          <w:p w14:paraId="2C12CDD9" w14:textId="77777777" w:rsidR="004D012A" w:rsidRPr="004D012A" w:rsidRDefault="004D012A" w:rsidP="004D012A">
            <w:pPr>
              <w:suppressAutoHyphens w:val="0"/>
              <w:spacing w:after="0" w:line="240" w:lineRule="auto"/>
              <w:rPr>
                <w:rFonts w:cs="Arial"/>
                <w:color w:val="000000"/>
                <w:sz w:val="20"/>
                <w:szCs w:val="20"/>
                <w:lang w:val="pt-PT"/>
              </w:rPr>
            </w:pPr>
            <w:r w:rsidRPr="004D012A">
              <w:rPr>
                <w:color w:val="000000"/>
                <w:sz w:val="20"/>
                <w:lang w:val="pt-PT"/>
              </w:rPr>
              <w:t>Balanço de Massa</w:t>
            </w:r>
          </w:p>
        </w:tc>
      </w:tr>
      <w:tr w:rsidR="004D012A" w:rsidRPr="007B4157" w14:paraId="1BA31AD9" w14:textId="77777777" w:rsidTr="0002430D">
        <w:trPr>
          <w:trHeight w:val="290"/>
        </w:trPr>
        <w:tc>
          <w:tcPr>
            <w:tcW w:w="1276" w:type="dxa"/>
            <w:tcBorders>
              <w:top w:val="nil"/>
              <w:left w:val="nil"/>
              <w:bottom w:val="nil"/>
              <w:right w:val="nil"/>
            </w:tcBorders>
            <w:shd w:val="clear" w:color="auto" w:fill="auto"/>
            <w:noWrap/>
            <w:vAlign w:val="center"/>
            <w:hideMark/>
          </w:tcPr>
          <w:p w14:paraId="246A01E7" w14:textId="77777777" w:rsidR="004D012A" w:rsidRPr="004D012A" w:rsidRDefault="004D012A" w:rsidP="004D012A">
            <w:pPr>
              <w:suppressAutoHyphens w:val="0"/>
              <w:spacing w:after="0" w:line="240" w:lineRule="auto"/>
              <w:rPr>
                <w:rFonts w:cs="Arial"/>
                <w:color w:val="000000"/>
                <w:sz w:val="20"/>
                <w:szCs w:val="20"/>
                <w:lang w:val="pt-PT"/>
              </w:rPr>
            </w:pPr>
            <w:r w:rsidRPr="004D012A">
              <w:rPr>
                <w:color w:val="000000"/>
                <w:sz w:val="20"/>
                <w:lang w:val="pt-PT"/>
              </w:rPr>
              <w:t>ONF</w:t>
            </w:r>
          </w:p>
        </w:tc>
        <w:tc>
          <w:tcPr>
            <w:tcW w:w="4961" w:type="dxa"/>
            <w:tcBorders>
              <w:top w:val="nil"/>
              <w:left w:val="nil"/>
              <w:bottom w:val="nil"/>
              <w:right w:val="nil"/>
            </w:tcBorders>
            <w:shd w:val="clear" w:color="auto" w:fill="auto"/>
            <w:noWrap/>
            <w:vAlign w:val="center"/>
            <w:hideMark/>
          </w:tcPr>
          <w:p w14:paraId="11D7B763" w14:textId="77777777" w:rsidR="004D012A" w:rsidRPr="004D012A" w:rsidRDefault="004D012A" w:rsidP="004D012A">
            <w:pPr>
              <w:suppressAutoHyphens w:val="0"/>
              <w:spacing w:after="0" w:line="240" w:lineRule="auto"/>
              <w:rPr>
                <w:rFonts w:cs="Arial"/>
                <w:color w:val="000000"/>
                <w:sz w:val="20"/>
                <w:szCs w:val="20"/>
                <w:lang w:val="pt-PT"/>
              </w:rPr>
            </w:pPr>
            <w:r w:rsidRPr="004D012A">
              <w:rPr>
                <w:color w:val="000000"/>
                <w:sz w:val="20"/>
                <w:lang w:val="pt-PT"/>
              </w:rPr>
              <w:t>Organização Nacional de Comércio Justo Fairtrade</w:t>
            </w:r>
          </w:p>
        </w:tc>
      </w:tr>
      <w:tr w:rsidR="004D012A" w:rsidRPr="004D012A" w14:paraId="0B194670" w14:textId="77777777" w:rsidTr="0002430D">
        <w:trPr>
          <w:trHeight w:val="290"/>
        </w:trPr>
        <w:tc>
          <w:tcPr>
            <w:tcW w:w="1276" w:type="dxa"/>
            <w:tcBorders>
              <w:top w:val="nil"/>
              <w:left w:val="nil"/>
              <w:bottom w:val="nil"/>
              <w:right w:val="nil"/>
            </w:tcBorders>
            <w:shd w:val="clear" w:color="auto" w:fill="auto"/>
            <w:noWrap/>
            <w:vAlign w:val="center"/>
            <w:hideMark/>
          </w:tcPr>
          <w:p w14:paraId="5B49AE0E" w14:textId="77777777" w:rsidR="004D012A" w:rsidRPr="004D012A" w:rsidRDefault="004D012A" w:rsidP="004D012A">
            <w:pPr>
              <w:suppressAutoHyphens w:val="0"/>
              <w:spacing w:after="0" w:line="240" w:lineRule="auto"/>
              <w:rPr>
                <w:rFonts w:cs="Arial"/>
                <w:color w:val="000000"/>
                <w:sz w:val="20"/>
                <w:szCs w:val="20"/>
                <w:lang w:val="pt-PT"/>
              </w:rPr>
            </w:pPr>
            <w:r w:rsidRPr="004D012A">
              <w:rPr>
                <w:color w:val="000000"/>
                <w:sz w:val="20"/>
                <w:lang w:val="pt-PT"/>
              </w:rPr>
              <w:t>ONG</w:t>
            </w:r>
          </w:p>
        </w:tc>
        <w:tc>
          <w:tcPr>
            <w:tcW w:w="4961" w:type="dxa"/>
            <w:tcBorders>
              <w:top w:val="nil"/>
              <w:left w:val="nil"/>
              <w:bottom w:val="nil"/>
              <w:right w:val="nil"/>
            </w:tcBorders>
            <w:shd w:val="clear" w:color="auto" w:fill="auto"/>
            <w:noWrap/>
            <w:vAlign w:val="center"/>
            <w:hideMark/>
          </w:tcPr>
          <w:p w14:paraId="34A723E8" w14:textId="77777777" w:rsidR="004D012A" w:rsidRPr="004D012A" w:rsidRDefault="004D012A" w:rsidP="004D012A">
            <w:pPr>
              <w:suppressAutoHyphens w:val="0"/>
              <w:spacing w:after="0" w:line="240" w:lineRule="auto"/>
              <w:rPr>
                <w:rFonts w:cs="Arial"/>
                <w:color w:val="000000"/>
                <w:sz w:val="20"/>
                <w:szCs w:val="20"/>
                <w:lang w:val="pt-PT"/>
              </w:rPr>
            </w:pPr>
            <w:r w:rsidRPr="004D012A">
              <w:rPr>
                <w:color w:val="000000"/>
                <w:sz w:val="20"/>
                <w:lang w:val="pt-PT"/>
              </w:rPr>
              <w:t>Organização Não Governamental</w:t>
            </w:r>
          </w:p>
        </w:tc>
      </w:tr>
      <w:tr w:rsidR="004D012A" w:rsidRPr="004D012A" w14:paraId="6E4BB576" w14:textId="77777777" w:rsidTr="0002430D">
        <w:trPr>
          <w:trHeight w:val="290"/>
        </w:trPr>
        <w:tc>
          <w:tcPr>
            <w:tcW w:w="1276" w:type="dxa"/>
            <w:tcBorders>
              <w:top w:val="nil"/>
              <w:left w:val="nil"/>
              <w:bottom w:val="nil"/>
              <w:right w:val="nil"/>
            </w:tcBorders>
            <w:shd w:val="clear" w:color="auto" w:fill="auto"/>
            <w:noWrap/>
            <w:vAlign w:val="center"/>
            <w:hideMark/>
          </w:tcPr>
          <w:p w14:paraId="63AFF148" w14:textId="77777777" w:rsidR="004D012A" w:rsidRPr="004D012A" w:rsidRDefault="004D012A" w:rsidP="004D012A">
            <w:pPr>
              <w:suppressAutoHyphens w:val="0"/>
              <w:spacing w:after="0" w:line="240" w:lineRule="auto"/>
              <w:rPr>
                <w:rFonts w:cs="Arial"/>
                <w:color w:val="000000"/>
                <w:sz w:val="20"/>
                <w:szCs w:val="20"/>
                <w:lang w:val="pt-PT"/>
              </w:rPr>
            </w:pPr>
            <w:r w:rsidRPr="004D012A">
              <w:rPr>
                <w:color w:val="000000"/>
                <w:sz w:val="20"/>
                <w:lang w:val="pt-PT"/>
              </w:rPr>
              <w:t>PN</w:t>
            </w:r>
          </w:p>
        </w:tc>
        <w:tc>
          <w:tcPr>
            <w:tcW w:w="4961" w:type="dxa"/>
            <w:tcBorders>
              <w:top w:val="nil"/>
              <w:left w:val="nil"/>
              <w:bottom w:val="nil"/>
              <w:right w:val="nil"/>
            </w:tcBorders>
            <w:shd w:val="clear" w:color="auto" w:fill="auto"/>
            <w:noWrap/>
            <w:vAlign w:val="center"/>
            <w:hideMark/>
          </w:tcPr>
          <w:p w14:paraId="6FC832A4" w14:textId="77777777" w:rsidR="004D012A" w:rsidRPr="004D012A" w:rsidRDefault="004D012A" w:rsidP="004D012A">
            <w:pPr>
              <w:suppressAutoHyphens w:val="0"/>
              <w:spacing w:after="0" w:line="240" w:lineRule="auto"/>
              <w:rPr>
                <w:rFonts w:cs="Arial"/>
                <w:color w:val="000000"/>
                <w:sz w:val="20"/>
                <w:szCs w:val="20"/>
                <w:lang w:val="pt-PT"/>
              </w:rPr>
            </w:pPr>
            <w:r w:rsidRPr="004D012A">
              <w:rPr>
                <w:color w:val="000000"/>
                <w:sz w:val="20"/>
                <w:lang w:val="pt-PT"/>
              </w:rPr>
              <w:t>Redes de Produtores</w:t>
            </w:r>
          </w:p>
        </w:tc>
      </w:tr>
      <w:tr w:rsidR="004D012A" w:rsidRPr="004D012A" w14:paraId="07B049E0" w14:textId="77777777" w:rsidTr="0002430D">
        <w:trPr>
          <w:trHeight w:val="290"/>
        </w:trPr>
        <w:tc>
          <w:tcPr>
            <w:tcW w:w="1276" w:type="dxa"/>
            <w:tcBorders>
              <w:top w:val="nil"/>
              <w:left w:val="nil"/>
              <w:bottom w:val="nil"/>
              <w:right w:val="nil"/>
            </w:tcBorders>
            <w:shd w:val="clear" w:color="auto" w:fill="auto"/>
            <w:noWrap/>
            <w:vAlign w:val="center"/>
            <w:hideMark/>
          </w:tcPr>
          <w:p w14:paraId="697D61AE" w14:textId="77777777" w:rsidR="004D012A" w:rsidRPr="004D012A" w:rsidRDefault="004D012A" w:rsidP="004D012A">
            <w:pPr>
              <w:suppressAutoHyphens w:val="0"/>
              <w:spacing w:after="0" w:line="240" w:lineRule="auto"/>
              <w:rPr>
                <w:rFonts w:cs="Arial"/>
                <w:color w:val="000000"/>
                <w:sz w:val="20"/>
                <w:szCs w:val="20"/>
                <w:lang w:val="pt-PT"/>
              </w:rPr>
            </w:pPr>
            <w:r w:rsidRPr="004D012A">
              <w:rPr>
                <w:color w:val="000000"/>
                <w:sz w:val="20"/>
                <w:lang w:val="pt-PT"/>
              </w:rPr>
              <w:t>PO</w:t>
            </w:r>
          </w:p>
        </w:tc>
        <w:tc>
          <w:tcPr>
            <w:tcW w:w="4961" w:type="dxa"/>
            <w:tcBorders>
              <w:top w:val="nil"/>
              <w:left w:val="nil"/>
              <w:bottom w:val="nil"/>
              <w:right w:val="nil"/>
            </w:tcBorders>
            <w:shd w:val="clear" w:color="auto" w:fill="auto"/>
            <w:noWrap/>
            <w:vAlign w:val="center"/>
            <w:hideMark/>
          </w:tcPr>
          <w:p w14:paraId="0A194D1F" w14:textId="77777777" w:rsidR="004D012A" w:rsidRPr="004D012A" w:rsidRDefault="004D012A" w:rsidP="004D012A">
            <w:pPr>
              <w:suppressAutoHyphens w:val="0"/>
              <w:spacing w:after="0" w:line="240" w:lineRule="auto"/>
              <w:rPr>
                <w:rFonts w:cs="Arial"/>
                <w:color w:val="000000"/>
                <w:sz w:val="20"/>
                <w:szCs w:val="20"/>
                <w:lang w:val="pt-PT"/>
              </w:rPr>
            </w:pPr>
            <w:r w:rsidRPr="004D012A">
              <w:rPr>
                <w:color w:val="000000"/>
                <w:sz w:val="20"/>
                <w:lang w:val="pt-PT"/>
              </w:rPr>
              <w:t>Organização de Produtores</w:t>
            </w:r>
          </w:p>
        </w:tc>
      </w:tr>
      <w:tr w:rsidR="004D012A" w:rsidRPr="004D012A" w14:paraId="1CF49701" w14:textId="77777777" w:rsidTr="0002430D">
        <w:trPr>
          <w:trHeight w:val="290"/>
        </w:trPr>
        <w:tc>
          <w:tcPr>
            <w:tcW w:w="1276" w:type="dxa"/>
            <w:tcBorders>
              <w:top w:val="nil"/>
              <w:left w:val="nil"/>
              <w:bottom w:val="nil"/>
              <w:right w:val="nil"/>
            </w:tcBorders>
            <w:shd w:val="clear" w:color="auto" w:fill="auto"/>
            <w:noWrap/>
            <w:vAlign w:val="center"/>
            <w:hideMark/>
          </w:tcPr>
          <w:p w14:paraId="110EBEEA" w14:textId="77777777" w:rsidR="004D012A" w:rsidRPr="004D012A" w:rsidRDefault="004D012A" w:rsidP="004D012A">
            <w:pPr>
              <w:suppressAutoHyphens w:val="0"/>
              <w:spacing w:after="0" w:line="240" w:lineRule="auto"/>
              <w:rPr>
                <w:rFonts w:cs="Arial"/>
                <w:color w:val="000000"/>
                <w:sz w:val="20"/>
                <w:szCs w:val="20"/>
                <w:lang w:val="pt-PT"/>
              </w:rPr>
            </w:pPr>
            <w:r w:rsidRPr="004D012A">
              <w:rPr>
                <w:color w:val="000000"/>
                <w:sz w:val="20"/>
                <w:lang w:val="pt-PT"/>
              </w:rPr>
              <w:t>SPO</w:t>
            </w:r>
          </w:p>
        </w:tc>
        <w:tc>
          <w:tcPr>
            <w:tcW w:w="4961" w:type="dxa"/>
            <w:tcBorders>
              <w:top w:val="nil"/>
              <w:left w:val="nil"/>
              <w:bottom w:val="nil"/>
              <w:right w:val="nil"/>
            </w:tcBorders>
            <w:shd w:val="clear" w:color="auto" w:fill="auto"/>
            <w:noWrap/>
            <w:vAlign w:val="center"/>
            <w:hideMark/>
          </w:tcPr>
          <w:p w14:paraId="7DBED4BF" w14:textId="77777777" w:rsidR="004D012A" w:rsidRPr="004D012A" w:rsidRDefault="004D012A" w:rsidP="004D012A">
            <w:pPr>
              <w:suppressAutoHyphens w:val="0"/>
              <w:spacing w:after="0" w:line="240" w:lineRule="auto"/>
              <w:rPr>
                <w:rFonts w:cs="Arial"/>
                <w:color w:val="000000"/>
                <w:sz w:val="20"/>
                <w:szCs w:val="20"/>
                <w:lang w:val="pt-PT"/>
              </w:rPr>
            </w:pPr>
            <w:r w:rsidRPr="004D012A">
              <w:rPr>
                <w:color w:val="000000"/>
                <w:sz w:val="20"/>
                <w:lang w:val="pt-PT"/>
              </w:rPr>
              <w:t>Organização de Pequenos Produtores</w:t>
            </w:r>
          </w:p>
        </w:tc>
      </w:tr>
      <w:tr w:rsidR="004D012A" w:rsidRPr="004D012A" w14:paraId="34692D87" w14:textId="77777777" w:rsidTr="0002430D">
        <w:trPr>
          <w:trHeight w:val="290"/>
        </w:trPr>
        <w:tc>
          <w:tcPr>
            <w:tcW w:w="1276" w:type="dxa"/>
            <w:tcBorders>
              <w:top w:val="nil"/>
              <w:left w:val="nil"/>
              <w:bottom w:val="nil"/>
              <w:right w:val="nil"/>
            </w:tcBorders>
            <w:shd w:val="clear" w:color="auto" w:fill="auto"/>
            <w:noWrap/>
            <w:vAlign w:val="center"/>
            <w:hideMark/>
          </w:tcPr>
          <w:p w14:paraId="6E51BF54" w14:textId="77777777" w:rsidR="004D012A" w:rsidRPr="004D012A" w:rsidRDefault="004D012A" w:rsidP="004D012A">
            <w:pPr>
              <w:suppressAutoHyphens w:val="0"/>
              <w:spacing w:after="0" w:line="240" w:lineRule="auto"/>
              <w:rPr>
                <w:rFonts w:cs="Arial"/>
                <w:color w:val="000000"/>
                <w:sz w:val="20"/>
                <w:szCs w:val="20"/>
                <w:lang w:val="pt-PT"/>
              </w:rPr>
            </w:pPr>
            <w:r w:rsidRPr="004D012A">
              <w:rPr>
                <w:color w:val="000000"/>
                <w:sz w:val="20"/>
                <w:lang w:val="pt-PT"/>
              </w:rPr>
              <w:t>TS</w:t>
            </w:r>
          </w:p>
        </w:tc>
        <w:tc>
          <w:tcPr>
            <w:tcW w:w="4961" w:type="dxa"/>
            <w:tcBorders>
              <w:top w:val="nil"/>
              <w:left w:val="nil"/>
              <w:bottom w:val="nil"/>
              <w:right w:val="nil"/>
            </w:tcBorders>
            <w:shd w:val="clear" w:color="auto" w:fill="auto"/>
            <w:noWrap/>
            <w:vAlign w:val="center"/>
            <w:hideMark/>
          </w:tcPr>
          <w:p w14:paraId="5125DBAC" w14:textId="77777777" w:rsidR="004D012A" w:rsidRPr="004D012A" w:rsidRDefault="004D012A" w:rsidP="004D012A">
            <w:pPr>
              <w:suppressAutoHyphens w:val="0"/>
              <w:spacing w:after="0" w:line="240" w:lineRule="auto"/>
              <w:rPr>
                <w:rFonts w:cs="Arial"/>
                <w:color w:val="000000"/>
                <w:sz w:val="20"/>
                <w:szCs w:val="20"/>
                <w:lang w:val="pt-PT"/>
              </w:rPr>
            </w:pPr>
            <w:r w:rsidRPr="004D012A">
              <w:rPr>
                <w:color w:val="000000"/>
                <w:sz w:val="20"/>
                <w:lang w:val="pt-PT"/>
              </w:rPr>
              <w:t>Critério para Comerciantes</w:t>
            </w:r>
          </w:p>
        </w:tc>
      </w:tr>
    </w:tbl>
    <w:p w14:paraId="3E9E55CF" w14:textId="77777777" w:rsidR="0025139E" w:rsidRDefault="0025139E" w:rsidP="004D012A">
      <w:pPr>
        <w:suppressAutoHyphens w:val="0"/>
        <w:spacing w:before="120" w:after="120"/>
        <w:rPr>
          <w:b/>
          <w:sz w:val="20"/>
          <w:szCs w:val="20"/>
          <w:lang w:val="pt-PT"/>
        </w:rPr>
      </w:pPr>
    </w:p>
    <w:p w14:paraId="420457EE" w14:textId="12A77E20" w:rsidR="004D012A" w:rsidRPr="004D012A" w:rsidRDefault="004D012A" w:rsidP="004D012A">
      <w:pPr>
        <w:suppressAutoHyphens w:val="0"/>
        <w:spacing w:before="120" w:after="120"/>
        <w:rPr>
          <w:rFonts w:cs="Arial"/>
          <w:b/>
          <w:sz w:val="20"/>
          <w:szCs w:val="20"/>
          <w:lang w:val="pt-PT"/>
        </w:rPr>
      </w:pPr>
      <w:r w:rsidRPr="004D012A">
        <w:rPr>
          <w:b/>
          <w:sz w:val="20"/>
          <w:szCs w:val="20"/>
          <w:lang w:val="pt-PT"/>
        </w:rPr>
        <w:t xml:space="preserve">Os </w:t>
      </w:r>
      <w:bookmarkStart w:id="2" w:name="_Hlk171679866"/>
      <w:r w:rsidRPr="004D012A">
        <w:rPr>
          <w:b/>
          <w:sz w:val="20"/>
          <w:szCs w:val="20"/>
          <w:lang w:val="pt-PT"/>
        </w:rPr>
        <w:t xml:space="preserve">grupos-alvo desta consulta </w:t>
      </w:r>
      <w:bookmarkEnd w:id="2"/>
      <w:r w:rsidRPr="004D012A">
        <w:rPr>
          <w:b/>
          <w:sz w:val="20"/>
          <w:szCs w:val="20"/>
          <w:lang w:val="pt-PT"/>
        </w:rPr>
        <w:t>são:</w:t>
      </w:r>
    </w:p>
    <w:p w14:paraId="3BAE0EAB" w14:textId="77777777" w:rsidR="004D012A" w:rsidRPr="004D012A" w:rsidRDefault="004D012A" w:rsidP="004D012A">
      <w:pPr>
        <w:numPr>
          <w:ilvl w:val="0"/>
          <w:numId w:val="45"/>
        </w:numPr>
        <w:suppressAutoHyphens w:val="0"/>
        <w:spacing w:before="120" w:after="120" w:line="276" w:lineRule="auto"/>
        <w:rPr>
          <w:rFonts w:cs="Arial"/>
          <w:sz w:val="20"/>
          <w:szCs w:val="20"/>
          <w:lang w:val="pt-PT"/>
        </w:rPr>
      </w:pPr>
      <w:r w:rsidRPr="004D012A">
        <w:rPr>
          <w:sz w:val="20"/>
          <w:szCs w:val="20"/>
          <w:lang w:val="pt-PT"/>
        </w:rPr>
        <w:t>Licenciados, retalhistas e comerciantes certificados ou interessados em se tornarem certificados segundo o Critério para Comerciantes do Comércio Justo Fairtrade.</w:t>
      </w:r>
    </w:p>
    <w:p w14:paraId="1F757B5B" w14:textId="77777777" w:rsidR="004D012A" w:rsidRPr="004D012A" w:rsidRDefault="004D012A" w:rsidP="004D012A">
      <w:pPr>
        <w:numPr>
          <w:ilvl w:val="0"/>
          <w:numId w:val="45"/>
        </w:numPr>
        <w:suppressAutoHyphens w:val="0"/>
        <w:spacing w:before="120" w:after="120" w:line="276" w:lineRule="auto"/>
        <w:rPr>
          <w:rFonts w:cs="Arial"/>
          <w:sz w:val="20"/>
          <w:szCs w:val="20"/>
          <w:lang w:val="pt-PT"/>
        </w:rPr>
      </w:pPr>
      <w:r w:rsidRPr="004D012A">
        <w:rPr>
          <w:sz w:val="20"/>
          <w:szCs w:val="20"/>
          <w:lang w:val="pt-PT"/>
        </w:rPr>
        <w:t>Produtores SPO já certificados ou interessados em se tornarem certificados segundo o Critério do Comércio Justo Fairtrade para Organizações de Pequenos Produtores.</w:t>
      </w:r>
    </w:p>
    <w:p w14:paraId="790A259A" w14:textId="77777777" w:rsidR="004D012A" w:rsidRPr="004D012A" w:rsidRDefault="004D012A" w:rsidP="004D012A">
      <w:pPr>
        <w:numPr>
          <w:ilvl w:val="0"/>
          <w:numId w:val="45"/>
        </w:numPr>
        <w:suppressAutoHyphens w:val="0"/>
        <w:spacing w:before="120" w:after="120" w:line="276" w:lineRule="auto"/>
        <w:rPr>
          <w:rFonts w:cs="Arial"/>
          <w:sz w:val="20"/>
          <w:szCs w:val="20"/>
          <w:lang w:val="pt-PT"/>
        </w:rPr>
      </w:pPr>
      <w:r w:rsidRPr="004D012A">
        <w:rPr>
          <w:sz w:val="20"/>
          <w:szCs w:val="20"/>
          <w:lang w:val="pt-PT"/>
        </w:rPr>
        <w:t>Produtores HLO já certificados ou interessados em se tornarem certificados segundo o Critério do Comércio Justo Fairtrade para organizações de Trabalho Contratado.</w:t>
      </w:r>
    </w:p>
    <w:p w14:paraId="0CD51DD6" w14:textId="77777777" w:rsidR="0025139E" w:rsidRPr="0025139E" w:rsidRDefault="004D012A" w:rsidP="0025139E">
      <w:pPr>
        <w:numPr>
          <w:ilvl w:val="0"/>
          <w:numId w:val="45"/>
        </w:numPr>
        <w:suppressAutoHyphens w:val="0"/>
        <w:spacing w:before="120" w:after="120" w:line="276" w:lineRule="auto"/>
        <w:rPr>
          <w:rFonts w:cs="Arial"/>
          <w:sz w:val="20"/>
          <w:szCs w:val="20"/>
          <w:lang w:val="pt-PT"/>
        </w:rPr>
      </w:pPr>
      <w:bookmarkStart w:id="3" w:name="_Hlk171679539"/>
      <w:r w:rsidRPr="004D012A">
        <w:rPr>
          <w:sz w:val="20"/>
          <w:szCs w:val="20"/>
          <w:lang w:val="pt-PT"/>
        </w:rPr>
        <w:t>Redes de Produtores, Organizações de Comércio Justo Fairtrade Nacionais, Fairtrade International, FLOCERT, ONG,</w:t>
      </w:r>
      <w:bookmarkEnd w:id="3"/>
      <w:r w:rsidRPr="004D012A">
        <w:rPr>
          <w:sz w:val="20"/>
          <w:szCs w:val="20"/>
          <w:lang w:val="pt-PT"/>
        </w:rPr>
        <w:t xml:space="preserve"> Sindicatos, investigadores, etc. </w:t>
      </w:r>
    </w:p>
    <w:p w14:paraId="1EA242F9" w14:textId="77777777" w:rsidR="0025139E" w:rsidRDefault="0025139E" w:rsidP="0025139E">
      <w:pPr>
        <w:suppressAutoHyphens w:val="0"/>
        <w:spacing w:before="120" w:after="120" w:line="276" w:lineRule="auto"/>
        <w:ind w:left="1068"/>
        <w:rPr>
          <w:rFonts w:cs="Arial"/>
          <w:sz w:val="20"/>
          <w:szCs w:val="20"/>
          <w:lang w:val="pt-PT"/>
        </w:rPr>
      </w:pPr>
    </w:p>
    <w:p w14:paraId="4128C253" w14:textId="12080B16" w:rsidR="0025139E" w:rsidRPr="0025139E" w:rsidRDefault="0025139E" w:rsidP="0025139E">
      <w:pPr>
        <w:suppressAutoHyphens w:val="0"/>
        <w:spacing w:before="120" w:after="120" w:line="276" w:lineRule="auto"/>
        <w:rPr>
          <w:rFonts w:cs="Arial"/>
          <w:sz w:val="20"/>
          <w:szCs w:val="20"/>
          <w:lang w:val="pt-PT"/>
        </w:rPr>
      </w:pPr>
      <w:r>
        <w:rPr>
          <w:b/>
          <w:color w:val="00B9E4" w:themeColor="background2"/>
          <w:sz w:val="28"/>
          <w:lang w:val="pt-PT"/>
        </w:rPr>
        <w:t>6</w:t>
      </w:r>
      <w:r w:rsidRPr="0025139E">
        <w:rPr>
          <w:b/>
          <w:color w:val="00B9E4" w:themeColor="background2"/>
          <w:sz w:val="28"/>
          <w:lang w:val="pt-PT"/>
        </w:rPr>
        <w:t xml:space="preserve">. Confidencialidade </w:t>
      </w:r>
    </w:p>
    <w:p w14:paraId="70B913CB" w14:textId="01886D7F" w:rsidR="004D012A" w:rsidRDefault="0025139E" w:rsidP="0025139E">
      <w:pPr>
        <w:suppressAutoHyphens w:val="0"/>
        <w:spacing w:after="0" w:line="276" w:lineRule="auto"/>
        <w:rPr>
          <w:rFonts w:cs="Arial"/>
          <w:sz w:val="20"/>
          <w:szCs w:val="20"/>
          <w:lang w:val="pt-PT"/>
        </w:rPr>
      </w:pPr>
      <w:r w:rsidRPr="0025139E">
        <w:rPr>
          <w:sz w:val="20"/>
          <w:lang w:val="pt-PT"/>
        </w:rPr>
        <w:t xml:space="preserve">Todas as informações que recebermos dos participantes serão tratadas com cuidado e mantidas confidenciais. Os resultados desta consulta apenas serão comunicados de forma agregada. Todo o feedback será analisado e utilizado para elaborar a proposta final. No entanto, ao analisar os dados, </w:t>
      </w:r>
      <w:r w:rsidRPr="0025139E">
        <w:rPr>
          <w:sz w:val="20"/>
          <w:lang w:val="pt-PT"/>
        </w:rPr>
        <w:lastRenderedPageBreak/>
        <w:t>temos de saber quais as respostas de produtores, comerciantes, licenciados, etc., pelo que solicitamos que nos forneça informações sobre a sua organização.</w:t>
      </w:r>
    </w:p>
    <w:p w14:paraId="6B65984F" w14:textId="77777777" w:rsidR="0025139E" w:rsidRPr="0025139E" w:rsidRDefault="0025139E" w:rsidP="0025139E">
      <w:pPr>
        <w:suppressAutoHyphens w:val="0"/>
        <w:spacing w:after="0" w:line="276" w:lineRule="auto"/>
        <w:rPr>
          <w:rFonts w:cs="Arial"/>
          <w:sz w:val="20"/>
          <w:szCs w:val="20"/>
          <w:lang w:val="pt-PT"/>
        </w:rPr>
      </w:pPr>
    </w:p>
    <w:p w14:paraId="073935CE" w14:textId="77777777" w:rsidR="004D012A" w:rsidRPr="004D012A" w:rsidRDefault="004D012A" w:rsidP="004D012A">
      <w:pPr>
        <w:suppressAutoHyphens w:val="0"/>
        <w:spacing w:before="240" w:after="0" w:line="276" w:lineRule="auto"/>
        <w:rPr>
          <w:rFonts w:cs="Arial"/>
          <w:b/>
          <w:bCs/>
          <w:sz w:val="24"/>
          <w:lang w:val="pt-PT"/>
        </w:rPr>
      </w:pPr>
      <w:r w:rsidRPr="004D012A">
        <w:rPr>
          <w:b/>
          <w:sz w:val="24"/>
          <w:lang w:val="pt-PT"/>
        </w:rPr>
        <w:t>Estrutura do questionário:</w:t>
      </w:r>
    </w:p>
    <w:p w14:paraId="38D1D868" w14:textId="77777777" w:rsidR="004D012A" w:rsidRPr="004D012A" w:rsidRDefault="004D012A" w:rsidP="004D012A">
      <w:pPr>
        <w:suppressAutoHyphens w:val="0"/>
        <w:spacing w:after="120" w:line="276" w:lineRule="auto"/>
        <w:rPr>
          <w:rFonts w:cs="Arial"/>
          <w:szCs w:val="22"/>
          <w:lang w:val="pt-PT"/>
        </w:rPr>
      </w:pPr>
      <w:r w:rsidRPr="004D012A">
        <w:rPr>
          <w:lang w:val="pt-PT"/>
        </w:rPr>
        <w:t xml:space="preserve">Para cada tema, as partes interessadas são convidadas a comentar a proposta de alteração do critério. As partes interessadas são também convidadas a sugerir ideias adicionais para resolver questões específicas da sua indústria de produtos ou cadeia de fornecimento. </w:t>
      </w:r>
    </w:p>
    <w:p w14:paraId="6567ECF0" w14:textId="77777777" w:rsidR="004D012A" w:rsidRPr="004D012A" w:rsidRDefault="004D012A" w:rsidP="004D012A">
      <w:pPr>
        <w:suppressAutoHyphens w:val="0"/>
        <w:spacing w:after="120" w:line="276" w:lineRule="auto"/>
        <w:rPr>
          <w:rFonts w:cs="Arial"/>
          <w:szCs w:val="22"/>
          <w:lang w:val="pt-PT"/>
        </w:rPr>
      </w:pPr>
      <w:r w:rsidRPr="004D012A">
        <w:rPr>
          <w:lang w:val="pt-PT"/>
        </w:rPr>
        <w:t>Refira-se que todos os novos conteúdos cuja introdução no critério é proposta estão marcados a ‘</w:t>
      </w:r>
      <w:r w:rsidRPr="004D012A">
        <w:rPr>
          <w:color w:val="D27D00"/>
          <w:lang w:val="pt-PT"/>
        </w:rPr>
        <w:t>laranja</w:t>
      </w:r>
      <w:r w:rsidRPr="004D012A">
        <w:rPr>
          <w:lang w:val="pt-PT"/>
        </w:rPr>
        <w:t xml:space="preserve">’. Algumas propostas e perguntas estão estruturadas num formato de tabela em que a alteração e a escolha de respostas propostas são fornecidas em colunas separadas. </w:t>
      </w:r>
    </w:p>
    <w:p w14:paraId="5EF9A740" w14:textId="77777777" w:rsidR="004D012A" w:rsidRPr="004D012A" w:rsidRDefault="004D012A" w:rsidP="004D012A">
      <w:pPr>
        <w:suppressAutoHyphens w:val="0"/>
        <w:spacing w:after="120" w:line="276" w:lineRule="auto"/>
        <w:rPr>
          <w:rFonts w:cs="Arial"/>
          <w:szCs w:val="22"/>
          <w:lang w:val="pt-PT"/>
        </w:rPr>
      </w:pPr>
      <w:r w:rsidRPr="004D012A">
        <w:rPr>
          <w:lang w:val="pt-PT"/>
        </w:rPr>
        <w:t xml:space="preserve">Se é uma organização produtora, as Redes de Produtores (PN) podem realizar workshops para promover discussões coletivas sobre os temas deste questionário, devendo contactar a sua PN para obter mais informações. </w:t>
      </w:r>
    </w:p>
    <w:p w14:paraId="2A9229F4" w14:textId="77777777" w:rsidR="004D012A" w:rsidRPr="004D012A" w:rsidRDefault="004D012A" w:rsidP="004D012A">
      <w:pPr>
        <w:suppressAutoHyphens w:val="0"/>
        <w:spacing w:after="120" w:line="276" w:lineRule="auto"/>
        <w:rPr>
          <w:rFonts w:cs="Arial"/>
          <w:szCs w:val="22"/>
          <w:lang w:val="pt-PT"/>
        </w:rPr>
      </w:pPr>
      <w:r w:rsidRPr="004D012A">
        <w:rPr>
          <w:lang w:val="pt-PT"/>
        </w:rPr>
        <w:t xml:space="preserve">As organizações de comerciantes, licenciados ou retalhistas serão contactados pela respetiva Organização de Comércio Justo Fairtrade Nacional ou Rede de Produtores (organizações de comerciantes no Sul), ou pela Fairtrade international, com a opção de participar em conversas abertas em workshops, webinars online ou conversação direta. </w:t>
      </w:r>
    </w:p>
    <w:p w14:paraId="4460381A" w14:textId="77777777" w:rsidR="004D012A" w:rsidRPr="004D012A" w:rsidRDefault="004D012A" w:rsidP="004D012A">
      <w:pPr>
        <w:suppressAutoHyphens w:val="0"/>
        <w:spacing w:after="120" w:line="276" w:lineRule="auto"/>
        <w:rPr>
          <w:rFonts w:cs="Arial"/>
          <w:szCs w:val="22"/>
          <w:lang w:val="pt-PT"/>
        </w:rPr>
      </w:pPr>
      <w:r w:rsidRPr="004D012A">
        <w:rPr>
          <w:lang w:val="pt-PT"/>
        </w:rPr>
        <w:t>O tempo de que necessita para responder ao questionário depende do detalhe das suas respostas. A sua contribuição é muito importante, por isso, dedique o tempo que for necessário, pois agradecemos respostas detalhadas. A versão online é guardada automaticamente para que não tenha de responder de uma só vez e possa voltar ao questionário mais tarde.</w:t>
      </w:r>
    </w:p>
    <w:p w14:paraId="3A551BB5" w14:textId="77777777" w:rsidR="004D012A" w:rsidRPr="004D012A" w:rsidRDefault="004D012A" w:rsidP="004D012A">
      <w:pPr>
        <w:suppressAutoHyphens w:val="0"/>
        <w:spacing w:after="120" w:line="276" w:lineRule="auto"/>
        <w:rPr>
          <w:rFonts w:cs="Arial"/>
          <w:sz w:val="24"/>
          <w:lang w:val="pt-PT" w:eastAsia="en-US"/>
        </w:rPr>
      </w:pPr>
    </w:p>
    <w:p w14:paraId="6E14B58F" w14:textId="77777777" w:rsidR="004D012A" w:rsidRPr="004D012A" w:rsidRDefault="004D012A" w:rsidP="004D012A">
      <w:pPr>
        <w:suppressAutoHyphens w:val="0"/>
        <w:spacing w:before="120" w:after="120"/>
        <w:rPr>
          <w:rFonts w:cs="Arial"/>
          <w:b/>
          <w:sz w:val="24"/>
          <w:lang w:val="pt-PT"/>
        </w:rPr>
      </w:pPr>
      <w:r w:rsidRPr="004D012A">
        <w:rPr>
          <w:b/>
          <w:sz w:val="24"/>
          <w:szCs w:val="22"/>
          <w:lang w:val="pt-PT"/>
        </w:rPr>
        <w:t xml:space="preserve">Por favor, use todo o espaço de que precisar para responder às perguntas.  </w:t>
      </w:r>
    </w:p>
    <w:p w14:paraId="5CDBFDC6" w14:textId="7EA371B0" w:rsidR="0025139E" w:rsidRDefault="0025139E">
      <w:pPr>
        <w:spacing w:after="0" w:line="240" w:lineRule="auto"/>
        <w:jc w:val="left"/>
        <w:rPr>
          <w:rFonts w:cs="Arial"/>
          <w:b/>
          <w:color w:val="00B0F0"/>
          <w:sz w:val="28"/>
          <w:szCs w:val="28"/>
          <w:lang w:val="pt-PT"/>
        </w:rPr>
      </w:pPr>
      <w:r>
        <w:rPr>
          <w:rFonts w:cs="Arial"/>
          <w:b/>
          <w:color w:val="00B0F0"/>
          <w:sz w:val="28"/>
          <w:szCs w:val="28"/>
          <w:lang w:val="pt-PT"/>
        </w:rPr>
        <w:br w:type="page"/>
      </w:r>
    </w:p>
    <w:p w14:paraId="5F4D6831" w14:textId="77777777" w:rsidR="0025139E" w:rsidRDefault="0025139E" w:rsidP="00645EB0">
      <w:pPr>
        <w:suppressAutoHyphens w:val="0"/>
        <w:spacing w:after="0"/>
        <w:rPr>
          <w:rFonts w:cs="Arial"/>
          <w:b/>
          <w:color w:val="00B0F0"/>
          <w:sz w:val="28"/>
          <w:szCs w:val="28"/>
          <w:lang w:val="pt-PT"/>
        </w:rPr>
      </w:pPr>
    </w:p>
    <w:p w14:paraId="22B483C5" w14:textId="339100E4" w:rsidR="00645EB0" w:rsidRPr="00645EB0" w:rsidRDefault="00645EB0" w:rsidP="00645EB0">
      <w:pPr>
        <w:suppressAutoHyphens w:val="0"/>
        <w:spacing w:after="0"/>
        <w:rPr>
          <w:rFonts w:cs="Arial"/>
          <w:b/>
          <w:color w:val="00B9E4" w:themeColor="background2"/>
          <w:sz w:val="28"/>
          <w:szCs w:val="28"/>
          <w:lang w:val="pt-PT"/>
        </w:rPr>
      </w:pPr>
      <w:r w:rsidRPr="00645EB0">
        <w:rPr>
          <w:b/>
          <w:color w:val="00B9E4" w:themeColor="background2"/>
          <w:sz w:val="28"/>
          <w:lang w:val="pt-PT"/>
        </w:rPr>
        <w:t>PARTE 2 Consultas do Projeto de Critério</w:t>
      </w:r>
    </w:p>
    <w:p w14:paraId="022FECBE" w14:textId="77777777" w:rsidR="00645EB0" w:rsidRPr="00645EB0" w:rsidRDefault="00645EB0" w:rsidP="00645EB0">
      <w:pPr>
        <w:suppressAutoHyphens w:val="0"/>
        <w:spacing w:before="120" w:after="120"/>
        <w:rPr>
          <w:rFonts w:cs="Arial"/>
          <w:lang w:val="pt-PT"/>
        </w:rPr>
      </w:pPr>
      <w:r w:rsidRPr="00645EB0">
        <w:rPr>
          <w:lang w:val="pt-PT"/>
        </w:rPr>
        <w:t>Esta consulta está dividida nas seguintes secções:</w:t>
      </w:r>
    </w:p>
    <w:sdt>
      <w:sdtPr>
        <w:rPr>
          <w:rFonts w:eastAsia="Times New Roman" w:cs="Arial"/>
          <w:b w:val="0"/>
          <w:bCs w:val="0"/>
          <w:color w:val="auto"/>
          <w:sz w:val="22"/>
          <w:szCs w:val="24"/>
          <w:lang w:val="es-419" w:eastAsia="en-GB"/>
        </w:rPr>
        <w:id w:val="1440421266"/>
        <w:docPartObj>
          <w:docPartGallery w:val="Table of Contents"/>
          <w:docPartUnique/>
        </w:docPartObj>
      </w:sdtPr>
      <w:sdtContent>
        <w:p w14:paraId="52F6913D" w14:textId="6F282254" w:rsidR="008E3A0A" w:rsidRPr="00D76525" w:rsidRDefault="00D76525" w:rsidP="008E3A0A">
          <w:pPr>
            <w:pStyle w:val="TOCHeading"/>
            <w:rPr>
              <w:rFonts w:cs="Arial"/>
              <w:sz w:val="24"/>
              <w:szCs w:val="24"/>
              <w:lang w:val="es-419"/>
            </w:rPr>
          </w:pPr>
          <w:r>
            <w:rPr>
              <w:rFonts w:cs="Arial"/>
              <w:sz w:val="24"/>
              <w:szCs w:val="24"/>
              <w:lang w:val="es-419"/>
            </w:rPr>
            <w:t>Índice</w:t>
          </w:r>
        </w:p>
        <w:p w14:paraId="64E601F3" w14:textId="09566DEA" w:rsidR="00C25C42" w:rsidRDefault="008E3A0A">
          <w:pPr>
            <w:pStyle w:val="TOC1"/>
            <w:rPr>
              <w:rFonts w:asciiTheme="minorHAnsi" w:eastAsiaTheme="minorEastAsia" w:hAnsiTheme="minorHAnsi" w:cstheme="minorBidi"/>
              <w:noProof/>
              <w:kern w:val="2"/>
              <w:sz w:val="24"/>
              <w:lang w:val="en-GB"/>
              <w14:ligatures w14:val="standardContextual"/>
            </w:rPr>
          </w:pPr>
          <w:r w:rsidRPr="00D76525">
            <w:rPr>
              <w:rFonts w:cs="Arial"/>
            </w:rPr>
            <w:fldChar w:fldCharType="begin"/>
          </w:r>
          <w:r w:rsidRPr="00D76525">
            <w:rPr>
              <w:rFonts w:cs="Arial"/>
            </w:rPr>
            <w:instrText xml:space="preserve"> TOC \o "1-3" \h \z \u </w:instrText>
          </w:r>
          <w:r w:rsidRPr="00D76525">
            <w:rPr>
              <w:rFonts w:cs="Arial"/>
            </w:rPr>
            <w:fldChar w:fldCharType="separate"/>
          </w:r>
          <w:hyperlink w:anchor="_Toc177510336" w:history="1">
            <w:r w:rsidR="00C25C42" w:rsidRPr="00ED42C4">
              <w:rPr>
                <w:rStyle w:val="Hyperlink"/>
                <w:rFonts w:cs="Arial"/>
                <w:noProof/>
              </w:rPr>
              <w:t>0.</w:t>
            </w:r>
            <w:r w:rsidR="00C25C42">
              <w:rPr>
                <w:rFonts w:asciiTheme="minorHAnsi" w:eastAsiaTheme="minorEastAsia" w:hAnsiTheme="minorHAnsi" w:cstheme="minorBidi"/>
                <w:noProof/>
                <w:kern w:val="2"/>
                <w:sz w:val="24"/>
                <w:lang w:val="en-GB"/>
                <w14:ligatures w14:val="standardContextual"/>
              </w:rPr>
              <w:tab/>
            </w:r>
            <w:r w:rsidR="00C25C42" w:rsidRPr="00ED42C4">
              <w:rPr>
                <w:rStyle w:val="Hyperlink"/>
                <w:noProof/>
              </w:rPr>
              <w:t>Informações sobre a sua organização</w:t>
            </w:r>
            <w:r w:rsidR="00C25C42">
              <w:rPr>
                <w:noProof/>
                <w:webHidden/>
              </w:rPr>
              <w:tab/>
            </w:r>
            <w:r w:rsidR="00C25C42">
              <w:rPr>
                <w:noProof/>
                <w:webHidden/>
              </w:rPr>
              <w:fldChar w:fldCharType="begin"/>
            </w:r>
            <w:r w:rsidR="00C25C42">
              <w:rPr>
                <w:noProof/>
                <w:webHidden/>
              </w:rPr>
              <w:instrText xml:space="preserve"> PAGEREF _Toc177510336 \h </w:instrText>
            </w:r>
            <w:r w:rsidR="00C25C42">
              <w:rPr>
                <w:noProof/>
                <w:webHidden/>
              </w:rPr>
            </w:r>
            <w:r w:rsidR="00C25C42">
              <w:rPr>
                <w:noProof/>
                <w:webHidden/>
              </w:rPr>
              <w:fldChar w:fldCharType="separate"/>
            </w:r>
            <w:r w:rsidR="001B5E72">
              <w:rPr>
                <w:noProof/>
                <w:webHidden/>
              </w:rPr>
              <w:t>6</w:t>
            </w:r>
            <w:r w:rsidR="00C25C42">
              <w:rPr>
                <w:noProof/>
                <w:webHidden/>
              </w:rPr>
              <w:fldChar w:fldCharType="end"/>
            </w:r>
          </w:hyperlink>
        </w:p>
        <w:p w14:paraId="66E5B21F" w14:textId="4BBAA47A" w:rsidR="00C25C42" w:rsidRPr="00C25C42" w:rsidRDefault="00C25C42">
          <w:pPr>
            <w:pStyle w:val="TOC1"/>
            <w:rPr>
              <w:rFonts w:asciiTheme="minorHAnsi" w:eastAsiaTheme="minorEastAsia" w:hAnsiTheme="minorHAnsi" w:cstheme="minorBidi"/>
              <w:noProof/>
              <w:color w:val="00B9E4"/>
              <w:kern w:val="2"/>
              <w:sz w:val="24"/>
              <w:lang w:val="en-GB"/>
              <w14:ligatures w14:val="standardContextual"/>
            </w:rPr>
          </w:pPr>
          <w:hyperlink w:anchor="_Toc177510337" w:history="1">
            <w:r w:rsidRPr="00C25C42">
              <w:rPr>
                <w:rStyle w:val="Hyperlink"/>
                <w:rFonts w:eastAsiaTheme="majorEastAsia" w:cstheme="majorBidi"/>
                <w:b/>
                <w:bCs/>
                <w:noProof/>
                <w:color w:val="00B9E4"/>
                <w:lang w:val="pt-PT"/>
              </w:rPr>
              <w:t>Tópicos para consulta</w:t>
            </w:r>
            <w:r w:rsidRPr="00C25C42">
              <w:rPr>
                <w:noProof/>
                <w:webHidden/>
                <w:color w:val="00B9E4"/>
              </w:rPr>
              <w:tab/>
            </w:r>
            <w:r w:rsidRPr="00C25C42">
              <w:rPr>
                <w:noProof/>
                <w:webHidden/>
                <w:color w:val="00B9E4"/>
              </w:rPr>
              <w:fldChar w:fldCharType="begin"/>
            </w:r>
            <w:r w:rsidRPr="00C25C42">
              <w:rPr>
                <w:noProof/>
                <w:webHidden/>
                <w:color w:val="00B9E4"/>
              </w:rPr>
              <w:instrText xml:space="preserve"> PAGEREF _Toc177510337 \h </w:instrText>
            </w:r>
            <w:r w:rsidRPr="00C25C42">
              <w:rPr>
                <w:noProof/>
                <w:webHidden/>
                <w:color w:val="00B9E4"/>
              </w:rPr>
            </w:r>
            <w:r w:rsidRPr="00C25C42">
              <w:rPr>
                <w:noProof/>
                <w:webHidden/>
                <w:color w:val="00B9E4"/>
              </w:rPr>
              <w:fldChar w:fldCharType="separate"/>
            </w:r>
            <w:r w:rsidR="001B5E72">
              <w:rPr>
                <w:noProof/>
                <w:webHidden/>
                <w:color w:val="00B9E4"/>
              </w:rPr>
              <w:t>7</w:t>
            </w:r>
            <w:r w:rsidRPr="00C25C42">
              <w:rPr>
                <w:noProof/>
                <w:webHidden/>
                <w:color w:val="00B9E4"/>
              </w:rPr>
              <w:fldChar w:fldCharType="end"/>
            </w:r>
          </w:hyperlink>
        </w:p>
        <w:p w14:paraId="14EF5037" w14:textId="5DA0FC93" w:rsidR="00C25C42" w:rsidRDefault="00C25C42">
          <w:pPr>
            <w:pStyle w:val="TOC1"/>
            <w:rPr>
              <w:rFonts w:asciiTheme="minorHAnsi" w:eastAsiaTheme="minorEastAsia" w:hAnsiTheme="minorHAnsi" w:cstheme="minorBidi"/>
              <w:noProof/>
              <w:kern w:val="2"/>
              <w:sz w:val="24"/>
              <w:lang w:val="en-GB"/>
              <w14:ligatures w14:val="standardContextual"/>
            </w:rPr>
          </w:pPr>
          <w:hyperlink w:anchor="_Toc177510338" w:history="1">
            <w:r w:rsidRPr="00ED42C4">
              <w:rPr>
                <w:rStyle w:val="Hyperlink"/>
                <w:rFonts w:eastAsiaTheme="majorEastAsia" w:cs="Arial"/>
                <w:b/>
                <w:bCs/>
                <w:noProof/>
                <w:lang w:val="pt-PT"/>
              </w:rPr>
              <w:t>1.</w:t>
            </w:r>
            <w:r>
              <w:rPr>
                <w:rFonts w:asciiTheme="minorHAnsi" w:eastAsiaTheme="minorEastAsia" w:hAnsiTheme="minorHAnsi" w:cstheme="minorBidi"/>
                <w:noProof/>
                <w:kern w:val="2"/>
                <w:sz w:val="24"/>
                <w:lang w:val="en-GB"/>
                <w14:ligatures w14:val="standardContextual"/>
              </w:rPr>
              <w:tab/>
            </w:r>
            <w:r w:rsidRPr="00ED42C4">
              <w:rPr>
                <w:rStyle w:val="Hyperlink"/>
                <w:rFonts w:eastAsiaTheme="majorEastAsia" w:cstheme="majorBidi"/>
                <w:b/>
                <w:bCs/>
                <w:noProof/>
                <w:lang w:val="pt-PT"/>
              </w:rPr>
              <w:t>Comunicação sobre DDDHA</w:t>
            </w:r>
            <w:r>
              <w:rPr>
                <w:noProof/>
                <w:webHidden/>
              </w:rPr>
              <w:tab/>
            </w:r>
            <w:r>
              <w:rPr>
                <w:noProof/>
                <w:webHidden/>
              </w:rPr>
              <w:fldChar w:fldCharType="begin"/>
            </w:r>
            <w:r>
              <w:rPr>
                <w:noProof/>
                <w:webHidden/>
              </w:rPr>
              <w:instrText xml:space="preserve"> PAGEREF _Toc177510338 \h </w:instrText>
            </w:r>
            <w:r>
              <w:rPr>
                <w:noProof/>
                <w:webHidden/>
              </w:rPr>
            </w:r>
            <w:r>
              <w:rPr>
                <w:noProof/>
                <w:webHidden/>
              </w:rPr>
              <w:fldChar w:fldCharType="separate"/>
            </w:r>
            <w:r w:rsidR="001B5E72">
              <w:rPr>
                <w:noProof/>
                <w:webHidden/>
              </w:rPr>
              <w:t>7</w:t>
            </w:r>
            <w:r>
              <w:rPr>
                <w:noProof/>
                <w:webHidden/>
              </w:rPr>
              <w:fldChar w:fldCharType="end"/>
            </w:r>
          </w:hyperlink>
        </w:p>
        <w:p w14:paraId="3BE5189C" w14:textId="700645C6" w:rsidR="00C25C42" w:rsidRDefault="00C25C42">
          <w:pPr>
            <w:pStyle w:val="TOC1"/>
            <w:rPr>
              <w:rFonts w:asciiTheme="minorHAnsi" w:eastAsiaTheme="minorEastAsia" w:hAnsiTheme="minorHAnsi" w:cstheme="minorBidi"/>
              <w:noProof/>
              <w:kern w:val="2"/>
              <w:sz w:val="24"/>
              <w:lang w:val="en-GB"/>
              <w14:ligatures w14:val="standardContextual"/>
            </w:rPr>
          </w:pPr>
          <w:hyperlink w:anchor="_Toc177510339" w:history="1">
            <w:r w:rsidRPr="00ED42C4">
              <w:rPr>
                <w:rStyle w:val="Hyperlink"/>
                <w:rFonts w:eastAsiaTheme="majorEastAsia" w:cstheme="majorBidi"/>
                <w:b/>
                <w:bCs/>
                <w:noProof/>
                <w:lang w:val="pt-PT"/>
              </w:rPr>
              <w:t>2.</w:t>
            </w:r>
            <w:r>
              <w:rPr>
                <w:rFonts w:asciiTheme="minorHAnsi" w:eastAsiaTheme="minorEastAsia" w:hAnsiTheme="minorHAnsi" w:cstheme="minorBidi"/>
                <w:noProof/>
                <w:kern w:val="2"/>
                <w:sz w:val="24"/>
                <w:lang w:val="en-GB"/>
                <w14:ligatures w14:val="standardContextual"/>
              </w:rPr>
              <w:tab/>
            </w:r>
            <w:r w:rsidRPr="00ED42C4">
              <w:rPr>
                <w:rStyle w:val="Hyperlink"/>
                <w:rFonts w:eastAsiaTheme="majorEastAsia" w:cstheme="majorBidi"/>
                <w:b/>
                <w:bCs/>
                <w:noProof/>
                <w:lang w:val="pt-PT"/>
              </w:rPr>
              <w:t>Modelos de rastreabilidade</w:t>
            </w:r>
            <w:r>
              <w:rPr>
                <w:noProof/>
                <w:webHidden/>
              </w:rPr>
              <w:tab/>
            </w:r>
            <w:r>
              <w:rPr>
                <w:noProof/>
                <w:webHidden/>
              </w:rPr>
              <w:fldChar w:fldCharType="begin"/>
            </w:r>
            <w:r>
              <w:rPr>
                <w:noProof/>
                <w:webHidden/>
              </w:rPr>
              <w:instrText xml:space="preserve"> PAGEREF _Toc177510339 \h </w:instrText>
            </w:r>
            <w:r>
              <w:rPr>
                <w:noProof/>
                <w:webHidden/>
              </w:rPr>
            </w:r>
            <w:r>
              <w:rPr>
                <w:noProof/>
                <w:webHidden/>
              </w:rPr>
              <w:fldChar w:fldCharType="separate"/>
            </w:r>
            <w:r w:rsidR="001B5E72">
              <w:rPr>
                <w:noProof/>
                <w:webHidden/>
              </w:rPr>
              <w:t>12</w:t>
            </w:r>
            <w:r>
              <w:rPr>
                <w:noProof/>
                <w:webHidden/>
              </w:rPr>
              <w:fldChar w:fldCharType="end"/>
            </w:r>
          </w:hyperlink>
        </w:p>
        <w:p w14:paraId="5EEDEF36" w14:textId="125A1E29" w:rsidR="00C25C42" w:rsidRDefault="00C25C42">
          <w:pPr>
            <w:pStyle w:val="TOC1"/>
            <w:rPr>
              <w:rFonts w:asciiTheme="minorHAnsi" w:eastAsiaTheme="minorEastAsia" w:hAnsiTheme="minorHAnsi" w:cstheme="minorBidi"/>
              <w:noProof/>
              <w:kern w:val="2"/>
              <w:sz w:val="24"/>
              <w:lang w:val="en-GB"/>
              <w14:ligatures w14:val="standardContextual"/>
            </w:rPr>
          </w:pPr>
          <w:hyperlink w:anchor="_Toc177510340" w:history="1">
            <w:r w:rsidRPr="00ED42C4">
              <w:rPr>
                <w:rStyle w:val="Hyperlink"/>
                <w:rFonts w:eastAsiaTheme="majorEastAsia" w:cstheme="majorBidi"/>
                <w:b/>
                <w:bCs/>
                <w:noProof/>
                <w:lang w:val="pt-PT"/>
              </w:rPr>
              <w:t>3.</w:t>
            </w:r>
            <w:r>
              <w:rPr>
                <w:rFonts w:asciiTheme="minorHAnsi" w:eastAsiaTheme="minorEastAsia" w:hAnsiTheme="minorHAnsi" w:cstheme="minorBidi"/>
                <w:noProof/>
                <w:kern w:val="2"/>
                <w:sz w:val="24"/>
                <w:lang w:val="en-GB"/>
                <w14:ligatures w14:val="standardContextual"/>
              </w:rPr>
              <w:tab/>
            </w:r>
            <w:r w:rsidRPr="00ED42C4">
              <w:rPr>
                <w:rStyle w:val="Hyperlink"/>
                <w:rFonts w:eastAsiaTheme="majorEastAsia" w:cstheme="majorBidi"/>
                <w:b/>
                <w:bCs/>
                <w:noProof/>
                <w:lang w:val="pt-PT"/>
              </w:rPr>
              <w:t>Gestão de dados para uma melhor rastreabilidade e transparência</w:t>
            </w:r>
            <w:r>
              <w:rPr>
                <w:noProof/>
                <w:webHidden/>
              </w:rPr>
              <w:tab/>
            </w:r>
            <w:r>
              <w:rPr>
                <w:noProof/>
                <w:webHidden/>
              </w:rPr>
              <w:fldChar w:fldCharType="begin"/>
            </w:r>
            <w:r>
              <w:rPr>
                <w:noProof/>
                <w:webHidden/>
              </w:rPr>
              <w:instrText xml:space="preserve"> PAGEREF _Toc177510340 \h </w:instrText>
            </w:r>
            <w:r>
              <w:rPr>
                <w:noProof/>
                <w:webHidden/>
              </w:rPr>
            </w:r>
            <w:r>
              <w:rPr>
                <w:noProof/>
                <w:webHidden/>
              </w:rPr>
              <w:fldChar w:fldCharType="separate"/>
            </w:r>
            <w:r w:rsidR="001B5E72">
              <w:rPr>
                <w:noProof/>
                <w:webHidden/>
              </w:rPr>
              <w:t>24</w:t>
            </w:r>
            <w:r>
              <w:rPr>
                <w:noProof/>
                <w:webHidden/>
              </w:rPr>
              <w:fldChar w:fldCharType="end"/>
            </w:r>
          </w:hyperlink>
        </w:p>
        <w:p w14:paraId="68FEE2F3" w14:textId="6AC1C308" w:rsidR="00C25C42" w:rsidRDefault="00C25C42">
          <w:pPr>
            <w:pStyle w:val="TOC1"/>
            <w:rPr>
              <w:rFonts w:asciiTheme="minorHAnsi" w:eastAsiaTheme="minorEastAsia" w:hAnsiTheme="minorHAnsi" w:cstheme="minorBidi"/>
              <w:noProof/>
              <w:kern w:val="2"/>
              <w:sz w:val="24"/>
              <w:lang w:val="en-GB"/>
              <w14:ligatures w14:val="standardContextual"/>
            </w:rPr>
          </w:pPr>
          <w:hyperlink w:anchor="_Toc177510341" w:history="1">
            <w:r w:rsidRPr="00ED42C4">
              <w:rPr>
                <w:rStyle w:val="Hyperlink"/>
                <w:rFonts w:eastAsiaTheme="majorEastAsia" w:cs="Arial"/>
                <w:b/>
                <w:bCs/>
                <w:noProof/>
                <w:lang w:val="pt-PT"/>
              </w:rPr>
              <w:t>4.</w:t>
            </w:r>
            <w:r>
              <w:rPr>
                <w:rFonts w:asciiTheme="minorHAnsi" w:eastAsiaTheme="minorEastAsia" w:hAnsiTheme="minorHAnsi" w:cstheme="minorBidi"/>
                <w:noProof/>
                <w:kern w:val="2"/>
                <w:sz w:val="24"/>
                <w:lang w:val="en-GB"/>
                <w14:ligatures w14:val="standardContextual"/>
              </w:rPr>
              <w:tab/>
            </w:r>
            <w:r w:rsidRPr="00ED42C4">
              <w:rPr>
                <w:rStyle w:val="Hyperlink"/>
                <w:rFonts w:eastAsiaTheme="majorEastAsia" w:cstheme="majorBidi"/>
                <w:b/>
                <w:bCs/>
                <w:noProof/>
                <w:lang w:val="pt-PT"/>
              </w:rPr>
              <w:t>Relação de comércio sustentável</w:t>
            </w:r>
            <w:r>
              <w:rPr>
                <w:noProof/>
                <w:webHidden/>
              </w:rPr>
              <w:tab/>
            </w:r>
            <w:r>
              <w:rPr>
                <w:noProof/>
                <w:webHidden/>
              </w:rPr>
              <w:fldChar w:fldCharType="begin"/>
            </w:r>
            <w:r>
              <w:rPr>
                <w:noProof/>
                <w:webHidden/>
              </w:rPr>
              <w:instrText xml:space="preserve"> PAGEREF _Toc177510341 \h </w:instrText>
            </w:r>
            <w:r>
              <w:rPr>
                <w:noProof/>
                <w:webHidden/>
              </w:rPr>
            </w:r>
            <w:r>
              <w:rPr>
                <w:noProof/>
                <w:webHidden/>
              </w:rPr>
              <w:fldChar w:fldCharType="separate"/>
            </w:r>
            <w:r w:rsidR="001B5E72">
              <w:rPr>
                <w:noProof/>
                <w:webHidden/>
              </w:rPr>
              <w:t>27</w:t>
            </w:r>
            <w:r>
              <w:rPr>
                <w:noProof/>
                <w:webHidden/>
              </w:rPr>
              <w:fldChar w:fldCharType="end"/>
            </w:r>
          </w:hyperlink>
        </w:p>
        <w:p w14:paraId="1555798B" w14:textId="4C5B8E0E" w:rsidR="00C25C42" w:rsidRPr="00C25C42" w:rsidRDefault="00C25C42" w:rsidP="00C25C42">
          <w:pPr>
            <w:pStyle w:val="TOC2"/>
            <w:ind w:firstLine="206"/>
            <w:rPr>
              <w:rFonts w:asciiTheme="minorHAnsi" w:eastAsiaTheme="minorEastAsia" w:hAnsiTheme="minorHAnsi" w:cstheme="minorBidi"/>
              <w:noProof/>
              <w:kern w:val="2"/>
              <w:sz w:val="24"/>
              <w:lang w:val="en-GB"/>
              <w14:ligatures w14:val="standardContextual"/>
            </w:rPr>
          </w:pPr>
          <w:hyperlink w:anchor="_Toc177510342" w:history="1">
            <w:r w:rsidRPr="00C25C42">
              <w:rPr>
                <w:rStyle w:val="Hyperlink"/>
                <w:noProof/>
                <w:lang w:val="pt-PT"/>
              </w:rPr>
              <w:t>Fornecimento de pré-financiamento</w:t>
            </w:r>
            <w:r w:rsidRPr="00C25C42">
              <w:rPr>
                <w:noProof/>
                <w:webHidden/>
              </w:rPr>
              <w:tab/>
            </w:r>
            <w:r w:rsidRPr="00C25C42">
              <w:rPr>
                <w:noProof/>
                <w:webHidden/>
              </w:rPr>
              <w:fldChar w:fldCharType="begin"/>
            </w:r>
            <w:r w:rsidRPr="00C25C42">
              <w:rPr>
                <w:noProof/>
                <w:webHidden/>
              </w:rPr>
              <w:instrText xml:space="preserve"> PAGEREF _Toc177510342 \h </w:instrText>
            </w:r>
            <w:r w:rsidRPr="00C25C42">
              <w:rPr>
                <w:noProof/>
                <w:webHidden/>
              </w:rPr>
            </w:r>
            <w:r w:rsidRPr="00C25C42">
              <w:rPr>
                <w:noProof/>
                <w:webHidden/>
              </w:rPr>
              <w:fldChar w:fldCharType="separate"/>
            </w:r>
            <w:r w:rsidR="001B5E72">
              <w:rPr>
                <w:noProof/>
                <w:webHidden/>
              </w:rPr>
              <w:t>28</w:t>
            </w:r>
            <w:r w:rsidRPr="00C25C42">
              <w:rPr>
                <w:noProof/>
                <w:webHidden/>
              </w:rPr>
              <w:fldChar w:fldCharType="end"/>
            </w:r>
          </w:hyperlink>
        </w:p>
        <w:p w14:paraId="0B24873E" w14:textId="1816B4F3" w:rsidR="00C25C42" w:rsidRPr="00C25C42" w:rsidRDefault="00C25C42" w:rsidP="00C25C42">
          <w:pPr>
            <w:pStyle w:val="TOC2"/>
            <w:ind w:firstLine="206"/>
            <w:rPr>
              <w:rFonts w:asciiTheme="minorHAnsi" w:eastAsiaTheme="minorEastAsia" w:hAnsiTheme="minorHAnsi" w:cstheme="minorBidi"/>
              <w:noProof/>
              <w:kern w:val="2"/>
              <w:sz w:val="24"/>
              <w:lang w:val="en-GB"/>
              <w14:ligatures w14:val="standardContextual"/>
            </w:rPr>
          </w:pPr>
          <w:hyperlink w:anchor="_Toc177510343" w:history="1">
            <w:r w:rsidRPr="00C25C42">
              <w:rPr>
                <w:rStyle w:val="Hyperlink"/>
                <w:noProof/>
                <w:lang w:val="pt-PT"/>
              </w:rPr>
              <w:t>Plano de fornecimento, informações de mercado e outro apoio</w:t>
            </w:r>
            <w:r w:rsidRPr="00C25C42">
              <w:rPr>
                <w:noProof/>
                <w:webHidden/>
              </w:rPr>
              <w:tab/>
            </w:r>
            <w:r w:rsidRPr="00C25C42">
              <w:rPr>
                <w:noProof/>
                <w:webHidden/>
              </w:rPr>
              <w:fldChar w:fldCharType="begin"/>
            </w:r>
            <w:r w:rsidRPr="00C25C42">
              <w:rPr>
                <w:noProof/>
                <w:webHidden/>
              </w:rPr>
              <w:instrText xml:space="preserve"> PAGEREF _Toc177510343 \h </w:instrText>
            </w:r>
            <w:r w:rsidRPr="00C25C42">
              <w:rPr>
                <w:noProof/>
                <w:webHidden/>
              </w:rPr>
            </w:r>
            <w:r w:rsidRPr="00C25C42">
              <w:rPr>
                <w:noProof/>
                <w:webHidden/>
              </w:rPr>
              <w:fldChar w:fldCharType="separate"/>
            </w:r>
            <w:r w:rsidR="001B5E72">
              <w:rPr>
                <w:noProof/>
                <w:webHidden/>
              </w:rPr>
              <w:t>32</w:t>
            </w:r>
            <w:r w:rsidRPr="00C25C42">
              <w:rPr>
                <w:noProof/>
                <w:webHidden/>
              </w:rPr>
              <w:fldChar w:fldCharType="end"/>
            </w:r>
          </w:hyperlink>
        </w:p>
        <w:p w14:paraId="1364FC6A" w14:textId="660DA7FB" w:rsidR="00C25C42" w:rsidRPr="00C25C42" w:rsidRDefault="00C25C42" w:rsidP="00C25C42">
          <w:pPr>
            <w:pStyle w:val="TOC2"/>
            <w:ind w:firstLine="206"/>
            <w:rPr>
              <w:rFonts w:asciiTheme="minorHAnsi" w:eastAsiaTheme="minorEastAsia" w:hAnsiTheme="minorHAnsi" w:cstheme="minorBidi"/>
              <w:noProof/>
              <w:kern w:val="2"/>
              <w:sz w:val="24"/>
              <w:lang w:val="en-GB"/>
              <w14:ligatures w14:val="standardContextual"/>
            </w:rPr>
          </w:pPr>
          <w:hyperlink w:anchor="_Toc177510344" w:history="1">
            <w:r w:rsidRPr="00C25C42">
              <w:rPr>
                <w:rStyle w:val="Hyperlink"/>
                <w:noProof/>
                <w:lang w:val="pt-PT"/>
              </w:rPr>
              <w:t>Compromisso e contratos a longo prazo</w:t>
            </w:r>
            <w:r w:rsidRPr="00C25C42">
              <w:rPr>
                <w:noProof/>
                <w:webHidden/>
              </w:rPr>
              <w:tab/>
            </w:r>
            <w:r w:rsidRPr="00C25C42">
              <w:rPr>
                <w:noProof/>
                <w:webHidden/>
              </w:rPr>
              <w:fldChar w:fldCharType="begin"/>
            </w:r>
            <w:r w:rsidRPr="00C25C42">
              <w:rPr>
                <w:noProof/>
                <w:webHidden/>
              </w:rPr>
              <w:instrText xml:space="preserve"> PAGEREF _Toc177510344 \h </w:instrText>
            </w:r>
            <w:r w:rsidRPr="00C25C42">
              <w:rPr>
                <w:noProof/>
                <w:webHidden/>
              </w:rPr>
            </w:r>
            <w:r w:rsidRPr="00C25C42">
              <w:rPr>
                <w:noProof/>
                <w:webHidden/>
              </w:rPr>
              <w:fldChar w:fldCharType="separate"/>
            </w:r>
            <w:r w:rsidR="001B5E72">
              <w:rPr>
                <w:noProof/>
                <w:webHidden/>
              </w:rPr>
              <w:t>38</w:t>
            </w:r>
            <w:r w:rsidRPr="00C25C42">
              <w:rPr>
                <w:noProof/>
                <w:webHidden/>
              </w:rPr>
              <w:fldChar w:fldCharType="end"/>
            </w:r>
          </w:hyperlink>
        </w:p>
        <w:p w14:paraId="24342C67" w14:textId="1CCDF8A2" w:rsidR="00C25C42" w:rsidRPr="00C25C42" w:rsidRDefault="00C25C42" w:rsidP="00C25C42">
          <w:pPr>
            <w:pStyle w:val="TOC2"/>
            <w:ind w:firstLine="206"/>
            <w:rPr>
              <w:rFonts w:asciiTheme="minorHAnsi" w:eastAsiaTheme="minorEastAsia" w:hAnsiTheme="minorHAnsi" w:cstheme="minorBidi"/>
              <w:noProof/>
              <w:kern w:val="2"/>
              <w:sz w:val="24"/>
              <w:lang w:val="en-GB"/>
              <w14:ligatures w14:val="standardContextual"/>
            </w:rPr>
          </w:pPr>
          <w:hyperlink w:anchor="_Toc177510345" w:history="1">
            <w:r w:rsidRPr="00C25C42">
              <w:rPr>
                <w:rStyle w:val="Hyperlink"/>
                <w:noProof/>
                <w:lang w:val="pt-PT"/>
              </w:rPr>
              <w:t>Direitos laborais e Proteção do ambiente</w:t>
            </w:r>
            <w:r w:rsidRPr="00C25C42">
              <w:rPr>
                <w:noProof/>
                <w:webHidden/>
              </w:rPr>
              <w:tab/>
            </w:r>
            <w:r w:rsidRPr="00C25C42">
              <w:rPr>
                <w:noProof/>
                <w:webHidden/>
              </w:rPr>
              <w:fldChar w:fldCharType="begin"/>
            </w:r>
            <w:r w:rsidRPr="00C25C42">
              <w:rPr>
                <w:noProof/>
                <w:webHidden/>
              </w:rPr>
              <w:instrText xml:space="preserve"> PAGEREF _Toc177510345 \h </w:instrText>
            </w:r>
            <w:r w:rsidRPr="00C25C42">
              <w:rPr>
                <w:noProof/>
                <w:webHidden/>
              </w:rPr>
            </w:r>
            <w:r w:rsidRPr="00C25C42">
              <w:rPr>
                <w:noProof/>
                <w:webHidden/>
              </w:rPr>
              <w:fldChar w:fldCharType="separate"/>
            </w:r>
            <w:r w:rsidR="001B5E72">
              <w:rPr>
                <w:noProof/>
                <w:webHidden/>
              </w:rPr>
              <w:t>42</w:t>
            </w:r>
            <w:r w:rsidRPr="00C25C42">
              <w:rPr>
                <w:noProof/>
                <w:webHidden/>
              </w:rPr>
              <w:fldChar w:fldCharType="end"/>
            </w:r>
          </w:hyperlink>
        </w:p>
        <w:p w14:paraId="0098203F" w14:textId="2581BA86" w:rsidR="00C25C42" w:rsidRPr="00C25C42" w:rsidRDefault="00C25C42" w:rsidP="00C25C42">
          <w:pPr>
            <w:pStyle w:val="TOC3"/>
            <w:ind w:firstLine="269"/>
            <w:rPr>
              <w:rFonts w:asciiTheme="minorHAnsi" w:eastAsiaTheme="minorEastAsia" w:hAnsiTheme="minorHAnsi" w:cstheme="minorBidi"/>
              <w:i/>
              <w:iCs/>
              <w:noProof/>
              <w:kern w:val="2"/>
              <w:sz w:val="24"/>
              <w:lang w:val="en-GB"/>
              <w14:ligatures w14:val="standardContextual"/>
            </w:rPr>
          </w:pPr>
          <w:hyperlink w:anchor="_Toc177510346" w:history="1">
            <w:r w:rsidRPr="00C25C42">
              <w:rPr>
                <w:rStyle w:val="Hyperlink"/>
                <w:rFonts w:eastAsiaTheme="majorEastAsia" w:cstheme="majorBidi"/>
                <w:i/>
                <w:iCs/>
                <w:noProof/>
                <w:lang w:val="pt-PT"/>
              </w:rPr>
              <w:t>Trabalho forçado</w:t>
            </w:r>
            <w:r w:rsidRPr="00C25C42">
              <w:rPr>
                <w:i/>
                <w:iCs/>
                <w:noProof/>
                <w:webHidden/>
              </w:rPr>
              <w:tab/>
            </w:r>
            <w:r w:rsidRPr="00C25C42">
              <w:rPr>
                <w:i/>
                <w:iCs/>
                <w:noProof/>
                <w:webHidden/>
              </w:rPr>
              <w:fldChar w:fldCharType="begin"/>
            </w:r>
            <w:r w:rsidRPr="00C25C42">
              <w:rPr>
                <w:i/>
                <w:iCs/>
                <w:noProof/>
                <w:webHidden/>
              </w:rPr>
              <w:instrText xml:space="preserve"> PAGEREF _Toc177510346 \h </w:instrText>
            </w:r>
            <w:r w:rsidRPr="00C25C42">
              <w:rPr>
                <w:i/>
                <w:iCs/>
                <w:noProof/>
                <w:webHidden/>
              </w:rPr>
            </w:r>
            <w:r w:rsidRPr="00C25C42">
              <w:rPr>
                <w:i/>
                <w:iCs/>
                <w:noProof/>
                <w:webHidden/>
              </w:rPr>
              <w:fldChar w:fldCharType="separate"/>
            </w:r>
            <w:r w:rsidR="001B5E72">
              <w:rPr>
                <w:i/>
                <w:iCs/>
                <w:noProof/>
                <w:webHidden/>
              </w:rPr>
              <w:t>42</w:t>
            </w:r>
            <w:r w:rsidRPr="00C25C42">
              <w:rPr>
                <w:i/>
                <w:iCs/>
                <w:noProof/>
                <w:webHidden/>
              </w:rPr>
              <w:fldChar w:fldCharType="end"/>
            </w:r>
          </w:hyperlink>
        </w:p>
        <w:p w14:paraId="6719C689" w14:textId="3EA922EB" w:rsidR="00C25C42" w:rsidRPr="00C25C42" w:rsidRDefault="00C25C42" w:rsidP="00C25C42">
          <w:pPr>
            <w:pStyle w:val="TOC3"/>
            <w:ind w:firstLine="269"/>
            <w:rPr>
              <w:rFonts w:asciiTheme="minorHAnsi" w:eastAsiaTheme="minorEastAsia" w:hAnsiTheme="minorHAnsi" w:cstheme="minorBidi"/>
              <w:i/>
              <w:iCs/>
              <w:noProof/>
              <w:kern w:val="2"/>
              <w:sz w:val="24"/>
              <w:lang w:val="en-GB"/>
              <w14:ligatures w14:val="standardContextual"/>
            </w:rPr>
          </w:pPr>
          <w:hyperlink w:anchor="_Toc177510347" w:history="1">
            <w:r w:rsidRPr="00C25C42">
              <w:rPr>
                <w:rStyle w:val="Hyperlink"/>
                <w:rFonts w:eastAsiaTheme="majorEastAsia" w:cstheme="majorBidi"/>
                <w:i/>
                <w:iCs/>
                <w:noProof/>
                <w:lang w:val="pt-PT"/>
              </w:rPr>
              <w:t>Proteção ambiental</w:t>
            </w:r>
            <w:r w:rsidRPr="00C25C42">
              <w:rPr>
                <w:i/>
                <w:iCs/>
                <w:noProof/>
                <w:webHidden/>
              </w:rPr>
              <w:tab/>
            </w:r>
            <w:r w:rsidRPr="00C25C42">
              <w:rPr>
                <w:i/>
                <w:iCs/>
                <w:noProof/>
                <w:webHidden/>
              </w:rPr>
              <w:fldChar w:fldCharType="begin"/>
            </w:r>
            <w:r w:rsidRPr="00C25C42">
              <w:rPr>
                <w:i/>
                <w:iCs/>
                <w:noProof/>
                <w:webHidden/>
              </w:rPr>
              <w:instrText xml:space="preserve"> PAGEREF _Toc177510347 \h </w:instrText>
            </w:r>
            <w:r w:rsidRPr="00C25C42">
              <w:rPr>
                <w:i/>
                <w:iCs/>
                <w:noProof/>
                <w:webHidden/>
              </w:rPr>
            </w:r>
            <w:r w:rsidRPr="00C25C42">
              <w:rPr>
                <w:i/>
                <w:iCs/>
                <w:noProof/>
                <w:webHidden/>
              </w:rPr>
              <w:fldChar w:fldCharType="separate"/>
            </w:r>
            <w:r w:rsidR="001B5E72">
              <w:rPr>
                <w:i/>
                <w:iCs/>
                <w:noProof/>
                <w:webHidden/>
              </w:rPr>
              <w:t>44</w:t>
            </w:r>
            <w:r w:rsidRPr="00C25C42">
              <w:rPr>
                <w:i/>
                <w:iCs/>
                <w:noProof/>
                <w:webHidden/>
              </w:rPr>
              <w:fldChar w:fldCharType="end"/>
            </w:r>
          </w:hyperlink>
        </w:p>
        <w:p w14:paraId="62E251B5" w14:textId="043B9AD9" w:rsidR="00C25C42" w:rsidRDefault="00C25C42">
          <w:pPr>
            <w:pStyle w:val="TOC1"/>
            <w:rPr>
              <w:rFonts w:asciiTheme="minorHAnsi" w:eastAsiaTheme="minorEastAsia" w:hAnsiTheme="minorHAnsi" w:cstheme="minorBidi"/>
              <w:noProof/>
              <w:kern w:val="2"/>
              <w:sz w:val="24"/>
              <w:lang w:val="en-GB"/>
              <w14:ligatures w14:val="standardContextual"/>
            </w:rPr>
          </w:pPr>
          <w:hyperlink w:anchor="_Toc177510348" w:history="1">
            <w:r w:rsidRPr="00ED42C4">
              <w:rPr>
                <w:rStyle w:val="Hyperlink"/>
                <w:rFonts w:eastAsiaTheme="majorEastAsia" w:cs="Arial"/>
                <w:b/>
                <w:bCs/>
                <w:noProof/>
                <w:lang w:val="pt-PT"/>
              </w:rPr>
              <w:t>5.</w:t>
            </w:r>
            <w:r>
              <w:rPr>
                <w:rFonts w:asciiTheme="minorHAnsi" w:eastAsiaTheme="minorEastAsia" w:hAnsiTheme="minorHAnsi" w:cstheme="minorBidi"/>
                <w:noProof/>
                <w:kern w:val="2"/>
                <w:sz w:val="24"/>
                <w:lang w:val="en-GB"/>
                <w14:ligatures w14:val="standardContextual"/>
              </w:rPr>
              <w:tab/>
            </w:r>
            <w:r w:rsidRPr="00ED42C4">
              <w:rPr>
                <w:rStyle w:val="Hyperlink"/>
                <w:rFonts w:eastAsiaTheme="majorEastAsia" w:cstheme="majorBidi"/>
                <w:b/>
                <w:bCs/>
                <w:noProof/>
                <w:lang w:val="pt-PT"/>
              </w:rPr>
              <w:t>Função de exportador</w:t>
            </w:r>
            <w:r>
              <w:rPr>
                <w:noProof/>
                <w:webHidden/>
              </w:rPr>
              <w:tab/>
            </w:r>
            <w:r>
              <w:rPr>
                <w:noProof/>
                <w:webHidden/>
              </w:rPr>
              <w:fldChar w:fldCharType="begin"/>
            </w:r>
            <w:r>
              <w:rPr>
                <w:noProof/>
                <w:webHidden/>
              </w:rPr>
              <w:instrText xml:space="preserve"> PAGEREF _Toc177510348 \h </w:instrText>
            </w:r>
            <w:r>
              <w:rPr>
                <w:noProof/>
                <w:webHidden/>
              </w:rPr>
            </w:r>
            <w:r>
              <w:rPr>
                <w:noProof/>
                <w:webHidden/>
              </w:rPr>
              <w:fldChar w:fldCharType="separate"/>
            </w:r>
            <w:r w:rsidR="001B5E72">
              <w:rPr>
                <w:noProof/>
                <w:webHidden/>
              </w:rPr>
              <w:t>47</w:t>
            </w:r>
            <w:r>
              <w:rPr>
                <w:noProof/>
                <w:webHidden/>
              </w:rPr>
              <w:fldChar w:fldCharType="end"/>
            </w:r>
          </w:hyperlink>
        </w:p>
        <w:p w14:paraId="1F656D30" w14:textId="06CD1008" w:rsidR="00C25C42" w:rsidRDefault="00C25C42">
          <w:pPr>
            <w:pStyle w:val="TOC1"/>
            <w:rPr>
              <w:rFonts w:asciiTheme="minorHAnsi" w:eastAsiaTheme="minorEastAsia" w:hAnsiTheme="minorHAnsi" w:cstheme="minorBidi"/>
              <w:noProof/>
              <w:kern w:val="2"/>
              <w:sz w:val="24"/>
              <w:lang w:val="en-GB"/>
              <w14:ligatures w14:val="standardContextual"/>
            </w:rPr>
          </w:pPr>
          <w:hyperlink w:anchor="_Toc177510349" w:history="1">
            <w:r w:rsidRPr="00ED42C4">
              <w:rPr>
                <w:rStyle w:val="Hyperlink"/>
                <w:rFonts w:eastAsiaTheme="majorEastAsia" w:cs="Arial"/>
                <w:b/>
                <w:bCs/>
                <w:noProof/>
                <w:lang w:val="pt-PT"/>
              </w:rPr>
              <w:t>6.</w:t>
            </w:r>
            <w:r>
              <w:rPr>
                <w:rFonts w:asciiTheme="minorHAnsi" w:eastAsiaTheme="minorEastAsia" w:hAnsiTheme="minorHAnsi" w:cstheme="minorBidi"/>
                <w:noProof/>
                <w:kern w:val="2"/>
                <w:sz w:val="24"/>
                <w:lang w:val="en-GB"/>
                <w14:ligatures w14:val="standardContextual"/>
              </w:rPr>
              <w:tab/>
            </w:r>
            <w:r w:rsidRPr="00ED42C4">
              <w:rPr>
                <w:rStyle w:val="Hyperlink"/>
                <w:rFonts w:eastAsiaTheme="majorEastAsia" w:cstheme="majorBidi"/>
                <w:b/>
                <w:bCs/>
                <w:noProof/>
                <w:lang w:val="pt-PT"/>
              </w:rPr>
              <w:t>Práticas comerciais injustas</w:t>
            </w:r>
            <w:r>
              <w:rPr>
                <w:noProof/>
                <w:webHidden/>
              </w:rPr>
              <w:tab/>
            </w:r>
            <w:r>
              <w:rPr>
                <w:noProof/>
                <w:webHidden/>
              </w:rPr>
              <w:fldChar w:fldCharType="begin"/>
            </w:r>
            <w:r>
              <w:rPr>
                <w:noProof/>
                <w:webHidden/>
              </w:rPr>
              <w:instrText xml:space="preserve"> PAGEREF _Toc177510349 \h </w:instrText>
            </w:r>
            <w:r>
              <w:rPr>
                <w:noProof/>
                <w:webHidden/>
              </w:rPr>
            </w:r>
            <w:r>
              <w:rPr>
                <w:noProof/>
                <w:webHidden/>
              </w:rPr>
              <w:fldChar w:fldCharType="separate"/>
            </w:r>
            <w:r w:rsidR="001B5E72">
              <w:rPr>
                <w:noProof/>
                <w:webHidden/>
              </w:rPr>
              <w:t>50</w:t>
            </w:r>
            <w:r>
              <w:rPr>
                <w:noProof/>
                <w:webHidden/>
              </w:rPr>
              <w:fldChar w:fldCharType="end"/>
            </w:r>
          </w:hyperlink>
        </w:p>
        <w:p w14:paraId="111A9B83" w14:textId="67F705A7" w:rsidR="00C25C42" w:rsidRDefault="00C25C42">
          <w:pPr>
            <w:pStyle w:val="TOC1"/>
            <w:rPr>
              <w:rFonts w:asciiTheme="minorHAnsi" w:eastAsiaTheme="minorEastAsia" w:hAnsiTheme="minorHAnsi" w:cstheme="minorBidi"/>
              <w:noProof/>
              <w:kern w:val="2"/>
              <w:sz w:val="24"/>
              <w:lang w:val="en-GB"/>
              <w14:ligatures w14:val="standardContextual"/>
            </w:rPr>
          </w:pPr>
          <w:hyperlink w:anchor="_Toc177510350" w:history="1">
            <w:r w:rsidRPr="00ED42C4">
              <w:rPr>
                <w:rStyle w:val="Hyperlink"/>
                <w:rFonts w:eastAsiaTheme="majorEastAsia" w:cs="Arial"/>
                <w:b/>
                <w:bCs/>
                <w:noProof/>
                <w:lang w:val="pt-PT"/>
              </w:rPr>
              <w:t>7.</w:t>
            </w:r>
            <w:r>
              <w:rPr>
                <w:rFonts w:asciiTheme="minorHAnsi" w:eastAsiaTheme="minorEastAsia" w:hAnsiTheme="minorHAnsi" w:cstheme="minorBidi"/>
                <w:noProof/>
                <w:kern w:val="2"/>
                <w:sz w:val="24"/>
                <w:lang w:val="en-GB"/>
                <w14:ligatures w14:val="standardContextual"/>
              </w:rPr>
              <w:tab/>
            </w:r>
            <w:r w:rsidRPr="00ED42C4">
              <w:rPr>
                <w:rStyle w:val="Hyperlink"/>
                <w:rFonts w:eastAsiaTheme="majorEastAsia" w:cstheme="majorBidi"/>
                <w:b/>
                <w:bCs/>
                <w:noProof/>
                <w:lang w:val="pt-PT"/>
              </w:rPr>
              <w:t>Outras alterações</w:t>
            </w:r>
            <w:r>
              <w:rPr>
                <w:noProof/>
                <w:webHidden/>
              </w:rPr>
              <w:tab/>
            </w:r>
            <w:r>
              <w:rPr>
                <w:noProof/>
                <w:webHidden/>
              </w:rPr>
              <w:fldChar w:fldCharType="begin"/>
            </w:r>
            <w:r>
              <w:rPr>
                <w:noProof/>
                <w:webHidden/>
              </w:rPr>
              <w:instrText xml:space="preserve"> PAGEREF _Toc177510350 \h </w:instrText>
            </w:r>
            <w:r>
              <w:rPr>
                <w:noProof/>
                <w:webHidden/>
              </w:rPr>
            </w:r>
            <w:r>
              <w:rPr>
                <w:noProof/>
                <w:webHidden/>
              </w:rPr>
              <w:fldChar w:fldCharType="separate"/>
            </w:r>
            <w:r w:rsidR="001B5E72">
              <w:rPr>
                <w:noProof/>
                <w:webHidden/>
              </w:rPr>
              <w:t>53</w:t>
            </w:r>
            <w:r>
              <w:rPr>
                <w:noProof/>
                <w:webHidden/>
              </w:rPr>
              <w:fldChar w:fldCharType="end"/>
            </w:r>
          </w:hyperlink>
        </w:p>
        <w:p w14:paraId="44CCB899" w14:textId="44B3279A" w:rsidR="00C25C42" w:rsidRDefault="00C25C42">
          <w:pPr>
            <w:pStyle w:val="TOC1"/>
            <w:rPr>
              <w:rFonts w:asciiTheme="minorHAnsi" w:eastAsiaTheme="minorEastAsia" w:hAnsiTheme="minorHAnsi" w:cstheme="minorBidi"/>
              <w:noProof/>
              <w:kern w:val="2"/>
              <w:sz w:val="24"/>
              <w:lang w:val="en-GB"/>
              <w14:ligatures w14:val="standardContextual"/>
            </w:rPr>
          </w:pPr>
          <w:hyperlink w:anchor="_Toc177510351" w:history="1">
            <w:r w:rsidRPr="00ED42C4">
              <w:rPr>
                <w:rStyle w:val="Hyperlink"/>
                <w:rFonts w:eastAsiaTheme="majorEastAsia" w:cstheme="majorBidi"/>
                <w:b/>
                <w:bCs/>
                <w:noProof/>
                <w:lang w:val="pt-PT"/>
              </w:rPr>
              <w:t>Feedback geral das partes interessadas sobre a revisão do Critério para Comerciantes do Comércio Justo Fairtrade</w:t>
            </w:r>
            <w:r>
              <w:rPr>
                <w:noProof/>
                <w:webHidden/>
              </w:rPr>
              <w:tab/>
            </w:r>
            <w:r>
              <w:rPr>
                <w:noProof/>
                <w:webHidden/>
              </w:rPr>
              <w:fldChar w:fldCharType="begin"/>
            </w:r>
            <w:r>
              <w:rPr>
                <w:noProof/>
                <w:webHidden/>
              </w:rPr>
              <w:instrText xml:space="preserve"> PAGEREF _Toc177510351 \h </w:instrText>
            </w:r>
            <w:r>
              <w:rPr>
                <w:noProof/>
                <w:webHidden/>
              </w:rPr>
            </w:r>
            <w:r>
              <w:rPr>
                <w:noProof/>
                <w:webHidden/>
              </w:rPr>
              <w:fldChar w:fldCharType="separate"/>
            </w:r>
            <w:r w:rsidR="001B5E72">
              <w:rPr>
                <w:noProof/>
                <w:webHidden/>
              </w:rPr>
              <w:t>58</w:t>
            </w:r>
            <w:r>
              <w:rPr>
                <w:noProof/>
                <w:webHidden/>
              </w:rPr>
              <w:fldChar w:fldCharType="end"/>
            </w:r>
          </w:hyperlink>
        </w:p>
        <w:p w14:paraId="593276E8" w14:textId="7CD28E69" w:rsidR="008E3A0A" w:rsidRPr="00D76525" w:rsidRDefault="008E3A0A" w:rsidP="008E3A0A">
          <w:pPr>
            <w:rPr>
              <w:rFonts w:cs="Arial"/>
            </w:rPr>
          </w:pPr>
          <w:r w:rsidRPr="00D76525">
            <w:rPr>
              <w:rFonts w:cs="Arial"/>
              <w:b/>
              <w:bCs/>
            </w:rPr>
            <w:fldChar w:fldCharType="end"/>
          </w:r>
        </w:p>
      </w:sdtContent>
    </w:sdt>
    <w:p w14:paraId="3866994D" w14:textId="44CF9E39" w:rsidR="00AA10C8" w:rsidRPr="00D76525" w:rsidRDefault="00AA10C8">
      <w:pPr>
        <w:rPr>
          <w:rFonts w:cs="Arial"/>
        </w:rPr>
      </w:pPr>
    </w:p>
    <w:p w14:paraId="7706481A" w14:textId="77777777" w:rsidR="004D012A" w:rsidRPr="00AF3AA9" w:rsidRDefault="004D012A" w:rsidP="004D012A">
      <w:pPr>
        <w:pStyle w:val="Heading1"/>
        <w:numPr>
          <w:ilvl w:val="0"/>
          <w:numId w:val="10"/>
        </w:numPr>
        <w:spacing w:after="120"/>
        <w:ind w:left="357" w:hanging="357"/>
        <w:rPr>
          <w:rFonts w:cs="Arial"/>
        </w:rPr>
      </w:pPr>
      <w:bookmarkStart w:id="4" w:name="_Toc176770017"/>
      <w:bookmarkStart w:id="5" w:name="_Toc177510336"/>
      <w:r w:rsidRPr="00AF3AA9">
        <w:lastRenderedPageBreak/>
        <w:t>Informações sobre a sua organização</w:t>
      </w:r>
      <w:bookmarkEnd w:id="4"/>
      <w:bookmarkEnd w:id="5"/>
    </w:p>
    <w:tbl>
      <w:tblPr>
        <w:tblW w:w="9924" w:type="dxa"/>
        <w:tblInd w:w="-431" w:type="dxa"/>
        <w:tblBorders>
          <w:top w:val="single" w:sz="4" w:space="0" w:color="00B9E4" w:themeColor="background2"/>
          <w:left w:val="single" w:sz="4" w:space="0" w:color="00B9E4" w:themeColor="background2"/>
          <w:bottom w:val="single" w:sz="4" w:space="0" w:color="00B9E4" w:themeColor="background2"/>
          <w:right w:val="single" w:sz="4" w:space="0" w:color="00B9E4" w:themeColor="background2"/>
          <w:insideH w:val="dotted" w:sz="4" w:space="0" w:color="00B9E4" w:themeColor="background2"/>
          <w:insideV w:val="single" w:sz="2" w:space="0" w:color="auto"/>
        </w:tblBorders>
        <w:tblLook w:val="01E0" w:firstRow="1" w:lastRow="1" w:firstColumn="1" w:lastColumn="1" w:noHBand="0" w:noVBand="0"/>
      </w:tblPr>
      <w:tblGrid>
        <w:gridCol w:w="9924"/>
      </w:tblGrid>
      <w:tr w:rsidR="00D76525" w:rsidRPr="007B4157" w14:paraId="125A8A1D" w14:textId="77777777" w:rsidTr="002E32F4">
        <w:trPr>
          <w:trHeight w:val="1149"/>
        </w:trPr>
        <w:tc>
          <w:tcPr>
            <w:tcW w:w="9924" w:type="dxa"/>
            <w:shd w:val="clear" w:color="auto" w:fill="auto"/>
          </w:tcPr>
          <w:bookmarkStart w:id="6" w:name="_Hlk171679606"/>
          <w:p w14:paraId="10B5F0B9" w14:textId="77777777" w:rsidR="004D012A" w:rsidRPr="004D012A" w:rsidRDefault="00000000" w:rsidP="004D012A">
            <w:pPr>
              <w:suppressAutoHyphens w:val="0"/>
              <w:spacing w:before="120" w:after="120" w:line="240" w:lineRule="auto"/>
              <w:ind w:right="318"/>
              <w:rPr>
                <w:b/>
                <w:bCs/>
                <w:sz w:val="20"/>
                <w:szCs w:val="22"/>
                <w:lang w:val="pt-PT"/>
              </w:rPr>
            </w:pPr>
            <w:sdt>
              <w:sdtPr>
                <w:rPr>
                  <w:b/>
                  <w:bCs/>
                  <w:sz w:val="20"/>
                  <w:szCs w:val="22"/>
                  <w:lang w:val="pt-PT"/>
                </w:rPr>
                <w:id w:val="-1467115763"/>
              </w:sdtPr>
              <w:sdtContent>
                <w:r w:rsidR="004D012A" w:rsidRPr="004D012A">
                  <w:rPr>
                    <w:b/>
                    <w:sz w:val="20"/>
                    <w:lang w:val="pt-PT"/>
                  </w:rPr>
                  <w:t>P</w:t>
                </w:r>
              </w:sdtContent>
            </w:sdt>
            <w:r w:rsidR="004D012A" w:rsidRPr="004D012A">
              <w:rPr>
                <w:b/>
                <w:sz w:val="20"/>
                <w:lang w:val="pt-PT"/>
              </w:rPr>
              <w:t xml:space="preserve">0.1 Faculte-nos informações sobre a sua organização para que possamos analisar os dados com precisão e contactá-lo/a para esclarecimentos, se necessário. </w:t>
            </w:r>
          </w:p>
          <w:p w14:paraId="2EE0A394" w14:textId="77777777" w:rsidR="004D012A" w:rsidRPr="004D012A" w:rsidRDefault="004D012A" w:rsidP="004D012A">
            <w:pPr>
              <w:suppressAutoHyphens w:val="0"/>
              <w:spacing w:after="120" w:line="240" w:lineRule="auto"/>
              <w:ind w:right="316"/>
              <w:rPr>
                <w:b/>
                <w:bCs/>
                <w:sz w:val="20"/>
                <w:szCs w:val="22"/>
                <w:lang w:val="pt-PT"/>
              </w:rPr>
            </w:pPr>
            <w:r w:rsidRPr="004D012A">
              <w:rPr>
                <w:b/>
                <w:sz w:val="20"/>
                <w:lang w:val="pt-PT"/>
              </w:rPr>
              <w:t>Os resultados do inquérito serão apenas apresentados de forma agregada e todas as informações dos inquiridos serão mantidas confidenciais.</w:t>
            </w:r>
          </w:p>
          <w:p w14:paraId="05EFEF9C" w14:textId="03D8154A" w:rsidR="004D012A" w:rsidRPr="004D012A" w:rsidRDefault="004D012A" w:rsidP="004D012A">
            <w:pPr>
              <w:keepNext/>
              <w:keepLines/>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FBFBFB"/>
              <w:suppressAutoHyphens w:val="0"/>
              <w:spacing w:before="120" w:after="120" w:line="276" w:lineRule="auto"/>
              <w:ind w:left="180" w:right="316"/>
              <w:rPr>
                <w:rFonts w:cs="Arial"/>
                <w:sz w:val="20"/>
                <w:szCs w:val="22"/>
                <w:lang w:val="pt-PT"/>
              </w:rPr>
            </w:pPr>
            <w:r w:rsidRPr="004D012A">
              <w:rPr>
                <w:sz w:val="20"/>
                <w:lang w:val="pt-PT"/>
              </w:rPr>
              <w:t>Nome da sua organização</w:t>
            </w:r>
            <w:r w:rsidR="00645EB0">
              <w:rPr>
                <w:sz w:val="20"/>
                <w:lang w:val="pt-PT"/>
              </w:rPr>
              <w:t>:</w:t>
            </w:r>
            <w:r w:rsidRPr="004D012A">
              <w:rPr>
                <w:sz w:val="20"/>
                <w:lang w:val="pt-PT"/>
              </w:rPr>
              <w:t xml:space="preserve"> </w:t>
            </w:r>
            <w:r w:rsidR="00B438A6">
              <w:rPr>
                <w:rFonts w:cs="Arial"/>
                <w:i/>
                <w:sz w:val="20"/>
                <w:highlight w:val="lightGray"/>
                <w:shd w:val="clear" w:color="auto" w:fill="FFF4CB" w:themeFill="accent6" w:themeFillTint="33"/>
                <w:lang w:val="pt-PT"/>
              </w:rPr>
              <w:fldChar w:fldCharType="begin">
                <w:ffData>
                  <w:name w:val="Text69"/>
                  <w:enabled/>
                  <w:calcOnExit w:val="0"/>
                  <w:textInput/>
                </w:ffData>
              </w:fldChar>
            </w:r>
            <w:bookmarkStart w:id="7" w:name="Text69"/>
            <w:r w:rsidR="00B438A6">
              <w:rPr>
                <w:rFonts w:cs="Arial"/>
                <w:i/>
                <w:sz w:val="20"/>
                <w:highlight w:val="lightGray"/>
                <w:shd w:val="clear" w:color="auto" w:fill="FFF4CB" w:themeFill="accent6" w:themeFillTint="33"/>
                <w:lang w:val="pt-PT"/>
              </w:rPr>
              <w:instrText xml:space="preserve"> FORMTEXT </w:instrText>
            </w:r>
            <w:r w:rsidR="00B438A6">
              <w:rPr>
                <w:rFonts w:cs="Arial"/>
                <w:i/>
                <w:sz w:val="20"/>
                <w:highlight w:val="lightGray"/>
                <w:shd w:val="clear" w:color="auto" w:fill="FFF4CB" w:themeFill="accent6" w:themeFillTint="33"/>
                <w:lang w:val="pt-PT"/>
              </w:rPr>
            </w:r>
            <w:r w:rsidR="00B438A6">
              <w:rPr>
                <w:rFonts w:cs="Arial"/>
                <w:i/>
                <w:sz w:val="20"/>
                <w:highlight w:val="lightGray"/>
                <w:shd w:val="clear" w:color="auto" w:fill="FFF4CB" w:themeFill="accent6" w:themeFillTint="33"/>
                <w:lang w:val="pt-PT"/>
              </w:rPr>
              <w:fldChar w:fldCharType="separate"/>
            </w:r>
            <w:r w:rsidR="00645EB0">
              <w:rPr>
                <w:rFonts w:cs="Arial"/>
                <w:i/>
                <w:sz w:val="20"/>
                <w:highlight w:val="lightGray"/>
                <w:shd w:val="clear" w:color="auto" w:fill="FFF4CB" w:themeFill="accent6" w:themeFillTint="33"/>
                <w:lang w:val="pt-PT"/>
              </w:rPr>
              <w:t> </w:t>
            </w:r>
            <w:r w:rsidR="00645EB0">
              <w:rPr>
                <w:rFonts w:cs="Arial"/>
                <w:i/>
                <w:sz w:val="20"/>
                <w:highlight w:val="lightGray"/>
                <w:shd w:val="clear" w:color="auto" w:fill="FFF4CB" w:themeFill="accent6" w:themeFillTint="33"/>
                <w:lang w:val="pt-PT"/>
              </w:rPr>
              <w:t> </w:t>
            </w:r>
            <w:r w:rsidR="00645EB0">
              <w:rPr>
                <w:rFonts w:cs="Arial"/>
                <w:i/>
                <w:sz w:val="20"/>
                <w:highlight w:val="lightGray"/>
                <w:shd w:val="clear" w:color="auto" w:fill="FFF4CB" w:themeFill="accent6" w:themeFillTint="33"/>
                <w:lang w:val="pt-PT"/>
              </w:rPr>
              <w:t> </w:t>
            </w:r>
            <w:r w:rsidR="00645EB0">
              <w:rPr>
                <w:rFonts w:cs="Arial"/>
                <w:i/>
                <w:sz w:val="20"/>
                <w:highlight w:val="lightGray"/>
                <w:shd w:val="clear" w:color="auto" w:fill="FFF4CB" w:themeFill="accent6" w:themeFillTint="33"/>
                <w:lang w:val="pt-PT"/>
              </w:rPr>
              <w:t> </w:t>
            </w:r>
            <w:r w:rsidR="00645EB0">
              <w:rPr>
                <w:rFonts w:cs="Arial"/>
                <w:i/>
                <w:sz w:val="20"/>
                <w:highlight w:val="lightGray"/>
                <w:shd w:val="clear" w:color="auto" w:fill="FFF4CB" w:themeFill="accent6" w:themeFillTint="33"/>
                <w:lang w:val="pt-PT"/>
              </w:rPr>
              <w:t> </w:t>
            </w:r>
            <w:r w:rsidR="00B438A6">
              <w:rPr>
                <w:rFonts w:cs="Arial"/>
                <w:i/>
                <w:sz w:val="20"/>
                <w:highlight w:val="lightGray"/>
                <w:shd w:val="clear" w:color="auto" w:fill="FFF4CB" w:themeFill="accent6" w:themeFillTint="33"/>
                <w:lang w:val="pt-PT"/>
              </w:rPr>
              <w:fldChar w:fldCharType="end"/>
            </w:r>
            <w:bookmarkEnd w:id="7"/>
          </w:p>
          <w:p w14:paraId="60C7F5AF" w14:textId="13B55E66" w:rsidR="004D012A" w:rsidRPr="004D012A" w:rsidRDefault="004D012A" w:rsidP="004D012A">
            <w:pPr>
              <w:keepNext/>
              <w:keepLines/>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FBFBFB"/>
              <w:suppressAutoHyphens w:val="0"/>
              <w:spacing w:before="120" w:after="120" w:line="276" w:lineRule="auto"/>
              <w:ind w:left="180" w:right="316"/>
              <w:rPr>
                <w:rFonts w:cs="Arial"/>
                <w:sz w:val="20"/>
                <w:szCs w:val="22"/>
                <w:lang w:val="pt-PT"/>
              </w:rPr>
            </w:pPr>
            <w:r w:rsidRPr="004D012A">
              <w:rPr>
                <w:sz w:val="20"/>
                <w:lang w:val="pt-PT"/>
              </w:rPr>
              <w:t>FLO ID</w:t>
            </w:r>
            <w:r w:rsidR="00645EB0">
              <w:rPr>
                <w:sz w:val="20"/>
                <w:lang w:val="pt-PT"/>
              </w:rPr>
              <w:t>:</w:t>
            </w:r>
            <w:r w:rsidRPr="004D012A">
              <w:rPr>
                <w:sz w:val="20"/>
                <w:lang w:val="pt-PT"/>
              </w:rPr>
              <w:t xml:space="preserve"> </w:t>
            </w:r>
            <w:r w:rsidR="00B438A6">
              <w:rPr>
                <w:rFonts w:cs="Arial"/>
                <w:i/>
                <w:sz w:val="20"/>
                <w:highlight w:val="lightGray"/>
                <w:shd w:val="clear" w:color="auto" w:fill="FFF4CB" w:themeFill="accent6" w:themeFillTint="33"/>
                <w:lang w:val="pt-PT"/>
              </w:rPr>
              <w:fldChar w:fldCharType="begin">
                <w:ffData>
                  <w:name w:val="Text68"/>
                  <w:enabled/>
                  <w:calcOnExit w:val="0"/>
                  <w:textInput/>
                </w:ffData>
              </w:fldChar>
            </w:r>
            <w:bookmarkStart w:id="8" w:name="Text68"/>
            <w:r w:rsidR="00B438A6" w:rsidRPr="00645EB0">
              <w:rPr>
                <w:rFonts w:cs="Arial"/>
                <w:i/>
                <w:sz w:val="20"/>
                <w:highlight w:val="lightGray"/>
                <w:shd w:val="clear" w:color="auto" w:fill="FFF4CB" w:themeFill="accent6" w:themeFillTint="33"/>
                <w:lang w:val="pt-PT"/>
              </w:rPr>
              <w:instrText xml:space="preserve"> FORMTEXT </w:instrText>
            </w:r>
            <w:r w:rsidR="00B438A6">
              <w:rPr>
                <w:rFonts w:cs="Arial"/>
                <w:i/>
                <w:sz w:val="20"/>
                <w:highlight w:val="lightGray"/>
                <w:shd w:val="clear" w:color="auto" w:fill="FFF4CB" w:themeFill="accent6" w:themeFillTint="33"/>
                <w:lang w:val="pt-PT"/>
              </w:rPr>
            </w:r>
            <w:r w:rsidR="00B438A6">
              <w:rPr>
                <w:rFonts w:cs="Arial"/>
                <w:i/>
                <w:sz w:val="20"/>
                <w:highlight w:val="lightGray"/>
                <w:shd w:val="clear" w:color="auto" w:fill="FFF4CB" w:themeFill="accent6" w:themeFillTint="33"/>
                <w:lang w:val="pt-PT"/>
              </w:rPr>
              <w:fldChar w:fldCharType="separate"/>
            </w:r>
            <w:r w:rsidR="00645EB0">
              <w:rPr>
                <w:rFonts w:cs="Arial"/>
                <w:i/>
                <w:sz w:val="20"/>
                <w:highlight w:val="lightGray"/>
                <w:shd w:val="clear" w:color="auto" w:fill="FFF4CB" w:themeFill="accent6" w:themeFillTint="33"/>
                <w:lang w:val="pt-PT"/>
              </w:rPr>
              <w:t> </w:t>
            </w:r>
            <w:r w:rsidR="00645EB0">
              <w:rPr>
                <w:rFonts w:cs="Arial"/>
                <w:i/>
                <w:sz w:val="20"/>
                <w:highlight w:val="lightGray"/>
                <w:shd w:val="clear" w:color="auto" w:fill="FFF4CB" w:themeFill="accent6" w:themeFillTint="33"/>
                <w:lang w:val="pt-PT"/>
              </w:rPr>
              <w:t> </w:t>
            </w:r>
            <w:r w:rsidR="00645EB0">
              <w:rPr>
                <w:rFonts w:cs="Arial"/>
                <w:i/>
                <w:sz w:val="20"/>
                <w:highlight w:val="lightGray"/>
                <w:shd w:val="clear" w:color="auto" w:fill="FFF4CB" w:themeFill="accent6" w:themeFillTint="33"/>
                <w:lang w:val="pt-PT"/>
              </w:rPr>
              <w:t> </w:t>
            </w:r>
            <w:r w:rsidR="00645EB0">
              <w:rPr>
                <w:rFonts w:cs="Arial"/>
                <w:i/>
                <w:sz w:val="20"/>
                <w:highlight w:val="lightGray"/>
                <w:shd w:val="clear" w:color="auto" w:fill="FFF4CB" w:themeFill="accent6" w:themeFillTint="33"/>
                <w:lang w:val="pt-PT"/>
              </w:rPr>
              <w:t> </w:t>
            </w:r>
            <w:r w:rsidR="00645EB0">
              <w:rPr>
                <w:rFonts w:cs="Arial"/>
                <w:i/>
                <w:sz w:val="20"/>
                <w:highlight w:val="lightGray"/>
                <w:shd w:val="clear" w:color="auto" w:fill="FFF4CB" w:themeFill="accent6" w:themeFillTint="33"/>
                <w:lang w:val="pt-PT"/>
              </w:rPr>
              <w:t> </w:t>
            </w:r>
            <w:r w:rsidR="00B438A6">
              <w:rPr>
                <w:rFonts w:cs="Arial"/>
                <w:i/>
                <w:sz w:val="20"/>
                <w:highlight w:val="lightGray"/>
                <w:shd w:val="clear" w:color="auto" w:fill="FFF4CB" w:themeFill="accent6" w:themeFillTint="33"/>
                <w:lang w:val="pt-PT"/>
              </w:rPr>
              <w:fldChar w:fldCharType="end"/>
            </w:r>
            <w:bookmarkEnd w:id="8"/>
          </w:p>
          <w:p w14:paraId="72291562" w14:textId="2FF33078" w:rsidR="004D012A" w:rsidRPr="004D012A" w:rsidRDefault="004D012A" w:rsidP="004D012A">
            <w:pPr>
              <w:keepNext/>
              <w:keepLines/>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FBFBFB"/>
              <w:suppressAutoHyphens w:val="0"/>
              <w:spacing w:before="120" w:after="120" w:line="276" w:lineRule="auto"/>
              <w:ind w:left="180" w:right="316"/>
              <w:rPr>
                <w:rFonts w:cs="Arial"/>
                <w:sz w:val="20"/>
                <w:szCs w:val="22"/>
                <w:lang w:val="pt-PT"/>
              </w:rPr>
            </w:pPr>
            <w:r w:rsidRPr="004D012A">
              <w:rPr>
                <w:sz w:val="20"/>
                <w:lang w:val="pt-PT"/>
              </w:rPr>
              <w:t>País</w:t>
            </w:r>
            <w:r w:rsidR="00645EB0">
              <w:rPr>
                <w:sz w:val="20"/>
                <w:lang w:val="pt-PT"/>
              </w:rPr>
              <w:t>:</w:t>
            </w:r>
            <w:r w:rsidRPr="004D012A">
              <w:rPr>
                <w:sz w:val="20"/>
                <w:lang w:val="pt-PT"/>
              </w:rPr>
              <w:t xml:space="preserve"> </w:t>
            </w:r>
            <w:r w:rsidR="00B438A6">
              <w:rPr>
                <w:rFonts w:cs="Arial"/>
                <w:i/>
                <w:sz w:val="20"/>
                <w:highlight w:val="lightGray"/>
                <w:shd w:val="clear" w:color="auto" w:fill="FFF4CB" w:themeFill="accent6" w:themeFillTint="33"/>
                <w:lang w:val="pt-PT"/>
              </w:rPr>
              <w:fldChar w:fldCharType="begin">
                <w:ffData>
                  <w:name w:val="Text67"/>
                  <w:enabled/>
                  <w:calcOnExit w:val="0"/>
                  <w:textInput/>
                </w:ffData>
              </w:fldChar>
            </w:r>
            <w:bookmarkStart w:id="9" w:name="Text67"/>
            <w:r w:rsidR="00B438A6" w:rsidRPr="00645EB0">
              <w:rPr>
                <w:rFonts w:cs="Arial"/>
                <w:i/>
                <w:sz w:val="20"/>
                <w:highlight w:val="lightGray"/>
                <w:shd w:val="clear" w:color="auto" w:fill="FFF4CB" w:themeFill="accent6" w:themeFillTint="33"/>
                <w:lang w:val="pt-PT"/>
              </w:rPr>
              <w:instrText xml:space="preserve"> FORMTEXT </w:instrText>
            </w:r>
            <w:r w:rsidR="00B438A6">
              <w:rPr>
                <w:rFonts w:cs="Arial"/>
                <w:i/>
                <w:sz w:val="20"/>
                <w:highlight w:val="lightGray"/>
                <w:shd w:val="clear" w:color="auto" w:fill="FFF4CB" w:themeFill="accent6" w:themeFillTint="33"/>
                <w:lang w:val="pt-PT"/>
              </w:rPr>
            </w:r>
            <w:r w:rsidR="00B438A6">
              <w:rPr>
                <w:rFonts w:cs="Arial"/>
                <w:i/>
                <w:sz w:val="20"/>
                <w:highlight w:val="lightGray"/>
                <w:shd w:val="clear" w:color="auto" w:fill="FFF4CB" w:themeFill="accent6" w:themeFillTint="33"/>
                <w:lang w:val="pt-PT"/>
              </w:rPr>
              <w:fldChar w:fldCharType="separate"/>
            </w:r>
            <w:r w:rsidR="00645EB0">
              <w:rPr>
                <w:rFonts w:cs="Arial"/>
                <w:i/>
                <w:sz w:val="20"/>
                <w:highlight w:val="lightGray"/>
                <w:shd w:val="clear" w:color="auto" w:fill="FFF4CB" w:themeFill="accent6" w:themeFillTint="33"/>
                <w:lang w:val="pt-PT"/>
              </w:rPr>
              <w:t> </w:t>
            </w:r>
            <w:r w:rsidR="00645EB0">
              <w:rPr>
                <w:rFonts w:cs="Arial"/>
                <w:i/>
                <w:sz w:val="20"/>
                <w:highlight w:val="lightGray"/>
                <w:shd w:val="clear" w:color="auto" w:fill="FFF4CB" w:themeFill="accent6" w:themeFillTint="33"/>
                <w:lang w:val="pt-PT"/>
              </w:rPr>
              <w:t> </w:t>
            </w:r>
            <w:r w:rsidR="00645EB0">
              <w:rPr>
                <w:rFonts w:cs="Arial"/>
                <w:i/>
                <w:sz w:val="20"/>
                <w:highlight w:val="lightGray"/>
                <w:shd w:val="clear" w:color="auto" w:fill="FFF4CB" w:themeFill="accent6" w:themeFillTint="33"/>
                <w:lang w:val="pt-PT"/>
              </w:rPr>
              <w:t> </w:t>
            </w:r>
            <w:r w:rsidR="00645EB0">
              <w:rPr>
                <w:rFonts w:cs="Arial"/>
                <w:i/>
                <w:sz w:val="20"/>
                <w:highlight w:val="lightGray"/>
                <w:shd w:val="clear" w:color="auto" w:fill="FFF4CB" w:themeFill="accent6" w:themeFillTint="33"/>
                <w:lang w:val="pt-PT"/>
              </w:rPr>
              <w:t> </w:t>
            </w:r>
            <w:r w:rsidR="00645EB0">
              <w:rPr>
                <w:rFonts w:cs="Arial"/>
                <w:i/>
                <w:sz w:val="20"/>
                <w:highlight w:val="lightGray"/>
                <w:shd w:val="clear" w:color="auto" w:fill="FFF4CB" w:themeFill="accent6" w:themeFillTint="33"/>
                <w:lang w:val="pt-PT"/>
              </w:rPr>
              <w:t> </w:t>
            </w:r>
            <w:r w:rsidR="00B438A6">
              <w:rPr>
                <w:rFonts w:cs="Arial"/>
                <w:i/>
                <w:sz w:val="20"/>
                <w:highlight w:val="lightGray"/>
                <w:shd w:val="clear" w:color="auto" w:fill="FFF4CB" w:themeFill="accent6" w:themeFillTint="33"/>
                <w:lang w:val="pt-PT"/>
              </w:rPr>
              <w:fldChar w:fldCharType="end"/>
            </w:r>
            <w:bookmarkEnd w:id="9"/>
          </w:p>
          <w:p w14:paraId="2D265680" w14:textId="1F973507" w:rsidR="004D012A" w:rsidRPr="004D012A" w:rsidRDefault="004D012A" w:rsidP="004D012A">
            <w:pPr>
              <w:keepNext/>
              <w:keepLines/>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FBFBFB"/>
              <w:suppressAutoHyphens w:val="0"/>
              <w:spacing w:before="120" w:after="120" w:line="276" w:lineRule="auto"/>
              <w:ind w:left="180" w:right="316"/>
              <w:rPr>
                <w:rFonts w:cs="Arial"/>
                <w:sz w:val="20"/>
                <w:szCs w:val="22"/>
                <w:lang w:val="pt-PT"/>
              </w:rPr>
            </w:pPr>
            <w:r w:rsidRPr="004D012A">
              <w:rPr>
                <w:sz w:val="20"/>
                <w:lang w:val="pt-PT"/>
              </w:rPr>
              <w:t>Nome da pessoa de contacto</w:t>
            </w:r>
            <w:r w:rsidR="00645EB0">
              <w:rPr>
                <w:sz w:val="20"/>
                <w:lang w:val="pt-PT"/>
              </w:rPr>
              <w:t>:</w:t>
            </w:r>
            <w:r w:rsidRPr="004D012A">
              <w:rPr>
                <w:sz w:val="20"/>
                <w:lang w:val="pt-PT"/>
              </w:rPr>
              <w:t xml:space="preserve"> </w:t>
            </w:r>
            <w:r w:rsidR="00B438A6">
              <w:rPr>
                <w:rFonts w:cs="Arial"/>
                <w:i/>
                <w:sz w:val="20"/>
                <w:highlight w:val="lightGray"/>
                <w:shd w:val="clear" w:color="auto" w:fill="FFF4CB" w:themeFill="accent6" w:themeFillTint="33"/>
                <w:lang w:val="pt-PT"/>
              </w:rPr>
              <w:fldChar w:fldCharType="begin">
                <w:ffData>
                  <w:name w:val="Text66"/>
                  <w:enabled/>
                  <w:calcOnExit w:val="0"/>
                  <w:textInput/>
                </w:ffData>
              </w:fldChar>
            </w:r>
            <w:bookmarkStart w:id="10" w:name="Text66"/>
            <w:r w:rsidR="00B438A6">
              <w:rPr>
                <w:rFonts w:cs="Arial"/>
                <w:i/>
                <w:sz w:val="20"/>
                <w:highlight w:val="lightGray"/>
                <w:shd w:val="clear" w:color="auto" w:fill="FFF4CB" w:themeFill="accent6" w:themeFillTint="33"/>
                <w:lang w:val="pt-PT"/>
              </w:rPr>
              <w:instrText xml:space="preserve"> FORMTEXT </w:instrText>
            </w:r>
            <w:r w:rsidR="00B438A6">
              <w:rPr>
                <w:rFonts w:cs="Arial"/>
                <w:i/>
                <w:sz w:val="20"/>
                <w:highlight w:val="lightGray"/>
                <w:shd w:val="clear" w:color="auto" w:fill="FFF4CB" w:themeFill="accent6" w:themeFillTint="33"/>
                <w:lang w:val="pt-PT"/>
              </w:rPr>
            </w:r>
            <w:r w:rsidR="00B438A6">
              <w:rPr>
                <w:rFonts w:cs="Arial"/>
                <w:i/>
                <w:sz w:val="20"/>
                <w:highlight w:val="lightGray"/>
                <w:shd w:val="clear" w:color="auto" w:fill="FFF4CB" w:themeFill="accent6" w:themeFillTint="33"/>
                <w:lang w:val="pt-PT"/>
              </w:rPr>
              <w:fldChar w:fldCharType="separate"/>
            </w:r>
            <w:r w:rsidR="00645EB0">
              <w:rPr>
                <w:rFonts w:cs="Arial"/>
                <w:i/>
                <w:sz w:val="20"/>
                <w:highlight w:val="lightGray"/>
                <w:shd w:val="clear" w:color="auto" w:fill="FFF4CB" w:themeFill="accent6" w:themeFillTint="33"/>
                <w:lang w:val="pt-PT"/>
              </w:rPr>
              <w:t> </w:t>
            </w:r>
            <w:r w:rsidR="00645EB0">
              <w:rPr>
                <w:rFonts w:cs="Arial"/>
                <w:i/>
                <w:sz w:val="20"/>
                <w:highlight w:val="lightGray"/>
                <w:shd w:val="clear" w:color="auto" w:fill="FFF4CB" w:themeFill="accent6" w:themeFillTint="33"/>
                <w:lang w:val="pt-PT"/>
              </w:rPr>
              <w:t> </w:t>
            </w:r>
            <w:r w:rsidR="00645EB0">
              <w:rPr>
                <w:rFonts w:cs="Arial"/>
                <w:i/>
                <w:sz w:val="20"/>
                <w:highlight w:val="lightGray"/>
                <w:shd w:val="clear" w:color="auto" w:fill="FFF4CB" w:themeFill="accent6" w:themeFillTint="33"/>
                <w:lang w:val="pt-PT"/>
              </w:rPr>
              <w:t> </w:t>
            </w:r>
            <w:r w:rsidR="00645EB0">
              <w:rPr>
                <w:rFonts w:cs="Arial"/>
                <w:i/>
                <w:sz w:val="20"/>
                <w:highlight w:val="lightGray"/>
                <w:shd w:val="clear" w:color="auto" w:fill="FFF4CB" w:themeFill="accent6" w:themeFillTint="33"/>
                <w:lang w:val="pt-PT"/>
              </w:rPr>
              <w:t> </w:t>
            </w:r>
            <w:r w:rsidR="00645EB0">
              <w:rPr>
                <w:rFonts w:cs="Arial"/>
                <w:i/>
                <w:sz w:val="20"/>
                <w:highlight w:val="lightGray"/>
                <w:shd w:val="clear" w:color="auto" w:fill="FFF4CB" w:themeFill="accent6" w:themeFillTint="33"/>
                <w:lang w:val="pt-PT"/>
              </w:rPr>
              <w:t> </w:t>
            </w:r>
            <w:r w:rsidR="00B438A6">
              <w:rPr>
                <w:rFonts w:cs="Arial"/>
                <w:i/>
                <w:sz w:val="20"/>
                <w:highlight w:val="lightGray"/>
                <w:shd w:val="clear" w:color="auto" w:fill="FFF4CB" w:themeFill="accent6" w:themeFillTint="33"/>
                <w:lang w:val="pt-PT"/>
              </w:rPr>
              <w:fldChar w:fldCharType="end"/>
            </w:r>
            <w:bookmarkEnd w:id="10"/>
          </w:p>
          <w:p w14:paraId="32D136C1" w14:textId="2787125C" w:rsidR="004D012A" w:rsidRPr="004D012A" w:rsidRDefault="004D012A" w:rsidP="004D012A">
            <w:pPr>
              <w:keepNext/>
              <w:keepLines/>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FBFBFB"/>
              <w:suppressAutoHyphens w:val="0"/>
              <w:spacing w:before="120" w:after="120" w:line="276" w:lineRule="auto"/>
              <w:ind w:left="180" w:right="316"/>
              <w:rPr>
                <w:rFonts w:cs="Arial"/>
                <w:sz w:val="20"/>
                <w:szCs w:val="22"/>
                <w:lang w:val="pt-PT"/>
              </w:rPr>
            </w:pPr>
            <w:r w:rsidRPr="004D012A">
              <w:rPr>
                <w:sz w:val="20"/>
                <w:lang w:val="pt-PT"/>
              </w:rPr>
              <w:t xml:space="preserve">E-mail da pessoa de contacto: </w:t>
            </w:r>
            <w:r w:rsidR="00645EB0">
              <w:rPr>
                <w:rFonts w:cs="Arial"/>
                <w:i/>
                <w:sz w:val="20"/>
                <w:highlight w:val="lightGray"/>
                <w:shd w:val="clear" w:color="auto" w:fill="FFF4CB" w:themeFill="accent6" w:themeFillTint="33"/>
                <w:lang w:val="pt-PT"/>
              </w:rPr>
              <w:fldChar w:fldCharType="begin">
                <w:ffData>
                  <w:name w:val="Text127"/>
                  <w:enabled/>
                  <w:calcOnExit w:val="0"/>
                  <w:textInput/>
                </w:ffData>
              </w:fldChar>
            </w:r>
            <w:bookmarkStart w:id="11" w:name="Text127"/>
            <w:r w:rsidR="00645EB0">
              <w:rPr>
                <w:rFonts w:cs="Arial"/>
                <w:i/>
                <w:sz w:val="20"/>
                <w:highlight w:val="lightGray"/>
                <w:shd w:val="clear" w:color="auto" w:fill="FFF4CB" w:themeFill="accent6" w:themeFillTint="33"/>
                <w:lang w:val="pt-PT"/>
              </w:rPr>
              <w:instrText xml:space="preserve"> FORMTEXT </w:instrText>
            </w:r>
            <w:r w:rsidR="00645EB0">
              <w:rPr>
                <w:rFonts w:cs="Arial"/>
                <w:i/>
                <w:sz w:val="20"/>
                <w:highlight w:val="lightGray"/>
                <w:shd w:val="clear" w:color="auto" w:fill="FFF4CB" w:themeFill="accent6" w:themeFillTint="33"/>
                <w:lang w:val="pt-PT"/>
              </w:rPr>
            </w:r>
            <w:r w:rsidR="00645EB0">
              <w:rPr>
                <w:rFonts w:cs="Arial"/>
                <w:i/>
                <w:sz w:val="20"/>
                <w:highlight w:val="lightGray"/>
                <w:shd w:val="clear" w:color="auto" w:fill="FFF4CB" w:themeFill="accent6" w:themeFillTint="33"/>
                <w:lang w:val="pt-PT"/>
              </w:rPr>
              <w:fldChar w:fldCharType="separate"/>
            </w:r>
            <w:r w:rsidR="00645EB0">
              <w:rPr>
                <w:rFonts w:cs="Arial"/>
                <w:i/>
                <w:noProof/>
                <w:sz w:val="20"/>
                <w:highlight w:val="lightGray"/>
                <w:shd w:val="clear" w:color="auto" w:fill="FFF4CB" w:themeFill="accent6" w:themeFillTint="33"/>
                <w:lang w:val="pt-PT"/>
              </w:rPr>
              <w:t> </w:t>
            </w:r>
            <w:r w:rsidR="00645EB0">
              <w:rPr>
                <w:rFonts w:cs="Arial"/>
                <w:i/>
                <w:noProof/>
                <w:sz w:val="20"/>
                <w:highlight w:val="lightGray"/>
                <w:shd w:val="clear" w:color="auto" w:fill="FFF4CB" w:themeFill="accent6" w:themeFillTint="33"/>
                <w:lang w:val="pt-PT"/>
              </w:rPr>
              <w:t> </w:t>
            </w:r>
            <w:r w:rsidR="00645EB0">
              <w:rPr>
                <w:rFonts w:cs="Arial"/>
                <w:i/>
                <w:noProof/>
                <w:sz w:val="20"/>
                <w:highlight w:val="lightGray"/>
                <w:shd w:val="clear" w:color="auto" w:fill="FFF4CB" w:themeFill="accent6" w:themeFillTint="33"/>
                <w:lang w:val="pt-PT"/>
              </w:rPr>
              <w:t> </w:t>
            </w:r>
            <w:r w:rsidR="00645EB0">
              <w:rPr>
                <w:rFonts w:cs="Arial"/>
                <w:i/>
                <w:noProof/>
                <w:sz w:val="20"/>
                <w:highlight w:val="lightGray"/>
                <w:shd w:val="clear" w:color="auto" w:fill="FFF4CB" w:themeFill="accent6" w:themeFillTint="33"/>
                <w:lang w:val="pt-PT"/>
              </w:rPr>
              <w:t> </w:t>
            </w:r>
            <w:r w:rsidR="00645EB0">
              <w:rPr>
                <w:rFonts w:cs="Arial"/>
                <w:i/>
                <w:noProof/>
                <w:sz w:val="20"/>
                <w:highlight w:val="lightGray"/>
                <w:shd w:val="clear" w:color="auto" w:fill="FFF4CB" w:themeFill="accent6" w:themeFillTint="33"/>
                <w:lang w:val="pt-PT"/>
              </w:rPr>
              <w:t> </w:t>
            </w:r>
            <w:r w:rsidR="00645EB0">
              <w:rPr>
                <w:rFonts w:cs="Arial"/>
                <w:i/>
                <w:sz w:val="20"/>
                <w:highlight w:val="lightGray"/>
                <w:shd w:val="clear" w:color="auto" w:fill="FFF4CB" w:themeFill="accent6" w:themeFillTint="33"/>
                <w:lang w:val="pt-PT"/>
              </w:rPr>
              <w:fldChar w:fldCharType="end"/>
            </w:r>
            <w:bookmarkEnd w:id="11"/>
          </w:p>
          <w:bookmarkEnd w:id="6"/>
          <w:p w14:paraId="22783364" w14:textId="77777777" w:rsidR="00D76525" w:rsidRPr="004D012A" w:rsidRDefault="00D76525" w:rsidP="00D76525">
            <w:pPr>
              <w:suppressAutoHyphens w:val="0"/>
              <w:spacing w:after="0" w:line="240" w:lineRule="auto"/>
              <w:ind w:right="316"/>
              <w:rPr>
                <w:rFonts w:cs="Arial"/>
                <w:b/>
                <w:bCs/>
                <w:sz w:val="20"/>
                <w:szCs w:val="22"/>
                <w:lang w:val="pt-PT"/>
              </w:rPr>
            </w:pPr>
          </w:p>
          <w:p w14:paraId="16F9E008" w14:textId="77777777" w:rsidR="004D012A" w:rsidRPr="004D012A" w:rsidRDefault="004D012A" w:rsidP="004D012A">
            <w:pPr>
              <w:suppressAutoHyphens w:val="0"/>
              <w:spacing w:after="0" w:line="240" w:lineRule="auto"/>
              <w:ind w:right="316"/>
              <w:rPr>
                <w:rFonts w:cs="Arial"/>
                <w:b/>
                <w:bCs/>
                <w:sz w:val="20"/>
                <w:szCs w:val="22"/>
                <w:lang w:val="pt-PT"/>
              </w:rPr>
            </w:pPr>
            <w:r w:rsidRPr="004D012A">
              <w:rPr>
                <w:b/>
                <w:sz w:val="20"/>
                <w:lang w:val="pt-PT"/>
              </w:rPr>
              <w:t>P 0.2 As suas respostas são baseadas na sua opinião pessoal ou é uma opinião coletiva que representa a sua organização?</w:t>
            </w:r>
          </w:p>
          <w:p w14:paraId="0B145104" w14:textId="77777777" w:rsidR="004D012A" w:rsidRPr="004D012A" w:rsidRDefault="004D012A" w:rsidP="004D012A">
            <w:pPr>
              <w:suppressAutoHyphens w:val="0"/>
              <w:spacing w:after="0" w:line="240" w:lineRule="auto"/>
              <w:ind w:right="316"/>
              <w:rPr>
                <w:rFonts w:cs="Arial"/>
                <w:b/>
                <w:bCs/>
                <w:sz w:val="20"/>
                <w:szCs w:val="22"/>
                <w:lang w:val="pt-PT"/>
              </w:rPr>
            </w:pPr>
          </w:p>
          <w:p w14:paraId="2574C0F0" w14:textId="08F913F6" w:rsidR="004D012A" w:rsidRPr="004D012A" w:rsidRDefault="004D012A" w:rsidP="004D012A">
            <w:pPr>
              <w:suppressAutoHyphens w:val="0"/>
              <w:spacing w:after="0"/>
              <w:ind w:right="316"/>
              <w:rPr>
                <w:rFonts w:cs="Arial"/>
                <w:sz w:val="20"/>
                <w:szCs w:val="22"/>
                <w:lang w:val="pt-PT"/>
              </w:rPr>
            </w:pPr>
            <w:r w:rsidRPr="004D012A">
              <w:rPr>
                <w:rFonts w:cs="Arial"/>
                <w:sz w:val="20"/>
                <w:lang w:val="pt-PT"/>
              </w:rPr>
              <w:fldChar w:fldCharType="begin">
                <w:ffData>
                  <w:name w:val="Check1"/>
                  <w:enabled/>
                  <w:calcOnExit w:val="0"/>
                  <w:checkBox>
                    <w:sizeAuto/>
                    <w:default w:val="0"/>
                    <w:checked w:val="0"/>
                  </w:checkBox>
                </w:ffData>
              </w:fldChar>
            </w:r>
            <w:bookmarkStart w:id="12" w:name="Check1"/>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bookmarkEnd w:id="12"/>
            <w:r w:rsidRPr="004D012A">
              <w:rPr>
                <w:sz w:val="20"/>
                <w:lang w:val="pt-PT"/>
              </w:rPr>
              <w:t xml:space="preserve"> Opinião individual                               </w:t>
            </w:r>
            <w:r w:rsidRPr="004D012A">
              <w:rPr>
                <w:rFonts w:cs="Arial"/>
                <w:sz w:val="20"/>
                <w:lang w:val="pt-PT"/>
              </w:rPr>
              <w:fldChar w:fldCharType="begin">
                <w:ffData>
                  <w:name w:val="Check1"/>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sidRPr="004D012A">
              <w:rPr>
                <w:sz w:val="20"/>
                <w:lang w:val="pt-PT"/>
              </w:rPr>
              <w:t xml:space="preserve"> Opinião coletiva, que representa a minha organização / empresa</w:t>
            </w:r>
          </w:p>
          <w:p w14:paraId="532AF2B6" w14:textId="77777777" w:rsidR="00D76525" w:rsidRPr="004D012A" w:rsidRDefault="00D76525" w:rsidP="00D76525">
            <w:pPr>
              <w:suppressAutoHyphens w:val="0"/>
              <w:spacing w:after="0" w:line="240" w:lineRule="auto"/>
              <w:ind w:right="316"/>
              <w:rPr>
                <w:rFonts w:cs="Arial"/>
                <w:b/>
                <w:bCs/>
                <w:sz w:val="20"/>
                <w:szCs w:val="22"/>
                <w:lang w:val="pt-PT"/>
              </w:rPr>
            </w:pPr>
          </w:p>
          <w:p w14:paraId="72FC8452" w14:textId="1B110728" w:rsidR="004D012A" w:rsidRPr="004D012A" w:rsidRDefault="004D012A" w:rsidP="004D012A">
            <w:pPr>
              <w:suppressAutoHyphens w:val="0"/>
              <w:spacing w:after="0" w:line="240" w:lineRule="auto"/>
              <w:ind w:right="318"/>
              <w:rPr>
                <w:rFonts w:cs="Arial"/>
                <w:b/>
                <w:bCs/>
                <w:sz w:val="20"/>
                <w:szCs w:val="22"/>
                <w:lang w:val="pt-PT"/>
              </w:rPr>
            </w:pPr>
            <w:r>
              <w:rPr>
                <w:b/>
                <w:sz w:val="20"/>
                <w:lang w:val="pt-PT"/>
              </w:rPr>
              <w:t>P</w:t>
            </w:r>
            <w:r w:rsidRPr="004D012A">
              <w:rPr>
                <w:b/>
                <w:sz w:val="20"/>
                <w:lang w:val="pt-PT"/>
              </w:rPr>
              <w:t xml:space="preserve"> 0.3 Qual é a sua responsabilidade na cadeia de fornecimento? </w:t>
            </w:r>
          </w:p>
          <w:p w14:paraId="5C6D29AF" w14:textId="77777777" w:rsidR="004D012A" w:rsidRPr="004D012A" w:rsidRDefault="004D012A" w:rsidP="004D012A">
            <w:pPr>
              <w:suppressAutoHyphens w:val="0"/>
              <w:spacing w:after="120" w:line="240" w:lineRule="auto"/>
              <w:ind w:right="318"/>
              <w:rPr>
                <w:rFonts w:cs="Arial"/>
                <w:b/>
                <w:bCs/>
                <w:color w:val="7030A0"/>
                <w:sz w:val="18"/>
                <w:szCs w:val="20"/>
                <w:lang w:val="pt-PT"/>
              </w:rPr>
            </w:pPr>
            <w:r w:rsidRPr="004D012A">
              <w:rPr>
                <w:b/>
                <w:color w:val="7030A0"/>
                <w:sz w:val="18"/>
                <w:lang w:val="pt-PT"/>
              </w:rPr>
              <w:t>Assinale todas as quadrículas que se aplicam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6"/>
              <w:gridCol w:w="5701"/>
            </w:tblGrid>
            <w:tr w:rsidR="004D012A" w:rsidRPr="007B4157" w14:paraId="58BE995A" w14:textId="77777777" w:rsidTr="0002430D">
              <w:tc>
                <w:tcPr>
                  <w:tcW w:w="3566" w:type="dxa"/>
                </w:tcPr>
                <w:p w14:paraId="62E50DFE" w14:textId="40DD3D1B" w:rsidR="004D012A" w:rsidRPr="004D012A" w:rsidRDefault="004D012A" w:rsidP="004D012A">
                  <w:pPr>
                    <w:suppressAutoHyphens w:val="0"/>
                    <w:spacing w:before="120" w:after="0" w:line="276" w:lineRule="auto"/>
                    <w:ind w:right="318"/>
                    <w:contextualSpacing/>
                    <w:rPr>
                      <w:rFonts w:cs="Arial"/>
                      <w:sz w:val="20"/>
                      <w:szCs w:val="22"/>
                      <w:lang w:val="pt-PT"/>
                    </w:rPr>
                  </w:pPr>
                  <w:r w:rsidRPr="004D012A">
                    <w:rPr>
                      <w:rFonts w:cs="Arial"/>
                      <w:sz w:val="20"/>
                      <w:lang w:val="pt-PT"/>
                    </w:rPr>
                    <w:fldChar w:fldCharType="begin">
                      <w:ffData>
                        <w:name w:val="Check1"/>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sidRPr="004D012A">
                    <w:rPr>
                      <w:sz w:val="20"/>
                      <w:lang w:val="pt-PT"/>
                    </w:rPr>
                    <w:t xml:space="preserve"> Produtor/a</w:t>
                  </w:r>
                </w:p>
                <w:p w14:paraId="0856A6F0" w14:textId="30EB408C" w:rsidR="004D012A" w:rsidRPr="004D012A" w:rsidRDefault="004D012A" w:rsidP="004D012A">
                  <w:pPr>
                    <w:suppressAutoHyphens w:val="0"/>
                    <w:spacing w:before="120" w:after="0" w:line="276" w:lineRule="auto"/>
                    <w:ind w:right="318"/>
                    <w:contextualSpacing/>
                    <w:rPr>
                      <w:rFonts w:cs="Arial"/>
                      <w:sz w:val="20"/>
                      <w:szCs w:val="22"/>
                      <w:lang w:val="pt-PT"/>
                    </w:rPr>
                  </w:pPr>
                  <w:r w:rsidRPr="004D012A">
                    <w:rPr>
                      <w:rFonts w:cs="Arial"/>
                      <w:sz w:val="20"/>
                      <w:lang w:val="pt-PT"/>
                    </w:rPr>
                    <w:fldChar w:fldCharType="begin">
                      <w:ffData>
                        <w:name w:val=""/>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sidRPr="004D012A">
                    <w:rPr>
                      <w:sz w:val="20"/>
                      <w:lang w:val="pt-PT"/>
                    </w:rPr>
                    <w:t xml:space="preserve"> Exportador/a</w:t>
                  </w:r>
                </w:p>
                <w:p w14:paraId="7F4EFA9C" w14:textId="385E0F7A" w:rsidR="004D012A" w:rsidRPr="004D012A" w:rsidRDefault="004D012A" w:rsidP="004D012A">
                  <w:pPr>
                    <w:suppressAutoHyphens w:val="0"/>
                    <w:spacing w:before="120" w:after="0" w:line="276" w:lineRule="auto"/>
                    <w:ind w:right="318"/>
                    <w:contextualSpacing/>
                    <w:rPr>
                      <w:rFonts w:cs="Arial"/>
                      <w:sz w:val="20"/>
                      <w:szCs w:val="22"/>
                      <w:lang w:val="pt-PT"/>
                    </w:rPr>
                  </w:pPr>
                  <w:r w:rsidRPr="004D012A">
                    <w:rPr>
                      <w:rFonts w:cs="Arial"/>
                      <w:sz w:val="20"/>
                      <w:lang w:val="pt-PT"/>
                    </w:rPr>
                    <w:fldChar w:fldCharType="begin">
                      <w:ffData>
                        <w:name w:val="Check1"/>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sidRPr="004D012A">
                    <w:rPr>
                      <w:sz w:val="20"/>
                      <w:lang w:val="pt-PT"/>
                    </w:rPr>
                    <w:t xml:space="preserve"> Importador/a</w:t>
                  </w:r>
                </w:p>
                <w:p w14:paraId="13F12012" w14:textId="799D2015" w:rsidR="004D012A" w:rsidRPr="004D012A" w:rsidRDefault="004D012A" w:rsidP="004D012A">
                  <w:pPr>
                    <w:suppressAutoHyphens w:val="0"/>
                    <w:spacing w:before="120" w:after="0" w:line="276" w:lineRule="auto"/>
                    <w:ind w:right="318"/>
                    <w:contextualSpacing/>
                    <w:rPr>
                      <w:rFonts w:cs="Arial"/>
                      <w:sz w:val="20"/>
                      <w:szCs w:val="22"/>
                      <w:lang w:val="pt-PT"/>
                    </w:rPr>
                  </w:pPr>
                  <w:r w:rsidRPr="004D012A">
                    <w:rPr>
                      <w:rFonts w:cs="Arial"/>
                      <w:sz w:val="20"/>
                      <w:lang w:val="pt-PT"/>
                    </w:rPr>
                    <w:fldChar w:fldCharType="begin">
                      <w:ffData>
                        <w:name w:val="Check1"/>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sidRPr="004D012A">
                    <w:rPr>
                      <w:sz w:val="20"/>
                      <w:lang w:val="pt-PT"/>
                    </w:rPr>
                    <w:t xml:space="preserve"> Fabricante/Processador</w:t>
                  </w:r>
                </w:p>
                <w:p w14:paraId="24680D82" w14:textId="77777777" w:rsidR="004D012A" w:rsidRPr="004D012A" w:rsidRDefault="004D012A" w:rsidP="004D012A">
                  <w:pPr>
                    <w:suppressAutoHyphens w:val="0"/>
                    <w:spacing w:after="120" w:line="240" w:lineRule="auto"/>
                    <w:ind w:right="318"/>
                    <w:rPr>
                      <w:rFonts w:cs="Arial"/>
                      <w:b/>
                      <w:bCs/>
                      <w:color w:val="7030A0"/>
                      <w:sz w:val="18"/>
                      <w:szCs w:val="20"/>
                      <w:lang w:val="pt-PT"/>
                    </w:rPr>
                  </w:pPr>
                </w:p>
              </w:tc>
              <w:tc>
                <w:tcPr>
                  <w:tcW w:w="5701" w:type="dxa"/>
                </w:tcPr>
                <w:p w14:paraId="46DB0C31" w14:textId="149CDC8C" w:rsidR="004D012A" w:rsidRPr="004D012A" w:rsidRDefault="004D012A" w:rsidP="004D012A">
                  <w:pPr>
                    <w:suppressAutoHyphens w:val="0"/>
                    <w:spacing w:before="120" w:after="0" w:line="276" w:lineRule="auto"/>
                    <w:ind w:right="318"/>
                    <w:contextualSpacing/>
                    <w:rPr>
                      <w:rFonts w:cs="Arial"/>
                      <w:sz w:val="20"/>
                      <w:szCs w:val="22"/>
                      <w:lang w:val="pt-PT"/>
                    </w:rPr>
                  </w:pPr>
                  <w:r w:rsidRPr="004D012A">
                    <w:rPr>
                      <w:rFonts w:cs="Arial"/>
                      <w:sz w:val="20"/>
                      <w:lang w:val="pt-PT"/>
                    </w:rPr>
                    <w:fldChar w:fldCharType="begin">
                      <w:ffData>
                        <w:name w:val="Check1"/>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sidRPr="004D012A">
                    <w:rPr>
                      <w:sz w:val="20"/>
                      <w:lang w:val="pt-PT"/>
                    </w:rPr>
                    <w:t xml:space="preserve"> Licenciado/a</w:t>
                  </w:r>
                </w:p>
                <w:p w14:paraId="5C6F9714" w14:textId="1A4849B0" w:rsidR="004D012A" w:rsidRPr="004D012A" w:rsidRDefault="004D012A" w:rsidP="004D012A">
                  <w:pPr>
                    <w:suppressAutoHyphens w:val="0"/>
                    <w:spacing w:before="120" w:after="0" w:line="276" w:lineRule="auto"/>
                    <w:ind w:right="318"/>
                    <w:contextualSpacing/>
                    <w:rPr>
                      <w:rFonts w:cs="Arial"/>
                      <w:sz w:val="20"/>
                      <w:szCs w:val="22"/>
                      <w:lang w:val="pt-PT"/>
                    </w:rPr>
                  </w:pPr>
                  <w:r w:rsidRPr="004D012A">
                    <w:rPr>
                      <w:rFonts w:cs="Arial"/>
                      <w:sz w:val="20"/>
                      <w:lang w:val="pt-PT"/>
                    </w:rPr>
                    <w:fldChar w:fldCharType="begin">
                      <w:ffData>
                        <w:name w:val="Check1"/>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sidRPr="004D012A">
                    <w:rPr>
                      <w:sz w:val="20"/>
                      <w:lang w:val="pt-PT"/>
                    </w:rPr>
                    <w:t xml:space="preserve"> Retalhista</w:t>
                  </w:r>
                </w:p>
                <w:p w14:paraId="4003CDF5" w14:textId="26A6D4CB" w:rsidR="004D012A" w:rsidRPr="004D012A" w:rsidRDefault="004D012A" w:rsidP="004D012A">
                  <w:pPr>
                    <w:suppressAutoHyphens w:val="0"/>
                    <w:spacing w:before="120" w:after="0" w:line="276" w:lineRule="auto"/>
                    <w:ind w:right="318"/>
                    <w:contextualSpacing/>
                    <w:rPr>
                      <w:rFonts w:cs="Arial"/>
                      <w:sz w:val="20"/>
                      <w:szCs w:val="22"/>
                      <w:lang w:val="pt-PT"/>
                    </w:rPr>
                  </w:pPr>
                  <w:r w:rsidRPr="004D012A">
                    <w:rPr>
                      <w:rFonts w:cs="Arial"/>
                      <w:sz w:val="20"/>
                      <w:lang w:val="pt-PT"/>
                    </w:rPr>
                    <w:fldChar w:fldCharType="begin">
                      <w:ffData>
                        <w:name w:val="Check1"/>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sidRPr="004D012A">
                    <w:rPr>
                      <w:sz w:val="20"/>
                      <w:lang w:val="pt-PT"/>
                    </w:rPr>
                    <w:t xml:space="preserve"> Proprietário/a de marca</w:t>
                  </w:r>
                </w:p>
                <w:p w14:paraId="6D00F4DC" w14:textId="4C17FBBF" w:rsidR="004D012A" w:rsidRPr="004D012A" w:rsidRDefault="004D012A" w:rsidP="004D012A">
                  <w:pPr>
                    <w:suppressAutoHyphens w:val="0"/>
                    <w:spacing w:before="120" w:after="0" w:line="276" w:lineRule="auto"/>
                    <w:ind w:right="318"/>
                    <w:contextualSpacing/>
                    <w:rPr>
                      <w:rFonts w:cs="Arial"/>
                      <w:b/>
                      <w:bCs/>
                      <w:color w:val="7030A0"/>
                      <w:sz w:val="18"/>
                      <w:szCs w:val="20"/>
                      <w:lang w:val="pt-PT"/>
                    </w:rPr>
                  </w:pPr>
                  <w:r w:rsidRPr="004D012A">
                    <w:rPr>
                      <w:rFonts w:cs="Arial"/>
                      <w:sz w:val="20"/>
                      <w:lang w:val="pt-PT"/>
                    </w:rPr>
                    <w:fldChar w:fldCharType="begin">
                      <w:ffData>
                        <w:name w:val="Check1"/>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sidRPr="004D012A">
                    <w:rPr>
                      <w:sz w:val="20"/>
                      <w:lang w:val="pt-PT"/>
                    </w:rPr>
                    <w:t xml:space="preserve"> Outro (por ex. PN, NFO, FLOCERT, FI) </w:t>
                  </w:r>
                  <w:r w:rsidR="00B438A6">
                    <w:rPr>
                      <w:rFonts w:cs="Arial"/>
                      <w:i/>
                      <w:sz w:val="20"/>
                      <w:highlight w:val="lightGray"/>
                      <w:shd w:val="clear" w:color="auto" w:fill="FFF4CB" w:themeFill="accent6" w:themeFillTint="33"/>
                      <w:lang w:val="pt-PT"/>
                    </w:rPr>
                    <w:fldChar w:fldCharType="begin">
                      <w:ffData>
                        <w:name w:val="Text64"/>
                        <w:enabled/>
                        <w:calcOnExit w:val="0"/>
                        <w:textInput/>
                      </w:ffData>
                    </w:fldChar>
                  </w:r>
                  <w:bookmarkStart w:id="13" w:name="Text64"/>
                  <w:r w:rsidR="00B438A6" w:rsidRPr="00645EB0">
                    <w:rPr>
                      <w:rFonts w:cs="Arial"/>
                      <w:i/>
                      <w:sz w:val="20"/>
                      <w:highlight w:val="lightGray"/>
                      <w:shd w:val="clear" w:color="auto" w:fill="FFF4CB" w:themeFill="accent6" w:themeFillTint="33"/>
                      <w:lang w:val="pt-PT"/>
                    </w:rPr>
                    <w:instrText xml:space="preserve"> FORMTEXT </w:instrText>
                  </w:r>
                  <w:r w:rsidR="00B438A6">
                    <w:rPr>
                      <w:rFonts w:cs="Arial"/>
                      <w:i/>
                      <w:sz w:val="20"/>
                      <w:highlight w:val="lightGray"/>
                      <w:shd w:val="clear" w:color="auto" w:fill="FFF4CB" w:themeFill="accent6" w:themeFillTint="33"/>
                      <w:lang w:val="pt-PT"/>
                    </w:rPr>
                  </w:r>
                  <w:r w:rsidR="00B438A6">
                    <w:rPr>
                      <w:rFonts w:cs="Arial"/>
                      <w:i/>
                      <w:sz w:val="20"/>
                      <w:highlight w:val="lightGray"/>
                      <w:shd w:val="clear" w:color="auto" w:fill="FFF4CB" w:themeFill="accent6" w:themeFillTint="33"/>
                      <w:lang w:val="pt-PT"/>
                    </w:rPr>
                    <w:fldChar w:fldCharType="separate"/>
                  </w:r>
                  <w:r w:rsidR="00B438A6" w:rsidRPr="00645EB0">
                    <w:rPr>
                      <w:rFonts w:cs="Arial"/>
                      <w:i/>
                      <w:noProof/>
                      <w:sz w:val="20"/>
                      <w:highlight w:val="lightGray"/>
                      <w:shd w:val="clear" w:color="auto" w:fill="FFF4CB" w:themeFill="accent6" w:themeFillTint="33"/>
                      <w:lang w:val="pt-PT"/>
                    </w:rPr>
                    <w:t>r</w:t>
                  </w:r>
                  <w:r w:rsidR="00B438A6">
                    <w:rPr>
                      <w:rFonts w:cs="Arial"/>
                      <w:i/>
                      <w:sz w:val="20"/>
                      <w:highlight w:val="lightGray"/>
                      <w:shd w:val="clear" w:color="auto" w:fill="FFF4CB" w:themeFill="accent6" w:themeFillTint="33"/>
                      <w:lang w:val="pt-PT"/>
                    </w:rPr>
                    <w:fldChar w:fldCharType="end"/>
                  </w:r>
                  <w:bookmarkEnd w:id="13"/>
                </w:p>
              </w:tc>
            </w:tr>
          </w:tbl>
          <w:p w14:paraId="4D1EE8D5" w14:textId="2CDC454F" w:rsidR="004D012A" w:rsidRPr="004D012A" w:rsidRDefault="004D012A" w:rsidP="004D012A">
            <w:pPr>
              <w:keepNext/>
              <w:keepLines/>
              <w:tabs>
                <w:tab w:val="left" w:pos="1650"/>
              </w:tabs>
              <w:suppressAutoHyphens w:val="0"/>
              <w:spacing w:before="120" w:after="0" w:line="276" w:lineRule="auto"/>
              <w:ind w:right="40"/>
              <w:rPr>
                <w:rFonts w:cs="Arial"/>
                <w:b/>
                <w:bCs/>
                <w:sz w:val="20"/>
                <w:szCs w:val="22"/>
                <w:lang w:val="pt-PT"/>
              </w:rPr>
            </w:pPr>
            <w:r>
              <w:rPr>
                <w:b/>
                <w:sz w:val="20"/>
                <w:lang w:val="pt-PT"/>
              </w:rPr>
              <w:t>P</w:t>
            </w:r>
            <w:r w:rsidRPr="004D012A">
              <w:rPr>
                <w:b/>
                <w:sz w:val="20"/>
                <w:lang w:val="pt-PT"/>
              </w:rPr>
              <w:t xml:space="preserve">4 Qual é o seu produto </w:t>
            </w:r>
            <w:r w:rsidRPr="004D012A">
              <w:rPr>
                <w:b/>
                <w:sz w:val="20"/>
                <w:u w:val="single"/>
                <w:lang w:val="pt-PT"/>
              </w:rPr>
              <w:t>principal</w:t>
            </w:r>
            <w:r w:rsidRPr="004D012A">
              <w:rPr>
                <w:b/>
                <w:sz w:val="20"/>
                <w:lang w:val="pt-PT"/>
              </w:rPr>
              <w:t xml:space="preserve">? Selecione um produto. </w:t>
            </w:r>
          </w:p>
          <w:p w14:paraId="35D71469" w14:textId="77777777" w:rsidR="004D012A" w:rsidRPr="004D012A" w:rsidRDefault="004D012A" w:rsidP="004D012A">
            <w:pPr>
              <w:keepNext/>
              <w:keepLines/>
              <w:tabs>
                <w:tab w:val="left" w:pos="1650"/>
              </w:tabs>
              <w:suppressAutoHyphens w:val="0"/>
              <w:spacing w:after="120" w:line="240" w:lineRule="auto"/>
              <w:ind w:right="40"/>
              <w:rPr>
                <w:rFonts w:cs="Arial"/>
                <w:b/>
                <w:bCs/>
                <w:color w:val="7030A0"/>
                <w:sz w:val="18"/>
                <w:szCs w:val="20"/>
                <w:lang w:val="pt-PT"/>
              </w:rPr>
            </w:pPr>
            <w:r w:rsidRPr="004D012A">
              <w:rPr>
                <w:color w:val="00B9E4" w:themeColor="background2"/>
                <w:sz w:val="20"/>
                <w:lang w:val="pt-PT"/>
              </w:rPr>
              <w:t xml:space="preserve">Se comercializar/produzir vários produtos, selecione a opção ‘Outros’ e forneça mais informações na caixa de comentários. </w:t>
            </w:r>
            <w:r w:rsidRPr="004D012A">
              <w:rPr>
                <w:b/>
                <w:color w:val="7030A0"/>
                <w:sz w:val="18"/>
                <w:lang w:val="pt-PT"/>
              </w:rPr>
              <w:t>Assinale apenas uma quadrícula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1"/>
              <w:gridCol w:w="5670"/>
            </w:tblGrid>
            <w:tr w:rsidR="004D012A" w:rsidRPr="007B4157" w14:paraId="49E124FE" w14:textId="77777777" w:rsidTr="00A91C79">
              <w:tc>
                <w:tcPr>
                  <w:tcW w:w="4001" w:type="dxa"/>
                </w:tcPr>
                <w:p w14:paraId="1736E29A" w14:textId="2CB1E1D1" w:rsidR="004D012A" w:rsidRPr="004D012A" w:rsidRDefault="004D012A" w:rsidP="004D012A">
                  <w:pPr>
                    <w:suppressAutoHyphens w:val="0"/>
                    <w:spacing w:after="0" w:line="276" w:lineRule="auto"/>
                    <w:ind w:right="40"/>
                    <w:rPr>
                      <w:rFonts w:cs="Arial"/>
                      <w:sz w:val="20"/>
                      <w:szCs w:val="22"/>
                      <w:lang w:val="pt-PT"/>
                    </w:rPr>
                  </w:pPr>
                  <w:r w:rsidRPr="004D012A">
                    <w:rPr>
                      <w:rFonts w:cs="Arial"/>
                      <w:sz w:val="20"/>
                      <w:lang w:val="pt-PT"/>
                    </w:rPr>
                    <w:fldChar w:fldCharType="begin">
                      <w:ffData>
                        <w:name w:val=""/>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sidRPr="004D012A">
                    <w:rPr>
                      <w:sz w:val="20"/>
                      <w:lang w:val="pt-PT"/>
                    </w:rPr>
                    <w:t xml:space="preserve"> Banana</w:t>
                  </w:r>
                </w:p>
                <w:p w14:paraId="2F9FFB59" w14:textId="7473D88F" w:rsidR="004D012A" w:rsidRPr="004D012A" w:rsidRDefault="004D012A" w:rsidP="004D012A">
                  <w:pPr>
                    <w:suppressAutoHyphens w:val="0"/>
                    <w:spacing w:after="0" w:line="276" w:lineRule="auto"/>
                    <w:ind w:right="40"/>
                    <w:rPr>
                      <w:rFonts w:cs="Arial"/>
                      <w:sz w:val="20"/>
                      <w:szCs w:val="22"/>
                      <w:lang w:val="pt-PT"/>
                    </w:rPr>
                  </w:pPr>
                  <w:r w:rsidRPr="004D012A">
                    <w:rPr>
                      <w:rFonts w:cs="Arial"/>
                      <w:sz w:val="20"/>
                      <w:lang w:val="pt-PT"/>
                    </w:rPr>
                    <w:fldChar w:fldCharType="begin">
                      <w:ffData>
                        <w:name w:val="Check1"/>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sidRPr="004D012A">
                    <w:rPr>
                      <w:sz w:val="20"/>
                      <w:lang w:val="pt-PT"/>
                    </w:rPr>
                    <w:t xml:space="preserve"> Cana de açúcar</w:t>
                  </w:r>
                </w:p>
                <w:p w14:paraId="277A5129" w14:textId="486E79B6" w:rsidR="004D012A" w:rsidRPr="004D012A" w:rsidRDefault="004D012A" w:rsidP="004D012A">
                  <w:pPr>
                    <w:suppressAutoHyphens w:val="0"/>
                    <w:spacing w:after="0" w:line="276" w:lineRule="auto"/>
                    <w:ind w:right="40"/>
                    <w:rPr>
                      <w:rFonts w:cs="Arial"/>
                      <w:sz w:val="20"/>
                      <w:szCs w:val="22"/>
                      <w:lang w:val="pt-PT"/>
                    </w:rPr>
                  </w:pPr>
                  <w:r w:rsidRPr="004D012A">
                    <w:rPr>
                      <w:rFonts w:cs="Arial"/>
                      <w:sz w:val="20"/>
                      <w:lang w:val="pt-PT"/>
                    </w:rPr>
                    <w:fldChar w:fldCharType="begin">
                      <w:ffData>
                        <w:name w:val="Check1"/>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sidRPr="004D012A">
                    <w:rPr>
                      <w:sz w:val="20"/>
                      <w:lang w:val="pt-PT"/>
                    </w:rPr>
                    <w:t xml:space="preserve"> Cereais</w:t>
                  </w:r>
                </w:p>
                <w:p w14:paraId="1A8864D8" w14:textId="2578E9C2" w:rsidR="004D012A" w:rsidRPr="004D012A" w:rsidRDefault="004D012A" w:rsidP="004D012A">
                  <w:pPr>
                    <w:suppressAutoHyphens w:val="0"/>
                    <w:spacing w:after="0" w:line="276" w:lineRule="auto"/>
                    <w:ind w:right="40"/>
                    <w:rPr>
                      <w:rFonts w:cs="Arial"/>
                      <w:sz w:val="20"/>
                      <w:szCs w:val="22"/>
                      <w:lang w:val="pt-PT"/>
                    </w:rPr>
                  </w:pPr>
                  <w:r w:rsidRPr="004D012A">
                    <w:rPr>
                      <w:rFonts w:cs="Arial"/>
                      <w:sz w:val="20"/>
                      <w:lang w:val="pt-PT"/>
                    </w:rPr>
                    <w:fldChar w:fldCharType="begin">
                      <w:ffData>
                        <w:name w:val="Check1"/>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sidRPr="004D012A">
                    <w:rPr>
                      <w:sz w:val="20"/>
                      <w:lang w:val="pt-PT"/>
                    </w:rPr>
                    <w:t xml:space="preserve"> Cacau</w:t>
                  </w:r>
                </w:p>
                <w:p w14:paraId="7D9168DD" w14:textId="3938A322" w:rsidR="004D012A" w:rsidRPr="004D012A" w:rsidRDefault="004D012A" w:rsidP="004D012A">
                  <w:pPr>
                    <w:suppressAutoHyphens w:val="0"/>
                    <w:spacing w:after="0" w:line="276" w:lineRule="auto"/>
                    <w:ind w:right="40"/>
                    <w:rPr>
                      <w:rFonts w:cs="Arial"/>
                      <w:sz w:val="20"/>
                      <w:szCs w:val="22"/>
                      <w:lang w:val="pt-PT"/>
                    </w:rPr>
                  </w:pPr>
                  <w:r w:rsidRPr="004D012A">
                    <w:rPr>
                      <w:rFonts w:cs="Arial"/>
                      <w:sz w:val="20"/>
                      <w:lang w:val="pt-PT"/>
                    </w:rPr>
                    <w:fldChar w:fldCharType="begin">
                      <w:ffData>
                        <w:name w:val="Check1"/>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sidRPr="004D012A">
                    <w:rPr>
                      <w:sz w:val="20"/>
                      <w:lang w:val="pt-PT"/>
                    </w:rPr>
                    <w:t xml:space="preserve"> Café</w:t>
                  </w:r>
                </w:p>
                <w:p w14:paraId="4E70E18B" w14:textId="7F8303F8" w:rsidR="004D012A" w:rsidRDefault="004D012A" w:rsidP="00542FE1">
                  <w:pPr>
                    <w:suppressAutoHyphens w:val="0"/>
                    <w:spacing w:after="0" w:line="276" w:lineRule="auto"/>
                    <w:ind w:right="40"/>
                    <w:jc w:val="left"/>
                    <w:rPr>
                      <w:sz w:val="20"/>
                      <w:lang w:val="pt-PT"/>
                    </w:rPr>
                  </w:pPr>
                  <w:r w:rsidRPr="004D012A">
                    <w:rPr>
                      <w:rFonts w:cs="Arial"/>
                      <w:sz w:val="20"/>
                      <w:lang w:val="pt-PT"/>
                    </w:rPr>
                    <w:fldChar w:fldCharType="begin">
                      <w:ffData>
                        <w:name w:val="Check1"/>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sidR="00542FE1">
                    <w:rPr>
                      <w:rFonts w:cs="Arial"/>
                      <w:sz w:val="20"/>
                      <w:lang w:val="pt-PT"/>
                    </w:rPr>
                    <w:t xml:space="preserve"> </w:t>
                  </w:r>
                  <w:r w:rsidRPr="004D012A">
                    <w:rPr>
                      <w:sz w:val="20"/>
                      <w:lang w:val="pt-PT"/>
                    </w:rPr>
                    <w:t>Culturas de fibras (incluindo algodão)</w:t>
                  </w:r>
                </w:p>
                <w:p w14:paraId="013A9987" w14:textId="63E50B42" w:rsidR="00542FE1" w:rsidRPr="004D012A" w:rsidRDefault="00A91C79" w:rsidP="00542FE1">
                  <w:pPr>
                    <w:suppressAutoHyphens w:val="0"/>
                    <w:spacing w:after="0" w:line="276" w:lineRule="auto"/>
                    <w:ind w:right="40"/>
                    <w:jc w:val="left"/>
                    <w:rPr>
                      <w:rFonts w:cs="Arial"/>
                      <w:sz w:val="20"/>
                      <w:szCs w:val="22"/>
                      <w:lang w:val="pt-PT"/>
                    </w:rPr>
                  </w:pPr>
                  <w:r w:rsidRPr="004D012A">
                    <w:rPr>
                      <w:rFonts w:cs="Arial"/>
                      <w:sz w:val="20"/>
                      <w:lang w:val="pt-PT"/>
                    </w:rPr>
                    <w:fldChar w:fldCharType="begin">
                      <w:ffData>
                        <w:name w:val="Check1"/>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Pr>
                      <w:rFonts w:cs="Arial"/>
                      <w:sz w:val="20"/>
                      <w:lang w:val="pt-PT"/>
                    </w:rPr>
                    <w:t xml:space="preserve"> </w:t>
                  </w:r>
                  <w:r w:rsidRPr="00A91C79">
                    <w:rPr>
                      <w:rFonts w:cs="Arial"/>
                      <w:sz w:val="20"/>
                      <w:szCs w:val="22"/>
                      <w:lang w:val="pt-PT"/>
                    </w:rPr>
                    <w:t>Flores e plantas</w:t>
                  </w:r>
                </w:p>
                <w:p w14:paraId="5B8963B1" w14:textId="3C3ABB2F" w:rsidR="004D012A" w:rsidRPr="004D012A" w:rsidRDefault="004D012A" w:rsidP="004D012A">
                  <w:pPr>
                    <w:suppressAutoHyphens w:val="0"/>
                    <w:spacing w:after="0" w:line="276" w:lineRule="auto"/>
                    <w:ind w:right="40"/>
                    <w:rPr>
                      <w:rFonts w:cs="Arial"/>
                      <w:sz w:val="20"/>
                      <w:szCs w:val="22"/>
                      <w:lang w:val="pt-PT"/>
                    </w:rPr>
                  </w:pPr>
                  <w:r w:rsidRPr="004D012A">
                    <w:rPr>
                      <w:rFonts w:cs="Arial"/>
                      <w:sz w:val="20"/>
                      <w:lang w:val="pt-PT"/>
                    </w:rPr>
                    <w:fldChar w:fldCharType="begin">
                      <w:ffData>
                        <w:name w:val="Check1"/>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sidRPr="004D012A">
                    <w:rPr>
                      <w:sz w:val="20"/>
                      <w:lang w:val="pt-PT"/>
                    </w:rPr>
                    <w:t xml:space="preserve"> Fruta fresca (exceto banana)</w:t>
                  </w:r>
                </w:p>
                <w:p w14:paraId="40C2611B" w14:textId="394130FB" w:rsidR="004D012A" w:rsidRPr="004D012A" w:rsidRDefault="004D012A" w:rsidP="004D012A">
                  <w:pPr>
                    <w:suppressAutoHyphens w:val="0"/>
                    <w:spacing w:after="0" w:line="276" w:lineRule="auto"/>
                    <w:ind w:right="40"/>
                    <w:rPr>
                      <w:rFonts w:cs="Arial"/>
                      <w:sz w:val="20"/>
                      <w:szCs w:val="22"/>
                      <w:lang w:val="pt-PT"/>
                    </w:rPr>
                  </w:pPr>
                  <w:r w:rsidRPr="004D012A">
                    <w:rPr>
                      <w:rFonts w:cs="Arial"/>
                      <w:sz w:val="20"/>
                      <w:lang w:val="pt-PT"/>
                    </w:rPr>
                    <w:fldChar w:fldCharType="begin">
                      <w:ffData>
                        <w:name w:val="Check1"/>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sidRPr="004D012A">
                    <w:rPr>
                      <w:sz w:val="20"/>
                      <w:lang w:val="pt-PT"/>
                    </w:rPr>
                    <w:t xml:space="preserve"> Sumos de fruta</w:t>
                  </w:r>
                </w:p>
                <w:p w14:paraId="7C14208C" w14:textId="77777777" w:rsidR="004D012A" w:rsidRPr="004D012A" w:rsidRDefault="004D012A" w:rsidP="004D012A">
                  <w:pPr>
                    <w:suppressAutoHyphens w:val="0"/>
                    <w:spacing w:after="0" w:line="240" w:lineRule="auto"/>
                    <w:ind w:right="40"/>
                    <w:rPr>
                      <w:rFonts w:cs="Arial"/>
                      <w:color w:val="00B9E4" w:themeColor="background2"/>
                      <w:sz w:val="20"/>
                      <w:szCs w:val="22"/>
                      <w:lang w:val="pt-PT"/>
                    </w:rPr>
                  </w:pPr>
                </w:p>
              </w:tc>
              <w:tc>
                <w:tcPr>
                  <w:tcW w:w="5670" w:type="dxa"/>
                </w:tcPr>
                <w:p w14:paraId="2B318F99" w14:textId="4EF561E0" w:rsidR="004D012A" w:rsidRDefault="004D012A" w:rsidP="004D012A">
                  <w:pPr>
                    <w:suppressAutoHyphens w:val="0"/>
                    <w:spacing w:after="0" w:line="276" w:lineRule="auto"/>
                    <w:ind w:right="40"/>
                    <w:rPr>
                      <w:sz w:val="20"/>
                      <w:lang w:val="pt-PT"/>
                    </w:rPr>
                  </w:pPr>
                  <w:r w:rsidRPr="004D012A">
                    <w:rPr>
                      <w:rFonts w:cs="Arial"/>
                      <w:sz w:val="20"/>
                      <w:lang w:val="pt-PT"/>
                    </w:rPr>
                    <w:fldChar w:fldCharType="begin">
                      <w:ffData>
                        <w:name w:val="Check1"/>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sidRPr="004D012A">
                    <w:rPr>
                      <w:sz w:val="20"/>
                      <w:lang w:val="pt-PT"/>
                    </w:rPr>
                    <w:t xml:space="preserve"> Ouro</w:t>
                  </w:r>
                  <w:r w:rsidR="00A91C79">
                    <w:rPr>
                      <w:sz w:val="20"/>
                      <w:lang w:val="pt-PT"/>
                    </w:rPr>
                    <w:t xml:space="preserve"> </w:t>
                  </w:r>
                  <w:r w:rsidR="00A91C79" w:rsidRPr="00A91C79">
                    <w:rPr>
                      <w:sz w:val="20"/>
                      <w:lang w:val="pt-PT"/>
                    </w:rPr>
                    <w:t>e metais preciosos associados</w:t>
                  </w:r>
                </w:p>
                <w:p w14:paraId="0FC1EBFB" w14:textId="78088D15" w:rsidR="00A91C79" w:rsidRPr="004D012A" w:rsidRDefault="00A91C79" w:rsidP="004D012A">
                  <w:pPr>
                    <w:suppressAutoHyphens w:val="0"/>
                    <w:spacing w:after="0" w:line="276" w:lineRule="auto"/>
                    <w:ind w:right="40"/>
                    <w:rPr>
                      <w:rFonts w:cs="Arial"/>
                      <w:sz w:val="20"/>
                      <w:szCs w:val="22"/>
                      <w:lang w:val="pt-PT"/>
                    </w:rPr>
                  </w:pPr>
                  <w:r w:rsidRPr="004D012A">
                    <w:rPr>
                      <w:rFonts w:cs="Arial"/>
                      <w:sz w:val="20"/>
                      <w:lang w:val="pt-PT"/>
                    </w:rPr>
                    <w:fldChar w:fldCharType="begin">
                      <w:ffData>
                        <w:name w:val="Check1"/>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sidRPr="004D012A">
                    <w:rPr>
                      <w:sz w:val="20"/>
                      <w:lang w:val="pt-PT"/>
                    </w:rPr>
                    <w:t xml:space="preserve"> </w:t>
                  </w:r>
                  <w:r w:rsidRPr="00A91C79">
                    <w:rPr>
                      <w:rFonts w:cs="Arial"/>
                      <w:sz w:val="20"/>
                      <w:szCs w:val="22"/>
                      <w:lang w:val="pt-PT"/>
                    </w:rPr>
                    <w:t>Mel</w:t>
                  </w:r>
                </w:p>
                <w:p w14:paraId="275EBA6C" w14:textId="7CBA1B98" w:rsidR="004D012A" w:rsidRPr="004D012A" w:rsidRDefault="004D012A" w:rsidP="004D012A">
                  <w:pPr>
                    <w:suppressAutoHyphens w:val="0"/>
                    <w:spacing w:after="0" w:line="276" w:lineRule="auto"/>
                    <w:ind w:right="40"/>
                    <w:rPr>
                      <w:rFonts w:cs="Arial"/>
                      <w:sz w:val="20"/>
                      <w:szCs w:val="22"/>
                      <w:lang w:val="pt-PT"/>
                    </w:rPr>
                  </w:pPr>
                  <w:r w:rsidRPr="004D012A">
                    <w:rPr>
                      <w:rFonts w:cs="Arial"/>
                      <w:sz w:val="20"/>
                      <w:lang w:val="pt-PT"/>
                    </w:rPr>
                    <w:fldChar w:fldCharType="begin">
                      <w:ffData>
                        <w:name w:val="Check1"/>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sidRPr="004D012A">
                    <w:rPr>
                      <w:sz w:val="20"/>
                      <w:lang w:val="pt-PT"/>
                    </w:rPr>
                    <w:t xml:space="preserve"> Ervas e chás de ervas e especiarias</w:t>
                  </w:r>
                </w:p>
                <w:p w14:paraId="782292E7" w14:textId="7587432D" w:rsidR="004D012A" w:rsidRPr="004D012A" w:rsidRDefault="004D012A" w:rsidP="004D012A">
                  <w:pPr>
                    <w:suppressAutoHyphens w:val="0"/>
                    <w:spacing w:after="0" w:line="276" w:lineRule="auto"/>
                    <w:ind w:right="40"/>
                    <w:rPr>
                      <w:rFonts w:cs="Arial"/>
                      <w:sz w:val="20"/>
                      <w:szCs w:val="22"/>
                      <w:lang w:val="pt-PT"/>
                    </w:rPr>
                  </w:pPr>
                  <w:r w:rsidRPr="004D012A">
                    <w:rPr>
                      <w:rFonts w:cs="Arial"/>
                      <w:sz w:val="20"/>
                      <w:lang w:val="pt-PT"/>
                    </w:rPr>
                    <w:fldChar w:fldCharType="begin">
                      <w:ffData>
                        <w:name w:val="Check1"/>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sidRPr="004D012A">
                    <w:rPr>
                      <w:sz w:val="20"/>
                      <w:lang w:val="pt-PT"/>
                    </w:rPr>
                    <w:t xml:space="preserve"> Frutos de casca rija</w:t>
                  </w:r>
                </w:p>
                <w:p w14:paraId="616AA7AB" w14:textId="78F90C0A" w:rsidR="004D012A" w:rsidRPr="004D012A" w:rsidRDefault="004D012A" w:rsidP="004D012A">
                  <w:pPr>
                    <w:suppressAutoHyphens w:val="0"/>
                    <w:spacing w:after="0" w:line="276" w:lineRule="auto"/>
                    <w:ind w:right="40"/>
                    <w:rPr>
                      <w:rFonts w:cs="Arial"/>
                      <w:sz w:val="20"/>
                      <w:szCs w:val="22"/>
                      <w:lang w:val="pt-PT"/>
                    </w:rPr>
                  </w:pPr>
                  <w:r w:rsidRPr="004D012A">
                    <w:rPr>
                      <w:rFonts w:cs="Arial"/>
                      <w:sz w:val="20"/>
                      <w:lang w:val="pt-PT"/>
                    </w:rPr>
                    <w:fldChar w:fldCharType="begin">
                      <w:ffData>
                        <w:name w:val="Check1"/>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sidRPr="004D012A">
                    <w:rPr>
                      <w:sz w:val="20"/>
                      <w:lang w:val="pt-PT"/>
                    </w:rPr>
                    <w:t xml:space="preserve"> Sementes de óleo e frutos oleaginosos</w:t>
                  </w:r>
                </w:p>
                <w:p w14:paraId="53AF3FC9" w14:textId="665814A9" w:rsidR="004D012A" w:rsidRPr="004D012A" w:rsidRDefault="004D012A" w:rsidP="004D012A">
                  <w:pPr>
                    <w:suppressAutoHyphens w:val="0"/>
                    <w:spacing w:after="0" w:line="276" w:lineRule="auto"/>
                    <w:ind w:right="40"/>
                    <w:rPr>
                      <w:rFonts w:cs="Arial"/>
                      <w:sz w:val="20"/>
                      <w:szCs w:val="22"/>
                      <w:lang w:val="pt-PT"/>
                    </w:rPr>
                  </w:pPr>
                  <w:r w:rsidRPr="004D012A">
                    <w:rPr>
                      <w:rFonts w:cs="Arial"/>
                      <w:sz w:val="20"/>
                      <w:lang w:val="pt-PT"/>
                    </w:rPr>
                    <w:fldChar w:fldCharType="begin">
                      <w:ffData>
                        <w:name w:val="Check1"/>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sidRPr="004D012A">
                    <w:rPr>
                      <w:sz w:val="20"/>
                      <w:lang w:val="pt-PT"/>
                    </w:rPr>
                    <w:t xml:space="preserve"> Frutas e legumes preparados e conservados</w:t>
                  </w:r>
                </w:p>
                <w:p w14:paraId="052ED4BF" w14:textId="64EAC451" w:rsidR="004D012A" w:rsidRPr="004D012A" w:rsidRDefault="004D012A" w:rsidP="004D012A">
                  <w:pPr>
                    <w:suppressAutoHyphens w:val="0"/>
                    <w:spacing w:after="0" w:line="276" w:lineRule="auto"/>
                    <w:ind w:right="40"/>
                    <w:rPr>
                      <w:rFonts w:cs="Arial"/>
                      <w:sz w:val="20"/>
                      <w:szCs w:val="22"/>
                      <w:lang w:val="pt-PT"/>
                    </w:rPr>
                  </w:pPr>
                  <w:r w:rsidRPr="004D012A">
                    <w:rPr>
                      <w:rFonts w:cs="Arial"/>
                      <w:sz w:val="20"/>
                      <w:lang w:val="pt-PT"/>
                    </w:rPr>
                    <w:fldChar w:fldCharType="begin">
                      <w:ffData>
                        <w:name w:val="Check1"/>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sidRPr="004D012A">
                    <w:rPr>
                      <w:sz w:val="20"/>
                      <w:lang w:val="pt-PT"/>
                    </w:rPr>
                    <w:t xml:space="preserve"> Chá</w:t>
                  </w:r>
                </w:p>
                <w:p w14:paraId="70A444E1" w14:textId="0D8DAACA" w:rsidR="004D012A" w:rsidRPr="004D012A" w:rsidRDefault="004D012A" w:rsidP="004D012A">
                  <w:pPr>
                    <w:suppressAutoHyphens w:val="0"/>
                    <w:spacing w:after="0" w:line="276" w:lineRule="auto"/>
                    <w:ind w:right="40"/>
                    <w:rPr>
                      <w:rFonts w:cs="Arial"/>
                      <w:sz w:val="20"/>
                      <w:szCs w:val="22"/>
                      <w:lang w:val="pt-PT"/>
                    </w:rPr>
                  </w:pPr>
                  <w:r w:rsidRPr="004D012A">
                    <w:rPr>
                      <w:rFonts w:cs="Arial"/>
                      <w:sz w:val="20"/>
                      <w:lang w:val="pt-PT"/>
                    </w:rPr>
                    <w:fldChar w:fldCharType="begin">
                      <w:ffData>
                        <w:name w:val="Check1"/>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sidRPr="004D012A">
                    <w:rPr>
                      <w:sz w:val="20"/>
                      <w:lang w:val="pt-PT"/>
                    </w:rPr>
                    <w:t xml:space="preserve"> Legumes</w:t>
                  </w:r>
                </w:p>
                <w:p w14:paraId="68F34CFE" w14:textId="603595A1" w:rsidR="004D012A" w:rsidRPr="004D012A" w:rsidRDefault="004D012A" w:rsidP="004D012A">
                  <w:pPr>
                    <w:suppressAutoHyphens w:val="0"/>
                    <w:spacing w:after="0" w:line="276" w:lineRule="auto"/>
                    <w:ind w:right="40"/>
                    <w:rPr>
                      <w:rFonts w:cs="Arial"/>
                      <w:sz w:val="20"/>
                      <w:szCs w:val="22"/>
                      <w:lang w:val="pt-PT"/>
                    </w:rPr>
                  </w:pPr>
                  <w:r w:rsidRPr="004D012A">
                    <w:rPr>
                      <w:rFonts w:cs="Arial"/>
                      <w:sz w:val="20"/>
                      <w:lang w:val="pt-PT"/>
                    </w:rPr>
                    <w:fldChar w:fldCharType="begin">
                      <w:ffData>
                        <w:name w:val="Check1"/>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sidRPr="004D012A">
                    <w:rPr>
                      <w:sz w:val="20"/>
                      <w:lang w:val="pt-PT"/>
                    </w:rPr>
                    <w:t xml:space="preserve"> </w:t>
                  </w:r>
                  <w:r w:rsidRPr="004D012A">
                    <w:rPr>
                      <w:b/>
                      <w:sz w:val="20"/>
                      <w:lang w:val="pt-PT"/>
                    </w:rPr>
                    <w:t>Outros</w:t>
                  </w:r>
                  <w:r w:rsidRPr="004D012A">
                    <w:rPr>
                      <w:sz w:val="20"/>
                      <w:lang w:val="pt-PT"/>
                    </w:rPr>
                    <w:t xml:space="preserve"> ou </w:t>
                  </w:r>
                  <w:r w:rsidRPr="004D012A">
                    <w:rPr>
                      <w:sz w:val="20"/>
                      <w:u w:val="single"/>
                      <w:lang w:val="pt-PT"/>
                    </w:rPr>
                    <w:t>produtos variados</w:t>
                  </w:r>
                  <w:r w:rsidRPr="004D012A">
                    <w:rPr>
                      <w:sz w:val="20"/>
                      <w:lang w:val="pt-PT"/>
                    </w:rPr>
                    <w:t xml:space="preserve"> (especificar aqui):</w:t>
                  </w:r>
                  <w:r w:rsidRPr="004D012A">
                    <w:rPr>
                      <w:i/>
                      <w:sz w:val="20"/>
                      <w:lang w:val="pt-PT"/>
                    </w:rPr>
                    <w:t xml:space="preserve"> </w:t>
                  </w:r>
                  <w:r w:rsidR="00B438A6">
                    <w:rPr>
                      <w:rFonts w:cs="Arial"/>
                      <w:i/>
                      <w:sz w:val="20"/>
                      <w:highlight w:val="lightGray"/>
                      <w:shd w:val="clear" w:color="auto" w:fill="FFF4CB" w:themeFill="accent6" w:themeFillTint="33"/>
                      <w:lang w:val="pt-PT"/>
                    </w:rPr>
                    <w:fldChar w:fldCharType="begin">
                      <w:ffData>
                        <w:name w:val="Text63"/>
                        <w:enabled/>
                        <w:calcOnExit w:val="0"/>
                        <w:textInput/>
                      </w:ffData>
                    </w:fldChar>
                  </w:r>
                  <w:bookmarkStart w:id="14" w:name="Text63"/>
                  <w:r w:rsidR="00B438A6">
                    <w:rPr>
                      <w:rFonts w:cs="Arial"/>
                      <w:i/>
                      <w:sz w:val="20"/>
                      <w:highlight w:val="lightGray"/>
                      <w:shd w:val="clear" w:color="auto" w:fill="FFF4CB" w:themeFill="accent6" w:themeFillTint="33"/>
                      <w:lang w:val="pt-PT"/>
                    </w:rPr>
                    <w:instrText xml:space="preserve"> FORMTEXT </w:instrText>
                  </w:r>
                  <w:r w:rsidR="00B438A6">
                    <w:rPr>
                      <w:rFonts w:cs="Arial"/>
                      <w:i/>
                      <w:sz w:val="20"/>
                      <w:highlight w:val="lightGray"/>
                      <w:shd w:val="clear" w:color="auto" w:fill="FFF4CB" w:themeFill="accent6" w:themeFillTint="33"/>
                      <w:lang w:val="pt-PT"/>
                    </w:rPr>
                  </w:r>
                  <w:r w:rsidR="00B438A6">
                    <w:rPr>
                      <w:rFonts w:cs="Arial"/>
                      <w:i/>
                      <w:sz w:val="20"/>
                      <w:highlight w:val="lightGray"/>
                      <w:shd w:val="clear" w:color="auto" w:fill="FFF4CB" w:themeFill="accent6" w:themeFillTint="33"/>
                      <w:lang w:val="pt-PT"/>
                    </w:rPr>
                    <w:fldChar w:fldCharType="separate"/>
                  </w:r>
                  <w:r w:rsidR="00645EB0">
                    <w:rPr>
                      <w:rFonts w:cs="Arial"/>
                      <w:i/>
                      <w:sz w:val="20"/>
                      <w:highlight w:val="lightGray"/>
                      <w:shd w:val="clear" w:color="auto" w:fill="FFF4CB" w:themeFill="accent6" w:themeFillTint="33"/>
                      <w:lang w:val="pt-PT"/>
                    </w:rPr>
                    <w:t> </w:t>
                  </w:r>
                  <w:r w:rsidR="00645EB0">
                    <w:rPr>
                      <w:rFonts w:cs="Arial"/>
                      <w:i/>
                      <w:sz w:val="20"/>
                      <w:highlight w:val="lightGray"/>
                      <w:shd w:val="clear" w:color="auto" w:fill="FFF4CB" w:themeFill="accent6" w:themeFillTint="33"/>
                      <w:lang w:val="pt-PT"/>
                    </w:rPr>
                    <w:t> </w:t>
                  </w:r>
                  <w:r w:rsidR="00645EB0">
                    <w:rPr>
                      <w:rFonts w:cs="Arial"/>
                      <w:i/>
                      <w:sz w:val="20"/>
                      <w:highlight w:val="lightGray"/>
                      <w:shd w:val="clear" w:color="auto" w:fill="FFF4CB" w:themeFill="accent6" w:themeFillTint="33"/>
                      <w:lang w:val="pt-PT"/>
                    </w:rPr>
                    <w:t> </w:t>
                  </w:r>
                  <w:r w:rsidR="00645EB0">
                    <w:rPr>
                      <w:rFonts w:cs="Arial"/>
                      <w:i/>
                      <w:sz w:val="20"/>
                      <w:highlight w:val="lightGray"/>
                      <w:shd w:val="clear" w:color="auto" w:fill="FFF4CB" w:themeFill="accent6" w:themeFillTint="33"/>
                      <w:lang w:val="pt-PT"/>
                    </w:rPr>
                    <w:t> </w:t>
                  </w:r>
                  <w:r w:rsidR="00645EB0">
                    <w:rPr>
                      <w:rFonts w:cs="Arial"/>
                      <w:i/>
                      <w:sz w:val="20"/>
                      <w:highlight w:val="lightGray"/>
                      <w:shd w:val="clear" w:color="auto" w:fill="FFF4CB" w:themeFill="accent6" w:themeFillTint="33"/>
                      <w:lang w:val="pt-PT"/>
                    </w:rPr>
                    <w:t> </w:t>
                  </w:r>
                  <w:r w:rsidR="00B438A6">
                    <w:rPr>
                      <w:rFonts w:cs="Arial"/>
                      <w:i/>
                      <w:sz w:val="20"/>
                      <w:highlight w:val="lightGray"/>
                      <w:shd w:val="clear" w:color="auto" w:fill="FFF4CB" w:themeFill="accent6" w:themeFillTint="33"/>
                      <w:lang w:val="pt-PT"/>
                    </w:rPr>
                    <w:fldChar w:fldCharType="end"/>
                  </w:r>
                  <w:bookmarkEnd w:id="14"/>
                </w:p>
                <w:p w14:paraId="58DDA3C8" w14:textId="77777777" w:rsidR="004D012A" w:rsidRPr="004D012A" w:rsidRDefault="004D012A" w:rsidP="004D012A">
                  <w:pPr>
                    <w:keepNext/>
                    <w:keepLines/>
                    <w:tabs>
                      <w:tab w:val="left" w:pos="1650"/>
                    </w:tabs>
                    <w:suppressAutoHyphens w:val="0"/>
                    <w:spacing w:after="120" w:line="240" w:lineRule="auto"/>
                    <w:ind w:right="40"/>
                    <w:rPr>
                      <w:rFonts w:cs="Arial"/>
                      <w:color w:val="00B9E4" w:themeColor="background2"/>
                      <w:sz w:val="20"/>
                      <w:szCs w:val="22"/>
                      <w:lang w:val="pt-PT"/>
                    </w:rPr>
                  </w:pPr>
                </w:p>
              </w:tc>
            </w:tr>
          </w:tbl>
          <w:p w14:paraId="7E1C3B22" w14:textId="77777777" w:rsidR="004D012A" w:rsidRPr="004D012A" w:rsidRDefault="004D012A" w:rsidP="004D012A">
            <w:pPr>
              <w:keepNext/>
              <w:keepLines/>
              <w:tabs>
                <w:tab w:val="left" w:pos="1650"/>
              </w:tabs>
              <w:suppressAutoHyphens w:val="0"/>
              <w:spacing w:before="120" w:after="120" w:line="240" w:lineRule="auto"/>
              <w:ind w:right="40"/>
              <w:rPr>
                <w:rFonts w:cs="Arial"/>
                <w:b/>
                <w:bCs/>
                <w:sz w:val="20"/>
                <w:szCs w:val="22"/>
                <w:lang w:val="pt-PT"/>
              </w:rPr>
            </w:pPr>
            <w:r w:rsidRPr="004D012A">
              <w:rPr>
                <w:b/>
                <w:sz w:val="20"/>
                <w:lang w:val="pt-PT"/>
              </w:rPr>
              <w:t xml:space="preserve">P5 Se a sua empresa for uma organização certificada de Comércio Justo Fairtrade, selecione abaixo qual a função na cadeia de fornecimento de Comércio Justo Fairtrade que se aplica à sua empresa e em que sistema de rastreabilidade funciona a sua empresa: </w:t>
            </w:r>
          </w:p>
          <w:p w14:paraId="1C1580AA" w14:textId="77777777" w:rsidR="004D012A" w:rsidRPr="004D012A" w:rsidRDefault="004D012A" w:rsidP="004D012A">
            <w:pPr>
              <w:keepNext/>
              <w:keepLines/>
              <w:tabs>
                <w:tab w:val="left" w:pos="1650"/>
              </w:tabs>
              <w:suppressAutoHyphens w:val="0"/>
              <w:spacing w:before="120" w:after="120" w:line="240" w:lineRule="auto"/>
              <w:ind w:right="40"/>
              <w:rPr>
                <w:rFonts w:cs="Arial"/>
                <w:b/>
                <w:bCs/>
                <w:color w:val="7030A0"/>
                <w:sz w:val="18"/>
                <w:szCs w:val="20"/>
                <w:lang w:val="pt-PT"/>
              </w:rPr>
            </w:pPr>
            <w:r w:rsidRPr="004D012A">
              <w:rPr>
                <w:b/>
                <w:color w:val="7030A0"/>
                <w:sz w:val="18"/>
                <w:lang w:val="pt-PT"/>
              </w:rPr>
              <w:t>Assinale todas as quadrículas que se aplicam</w:t>
            </w:r>
          </w:p>
          <w:p w14:paraId="7FF5B03A" w14:textId="16BBE7B2" w:rsidR="004D012A" w:rsidRPr="004D012A" w:rsidRDefault="004D012A" w:rsidP="004D012A">
            <w:pPr>
              <w:suppressAutoHyphens w:val="0"/>
              <w:spacing w:after="120" w:line="240" w:lineRule="auto"/>
              <w:ind w:left="312" w:right="176" w:hanging="142"/>
              <w:rPr>
                <w:rFonts w:cs="Arial"/>
                <w:sz w:val="20"/>
                <w:szCs w:val="22"/>
                <w:lang w:val="pt-PT"/>
              </w:rPr>
            </w:pPr>
            <w:r w:rsidRPr="004D012A">
              <w:rPr>
                <w:rFonts w:cs="Arial"/>
                <w:sz w:val="20"/>
                <w:lang w:val="pt-PT"/>
              </w:rPr>
              <w:fldChar w:fldCharType="begin">
                <w:ffData>
                  <w:name w:val="Check1"/>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sidRPr="004D012A">
              <w:rPr>
                <w:sz w:val="20"/>
                <w:lang w:val="pt-PT"/>
              </w:rPr>
              <w:t xml:space="preserve"> </w:t>
            </w:r>
            <w:r w:rsidRPr="004D012A">
              <w:rPr>
                <w:b/>
                <w:bCs/>
                <w:sz w:val="20"/>
                <w:lang w:val="pt-PT"/>
              </w:rPr>
              <w:t>Pagador do Comércio Justo Fairtrade</w:t>
            </w:r>
            <w:r w:rsidRPr="004D012A">
              <w:rPr>
                <w:sz w:val="20"/>
                <w:lang w:val="pt-PT"/>
              </w:rPr>
              <w:t xml:space="preserve"> (</w:t>
            </w:r>
            <w:r w:rsidRPr="004D012A">
              <w:rPr>
                <w:i/>
                <w:iCs/>
                <w:sz w:val="20"/>
                <w:lang w:val="pt-PT"/>
              </w:rPr>
              <w:t>ou seja, responsável por pagar o Preço ou Prémio do Comércio Justo Fairtrade</w:t>
            </w:r>
            <w:r w:rsidRPr="004D012A">
              <w:rPr>
                <w:sz w:val="20"/>
                <w:lang w:val="pt-PT"/>
              </w:rPr>
              <w:t>)</w:t>
            </w:r>
          </w:p>
          <w:p w14:paraId="0F76A34D" w14:textId="693E09F9" w:rsidR="004D012A" w:rsidRPr="004D012A" w:rsidRDefault="004D012A" w:rsidP="004D012A">
            <w:pPr>
              <w:suppressAutoHyphens w:val="0"/>
              <w:spacing w:after="120" w:line="240" w:lineRule="auto"/>
              <w:ind w:left="452" w:right="176" w:hanging="282"/>
              <w:rPr>
                <w:rFonts w:cs="Arial"/>
                <w:sz w:val="20"/>
                <w:szCs w:val="22"/>
                <w:lang w:val="pt-PT"/>
              </w:rPr>
            </w:pPr>
            <w:r w:rsidRPr="004D012A">
              <w:rPr>
                <w:rFonts w:cs="Arial"/>
                <w:sz w:val="20"/>
                <w:lang w:val="pt-PT"/>
              </w:rPr>
              <w:lastRenderedPageBreak/>
              <w:fldChar w:fldCharType="begin">
                <w:ffData>
                  <w:name w:val="Check1"/>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sidRPr="004D012A">
              <w:rPr>
                <w:sz w:val="20"/>
                <w:lang w:val="pt-PT"/>
              </w:rPr>
              <w:t xml:space="preserve"> </w:t>
            </w:r>
            <w:r w:rsidRPr="004D012A">
              <w:rPr>
                <w:b/>
                <w:sz w:val="20"/>
                <w:lang w:val="pt-PT"/>
              </w:rPr>
              <w:t>Intermediador do Comércio Justo Fairtrade</w:t>
            </w:r>
            <w:r w:rsidRPr="004D012A">
              <w:rPr>
                <w:sz w:val="20"/>
                <w:lang w:val="pt-PT"/>
              </w:rPr>
              <w:t xml:space="preserve"> (</w:t>
            </w:r>
            <w:r w:rsidRPr="004D012A">
              <w:rPr>
                <w:i/>
                <w:sz w:val="20"/>
                <w:lang w:val="pt-PT"/>
              </w:rPr>
              <w:t xml:space="preserve">ou seja, </w:t>
            </w:r>
            <w:r w:rsidRPr="004D012A">
              <w:rPr>
                <w:i/>
                <w:iCs/>
                <w:sz w:val="20"/>
                <w:lang w:val="pt-PT"/>
              </w:rPr>
              <w:t>responsável por intermediar o Preço ou Prémio do Comércio Justo Fairtrade do pagador ao produtor</w:t>
            </w:r>
            <w:r w:rsidRPr="004D012A">
              <w:rPr>
                <w:sz w:val="20"/>
                <w:lang w:val="pt-PT"/>
              </w:rPr>
              <w:t>)</w:t>
            </w:r>
          </w:p>
          <w:p w14:paraId="556368C2" w14:textId="55FF13CB" w:rsidR="004D012A" w:rsidRPr="004D012A" w:rsidRDefault="004D012A" w:rsidP="004D012A">
            <w:pPr>
              <w:suppressAutoHyphens w:val="0"/>
              <w:spacing w:after="120" w:line="240" w:lineRule="auto"/>
              <w:ind w:left="312" w:right="176" w:hanging="142"/>
              <w:rPr>
                <w:sz w:val="20"/>
                <w:szCs w:val="22"/>
                <w:lang w:val="pt-PT"/>
              </w:rPr>
            </w:pPr>
            <w:r w:rsidRPr="004D012A">
              <w:rPr>
                <w:rFonts w:cs="Arial"/>
                <w:sz w:val="20"/>
                <w:lang w:val="pt-PT"/>
              </w:rPr>
              <w:fldChar w:fldCharType="begin">
                <w:ffData>
                  <w:name w:val="Check1"/>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sidRPr="004D012A">
              <w:rPr>
                <w:sz w:val="20"/>
                <w:lang w:val="pt-PT"/>
              </w:rPr>
              <w:t xml:space="preserve"> </w:t>
            </w:r>
            <w:r w:rsidRPr="004D012A">
              <w:rPr>
                <w:b/>
                <w:sz w:val="20"/>
                <w:lang w:val="pt-PT"/>
              </w:rPr>
              <w:t>Primeiro comprador</w:t>
            </w:r>
            <w:r w:rsidRPr="004D012A">
              <w:rPr>
                <w:sz w:val="20"/>
                <w:lang w:val="pt-PT"/>
              </w:rPr>
              <w:t xml:space="preserve"> (ou seja, a empresa que compra diretamente ao produtor)</w:t>
            </w:r>
          </w:p>
          <w:p w14:paraId="61B6C59F" w14:textId="182D5333" w:rsidR="004D012A" w:rsidRPr="004D012A" w:rsidRDefault="004D012A" w:rsidP="004D012A">
            <w:pPr>
              <w:suppressAutoHyphens w:val="0"/>
              <w:spacing w:after="120" w:line="240" w:lineRule="auto"/>
              <w:ind w:left="312" w:right="176" w:hanging="142"/>
              <w:rPr>
                <w:rFonts w:cs="Arial"/>
                <w:b/>
                <w:bCs/>
                <w:sz w:val="20"/>
                <w:szCs w:val="22"/>
                <w:lang w:val="pt-PT"/>
              </w:rPr>
            </w:pPr>
            <w:r w:rsidRPr="004D012A">
              <w:rPr>
                <w:rFonts w:cs="Arial"/>
                <w:sz w:val="20"/>
                <w:lang w:val="pt-PT"/>
              </w:rPr>
              <w:fldChar w:fldCharType="begin">
                <w:ffData>
                  <w:name w:val=""/>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sidRPr="004D012A">
              <w:rPr>
                <w:b/>
                <w:sz w:val="20"/>
                <w:lang w:val="pt-PT"/>
              </w:rPr>
              <w:t>Comércio ao abrigo do modelo Ingrediente de Origem Fairtrade</w:t>
            </w:r>
          </w:p>
          <w:p w14:paraId="3BC85B39" w14:textId="2F2AED36" w:rsidR="004D012A" w:rsidRPr="004D012A" w:rsidRDefault="004D012A" w:rsidP="004D012A">
            <w:pPr>
              <w:suppressAutoHyphens w:val="0"/>
              <w:spacing w:after="120" w:line="240" w:lineRule="auto"/>
              <w:ind w:left="312" w:right="176" w:hanging="142"/>
              <w:rPr>
                <w:rFonts w:cs="Arial"/>
                <w:sz w:val="20"/>
                <w:szCs w:val="22"/>
                <w:lang w:val="pt-PT"/>
              </w:rPr>
            </w:pPr>
            <w:r w:rsidRPr="004D012A">
              <w:rPr>
                <w:rFonts w:cs="Arial"/>
                <w:sz w:val="20"/>
                <w:lang w:val="pt-PT"/>
              </w:rPr>
              <w:fldChar w:fldCharType="begin">
                <w:ffData>
                  <w:name w:val="Check1"/>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sidRPr="004D012A">
              <w:rPr>
                <w:b/>
                <w:sz w:val="20"/>
                <w:lang w:val="pt-PT"/>
              </w:rPr>
              <w:t>Comércio ao abrigo do Balanço de massa</w:t>
            </w:r>
            <w:r w:rsidRPr="004D012A">
              <w:rPr>
                <w:sz w:val="20"/>
                <w:lang w:val="pt-PT"/>
              </w:rPr>
              <w:t xml:space="preserve"> (</w:t>
            </w:r>
            <w:r w:rsidRPr="004D012A">
              <w:rPr>
                <w:i/>
                <w:iCs/>
                <w:sz w:val="20"/>
                <w:u w:val="single"/>
                <w:lang w:val="pt-PT"/>
              </w:rPr>
              <w:t>single site</w:t>
            </w:r>
            <w:r w:rsidRPr="004D012A">
              <w:rPr>
                <w:i/>
                <w:iCs/>
                <w:sz w:val="20"/>
                <w:lang w:val="pt-PT"/>
              </w:rPr>
              <w:t xml:space="preserve"> mass balance</w:t>
            </w:r>
            <w:r w:rsidRPr="004D012A">
              <w:rPr>
                <w:sz w:val="20"/>
                <w:lang w:val="pt-PT"/>
              </w:rPr>
              <w:t>)</w:t>
            </w:r>
          </w:p>
          <w:p w14:paraId="10607A38" w14:textId="4C6D1B06" w:rsidR="004D012A" w:rsidRPr="004D012A" w:rsidRDefault="004D012A" w:rsidP="004D012A">
            <w:pPr>
              <w:suppressAutoHyphens w:val="0"/>
              <w:spacing w:after="120" w:line="240" w:lineRule="auto"/>
              <w:ind w:left="311" w:right="177" w:hanging="142"/>
              <w:rPr>
                <w:rFonts w:cs="Arial"/>
                <w:sz w:val="20"/>
                <w:szCs w:val="22"/>
                <w:lang w:val="pt-PT"/>
              </w:rPr>
            </w:pPr>
            <w:r w:rsidRPr="004D012A">
              <w:rPr>
                <w:rFonts w:cs="Arial"/>
                <w:sz w:val="20"/>
                <w:lang w:val="pt-PT"/>
              </w:rPr>
              <w:fldChar w:fldCharType="begin">
                <w:ffData>
                  <w:name w:val="Check1"/>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sidRPr="004D012A">
              <w:rPr>
                <w:b/>
                <w:sz w:val="20"/>
                <w:lang w:val="pt-PT"/>
              </w:rPr>
              <w:t>Comércio ao abrigo do Balanço de massa</w:t>
            </w:r>
            <w:r w:rsidRPr="004D012A">
              <w:rPr>
                <w:sz w:val="20"/>
                <w:lang w:val="pt-PT"/>
              </w:rPr>
              <w:t xml:space="preserve"> (</w:t>
            </w:r>
            <w:r w:rsidRPr="004D012A">
              <w:rPr>
                <w:i/>
                <w:iCs/>
                <w:sz w:val="20"/>
                <w:u w:val="single"/>
                <w:lang w:val="pt-PT"/>
              </w:rPr>
              <w:t>group mass</w:t>
            </w:r>
            <w:r w:rsidRPr="004D012A">
              <w:rPr>
                <w:i/>
                <w:iCs/>
                <w:sz w:val="20"/>
                <w:lang w:val="pt-PT"/>
              </w:rPr>
              <w:t xml:space="preserve"> balance</w:t>
            </w:r>
            <w:r w:rsidRPr="004D012A">
              <w:rPr>
                <w:sz w:val="20"/>
                <w:lang w:val="pt-PT"/>
              </w:rPr>
              <w:t>)</w:t>
            </w:r>
          </w:p>
          <w:p w14:paraId="603D6805" w14:textId="34973C44" w:rsidR="004D012A" w:rsidRPr="004D012A" w:rsidRDefault="004D012A" w:rsidP="004D012A">
            <w:pPr>
              <w:suppressAutoHyphens w:val="0"/>
              <w:spacing w:after="120" w:line="240" w:lineRule="auto"/>
              <w:ind w:left="312" w:right="176" w:hanging="142"/>
              <w:rPr>
                <w:rFonts w:cs="Arial"/>
                <w:sz w:val="20"/>
                <w:szCs w:val="22"/>
                <w:lang w:val="pt-PT"/>
              </w:rPr>
            </w:pPr>
            <w:r w:rsidRPr="004D012A">
              <w:rPr>
                <w:rFonts w:cs="Arial"/>
                <w:sz w:val="20"/>
                <w:lang w:val="pt-PT"/>
              </w:rPr>
              <w:fldChar w:fldCharType="begin">
                <w:ffData>
                  <w:name w:val="Check1"/>
                  <w:enabled/>
                  <w:calcOnExit w:val="0"/>
                  <w:checkBox>
                    <w:sizeAuto/>
                    <w:default w:val="0"/>
                    <w:checked w:val="0"/>
                  </w:checkBox>
                </w:ffData>
              </w:fldChar>
            </w:r>
            <w:r w:rsidRPr="004D012A">
              <w:rPr>
                <w:rFonts w:cs="Arial"/>
                <w:sz w:val="20"/>
                <w:lang w:val="pt-PT"/>
              </w:rPr>
              <w:instrText xml:space="preserve"> FORMCHECKBOX </w:instrText>
            </w:r>
            <w:r w:rsidRPr="004D012A">
              <w:rPr>
                <w:rFonts w:cs="Arial"/>
                <w:sz w:val="20"/>
                <w:lang w:val="pt-PT"/>
              </w:rPr>
            </w:r>
            <w:r w:rsidRPr="004D012A">
              <w:rPr>
                <w:rFonts w:cs="Arial"/>
                <w:sz w:val="20"/>
                <w:lang w:val="pt-PT"/>
              </w:rPr>
              <w:fldChar w:fldCharType="separate"/>
            </w:r>
            <w:r w:rsidRPr="004D012A">
              <w:rPr>
                <w:rFonts w:cs="Arial"/>
                <w:sz w:val="20"/>
                <w:lang w:val="pt-PT"/>
              </w:rPr>
              <w:fldChar w:fldCharType="end"/>
            </w:r>
            <w:r w:rsidRPr="004D012A">
              <w:rPr>
                <w:sz w:val="20"/>
                <w:lang w:val="pt-PT"/>
              </w:rPr>
              <w:t xml:space="preserve"> </w:t>
            </w:r>
            <w:r w:rsidRPr="004D012A">
              <w:rPr>
                <w:b/>
                <w:sz w:val="20"/>
                <w:lang w:val="pt-PT"/>
              </w:rPr>
              <w:t>Comércio ao abrigo da rastreabilidade física</w:t>
            </w:r>
          </w:p>
          <w:p w14:paraId="2ECC7211" w14:textId="154855B0" w:rsidR="004D012A" w:rsidRPr="004D012A" w:rsidRDefault="004D012A" w:rsidP="004D012A">
            <w:pPr>
              <w:suppressAutoHyphens w:val="0"/>
              <w:spacing w:after="120" w:line="240" w:lineRule="auto"/>
              <w:ind w:left="312" w:right="176" w:hanging="142"/>
              <w:rPr>
                <w:rFonts w:cs="Arial"/>
                <w:b/>
                <w:bCs/>
                <w:sz w:val="20"/>
                <w:szCs w:val="22"/>
                <w:lang w:val="pt-PT"/>
              </w:rPr>
            </w:pPr>
            <w:r w:rsidRPr="004D012A">
              <w:rPr>
                <w:rFonts w:cs="Arial"/>
                <w:b/>
                <w:sz w:val="20"/>
                <w:lang w:val="pt-PT"/>
              </w:rPr>
              <w:fldChar w:fldCharType="begin">
                <w:ffData>
                  <w:name w:val="Check1"/>
                  <w:enabled/>
                  <w:calcOnExit w:val="0"/>
                  <w:checkBox>
                    <w:sizeAuto/>
                    <w:default w:val="0"/>
                    <w:checked w:val="0"/>
                  </w:checkBox>
                </w:ffData>
              </w:fldChar>
            </w:r>
            <w:r w:rsidRPr="004D012A">
              <w:rPr>
                <w:rFonts w:cs="Arial"/>
                <w:b/>
                <w:sz w:val="20"/>
                <w:lang w:val="pt-PT"/>
              </w:rPr>
              <w:instrText xml:space="preserve"> FORMCHECKBOX </w:instrText>
            </w:r>
            <w:r w:rsidRPr="004D012A">
              <w:rPr>
                <w:rFonts w:cs="Arial"/>
                <w:b/>
                <w:sz w:val="20"/>
                <w:lang w:val="pt-PT"/>
              </w:rPr>
            </w:r>
            <w:r w:rsidRPr="004D012A">
              <w:rPr>
                <w:rFonts w:cs="Arial"/>
                <w:b/>
                <w:sz w:val="20"/>
                <w:lang w:val="pt-PT"/>
              </w:rPr>
              <w:fldChar w:fldCharType="separate"/>
            </w:r>
            <w:r w:rsidRPr="004D012A">
              <w:rPr>
                <w:rFonts w:cs="Arial"/>
                <w:b/>
                <w:sz w:val="20"/>
                <w:lang w:val="pt-PT"/>
              </w:rPr>
              <w:fldChar w:fldCharType="end"/>
            </w:r>
            <w:r w:rsidRPr="004D012A">
              <w:rPr>
                <w:b/>
                <w:sz w:val="20"/>
                <w:lang w:val="pt-PT"/>
              </w:rPr>
              <w:t xml:space="preserve"> Não sei / Não é relevante para mim</w:t>
            </w:r>
          </w:p>
          <w:p w14:paraId="63ECE6AE" w14:textId="3FB1A095" w:rsidR="00D76525" w:rsidRPr="004D012A" w:rsidRDefault="004D012A" w:rsidP="004D012A">
            <w:pPr>
              <w:suppressAutoHyphens w:val="0"/>
              <w:spacing w:after="120" w:line="240" w:lineRule="auto"/>
              <w:ind w:left="312" w:right="176" w:hanging="142"/>
              <w:rPr>
                <w:rFonts w:cs="Arial"/>
                <w:sz w:val="20"/>
                <w:szCs w:val="22"/>
                <w:lang w:val="pt-PT"/>
              </w:rPr>
            </w:pPr>
            <w:r w:rsidRPr="004D012A">
              <w:rPr>
                <w:rFonts w:cs="Arial"/>
                <w:b/>
                <w:sz w:val="20"/>
                <w:lang w:val="pt-PT"/>
              </w:rPr>
              <w:fldChar w:fldCharType="begin">
                <w:ffData>
                  <w:name w:val="Check1"/>
                  <w:enabled/>
                  <w:calcOnExit w:val="0"/>
                  <w:checkBox>
                    <w:sizeAuto/>
                    <w:default w:val="0"/>
                    <w:checked w:val="0"/>
                  </w:checkBox>
                </w:ffData>
              </w:fldChar>
            </w:r>
            <w:r w:rsidRPr="004D012A">
              <w:rPr>
                <w:rFonts w:cs="Arial"/>
                <w:b/>
                <w:sz w:val="20"/>
                <w:lang w:val="pt-PT"/>
              </w:rPr>
              <w:instrText xml:space="preserve"> FORMCHECKBOX </w:instrText>
            </w:r>
            <w:r w:rsidRPr="004D012A">
              <w:rPr>
                <w:rFonts w:cs="Arial"/>
                <w:b/>
                <w:sz w:val="20"/>
                <w:lang w:val="pt-PT"/>
              </w:rPr>
            </w:r>
            <w:r w:rsidRPr="004D012A">
              <w:rPr>
                <w:rFonts w:cs="Arial"/>
                <w:b/>
                <w:sz w:val="20"/>
                <w:lang w:val="pt-PT"/>
              </w:rPr>
              <w:fldChar w:fldCharType="separate"/>
            </w:r>
            <w:r w:rsidRPr="004D012A">
              <w:rPr>
                <w:rFonts w:cs="Arial"/>
                <w:b/>
                <w:sz w:val="20"/>
                <w:lang w:val="pt-PT"/>
              </w:rPr>
              <w:fldChar w:fldCharType="end"/>
            </w:r>
            <w:r w:rsidRPr="004D012A">
              <w:rPr>
                <w:b/>
                <w:sz w:val="20"/>
                <w:lang w:val="pt-PT"/>
              </w:rPr>
              <w:t xml:space="preserve"> Nenhuma das anteriores, </w:t>
            </w:r>
            <w:r w:rsidRPr="004D012A">
              <w:rPr>
                <w:sz w:val="20"/>
                <w:lang w:val="pt-PT"/>
              </w:rPr>
              <w:t>(especifique aqui):</w:t>
            </w:r>
            <w:r w:rsidRPr="004D012A">
              <w:rPr>
                <w:i/>
                <w:sz w:val="20"/>
                <w:lang w:val="pt-PT"/>
              </w:rPr>
              <w:t xml:space="preserve"> </w:t>
            </w:r>
            <w:r w:rsidR="00B438A6">
              <w:rPr>
                <w:rFonts w:cs="Arial"/>
                <w:i/>
                <w:sz w:val="20"/>
                <w:highlight w:val="lightGray"/>
                <w:shd w:val="clear" w:color="auto" w:fill="FFF4CB" w:themeFill="accent6" w:themeFillTint="33"/>
                <w:lang w:val="pt-PT"/>
              </w:rPr>
              <w:fldChar w:fldCharType="begin">
                <w:ffData>
                  <w:name w:val="Text62"/>
                  <w:enabled/>
                  <w:calcOnExit w:val="0"/>
                  <w:textInput/>
                </w:ffData>
              </w:fldChar>
            </w:r>
            <w:bookmarkStart w:id="15" w:name="Text62"/>
            <w:r w:rsidR="00B438A6">
              <w:rPr>
                <w:rFonts w:cs="Arial"/>
                <w:i/>
                <w:sz w:val="20"/>
                <w:highlight w:val="lightGray"/>
                <w:shd w:val="clear" w:color="auto" w:fill="FFF4CB" w:themeFill="accent6" w:themeFillTint="33"/>
                <w:lang w:val="pt-PT"/>
              </w:rPr>
              <w:instrText xml:space="preserve"> FORMTEXT </w:instrText>
            </w:r>
            <w:r w:rsidR="00B438A6">
              <w:rPr>
                <w:rFonts w:cs="Arial"/>
                <w:i/>
                <w:sz w:val="20"/>
                <w:highlight w:val="lightGray"/>
                <w:shd w:val="clear" w:color="auto" w:fill="FFF4CB" w:themeFill="accent6" w:themeFillTint="33"/>
                <w:lang w:val="pt-PT"/>
              </w:rPr>
            </w:r>
            <w:r w:rsidR="00B438A6">
              <w:rPr>
                <w:rFonts w:cs="Arial"/>
                <w:i/>
                <w:sz w:val="20"/>
                <w:highlight w:val="lightGray"/>
                <w:shd w:val="clear" w:color="auto" w:fill="FFF4CB" w:themeFill="accent6" w:themeFillTint="33"/>
                <w:lang w:val="pt-PT"/>
              </w:rPr>
              <w:fldChar w:fldCharType="separate"/>
            </w:r>
            <w:r w:rsidR="00645EB0">
              <w:rPr>
                <w:rFonts w:cs="Arial"/>
                <w:i/>
                <w:sz w:val="20"/>
                <w:highlight w:val="lightGray"/>
                <w:shd w:val="clear" w:color="auto" w:fill="FFF4CB" w:themeFill="accent6" w:themeFillTint="33"/>
                <w:lang w:val="pt-PT"/>
              </w:rPr>
              <w:t> </w:t>
            </w:r>
            <w:r w:rsidR="00645EB0">
              <w:rPr>
                <w:rFonts w:cs="Arial"/>
                <w:i/>
                <w:sz w:val="20"/>
                <w:highlight w:val="lightGray"/>
                <w:shd w:val="clear" w:color="auto" w:fill="FFF4CB" w:themeFill="accent6" w:themeFillTint="33"/>
                <w:lang w:val="pt-PT"/>
              </w:rPr>
              <w:t> </w:t>
            </w:r>
            <w:r w:rsidR="00645EB0">
              <w:rPr>
                <w:rFonts w:cs="Arial"/>
                <w:i/>
                <w:sz w:val="20"/>
                <w:highlight w:val="lightGray"/>
                <w:shd w:val="clear" w:color="auto" w:fill="FFF4CB" w:themeFill="accent6" w:themeFillTint="33"/>
                <w:lang w:val="pt-PT"/>
              </w:rPr>
              <w:t> </w:t>
            </w:r>
            <w:r w:rsidR="00645EB0">
              <w:rPr>
                <w:rFonts w:cs="Arial"/>
                <w:i/>
                <w:sz w:val="20"/>
                <w:highlight w:val="lightGray"/>
                <w:shd w:val="clear" w:color="auto" w:fill="FFF4CB" w:themeFill="accent6" w:themeFillTint="33"/>
                <w:lang w:val="pt-PT"/>
              </w:rPr>
              <w:t> </w:t>
            </w:r>
            <w:r w:rsidR="00645EB0">
              <w:rPr>
                <w:rFonts w:cs="Arial"/>
                <w:i/>
                <w:sz w:val="20"/>
                <w:highlight w:val="lightGray"/>
                <w:shd w:val="clear" w:color="auto" w:fill="FFF4CB" w:themeFill="accent6" w:themeFillTint="33"/>
                <w:lang w:val="pt-PT"/>
              </w:rPr>
              <w:t> </w:t>
            </w:r>
            <w:r w:rsidR="00B438A6">
              <w:rPr>
                <w:rFonts w:cs="Arial"/>
                <w:i/>
                <w:sz w:val="20"/>
                <w:highlight w:val="lightGray"/>
                <w:shd w:val="clear" w:color="auto" w:fill="FFF4CB" w:themeFill="accent6" w:themeFillTint="33"/>
                <w:lang w:val="pt-PT"/>
              </w:rPr>
              <w:fldChar w:fldCharType="end"/>
            </w:r>
            <w:bookmarkEnd w:id="15"/>
          </w:p>
        </w:tc>
      </w:tr>
    </w:tbl>
    <w:p w14:paraId="190B5217" w14:textId="77777777" w:rsidR="00D76525" w:rsidRPr="004D012A" w:rsidRDefault="00D76525">
      <w:pPr>
        <w:spacing w:after="0" w:line="240" w:lineRule="auto"/>
        <w:jc w:val="left"/>
        <w:rPr>
          <w:rFonts w:cs="Arial"/>
          <w:b/>
          <w:color w:val="00B0F0"/>
          <w:sz w:val="24"/>
          <w:szCs w:val="20"/>
          <w:lang w:val="pt-PT"/>
        </w:rPr>
      </w:pPr>
    </w:p>
    <w:p w14:paraId="454C6D79" w14:textId="77777777" w:rsidR="002A2A69" w:rsidRDefault="002A2A69" w:rsidP="002A2A69">
      <w:pPr>
        <w:keepNext/>
        <w:keepLines/>
        <w:suppressAutoHyphens w:val="0"/>
        <w:spacing w:before="240" w:after="0" w:line="276" w:lineRule="auto"/>
        <w:outlineLvl w:val="0"/>
        <w:rPr>
          <w:rFonts w:eastAsiaTheme="majorEastAsia" w:cstheme="majorBidi"/>
          <w:b/>
          <w:bCs/>
          <w:color w:val="00B9E4" w:themeColor="background2"/>
          <w:sz w:val="28"/>
          <w:szCs w:val="28"/>
          <w:lang w:val="pt-PT"/>
        </w:rPr>
      </w:pPr>
      <w:bookmarkStart w:id="16" w:name="_Toc176770018"/>
      <w:bookmarkStart w:id="17" w:name="_Toc177510337"/>
      <w:bookmarkStart w:id="18" w:name="communicationhredd"/>
      <w:bookmarkStart w:id="19" w:name="_Hlk171579889"/>
      <w:r w:rsidRPr="002A2A69">
        <w:rPr>
          <w:rFonts w:eastAsiaTheme="majorEastAsia" w:cstheme="majorBidi"/>
          <w:b/>
          <w:bCs/>
          <w:color w:val="00B9E4" w:themeColor="background2"/>
          <w:sz w:val="28"/>
          <w:szCs w:val="28"/>
          <w:lang w:val="pt-PT"/>
        </w:rPr>
        <w:t>Tópicos para consulta</w:t>
      </w:r>
      <w:bookmarkEnd w:id="16"/>
      <w:bookmarkEnd w:id="17"/>
    </w:p>
    <w:p w14:paraId="66CF03FE" w14:textId="77777777" w:rsidR="00A91C79" w:rsidRPr="00A91C79" w:rsidRDefault="00A91C79" w:rsidP="00A91C79">
      <w:pPr>
        <w:spacing w:after="0"/>
        <w:rPr>
          <w:rFonts w:eastAsiaTheme="majorEastAsia"/>
        </w:rPr>
      </w:pPr>
    </w:p>
    <w:p w14:paraId="20109EFD" w14:textId="77777777" w:rsidR="002A2A69" w:rsidRPr="002A2A69" w:rsidRDefault="002A2A69" w:rsidP="002A2A69">
      <w:pPr>
        <w:keepNext/>
        <w:keepLines/>
        <w:numPr>
          <w:ilvl w:val="0"/>
          <w:numId w:val="10"/>
        </w:numPr>
        <w:suppressAutoHyphens w:val="0"/>
        <w:spacing w:after="0"/>
        <w:outlineLvl w:val="0"/>
        <w:rPr>
          <w:rFonts w:eastAsiaTheme="majorEastAsia" w:cs="Arial"/>
          <w:b/>
          <w:bCs/>
          <w:color w:val="00B9E4" w:themeColor="background2"/>
          <w:sz w:val="28"/>
          <w:szCs w:val="28"/>
          <w:lang w:val="pt-PT"/>
        </w:rPr>
      </w:pPr>
      <w:bookmarkStart w:id="20" w:name="_Toc176770019"/>
      <w:bookmarkStart w:id="21" w:name="_Toc177510338"/>
      <w:r w:rsidRPr="002A2A69">
        <w:rPr>
          <w:rFonts w:eastAsiaTheme="majorEastAsia" w:cstheme="majorBidi"/>
          <w:b/>
          <w:bCs/>
          <w:color w:val="00B9E4" w:themeColor="background2"/>
          <w:sz w:val="28"/>
          <w:szCs w:val="28"/>
          <w:lang w:val="pt-PT"/>
        </w:rPr>
        <w:t>Comunicação sobre DDDHA</w:t>
      </w:r>
      <w:bookmarkEnd w:id="20"/>
      <w:bookmarkEnd w:id="21"/>
    </w:p>
    <w:tbl>
      <w:tblPr>
        <w:tblStyle w:val="TableGrid9"/>
        <w:tblW w:w="9892" w:type="dxa"/>
        <w:tblInd w:w="-429" w:type="dxa"/>
        <w:tblBorders>
          <w:top w:val="single" w:sz="2" w:space="0" w:color="00B9E4" w:themeColor="background2"/>
          <w:left w:val="single" w:sz="2" w:space="0" w:color="00B9E4" w:themeColor="background2"/>
          <w:bottom w:val="single" w:sz="2" w:space="0" w:color="00B9E4" w:themeColor="background2"/>
          <w:right w:val="single" w:sz="2" w:space="0" w:color="00B9E4" w:themeColor="background2"/>
          <w:insideH w:val="single" w:sz="2" w:space="0" w:color="00B9E4" w:themeColor="background2"/>
          <w:insideV w:val="single" w:sz="2" w:space="0" w:color="00B9E4" w:themeColor="background2"/>
        </w:tblBorders>
        <w:tblLook w:val="04A0" w:firstRow="1" w:lastRow="0" w:firstColumn="1" w:lastColumn="0" w:noHBand="0" w:noVBand="1"/>
      </w:tblPr>
      <w:tblGrid>
        <w:gridCol w:w="9892"/>
      </w:tblGrid>
      <w:tr w:rsidR="00D76525" w:rsidRPr="00D76525" w14:paraId="7755E16F" w14:textId="77777777" w:rsidTr="002E32F4">
        <w:tc>
          <w:tcPr>
            <w:tcW w:w="9892" w:type="dxa"/>
          </w:tcPr>
          <w:p w14:paraId="02B59851" w14:textId="77777777" w:rsidR="0020567D" w:rsidRPr="0020567D" w:rsidRDefault="0020567D" w:rsidP="0020567D">
            <w:pPr>
              <w:spacing w:before="120" w:after="120" w:line="276" w:lineRule="auto"/>
              <w:ind w:right="142"/>
              <w:rPr>
                <w:sz w:val="20"/>
                <w:szCs w:val="20"/>
                <w:lang w:val="pt-PT"/>
              </w:rPr>
            </w:pPr>
            <w:bookmarkStart w:id="22" w:name="_Hlk171590879"/>
            <w:bookmarkEnd w:id="18"/>
            <w:r w:rsidRPr="0020567D">
              <w:rPr>
                <w:b/>
                <w:bCs/>
                <w:sz w:val="20"/>
                <w:lang w:val="pt-PT"/>
              </w:rPr>
              <w:t>Enquadramento:</w:t>
            </w:r>
            <w:r w:rsidRPr="0020567D">
              <w:rPr>
                <w:sz w:val="20"/>
                <w:lang w:val="pt-PT"/>
              </w:rPr>
              <w:t xml:space="preserve"> A Devida diligência em matéria de direitos humanos e de ambiente (DDDHA) envolve a gestão dos riscos e dos impactos adversos que os negócios podem ter para as pessoas e o planeta. Muitos comerciantes são cada vez mais obrigados por lei a realizar a DDDHA. </w:t>
            </w:r>
          </w:p>
          <w:p w14:paraId="0BA11859" w14:textId="77777777" w:rsidR="0020567D" w:rsidRPr="0020567D" w:rsidRDefault="0020567D" w:rsidP="0020567D">
            <w:pPr>
              <w:spacing w:before="120" w:after="120" w:line="276" w:lineRule="auto"/>
              <w:ind w:right="142"/>
              <w:rPr>
                <w:sz w:val="20"/>
                <w:szCs w:val="20"/>
                <w:lang w:val="pt-PT"/>
              </w:rPr>
            </w:pPr>
            <w:r w:rsidRPr="0020567D">
              <w:rPr>
                <w:sz w:val="20"/>
                <w:lang w:val="pt-PT"/>
              </w:rPr>
              <w:t>O processo de DDDHA tem cinco etapas: comprometer-se, identificar, resolver e remediar, rastrear o progresso e comunicar sobre este trabalho às partes interessadas (</w:t>
            </w:r>
            <w:hyperlink r:id="rId15" w:history="1">
              <w:r w:rsidRPr="0020567D">
                <w:rPr>
                  <w:color w:val="00B9E4" w:themeColor="background2"/>
                  <w:sz w:val="20"/>
                  <w:u w:val="single"/>
                  <w:lang w:val="pt-PT"/>
                </w:rPr>
                <w:t>para mais detalhes, consulte orientação, página 4</w:t>
              </w:r>
            </w:hyperlink>
            <w:r w:rsidRPr="0020567D">
              <w:rPr>
                <w:sz w:val="20"/>
                <w:lang w:val="pt-PT"/>
              </w:rPr>
              <w:t xml:space="preserve">). </w:t>
            </w:r>
          </w:p>
          <w:p w14:paraId="3E2FB54C" w14:textId="77777777" w:rsidR="0020567D" w:rsidRPr="0020567D" w:rsidRDefault="0020567D" w:rsidP="0020567D">
            <w:pPr>
              <w:spacing w:before="120" w:after="120" w:line="276" w:lineRule="auto"/>
              <w:rPr>
                <w:sz w:val="20"/>
                <w:szCs w:val="20"/>
                <w:lang w:val="pt-PT"/>
              </w:rPr>
            </w:pPr>
            <w:r w:rsidRPr="0020567D">
              <w:rPr>
                <w:b/>
                <w:bCs/>
                <w:sz w:val="20"/>
                <w:lang w:val="pt-PT"/>
              </w:rPr>
              <w:t xml:space="preserve">Aprendizagem com as consultas de partes interessadas: </w:t>
            </w:r>
            <w:r w:rsidRPr="0020567D">
              <w:rPr>
                <w:sz w:val="20"/>
                <w:lang w:val="pt-PT"/>
              </w:rPr>
              <w:t xml:space="preserve">Após duas rondas de consulta em 2022 e 2023, o Critério para Comerciantes inclui agora os requisitos de DDDHA aplicáveis a todas as organizações de comerciantes certificadas. Estas exigem que as empresas consultem e informem os seus fornecedores imediatos de Comércio Justo Fairtrade sobre várias medidas de DDDHA, mas não incluem a exigência de comunicar com outras partes interessadas externas. </w:t>
            </w:r>
          </w:p>
          <w:p w14:paraId="474B0076" w14:textId="77777777" w:rsidR="0020567D" w:rsidRPr="0020567D" w:rsidRDefault="0020567D" w:rsidP="0020567D">
            <w:pPr>
              <w:spacing w:before="120" w:after="120" w:line="276" w:lineRule="auto"/>
              <w:rPr>
                <w:sz w:val="20"/>
                <w:szCs w:val="20"/>
                <w:lang w:val="pt-PT"/>
              </w:rPr>
            </w:pPr>
            <w:r w:rsidRPr="0020567D">
              <w:rPr>
                <w:sz w:val="20"/>
                <w:lang w:val="pt-PT"/>
              </w:rPr>
              <w:t>As nossas consultas de critérios anteriores mostraram que algumas partes interessadas já estão a comunicar sobre as suas atividades de diligência devida através de relatórios de Sustentabilidade, Código de Conduta e outros documentos relevantes que publicam no seu site. Muitas partes interessadas reconheceram que os relatórios e a comunicação são cruciais na DDDHA, mas deve haver clareza sobre o tipo exato e o detalhe da informação que deve ser tornada pública (</w:t>
            </w:r>
            <w:hyperlink r:id="rId16" w:history="1">
              <w:r w:rsidRPr="0020567D">
                <w:rPr>
                  <w:color w:val="00B9E4" w:themeColor="background2"/>
                  <w:sz w:val="20"/>
                  <w:u w:val="single"/>
                  <w:lang w:val="pt-PT"/>
                </w:rPr>
                <w:t>para mais informações consulte a sinopse</w:t>
              </w:r>
            </w:hyperlink>
            <w:r w:rsidRPr="0020567D">
              <w:rPr>
                <w:sz w:val="20"/>
                <w:lang w:val="pt-PT"/>
              </w:rPr>
              <w:t xml:space="preserve">). </w:t>
            </w:r>
          </w:p>
          <w:p w14:paraId="235D93F3" w14:textId="77777777" w:rsidR="0020567D" w:rsidRPr="0020567D" w:rsidRDefault="0020567D" w:rsidP="0020567D">
            <w:pPr>
              <w:spacing w:after="0" w:line="276" w:lineRule="auto"/>
              <w:jc w:val="left"/>
              <w:rPr>
                <w:sz w:val="20"/>
                <w:szCs w:val="20"/>
                <w:lang w:val="pt-PT"/>
              </w:rPr>
            </w:pPr>
            <w:r w:rsidRPr="0020567D">
              <w:rPr>
                <w:sz w:val="20"/>
                <w:lang w:val="pt-PT"/>
              </w:rPr>
              <w:t xml:space="preserve">Para além das consultas acima referidas, a Fairtrade mapeou as áreas de reporte (indicadores) descritas nos regulamentos e normas internacionais e regionais de DDDHA (ver no </w:t>
            </w:r>
            <w:hyperlink w:anchor="Annex1" w:history="1">
              <w:r w:rsidRPr="0020567D">
                <w:rPr>
                  <w:color w:val="00B9E4" w:themeColor="background2"/>
                  <w:sz w:val="20"/>
                  <w:u w:val="single"/>
                  <w:lang w:val="pt-PT"/>
                </w:rPr>
                <w:t>Anexo 1</w:t>
              </w:r>
            </w:hyperlink>
            <w:r w:rsidRPr="0020567D">
              <w:rPr>
                <w:sz w:val="20"/>
                <w:lang w:val="pt-PT"/>
              </w:rPr>
              <w:t xml:space="preserve"> a lista de regulamentos incluídos no estudo).</w:t>
            </w:r>
          </w:p>
          <w:p w14:paraId="58018607" w14:textId="77777777" w:rsidR="0020567D" w:rsidRPr="0020567D" w:rsidRDefault="0020567D" w:rsidP="0020567D">
            <w:pPr>
              <w:spacing w:after="0" w:line="276" w:lineRule="auto"/>
              <w:jc w:val="left"/>
              <w:rPr>
                <w:sz w:val="20"/>
                <w:szCs w:val="20"/>
                <w:lang w:val="pt-PT" w:eastAsia="zh-CN"/>
              </w:rPr>
            </w:pPr>
          </w:p>
          <w:p w14:paraId="4D7F8F96" w14:textId="77777777" w:rsidR="0020567D" w:rsidRPr="0020567D" w:rsidRDefault="0020567D" w:rsidP="0020567D">
            <w:pPr>
              <w:spacing w:after="0" w:line="276" w:lineRule="auto"/>
              <w:jc w:val="left"/>
              <w:rPr>
                <w:rFonts w:eastAsia="SimSun" w:cs="Arial"/>
                <w:b/>
                <w:sz w:val="20"/>
                <w:szCs w:val="20"/>
                <w:lang w:val="pt-PT"/>
              </w:rPr>
            </w:pPr>
            <w:r w:rsidRPr="0020567D">
              <w:rPr>
                <w:b/>
                <w:sz w:val="20"/>
                <w:lang w:val="pt-PT"/>
              </w:rPr>
              <w:t xml:space="preserve">A alteração proposta nesta secção inclui </w:t>
            </w:r>
            <w:r w:rsidRPr="0020567D">
              <w:rPr>
                <w:b/>
                <w:sz w:val="20"/>
                <w:u w:val="single"/>
                <w:lang w:val="pt-PT"/>
              </w:rPr>
              <w:t>um novo requisito</w:t>
            </w:r>
            <w:r w:rsidRPr="0020567D">
              <w:rPr>
                <w:b/>
                <w:sz w:val="20"/>
                <w:lang w:val="pt-PT"/>
              </w:rPr>
              <w:t xml:space="preserve"> que corresponde ao Passo 5 da DDDHA “Comunicar”</w:t>
            </w:r>
          </w:p>
          <w:p w14:paraId="31B44D8D" w14:textId="77777777" w:rsidR="0020567D" w:rsidRPr="0020567D" w:rsidRDefault="0020567D" w:rsidP="0020567D">
            <w:pPr>
              <w:spacing w:after="0" w:line="276" w:lineRule="auto"/>
              <w:jc w:val="left"/>
              <w:rPr>
                <w:rFonts w:eastAsia="SimSun" w:cs="Arial"/>
                <w:b/>
                <w:sz w:val="20"/>
                <w:szCs w:val="20"/>
                <w:lang w:val="pt-PT" w:eastAsia="zh-CN"/>
              </w:rPr>
            </w:pPr>
          </w:p>
          <w:p w14:paraId="6D0FEED0" w14:textId="77777777" w:rsidR="0020567D" w:rsidRPr="003F7256" w:rsidRDefault="0020567D" w:rsidP="0020567D">
            <w:pPr>
              <w:spacing w:after="0" w:line="240" w:lineRule="auto"/>
              <w:ind w:left="1166" w:right="142" w:hanging="1135"/>
              <w:rPr>
                <w:b/>
                <w:bCs/>
                <w:color w:val="00B9E4"/>
                <w:szCs w:val="22"/>
                <w:lang w:val="pt-PT"/>
              </w:rPr>
            </w:pPr>
            <w:r w:rsidRPr="003F7256">
              <w:rPr>
                <w:b/>
                <w:color w:val="00B9E4"/>
                <w:szCs w:val="22"/>
                <w:lang w:val="pt-PT"/>
              </w:rPr>
              <w:t xml:space="preserve">Proposta 1. Introduzir um novo requisito Básico/Ano 3 para que as organizações de comerciantes reportem à Fairtrade sobre a sua DDDHA. O requisito indicará também sobre que temas da DDDHA seria necessário reportar. </w:t>
            </w:r>
          </w:p>
          <w:p w14:paraId="11BBB8D7" w14:textId="0194AB96" w:rsidR="00A90C51" w:rsidRDefault="0020567D" w:rsidP="0020567D">
            <w:pPr>
              <w:spacing w:after="0" w:line="240" w:lineRule="auto"/>
              <w:ind w:left="1166" w:right="142" w:firstLine="3"/>
              <w:rPr>
                <w:i/>
                <w:sz w:val="20"/>
                <w:lang w:val="pt-PT"/>
              </w:rPr>
            </w:pPr>
            <w:r w:rsidRPr="0020567D">
              <w:rPr>
                <w:b/>
                <w:i/>
                <w:sz w:val="20"/>
                <w:lang w:val="pt-PT"/>
              </w:rPr>
              <w:t>Nota:</w:t>
            </w:r>
            <w:r w:rsidRPr="0020567D">
              <w:rPr>
                <w:i/>
                <w:sz w:val="20"/>
                <w:lang w:val="pt-PT"/>
              </w:rPr>
              <w:t xml:space="preserve"> O acesso à plataforma Fairtrade será concedido apenas aos operadores certificados no Comércio Justo Fairtrade. As informações serão utilizadas para desenvolver o apoio da Fairtrade a organizações certificadas, bem como os relatórios e os painéis da Fairtrade, em que a informação é partilhada a nível altamente agregado. A Fairtrade monitoriza a evolução da </w:t>
            </w:r>
            <w:r w:rsidRPr="0020567D">
              <w:rPr>
                <w:i/>
                <w:sz w:val="20"/>
                <w:lang w:val="pt-PT"/>
              </w:rPr>
              <w:lastRenderedPageBreak/>
              <w:t>rastreabilidade e das normas de transparência nas cadeias de fornecimento globais. Se os formatos de partilha acrescida se tornarem relevantes, estes formatos serão acordados com as partes interessadas</w:t>
            </w:r>
            <w:r>
              <w:rPr>
                <w:i/>
                <w:sz w:val="20"/>
                <w:lang w:val="pt-PT"/>
              </w:rPr>
              <w:t>.</w:t>
            </w:r>
          </w:p>
          <w:p w14:paraId="454FEFE1" w14:textId="77777777" w:rsidR="0020567D" w:rsidRPr="0020567D" w:rsidRDefault="0020567D" w:rsidP="0020567D">
            <w:pPr>
              <w:spacing w:after="0" w:line="240" w:lineRule="auto"/>
              <w:ind w:left="1166" w:right="142" w:firstLine="3"/>
              <w:rPr>
                <w:i/>
                <w:iCs/>
                <w:sz w:val="20"/>
                <w:szCs w:val="20"/>
                <w:lang w:val="pt-PT"/>
              </w:rPr>
            </w:pPr>
          </w:p>
          <w:p w14:paraId="1A300F2D" w14:textId="2A3791E5" w:rsidR="00D76525" w:rsidRPr="0020567D" w:rsidRDefault="0020567D" w:rsidP="00D76525">
            <w:pPr>
              <w:spacing w:after="0" w:line="240" w:lineRule="auto"/>
              <w:ind w:right="142" w:firstLine="318"/>
              <w:rPr>
                <w:b/>
                <w:bCs/>
                <w:color w:val="E27A00" w:themeColor="accent5" w:themeShade="BF"/>
                <w:sz w:val="20"/>
                <w:szCs w:val="20"/>
                <w:lang w:val="pt-PT"/>
              </w:rPr>
            </w:pPr>
            <w:r w:rsidRPr="0020567D">
              <w:rPr>
                <w:b/>
                <w:bCs/>
                <w:color w:val="E27A00" w:themeColor="accent5" w:themeShade="BF"/>
                <w:sz w:val="20"/>
                <w:szCs w:val="20"/>
                <w:lang w:val="pt-PT"/>
              </w:rPr>
              <w:t>NOVO. R</w:t>
            </w:r>
            <w:r>
              <w:rPr>
                <w:b/>
                <w:bCs/>
                <w:color w:val="E27A00" w:themeColor="accent5" w:themeShade="BF"/>
                <w:sz w:val="20"/>
                <w:szCs w:val="20"/>
                <w:lang w:val="pt-PT"/>
              </w:rPr>
              <w:t>eporte sobre DDDHA</w:t>
            </w:r>
          </w:p>
          <w:tbl>
            <w:tblPr>
              <w:tblStyle w:val="SimpleTable5"/>
              <w:tblW w:w="9218" w:type="dxa"/>
              <w:tblInd w:w="308" w:type="dxa"/>
              <w:tblLook w:val="04A0" w:firstRow="1" w:lastRow="0" w:firstColumn="1" w:lastColumn="0" w:noHBand="0" w:noVBand="1"/>
            </w:tblPr>
            <w:tblGrid>
              <w:gridCol w:w="1018"/>
              <w:gridCol w:w="8200"/>
            </w:tblGrid>
            <w:tr w:rsidR="00D76525" w:rsidRPr="007B4157" w14:paraId="0FA90623" w14:textId="77777777" w:rsidTr="002E32F4">
              <w:trPr>
                <w:trHeight w:val="69"/>
              </w:trPr>
              <w:tc>
                <w:tcPr>
                  <w:tcW w:w="9218" w:type="dxa"/>
                  <w:gridSpan w:val="2"/>
                  <w:tcBorders>
                    <w:top w:val="single" w:sz="4" w:space="0" w:color="BFBFBF"/>
                    <w:left w:val="single" w:sz="4" w:space="0" w:color="BFBFBF"/>
                    <w:bottom w:val="single" w:sz="4" w:space="0" w:color="BFBFBF"/>
                    <w:right w:val="single" w:sz="4" w:space="0" w:color="BFBFBF"/>
                  </w:tcBorders>
                </w:tcPr>
                <w:p w14:paraId="40C2E3C6" w14:textId="2CDA9A35" w:rsidR="00D76525" w:rsidRPr="0020567D" w:rsidRDefault="0020567D" w:rsidP="00D76525">
                  <w:pPr>
                    <w:spacing w:after="0" w:line="240" w:lineRule="auto"/>
                    <w:ind w:right="142"/>
                    <w:rPr>
                      <w:rFonts w:cs="Arial"/>
                      <w:color w:val="E27A00" w:themeColor="accent5" w:themeShade="BF"/>
                      <w:spacing w:val="-1"/>
                      <w:sz w:val="20"/>
                      <w:szCs w:val="20"/>
                      <w:lang w:val="pt-PT"/>
                    </w:rPr>
                  </w:pPr>
                  <w:r w:rsidRPr="0020567D">
                    <w:rPr>
                      <w:b/>
                      <w:bCs/>
                      <w:color w:val="E27A00" w:themeColor="accent5" w:themeShade="BF"/>
                      <w:sz w:val="20"/>
                      <w:lang w:val="pt-PT"/>
                    </w:rPr>
                    <w:t>Aplica-se a</w:t>
                  </w:r>
                  <w:r w:rsidRPr="0020567D">
                    <w:rPr>
                      <w:color w:val="E27A00" w:themeColor="accent5" w:themeShade="BF"/>
                      <w:sz w:val="20"/>
                      <w:lang w:val="pt-PT"/>
                    </w:rPr>
                    <w:t>:</w:t>
                  </w:r>
                  <w:r w:rsidRPr="0020567D">
                    <w:rPr>
                      <w:b/>
                      <w:color w:val="E27A00" w:themeColor="accent5" w:themeShade="BF"/>
                      <w:sz w:val="20"/>
                      <w:lang w:val="pt-PT"/>
                    </w:rPr>
                    <w:t xml:space="preserve"> </w:t>
                  </w:r>
                  <w:r w:rsidRPr="0020567D">
                    <w:rPr>
                      <w:color w:val="E27A00" w:themeColor="accent5" w:themeShade="BF"/>
                      <w:sz w:val="20"/>
                      <w:lang w:val="pt-PT"/>
                    </w:rPr>
                    <w:t>Todos os comerciantes</w:t>
                  </w:r>
                </w:p>
              </w:tc>
            </w:tr>
            <w:tr w:rsidR="0020567D" w:rsidRPr="007B4157" w14:paraId="58963CCB" w14:textId="77777777" w:rsidTr="0020567D">
              <w:trPr>
                <w:trHeight w:val="20"/>
              </w:trPr>
              <w:tc>
                <w:tcPr>
                  <w:tcW w:w="1018" w:type="dxa"/>
                  <w:tcBorders>
                    <w:top w:val="single" w:sz="4" w:space="0" w:color="BFBFBF"/>
                    <w:left w:val="single" w:sz="4" w:space="0" w:color="BFBFBF"/>
                    <w:bottom w:val="single" w:sz="4" w:space="0" w:color="BFBFBF"/>
                    <w:right w:val="single" w:sz="4" w:space="0" w:color="BFBFBF"/>
                  </w:tcBorders>
                </w:tcPr>
                <w:p w14:paraId="625D3312" w14:textId="77777777" w:rsidR="0020567D" w:rsidRPr="00D76525" w:rsidRDefault="0020567D" w:rsidP="0020567D">
                  <w:pPr>
                    <w:spacing w:after="0" w:line="240" w:lineRule="auto"/>
                    <w:ind w:right="142"/>
                    <w:rPr>
                      <w:rFonts w:cs="Arial"/>
                      <w:b/>
                      <w:color w:val="E27A00" w:themeColor="accent5" w:themeShade="BF"/>
                      <w:spacing w:val="-1"/>
                      <w:sz w:val="20"/>
                      <w:szCs w:val="20"/>
                      <w:lang w:val="es-ES_tradnl"/>
                    </w:rPr>
                  </w:pPr>
                  <w:r w:rsidRPr="00D76525">
                    <w:rPr>
                      <w:rFonts w:cs="Arial"/>
                      <w:b/>
                      <w:color w:val="E27A00" w:themeColor="accent5" w:themeShade="BF"/>
                      <w:spacing w:val="-1"/>
                      <w:sz w:val="20"/>
                      <w:szCs w:val="20"/>
                      <w:lang w:val="es-ES_tradnl"/>
                    </w:rPr>
                    <w:t>Básico</w:t>
                  </w:r>
                </w:p>
              </w:tc>
              <w:tc>
                <w:tcPr>
                  <w:tcW w:w="8200" w:type="dxa"/>
                  <w:vMerge w:val="restart"/>
                  <w:tcBorders>
                    <w:top w:val="single" w:sz="4" w:space="0" w:color="BFBFBF"/>
                    <w:left w:val="single" w:sz="4" w:space="0" w:color="BFBFBF"/>
                    <w:bottom w:val="single" w:sz="4" w:space="0" w:color="BFBFBF"/>
                    <w:right w:val="single" w:sz="4" w:space="0" w:color="BFBFBF"/>
                  </w:tcBorders>
                  <w:vAlign w:val="center"/>
                </w:tcPr>
                <w:p w14:paraId="2C7D28E2" w14:textId="7526C5CC" w:rsidR="0020567D" w:rsidRPr="0020567D" w:rsidRDefault="0020567D" w:rsidP="0020567D">
                  <w:pPr>
                    <w:spacing w:after="0" w:line="240" w:lineRule="auto"/>
                    <w:ind w:right="142"/>
                    <w:jc w:val="left"/>
                    <w:rPr>
                      <w:rFonts w:cs="Arial"/>
                      <w:color w:val="E27A00" w:themeColor="accent5" w:themeShade="BF"/>
                      <w:spacing w:val="-1"/>
                      <w:sz w:val="20"/>
                      <w:szCs w:val="20"/>
                      <w:lang w:val="pt-PT"/>
                    </w:rPr>
                  </w:pPr>
                  <w:r w:rsidRPr="0020567D">
                    <w:rPr>
                      <w:color w:val="E27A00" w:themeColor="accent5" w:themeShade="BF"/>
                      <w:sz w:val="20"/>
                      <w:lang w:val="pt-PT"/>
                    </w:rPr>
                    <w:t xml:space="preserve">Reporta à Fairtrade sobre medidas da DDDHA que empreendeu no ano anterior. </w:t>
                  </w:r>
                </w:p>
              </w:tc>
            </w:tr>
            <w:tr w:rsidR="00D76525" w:rsidRPr="007B4157" w14:paraId="682E9ACA" w14:textId="77777777" w:rsidTr="0020567D">
              <w:trPr>
                <w:trHeight w:val="20"/>
              </w:trPr>
              <w:tc>
                <w:tcPr>
                  <w:tcW w:w="1018" w:type="dxa"/>
                  <w:tcBorders>
                    <w:top w:val="single" w:sz="4" w:space="0" w:color="BFBFBF"/>
                    <w:left w:val="single" w:sz="4" w:space="0" w:color="BFBFBF"/>
                    <w:bottom w:val="single" w:sz="4" w:space="0" w:color="BFBFBF"/>
                    <w:right w:val="single" w:sz="4" w:space="0" w:color="BFBFBF"/>
                  </w:tcBorders>
                </w:tcPr>
                <w:p w14:paraId="16A717A8" w14:textId="77777777" w:rsidR="00D76525" w:rsidRPr="0020567D" w:rsidRDefault="00D76525" w:rsidP="00D76525">
                  <w:pPr>
                    <w:spacing w:after="0" w:line="240" w:lineRule="auto"/>
                    <w:ind w:right="142"/>
                    <w:rPr>
                      <w:rFonts w:cs="Arial"/>
                      <w:b/>
                      <w:color w:val="E27A00" w:themeColor="accent5" w:themeShade="BF"/>
                      <w:spacing w:val="-1"/>
                      <w:sz w:val="20"/>
                      <w:szCs w:val="20"/>
                      <w:highlight w:val="yellow"/>
                      <w:lang w:val="pt-PT"/>
                    </w:rPr>
                  </w:pPr>
                  <w:r w:rsidRPr="0020567D">
                    <w:rPr>
                      <w:rFonts w:cs="Arial"/>
                      <w:b/>
                      <w:color w:val="E27A00" w:themeColor="accent5" w:themeShade="BF"/>
                      <w:spacing w:val="-1"/>
                      <w:sz w:val="20"/>
                      <w:szCs w:val="20"/>
                      <w:lang w:val="pt-PT"/>
                    </w:rPr>
                    <w:t>Año 3</w:t>
                  </w:r>
                </w:p>
              </w:tc>
              <w:tc>
                <w:tcPr>
                  <w:tcW w:w="8200" w:type="dxa"/>
                  <w:vMerge/>
                  <w:tcBorders>
                    <w:top w:val="single" w:sz="4" w:space="0" w:color="BFBFBF"/>
                    <w:left w:val="single" w:sz="4" w:space="0" w:color="BFBFBF"/>
                    <w:bottom w:val="single" w:sz="4" w:space="0" w:color="BFBFBF"/>
                    <w:right w:val="single" w:sz="4" w:space="0" w:color="BFBFBF"/>
                  </w:tcBorders>
                  <w:vAlign w:val="center"/>
                </w:tcPr>
                <w:p w14:paraId="23434EB1" w14:textId="77777777" w:rsidR="00D76525" w:rsidRPr="0020567D" w:rsidRDefault="00D76525" w:rsidP="00D76525">
                  <w:pPr>
                    <w:spacing w:after="0"/>
                    <w:ind w:right="142"/>
                    <w:rPr>
                      <w:rFonts w:cs="Arial"/>
                      <w:i/>
                      <w:color w:val="E27A00" w:themeColor="accent5" w:themeShade="BF"/>
                      <w:spacing w:val="-1"/>
                      <w:sz w:val="20"/>
                      <w:szCs w:val="20"/>
                      <w:highlight w:val="yellow"/>
                      <w:u w:val="single"/>
                      <w:lang w:val="pt-PT"/>
                    </w:rPr>
                  </w:pPr>
                </w:p>
              </w:tc>
            </w:tr>
          </w:tbl>
          <w:p w14:paraId="5EF523F4" w14:textId="77777777" w:rsidR="00D76525" w:rsidRPr="0020567D" w:rsidRDefault="00D76525" w:rsidP="00D76525">
            <w:pPr>
              <w:spacing w:after="0" w:line="240" w:lineRule="auto"/>
              <w:ind w:left="27" w:right="142"/>
              <w:rPr>
                <w:b/>
                <w:bCs/>
                <w:color w:val="595959" w:themeColor="text1" w:themeTint="A6"/>
                <w:sz w:val="20"/>
                <w:szCs w:val="20"/>
                <w:lang w:val="pt-PT"/>
              </w:rPr>
            </w:pPr>
          </w:p>
          <w:bookmarkEnd w:id="22"/>
          <w:p w14:paraId="5E732107" w14:textId="77777777" w:rsidR="0020567D" w:rsidRPr="0020567D" w:rsidRDefault="0020567D" w:rsidP="0020567D">
            <w:pPr>
              <w:shd w:val="clear" w:color="auto" w:fill="F2F2F2" w:themeFill="background1" w:themeFillShade="F2"/>
              <w:spacing w:after="0" w:line="276" w:lineRule="auto"/>
              <w:ind w:left="320"/>
              <w:rPr>
                <w:lang w:val="pt-PT"/>
              </w:rPr>
            </w:pPr>
            <w:r w:rsidRPr="0020567D">
              <w:rPr>
                <w:b/>
                <w:color w:val="595959" w:themeColor="text1" w:themeTint="A6"/>
                <w:sz w:val="20"/>
                <w:shd w:val="clear" w:color="auto" w:fill="F2F2F2" w:themeFill="background1" w:themeFillShade="F2"/>
                <w:lang w:val="pt-PT"/>
              </w:rPr>
              <w:t xml:space="preserve">Justificação: </w:t>
            </w:r>
            <w:r w:rsidRPr="0020567D">
              <w:rPr>
                <w:color w:val="595959" w:themeColor="text1" w:themeTint="A6"/>
                <w:sz w:val="20"/>
                <w:shd w:val="clear" w:color="auto" w:fill="F2F2F2" w:themeFill="background1" w:themeFillShade="F2"/>
                <w:lang w:val="pt-PT"/>
              </w:rPr>
              <w:t>O Comércio Justo Fairtrade utilizará as informações reportadas, nomeadamente, para compreender se e como os intervenientes nas cadeias de valor do Comércio Justo Fairtrade partilham as responsabilidades e investimentos para o trabalho de devida diligência. As informações a reportar estão alinhadas com as legislações da UE e nacionais para garantir que o esforço de conformidade poderá ser simplificado e o ónus de reportar é minimizado. A plataforma de reporte de Comércio Justo Fairtrade fornecerá uma estrutura clara sobre o que deve ser reportado, incluindo tipos e categorias para atividades. A plataforma mostra aos comerciantes que informações são cada vez mais procuradas pelos compradores e fornecedores</w:t>
            </w:r>
          </w:p>
          <w:p w14:paraId="01C6EC87" w14:textId="77777777" w:rsidR="0020567D" w:rsidRPr="0020567D" w:rsidRDefault="0020567D" w:rsidP="0020567D">
            <w:pPr>
              <w:spacing w:after="0" w:line="240" w:lineRule="auto"/>
              <w:ind w:right="142"/>
              <w:rPr>
                <w:lang w:val="pt-PT"/>
              </w:rPr>
            </w:pPr>
          </w:p>
          <w:p w14:paraId="476CA87F" w14:textId="77777777" w:rsidR="0020567D" w:rsidRPr="0020567D" w:rsidRDefault="0020567D" w:rsidP="0020567D">
            <w:pPr>
              <w:shd w:val="clear" w:color="auto" w:fill="F2F2F2" w:themeFill="background1" w:themeFillShade="F2"/>
              <w:spacing w:after="0" w:line="240" w:lineRule="auto"/>
              <w:ind w:left="309" w:right="142"/>
              <w:rPr>
                <w:color w:val="FF0000"/>
                <w:sz w:val="20"/>
                <w:szCs w:val="20"/>
                <w:lang w:val="pt-PT"/>
              </w:rPr>
            </w:pPr>
            <w:r w:rsidRPr="0020567D">
              <w:rPr>
                <w:b/>
                <w:color w:val="595959" w:themeColor="text1" w:themeTint="A6"/>
                <w:sz w:val="20"/>
                <w:lang w:val="pt-PT"/>
              </w:rPr>
              <w:t>Implicação:</w:t>
            </w:r>
            <w:r w:rsidRPr="0020567D">
              <w:rPr>
                <w:color w:val="595959" w:themeColor="text1" w:themeTint="A6"/>
                <w:sz w:val="20"/>
                <w:lang w:val="pt-PT"/>
              </w:rPr>
              <w:t xml:space="preserve"> Será obrigatório que as organizações comerciantes reportem na plataforma de Comércio Justo Fairtrade sobre as suas ações de DDDHA para identificar, monitorizar, prevenir, mitigar, remediar e pôr fim aos impactos. </w:t>
            </w:r>
          </w:p>
          <w:p w14:paraId="550A7F6D" w14:textId="77777777" w:rsidR="00D76525" w:rsidRPr="0020567D" w:rsidRDefault="00D76525" w:rsidP="00D76525">
            <w:pPr>
              <w:spacing w:after="0" w:line="240" w:lineRule="auto"/>
              <w:ind w:right="142"/>
              <w:rPr>
                <w:b/>
                <w:bCs/>
                <w:color w:val="00B9E4"/>
                <w:szCs w:val="22"/>
                <w:lang w:val="pt-PT"/>
              </w:rPr>
            </w:pPr>
          </w:p>
          <w:p w14:paraId="22AEEC6A" w14:textId="77777777" w:rsidR="0020567D" w:rsidRPr="0020567D" w:rsidRDefault="0020567D" w:rsidP="0020567D">
            <w:pPr>
              <w:spacing w:after="0" w:line="240" w:lineRule="auto"/>
              <w:ind w:right="142"/>
              <w:jc w:val="left"/>
              <w:rPr>
                <w:b/>
                <w:bCs/>
                <w:color w:val="00B9E4"/>
                <w:sz w:val="20"/>
                <w:szCs w:val="20"/>
                <w:lang w:val="pt-PT"/>
              </w:rPr>
            </w:pPr>
            <w:r w:rsidRPr="0020567D">
              <w:rPr>
                <w:b/>
                <w:color w:val="00B9E4"/>
                <w:sz w:val="20"/>
                <w:lang w:val="pt-PT"/>
              </w:rPr>
              <w:t xml:space="preserve">Pergunta 1: Concorda com a introdução do NOVO requisito Básico/Ano 3 sobre reporte da DDDHA à Fairtrade? </w:t>
            </w:r>
          </w:p>
          <w:p w14:paraId="2BB0750D" w14:textId="77777777" w:rsidR="0020567D" w:rsidRPr="0020567D" w:rsidRDefault="0020567D" w:rsidP="0020567D">
            <w:pPr>
              <w:spacing w:after="0" w:line="240" w:lineRule="auto"/>
              <w:ind w:right="142"/>
              <w:jc w:val="left"/>
              <w:rPr>
                <w:b/>
                <w:bCs/>
                <w:i/>
                <w:iCs/>
                <w:color w:val="00B9E4"/>
                <w:sz w:val="20"/>
                <w:szCs w:val="20"/>
                <w:lang w:val="pt-PT"/>
              </w:rPr>
            </w:pPr>
            <w:r w:rsidRPr="0020567D">
              <w:rPr>
                <w:bCs/>
                <w:i/>
                <w:sz w:val="20"/>
                <w:lang w:val="pt-PT"/>
              </w:rPr>
              <w:t>(</w:t>
            </w:r>
            <w:r w:rsidRPr="0020567D">
              <w:rPr>
                <w:i/>
                <w:color w:val="7F7F7F" w:themeColor="text1" w:themeTint="80"/>
                <w:sz w:val="20"/>
                <w:lang w:val="pt-PT"/>
              </w:rPr>
              <w:t xml:space="preserve">consulte as </w:t>
            </w:r>
            <w:r w:rsidRPr="0020567D">
              <w:rPr>
                <w:i/>
                <w:color w:val="00B9E4"/>
                <w:sz w:val="20"/>
                <w:lang w:val="pt-PT"/>
              </w:rPr>
              <w:t xml:space="preserve">Perguntas 1a </w:t>
            </w:r>
            <w:r w:rsidRPr="0020567D">
              <w:rPr>
                <w:i/>
                <w:color w:val="7F7F7F" w:themeColor="text1" w:themeTint="80"/>
                <w:sz w:val="20"/>
                <w:lang w:val="pt-PT"/>
              </w:rPr>
              <w:t xml:space="preserve">e </w:t>
            </w:r>
            <w:r w:rsidRPr="0020567D">
              <w:rPr>
                <w:i/>
                <w:color w:val="00B9E4"/>
                <w:sz w:val="20"/>
                <w:lang w:val="pt-PT"/>
              </w:rPr>
              <w:t xml:space="preserve">1b </w:t>
            </w:r>
            <w:r w:rsidRPr="0020567D">
              <w:rPr>
                <w:i/>
                <w:color w:val="7F7F7F" w:themeColor="text1" w:themeTint="80"/>
                <w:sz w:val="20"/>
                <w:lang w:val="pt-PT"/>
              </w:rPr>
              <w:t>infra para compreender melhor que atividades e medidas da DDDHA poderá o requisito de reporte abranger</w:t>
            </w:r>
            <w:r w:rsidRPr="0020567D">
              <w:rPr>
                <w:b/>
                <w:i/>
                <w:color w:val="7F7F7F" w:themeColor="text1" w:themeTint="80"/>
                <w:sz w:val="20"/>
                <w:lang w:val="pt-PT"/>
              </w:rPr>
              <w:t>)</w:t>
            </w:r>
          </w:p>
          <w:p w14:paraId="2B8745B2" w14:textId="77777777" w:rsidR="0020567D" w:rsidRPr="0020567D" w:rsidRDefault="0020567D" w:rsidP="0020567D">
            <w:pPr>
              <w:spacing w:after="0" w:line="240" w:lineRule="auto"/>
              <w:ind w:right="142"/>
              <w:jc w:val="left"/>
              <w:rPr>
                <w:b/>
                <w:bCs/>
                <w:color w:val="00B9E4"/>
                <w:sz w:val="20"/>
                <w:szCs w:val="20"/>
                <w:lang w:val="pt-PT"/>
              </w:rPr>
            </w:pPr>
          </w:p>
          <w:p w14:paraId="7F898C8F" w14:textId="5433149F" w:rsidR="0020567D" w:rsidRPr="0020567D" w:rsidRDefault="0020567D" w:rsidP="0020567D">
            <w:pPr>
              <w:spacing w:after="0"/>
              <w:ind w:right="142"/>
              <w:jc w:val="left"/>
              <w:rPr>
                <w:color w:val="000000"/>
                <w:sz w:val="20"/>
                <w:szCs w:val="20"/>
                <w:lang w:val="pt-PT"/>
                <w14:textFill>
                  <w14:solidFill>
                    <w14:srgbClr w14:val="000000">
                      <w14:lumMod w14:val="65000"/>
                      <w14:lumOff w14:val="35000"/>
                    </w14:srgbClr>
                  </w14:solidFill>
                </w14:textFill>
              </w:rPr>
            </w:pPr>
            <w:r w:rsidRPr="0020567D">
              <w:rPr>
                <w:rFonts w:eastAsia="MS Mincho" w:cs="Arial"/>
                <w:color w:val="565656"/>
                <w:sz w:val="20"/>
                <w:lang w:val="pt-PT"/>
              </w:rPr>
              <w:fldChar w:fldCharType="begin">
                <w:ffData>
                  <w:name w:val="Check2"/>
                  <w:enabled/>
                  <w:calcOnExit w:val="0"/>
                  <w:checkBox>
                    <w:sizeAuto/>
                    <w:default w:val="0"/>
                    <w:checked w:val="0"/>
                  </w:checkBox>
                </w:ffData>
              </w:fldChar>
            </w:r>
            <w:r w:rsidRPr="0020567D">
              <w:rPr>
                <w:rFonts w:eastAsia="MS Mincho" w:cs="Arial"/>
                <w:color w:val="565656"/>
                <w:sz w:val="20"/>
                <w:lang w:val="pt-PT"/>
              </w:rPr>
              <w:instrText xml:space="preserve"> FORMCHECKBOX </w:instrText>
            </w:r>
            <w:r w:rsidRPr="0020567D">
              <w:rPr>
                <w:rFonts w:eastAsia="MS Mincho" w:cs="Arial"/>
                <w:color w:val="565656"/>
                <w:sz w:val="20"/>
                <w:lang w:val="pt-PT"/>
              </w:rPr>
            </w:r>
            <w:r w:rsidRPr="0020567D">
              <w:rPr>
                <w:rFonts w:eastAsia="MS Mincho" w:cs="Arial"/>
                <w:color w:val="565656"/>
                <w:sz w:val="20"/>
                <w:lang w:val="pt-PT"/>
              </w:rPr>
              <w:fldChar w:fldCharType="separate"/>
            </w:r>
            <w:r w:rsidRPr="0020567D">
              <w:rPr>
                <w:rFonts w:eastAsia="MS Mincho" w:cs="Arial"/>
                <w:color w:val="565656"/>
                <w:sz w:val="20"/>
                <w:lang w:val="pt-PT"/>
              </w:rPr>
              <w:fldChar w:fldCharType="end"/>
            </w:r>
            <w:r w:rsidRPr="0020567D">
              <w:rPr>
                <w:color w:val="000000"/>
                <w:sz w:val="20"/>
                <w:lang w:val="pt-PT"/>
                <w14:textFill>
                  <w14:solidFill>
                    <w14:srgbClr w14:val="000000">
                      <w14:lumMod w14:val="65000"/>
                      <w14:lumOff w14:val="35000"/>
                    </w14:srgbClr>
                  </w14:solidFill>
                </w14:textFill>
              </w:rPr>
              <w:t>Concordo</w:t>
            </w:r>
          </w:p>
          <w:p w14:paraId="5AE2546A" w14:textId="3D4575ED" w:rsidR="0020567D" w:rsidRPr="0020567D" w:rsidRDefault="0020567D" w:rsidP="0020567D">
            <w:pPr>
              <w:spacing w:after="0"/>
              <w:ind w:right="142"/>
              <w:jc w:val="left"/>
              <w:rPr>
                <w:color w:val="000000"/>
                <w:sz w:val="20"/>
                <w:szCs w:val="20"/>
                <w:lang w:val="pt-PT"/>
                <w14:textFill>
                  <w14:solidFill>
                    <w14:srgbClr w14:val="000000">
                      <w14:lumMod w14:val="65000"/>
                      <w14:lumOff w14:val="35000"/>
                    </w14:srgbClr>
                  </w14:solidFill>
                </w14:textFill>
              </w:rPr>
            </w:pPr>
            <w:r w:rsidRPr="0020567D">
              <w:rPr>
                <w:rFonts w:eastAsia="MS Mincho" w:cs="Arial"/>
                <w:color w:val="565656"/>
                <w:sz w:val="20"/>
                <w:lang w:val="pt-PT"/>
              </w:rPr>
              <w:fldChar w:fldCharType="begin">
                <w:ffData>
                  <w:name w:val="Check2"/>
                  <w:enabled/>
                  <w:calcOnExit w:val="0"/>
                  <w:checkBox>
                    <w:sizeAuto/>
                    <w:default w:val="0"/>
                    <w:checked w:val="0"/>
                  </w:checkBox>
                </w:ffData>
              </w:fldChar>
            </w:r>
            <w:r w:rsidRPr="0020567D">
              <w:rPr>
                <w:rFonts w:eastAsia="MS Mincho" w:cs="Arial"/>
                <w:color w:val="565656"/>
                <w:sz w:val="20"/>
                <w:lang w:val="pt-PT"/>
              </w:rPr>
              <w:instrText xml:space="preserve"> FORMCHECKBOX </w:instrText>
            </w:r>
            <w:r w:rsidRPr="0020567D">
              <w:rPr>
                <w:rFonts w:eastAsia="MS Mincho" w:cs="Arial"/>
                <w:color w:val="565656"/>
                <w:sz w:val="20"/>
                <w:lang w:val="pt-PT"/>
              </w:rPr>
            </w:r>
            <w:r w:rsidRPr="0020567D">
              <w:rPr>
                <w:rFonts w:eastAsia="MS Mincho" w:cs="Arial"/>
                <w:color w:val="565656"/>
                <w:sz w:val="20"/>
                <w:lang w:val="pt-PT"/>
              </w:rPr>
              <w:fldChar w:fldCharType="separate"/>
            </w:r>
            <w:r w:rsidRPr="0020567D">
              <w:rPr>
                <w:rFonts w:eastAsia="MS Mincho" w:cs="Arial"/>
                <w:color w:val="565656"/>
                <w:sz w:val="20"/>
                <w:lang w:val="pt-PT"/>
              </w:rPr>
              <w:fldChar w:fldCharType="end"/>
            </w:r>
            <w:r w:rsidRPr="0020567D">
              <w:rPr>
                <w:color w:val="000000"/>
                <w:sz w:val="20"/>
                <w:lang w:val="pt-PT"/>
                <w14:textFill>
                  <w14:solidFill>
                    <w14:srgbClr w14:val="000000">
                      <w14:lumMod w14:val="65000"/>
                      <w14:lumOff w14:val="35000"/>
                    </w14:srgbClr>
                  </w14:solidFill>
                </w14:textFill>
              </w:rPr>
              <w:t>Concordo parcialmente</w:t>
            </w:r>
          </w:p>
          <w:p w14:paraId="37CD5A1F" w14:textId="34416EDF" w:rsidR="0020567D" w:rsidRPr="0020567D" w:rsidRDefault="0020567D" w:rsidP="0020567D">
            <w:pPr>
              <w:spacing w:after="0"/>
              <w:ind w:right="142"/>
              <w:jc w:val="left"/>
              <w:rPr>
                <w:color w:val="000000"/>
                <w:sz w:val="20"/>
                <w:szCs w:val="20"/>
                <w:lang w:val="pt-PT"/>
                <w14:textFill>
                  <w14:solidFill>
                    <w14:srgbClr w14:val="000000">
                      <w14:lumMod w14:val="65000"/>
                      <w14:lumOff w14:val="35000"/>
                    </w14:srgbClr>
                  </w14:solidFill>
                </w14:textFill>
              </w:rPr>
            </w:pPr>
            <w:r w:rsidRPr="0020567D">
              <w:rPr>
                <w:rFonts w:eastAsia="MS Mincho" w:cs="Arial"/>
                <w:color w:val="565656"/>
                <w:sz w:val="20"/>
                <w:lang w:val="pt-PT"/>
              </w:rPr>
              <w:fldChar w:fldCharType="begin">
                <w:ffData>
                  <w:name w:val="Check2"/>
                  <w:enabled/>
                  <w:calcOnExit w:val="0"/>
                  <w:checkBox>
                    <w:sizeAuto/>
                    <w:default w:val="0"/>
                    <w:checked w:val="0"/>
                  </w:checkBox>
                </w:ffData>
              </w:fldChar>
            </w:r>
            <w:r w:rsidRPr="0020567D">
              <w:rPr>
                <w:rFonts w:eastAsia="MS Mincho" w:cs="Arial"/>
                <w:color w:val="565656"/>
                <w:sz w:val="20"/>
                <w:lang w:val="pt-PT"/>
              </w:rPr>
              <w:instrText xml:space="preserve"> FORMCHECKBOX </w:instrText>
            </w:r>
            <w:r w:rsidRPr="0020567D">
              <w:rPr>
                <w:rFonts w:eastAsia="MS Mincho" w:cs="Arial"/>
                <w:color w:val="565656"/>
                <w:sz w:val="20"/>
                <w:lang w:val="pt-PT"/>
              </w:rPr>
            </w:r>
            <w:r w:rsidRPr="0020567D">
              <w:rPr>
                <w:rFonts w:eastAsia="MS Mincho" w:cs="Arial"/>
                <w:color w:val="565656"/>
                <w:sz w:val="20"/>
                <w:lang w:val="pt-PT"/>
              </w:rPr>
              <w:fldChar w:fldCharType="separate"/>
            </w:r>
            <w:r w:rsidRPr="0020567D">
              <w:rPr>
                <w:rFonts w:eastAsia="MS Mincho" w:cs="Arial"/>
                <w:color w:val="565656"/>
                <w:sz w:val="20"/>
                <w:lang w:val="pt-PT"/>
              </w:rPr>
              <w:fldChar w:fldCharType="end"/>
            </w:r>
            <w:r w:rsidRPr="0020567D">
              <w:rPr>
                <w:color w:val="000000"/>
                <w:sz w:val="20"/>
                <w:lang w:val="pt-PT"/>
                <w14:textFill>
                  <w14:solidFill>
                    <w14:srgbClr w14:val="000000">
                      <w14:lumMod w14:val="65000"/>
                      <w14:lumOff w14:val="35000"/>
                    </w14:srgbClr>
                  </w14:solidFill>
                </w14:textFill>
              </w:rPr>
              <w:t>Discordo</w:t>
            </w:r>
          </w:p>
          <w:p w14:paraId="5C073B84" w14:textId="2D89AAA2" w:rsidR="0020567D" w:rsidRPr="0020567D" w:rsidRDefault="0020567D" w:rsidP="0020567D">
            <w:pPr>
              <w:spacing w:after="120"/>
              <w:ind w:right="142"/>
              <w:jc w:val="left"/>
              <w:rPr>
                <w:color w:val="000000"/>
                <w:sz w:val="20"/>
                <w:szCs w:val="20"/>
                <w:lang w:val="pt-PT"/>
                <w14:textFill>
                  <w14:solidFill>
                    <w14:srgbClr w14:val="000000">
                      <w14:lumMod w14:val="65000"/>
                      <w14:lumOff w14:val="35000"/>
                    </w14:srgbClr>
                  </w14:solidFill>
                </w14:textFill>
              </w:rPr>
            </w:pPr>
            <w:r w:rsidRPr="0020567D">
              <w:rPr>
                <w:rFonts w:eastAsia="MS Mincho" w:cs="Arial"/>
                <w:color w:val="565656"/>
                <w:sz w:val="20"/>
                <w:lang w:val="pt-PT"/>
              </w:rPr>
              <w:fldChar w:fldCharType="begin">
                <w:ffData>
                  <w:name w:val="Check2"/>
                  <w:enabled/>
                  <w:calcOnExit w:val="0"/>
                  <w:checkBox>
                    <w:sizeAuto/>
                    <w:default w:val="0"/>
                    <w:checked w:val="0"/>
                  </w:checkBox>
                </w:ffData>
              </w:fldChar>
            </w:r>
            <w:r w:rsidRPr="0020567D">
              <w:rPr>
                <w:rFonts w:eastAsia="MS Mincho" w:cs="Arial"/>
                <w:color w:val="565656"/>
                <w:sz w:val="20"/>
                <w:lang w:val="pt-PT"/>
              </w:rPr>
              <w:instrText xml:space="preserve"> FORMCHECKBOX </w:instrText>
            </w:r>
            <w:r w:rsidRPr="0020567D">
              <w:rPr>
                <w:rFonts w:eastAsia="MS Mincho" w:cs="Arial"/>
                <w:color w:val="565656"/>
                <w:sz w:val="20"/>
                <w:lang w:val="pt-PT"/>
              </w:rPr>
            </w:r>
            <w:r w:rsidRPr="0020567D">
              <w:rPr>
                <w:rFonts w:eastAsia="MS Mincho" w:cs="Arial"/>
                <w:color w:val="565656"/>
                <w:sz w:val="20"/>
                <w:lang w:val="pt-PT"/>
              </w:rPr>
              <w:fldChar w:fldCharType="separate"/>
            </w:r>
            <w:r w:rsidRPr="0020567D">
              <w:rPr>
                <w:rFonts w:eastAsia="MS Mincho" w:cs="Arial"/>
                <w:color w:val="565656"/>
                <w:sz w:val="20"/>
                <w:lang w:val="pt-PT"/>
              </w:rPr>
              <w:fldChar w:fldCharType="end"/>
            </w:r>
            <w:r w:rsidRPr="0020567D">
              <w:rPr>
                <w:color w:val="000000"/>
                <w:sz w:val="20"/>
                <w:lang w:val="pt-PT"/>
                <w14:textFill>
                  <w14:solidFill>
                    <w14:srgbClr w14:val="000000">
                      <w14:lumMod w14:val="65000"/>
                      <w14:lumOff w14:val="35000"/>
                    </w14:srgbClr>
                  </w14:solidFill>
                </w14:textFill>
              </w:rPr>
              <w:t>Não sei / Não é relevante para mim</w:t>
            </w:r>
          </w:p>
          <w:p w14:paraId="1C831225" w14:textId="77777777" w:rsidR="0020567D" w:rsidRPr="0020567D" w:rsidRDefault="0020567D" w:rsidP="0020567D">
            <w:pPr>
              <w:spacing w:after="0"/>
              <w:ind w:right="142"/>
              <w:jc w:val="left"/>
              <w:rPr>
                <w:rFonts w:cs="Arial"/>
                <w:b/>
                <w:bCs/>
                <w:color w:val="00B9E4"/>
                <w:sz w:val="20"/>
                <w:szCs w:val="20"/>
                <w:lang w:val="pt-PT"/>
              </w:rPr>
            </w:pPr>
            <w:r w:rsidRPr="0020567D">
              <w:rPr>
                <w:b/>
                <w:color w:val="00B9E4"/>
                <w:sz w:val="20"/>
                <w:lang w:val="pt-PT"/>
              </w:rPr>
              <w:t>Apresente uma justificação se concorda parcialmente ou discorda.</w:t>
            </w:r>
          </w:p>
          <w:p w14:paraId="6B5BCB16" w14:textId="4948D38A" w:rsidR="0020567D" w:rsidRDefault="00C445F8" w:rsidP="0020567D">
            <w:pPr>
              <w:spacing w:after="0"/>
              <w:ind w:right="142"/>
              <w:rPr>
                <w:rFonts w:eastAsia="MS Mincho" w:cs="Arial"/>
                <w:color w:val="565656"/>
                <w:sz w:val="20"/>
                <w:shd w:val="clear" w:color="auto" w:fill="D9D9D9" w:themeFill="background1" w:themeFillShade="D9"/>
                <w:lang w:val="pt-PT"/>
              </w:rPr>
            </w:pPr>
            <w:r>
              <w:rPr>
                <w:rFonts w:eastAsia="MS Mincho" w:cs="Arial"/>
                <w:color w:val="565656"/>
                <w:sz w:val="20"/>
                <w:shd w:val="clear" w:color="auto" w:fill="D9D9D9" w:themeFill="background1" w:themeFillShade="D9"/>
                <w:lang w:val="pt-PT"/>
              </w:rPr>
              <w:fldChar w:fldCharType="begin">
                <w:ffData>
                  <w:name w:val="Text70"/>
                  <w:enabled/>
                  <w:calcOnExit w:val="0"/>
                  <w:textInput/>
                </w:ffData>
              </w:fldChar>
            </w:r>
            <w:bookmarkStart w:id="23" w:name="Text70"/>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23"/>
          </w:p>
          <w:p w14:paraId="0A9DEC32" w14:textId="77777777" w:rsidR="0025139E" w:rsidRPr="0020567D" w:rsidRDefault="0025139E" w:rsidP="0025139E">
            <w:pPr>
              <w:spacing w:after="0" w:line="240" w:lineRule="auto"/>
              <w:ind w:left="39" w:right="142"/>
              <w:jc w:val="left"/>
              <w:rPr>
                <w:color w:val="595959" w:themeColor="text1" w:themeTint="A6"/>
                <w:sz w:val="20"/>
                <w:szCs w:val="20"/>
                <w:lang w:val="pt-PT"/>
              </w:rPr>
            </w:pPr>
            <w:r w:rsidRPr="0020567D">
              <w:rPr>
                <w:b/>
                <w:color w:val="00B9E4"/>
                <w:sz w:val="20"/>
                <w:lang w:val="pt-PT"/>
              </w:rPr>
              <w:t xml:space="preserve">Pergunta 1a: </w:t>
            </w:r>
            <w:r w:rsidRPr="0020567D">
              <w:rPr>
                <w:b/>
                <w:color w:val="595959" w:themeColor="text1" w:themeTint="A6"/>
                <w:sz w:val="20"/>
                <w:lang w:val="pt-PT"/>
              </w:rPr>
              <w:t xml:space="preserve">Na tabela seguinte indique que tópico de reporte aceita incluir no requisito acima proposto. As áreas/temas propostos correspondem aos requisitos da HREDD no </w:t>
            </w:r>
            <w:hyperlink r:id="rId17" w:history="1">
              <w:r w:rsidRPr="0020567D">
                <w:rPr>
                  <w:b/>
                  <w:color w:val="00B9E4" w:themeColor="background2"/>
                  <w:sz w:val="20"/>
                  <w:u w:val="single"/>
                  <w:lang w:val="pt-PT"/>
                </w:rPr>
                <w:t>Critério para Comerciantes</w:t>
              </w:r>
              <w:r w:rsidRPr="0020567D">
                <w:rPr>
                  <w:color w:val="00B9E4" w:themeColor="background2"/>
                  <w:sz w:val="20"/>
                  <w:u w:val="single"/>
                  <w:lang w:val="pt-PT"/>
                </w:rPr>
                <w:t xml:space="preserve"> (</w:t>
              </w:r>
              <w:r w:rsidRPr="0020567D">
                <w:rPr>
                  <w:i/>
                  <w:color w:val="00B9E4" w:themeColor="background2"/>
                  <w:sz w:val="20"/>
                  <w:u w:val="single"/>
                  <w:lang w:val="pt-PT"/>
                </w:rPr>
                <w:t>requisitos 3.1.1 e 4.1.1</w:t>
              </w:r>
              <w:r w:rsidRPr="0020567D">
                <w:rPr>
                  <w:color w:val="00B9E4" w:themeColor="background2"/>
                  <w:sz w:val="20"/>
                  <w:u w:val="single"/>
                  <w:lang w:val="pt-PT"/>
                </w:rPr>
                <w:t>).</w:t>
              </w:r>
            </w:hyperlink>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Look w:val="04A0" w:firstRow="1" w:lastRow="0" w:firstColumn="1" w:lastColumn="0" w:noHBand="0" w:noVBand="1"/>
            </w:tblPr>
            <w:tblGrid>
              <w:gridCol w:w="9676"/>
            </w:tblGrid>
            <w:tr w:rsidR="0025139E" w:rsidRPr="007B4157" w14:paraId="5EFDE6AD" w14:textId="77777777" w:rsidTr="00B57B16">
              <w:trPr>
                <w:trHeight w:val="695"/>
              </w:trPr>
              <w:tc>
                <w:tcPr>
                  <w:tcW w:w="9706" w:type="dxa"/>
                  <w:tcBorders>
                    <w:top w:val="nil"/>
                    <w:left w:val="nil"/>
                    <w:bottom w:val="nil"/>
                    <w:right w:val="nil"/>
                  </w:tcBorders>
                  <w:shd w:val="clear" w:color="auto" w:fill="FFFFFF" w:themeFill="background1"/>
                  <w:vAlign w:val="center"/>
                </w:tcPr>
                <w:p w14:paraId="677AEA44" w14:textId="77777777" w:rsidR="0025139E" w:rsidRPr="0020567D" w:rsidRDefault="0025139E" w:rsidP="0025139E">
                  <w:pPr>
                    <w:suppressAutoHyphens w:val="0"/>
                    <w:spacing w:after="0" w:line="240" w:lineRule="auto"/>
                    <w:ind w:left="-69"/>
                    <w:jc w:val="left"/>
                    <w:rPr>
                      <w:b/>
                      <w:bCs/>
                      <w:color w:val="595959" w:themeColor="text1" w:themeTint="A6"/>
                      <w:sz w:val="20"/>
                      <w:szCs w:val="20"/>
                      <w:lang w:val="pt-PT"/>
                    </w:rPr>
                  </w:pPr>
                  <w:r w:rsidRPr="0020567D">
                    <w:rPr>
                      <w:b/>
                      <w:color w:val="595959" w:themeColor="text1" w:themeTint="A6"/>
                      <w:sz w:val="20"/>
                      <w:lang w:val="pt-PT"/>
                    </w:rPr>
                    <w:t>Os indicadores propostos estão alinhados com os regulamentos e normas de DDDHA internacionais/regionais (</w:t>
                  </w:r>
                  <w:hyperlink w:anchor="Annex1" w:history="1">
                    <w:r w:rsidRPr="0020567D">
                      <w:rPr>
                        <w:b/>
                        <w:color w:val="00B9E4" w:themeColor="background2"/>
                        <w:sz w:val="20"/>
                        <w:u w:val="single"/>
                        <w:lang w:val="pt-PT"/>
                      </w:rPr>
                      <w:t>ver A</w:t>
                    </w:r>
                    <w:r w:rsidRPr="0020567D">
                      <w:rPr>
                        <w:color w:val="00B9E4" w:themeColor="background2"/>
                        <w:u w:val="single"/>
                        <w:lang w:val="pt-PT"/>
                      </w:rPr>
                      <w:t>nexo 1</w:t>
                    </w:r>
                    <w:r w:rsidRPr="0020567D">
                      <w:rPr>
                        <w:b/>
                        <w:color w:val="00B9E4" w:themeColor="background2"/>
                        <w:sz w:val="20"/>
                        <w:u w:val="single"/>
                        <w:lang w:val="pt-PT"/>
                      </w:rPr>
                      <w:t xml:space="preserve"> </w:t>
                    </w:r>
                  </w:hyperlink>
                  <w:r w:rsidRPr="0020567D">
                    <w:rPr>
                      <w:b/>
                      <w:color w:val="595959" w:themeColor="text1" w:themeTint="A6"/>
                      <w:sz w:val="20"/>
                      <w:lang w:val="pt-PT"/>
                    </w:rPr>
                    <w:t xml:space="preserve">). </w:t>
                  </w:r>
                </w:p>
                <w:p w14:paraId="717A2411" w14:textId="77777777" w:rsidR="0025139E" w:rsidRPr="0020567D" w:rsidRDefault="0025139E" w:rsidP="0025139E">
                  <w:pPr>
                    <w:suppressAutoHyphens w:val="0"/>
                    <w:spacing w:after="0" w:line="240" w:lineRule="auto"/>
                    <w:jc w:val="left"/>
                    <w:rPr>
                      <w:b/>
                      <w:bCs/>
                      <w:color w:val="595959" w:themeColor="text1" w:themeTint="A6"/>
                      <w:lang w:val="pt-PT"/>
                    </w:rPr>
                  </w:pPr>
                </w:p>
                <w:p w14:paraId="75C6998F" w14:textId="77777777" w:rsidR="0025139E" w:rsidRPr="0020567D" w:rsidRDefault="0025139E" w:rsidP="0025139E">
                  <w:pPr>
                    <w:suppressAutoHyphens w:val="0"/>
                    <w:spacing w:after="120" w:line="240" w:lineRule="auto"/>
                    <w:jc w:val="center"/>
                    <w:rPr>
                      <w:rFonts w:eastAsia="MS Mincho" w:cs="Arial"/>
                      <w:b/>
                      <w:bCs/>
                      <w:i/>
                      <w:iCs/>
                      <w:color w:val="595959" w:themeColor="text1" w:themeTint="A6"/>
                      <w:szCs w:val="20"/>
                      <w:lang w:val="pt-PT"/>
                    </w:rPr>
                  </w:pPr>
                  <w:r w:rsidRPr="0020567D">
                    <w:rPr>
                      <w:b/>
                      <w:color w:val="00B9E4"/>
                      <w:lang w:val="pt-PT"/>
                    </w:rPr>
                    <w:t>Concorda com a partilha de informações sobre as seis áreas de DDDHA propostas a seguir?</w:t>
                  </w:r>
                </w:p>
              </w:tc>
            </w:tr>
          </w:tbl>
          <w:p w14:paraId="1C447DE1" w14:textId="77777777" w:rsidR="0025139E" w:rsidRPr="0020567D" w:rsidRDefault="0025139E" w:rsidP="0020567D">
            <w:pPr>
              <w:spacing w:after="0"/>
              <w:ind w:right="142"/>
              <w:rPr>
                <w:rFonts w:cs="Arial"/>
                <w:i/>
                <w:iCs/>
                <w:color w:val="00B9E4"/>
                <w:sz w:val="20"/>
                <w:szCs w:val="20"/>
                <w:lang w:val="pt-PT"/>
              </w:rPr>
            </w:pPr>
          </w:p>
          <w:tbl>
            <w:tblPr>
              <w:tblStyle w:val="TableGrid9"/>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Look w:val="04A0" w:firstRow="1" w:lastRow="0" w:firstColumn="1" w:lastColumn="0" w:noHBand="0" w:noVBand="1"/>
            </w:tblPr>
            <w:tblGrid>
              <w:gridCol w:w="3944"/>
              <w:gridCol w:w="5732"/>
            </w:tblGrid>
            <w:tr w:rsidR="00D76525" w:rsidRPr="00D76525" w14:paraId="764160C7" w14:textId="77777777" w:rsidTr="0020567D">
              <w:trPr>
                <w:trHeight w:val="267"/>
              </w:trPr>
              <w:tc>
                <w:tcPr>
                  <w:tcW w:w="9676" w:type="dxa"/>
                  <w:gridSpan w:val="2"/>
                  <w:tcBorders>
                    <w:top w:val="nil"/>
                    <w:left w:val="nil"/>
                    <w:bottom w:val="nil"/>
                    <w:right w:val="nil"/>
                  </w:tcBorders>
                  <w:shd w:val="clear" w:color="auto" w:fill="F2F2F2" w:themeFill="background1" w:themeFillShade="F2"/>
                </w:tcPr>
                <w:p w14:paraId="0091D913" w14:textId="37AE4166" w:rsidR="00D76525" w:rsidRPr="00D76525" w:rsidRDefault="0020567D" w:rsidP="00D76525">
                  <w:pPr>
                    <w:spacing w:before="240" w:line="240" w:lineRule="auto"/>
                    <w:jc w:val="left"/>
                    <w:rPr>
                      <w:rFonts w:cs="Arial"/>
                      <w:i/>
                      <w:iCs/>
                      <w:highlight w:val="lightGray"/>
                      <w:shd w:val="clear" w:color="auto" w:fill="FFF4CB"/>
                      <w:lang w:val="es-ES_tradnl"/>
                    </w:rPr>
                  </w:pPr>
                  <w:r w:rsidRPr="00AF3AA9">
                    <w:rPr>
                      <w:b/>
                      <w:color w:val="565656"/>
                      <w:sz w:val="20"/>
                    </w:rPr>
                    <w:t>1</w:t>
                  </w:r>
                  <w:r>
                    <w:rPr>
                      <w:b/>
                      <w:color w:val="565656"/>
                      <w:sz w:val="20"/>
                    </w:rPr>
                    <w:t>.</w:t>
                  </w:r>
                  <w:r w:rsidRPr="00AF3AA9">
                    <w:rPr>
                      <w:b/>
                      <w:color w:val="565656"/>
                      <w:sz w:val="20"/>
                    </w:rPr>
                    <w:t xml:space="preserve"> Aumento da conscientização:</w:t>
                  </w:r>
                </w:p>
              </w:tc>
            </w:tr>
            <w:tr w:rsidR="0020567D" w:rsidRPr="00D76525" w14:paraId="1A5249C7" w14:textId="77777777" w:rsidTr="0020567D">
              <w:tc>
                <w:tcPr>
                  <w:tcW w:w="3944" w:type="dxa"/>
                  <w:tcBorders>
                    <w:top w:val="nil"/>
                    <w:left w:val="nil"/>
                    <w:bottom w:val="nil"/>
                    <w:right w:val="single" w:sz="8" w:space="0" w:color="BFBFBF" w:themeColor="background1" w:themeShade="BF"/>
                  </w:tcBorders>
                  <w:shd w:val="clear" w:color="auto" w:fill="auto"/>
                </w:tcPr>
                <w:p w14:paraId="6A5DD766" w14:textId="77777777" w:rsidR="0020567D" w:rsidRPr="0020567D" w:rsidRDefault="0020567D" w:rsidP="0020567D">
                  <w:pPr>
                    <w:spacing w:after="0" w:line="276" w:lineRule="auto"/>
                    <w:jc w:val="left"/>
                    <w:rPr>
                      <w:rFonts w:eastAsia="MS Mincho" w:cs="Arial"/>
                      <w:i/>
                      <w:iCs/>
                      <w:color w:val="565656"/>
                      <w:sz w:val="18"/>
                      <w:szCs w:val="18"/>
                      <w:lang w:val="pt-PT"/>
                    </w:rPr>
                  </w:pPr>
                  <w:r w:rsidRPr="0020567D">
                    <w:rPr>
                      <w:i/>
                      <w:color w:val="565656"/>
                      <w:sz w:val="18"/>
                      <w:lang w:val="pt-PT"/>
                    </w:rPr>
                    <w:lastRenderedPageBreak/>
                    <w:t>Reportar o número de participantes que participaram nas atividades de aumento da conscientização</w:t>
                  </w:r>
                </w:p>
                <w:p w14:paraId="2D1D5FEA" w14:textId="77777777" w:rsidR="0020567D" w:rsidRPr="0020567D" w:rsidRDefault="0020567D" w:rsidP="0020567D">
                  <w:pPr>
                    <w:spacing w:before="240" w:after="0" w:line="276" w:lineRule="auto"/>
                    <w:jc w:val="left"/>
                    <w:rPr>
                      <w:rFonts w:eastAsia="MS Mincho" w:cs="Arial"/>
                      <w:i/>
                      <w:iCs/>
                      <w:color w:val="565656"/>
                      <w:sz w:val="18"/>
                      <w:szCs w:val="18"/>
                      <w:lang w:val="pt-PT"/>
                    </w:rPr>
                  </w:pPr>
                  <w:r w:rsidRPr="0020567D">
                    <w:rPr>
                      <w:i/>
                      <w:color w:val="565656"/>
                      <w:sz w:val="18"/>
                      <w:lang w:val="pt-PT"/>
                    </w:rPr>
                    <w:t xml:space="preserve">O número de participantes é comunicado com uma decomposição por:  </w:t>
                  </w:r>
                </w:p>
                <w:p w14:paraId="5AF55126" w14:textId="77777777" w:rsidR="0020567D" w:rsidRPr="0020567D" w:rsidRDefault="0020567D" w:rsidP="0020567D">
                  <w:pPr>
                    <w:numPr>
                      <w:ilvl w:val="0"/>
                      <w:numId w:val="12"/>
                    </w:numPr>
                    <w:spacing w:after="0" w:line="276" w:lineRule="auto"/>
                    <w:ind w:left="352" w:hanging="284"/>
                    <w:contextualSpacing/>
                    <w:jc w:val="left"/>
                    <w:rPr>
                      <w:rFonts w:eastAsia="MS Mincho" w:cs="Arial"/>
                      <w:i/>
                      <w:iCs/>
                      <w:color w:val="565656"/>
                      <w:sz w:val="18"/>
                      <w:szCs w:val="18"/>
                      <w:lang w:val="pt-PT"/>
                    </w:rPr>
                  </w:pPr>
                  <w:r w:rsidRPr="0020567D">
                    <w:rPr>
                      <w:i/>
                      <w:color w:val="565656"/>
                      <w:sz w:val="18"/>
                      <w:lang w:val="pt-PT"/>
                    </w:rPr>
                    <w:t xml:space="preserve">masculino e feminino; </w:t>
                  </w:r>
                </w:p>
                <w:p w14:paraId="1037010A" w14:textId="77777777" w:rsidR="0020567D" w:rsidRPr="0020567D" w:rsidRDefault="0020567D" w:rsidP="0020567D">
                  <w:pPr>
                    <w:numPr>
                      <w:ilvl w:val="0"/>
                      <w:numId w:val="12"/>
                    </w:numPr>
                    <w:spacing w:after="0" w:line="276" w:lineRule="auto"/>
                    <w:ind w:left="352" w:hanging="284"/>
                    <w:contextualSpacing/>
                    <w:jc w:val="left"/>
                    <w:rPr>
                      <w:rFonts w:eastAsia="MS Mincho" w:cs="Arial"/>
                      <w:i/>
                      <w:iCs/>
                      <w:color w:val="565656"/>
                      <w:sz w:val="18"/>
                      <w:szCs w:val="18"/>
                      <w:lang w:val="pt-PT"/>
                    </w:rPr>
                  </w:pPr>
                  <w:r w:rsidRPr="0020567D">
                    <w:rPr>
                      <w:i/>
                      <w:color w:val="565656"/>
                      <w:sz w:val="18"/>
                      <w:lang w:val="pt-PT"/>
                    </w:rPr>
                    <w:t xml:space="preserve">externo (por exemplo, subcontratado, fornecedor) ou interno (funcionário, gestão) </w:t>
                  </w:r>
                </w:p>
                <w:p w14:paraId="292F9521" w14:textId="77777777" w:rsidR="0020567D" w:rsidRPr="0020567D" w:rsidRDefault="0020567D" w:rsidP="0020567D">
                  <w:pPr>
                    <w:spacing w:after="0" w:line="276" w:lineRule="auto"/>
                    <w:jc w:val="left"/>
                    <w:rPr>
                      <w:rFonts w:eastAsia="MS Mincho" w:cs="Arial"/>
                      <w:b/>
                      <w:bCs/>
                      <w:color w:val="565656"/>
                      <w:sz w:val="18"/>
                      <w:szCs w:val="18"/>
                      <w:lang w:val="pt-PT"/>
                    </w:rPr>
                  </w:pPr>
                </w:p>
                <w:p w14:paraId="2178EB2E" w14:textId="53D31E5A" w:rsidR="0020567D" w:rsidRPr="0020567D" w:rsidRDefault="0020567D" w:rsidP="0020567D">
                  <w:pPr>
                    <w:spacing w:after="120" w:line="276" w:lineRule="auto"/>
                    <w:jc w:val="left"/>
                    <w:rPr>
                      <w:rFonts w:eastAsia="MS Mincho" w:cs="Arial"/>
                      <w:b/>
                      <w:bCs/>
                      <w:color w:val="565656"/>
                      <w:sz w:val="18"/>
                      <w:szCs w:val="18"/>
                      <w:lang w:val="pt-PT"/>
                    </w:rPr>
                  </w:pPr>
                  <w:r w:rsidRPr="0020567D">
                    <w:rPr>
                      <w:rFonts w:eastAsia="MS Mincho" w:cs="Arial"/>
                      <w:b/>
                      <w:color w:val="565656"/>
                      <w:sz w:val="18"/>
                      <w:lang w:val="pt-PT"/>
                    </w:rPr>
                    <w:fldChar w:fldCharType="begin">
                      <w:ffData>
                        <w:name w:val="Check2"/>
                        <w:enabled/>
                        <w:calcOnExit w:val="0"/>
                        <w:checkBox>
                          <w:sizeAuto/>
                          <w:default w:val="0"/>
                          <w:checked w:val="0"/>
                        </w:checkBox>
                      </w:ffData>
                    </w:fldChar>
                  </w:r>
                  <w:r w:rsidRPr="0020567D">
                    <w:rPr>
                      <w:rFonts w:eastAsia="MS Mincho" w:cs="Arial"/>
                      <w:b/>
                      <w:color w:val="565656"/>
                      <w:sz w:val="18"/>
                      <w:lang w:val="pt-PT"/>
                    </w:rPr>
                    <w:instrText xml:space="preserve"> FORMCHECKBOX </w:instrText>
                  </w:r>
                  <w:r w:rsidRPr="0020567D">
                    <w:rPr>
                      <w:rFonts w:eastAsia="MS Mincho" w:cs="Arial"/>
                      <w:b/>
                      <w:color w:val="565656"/>
                      <w:sz w:val="18"/>
                      <w:lang w:val="pt-PT"/>
                    </w:rPr>
                  </w:r>
                  <w:r w:rsidRPr="0020567D">
                    <w:rPr>
                      <w:rFonts w:eastAsia="MS Mincho" w:cs="Arial"/>
                      <w:b/>
                      <w:color w:val="565656"/>
                      <w:sz w:val="18"/>
                      <w:lang w:val="pt-PT"/>
                    </w:rPr>
                    <w:fldChar w:fldCharType="separate"/>
                  </w:r>
                  <w:r w:rsidRPr="0020567D">
                    <w:rPr>
                      <w:rFonts w:eastAsia="MS Mincho" w:cs="Arial"/>
                      <w:b/>
                      <w:color w:val="565656"/>
                      <w:sz w:val="18"/>
                      <w:lang w:val="pt-PT"/>
                    </w:rPr>
                    <w:fldChar w:fldCharType="end"/>
                  </w:r>
                  <w:r w:rsidRPr="0020567D">
                    <w:rPr>
                      <w:b/>
                      <w:color w:val="565656"/>
                      <w:sz w:val="18"/>
                      <w:lang w:val="pt-PT"/>
                    </w:rPr>
                    <w:t xml:space="preserve"> Sim</w:t>
                  </w:r>
                </w:p>
                <w:p w14:paraId="17275B77" w14:textId="7362C40A" w:rsidR="0020567D" w:rsidRPr="0020567D" w:rsidRDefault="0020567D" w:rsidP="0020567D">
                  <w:pPr>
                    <w:spacing w:before="240" w:after="120" w:line="276" w:lineRule="auto"/>
                    <w:jc w:val="left"/>
                    <w:rPr>
                      <w:rFonts w:eastAsia="MS Mincho" w:cs="Arial"/>
                      <w:b/>
                      <w:bCs/>
                      <w:color w:val="565656"/>
                      <w:sz w:val="18"/>
                      <w:szCs w:val="18"/>
                      <w:lang w:val="pt-PT"/>
                    </w:rPr>
                  </w:pPr>
                  <w:r w:rsidRPr="0020567D">
                    <w:rPr>
                      <w:rFonts w:eastAsia="MS Mincho" w:cs="Arial"/>
                      <w:b/>
                      <w:color w:val="565656"/>
                      <w:sz w:val="18"/>
                      <w:lang w:val="pt-PT"/>
                    </w:rPr>
                    <w:fldChar w:fldCharType="begin">
                      <w:ffData>
                        <w:name w:val="Check2"/>
                        <w:enabled/>
                        <w:calcOnExit w:val="0"/>
                        <w:checkBox>
                          <w:sizeAuto/>
                          <w:default w:val="0"/>
                          <w:checked w:val="0"/>
                        </w:checkBox>
                      </w:ffData>
                    </w:fldChar>
                  </w:r>
                  <w:r w:rsidRPr="0020567D">
                    <w:rPr>
                      <w:rFonts w:eastAsia="MS Mincho" w:cs="Arial"/>
                      <w:b/>
                      <w:color w:val="565656"/>
                      <w:sz w:val="18"/>
                      <w:lang w:val="pt-PT"/>
                    </w:rPr>
                    <w:instrText xml:space="preserve"> FORMCHECKBOX </w:instrText>
                  </w:r>
                  <w:r w:rsidRPr="0020567D">
                    <w:rPr>
                      <w:rFonts w:eastAsia="MS Mincho" w:cs="Arial"/>
                      <w:b/>
                      <w:color w:val="565656"/>
                      <w:sz w:val="18"/>
                      <w:lang w:val="pt-PT"/>
                    </w:rPr>
                  </w:r>
                  <w:r w:rsidRPr="0020567D">
                    <w:rPr>
                      <w:rFonts w:eastAsia="MS Mincho" w:cs="Arial"/>
                      <w:b/>
                      <w:color w:val="565656"/>
                      <w:sz w:val="18"/>
                      <w:lang w:val="pt-PT"/>
                    </w:rPr>
                    <w:fldChar w:fldCharType="separate"/>
                  </w:r>
                  <w:r w:rsidRPr="0020567D">
                    <w:rPr>
                      <w:rFonts w:eastAsia="MS Mincho" w:cs="Arial"/>
                      <w:b/>
                      <w:color w:val="565656"/>
                      <w:sz w:val="18"/>
                      <w:lang w:val="pt-PT"/>
                    </w:rPr>
                    <w:fldChar w:fldCharType="end"/>
                  </w:r>
                  <w:r w:rsidRPr="0020567D">
                    <w:rPr>
                      <w:b/>
                      <w:color w:val="565656"/>
                      <w:sz w:val="18"/>
                      <w:lang w:val="pt-PT"/>
                    </w:rPr>
                    <w:t xml:space="preserve"> Não </w:t>
                  </w:r>
                  <w:r w:rsidRPr="0020567D">
                    <w:rPr>
                      <w:b/>
                      <w:i/>
                      <w:color w:val="565656"/>
                      <w:sz w:val="18"/>
                      <w:lang w:val="pt-PT"/>
                    </w:rPr>
                    <w:t>(especifique na próxima coluna →)</w:t>
                  </w:r>
                </w:p>
              </w:tc>
              <w:tc>
                <w:tcPr>
                  <w:tcW w:w="5732" w:type="dxa"/>
                  <w:tcBorders>
                    <w:top w:val="nil"/>
                    <w:left w:val="single" w:sz="8" w:space="0" w:color="BFBFBF" w:themeColor="background1" w:themeShade="BF"/>
                  </w:tcBorders>
                  <w:shd w:val="clear" w:color="auto" w:fill="FBFBFB"/>
                </w:tcPr>
                <w:p w14:paraId="53BB4076" w14:textId="77777777" w:rsidR="0020567D" w:rsidRPr="0020567D" w:rsidRDefault="0020567D" w:rsidP="0020567D">
                  <w:pPr>
                    <w:spacing w:line="276" w:lineRule="auto"/>
                    <w:ind w:left="459" w:right="-93"/>
                    <w:jc w:val="left"/>
                    <w:rPr>
                      <w:rFonts w:eastAsia="MS Mincho" w:cs="Arial"/>
                      <w:b/>
                      <w:bCs/>
                      <w:i/>
                      <w:iCs/>
                      <w:color w:val="7F7F7F" w:themeColor="text1" w:themeTint="80"/>
                      <w:sz w:val="18"/>
                      <w:szCs w:val="18"/>
                      <w:lang w:val="pt-PT"/>
                    </w:rPr>
                  </w:pPr>
                  <w:r w:rsidRPr="0020567D">
                    <w:rPr>
                      <w:b/>
                      <w:i/>
                      <w:color w:val="00B9E4" w:themeColor="background2"/>
                      <w:sz w:val="18"/>
                      <w:u w:val="single"/>
                      <w:lang w:val="pt-PT"/>
                    </w:rPr>
                    <w:t>se NÃO aceita</w:t>
                  </w:r>
                  <w:r w:rsidRPr="0020567D">
                    <w:rPr>
                      <w:b/>
                      <w:i/>
                      <w:color w:val="7F7F7F" w:themeColor="text1" w:themeTint="80"/>
                      <w:sz w:val="18"/>
                      <w:u w:val="single"/>
                      <w:lang w:val="pt-PT"/>
                    </w:rPr>
                    <w:t xml:space="preserve"> partilhar a informação</w:t>
                  </w:r>
                  <w:r w:rsidRPr="0020567D">
                    <w:rPr>
                      <w:b/>
                      <w:i/>
                      <w:color w:val="7F7F7F" w:themeColor="text1" w:themeTint="80"/>
                      <w:sz w:val="18"/>
                      <w:lang w:val="pt-PT"/>
                    </w:rPr>
                    <w:t>,</w:t>
                  </w:r>
                </w:p>
                <w:p w14:paraId="51A4E1F5" w14:textId="77777777" w:rsidR="0020567D" w:rsidRPr="0020567D" w:rsidRDefault="0020567D" w:rsidP="0020567D">
                  <w:pPr>
                    <w:spacing w:before="120" w:after="120" w:line="240" w:lineRule="auto"/>
                    <w:ind w:left="459" w:right="-93"/>
                    <w:jc w:val="left"/>
                    <w:rPr>
                      <w:rFonts w:eastAsia="MS Mincho" w:cs="Arial"/>
                      <w:color w:val="7F7F7F" w:themeColor="text1" w:themeTint="80"/>
                      <w:sz w:val="18"/>
                      <w:szCs w:val="18"/>
                      <w:lang w:val="pt-PT"/>
                    </w:rPr>
                  </w:pPr>
                  <w:r w:rsidRPr="0020567D">
                    <w:rPr>
                      <w:b/>
                      <w:i/>
                      <w:color w:val="7F7F7F" w:themeColor="text1" w:themeTint="80"/>
                      <w:sz w:val="18"/>
                      <w:lang w:val="pt-PT"/>
                    </w:rPr>
                    <w:t xml:space="preserve">indique os motivos </w:t>
                  </w:r>
                  <w:r w:rsidRPr="0020567D">
                    <w:rPr>
                      <w:i/>
                      <w:color w:val="7030A0"/>
                      <w:sz w:val="18"/>
                      <w:lang w:val="pt-PT"/>
                    </w:rPr>
                    <w:t>(assinale todas as quadrículas que se aplicam)</w:t>
                  </w:r>
                </w:p>
                <w:p w14:paraId="3D7D4DD8" w14:textId="3DB26B14" w:rsidR="0020567D" w:rsidRPr="0020567D" w:rsidRDefault="0020567D" w:rsidP="0020567D">
                  <w:pPr>
                    <w:spacing w:before="120" w:after="120" w:line="240" w:lineRule="auto"/>
                    <w:ind w:left="751" w:hanging="278"/>
                    <w:jc w:val="left"/>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não é claro que informação deve ser reportada</w:t>
                  </w:r>
                </w:p>
                <w:p w14:paraId="0B202925" w14:textId="5019E718" w:rsidR="0020567D" w:rsidRPr="0020567D" w:rsidRDefault="0020567D" w:rsidP="0020567D">
                  <w:pPr>
                    <w:spacing w:before="120" w:after="120" w:line="240" w:lineRule="auto"/>
                    <w:ind w:left="751" w:hanging="278"/>
                    <w:jc w:val="left"/>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recursos ou conhecimentos internos insuficientes para gerir e reportar dados</w:t>
                  </w:r>
                </w:p>
                <w:p w14:paraId="6BD72377" w14:textId="60866B48" w:rsidR="0020567D" w:rsidRPr="0020567D" w:rsidRDefault="0020567D" w:rsidP="0020567D">
                  <w:pPr>
                    <w:spacing w:before="120" w:after="120" w:line="240" w:lineRule="auto"/>
                    <w:ind w:left="751" w:hanging="278"/>
                    <w:jc w:val="left"/>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acréscimo da carga administrativa e dos custos</w:t>
                  </w:r>
                </w:p>
                <w:p w14:paraId="377880D2" w14:textId="4DD05138" w:rsidR="0020567D" w:rsidRPr="0020567D" w:rsidRDefault="0020567D" w:rsidP="0020567D">
                  <w:pPr>
                    <w:spacing w:before="120" w:after="120" w:line="240" w:lineRule="auto"/>
                    <w:ind w:left="751" w:hanging="278"/>
                    <w:jc w:val="left"/>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dificuldade na recolha de dados exatos </w:t>
                  </w:r>
                </w:p>
                <w:p w14:paraId="24F2C40B" w14:textId="6D3951C9" w:rsidR="0020567D" w:rsidRPr="0020567D" w:rsidRDefault="0020567D" w:rsidP="0020567D">
                  <w:pPr>
                    <w:spacing w:before="120" w:after="120" w:line="240" w:lineRule="auto"/>
                    <w:ind w:left="751" w:hanging="278"/>
                    <w:jc w:val="left"/>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dificuldade na verificação e validação da informação</w:t>
                  </w:r>
                </w:p>
                <w:p w14:paraId="1057A5FA" w14:textId="02C67BF5" w:rsidR="0020567D" w:rsidRPr="0020567D" w:rsidRDefault="0020567D" w:rsidP="0020567D">
                  <w:pPr>
                    <w:spacing w:before="120" w:after="120" w:line="240" w:lineRule="auto"/>
                    <w:ind w:left="751" w:hanging="278"/>
                    <w:jc w:val="left"/>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Preocupações sobre a privacidade e a segurança dos dados</w:t>
                  </w:r>
                </w:p>
                <w:p w14:paraId="0D872258" w14:textId="3AB9AAE6" w:rsidR="0020567D" w:rsidRPr="0020567D" w:rsidRDefault="0020567D" w:rsidP="0020567D">
                  <w:pPr>
                    <w:spacing w:before="120" w:after="120" w:line="240" w:lineRule="auto"/>
                    <w:ind w:left="751" w:hanging="278"/>
                    <w:jc w:val="left"/>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Preocupações sobre a revelação de informações de concorrência</w:t>
                  </w:r>
                </w:p>
                <w:p w14:paraId="143D3821" w14:textId="6B25D389" w:rsidR="0020567D" w:rsidRPr="0020567D" w:rsidRDefault="0020567D" w:rsidP="0020567D">
                  <w:pPr>
                    <w:spacing w:before="120" w:after="120" w:line="240" w:lineRule="auto"/>
                    <w:ind w:left="751" w:hanging="278"/>
                    <w:jc w:val="left"/>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Potencial impacto negativo na reputação da empresa</w:t>
                  </w:r>
                </w:p>
                <w:p w14:paraId="472CBCC2" w14:textId="60DC1F08" w:rsidR="0020567D" w:rsidRPr="00D76525" w:rsidRDefault="0020567D" w:rsidP="0020567D">
                  <w:pPr>
                    <w:spacing w:before="120" w:after="120" w:line="240" w:lineRule="auto"/>
                    <w:ind w:left="751" w:hanging="278"/>
                    <w:jc w:val="left"/>
                    <w:rPr>
                      <w:rFonts w:eastAsia="MS Mincho" w:cs="Arial"/>
                      <w:color w:val="565656"/>
                      <w:sz w:val="18"/>
                      <w:szCs w:val="18"/>
                      <w:lang w:val="es-ES_tradnl"/>
                    </w:rPr>
                  </w:pPr>
                  <w:r w:rsidRPr="00AF3AA9">
                    <w:rPr>
                      <w:rFonts w:eastAsia="MS Mincho" w:cs="Arial"/>
                      <w:color w:val="565656"/>
                      <w:sz w:val="18"/>
                    </w:rPr>
                    <w:fldChar w:fldCharType="begin">
                      <w:ffData>
                        <w:name w:val="Check2"/>
                        <w:enabled/>
                        <w:calcOnExit w:val="0"/>
                        <w:checkBox>
                          <w:sizeAuto/>
                          <w:default w:val="0"/>
                          <w:checked w:val="0"/>
                        </w:checkBox>
                      </w:ffData>
                    </w:fldChar>
                  </w:r>
                  <w:r w:rsidRPr="00AF3AA9">
                    <w:rPr>
                      <w:rFonts w:eastAsia="MS Mincho" w:cs="Arial"/>
                      <w:color w:val="565656"/>
                      <w:sz w:val="18"/>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AF3AA9">
                    <w:rPr>
                      <w:color w:val="565656"/>
                      <w:sz w:val="18"/>
                    </w:rPr>
                    <w:t xml:space="preserve"> Outro, especifique aqui </w:t>
                  </w:r>
                  <w:r w:rsidR="00B438A6">
                    <w:rPr>
                      <w:rFonts w:eastAsia="MS Mincho" w:cs="Arial"/>
                      <w:color w:val="565656"/>
                      <w:sz w:val="18"/>
                      <w:shd w:val="clear" w:color="auto" w:fill="D9D9D9" w:themeFill="background1" w:themeFillShade="D9"/>
                    </w:rPr>
                    <w:fldChar w:fldCharType="begin">
                      <w:ffData>
                        <w:name w:val="Text61"/>
                        <w:enabled/>
                        <w:calcOnExit w:val="0"/>
                        <w:textInput/>
                      </w:ffData>
                    </w:fldChar>
                  </w:r>
                  <w:bookmarkStart w:id="24" w:name="Text61"/>
                  <w:r w:rsidR="00B438A6">
                    <w:rPr>
                      <w:rFonts w:eastAsia="MS Mincho" w:cs="Arial"/>
                      <w:color w:val="565656"/>
                      <w:sz w:val="18"/>
                      <w:shd w:val="clear" w:color="auto" w:fill="D9D9D9" w:themeFill="background1" w:themeFillShade="D9"/>
                    </w:rPr>
                    <w:instrText xml:space="preserve"> FORMTEXT </w:instrText>
                  </w:r>
                  <w:r w:rsidR="00B438A6">
                    <w:rPr>
                      <w:rFonts w:eastAsia="MS Mincho" w:cs="Arial"/>
                      <w:color w:val="565656"/>
                      <w:sz w:val="18"/>
                      <w:shd w:val="clear" w:color="auto" w:fill="D9D9D9" w:themeFill="background1" w:themeFillShade="D9"/>
                    </w:rPr>
                  </w:r>
                  <w:r w:rsidR="00B438A6">
                    <w:rPr>
                      <w:rFonts w:eastAsia="MS Mincho" w:cs="Arial"/>
                      <w:color w:val="565656"/>
                      <w:sz w:val="18"/>
                      <w:shd w:val="clear" w:color="auto" w:fill="D9D9D9" w:themeFill="background1" w:themeFillShade="D9"/>
                    </w:rPr>
                    <w:fldChar w:fldCharType="separate"/>
                  </w:r>
                  <w:r w:rsidR="00645EB0">
                    <w:rPr>
                      <w:rFonts w:eastAsia="MS Mincho" w:cs="Arial"/>
                      <w:color w:val="565656"/>
                      <w:sz w:val="18"/>
                      <w:shd w:val="clear" w:color="auto" w:fill="D9D9D9" w:themeFill="background1" w:themeFillShade="D9"/>
                    </w:rPr>
                    <w:t> </w:t>
                  </w:r>
                  <w:r w:rsidR="00645EB0">
                    <w:rPr>
                      <w:rFonts w:eastAsia="MS Mincho" w:cs="Arial"/>
                      <w:color w:val="565656"/>
                      <w:sz w:val="18"/>
                      <w:shd w:val="clear" w:color="auto" w:fill="D9D9D9" w:themeFill="background1" w:themeFillShade="D9"/>
                    </w:rPr>
                    <w:t> </w:t>
                  </w:r>
                  <w:r w:rsidR="00645EB0">
                    <w:rPr>
                      <w:rFonts w:eastAsia="MS Mincho" w:cs="Arial"/>
                      <w:color w:val="565656"/>
                      <w:sz w:val="18"/>
                      <w:shd w:val="clear" w:color="auto" w:fill="D9D9D9" w:themeFill="background1" w:themeFillShade="D9"/>
                    </w:rPr>
                    <w:t> </w:t>
                  </w:r>
                  <w:r w:rsidR="00645EB0">
                    <w:rPr>
                      <w:rFonts w:eastAsia="MS Mincho" w:cs="Arial"/>
                      <w:color w:val="565656"/>
                      <w:sz w:val="18"/>
                      <w:shd w:val="clear" w:color="auto" w:fill="D9D9D9" w:themeFill="background1" w:themeFillShade="D9"/>
                    </w:rPr>
                    <w:t> </w:t>
                  </w:r>
                  <w:r w:rsidR="00645EB0">
                    <w:rPr>
                      <w:rFonts w:eastAsia="MS Mincho" w:cs="Arial"/>
                      <w:color w:val="565656"/>
                      <w:sz w:val="18"/>
                      <w:shd w:val="clear" w:color="auto" w:fill="D9D9D9" w:themeFill="background1" w:themeFillShade="D9"/>
                    </w:rPr>
                    <w:t> </w:t>
                  </w:r>
                  <w:r w:rsidR="00B438A6">
                    <w:rPr>
                      <w:rFonts w:eastAsia="MS Mincho" w:cs="Arial"/>
                      <w:color w:val="565656"/>
                      <w:sz w:val="18"/>
                      <w:shd w:val="clear" w:color="auto" w:fill="D9D9D9" w:themeFill="background1" w:themeFillShade="D9"/>
                    </w:rPr>
                    <w:fldChar w:fldCharType="end"/>
                  </w:r>
                  <w:bookmarkEnd w:id="24"/>
                </w:p>
              </w:tc>
            </w:tr>
            <w:tr w:rsidR="0020567D" w:rsidRPr="00D76525" w14:paraId="2B7BF1FF" w14:textId="77777777" w:rsidTr="0020567D">
              <w:trPr>
                <w:trHeight w:val="297"/>
              </w:trPr>
              <w:tc>
                <w:tcPr>
                  <w:tcW w:w="9676" w:type="dxa"/>
                  <w:gridSpan w:val="2"/>
                  <w:shd w:val="clear" w:color="auto" w:fill="F0F0F0"/>
                  <w:vAlign w:val="center"/>
                </w:tcPr>
                <w:p w14:paraId="61E50EF7" w14:textId="0D8EBB25" w:rsidR="0020567D" w:rsidRPr="00D76525" w:rsidRDefault="0020567D" w:rsidP="0020567D">
                  <w:pPr>
                    <w:spacing w:before="240" w:line="240" w:lineRule="auto"/>
                    <w:jc w:val="left"/>
                    <w:rPr>
                      <w:rFonts w:eastAsia="MS Mincho"/>
                      <w:b/>
                      <w:bCs/>
                      <w:lang w:val="es-ES_tradnl"/>
                    </w:rPr>
                  </w:pPr>
                  <w:r w:rsidRPr="00AF3AA9">
                    <w:rPr>
                      <w:b/>
                      <w:color w:val="565656"/>
                      <w:sz w:val="20"/>
                    </w:rPr>
                    <w:t>2</w:t>
                  </w:r>
                  <w:r>
                    <w:rPr>
                      <w:b/>
                      <w:color w:val="565656"/>
                      <w:sz w:val="20"/>
                    </w:rPr>
                    <w:t>.</w:t>
                  </w:r>
                  <w:r w:rsidRPr="00AF3AA9">
                    <w:rPr>
                      <w:b/>
                      <w:color w:val="565656"/>
                      <w:sz w:val="20"/>
                    </w:rPr>
                    <w:t xml:space="preserve"> Avaliações de risco:</w:t>
                  </w:r>
                </w:p>
              </w:tc>
            </w:tr>
            <w:tr w:rsidR="0020567D" w:rsidRPr="00D76525" w14:paraId="4C1A5905" w14:textId="77777777" w:rsidTr="0020567D">
              <w:tc>
                <w:tcPr>
                  <w:tcW w:w="3944" w:type="dxa"/>
                  <w:tcBorders>
                    <w:top w:val="nil"/>
                    <w:left w:val="nil"/>
                    <w:bottom w:val="nil"/>
                    <w:right w:val="single" w:sz="8" w:space="0" w:color="BFBFBF" w:themeColor="background1" w:themeShade="BF"/>
                  </w:tcBorders>
                  <w:shd w:val="clear" w:color="auto" w:fill="auto"/>
                </w:tcPr>
                <w:p w14:paraId="7F431933" w14:textId="77777777" w:rsidR="0020567D" w:rsidRPr="0020567D" w:rsidRDefault="0020567D" w:rsidP="0020567D">
                  <w:pPr>
                    <w:spacing w:after="120" w:line="276" w:lineRule="auto"/>
                    <w:jc w:val="left"/>
                    <w:rPr>
                      <w:rFonts w:eastAsia="MS Mincho" w:cs="Arial"/>
                      <w:i/>
                      <w:iCs/>
                      <w:color w:val="565656"/>
                      <w:sz w:val="18"/>
                      <w:szCs w:val="18"/>
                      <w:lang w:val="pt-PT"/>
                    </w:rPr>
                  </w:pPr>
                  <w:r w:rsidRPr="0020567D">
                    <w:rPr>
                      <w:i/>
                      <w:color w:val="565656"/>
                      <w:sz w:val="18"/>
                      <w:lang w:val="pt-PT"/>
                    </w:rPr>
                    <w:t>Reportar quais as três questões mais salientes identificadas nas suas próprias operações e nas cadeias de fornecimento, bem como quais os grupos vulneráveis de pessoas que foram identificados (que poderiam ser afetados mais do que outros)</w:t>
                  </w:r>
                </w:p>
                <w:p w14:paraId="4C2AA3B3" w14:textId="40FD82EB" w:rsidR="0020567D" w:rsidRPr="0020567D" w:rsidRDefault="0020567D" w:rsidP="0020567D">
                  <w:pPr>
                    <w:spacing w:after="120" w:line="276" w:lineRule="auto"/>
                    <w:jc w:val="left"/>
                    <w:rPr>
                      <w:rFonts w:eastAsia="MS Mincho" w:cs="Arial"/>
                      <w:b/>
                      <w:bCs/>
                      <w:color w:val="565656"/>
                      <w:sz w:val="18"/>
                      <w:szCs w:val="18"/>
                      <w:lang w:val="pt-PT"/>
                    </w:rPr>
                  </w:pPr>
                  <w:r w:rsidRPr="0020567D">
                    <w:rPr>
                      <w:rFonts w:eastAsia="MS Mincho" w:cs="Arial"/>
                      <w:b/>
                      <w:color w:val="565656"/>
                      <w:sz w:val="18"/>
                      <w:lang w:val="pt-PT"/>
                    </w:rPr>
                    <w:fldChar w:fldCharType="begin">
                      <w:ffData>
                        <w:name w:val="Check2"/>
                        <w:enabled/>
                        <w:calcOnExit w:val="0"/>
                        <w:checkBox>
                          <w:sizeAuto/>
                          <w:default w:val="0"/>
                          <w:checked w:val="0"/>
                        </w:checkBox>
                      </w:ffData>
                    </w:fldChar>
                  </w:r>
                  <w:r w:rsidRPr="0020567D">
                    <w:rPr>
                      <w:rFonts w:eastAsia="MS Mincho" w:cs="Arial"/>
                      <w:b/>
                      <w:color w:val="565656"/>
                      <w:sz w:val="18"/>
                      <w:lang w:val="pt-PT"/>
                    </w:rPr>
                    <w:instrText xml:space="preserve"> FORMCHECKBOX </w:instrText>
                  </w:r>
                  <w:r w:rsidRPr="0020567D">
                    <w:rPr>
                      <w:rFonts w:eastAsia="MS Mincho" w:cs="Arial"/>
                      <w:b/>
                      <w:color w:val="565656"/>
                      <w:sz w:val="18"/>
                      <w:lang w:val="pt-PT"/>
                    </w:rPr>
                  </w:r>
                  <w:r w:rsidRPr="0020567D">
                    <w:rPr>
                      <w:rFonts w:eastAsia="MS Mincho" w:cs="Arial"/>
                      <w:b/>
                      <w:color w:val="565656"/>
                      <w:sz w:val="18"/>
                      <w:lang w:val="pt-PT"/>
                    </w:rPr>
                    <w:fldChar w:fldCharType="separate"/>
                  </w:r>
                  <w:r w:rsidRPr="0020567D">
                    <w:rPr>
                      <w:rFonts w:eastAsia="MS Mincho" w:cs="Arial"/>
                      <w:b/>
                      <w:color w:val="565656"/>
                      <w:sz w:val="18"/>
                      <w:lang w:val="pt-PT"/>
                    </w:rPr>
                    <w:fldChar w:fldCharType="end"/>
                  </w:r>
                  <w:r w:rsidRPr="0020567D">
                    <w:rPr>
                      <w:b/>
                      <w:color w:val="565656"/>
                      <w:sz w:val="18"/>
                      <w:lang w:val="pt-PT"/>
                    </w:rPr>
                    <w:t xml:space="preserve"> Sim</w:t>
                  </w:r>
                </w:p>
                <w:p w14:paraId="59F67931" w14:textId="4B38D23F" w:rsidR="0020567D" w:rsidRPr="0020567D" w:rsidRDefault="0020567D" w:rsidP="0020567D">
                  <w:pPr>
                    <w:spacing w:before="240" w:after="120" w:line="276" w:lineRule="auto"/>
                    <w:jc w:val="left"/>
                    <w:rPr>
                      <w:rFonts w:eastAsia="MS Mincho" w:cs="Arial"/>
                      <w:b/>
                      <w:bCs/>
                      <w:strike/>
                      <w:color w:val="565656"/>
                      <w:sz w:val="18"/>
                      <w:szCs w:val="18"/>
                      <w:lang w:val="pt-PT"/>
                    </w:rPr>
                  </w:pPr>
                  <w:r w:rsidRPr="0020567D">
                    <w:rPr>
                      <w:rFonts w:eastAsia="MS Mincho" w:cs="Arial"/>
                      <w:b/>
                      <w:color w:val="565656"/>
                      <w:sz w:val="18"/>
                      <w:lang w:val="pt-PT"/>
                    </w:rPr>
                    <w:fldChar w:fldCharType="begin">
                      <w:ffData>
                        <w:name w:val="Check2"/>
                        <w:enabled/>
                        <w:calcOnExit w:val="0"/>
                        <w:checkBox>
                          <w:sizeAuto/>
                          <w:default w:val="0"/>
                          <w:checked w:val="0"/>
                        </w:checkBox>
                      </w:ffData>
                    </w:fldChar>
                  </w:r>
                  <w:r w:rsidRPr="0020567D">
                    <w:rPr>
                      <w:rFonts w:eastAsia="MS Mincho" w:cs="Arial"/>
                      <w:b/>
                      <w:color w:val="565656"/>
                      <w:sz w:val="18"/>
                      <w:lang w:val="pt-PT"/>
                    </w:rPr>
                    <w:instrText xml:space="preserve"> FORMCHECKBOX </w:instrText>
                  </w:r>
                  <w:r w:rsidRPr="0020567D">
                    <w:rPr>
                      <w:rFonts w:eastAsia="MS Mincho" w:cs="Arial"/>
                      <w:b/>
                      <w:color w:val="565656"/>
                      <w:sz w:val="18"/>
                      <w:lang w:val="pt-PT"/>
                    </w:rPr>
                  </w:r>
                  <w:r w:rsidRPr="0020567D">
                    <w:rPr>
                      <w:rFonts w:eastAsia="MS Mincho" w:cs="Arial"/>
                      <w:b/>
                      <w:color w:val="565656"/>
                      <w:sz w:val="18"/>
                      <w:lang w:val="pt-PT"/>
                    </w:rPr>
                    <w:fldChar w:fldCharType="separate"/>
                  </w:r>
                  <w:r w:rsidRPr="0020567D">
                    <w:rPr>
                      <w:rFonts w:eastAsia="MS Mincho" w:cs="Arial"/>
                      <w:b/>
                      <w:color w:val="565656"/>
                      <w:sz w:val="18"/>
                      <w:lang w:val="pt-PT"/>
                    </w:rPr>
                    <w:fldChar w:fldCharType="end"/>
                  </w:r>
                  <w:r w:rsidRPr="0020567D">
                    <w:rPr>
                      <w:b/>
                      <w:color w:val="565656"/>
                      <w:sz w:val="18"/>
                      <w:lang w:val="pt-PT"/>
                    </w:rPr>
                    <w:t xml:space="preserve"> Não </w:t>
                  </w:r>
                  <w:r w:rsidRPr="0020567D">
                    <w:rPr>
                      <w:b/>
                      <w:i/>
                      <w:color w:val="565656"/>
                      <w:sz w:val="18"/>
                      <w:lang w:val="pt-PT"/>
                    </w:rPr>
                    <w:t>(especifique na próxima coluna →)</w:t>
                  </w:r>
                </w:p>
              </w:tc>
              <w:tc>
                <w:tcPr>
                  <w:tcW w:w="5732" w:type="dxa"/>
                  <w:tcBorders>
                    <w:left w:val="single" w:sz="8" w:space="0" w:color="BFBFBF" w:themeColor="background1" w:themeShade="BF"/>
                  </w:tcBorders>
                  <w:shd w:val="clear" w:color="auto" w:fill="FBFBFB"/>
                </w:tcPr>
                <w:p w14:paraId="5948C8FF" w14:textId="77777777" w:rsidR="0020567D" w:rsidRPr="0020567D" w:rsidRDefault="0020567D" w:rsidP="0020567D">
                  <w:pPr>
                    <w:spacing w:before="120" w:after="120" w:line="276" w:lineRule="auto"/>
                    <w:ind w:left="459" w:right="-93"/>
                    <w:rPr>
                      <w:rFonts w:eastAsia="MS Mincho" w:cs="Arial"/>
                      <w:b/>
                      <w:bCs/>
                      <w:i/>
                      <w:iCs/>
                      <w:color w:val="7F7F7F" w:themeColor="text1" w:themeTint="80"/>
                      <w:sz w:val="18"/>
                      <w:szCs w:val="18"/>
                      <w:lang w:val="pt-PT"/>
                    </w:rPr>
                  </w:pPr>
                  <w:r w:rsidRPr="0020567D">
                    <w:rPr>
                      <w:b/>
                      <w:i/>
                      <w:color w:val="00B9E4" w:themeColor="background2"/>
                      <w:sz w:val="18"/>
                      <w:u w:val="single"/>
                      <w:lang w:val="pt-PT"/>
                    </w:rPr>
                    <w:t>se NÃO aceita</w:t>
                  </w:r>
                  <w:r w:rsidRPr="0020567D">
                    <w:rPr>
                      <w:b/>
                      <w:i/>
                      <w:color w:val="7F7F7F" w:themeColor="text1" w:themeTint="80"/>
                      <w:sz w:val="18"/>
                      <w:u w:val="single"/>
                      <w:lang w:val="pt-PT"/>
                    </w:rPr>
                    <w:t xml:space="preserve"> partilhar a informação</w:t>
                  </w:r>
                  <w:r w:rsidRPr="0020567D">
                    <w:rPr>
                      <w:b/>
                      <w:i/>
                      <w:color w:val="7F7F7F" w:themeColor="text1" w:themeTint="80"/>
                      <w:sz w:val="18"/>
                      <w:lang w:val="pt-PT"/>
                    </w:rPr>
                    <w:t>,</w:t>
                  </w:r>
                </w:p>
                <w:p w14:paraId="5853CC2E" w14:textId="77777777" w:rsidR="0020567D" w:rsidRPr="0020567D" w:rsidRDefault="0020567D" w:rsidP="0020567D">
                  <w:pPr>
                    <w:spacing w:before="120" w:after="120" w:line="240" w:lineRule="auto"/>
                    <w:ind w:left="459" w:right="-93"/>
                    <w:rPr>
                      <w:rFonts w:eastAsia="MS Mincho" w:cs="Arial"/>
                      <w:color w:val="7F7F7F" w:themeColor="text1" w:themeTint="80"/>
                      <w:sz w:val="18"/>
                      <w:szCs w:val="18"/>
                      <w:lang w:val="pt-PT"/>
                    </w:rPr>
                  </w:pPr>
                  <w:r w:rsidRPr="0020567D">
                    <w:rPr>
                      <w:b/>
                      <w:i/>
                      <w:color w:val="7F7F7F" w:themeColor="text1" w:themeTint="80"/>
                      <w:sz w:val="18"/>
                      <w:lang w:val="pt-PT"/>
                    </w:rPr>
                    <w:t xml:space="preserve">indique os motivos </w:t>
                  </w:r>
                  <w:r w:rsidRPr="0020567D">
                    <w:rPr>
                      <w:i/>
                      <w:color w:val="7030A0"/>
                      <w:sz w:val="18"/>
                      <w:lang w:val="pt-PT"/>
                    </w:rPr>
                    <w:t>(assinale todas as quadrículas que se aplicam)</w:t>
                  </w:r>
                </w:p>
                <w:p w14:paraId="21CCEFFB" w14:textId="64C769D8"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não é claro que informação deve ser reportada</w:t>
                  </w:r>
                </w:p>
                <w:p w14:paraId="4E1F3FE8" w14:textId="727587E7"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recursos ou conhecimentos internos insuficientes para gerir e reportar dados</w:t>
                  </w:r>
                </w:p>
                <w:p w14:paraId="1FE38B50" w14:textId="188B8269"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acréscimo da carga administrativa e dos custos</w:t>
                  </w:r>
                </w:p>
                <w:p w14:paraId="77644258" w14:textId="61A18939"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dificuldade na recolha de dados exatos </w:t>
                  </w:r>
                </w:p>
                <w:p w14:paraId="5C521258" w14:textId="6B94AD40"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dificuldade na verificação e validação da informação</w:t>
                  </w:r>
                </w:p>
                <w:p w14:paraId="539694DB" w14:textId="2EC21C30"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Preocupações sobre a privacidade e a segurança dos dados</w:t>
                  </w:r>
                </w:p>
                <w:p w14:paraId="52D97C0F" w14:textId="530A1C7E"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Preocupações sobre a revelação de informações de concorrência</w:t>
                  </w:r>
                </w:p>
                <w:p w14:paraId="7C7937DE" w14:textId="38E9A521"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Potencial impacto negativo na reputação da empresa</w:t>
                  </w:r>
                </w:p>
                <w:p w14:paraId="7443121A" w14:textId="5F02F76F" w:rsidR="0020567D" w:rsidRPr="00D76525" w:rsidRDefault="0020567D" w:rsidP="0020567D">
                  <w:pPr>
                    <w:spacing w:before="120" w:after="120" w:line="276" w:lineRule="auto"/>
                    <w:ind w:left="466"/>
                    <w:rPr>
                      <w:rFonts w:eastAsia="MS Mincho" w:cs="Arial"/>
                      <w:color w:val="565656"/>
                      <w:sz w:val="18"/>
                      <w:szCs w:val="18"/>
                      <w:lang w:val="es-ES_tradnl"/>
                    </w:rPr>
                  </w:pPr>
                  <w:r w:rsidRPr="00AF3AA9">
                    <w:rPr>
                      <w:rFonts w:eastAsia="MS Mincho" w:cs="Arial"/>
                      <w:color w:val="565656"/>
                      <w:sz w:val="18"/>
                    </w:rPr>
                    <w:fldChar w:fldCharType="begin">
                      <w:ffData>
                        <w:name w:val="Check2"/>
                        <w:enabled/>
                        <w:calcOnExit w:val="0"/>
                        <w:checkBox>
                          <w:sizeAuto/>
                          <w:default w:val="0"/>
                          <w:checked w:val="0"/>
                        </w:checkBox>
                      </w:ffData>
                    </w:fldChar>
                  </w:r>
                  <w:r w:rsidRPr="00AF3AA9">
                    <w:rPr>
                      <w:rFonts w:eastAsia="MS Mincho" w:cs="Arial"/>
                      <w:color w:val="565656"/>
                      <w:sz w:val="18"/>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AF3AA9">
                    <w:rPr>
                      <w:color w:val="565656"/>
                      <w:sz w:val="18"/>
                    </w:rPr>
                    <w:t xml:space="preserve"> Outro, especifique aqui </w:t>
                  </w:r>
                  <w:r w:rsidR="00B438A6">
                    <w:rPr>
                      <w:rFonts w:eastAsia="MS Mincho" w:cs="Arial"/>
                      <w:color w:val="565656"/>
                      <w:sz w:val="18"/>
                      <w:shd w:val="clear" w:color="auto" w:fill="D9D9D9" w:themeFill="background1" w:themeFillShade="D9"/>
                    </w:rPr>
                    <w:fldChar w:fldCharType="begin">
                      <w:ffData>
                        <w:name w:val="Text60"/>
                        <w:enabled/>
                        <w:calcOnExit w:val="0"/>
                        <w:textInput/>
                      </w:ffData>
                    </w:fldChar>
                  </w:r>
                  <w:bookmarkStart w:id="25" w:name="Text60"/>
                  <w:r w:rsidR="00B438A6">
                    <w:rPr>
                      <w:rFonts w:eastAsia="MS Mincho" w:cs="Arial"/>
                      <w:color w:val="565656"/>
                      <w:sz w:val="18"/>
                      <w:shd w:val="clear" w:color="auto" w:fill="D9D9D9" w:themeFill="background1" w:themeFillShade="D9"/>
                    </w:rPr>
                    <w:instrText xml:space="preserve"> FORMTEXT </w:instrText>
                  </w:r>
                  <w:r w:rsidR="00B438A6">
                    <w:rPr>
                      <w:rFonts w:eastAsia="MS Mincho" w:cs="Arial"/>
                      <w:color w:val="565656"/>
                      <w:sz w:val="18"/>
                      <w:shd w:val="clear" w:color="auto" w:fill="D9D9D9" w:themeFill="background1" w:themeFillShade="D9"/>
                    </w:rPr>
                  </w:r>
                  <w:r w:rsidR="00B438A6">
                    <w:rPr>
                      <w:rFonts w:eastAsia="MS Mincho" w:cs="Arial"/>
                      <w:color w:val="565656"/>
                      <w:sz w:val="18"/>
                      <w:shd w:val="clear" w:color="auto" w:fill="D9D9D9" w:themeFill="background1" w:themeFillShade="D9"/>
                    </w:rPr>
                    <w:fldChar w:fldCharType="separate"/>
                  </w:r>
                  <w:r w:rsidR="00645EB0">
                    <w:rPr>
                      <w:rFonts w:eastAsia="MS Mincho" w:cs="Arial"/>
                      <w:color w:val="565656"/>
                      <w:sz w:val="18"/>
                      <w:shd w:val="clear" w:color="auto" w:fill="D9D9D9" w:themeFill="background1" w:themeFillShade="D9"/>
                    </w:rPr>
                    <w:t> </w:t>
                  </w:r>
                  <w:r w:rsidR="00645EB0">
                    <w:rPr>
                      <w:rFonts w:eastAsia="MS Mincho" w:cs="Arial"/>
                      <w:color w:val="565656"/>
                      <w:sz w:val="18"/>
                      <w:shd w:val="clear" w:color="auto" w:fill="D9D9D9" w:themeFill="background1" w:themeFillShade="D9"/>
                    </w:rPr>
                    <w:t> </w:t>
                  </w:r>
                  <w:r w:rsidR="00645EB0">
                    <w:rPr>
                      <w:rFonts w:eastAsia="MS Mincho" w:cs="Arial"/>
                      <w:color w:val="565656"/>
                      <w:sz w:val="18"/>
                      <w:shd w:val="clear" w:color="auto" w:fill="D9D9D9" w:themeFill="background1" w:themeFillShade="D9"/>
                    </w:rPr>
                    <w:t> </w:t>
                  </w:r>
                  <w:r w:rsidR="00645EB0">
                    <w:rPr>
                      <w:rFonts w:eastAsia="MS Mincho" w:cs="Arial"/>
                      <w:color w:val="565656"/>
                      <w:sz w:val="18"/>
                      <w:shd w:val="clear" w:color="auto" w:fill="D9D9D9" w:themeFill="background1" w:themeFillShade="D9"/>
                    </w:rPr>
                    <w:t> </w:t>
                  </w:r>
                  <w:r w:rsidR="00645EB0">
                    <w:rPr>
                      <w:rFonts w:eastAsia="MS Mincho" w:cs="Arial"/>
                      <w:color w:val="565656"/>
                      <w:sz w:val="18"/>
                      <w:shd w:val="clear" w:color="auto" w:fill="D9D9D9" w:themeFill="background1" w:themeFillShade="D9"/>
                    </w:rPr>
                    <w:t> </w:t>
                  </w:r>
                  <w:r w:rsidR="00B438A6">
                    <w:rPr>
                      <w:rFonts w:eastAsia="MS Mincho" w:cs="Arial"/>
                      <w:color w:val="565656"/>
                      <w:sz w:val="18"/>
                      <w:shd w:val="clear" w:color="auto" w:fill="D9D9D9" w:themeFill="background1" w:themeFillShade="D9"/>
                    </w:rPr>
                    <w:fldChar w:fldCharType="end"/>
                  </w:r>
                  <w:bookmarkEnd w:id="25"/>
                </w:p>
              </w:tc>
            </w:tr>
            <w:tr w:rsidR="0020567D" w:rsidRPr="007B4157" w14:paraId="0ECFB91A" w14:textId="77777777" w:rsidTr="0020567D">
              <w:tc>
                <w:tcPr>
                  <w:tcW w:w="9676" w:type="dxa"/>
                  <w:gridSpan w:val="2"/>
                  <w:shd w:val="clear" w:color="auto" w:fill="F2F2F2" w:themeFill="background1" w:themeFillShade="F2"/>
                </w:tcPr>
                <w:p w14:paraId="29D5EC1C" w14:textId="60ED6028" w:rsidR="0020567D" w:rsidRPr="0020567D" w:rsidRDefault="0020567D" w:rsidP="0020567D">
                  <w:pPr>
                    <w:spacing w:before="240" w:line="240" w:lineRule="auto"/>
                    <w:jc w:val="left"/>
                    <w:rPr>
                      <w:rFonts w:cs="Arial"/>
                      <w:i/>
                      <w:iCs/>
                      <w:sz w:val="20"/>
                      <w:szCs w:val="18"/>
                      <w:shd w:val="clear" w:color="auto" w:fill="FFF4CB"/>
                      <w:lang w:val="pt-PT"/>
                    </w:rPr>
                  </w:pPr>
                  <w:r w:rsidRPr="0020567D">
                    <w:rPr>
                      <w:b/>
                      <w:color w:val="565656"/>
                      <w:sz w:val="20"/>
                      <w:lang w:val="pt-PT"/>
                    </w:rPr>
                    <w:t>3</w:t>
                  </w:r>
                  <w:r>
                    <w:rPr>
                      <w:b/>
                      <w:color w:val="565656"/>
                      <w:sz w:val="20"/>
                      <w:lang w:val="pt-PT"/>
                    </w:rPr>
                    <w:t>.</w:t>
                  </w:r>
                  <w:r w:rsidRPr="0020567D">
                    <w:rPr>
                      <w:b/>
                      <w:color w:val="565656"/>
                      <w:sz w:val="20"/>
                      <w:lang w:val="pt-PT"/>
                    </w:rPr>
                    <w:t xml:space="preserve"> Mecanismo de reclamação com base em Direitos Humanos</w:t>
                  </w:r>
                </w:p>
              </w:tc>
            </w:tr>
            <w:tr w:rsidR="0020567D" w:rsidRPr="00D76525" w14:paraId="2BCED8C3" w14:textId="77777777" w:rsidTr="0020567D">
              <w:tc>
                <w:tcPr>
                  <w:tcW w:w="3944" w:type="dxa"/>
                  <w:tcBorders>
                    <w:right w:val="single" w:sz="8" w:space="0" w:color="BFBFBF" w:themeColor="background1" w:themeShade="BF"/>
                  </w:tcBorders>
                  <w:shd w:val="clear" w:color="auto" w:fill="auto"/>
                </w:tcPr>
                <w:p w14:paraId="6EEDCD47" w14:textId="77777777" w:rsidR="0020567D" w:rsidRPr="0020567D" w:rsidRDefault="0020567D" w:rsidP="0020567D">
                  <w:pPr>
                    <w:spacing w:after="0" w:line="276" w:lineRule="auto"/>
                    <w:jc w:val="left"/>
                    <w:rPr>
                      <w:rFonts w:eastAsia="MS Mincho" w:cs="Arial"/>
                      <w:i/>
                      <w:iCs/>
                      <w:color w:val="565656"/>
                      <w:sz w:val="18"/>
                      <w:szCs w:val="18"/>
                      <w:lang w:val="pt-PT"/>
                    </w:rPr>
                  </w:pPr>
                  <w:r w:rsidRPr="0020567D">
                    <w:rPr>
                      <w:i/>
                      <w:color w:val="565656"/>
                      <w:sz w:val="18"/>
                      <w:lang w:val="pt-PT"/>
                    </w:rPr>
                    <w:t>Reportar sobre:</w:t>
                  </w:r>
                </w:p>
                <w:p w14:paraId="33E8FD14" w14:textId="77777777" w:rsidR="0020567D" w:rsidRPr="0020567D" w:rsidRDefault="0020567D" w:rsidP="0020567D">
                  <w:pPr>
                    <w:numPr>
                      <w:ilvl w:val="0"/>
                      <w:numId w:val="11"/>
                    </w:numPr>
                    <w:spacing w:after="120" w:line="276" w:lineRule="auto"/>
                    <w:ind w:left="195" w:right="-111" w:hanging="142"/>
                    <w:contextualSpacing/>
                    <w:jc w:val="left"/>
                    <w:rPr>
                      <w:rFonts w:eastAsia="MS Mincho" w:cs="Arial"/>
                      <w:i/>
                      <w:iCs/>
                      <w:color w:val="565656"/>
                      <w:sz w:val="18"/>
                      <w:szCs w:val="18"/>
                      <w:lang w:val="pt-PT"/>
                    </w:rPr>
                  </w:pPr>
                  <w:r w:rsidRPr="0020567D">
                    <w:rPr>
                      <w:i/>
                      <w:color w:val="565656"/>
                      <w:sz w:val="18"/>
                      <w:lang w:val="pt-PT"/>
                    </w:rPr>
                    <w:t xml:space="preserve">número e tipo* de reclamações recebidas </w:t>
                  </w:r>
                </w:p>
                <w:p w14:paraId="0C41AB7B" w14:textId="77777777" w:rsidR="0020567D" w:rsidRPr="0020567D" w:rsidRDefault="0020567D" w:rsidP="0020567D">
                  <w:pPr>
                    <w:numPr>
                      <w:ilvl w:val="0"/>
                      <w:numId w:val="11"/>
                    </w:numPr>
                    <w:spacing w:before="240" w:after="120" w:line="276" w:lineRule="auto"/>
                    <w:ind w:left="195" w:right="-111" w:hanging="142"/>
                    <w:contextualSpacing/>
                    <w:jc w:val="left"/>
                    <w:rPr>
                      <w:rFonts w:eastAsia="MS Mincho" w:cs="Arial"/>
                      <w:i/>
                      <w:iCs/>
                      <w:color w:val="565656"/>
                      <w:sz w:val="18"/>
                      <w:szCs w:val="18"/>
                      <w:lang w:val="pt-PT"/>
                    </w:rPr>
                  </w:pPr>
                  <w:r w:rsidRPr="0020567D">
                    <w:rPr>
                      <w:i/>
                      <w:color w:val="565656"/>
                      <w:sz w:val="18"/>
                      <w:lang w:val="pt-PT"/>
                    </w:rPr>
                    <w:t>número e tipo* de reclamações resolvidas</w:t>
                  </w:r>
                </w:p>
                <w:p w14:paraId="4E5C3E89" w14:textId="77777777" w:rsidR="0020567D" w:rsidRPr="0020567D" w:rsidRDefault="0020567D" w:rsidP="0020567D">
                  <w:pPr>
                    <w:numPr>
                      <w:ilvl w:val="0"/>
                      <w:numId w:val="11"/>
                    </w:numPr>
                    <w:spacing w:before="240" w:after="120" w:line="276" w:lineRule="auto"/>
                    <w:ind w:left="195" w:right="-111" w:hanging="142"/>
                    <w:contextualSpacing/>
                    <w:jc w:val="left"/>
                    <w:rPr>
                      <w:rFonts w:eastAsia="MS Mincho" w:cs="Arial"/>
                      <w:i/>
                      <w:iCs/>
                      <w:color w:val="565656"/>
                      <w:sz w:val="18"/>
                      <w:szCs w:val="18"/>
                      <w:lang w:val="pt-PT"/>
                    </w:rPr>
                  </w:pPr>
                  <w:r w:rsidRPr="0020567D">
                    <w:rPr>
                      <w:i/>
                      <w:color w:val="565656"/>
                      <w:sz w:val="18"/>
                      <w:lang w:val="pt-PT"/>
                    </w:rPr>
                    <w:t>número médio de dias decorridos para as resolver</w:t>
                  </w:r>
                </w:p>
                <w:p w14:paraId="43D7F818" w14:textId="77777777" w:rsidR="0020567D" w:rsidRPr="0020567D" w:rsidRDefault="0020567D" w:rsidP="0020567D">
                  <w:pPr>
                    <w:numPr>
                      <w:ilvl w:val="0"/>
                      <w:numId w:val="11"/>
                    </w:numPr>
                    <w:spacing w:before="240" w:after="120" w:line="276" w:lineRule="auto"/>
                    <w:ind w:left="195" w:right="-111" w:hanging="142"/>
                    <w:contextualSpacing/>
                    <w:jc w:val="left"/>
                    <w:rPr>
                      <w:rFonts w:eastAsia="MS Mincho" w:cs="Arial"/>
                      <w:i/>
                      <w:iCs/>
                      <w:color w:val="565656"/>
                      <w:sz w:val="18"/>
                      <w:szCs w:val="18"/>
                      <w:lang w:val="pt-PT"/>
                    </w:rPr>
                  </w:pPr>
                  <w:r w:rsidRPr="0020567D">
                    <w:rPr>
                      <w:i/>
                      <w:color w:val="565656"/>
                      <w:sz w:val="18"/>
                      <w:lang w:val="pt-PT"/>
                    </w:rPr>
                    <w:t>grupos de partes interessadas* que reportaram estas reclamações</w:t>
                  </w:r>
                </w:p>
                <w:p w14:paraId="4F5580E4" w14:textId="65BCAB93" w:rsidR="0020567D" w:rsidRPr="0020567D" w:rsidRDefault="0020567D" w:rsidP="0020567D">
                  <w:pPr>
                    <w:spacing w:after="120" w:line="276" w:lineRule="auto"/>
                    <w:jc w:val="left"/>
                    <w:rPr>
                      <w:rFonts w:eastAsia="MS Mincho" w:cs="Arial"/>
                      <w:b/>
                      <w:bCs/>
                      <w:color w:val="565656"/>
                      <w:sz w:val="18"/>
                      <w:szCs w:val="18"/>
                      <w:lang w:val="pt-PT"/>
                    </w:rPr>
                  </w:pPr>
                  <w:r w:rsidRPr="0020567D">
                    <w:rPr>
                      <w:rFonts w:eastAsia="MS Mincho" w:cs="Arial"/>
                      <w:b/>
                      <w:color w:val="565656"/>
                      <w:sz w:val="18"/>
                      <w:lang w:val="pt-PT"/>
                    </w:rPr>
                    <w:fldChar w:fldCharType="begin">
                      <w:ffData>
                        <w:name w:val="Check2"/>
                        <w:enabled/>
                        <w:calcOnExit w:val="0"/>
                        <w:checkBox>
                          <w:sizeAuto/>
                          <w:default w:val="0"/>
                          <w:checked w:val="0"/>
                        </w:checkBox>
                      </w:ffData>
                    </w:fldChar>
                  </w:r>
                  <w:r w:rsidRPr="0020567D">
                    <w:rPr>
                      <w:rFonts w:eastAsia="MS Mincho" w:cs="Arial"/>
                      <w:b/>
                      <w:color w:val="565656"/>
                      <w:sz w:val="18"/>
                      <w:lang w:val="pt-PT"/>
                    </w:rPr>
                    <w:instrText xml:space="preserve"> FORMCHECKBOX </w:instrText>
                  </w:r>
                  <w:r w:rsidRPr="0020567D">
                    <w:rPr>
                      <w:rFonts w:eastAsia="MS Mincho" w:cs="Arial"/>
                      <w:b/>
                      <w:color w:val="565656"/>
                      <w:sz w:val="18"/>
                      <w:lang w:val="pt-PT"/>
                    </w:rPr>
                  </w:r>
                  <w:r w:rsidRPr="0020567D">
                    <w:rPr>
                      <w:rFonts w:eastAsia="MS Mincho" w:cs="Arial"/>
                      <w:b/>
                      <w:color w:val="565656"/>
                      <w:sz w:val="18"/>
                      <w:lang w:val="pt-PT"/>
                    </w:rPr>
                    <w:fldChar w:fldCharType="separate"/>
                  </w:r>
                  <w:r w:rsidRPr="0020567D">
                    <w:rPr>
                      <w:rFonts w:eastAsia="MS Mincho" w:cs="Arial"/>
                      <w:b/>
                      <w:color w:val="565656"/>
                      <w:sz w:val="18"/>
                      <w:lang w:val="pt-PT"/>
                    </w:rPr>
                    <w:fldChar w:fldCharType="end"/>
                  </w:r>
                  <w:r w:rsidRPr="0020567D">
                    <w:rPr>
                      <w:b/>
                      <w:color w:val="565656"/>
                      <w:sz w:val="18"/>
                      <w:lang w:val="pt-PT"/>
                    </w:rPr>
                    <w:t xml:space="preserve"> Sim</w:t>
                  </w:r>
                </w:p>
                <w:p w14:paraId="1E3E924E" w14:textId="64AE7A83" w:rsidR="0020567D" w:rsidRPr="0020567D" w:rsidRDefault="0020567D" w:rsidP="0020567D">
                  <w:pPr>
                    <w:spacing w:before="240" w:after="0" w:line="276" w:lineRule="auto"/>
                    <w:jc w:val="left"/>
                    <w:rPr>
                      <w:rFonts w:eastAsia="MS Mincho" w:cs="Arial"/>
                      <w:b/>
                      <w:bCs/>
                      <w:i/>
                      <w:iCs/>
                      <w:color w:val="565656"/>
                      <w:sz w:val="18"/>
                      <w:szCs w:val="18"/>
                      <w:lang w:val="pt-PT"/>
                    </w:rPr>
                  </w:pPr>
                  <w:r w:rsidRPr="0020567D">
                    <w:rPr>
                      <w:rFonts w:eastAsia="MS Mincho" w:cs="Arial"/>
                      <w:b/>
                      <w:color w:val="565656"/>
                      <w:sz w:val="18"/>
                      <w:lang w:val="pt-PT"/>
                    </w:rPr>
                    <w:fldChar w:fldCharType="begin">
                      <w:ffData>
                        <w:name w:val="Check2"/>
                        <w:enabled/>
                        <w:calcOnExit w:val="0"/>
                        <w:checkBox>
                          <w:sizeAuto/>
                          <w:default w:val="0"/>
                          <w:checked w:val="0"/>
                        </w:checkBox>
                      </w:ffData>
                    </w:fldChar>
                  </w:r>
                  <w:r w:rsidRPr="0020567D">
                    <w:rPr>
                      <w:rFonts w:eastAsia="MS Mincho" w:cs="Arial"/>
                      <w:b/>
                      <w:color w:val="565656"/>
                      <w:sz w:val="18"/>
                      <w:lang w:val="pt-PT"/>
                    </w:rPr>
                    <w:instrText xml:space="preserve"> FORMCHECKBOX </w:instrText>
                  </w:r>
                  <w:r w:rsidRPr="0020567D">
                    <w:rPr>
                      <w:rFonts w:eastAsia="MS Mincho" w:cs="Arial"/>
                      <w:b/>
                      <w:color w:val="565656"/>
                      <w:sz w:val="18"/>
                      <w:lang w:val="pt-PT"/>
                    </w:rPr>
                  </w:r>
                  <w:r w:rsidRPr="0020567D">
                    <w:rPr>
                      <w:rFonts w:eastAsia="MS Mincho" w:cs="Arial"/>
                      <w:b/>
                      <w:color w:val="565656"/>
                      <w:sz w:val="18"/>
                      <w:lang w:val="pt-PT"/>
                    </w:rPr>
                    <w:fldChar w:fldCharType="separate"/>
                  </w:r>
                  <w:r w:rsidRPr="0020567D">
                    <w:rPr>
                      <w:rFonts w:eastAsia="MS Mincho" w:cs="Arial"/>
                      <w:b/>
                      <w:color w:val="565656"/>
                      <w:sz w:val="18"/>
                      <w:lang w:val="pt-PT"/>
                    </w:rPr>
                    <w:fldChar w:fldCharType="end"/>
                  </w:r>
                  <w:r w:rsidRPr="0020567D">
                    <w:rPr>
                      <w:b/>
                      <w:color w:val="565656"/>
                      <w:sz w:val="18"/>
                      <w:lang w:val="pt-PT"/>
                    </w:rPr>
                    <w:t xml:space="preserve"> Não </w:t>
                  </w:r>
                  <w:r w:rsidRPr="0020567D">
                    <w:rPr>
                      <w:b/>
                      <w:i/>
                      <w:color w:val="565656"/>
                      <w:sz w:val="18"/>
                      <w:lang w:val="pt-PT"/>
                    </w:rPr>
                    <w:t>(especifique na próxima coluna →)</w:t>
                  </w:r>
                </w:p>
                <w:p w14:paraId="0BEF4C11" w14:textId="617F8E41" w:rsidR="0020567D" w:rsidRPr="0020567D" w:rsidRDefault="0020567D" w:rsidP="0020567D">
                  <w:pPr>
                    <w:spacing w:before="240" w:after="0" w:line="276" w:lineRule="auto"/>
                    <w:jc w:val="left"/>
                    <w:rPr>
                      <w:rFonts w:eastAsia="MS Mincho" w:cs="Arial"/>
                      <w:b/>
                      <w:bCs/>
                      <w:color w:val="565656"/>
                      <w:sz w:val="18"/>
                      <w:szCs w:val="18"/>
                      <w:lang w:val="pt-PT"/>
                    </w:rPr>
                  </w:pPr>
                  <w:r w:rsidRPr="0020567D">
                    <w:rPr>
                      <w:b/>
                      <w:i/>
                      <w:color w:val="565656"/>
                      <w:sz w:val="18"/>
                      <w:lang w:val="pt-PT"/>
                    </w:rPr>
                    <w:lastRenderedPageBreak/>
                    <w:t>*Tenha em atenção</w:t>
                  </w:r>
                  <w:r w:rsidRPr="0020567D">
                    <w:rPr>
                      <w:i/>
                      <w:color w:val="565656"/>
                      <w:sz w:val="18"/>
                      <w:lang w:val="pt-PT"/>
                    </w:rPr>
                    <w:t xml:space="preserve"> que as categorias para os tipos de reclamações e grupos de partes interessadas serão fornecidas na plataforma de relatórios</w:t>
                  </w:r>
                </w:p>
              </w:tc>
              <w:tc>
                <w:tcPr>
                  <w:tcW w:w="5732" w:type="dxa"/>
                  <w:tcBorders>
                    <w:left w:val="single" w:sz="8" w:space="0" w:color="BFBFBF" w:themeColor="background1" w:themeShade="BF"/>
                  </w:tcBorders>
                  <w:shd w:val="clear" w:color="auto" w:fill="FBFBFB"/>
                </w:tcPr>
                <w:p w14:paraId="1D2CBF17" w14:textId="77777777" w:rsidR="0020567D" w:rsidRPr="0020567D" w:rsidRDefault="0020567D" w:rsidP="0020567D">
                  <w:pPr>
                    <w:spacing w:before="120" w:after="120" w:line="276" w:lineRule="auto"/>
                    <w:ind w:left="459" w:right="-93"/>
                    <w:rPr>
                      <w:rFonts w:eastAsia="MS Mincho" w:cs="Arial"/>
                      <w:b/>
                      <w:bCs/>
                      <w:i/>
                      <w:iCs/>
                      <w:color w:val="7F7F7F" w:themeColor="text1" w:themeTint="80"/>
                      <w:sz w:val="18"/>
                      <w:szCs w:val="18"/>
                      <w:lang w:val="pt-PT"/>
                    </w:rPr>
                  </w:pPr>
                  <w:r w:rsidRPr="0020567D">
                    <w:rPr>
                      <w:b/>
                      <w:i/>
                      <w:color w:val="00B9E4" w:themeColor="background2"/>
                      <w:sz w:val="18"/>
                      <w:u w:val="single"/>
                      <w:lang w:val="pt-PT"/>
                    </w:rPr>
                    <w:lastRenderedPageBreak/>
                    <w:t>se NÃO aceita</w:t>
                  </w:r>
                  <w:r w:rsidRPr="0020567D">
                    <w:rPr>
                      <w:b/>
                      <w:i/>
                      <w:color w:val="7F7F7F" w:themeColor="text1" w:themeTint="80"/>
                      <w:sz w:val="18"/>
                      <w:u w:val="single"/>
                      <w:lang w:val="pt-PT"/>
                    </w:rPr>
                    <w:t xml:space="preserve"> partilhar a informação</w:t>
                  </w:r>
                  <w:r w:rsidRPr="0020567D">
                    <w:rPr>
                      <w:b/>
                      <w:i/>
                      <w:color w:val="7F7F7F" w:themeColor="text1" w:themeTint="80"/>
                      <w:sz w:val="18"/>
                      <w:lang w:val="pt-PT"/>
                    </w:rPr>
                    <w:t>,</w:t>
                  </w:r>
                </w:p>
                <w:p w14:paraId="58AB8BE7" w14:textId="77777777" w:rsidR="0020567D" w:rsidRPr="0020567D" w:rsidRDefault="0020567D" w:rsidP="0020567D">
                  <w:pPr>
                    <w:spacing w:before="120" w:after="120" w:line="240" w:lineRule="auto"/>
                    <w:ind w:left="459" w:right="-93"/>
                    <w:rPr>
                      <w:rFonts w:eastAsia="MS Mincho" w:cs="Arial"/>
                      <w:color w:val="7F7F7F" w:themeColor="text1" w:themeTint="80"/>
                      <w:sz w:val="18"/>
                      <w:szCs w:val="18"/>
                      <w:lang w:val="pt-PT"/>
                    </w:rPr>
                  </w:pPr>
                  <w:r w:rsidRPr="0020567D">
                    <w:rPr>
                      <w:b/>
                      <w:i/>
                      <w:color w:val="7F7F7F" w:themeColor="text1" w:themeTint="80"/>
                      <w:sz w:val="18"/>
                      <w:lang w:val="pt-PT"/>
                    </w:rPr>
                    <w:t xml:space="preserve">indique os motivos </w:t>
                  </w:r>
                  <w:r w:rsidRPr="0020567D">
                    <w:rPr>
                      <w:i/>
                      <w:color w:val="7030A0"/>
                      <w:sz w:val="18"/>
                      <w:lang w:val="pt-PT"/>
                    </w:rPr>
                    <w:t>(assinale todas as quadrículas que se aplicam)</w:t>
                  </w:r>
                </w:p>
                <w:p w14:paraId="4822FFC0" w14:textId="45865C32"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não é claro que informação deve ser reportada</w:t>
                  </w:r>
                </w:p>
                <w:p w14:paraId="01BA32A2" w14:textId="687CC26F"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recursos ou conhecimentos internos insuficientes para gerir e reportar dados</w:t>
                  </w:r>
                </w:p>
                <w:p w14:paraId="5F352812" w14:textId="3060EF46"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acréscimo da carga administrativa e dos custos</w:t>
                  </w:r>
                </w:p>
                <w:p w14:paraId="154F35BA" w14:textId="67339772"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dificuldade na recolha de dados exatos </w:t>
                  </w:r>
                </w:p>
                <w:p w14:paraId="1ACCDC5E" w14:textId="370B9211"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lastRenderedPageBreak/>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dificuldade na verificação e validação da informação</w:t>
                  </w:r>
                </w:p>
                <w:p w14:paraId="402EB3AD" w14:textId="30E1429A"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Preocupações sobre a privacidade e a segurança dos dados</w:t>
                  </w:r>
                </w:p>
                <w:p w14:paraId="5AAFD028" w14:textId="714379AA"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Preocupações sobre a revelação de informações de concorrência</w:t>
                  </w:r>
                </w:p>
                <w:p w14:paraId="25D18658" w14:textId="1EF3B93C"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Potencial impacto negativo na reputação da empresa</w:t>
                  </w:r>
                </w:p>
                <w:p w14:paraId="19F01E80" w14:textId="69B1EA26" w:rsidR="0020567D" w:rsidRPr="00D76525" w:rsidRDefault="0020567D" w:rsidP="0020567D">
                  <w:pPr>
                    <w:spacing w:after="120" w:line="276" w:lineRule="auto"/>
                    <w:ind w:left="458"/>
                    <w:jc w:val="left"/>
                    <w:rPr>
                      <w:rFonts w:eastAsia="MS Mincho" w:cs="Arial"/>
                      <w:b/>
                      <w:bCs/>
                      <w:color w:val="565656"/>
                      <w:sz w:val="18"/>
                      <w:szCs w:val="18"/>
                      <w:lang w:val="es-ES_tradnl"/>
                    </w:rPr>
                  </w:pPr>
                  <w:r w:rsidRPr="00AF3AA9">
                    <w:rPr>
                      <w:rFonts w:eastAsia="MS Mincho" w:cs="Arial"/>
                      <w:color w:val="565656"/>
                      <w:sz w:val="18"/>
                    </w:rPr>
                    <w:fldChar w:fldCharType="begin">
                      <w:ffData>
                        <w:name w:val="Check2"/>
                        <w:enabled/>
                        <w:calcOnExit w:val="0"/>
                        <w:checkBox>
                          <w:sizeAuto/>
                          <w:default w:val="0"/>
                          <w:checked w:val="0"/>
                        </w:checkBox>
                      </w:ffData>
                    </w:fldChar>
                  </w:r>
                  <w:r w:rsidRPr="00AF3AA9">
                    <w:rPr>
                      <w:rFonts w:eastAsia="MS Mincho" w:cs="Arial"/>
                      <w:color w:val="565656"/>
                      <w:sz w:val="18"/>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AF3AA9">
                    <w:rPr>
                      <w:color w:val="565656"/>
                      <w:sz w:val="18"/>
                    </w:rPr>
                    <w:t xml:space="preserve"> Outro, especifique aqui </w:t>
                  </w:r>
                  <w:r w:rsidR="00B438A6">
                    <w:rPr>
                      <w:rFonts w:eastAsia="MS Mincho" w:cs="Arial"/>
                      <w:color w:val="565656"/>
                      <w:sz w:val="18"/>
                      <w:shd w:val="clear" w:color="auto" w:fill="D9D9D9" w:themeFill="background1" w:themeFillShade="D9"/>
                    </w:rPr>
                    <w:fldChar w:fldCharType="begin">
                      <w:ffData>
                        <w:name w:val="Text59"/>
                        <w:enabled/>
                        <w:calcOnExit w:val="0"/>
                        <w:textInput/>
                      </w:ffData>
                    </w:fldChar>
                  </w:r>
                  <w:bookmarkStart w:id="26" w:name="Text59"/>
                  <w:r w:rsidR="00B438A6">
                    <w:rPr>
                      <w:rFonts w:eastAsia="MS Mincho" w:cs="Arial"/>
                      <w:color w:val="565656"/>
                      <w:sz w:val="18"/>
                      <w:shd w:val="clear" w:color="auto" w:fill="D9D9D9" w:themeFill="background1" w:themeFillShade="D9"/>
                    </w:rPr>
                    <w:instrText xml:space="preserve"> FORMTEXT </w:instrText>
                  </w:r>
                  <w:r w:rsidR="00B438A6">
                    <w:rPr>
                      <w:rFonts w:eastAsia="MS Mincho" w:cs="Arial"/>
                      <w:color w:val="565656"/>
                      <w:sz w:val="18"/>
                      <w:shd w:val="clear" w:color="auto" w:fill="D9D9D9" w:themeFill="background1" w:themeFillShade="D9"/>
                    </w:rPr>
                  </w:r>
                  <w:r w:rsidR="00B438A6">
                    <w:rPr>
                      <w:rFonts w:eastAsia="MS Mincho" w:cs="Arial"/>
                      <w:color w:val="565656"/>
                      <w:sz w:val="18"/>
                      <w:shd w:val="clear" w:color="auto" w:fill="D9D9D9" w:themeFill="background1" w:themeFillShade="D9"/>
                    </w:rPr>
                    <w:fldChar w:fldCharType="separate"/>
                  </w:r>
                  <w:r w:rsidR="00645EB0">
                    <w:rPr>
                      <w:rFonts w:eastAsia="MS Mincho" w:cs="Arial"/>
                      <w:color w:val="565656"/>
                      <w:sz w:val="18"/>
                      <w:shd w:val="clear" w:color="auto" w:fill="D9D9D9" w:themeFill="background1" w:themeFillShade="D9"/>
                    </w:rPr>
                    <w:t> </w:t>
                  </w:r>
                  <w:r w:rsidR="00645EB0">
                    <w:rPr>
                      <w:rFonts w:eastAsia="MS Mincho" w:cs="Arial"/>
                      <w:color w:val="565656"/>
                      <w:sz w:val="18"/>
                      <w:shd w:val="clear" w:color="auto" w:fill="D9D9D9" w:themeFill="background1" w:themeFillShade="D9"/>
                    </w:rPr>
                    <w:t> </w:t>
                  </w:r>
                  <w:r w:rsidR="00645EB0">
                    <w:rPr>
                      <w:rFonts w:eastAsia="MS Mincho" w:cs="Arial"/>
                      <w:color w:val="565656"/>
                      <w:sz w:val="18"/>
                      <w:shd w:val="clear" w:color="auto" w:fill="D9D9D9" w:themeFill="background1" w:themeFillShade="D9"/>
                    </w:rPr>
                    <w:t> </w:t>
                  </w:r>
                  <w:r w:rsidR="00645EB0">
                    <w:rPr>
                      <w:rFonts w:eastAsia="MS Mincho" w:cs="Arial"/>
                      <w:color w:val="565656"/>
                      <w:sz w:val="18"/>
                      <w:shd w:val="clear" w:color="auto" w:fill="D9D9D9" w:themeFill="background1" w:themeFillShade="D9"/>
                    </w:rPr>
                    <w:t> </w:t>
                  </w:r>
                  <w:r w:rsidR="00645EB0">
                    <w:rPr>
                      <w:rFonts w:eastAsia="MS Mincho" w:cs="Arial"/>
                      <w:color w:val="565656"/>
                      <w:sz w:val="18"/>
                      <w:shd w:val="clear" w:color="auto" w:fill="D9D9D9" w:themeFill="background1" w:themeFillShade="D9"/>
                    </w:rPr>
                    <w:t> </w:t>
                  </w:r>
                  <w:r w:rsidR="00B438A6">
                    <w:rPr>
                      <w:rFonts w:eastAsia="MS Mincho" w:cs="Arial"/>
                      <w:color w:val="565656"/>
                      <w:sz w:val="18"/>
                      <w:shd w:val="clear" w:color="auto" w:fill="D9D9D9" w:themeFill="background1" w:themeFillShade="D9"/>
                    </w:rPr>
                    <w:fldChar w:fldCharType="end"/>
                  </w:r>
                  <w:bookmarkEnd w:id="26"/>
                </w:p>
              </w:tc>
            </w:tr>
            <w:tr w:rsidR="0020567D" w:rsidRPr="007B4157" w14:paraId="77F5C9AB" w14:textId="77777777" w:rsidTr="0020567D">
              <w:tc>
                <w:tcPr>
                  <w:tcW w:w="9676" w:type="dxa"/>
                  <w:gridSpan w:val="2"/>
                  <w:shd w:val="clear" w:color="auto" w:fill="F2F2F2" w:themeFill="background1" w:themeFillShade="F2"/>
                </w:tcPr>
                <w:p w14:paraId="395E7686" w14:textId="508864F2" w:rsidR="0020567D" w:rsidRPr="0020567D" w:rsidRDefault="0020567D" w:rsidP="0020567D">
                  <w:pPr>
                    <w:spacing w:before="240" w:line="240" w:lineRule="auto"/>
                    <w:jc w:val="left"/>
                    <w:rPr>
                      <w:rFonts w:eastAsia="MS Mincho" w:cs="Arial"/>
                      <w:color w:val="565656"/>
                      <w:szCs w:val="20"/>
                      <w:lang w:val="pt-PT"/>
                    </w:rPr>
                  </w:pPr>
                  <w:r w:rsidRPr="0020567D">
                    <w:rPr>
                      <w:b/>
                      <w:color w:val="565656"/>
                      <w:sz w:val="20"/>
                      <w:lang w:val="pt-PT"/>
                    </w:rPr>
                    <w:lastRenderedPageBreak/>
                    <w:t>4</w:t>
                  </w:r>
                  <w:r>
                    <w:rPr>
                      <w:b/>
                      <w:color w:val="565656"/>
                      <w:sz w:val="20"/>
                      <w:lang w:val="pt-PT"/>
                    </w:rPr>
                    <w:t>.</w:t>
                  </w:r>
                  <w:r w:rsidRPr="0020567D">
                    <w:rPr>
                      <w:b/>
                      <w:color w:val="565656"/>
                      <w:sz w:val="20"/>
                      <w:lang w:val="pt-PT"/>
                    </w:rPr>
                    <w:t xml:space="preserve"> Políticas de Direitos Humanos e Ambiental</w:t>
                  </w:r>
                </w:p>
              </w:tc>
            </w:tr>
            <w:tr w:rsidR="0020567D" w:rsidRPr="00D76525" w14:paraId="71D86859" w14:textId="77777777" w:rsidTr="0020567D">
              <w:tc>
                <w:tcPr>
                  <w:tcW w:w="3944" w:type="dxa"/>
                  <w:tcBorders>
                    <w:right w:val="single" w:sz="8" w:space="0" w:color="BFBFBF" w:themeColor="background1" w:themeShade="BF"/>
                  </w:tcBorders>
                  <w:shd w:val="clear" w:color="auto" w:fill="auto"/>
                </w:tcPr>
                <w:p w14:paraId="1E7FE07B" w14:textId="77777777" w:rsidR="0020567D" w:rsidRPr="0020567D" w:rsidRDefault="0020567D" w:rsidP="0020567D">
                  <w:pPr>
                    <w:spacing w:after="120" w:line="276" w:lineRule="auto"/>
                    <w:jc w:val="left"/>
                    <w:rPr>
                      <w:rFonts w:eastAsia="MS Mincho" w:cs="Arial"/>
                      <w:i/>
                      <w:iCs/>
                      <w:color w:val="565656"/>
                      <w:sz w:val="18"/>
                      <w:szCs w:val="18"/>
                      <w:lang w:val="pt-PT"/>
                    </w:rPr>
                  </w:pPr>
                  <w:r w:rsidRPr="0020567D">
                    <w:rPr>
                      <w:i/>
                      <w:iCs/>
                      <w:color w:val="565656"/>
                      <w:sz w:val="18"/>
                      <w:lang w:val="pt-PT"/>
                    </w:rPr>
                    <w:t>listar as políticas de direitos humanos/ambientais que a sua organização está a implementar.</w:t>
                  </w:r>
                  <w:r w:rsidRPr="0020567D">
                    <w:rPr>
                      <w:i/>
                      <w:color w:val="565656"/>
                      <w:sz w:val="18"/>
                      <w:lang w:val="pt-PT"/>
                    </w:rPr>
                    <w:t xml:space="preserve"> </w:t>
                  </w:r>
                </w:p>
                <w:p w14:paraId="2AD3921F" w14:textId="3218D806" w:rsidR="0020567D" w:rsidRPr="0020567D" w:rsidRDefault="0020567D" w:rsidP="0020567D">
                  <w:pPr>
                    <w:spacing w:after="120" w:line="276" w:lineRule="auto"/>
                    <w:jc w:val="left"/>
                    <w:rPr>
                      <w:rFonts w:eastAsia="MS Mincho" w:cs="Arial"/>
                      <w:b/>
                      <w:bCs/>
                      <w:color w:val="565656"/>
                      <w:sz w:val="18"/>
                      <w:szCs w:val="18"/>
                      <w:lang w:val="pt-PT"/>
                    </w:rPr>
                  </w:pPr>
                  <w:r w:rsidRPr="0020567D">
                    <w:rPr>
                      <w:rFonts w:eastAsia="MS Mincho" w:cs="Arial"/>
                      <w:b/>
                      <w:color w:val="565656"/>
                      <w:sz w:val="18"/>
                      <w:lang w:val="pt-PT"/>
                    </w:rPr>
                    <w:fldChar w:fldCharType="begin">
                      <w:ffData>
                        <w:name w:val="Check2"/>
                        <w:enabled/>
                        <w:calcOnExit w:val="0"/>
                        <w:checkBox>
                          <w:sizeAuto/>
                          <w:default w:val="0"/>
                          <w:checked w:val="0"/>
                        </w:checkBox>
                      </w:ffData>
                    </w:fldChar>
                  </w:r>
                  <w:r w:rsidRPr="0020567D">
                    <w:rPr>
                      <w:rFonts w:eastAsia="MS Mincho" w:cs="Arial"/>
                      <w:b/>
                      <w:color w:val="565656"/>
                      <w:sz w:val="18"/>
                      <w:lang w:val="pt-PT"/>
                    </w:rPr>
                    <w:instrText xml:space="preserve"> FORMCHECKBOX </w:instrText>
                  </w:r>
                  <w:r w:rsidRPr="0020567D">
                    <w:rPr>
                      <w:rFonts w:eastAsia="MS Mincho" w:cs="Arial"/>
                      <w:b/>
                      <w:color w:val="565656"/>
                      <w:sz w:val="18"/>
                      <w:lang w:val="pt-PT"/>
                    </w:rPr>
                  </w:r>
                  <w:r w:rsidRPr="0020567D">
                    <w:rPr>
                      <w:rFonts w:eastAsia="MS Mincho" w:cs="Arial"/>
                      <w:b/>
                      <w:color w:val="565656"/>
                      <w:sz w:val="18"/>
                      <w:lang w:val="pt-PT"/>
                    </w:rPr>
                    <w:fldChar w:fldCharType="separate"/>
                  </w:r>
                  <w:r w:rsidRPr="0020567D">
                    <w:rPr>
                      <w:rFonts w:eastAsia="MS Mincho" w:cs="Arial"/>
                      <w:b/>
                      <w:color w:val="565656"/>
                      <w:sz w:val="18"/>
                      <w:lang w:val="pt-PT"/>
                    </w:rPr>
                    <w:fldChar w:fldCharType="end"/>
                  </w:r>
                  <w:r w:rsidRPr="0020567D">
                    <w:rPr>
                      <w:b/>
                      <w:color w:val="565656"/>
                      <w:sz w:val="18"/>
                      <w:lang w:val="pt-PT"/>
                    </w:rPr>
                    <w:t xml:space="preserve"> Sim</w:t>
                  </w:r>
                </w:p>
                <w:p w14:paraId="060D3A7F" w14:textId="56F85550" w:rsidR="0020567D" w:rsidRPr="0020567D" w:rsidRDefault="0020567D" w:rsidP="0020567D">
                  <w:pPr>
                    <w:spacing w:before="240" w:after="120" w:line="276" w:lineRule="auto"/>
                    <w:jc w:val="left"/>
                    <w:rPr>
                      <w:rFonts w:eastAsia="MS Mincho" w:cs="Arial"/>
                      <w:b/>
                      <w:bCs/>
                      <w:color w:val="565656"/>
                      <w:sz w:val="18"/>
                      <w:szCs w:val="18"/>
                      <w:lang w:val="pt-PT"/>
                    </w:rPr>
                  </w:pPr>
                  <w:r w:rsidRPr="0020567D">
                    <w:rPr>
                      <w:rFonts w:eastAsia="MS Mincho" w:cs="Arial"/>
                      <w:b/>
                      <w:color w:val="565656"/>
                      <w:sz w:val="18"/>
                      <w:lang w:val="pt-PT"/>
                    </w:rPr>
                    <w:fldChar w:fldCharType="begin">
                      <w:ffData>
                        <w:name w:val="Check2"/>
                        <w:enabled/>
                        <w:calcOnExit w:val="0"/>
                        <w:checkBox>
                          <w:sizeAuto/>
                          <w:default w:val="0"/>
                          <w:checked w:val="0"/>
                        </w:checkBox>
                      </w:ffData>
                    </w:fldChar>
                  </w:r>
                  <w:r w:rsidRPr="0020567D">
                    <w:rPr>
                      <w:rFonts w:eastAsia="MS Mincho" w:cs="Arial"/>
                      <w:b/>
                      <w:color w:val="565656"/>
                      <w:sz w:val="18"/>
                      <w:lang w:val="pt-PT"/>
                    </w:rPr>
                    <w:instrText xml:space="preserve"> FORMCHECKBOX </w:instrText>
                  </w:r>
                  <w:r w:rsidRPr="0020567D">
                    <w:rPr>
                      <w:rFonts w:eastAsia="MS Mincho" w:cs="Arial"/>
                      <w:b/>
                      <w:color w:val="565656"/>
                      <w:sz w:val="18"/>
                      <w:lang w:val="pt-PT"/>
                    </w:rPr>
                  </w:r>
                  <w:r w:rsidRPr="0020567D">
                    <w:rPr>
                      <w:rFonts w:eastAsia="MS Mincho" w:cs="Arial"/>
                      <w:b/>
                      <w:color w:val="565656"/>
                      <w:sz w:val="18"/>
                      <w:lang w:val="pt-PT"/>
                    </w:rPr>
                    <w:fldChar w:fldCharType="separate"/>
                  </w:r>
                  <w:r w:rsidRPr="0020567D">
                    <w:rPr>
                      <w:rFonts w:eastAsia="MS Mincho" w:cs="Arial"/>
                      <w:b/>
                      <w:color w:val="565656"/>
                      <w:sz w:val="18"/>
                      <w:lang w:val="pt-PT"/>
                    </w:rPr>
                    <w:fldChar w:fldCharType="end"/>
                  </w:r>
                  <w:r w:rsidRPr="0020567D">
                    <w:rPr>
                      <w:b/>
                      <w:color w:val="565656"/>
                      <w:sz w:val="18"/>
                      <w:lang w:val="pt-PT"/>
                    </w:rPr>
                    <w:t xml:space="preserve"> Não </w:t>
                  </w:r>
                  <w:r w:rsidRPr="0020567D">
                    <w:rPr>
                      <w:b/>
                      <w:i/>
                      <w:color w:val="565656"/>
                      <w:sz w:val="18"/>
                      <w:lang w:val="pt-PT"/>
                    </w:rPr>
                    <w:t>(especifique na próxima coluna →)</w:t>
                  </w:r>
                </w:p>
              </w:tc>
              <w:tc>
                <w:tcPr>
                  <w:tcW w:w="5732" w:type="dxa"/>
                  <w:tcBorders>
                    <w:left w:val="single" w:sz="8" w:space="0" w:color="BFBFBF" w:themeColor="background1" w:themeShade="BF"/>
                  </w:tcBorders>
                  <w:shd w:val="clear" w:color="auto" w:fill="auto"/>
                </w:tcPr>
                <w:p w14:paraId="16E22B42" w14:textId="77777777" w:rsidR="0020567D" w:rsidRPr="0020567D" w:rsidRDefault="0020567D" w:rsidP="0020567D">
                  <w:pPr>
                    <w:spacing w:before="120" w:after="120" w:line="276" w:lineRule="auto"/>
                    <w:ind w:left="459" w:right="-93"/>
                    <w:rPr>
                      <w:rFonts w:eastAsia="MS Mincho" w:cs="Arial"/>
                      <w:b/>
                      <w:bCs/>
                      <w:i/>
                      <w:iCs/>
                      <w:color w:val="7F7F7F" w:themeColor="text1" w:themeTint="80"/>
                      <w:sz w:val="18"/>
                      <w:szCs w:val="18"/>
                      <w:lang w:val="pt-PT"/>
                    </w:rPr>
                  </w:pPr>
                  <w:r w:rsidRPr="0020567D">
                    <w:rPr>
                      <w:b/>
                      <w:i/>
                      <w:color w:val="00B9E4" w:themeColor="background2"/>
                      <w:sz w:val="18"/>
                      <w:u w:val="single"/>
                      <w:lang w:val="pt-PT"/>
                    </w:rPr>
                    <w:t>se NÃO aceita</w:t>
                  </w:r>
                  <w:r w:rsidRPr="0020567D">
                    <w:rPr>
                      <w:b/>
                      <w:i/>
                      <w:color w:val="7F7F7F" w:themeColor="text1" w:themeTint="80"/>
                      <w:sz w:val="18"/>
                      <w:u w:val="single"/>
                      <w:lang w:val="pt-PT"/>
                    </w:rPr>
                    <w:t xml:space="preserve"> partilhar a informação</w:t>
                  </w:r>
                  <w:r w:rsidRPr="0020567D">
                    <w:rPr>
                      <w:b/>
                      <w:i/>
                      <w:color w:val="7F7F7F" w:themeColor="text1" w:themeTint="80"/>
                      <w:sz w:val="18"/>
                      <w:lang w:val="pt-PT"/>
                    </w:rPr>
                    <w:t>,</w:t>
                  </w:r>
                </w:p>
                <w:p w14:paraId="7DA23014" w14:textId="77777777" w:rsidR="0020567D" w:rsidRPr="0020567D" w:rsidRDefault="0020567D" w:rsidP="0020567D">
                  <w:pPr>
                    <w:spacing w:before="120" w:after="120" w:line="240" w:lineRule="auto"/>
                    <w:ind w:left="459" w:right="-93"/>
                    <w:rPr>
                      <w:rFonts w:eastAsia="MS Mincho" w:cs="Arial"/>
                      <w:color w:val="7F7F7F" w:themeColor="text1" w:themeTint="80"/>
                      <w:sz w:val="18"/>
                      <w:szCs w:val="18"/>
                      <w:lang w:val="pt-PT"/>
                    </w:rPr>
                  </w:pPr>
                  <w:r w:rsidRPr="0020567D">
                    <w:rPr>
                      <w:b/>
                      <w:i/>
                      <w:color w:val="7F7F7F" w:themeColor="text1" w:themeTint="80"/>
                      <w:sz w:val="18"/>
                      <w:lang w:val="pt-PT"/>
                    </w:rPr>
                    <w:t xml:space="preserve">indique os motivos </w:t>
                  </w:r>
                  <w:r w:rsidRPr="0020567D">
                    <w:rPr>
                      <w:i/>
                      <w:color w:val="7030A0"/>
                      <w:sz w:val="18"/>
                      <w:lang w:val="pt-PT"/>
                    </w:rPr>
                    <w:t>(assinale todas as quadrículas que se aplicam)</w:t>
                  </w:r>
                </w:p>
                <w:p w14:paraId="521B7CCE" w14:textId="742C6D42"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não é claro que informação deve ser reportada</w:t>
                  </w:r>
                </w:p>
                <w:p w14:paraId="038FC953" w14:textId="56D5B732"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recursos ou conhecimentos internos insuficientes para gerir e reportar dados</w:t>
                  </w:r>
                </w:p>
                <w:p w14:paraId="3E2B2A80" w14:textId="2D77AC64"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acréscimo da carga administrativa e dos custos</w:t>
                  </w:r>
                </w:p>
                <w:p w14:paraId="190A56EE" w14:textId="7664B31C"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dificuldade na recolha de dados exatos </w:t>
                  </w:r>
                </w:p>
                <w:p w14:paraId="3CB5A78D" w14:textId="6064768A"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dificuldade na verificação e validação da informação</w:t>
                  </w:r>
                </w:p>
                <w:p w14:paraId="1FE9A3D1" w14:textId="62F82BB3"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Preocupações sobre a privacidade e a segurança dos dados</w:t>
                  </w:r>
                </w:p>
                <w:p w14:paraId="613E495D" w14:textId="4377CA82"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Preocupações sobre a revelação de informações de concorrência</w:t>
                  </w:r>
                </w:p>
                <w:p w14:paraId="2D9156B8" w14:textId="7BB4F2FB"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Potencial impacto negativo na reputação da empresa</w:t>
                  </w:r>
                </w:p>
                <w:p w14:paraId="2F8DE6B5" w14:textId="24C30CD7" w:rsidR="0020567D" w:rsidRPr="00D76525" w:rsidRDefault="0020567D" w:rsidP="0020567D">
                  <w:pPr>
                    <w:shd w:val="clear" w:color="auto" w:fill="FBFBFB"/>
                    <w:spacing w:after="120" w:line="276" w:lineRule="auto"/>
                    <w:ind w:firstLine="459"/>
                    <w:jc w:val="left"/>
                    <w:rPr>
                      <w:rFonts w:eastAsia="MS Mincho" w:cs="Arial"/>
                      <w:color w:val="565656"/>
                      <w:sz w:val="18"/>
                      <w:szCs w:val="18"/>
                      <w:lang w:val="es-ES_tradnl"/>
                    </w:rPr>
                  </w:pPr>
                  <w:r w:rsidRPr="00AF3AA9">
                    <w:rPr>
                      <w:rFonts w:eastAsia="MS Mincho" w:cs="Arial"/>
                      <w:color w:val="565656"/>
                      <w:sz w:val="18"/>
                    </w:rPr>
                    <w:fldChar w:fldCharType="begin">
                      <w:ffData>
                        <w:name w:val="Check2"/>
                        <w:enabled/>
                        <w:calcOnExit w:val="0"/>
                        <w:checkBox>
                          <w:sizeAuto/>
                          <w:default w:val="0"/>
                          <w:checked w:val="0"/>
                        </w:checkBox>
                      </w:ffData>
                    </w:fldChar>
                  </w:r>
                  <w:r w:rsidRPr="00AF3AA9">
                    <w:rPr>
                      <w:rFonts w:eastAsia="MS Mincho" w:cs="Arial"/>
                      <w:color w:val="565656"/>
                      <w:sz w:val="18"/>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AF3AA9">
                    <w:rPr>
                      <w:color w:val="565656"/>
                      <w:sz w:val="18"/>
                    </w:rPr>
                    <w:t xml:space="preserve"> Outro, especifique aqui </w:t>
                  </w:r>
                  <w:r w:rsidR="00B438A6">
                    <w:rPr>
                      <w:rFonts w:eastAsia="MS Mincho" w:cs="Arial"/>
                      <w:color w:val="565656"/>
                      <w:sz w:val="18"/>
                      <w:shd w:val="clear" w:color="auto" w:fill="D9D9D9" w:themeFill="background1" w:themeFillShade="D9"/>
                    </w:rPr>
                    <w:fldChar w:fldCharType="begin">
                      <w:ffData>
                        <w:name w:val="Text58"/>
                        <w:enabled/>
                        <w:calcOnExit w:val="0"/>
                        <w:textInput/>
                      </w:ffData>
                    </w:fldChar>
                  </w:r>
                  <w:bookmarkStart w:id="27" w:name="Text58"/>
                  <w:r w:rsidR="00B438A6">
                    <w:rPr>
                      <w:rFonts w:eastAsia="MS Mincho" w:cs="Arial"/>
                      <w:color w:val="565656"/>
                      <w:sz w:val="18"/>
                      <w:shd w:val="clear" w:color="auto" w:fill="D9D9D9" w:themeFill="background1" w:themeFillShade="D9"/>
                    </w:rPr>
                    <w:instrText xml:space="preserve"> FORMTEXT </w:instrText>
                  </w:r>
                  <w:r w:rsidR="00B438A6">
                    <w:rPr>
                      <w:rFonts w:eastAsia="MS Mincho" w:cs="Arial"/>
                      <w:color w:val="565656"/>
                      <w:sz w:val="18"/>
                      <w:shd w:val="clear" w:color="auto" w:fill="D9D9D9" w:themeFill="background1" w:themeFillShade="D9"/>
                    </w:rPr>
                  </w:r>
                  <w:r w:rsidR="00B438A6">
                    <w:rPr>
                      <w:rFonts w:eastAsia="MS Mincho" w:cs="Arial"/>
                      <w:color w:val="565656"/>
                      <w:sz w:val="18"/>
                      <w:shd w:val="clear" w:color="auto" w:fill="D9D9D9" w:themeFill="background1" w:themeFillShade="D9"/>
                    </w:rPr>
                    <w:fldChar w:fldCharType="separate"/>
                  </w:r>
                  <w:r w:rsidR="00645EB0">
                    <w:rPr>
                      <w:rFonts w:eastAsia="MS Mincho" w:cs="Arial"/>
                      <w:color w:val="565656"/>
                      <w:sz w:val="18"/>
                      <w:shd w:val="clear" w:color="auto" w:fill="D9D9D9" w:themeFill="background1" w:themeFillShade="D9"/>
                    </w:rPr>
                    <w:t> </w:t>
                  </w:r>
                  <w:r w:rsidR="00645EB0">
                    <w:rPr>
                      <w:rFonts w:eastAsia="MS Mincho" w:cs="Arial"/>
                      <w:color w:val="565656"/>
                      <w:sz w:val="18"/>
                      <w:shd w:val="clear" w:color="auto" w:fill="D9D9D9" w:themeFill="background1" w:themeFillShade="D9"/>
                    </w:rPr>
                    <w:t> </w:t>
                  </w:r>
                  <w:r w:rsidR="00645EB0">
                    <w:rPr>
                      <w:rFonts w:eastAsia="MS Mincho" w:cs="Arial"/>
                      <w:color w:val="565656"/>
                      <w:sz w:val="18"/>
                      <w:shd w:val="clear" w:color="auto" w:fill="D9D9D9" w:themeFill="background1" w:themeFillShade="D9"/>
                    </w:rPr>
                    <w:t> </w:t>
                  </w:r>
                  <w:r w:rsidR="00645EB0">
                    <w:rPr>
                      <w:rFonts w:eastAsia="MS Mincho" w:cs="Arial"/>
                      <w:color w:val="565656"/>
                      <w:sz w:val="18"/>
                      <w:shd w:val="clear" w:color="auto" w:fill="D9D9D9" w:themeFill="background1" w:themeFillShade="D9"/>
                    </w:rPr>
                    <w:t> </w:t>
                  </w:r>
                  <w:r w:rsidR="00645EB0">
                    <w:rPr>
                      <w:rFonts w:eastAsia="MS Mincho" w:cs="Arial"/>
                      <w:color w:val="565656"/>
                      <w:sz w:val="18"/>
                      <w:shd w:val="clear" w:color="auto" w:fill="D9D9D9" w:themeFill="background1" w:themeFillShade="D9"/>
                    </w:rPr>
                    <w:t> </w:t>
                  </w:r>
                  <w:r w:rsidR="00B438A6">
                    <w:rPr>
                      <w:rFonts w:eastAsia="MS Mincho" w:cs="Arial"/>
                      <w:color w:val="565656"/>
                      <w:sz w:val="18"/>
                      <w:shd w:val="clear" w:color="auto" w:fill="D9D9D9" w:themeFill="background1" w:themeFillShade="D9"/>
                    </w:rPr>
                    <w:fldChar w:fldCharType="end"/>
                  </w:r>
                  <w:bookmarkEnd w:id="27"/>
                </w:p>
              </w:tc>
            </w:tr>
            <w:tr w:rsidR="0020567D" w:rsidRPr="00D76525" w14:paraId="1A1A371C" w14:textId="77777777" w:rsidTr="0020567D">
              <w:tc>
                <w:tcPr>
                  <w:tcW w:w="9676" w:type="dxa"/>
                  <w:gridSpan w:val="2"/>
                  <w:shd w:val="clear" w:color="auto" w:fill="F2F2F2" w:themeFill="background1" w:themeFillShade="F2"/>
                </w:tcPr>
                <w:p w14:paraId="162810D3" w14:textId="62F30C66" w:rsidR="0020567D" w:rsidRPr="00D76525" w:rsidRDefault="0020567D" w:rsidP="0020567D">
                  <w:pPr>
                    <w:spacing w:before="240" w:line="240" w:lineRule="auto"/>
                    <w:jc w:val="left"/>
                    <w:rPr>
                      <w:rFonts w:eastAsia="MS Mincho" w:cs="Arial"/>
                      <w:color w:val="565656"/>
                      <w:szCs w:val="22"/>
                      <w:lang w:val="es-ES_tradnl"/>
                    </w:rPr>
                  </w:pPr>
                  <w:r w:rsidRPr="00AF3AA9">
                    <w:rPr>
                      <w:b/>
                      <w:color w:val="565656"/>
                      <w:sz w:val="20"/>
                    </w:rPr>
                    <w:t>5</w:t>
                  </w:r>
                  <w:r>
                    <w:rPr>
                      <w:b/>
                      <w:color w:val="565656"/>
                      <w:sz w:val="20"/>
                    </w:rPr>
                    <w:t>.</w:t>
                  </w:r>
                  <w:r w:rsidRPr="00AF3AA9">
                    <w:rPr>
                      <w:b/>
                      <w:color w:val="565656"/>
                      <w:sz w:val="20"/>
                    </w:rPr>
                    <w:t xml:space="preserve"> Planos de ação</w:t>
                  </w:r>
                </w:p>
              </w:tc>
            </w:tr>
            <w:tr w:rsidR="0020567D" w:rsidRPr="00D76525" w14:paraId="734EB8D6" w14:textId="77777777" w:rsidTr="0020567D">
              <w:tc>
                <w:tcPr>
                  <w:tcW w:w="3944" w:type="dxa"/>
                  <w:tcBorders>
                    <w:right w:val="single" w:sz="8" w:space="0" w:color="BFBFBF" w:themeColor="background1" w:themeShade="BF"/>
                  </w:tcBorders>
                  <w:shd w:val="clear" w:color="auto" w:fill="auto"/>
                </w:tcPr>
                <w:p w14:paraId="2A548E38" w14:textId="77777777" w:rsidR="0020567D" w:rsidRPr="0020567D" w:rsidRDefault="0020567D" w:rsidP="0020567D">
                  <w:pPr>
                    <w:spacing w:after="120" w:line="276" w:lineRule="auto"/>
                    <w:jc w:val="left"/>
                    <w:rPr>
                      <w:rFonts w:eastAsia="MS Mincho" w:cs="Arial"/>
                      <w:i/>
                      <w:iCs/>
                      <w:color w:val="565656"/>
                      <w:sz w:val="18"/>
                      <w:szCs w:val="18"/>
                      <w:lang w:val="pt-PT"/>
                    </w:rPr>
                  </w:pPr>
                  <w:r w:rsidRPr="0020567D">
                    <w:rPr>
                      <w:i/>
                      <w:iCs/>
                      <w:color w:val="565656"/>
                      <w:sz w:val="18"/>
                      <w:lang w:val="pt-PT"/>
                    </w:rPr>
                    <w:t>Listar as principais ações que a organização realizou no ano passado para tratar dos seus impactos adversos reais (ou seja, existentes) e potenciais sobre os direitos humanos e o ambiente e descrever os principais resultados destas ações.</w:t>
                  </w:r>
                  <w:r w:rsidRPr="0020567D">
                    <w:rPr>
                      <w:i/>
                      <w:color w:val="565656"/>
                      <w:sz w:val="18"/>
                      <w:lang w:val="pt-PT"/>
                    </w:rPr>
                    <w:t xml:space="preserve"> Deve incluir qualquer diálogo e colaboração e apoio prestados aos fornecedores e/ou produtores de Comércio Justo Fairtrade.</w:t>
                  </w:r>
                </w:p>
                <w:p w14:paraId="08E0BFF5" w14:textId="02319E8C" w:rsidR="0020567D" w:rsidRPr="0020567D" w:rsidRDefault="0020567D" w:rsidP="0020567D">
                  <w:pPr>
                    <w:spacing w:after="120" w:line="276" w:lineRule="auto"/>
                    <w:jc w:val="left"/>
                    <w:rPr>
                      <w:rFonts w:eastAsia="MS Mincho" w:cs="Arial"/>
                      <w:b/>
                      <w:bCs/>
                      <w:color w:val="565656"/>
                      <w:sz w:val="18"/>
                      <w:szCs w:val="18"/>
                      <w:lang w:val="pt-PT"/>
                    </w:rPr>
                  </w:pPr>
                  <w:r w:rsidRPr="0020567D">
                    <w:rPr>
                      <w:rFonts w:eastAsia="MS Mincho" w:cs="Arial"/>
                      <w:b/>
                      <w:color w:val="565656"/>
                      <w:sz w:val="18"/>
                      <w:lang w:val="pt-PT"/>
                    </w:rPr>
                    <w:fldChar w:fldCharType="begin">
                      <w:ffData>
                        <w:name w:val="Check2"/>
                        <w:enabled/>
                        <w:calcOnExit w:val="0"/>
                        <w:checkBox>
                          <w:sizeAuto/>
                          <w:default w:val="0"/>
                          <w:checked w:val="0"/>
                        </w:checkBox>
                      </w:ffData>
                    </w:fldChar>
                  </w:r>
                  <w:r w:rsidRPr="0020567D">
                    <w:rPr>
                      <w:rFonts w:eastAsia="MS Mincho" w:cs="Arial"/>
                      <w:b/>
                      <w:color w:val="565656"/>
                      <w:sz w:val="18"/>
                      <w:lang w:val="pt-PT"/>
                    </w:rPr>
                    <w:instrText xml:space="preserve"> FORMCHECKBOX </w:instrText>
                  </w:r>
                  <w:r w:rsidRPr="0020567D">
                    <w:rPr>
                      <w:rFonts w:eastAsia="MS Mincho" w:cs="Arial"/>
                      <w:b/>
                      <w:color w:val="565656"/>
                      <w:sz w:val="18"/>
                      <w:lang w:val="pt-PT"/>
                    </w:rPr>
                  </w:r>
                  <w:r w:rsidRPr="0020567D">
                    <w:rPr>
                      <w:rFonts w:eastAsia="MS Mincho" w:cs="Arial"/>
                      <w:b/>
                      <w:color w:val="565656"/>
                      <w:sz w:val="18"/>
                      <w:lang w:val="pt-PT"/>
                    </w:rPr>
                    <w:fldChar w:fldCharType="separate"/>
                  </w:r>
                  <w:r w:rsidRPr="0020567D">
                    <w:rPr>
                      <w:rFonts w:eastAsia="MS Mincho" w:cs="Arial"/>
                      <w:b/>
                      <w:color w:val="565656"/>
                      <w:sz w:val="18"/>
                      <w:lang w:val="pt-PT"/>
                    </w:rPr>
                    <w:fldChar w:fldCharType="end"/>
                  </w:r>
                  <w:r w:rsidRPr="0020567D">
                    <w:rPr>
                      <w:b/>
                      <w:color w:val="565656"/>
                      <w:sz w:val="18"/>
                      <w:lang w:val="pt-PT"/>
                    </w:rPr>
                    <w:t xml:space="preserve"> Sim</w:t>
                  </w:r>
                </w:p>
                <w:p w14:paraId="0C046719" w14:textId="4DDD234A" w:rsidR="0020567D" w:rsidRPr="0020567D" w:rsidRDefault="0020567D" w:rsidP="0020567D">
                  <w:pPr>
                    <w:spacing w:after="120" w:line="276" w:lineRule="auto"/>
                    <w:jc w:val="left"/>
                    <w:rPr>
                      <w:rFonts w:eastAsia="MS Mincho" w:cs="Arial"/>
                      <w:b/>
                      <w:bCs/>
                      <w:i/>
                      <w:color w:val="565656"/>
                      <w:sz w:val="18"/>
                      <w:szCs w:val="18"/>
                      <w:lang w:val="pt-PT"/>
                    </w:rPr>
                  </w:pPr>
                  <w:r w:rsidRPr="0020567D">
                    <w:rPr>
                      <w:rFonts w:eastAsia="MS Mincho" w:cs="Arial"/>
                      <w:b/>
                      <w:color w:val="565656"/>
                      <w:sz w:val="18"/>
                      <w:lang w:val="pt-PT"/>
                    </w:rPr>
                    <w:fldChar w:fldCharType="begin">
                      <w:ffData>
                        <w:name w:val="Check2"/>
                        <w:enabled/>
                        <w:calcOnExit w:val="0"/>
                        <w:checkBox>
                          <w:sizeAuto/>
                          <w:default w:val="0"/>
                          <w:checked w:val="0"/>
                        </w:checkBox>
                      </w:ffData>
                    </w:fldChar>
                  </w:r>
                  <w:r w:rsidRPr="0020567D">
                    <w:rPr>
                      <w:rFonts w:eastAsia="MS Mincho" w:cs="Arial"/>
                      <w:b/>
                      <w:color w:val="565656"/>
                      <w:sz w:val="18"/>
                      <w:lang w:val="pt-PT"/>
                    </w:rPr>
                    <w:instrText xml:space="preserve"> FORMCHECKBOX </w:instrText>
                  </w:r>
                  <w:r w:rsidRPr="0020567D">
                    <w:rPr>
                      <w:rFonts w:eastAsia="MS Mincho" w:cs="Arial"/>
                      <w:b/>
                      <w:color w:val="565656"/>
                      <w:sz w:val="18"/>
                      <w:lang w:val="pt-PT"/>
                    </w:rPr>
                  </w:r>
                  <w:r w:rsidRPr="0020567D">
                    <w:rPr>
                      <w:rFonts w:eastAsia="MS Mincho" w:cs="Arial"/>
                      <w:b/>
                      <w:color w:val="565656"/>
                      <w:sz w:val="18"/>
                      <w:lang w:val="pt-PT"/>
                    </w:rPr>
                    <w:fldChar w:fldCharType="separate"/>
                  </w:r>
                  <w:r w:rsidRPr="0020567D">
                    <w:rPr>
                      <w:rFonts w:eastAsia="MS Mincho" w:cs="Arial"/>
                      <w:b/>
                      <w:color w:val="565656"/>
                      <w:sz w:val="18"/>
                      <w:lang w:val="pt-PT"/>
                    </w:rPr>
                    <w:fldChar w:fldCharType="end"/>
                  </w:r>
                  <w:r w:rsidRPr="0020567D">
                    <w:rPr>
                      <w:b/>
                      <w:color w:val="565656"/>
                      <w:sz w:val="18"/>
                      <w:lang w:val="pt-PT"/>
                    </w:rPr>
                    <w:t xml:space="preserve"> Não </w:t>
                  </w:r>
                  <w:r w:rsidRPr="0020567D">
                    <w:rPr>
                      <w:b/>
                      <w:i/>
                      <w:color w:val="565656"/>
                      <w:sz w:val="18"/>
                      <w:lang w:val="pt-PT"/>
                    </w:rPr>
                    <w:t>(especifique na próxima coluna →)</w:t>
                  </w:r>
                </w:p>
              </w:tc>
              <w:tc>
                <w:tcPr>
                  <w:tcW w:w="5732" w:type="dxa"/>
                  <w:tcBorders>
                    <w:left w:val="single" w:sz="8" w:space="0" w:color="BFBFBF" w:themeColor="background1" w:themeShade="BF"/>
                  </w:tcBorders>
                  <w:shd w:val="clear" w:color="auto" w:fill="FBFBFB"/>
                </w:tcPr>
                <w:p w14:paraId="7ADF727F" w14:textId="77777777" w:rsidR="0020567D" w:rsidRPr="0020567D" w:rsidRDefault="0020567D" w:rsidP="0020567D">
                  <w:pPr>
                    <w:spacing w:before="120" w:after="120" w:line="276" w:lineRule="auto"/>
                    <w:ind w:left="459" w:right="-93"/>
                    <w:rPr>
                      <w:rFonts w:eastAsia="MS Mincho" w:cs="Arial"/>
                      <w:b/>
                      <w:bCs/>
                      <w:i/>
                      <w:iCs/>
                      <w:color w:val="7F7F7F" w:themeColor="text1" w:themeTint="80"/>
                      <w:sz w:val="18"/>
                      <w:szCs w:val="18"/>
                      <w:lang w:val="pt-PT"/>
                    </w:rPr>
                  </w:pPr>
                  <w:r w:rsidRPr="0020567D">
                    <w:rPr>
                      <w:b/>
                      <w:i/>
                      <w:color w:val="00B9E4" w:themeColor="background2"/>
                      <w:sz w:val="18"/>
                      <w:u w:val="single"/>
                      <w:lang w:val="pt-PT"/>
                    </w:rPr>
                    <w:t>se NÃO aceita</w:t>
                  </w:r>
                  <w:r w:rsidRPr="0020567D">
                    <w:rPr>
                      <w:b/>
                      <w:i/>
                      <w:color w:val="7F7F7F" w:themeColor="text1" w:themeTint="80"/>
                      <w:sz w:val="18"/>
                      <w:u w:val="single"/>
                      <w:lang w:val="pt-PT"/>
                    </w:rPr>
                    <w:t xml:space="preserve"> partilhar a informação</w:t>
                  </w:r>
                  <w:r w:rsidRPr="0020567D">
                    <w:rPr>
                      <w:b/>
                      <w:i/>
                      <w:color w:val="7F7F7F" w:themeColor="text1" w:themeTint="80"/>
                      <w:sz w:val="18"/>
                      <w:lang w:val="pt-PT"/>
                    </w:rPr>
                    <w:t>,</w:t>
                  </w:r>
                </w:p>
                <w:p w14:paraId="6938660C" w14:textId="77777777" w:rsidR="0020567D" w:rsidRPr="0020567D" w:rsidRDefault="0020567D" w:rsidP="0020567D">
                  <w:pPr>
                    <w:spacing w:before="120" w:after="120" w:line="240" w:lineRule="auto"/>
                    <w:ind w:left="459" w:right="-93"/>
                    <w:rPr>
                      <w:rFonts w:eastAsia="MS Mincho" w:cs="Arial"/>
                      <w:color w:val="7F7F7F" w:themeColor="text1" w:themeTint="80"/>
                      <w:sz w:val="18"/>
                      <w:szCs w:val="18"/>
                      <w:lang w:val="pt-PT"/>
                    </w:rPr>
                  </w:pPr>
                  <w:r w:rsidRPr="0020567D">
                    <w:rPr>
                      <w:b/>
                      <w:i/>
                      <w:color w:val="7F7F7F" w:themeColor="text1" w:themeTint="80"/>
                      <w:sz w:val="18"/>
                      <w:lang w:val="pt-PT"/>
                    </w:rPr>
                    <w:t xml:space="preserve">indique os motivos </w:t>
                  </w:r>
                  <w:r w:rsidRPr="0020567D">
                    <w:rPr>
                      <w:i/>
                      <w:color w:val="7030A0"/>
                      <w:sz w:val="18"/>
                      <w:lang w:val="pt-PT"/>
                    </w:rPr>
                    <w:t>(assinale todas as quadrículas que se aplicam)</w:t>
                  </w:r>
                </w:p>
                <w:p w14:paraId="33AFDA90" w14:textId="774B4AAD"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não é claro que informação deve ser reportada</w:t>
                  </w:r>
                </w:p>
                <w:p w14:paraId="7C6097FB" w14:textId="698500F8"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recursos ou conhecimentos internos insuficientes para gerir e reportar dados</w:t>
                  </w:r>
                </w:p>
                <w:p w14:paraId="20B377F0" w14:textId="01069601"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acréscimo da carga administrativa e dos custos</w:t>
                  </w:r>
                </w:p>
                <w:p w14:paraId="200D007D" w14:textId="57D00007"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dificuldade na recolha de dados exatos </w:t>
                  </w:r>
                </w:p>
                <w:p w14:paraId="2DD88E22" w14:textId="78A1BE8A"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dificuldade na verificação e validação da informação</w:t>
                  </w:r>
                </w:p>
                <w:p w14:paraId="67D17635" w14:textId="1C076003"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Preocupações sobre a privacidade e a segurança dos dados</w:t>
                  </w:r>
                </w:p>
                <w:p w14:paraId="69B0B082" w14:textId="27FF97F6"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Preocupações sobre a revelação de informações de concorrência</w:t>
                  </w:r>
                </w:p>
                <w:p w14:paraId="3A706297" w14:textId="6177E68D"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Potencial impacto negativo na reputação da empresa</w:t>
                  </w:r>
                </w:p>
                <w:p w14:paraId="1713F29A" w14:textId="35B570BF" w:rsidR="0020567D" w:rsidRPr="00D76525" w:rsidRDefault="0020567D" w:rsidP="0020567D">
                  <w:pPr>
                    <w:spacing w:after="120" w:line="276" w:lineRule="auto"/>
                    <w:ind w:firstLine="459"/>
                    <w:jc w:val="left"/>
                    <w:rPr>
                      <w:rFonts w:eastAsia="MS Mincho" w:cs="Arial"/>
                      <w:color w:val="565656"/>
                      <w:sz w:val="18"/>
                      <w:szCs w:val="18"/>
                      <w:lang w:val="es-ES_tradnl"/>
                    </w:rPr>
                  </w:pPr>
                  <w:r w:rsidRPr="00AF3AA9">
                    <w:rPr>
                      <w:rFonts w:eastAsia="MS Mincho" w:cs="Arial"/>
                      <w:color w:val="565656"/>
                      <w:sz w:val="18"/>
                    </w:rPr>
                    <w:fldChar w:fldCharType="begin">
                      <w:ffData>
                        <w:name w:val="Check2"/>
                        <w:enabled/>
                        <w:calcOnExit w:val="0"/>
                        <w:checkBox>
                          <w:sizeAuto/>
                          <w:default w:val="0"/>
                          <w:checked w:val="0"/>
                        </w:checkBox>
                      </w:ffData>
                    </w:fldChar>
                  </w:r>
                  <w:r w:rsidRPr="00AF3AA9">
                    <w:rPr>
                      <w:rFonts w:eastAsia="MS Mincho" w:cs="Arial"/>
                      <w:color w:val="565656"/>
                      <w:sz w:val="18"/>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AF3AA9">
                    <w:rPr>
                      <w:color w:val="565656"/>
                      <w:sz w:val="18"/>
                    </w:rPr>
                    <w:t xml:space="preserve"> Outro, especifique aqui </w:t>
                  </w:r>
                  <w:r w:rsidR="00B438A6">
                    <w:rPr>
                      <w:rFonts w:eastAsia="MS Mincho" w:cs="Arial"/>
                      <w:color w:val="565656"/>
                      <w:sz w:val="18"/>
                      <w:shd w:val="clear" w:color="auto" w:fill="D9D9D9" w:themeFill="background1" w:themeFillShade="D9"/>
                    </w:rPr>
                    <w:fldChar w:fldCharType="begin">
                      <w:ffData>
                        <w:name w:val="Text57"/>
                        <w:enabled/>
                        <w:calcOnExit w:val="0"/>
                        <w:textInput/>
                      </w:ffData>
                    </w:fldChar>
                  </w:r>
                  <w:bookmarkStart w:id="28" w:name="Text57"/>
                  <w:r w:rsidR="00B438A6">
                    <w:rPr>
                      <w:rFonts w:eastAsia="MS Mincho" w:cs="Arial"/>
                      <w:color w:val="565656"/>
                      <w:sz w:val="18"/>
                      <w:shd w:val="clear" w:color="auto" w:fill="D9D9D9" w:themeFill="background1" w:themeFillShade="D9"/>
                    </w:rPr>
                    <w:instrText xml:space="preserve"> FORMTEXT </w:instrText>
                  </w:r>
                  <w:r w:rsidR="00B438A6">
                    <w:rPr>
                      <w:rFonts w:eastAsia="MS Mincho" w:cs="Arial"/>
                      <w:color w:val="565656"/>
                      <w:sz w:val="18"/>
                      <w:shd w:val="clear" w:color="auto" w:fill="D9D9D9" w:themeFill="background1" w:themeFillShade="D9"/>
                    </w:rPr>
                  </w:r>
                  <w:r w:rsidR="00B438A6">
                    <w:rPr>
                      <w:rFonts w:eastAsia="MS Mincho" w:cs="Arial"/>
                      <w:color w:val="565656"/>
                      <w:sz w:val="18"/>
                      <w:shd w:val="clear" w:color="auto" w:fill="D9D9D9" w:themeFill="background1" w:themeFillShade="D9"/>
                    </w:rPr>
                    <w:fldChar w:fldCharType="separate"/>
                  </w:r>
                  <w:r w:rsidR="00645EB0">
                    <w:rPr>
                      <w:rFonts w:eastAsia="MS Mincho" w:cs="Arial"/>
                      <w:color w:val="565656"/>
                      <w:sz w:val="18"/>
                      <w:shd w:val="clear" w:color="auto" w:fill="D9D9D9" w:themeFill="background1" w:themeFillShade="D9"/>
                    </w:rPr>
                    <w:t> </w:t>
                  </w:r>
                  <w:r w:rsidR="00645EB0">
                    <w:rPr>
                      <w:rFonts w:eastAsia="MS Mincho" w:cs="Arial"/>
                      <w:color w:val="565656"/>
                      <w:sz w:val="18"/>
                      <w:shd w:val="clear" w:color="auto" w:fill="D9D9D9" w:themeFill="background1" w:themeFillShade="D9"/>
                    </w:rPr>
                    <w:t> </w:t>
                  </w:r>
                  <w:r w:rsidR="00645EB0">
                    <w:rPr>
                      <w:rFonts w:eastAsia="MS Mincho" w:cs="Arial"/>
                      <w:color w:val="565656"/>
                      <w:sz w:val="18"/>
                      <w:shd w:val="clear" w:color="auto" w:fill="D9D9D9" w:themeFill="background1" w:themeFillShade="D9"/>
                    </w:rPr>
                    <w:t> </w:t>
                  </w:r>
                  <w:r w:rsidR="00645EB0">
                    <w:rPr>
                      <w:rFonts w:eastAsia="MS Mincho" w:cs="Arial"/>
                      <w:color w:val="565656"/>
                      <w:sz w:val="18"/>
                      <w:shd w:val="clear" w:color="auto" w:fill="D9D9D9" w:themeFill="background1" w:themeFillShade="D9"/>
                    </w:rPr>
                    <w:t> </w:t>
                  </w:r>
                  <w:r w:rsidR="00645EB0">
                    <w:rPr>
                      <w:rFonts w:eastAsia="MS Mincho" w:cs="Arial"/>
                      <w:color w:val="565656"/>
                      <w:sz w:val="18"/>
                      <w:shd w:val="clear" w:color="auto" w:fill="D9D9D9" w:themeFill="background1" w:themeFillShade="D9"/>
                    </w:rPr>
                    <w:t> </w:t>
                  </w:r>
                  <w:r w:rsidR="00B438A6">
                    <w:rPr>
                      <w:rFonts w:eastAsia="MS Mincho" w:cs="Arial"/>
                      <w:color w:val="565656"/>
                      <w:sz w:val="18"/>
                      <w:shd w:val="clear" w:color="auto" w:fill="D9D9D9" w:themeFill="background1" w:themeFillShade="D9"/>
                    </w:rPr>
                    <w:fldChar w:fldCharType="end"/>
                  </w:r>
                  <w:bookmarkEnd w:id="28"/>
                </w:p>
              </w:tc>
            </w:tr>
            <w:tr w:rsidR="0020567D" w:rsidRPr="00D76525" w14:paraId="186989ED" w14:textId="77777777" w:rsidTr="0020567D">
              <w:tc>
                <w:tcPr>
                  <w:tcW w:w="9676" w:type="dxa"/>
                  <w:gridSpan w:val="2"/>
                  <w:shd w:val="clear" w:color="auto" w:fill="F2F2F2" w:themeFill="background1" w:themeFillShade="F2"/>
                </w:tcPr>
                <w:p w14:paraId="2E15E11B" w14:textId="5001741C" w:rsidR="0020567D" w:rsidRPr="00D76525" w:rsidRDefault="0020567D" w:rsidP="0020567D">
                  <w:pPr>
                    <w:spacing w:before="240" w:line="240" w:lineRule="auto"/>
                    <w:jc w:val="left"/>
                    <w:rPr>
                      <w:rFonts w:eastAsia="MS Mincho" w:cs="Arial"/>
                      <w:color w:val="565656"/>
                      <w:szCs w:val="22"/>
                      <w:lang w:val="es-ES_tradnl"/>
                    </w:rPr>
                  </w:pPr>
                  <w:r w:rsidRPr="00D76525">
                    <w:rPr>
                      <w:rFonts w:eastAsia="MS Mincho" w:cs="Arial"/>
                      <w:b/>
                      <w:bCs/>
                      <w:color w:val="565656"/>
                      <w:sz w:val="20"/>
                      <w:szCs w:val="18"/>
                      <w:lang w:val="es-ES_tradnl"/>
                    </w:rPr>
                    <w:t>6. Apo</w:t>
                  </w:r>
                  <w:r>
                    <w:rPr>
                      <w:rFonts w:eastAsia="MS Mincho" w:cs="Arial"/>
                      <w:b/>
                      <w:bCs/>
                      <w:color w:val="565656"/>
                      <w:sz w:val="20"/>
                      <w:szCs w:val="18"/>
                      <w:lang w:val="es-ES_tradnl"/>
                    </w:rPr>
                    <w:t>io</w:t>
                  </w:r>
                </w:p>
              </w:tc>
            </w:tr>
            <w:tr w:rsidR="0020567D" w:rsidRPr="007B4157" w14:paraId="11ED75AF" w14:textId="77777777" w:rsidTr="0020567D">
              <w:tc>
                <w:tcPr>
                  <w:tcW w:w="3944" w:type="dxa"/>
                  <w:tcBorders>
                    <w:bottom w:val="single" w:sz="8" w:space="0" w:color="BFBFBF" w:themeColor="background1" w:themeShade="BF"/>
                    <w:right w:val="single" w:sz="8" w:space="0" w:color="BFBFBF" w:themeColor="background1" w:themeShade="BF"/>
                  </w:tcBorders>
                  <w:shd w:val="clear" w:color="auto" w:fill="auto"/>
                </w:tcPr>
                <w:p w14:paraId="00BB32D1" w14:textId="77777777" w:rsidR="0020567D" w:rsidRPr="0020567D" w:rsidRDefault="0020567D" w:rsidP="0020567D">
                  <w:pPr>
                    <w:spacing w:after="120" w:line="276" w:lineRule="auto"/>
                    <w:jc w:val="left"/>
                    <w:rPr>
                      <w:rFonts w:eastAsia="MS Mincho" w:cs="Arial"/>
                      <w:i/>
                      <w:iCs/>
                      <w:color w:val="565656"/>
                      <w:sz w:val="18"/>
                      <w:szCs w:val="18"/>
                      <w:lang w:val="pt-PT"/>
                    </w:rPr>
                  </w:pPr>
                  <w:r w:rsidRPr="0020567D">
                    <w:rPr>
                      <w:i/>
                      <w:color w:val="565656"/>
                      <w:sz w:val="18"/>
                      <w:lang w:val="pt-PT"/>
                    </w:rPr>
                    <w:lastRenderedPageBreak/>
                    <w:t>comunicar os tipos* de apoio fornecido a cada organização de produtores com um valor monetário estimado correspondente (quando relevante).</w:t>
                  </w:r>
                </w:p>
                <w:p w14:paraId="289937CC" w14:textId="77777777" w:rsidR="0020567D" w:rsidRPr="0020567D" w:rsidRDefault="0020567D" w:rsidP="0020567D">
                  <w:pPr>
                    <w:spacing w:after="120" w:line="276" w:lineRule="auto"/>
                    <w:jc w:val="left"/>
                    <w:rPr>
                      <w:rFonts w:eastAsia="MS Mincho" w:cs="Arial"/>
                      <w:i/>
                      <w:iCs/>
                      <w:color w:val="565656"/>
                      <w:sz w:val="18"/>
                      <w:szCs w:val="18"/>
                      <w:lang w:val="pt-PT"/>
                    </w:rPr>
                  </w:pPr>
                  <w:r w:rsidRPr="0020567D">
                    <w:rPr>
                      <w:i/>
                      <w:color w:val="565656"/>
                      <w:sz w:val="18"/>
                      <w:lang w:val="pt-PT"/>
                    </w:rPr>
                    <w:t xml:space="preserve"> </w:t>
                  </w:r>
                  <w:r w:rsidRPr="0020567D">
                    <w:rPr>
                      <w:color w:val="565656"/>
                      <w:sz w:val="18"/>
                      <w:lang w:val="pt-PT"/>
                    </w:rPr>
                    <w:t>Se não se adquirir diretamente a produtores e prestar apoio através dos seus parceiros de negócios/comerciantes de Comércio Justo Fairtrade da sua cadeia de abastecimento de Comércio Justo Fairtrade, tem de garantir que esta informação está disponível para poder reportar</w:t>
                  </w:r>
                </w:p>
                <w:p w14:paraId="18FE459C" w14:textId="76B21382" w:rsidR="0020567D" w:rsidRPr="0020567D" w:rsidRDefault="0020567D" w:rsidP="0020567D">
                  <w:pPr>
                    <w:spacing w:after="120" w:line="276" w:lineRule="auto"/>
                    <w:jc w:val="left"/>
                    <w:rPr>
                      <w:rFonts w:eastAsia="MS Mincho" w:cs="Arial"/>
                      <w:b/>
                      <w:bCs/>
                      <w:color w:val="565656"/>
                      <w:sz w:val="18"/>
                      <w:szCs w:val="18"/>
                      <w:lang w:val="pt-PT"/>
                    </w:rPr>
                  </w:pPr>
                  <w:r w:rsidRPr="0020567D">
                    <w:rPr>
                      <w:rFonts w:eastAsia="MS Mincho" w:cs="Arial"/>
                      <w:b/>
                      <w:color w:val="565656"/>
                      <w:sz w:val="18"/>
                      <w:lang w:val="pt-PT"/>
                    </w:rPr>
                    <w:fldChar w:fldCharType="begin">
                      <w:ffData>
                        <w:name w:val="Check2"/>
                        <w:enabled/>
                        <w:calcOnExit w:val="0"/>
                        <w:checkBox>
                          <w:sizeAuto/>
                          <w:default w:val="0"/>
                          <w:checked w:val="0"/>
                        </w:checkBox>
                      </w:ffData>
                    </w:fldChar>
                  </w:r>
                  <w:r w:rsidRPr="0020567D">
                    <w:rPr>
                      <w:rFonts w:eastAsia="MS Mincho" w:cs="Arial"/>
                      <w:b/>
                      <w:color w:val="565656"/>
                      <w:sz w:val="18"/>
                      <w:lang w:val="pt-PT"/>
                    </w:rPr>
                    <w:instrText xml:space="preserve"> FORMCHECKBOX </w:instrText>
                  </w:r>
                  <w:r w:rsidRPr="0020567D">
                    <w:rPr>
                      <w:rFonts w:eastAsia="MS Mincho" w:cs="Arial"/>
                      <w:b/>
                      <w:color w:val="565656"/>
                      <w:sz w:val="18"/>
                      <w:lang w:val="pt-PT"/>
                    </w:rPr>
                  </w:r>
                  <w:r w:rsidRPr="0020567D">
                    <w:rPr>
                      <w:rFonts w:eastAsia="MS Mincho" w:cs="Arial"/>
                      <w:b/>
                      <w:color w:val="565656"/>
                      <w:sz w:val="18"/>
                      <w:lang w:val="pt-PT"/>
                    </w:rPr>
                    <w:fldChar w:fldCharType="separate"/>
                  </w:r>
                  <w:r w:rsidRPr="0020567D">
                    <w:rPr>
                      <w:rFonts w:eastAsia="MS Mincho" w:cs="Arial"/>
                      <w:b/>
                      <w:color w:val="565656"/>
                      <w:sz w:val="18"/>
                      <w:lang w:val="pt-PT"/>
                    </w:rPr>
                    <w:fldChar w:fldCharType="end"/>
                  </w:r>
                  <w:r w:rsidRPr="0020567D">
                    <w:rPr>
                      <w:b/>
                      <w:color w:val="565656"/>
                      <w:sz w:val="18"/>
                      <w:lang w:val="pt-PT"/>
                    </w:rPr>
                    <w:t xml:space="preserve"> Sim</w:t>
                  </w:r>
                </w:p>
                <w:p w14:paraId="6DC12F00" w14:textId="1AD9779E" w:rsidR="0020567D" w:rsidRPr="0020567D" w:rsidRDefault="0020567D" w:rsidP="0020567D">
                  <w:pPr>
                    <w:spacing w:after="0" w:line="240" w:lineRule="auto"/>
                    <w:rPr>
                      <w:rFonts w:eastAsia="MS Mincho" w:cs="Arial"/>
                      <w:b/>
                      <w:bCs/>
                      <w:i/>
                      <w:iCs/>
                      <w:color w:val="565656"/>
                      <w:sz w:val="18"/>
                      <w:szCs w:val="18"/>
                      <w:lang w:val="pt-PT"/>
                    </w:rPr>
                  </w:pPr>
                  <w:r w:rsidRPr="0020567D">
                    <w:rPr>
                      <w:rFonts w:eastAsia="MS Mincho" w:cs="Arial"/>
                      <w:b/>
                      <w:color w:val="565656"/>
                      <w:sz w:val="18"/>
                      <w:lang w:val="pt-PT"/>
                    </w:rPr>
                    <w:fldChar w:fldCharType="begin">
                      <w:ffData>
                        <w:name w:val="Check2"/>
                        <w:enabled/>
                        <w:calcOnExit w:val="0"/>
                        <w:checkBox>
                          <w:sizeAuto/>
                          <w:default w:val="0"/>
                          <w:checked w:val="0"/>
                        </w:checkBox>
                      </w:ffData>
                    </w:fldChar>
                  </w:r>
                  <w:r w:rsidRPr="0020567D">
                    <w:rPr>
                      <w:rFonts w:eastAsia="MS Mincho" w:cs="Arial"/>
                      <w:b/>
                      <w:color w:val="565656"/>
                      <w:sz w:val="18"/>
                      <w:lang w:val="pt-PT"/>
                    </w:rPr>
                    <w:instrText xml:space="preserve"> FORMCHECKBOX </w:instrText>
                  </w:r>
                  <w:r w:rsidRPr="0020567D">
                    <w:rPr>
                      <w:rFonts w:eastAsia="MS Mincho" w:cs="Arial"/>
                      <w:b/>
                      <w:color w:val="565656"/>
                      <w:sz w:val="18"/>
                      <w:lang w:val="pt-PT"/>
                    </w:rPr>
                  </w:r>
                  <w:r w:rsidRPr="0020567D">
                    <w:rPr>
                      <w:rFonts w:eastAsia="MS Mincho" w:cs="Arial"/>
                      <w:b/>
                      <w:color w:val="565656"/>
                      <w:sz w:val="18"/>
                      <w:lang w:val="pt-PT"/>
                    </w:rPr>
                    <w:fldChar w:fldCharType="separate"/>
                  </w:r>
                  <w:r w:rsidRPr="0020567D">
                    <w:rPr>
                      <w:rFonts w:eastAsia="MS Mincho" w:cs="Arial"/>
                      <w:b/>
                      <w:color w:val="565656"/>
                      <w:sz w:val="18"/>
                      <w:lang w:val="pt-PT"/>
                    </w:rPr>
                    <w:fldChar w:fldCharType="end"/>
                  </w:r>
                  <w:r w:rsidRPr="0020567D">
                    <w:rPr>
                      <w:b/>
                      <w:color w:val="565656"/>
                      <w:sz w:val="18"/>
                      <w:lang w:val="pt-PT"/>
                    </w:rPr>
                    <w:t xml:space="preserve"> Não </w:t>
                  </w:r>
                  <w:r w:rsidRPr="0020567D">
                    <w:rPr>
                      <w:b/>
                      <w:i/>
                      <w:color w:val="565656"/>
                      <w:sz w:val="18"/>
                      <w:lang w:val="pt-PT"/>
                    </w:rPr>
                    <w:t>(especifique na próxima coluna →)</w:t>
                  </w:r>
                </w:p>
                <w:p w14:paraId="2734F379" w14:textId="77777777" w:rsidR="0020567D" w:rsidRPr="0020567D" w:rsidRDefault="0020567D" w:rsidP="0020567D">
                  <w:pPr>
                    <w:spacing w:after="0" w:line="240" w:lineRule="auto"/>
                    <w:rPr>
                      <w:rFonts w:eastAsia="MS Mincho" w:cs="Arial"/>
                      <w:i/>
                      <w:iCs/>
                      <w:color w:val="565656"/>
                      <w:sz w:val="18"/>
                      <w:szCs w:val="18"/>
                      <w:lang w:val="pt-PT"/>
                    </w:rPr>
                  </w:pPr>
                </w:p>
                <w:p w14:paraId="356D2A5F" w14:textId="77777777" w:rsidR="0020567D" w:rsidRPr="0020567D" w:rsidRDefault="0020567D" w:rsidP="0020567D">
                  <w:pPr>
                    <w:spacing w:after="0" w:line="240" w:lineRule="auto"/>
                    <w:rPr>
                      <w:rFonts w:eastAsia="MS Mincho" w:cs="Arial"/>
                      <w:b/>
                      <w:bCs/>
                      <w:i/>
                      <w:iCs/>
                      <w:color w:val="565656"/>
                      <w:sz w:val="18"/>
                      <w:szCs w:val="18"/>
                      <w:lang w:val="pt-PT"/>
                    </w:rPr>
                  </w:pPr>
                </w:p>
                <w:p w14:paraId="37FF47F1" w14:textId="77777777" w:rsidR="0020567D" w:rsidRPr="0020567D" w:rsidRDefault="0020567D" w:rsidP="0020567D">
                  <w:pPr>
                    <w:spacing w:after="0" w:line="240" w:lineRule="auto"/>
                    <w:rPr>
                      <w:rFonts w:cs="Arial"/>
                      <w:i/>
                      <w:iCs/>
                      <w:color w:val="565656"/>
                      <w:spacing w:val="-1"/>
                      <w:sz w:val="18"/>
                      <w:szCs w:val="18"/>
                      <w:lang w:val="pt-PT"/>
                    </w:rPr>
                  </w:pPr>
                  <w:r w:rsidRPr="0020567D">
                    <w:rPr>
                      <w:b/>
                      <w:i/>
                      <w:color w:val="565656"/>
                      <w:sz w:val="18"/>
                      <w:lang w:val="pt-PT"/>
                    </w:rPr>
                    <w:t>*Por exemplo</w:t>
                  </w:r>
                  <w:r w:rsidRPr="0020567D">
                    <w:rPr>
                      <w:i/>
                      <w:color w:val="565656"/>
                      <w:sz w:val="18"/>
                      <w:lang w:val="pt-PT"/>
                    </w:rPr>
                    <w:t xml:space="preserve"> o tipo de apoio poderá ser: “Apoio sobre monitorização de desflorestação”, “Apoio sobre o Plano de Ação de Biodiversidade”, “Apoio sobre condições de trabalho” </w:t>
                  </w:r>
                </w:p>
                <w:p w14:paraId="0F75E0B3" w14:textId="1BB8199C" w:rsidR="0020567D" w:rsidRPr="0020567D" w:rsidRDefault="0020567D" w:rsidP="0020567D">
                  <w:pPr>
                    <w:spacing w:after="0" w:line="240" w:lineRule="auto"/>
                    <w:rPr>
                      <w:rFonts w:eastAsia="MS Mincho" w:cs="Arial"/>
                      <w:bCs/>
                      <w:i/>
                      <w:iCs/>
                      <w:color w:val="565656"/>
                      <w:sz w:val="18"/>
                      <w:szCs w:val="18"/>
                      <w:lang w:val="pt-PT"/>
                    </w:rPr>
                  </w:pPr>
                </w:p>
              </w:tc>
              <w:tc>
                <w:tcPr>
                  <w:tcW w:w="5732" w:type="dxa"/>
                  <w:tcBorders>
                    <w:left w:val="single" w:sz="8" w:space="0" w:color="BFBFBF" w:themeColor="background1" w:themeShade="BF"/>
                    <w:bottom w:val="single" w:sz="8" w:space="0" w:color="BFBFBF" w:themeColor="background1" w:themeShade="BF"/>
                  </w:tcBorders>
                  <w:shd w:val="clear" w:color="auto" w:fill="FBFBFB"/>
                </w:tcPr>
                <w:p w14:paraId="005F8445" w14:textId="77777777" w:rsidR="0020567D" w:rsidRPr="0020567D" w:rsidRDefault="0020567D" w:rsidP="0020567D">
                  <w:pPr>
                    <w:spacing w:before="120" w:after="120" w:line="276" w:lineRule="auto"/>
                    <w:ind w:left="459" w:right="-93"/>
                    <w:rPr>
                      <w:rFonts w:eastAsia="MS Mincho" w:cs="Arial"/>
                      <w:b/>
                      <w:bCs/>
                      <w:i/>
                      <w:iCs/>
                      <w:color w:val="7F7F7F" w:themeColor="text1" w:themeTint="80"/>
                      <w:sz w:val="18"/>
                      <w:szCs w:val="18"/>
                      <w:lang w:val="pt-PT"/>
                    </w:rPr>
                  </w:pPr>
                  <w:r w:rsidRPr="0020567D">
                    <w:rPr>
                      <w:b/>
                      <w:i/>
                      <w:color w:val="00B9E4" w:themeColor="background2"/>
                      <w:sz w:val="18"/>
                      <w:u w:val="single"/>
                      <w:lang w:val="pt-PT"/>
                    </w:rPr>
                    <w:t>se NÃO aceita</w:t>
                  </w:r>
                  <w:r w:rsidRPr="0020567D">
                    <w:rPr>
                      <w:b/>
                      <w:i/>
                      <w:color w:val="7F7F7F" w:themeColor="text1" w:themeTint="80"/>
                      <w:sz w:val="18"/>
                      <w:u w:val="single"/>
                      <w:lang w:val="pt-PT"/>
                    </w:rPr>
                    <w:t xml:space="preserve"> partilhar a informação</w:t>
                  </w:r>
                  <w:r w:rsidRPr="0020567D">
                    <w:rPr>
                      <w:b/>
                      <w:i/>
                      <w:color w:val="7F7F7F" w:themeColor="text1" w:themeTint="80"/>
                      <w:sz w:val="18"/>
                      <w:lang w:val="pt-PT"/>
                    </w:rPr>
                    <w:t>,</w:t>
                  </w:r>
                </w:p>
                <w:p w14:paraId="6B61F28D" w14:textId="77777777" w:rsidR="0020567D" w:rsidRPr="0020567D" w:rsidRDefault="0020567D" w:rsidP="0020567D">
                  <w:pPr>
                    <w:spacing w:before="120" w:after="120" w:line="240" w:lineRule="auto"/>
                    <w:ind w:left="459" w:right="-93"/>
                    <w:rPr>
                      <w:rFonts w:eastAsia="MS Mincho" w:cs="Arial"/>
                      <w:color w:val="7F7F7F" w:themeColor="text1" w:themeTint="80"/>
                      <w:sz w:val="18"/>
                      <w:szCs w:val="18"/>
                      <w:lang w:val="pt-PT"/>
                    </w:rPr>
                  </w:pPr>
                  <w:r w:rsidRPr="0020567D">
                    <w:rPr>
                      <w:b/>
                      <w:i/>
                      <w:color w:val="7F7F7F" w:themeColor="text1" w:themeTint="80"/>
                      <w:sz w:val="18"/>
                      <w:lang w:val="pt-PT"/>
                    </w:rPr>
                    <w:t xml:space="preserve">indique os motivos </w:t>
                  </w:r>
                  <w:r w:rsidRPr="0020567D">
                    <w:rPr>
                      <w:i/>
                      <w:color w:val="7030A0"/>
                      <w:sz w:val="18"/>
                      <w:lang w:val="pt-PT"/>
                    </w:rPr>
                    <w:t>(assinale todas as quadrículas que se aplicam)</w:t>
                  </w:r>
                </w:p>
                <w:p w14:paraId="27A300DD" w14:textId="0E618B49"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não é claro que informação deve ser reportada</w:t>
                  </w:r>
                </w:p>
                <w:p w14:paraId="3364E6E4" w14:textId="7C4A4750"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recursos ou conhecimentos internos insuficientes para gerir e reportar dados</w:t>
                  </w:r>
                </w:p>
                <w:p w14:paraId="40FA930B" w14:textId="66F2BB77"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acréscimo da carga administrativa e dos custos</w:t>
                  </w:r>
                </w:p>
                <w:p w14:paraId="67E7DB25" w14:textId="668B8366"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dificuldade na recolha de dados exatos </w:t>
                  </w:r>
                </w:p>
                <w:p w14:paraId="44CF0597" w14:textId="073BC29E"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dificuldade na verificação e validação da informação</w:t>
                  </w:r>
                </w:p>
                <w:p w14:paraId="551641F4" w14:textId="64FC23D3"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Preocupações sobre a privacidade e a segurança dos dados</w:t>
                  </w:r>
                </w:p>
                <w:p w14:paraId="51ED0E26" w14:textId="13DDD84A"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Preocupações sobre a revelação de informações de concorrência</w:t>
                  </w:r>
                </w:p>
                <w:p w14:paraId="0E449FD9" w14:textId="52B61C92" w:rsidR="0020567D" w:rsidRPr="0020567D" w:rsidRDefault="0020567D" w:rsidP="0020567D">
                  <w:pPr>
                    <w:spacing w:before="120" w:after="120" w:line="240" w:lineRule="auto"/>
                    <w:ind w:left="751" w:hanging="278"/>
                    <w:rPr>
                      <w:rFonts w:eastAsia="MS Mincho" w:cs="Arial"/>
                      <w:color w:val="565656"/>
                      <w:sz w:val="18"/>
                      <w:szCs w:val="18"/>
                      <w:lang w:val="pt-PT"/>
                    </w:rPr>
                  </w:pPr>
                  <w:r w:rsidRPr="00AF3AA9">
                    <w:rPr>
                      <w:rFonts w:eastAsia="MS Mincho" w:cs="Arial"/>
                      <w:color w:val="565656"/>
                      <w:sz w:val="18"/>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AF3AA9">
                    <w:rPr>
                      <w:rFonts w:eastAsia="MS Mincho" w:cs="Arial"/>
                      <w:color w:val="565656"/>
                      <w:sz w:val="18"/>
                    </w:rPr>
                  </w:r>
                  <w:r w:rsidRPr="00AF3AA9">
                    <w:rPr>
                      <w:rFonts w:eastAsia="MS Mincho" w:cs="Arial"/>
                      <w:color w:val="565656"/>
                      <w:sz w:val="18"/>
                    </w:rPr>
                    <w:fldChar w:fldCharType="separate"/>
                  </w:r>
                  <w:r w:rsidRPr="00AF3AA9">
                    <w:rPr>
                      <w:rFonts w:eastAsia="MS Mincho" w:cs="Arial"/>
                      <w:color w:val="565656"/>
                      <w:sz w:val="18"/>
                    </w:rPr>
                    <w:fldChar w:fldCharType="end"/>
                  </w:r>
                  <w:r w:rsidRPr="0020567D">
                    <w:rPr>
                      <w:color w:val="565656"/>
                      <w:sz w:val="18"/>
                      <w:lang w:val="pt-PT"/>
                    </w:rPr>
                    <w:t xml:space="preserve"> Potencial impacto negativo na reputação da empresa</w:t>
                  </w:r>
                </w:p>
                <w:p w14:paraId="2DE0536E" w14:textId="158D13C5" w:rsidR="0020567D" w:rsidRPr="0020567D" w:rsidRDefault="001D564A" w:rsidP="0020567D">
                  <w:pPr>
                    <w:spacing w:after="120" w:line="276" w:lineRule="auto"/>
                    <w:jc w:val="left"/>
                    <w:rPr>
                      <w:rFonts w:eastAsia="MS Mincho" w:cs="Arial"/>
                      <w:color w:val="565656"/>
                      <w:sz w:val="18"/>
                      <w:szCs w:val="18"/>
                      <w:lang w:val="pt-PT"/>
                    </w:rPr>
                  </w:pPr>
                  <w:r w:rsidRPr="00645EB0">
                    <w:rPr>
                      <w:rFonts w:eastAsia="MS Mincho" w:cs="Arial"/>
                      <w:color w:val="565656"/>
                      <w:sz w:val="18"/>
                      <w:lang w:val="pt-PT"/>
                    </w:rPr>
                    <w:t xml:space="preserve">         </w:t>
                  </w:r>
                  <w:r w:rsidR="0020567D" w:rsidRPr="00AF3AA9">
                    <w:rPr>
                      <w:rFonts w:eastAsia="MS Mincho" w:cs="Arial"/>
                      <w:color w:val="565656"/>
                      <w:sz w:val="18"/>
                    </w:rPr>
                    <w:fldChar w:fldCharType="begin">
                      <w:ffData>
                        <w:name w:val="Check2"/>
                        <w:enabled/>
                        <w:calcOnExit w:val="0"/>
                        <w:checkBox>
                          <w:sizeAuto/>
                          <w:default w:val="0"/>
                          <w:checked w:val="0"/>
                        </w:checkBox>
                      </w:ffData>
                    </w:fldChar>
                  </w:r>
                  <w:r w:rsidR="0020567D" w:rsidRPr="0020567D">
                    <w:rPr>
                      <w:rFonts w:eastAsia="MS Mincho" w:cs="Arial"/>
                      <w:color w:val="565656"/>
                      <w:sz w:val="18"/>
                      <w:lang w:val="pt-PT"/>
                    </w:rPr>
                    <w:instrText xml:space="preserve"> FORMCHECKBOX </w:instrText>
                  </w:r>
                  <w:r w:rsidR="0020567D" w:rsidRPr="00AF3AA9">
                    <w:rPr>
                      <w:rFonts w:eastAsia="MS Mincho" w:cs="Arial"/>
                      <w:color w:val="565656"/>
                      <w:sz w:val="18"/>
                    </w:rPr>
                  </w:r>
                  <w:r w:rsidR="0020567D" w:rsidRPr="00AF3AA9">
                    <w:rPr>
                      <w:rFonts w:eastAsia="MS Mincho" w:cs="Arial"/>
                      <w:color w:val="565656"/>
                      <w:sz w:val="18"/>
                    </w:rPr>
                    <w:fldChar w:fldCharType="separate"/>
                  </w:r>
                  <w:r w:rsidR="0020567D" w:rsidRPr="00AF3AA9">
                    <w:rPr>
                      <w:rFonts w:eastAsia="MS Mincho" w:cs="Arial"/>
                      <w:color w:val="565656"/>
                      <w:sz w:val="18"/>
                    </w:rPr>
                    <w:fldChar w:fldCharType="end"/>
                  </w:r>
                  <w:r w:rsidR="0020567D" w:rsidRPr="0020567D">
                    <w:rPr>
                      <w:color w:val="565656"/>
                      <w:sz w:val="18"/>
                      <w:lang w:val="pt-PT"/>
                    </w:rPr>
                    <w:t xml:space="preserve"> Outro, especifique aqui </w:t>
                  </w:r>
                  <w:r w:rsidR="00B438A6">
                    <w:rPr>
                      <w:rFonts w:eastAsia="MS Mincho" w:cs="Arial"/>
                      <w:color w:val="565656"/>
                      <w:sz w:val="18"/>
                      <w:shd w:val="clear" w:color="auto" w:fill="D9D9D9" w:themeFill="background1" w:themeFillShade="D9"/>
                    </w:rPr>
                    <w:fldChar w:fldCharType="begin">
                      <w:ffData>
                        <w:name w:val="Text56"/>
                        <w:enabled/>
                        <w:calcOnExit w:val="0"/>
                        <w:textInput/>
                      </w:ffData>
                    </w:fldChar>
                  </w:r>
                  <w:bookmarkStart w:id="29" w:name="Text56"/>
                  <w:r w:rsidR="00B438A6" w:rsidRPr="0025139E">
                    <w:rPr>
                      <w:rFonts w:eastAsia="MS Mincho" w:cs="Arial"/>
                      <w:color w:val="565656"/>
                      <w:sz w:val="18"/>
                      <w:shd w:val="clear" w:color="auto" w:fill="D9D9D9" w:themeFill="background1" w:themeFillShade="D9"/>
                      <w:lang w:val="pt-PT"/>
                    </w:rPr>
                    <w:instrText xml:space="preserve"> FORMTEXT </w:instrText>
                  </w:r>
                  <w:r w:rsidR="00B438A6">
                    <w:rPr>
                      <w:rFonts w:eastAsia="MS Mincho" w:cs="Arial"/>
                      <w:color w:val="565656"/>
                      <w:sz w:val="18"/>
                      <w:shd w:val="clear" w:color="auto" w:fill="D9D9D9" w:themeFill="background1" w:themeFillShade="D9"/>
                    </w:rPr>
                  </w:r>
                  <w:r w:rsidR="00B438A6">
                    <w:rPr>
                      <w:rFonts w:eastAsia="MS Mincho" w:cs="Arial"/>
                      <w:color w:val="565656"/>
                      <w:sz w:val="18"/>
                      <w:shd w:val="clear" w:color="auto" w:fill="D9D9D9" w:themeFill="background1" w:themeFillShade="D9"/>
                    </w:rPr>
                    <w:fldChar w:fldCharType="separate"/>
                  </w:r>
                  <w:r w:rsidR="00645EB0">
                    <w:rPr>
                      <w:rFonts w:eastAsia="MS Mincho" w:cs="Arial"/>
                      <w:color w:val="565656"/>
                      <w:sz w:val="18"/>
                      <w:shd w:val="clear" w:color="auto" w:fill="D9D9D9" w:themeFill="background1" w:themeFillShade="D9"/>
                    </w:rPr>
                    <w:t> </w:t>
                  </w:r>
                  <w:r w:rsidR="00645EB0">
                    <w:rPr>
                      <w:rFonts w:eastAsia="MS Mincho" w:cs="Arial"/>
                      <w:color w:val="565656"/>
                      <w:sz w:val="18"/>
                      <w:shd w:val="clear" w:color="auto" w:fill="D9D9D9" w:themeFill="background1" w:themeFillShade="D9"/>
                    </w:rPr>
                    <w:t> </w:t>
                  </w:r>
                  <w:r w:rsidR="00645EB0">
                    <w:rPr>
                      <w:rFonts w:eastAsia="MS Mincho" w:cs="Arial"/>
                      <w:color w:val="565656"/>
                      <w:sz w:val="18"/>
                      <w:shd w:val="clear" w:color="auto" w:fill="D9D9D9" w:themeFill="background1" w:themeFillShade="D9"/>
                    </w:rPr>
                    <w:t> </w:t>
                  </w:r>
                  <w:r w:rsidR="00645EB0">
                    <w:rPr>
                      <w:rFonts w:eastAsia="MS Mincho" w:cs="Arial"/>
                      <w:color w:val="565656"/>
                      <w:sz w:val="18"/>
                      <w:shd w:val="clear" w:color="auto" w:fill="D9D9D9" w:themeFill="background1" w:themeFillShade="D9"/>
                    </w:rPr>
                    <w:t> </w:t>
                  </w:r>
                  <w:r w:rsidR="00645EB0">
                    <w:rPr>
                      <w:rFonts w:eastAsia="MS Mincho" w:cs="Arial"/>
                      <w:color w:val="565656"/>
                      <w:sz w:val="18"/>
                      <w:shd w:val="clear" w:color="auto" w:fill="D9D9D9" w:themeFill="background1" w:themeFillShade="D9"/>
                    </w:rPr>
                    <w:t> </w:t>
                  </w:r>
                  <w:r w:rsidR="00B438A6">
                    <w:rPr>
                      <w:rFonts w:eastAsia="MS Mincho" w:cs="Arial"/>
                      <w:color w:val="565656"/>
                      <w:sz w:val="18"/>
                      <w:shd w:val="clear" w:color="auto" w:fill="D9D9D9" w:themeFill="background1" w:themeFillShade="D9"/>
                    </w:rPr>
                    <w:fldChar w:fldCharType="end"/>
                  </w:r>
                  <w:bookmarkEnd w:id="29"/>
                </w:p>
              </w:tc>
            </w:tr>
          </w:tbl>
          <w:p w14:paraId="5DC8826E" w14:textId="77777777" w:rsidR="00D76525" w:rsidRPr="0020567D" w:rsidRDefault="00D76525" w:rsidP="00D76525">
            <w:pPr>
              <w:spacing w:after="0" w:line="240" w:lineRule="auto"/>
              <w:rPr>
                <w:color w:val="595959" w:themeColor="text1" w:themeTint="A6"/>
                <w:szCs w:val="22"/>
                <w:lang w:val="pt-PT"/>
              </w:rPr>
            </w:pPr>
          </w:p>
          <w:p w14:paraId="6F614826" w14:textId="77777777" w:rsidR="0020567D" w:rsidRPr="0020567D" w:rsidRDefault="0020567D" w:rsidP="0020567D">
            <w:pPr>
              <w:spacing w:before="240" w:line="259" w:lineRule="auto"/>
              <w:ind w:firstLine="309"/>
              <w:jc w:val="left"/>
              <w:rPr>
                <w:rFonts w:eastAsia="MS Mincho" w:cs="Arial"/>
                <w:b/>
                <w:bCs/>
                <w:color w:val="00B9E4"/>
                <w:sz w:val="20"/>
                <w:szCs w:val="20"/>
                <w:lang w:val="pt-PT"/>
              </w:rPr>
            </w:pPr>
            <w:r w:rsidRPr="0020567D">
              <w:rPr>
                <w:b/>
                <w:color w:val="00B9E4"/>
                <w:sz w:val="20"/>
                <w:lang w:val="pt-PT"/>
              </w:rPr>
              <w:t xml:space="preserve">Pergunta 1b: </w:t>
            </w:r>
            <w:r w:rsidRPr="0020567D">
              <w:rPr>
                <w:b/>
                <w:color w:val="595959" w:themeColor="text1" w:themeTint="A6"/>
                <w:sz w:val="20"/>
                <w:lang w:val="pt-PT"/>
              </w:rPr>
              <w:t xml:space="preserve">Na tabela abaixo, indique com quem aceitaria partilhar as informações reportadas e a que nível – agregado ou desagregado. </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Look w:val="04A0" w:firstRow="1" w:lastRow="0" w:firstColumn="1" w:lastColumn="0" w:noHBand="0" w:noVBand="1"/>
            </w:tblPr>
            <w:tblGrid>
              <w:gridCol w:w="6143"/>
              <w:gridCol w:w="1829"/>
              <w:gridCol w:w="1684"/>
            </w:tblGrid>
            <w:tr w:rsidR="0020567D" w:rsidRPr="007B4157" w14:paraId="27E57DD5" w14:textId="77777777" w:rsidTr="0002430D">
              <w:trPr>
                <w:trHeight w:val="680"/>
              </w:trPr>
              <w:tc>
                <w:tcPr>
                  <w:tcW w:w="6143" w:type="dxa"/>
                  <w:vMerge w:val="restart"/>
                  <w:tcBorders>
                    <w:top w:val="single" w:sz="8" w:space="0" w:color="0089AA" w:themeColor="background2" w:themeShade="BF"/>
                    <w:left w:val="single" w:sz="8" w:space="0" w:color="0089AA" w:themeColor="background2" w:themeShade="BF"/>
                    <w:right w:val="single" w:sz="8" w:space="0" w:color="0089AA" w:themeColor="background2" w:themeShade="BF"/>
                  </w:tcBorders>
                  <w:shd w:val="clear" w:color="auto" w:fill="FFFFFF" w:themeFill="background1"/>
                  <w:vAlign w:val="center"/>
                </w:tcPr>
                <w:p w14:paraId="0219CF85" w14:textId="77777777" w:rsidR="0020567D" w:rsidRPr="0020567D" w:rsidRDefault="0020567D" w:rsidP="0020567D">
                  <w:pPr>
                    <w:suppressAutoHyphens w:val="0"/>
                    <w:spacing w:after="0" w:line="240" w:lineRule="auto"/>
                    <w:jc w:val="center"/>
                    <w:rPr>
                      <w:rFonts w:eastAsia="MS Mincho" w:cs="Arial"/>
                      <w:b/>
                      <w:bCs/>
                      <w:color w:val="00B9E4"/>
                      <w:sz w:val="20"/>
                      <w:szCs w:val="20"/>
                      <w:lang w:val="pt-PT"/>
                    </w:rPr>
                  </w:pPr>
                  <w:r w:rsidRPr="0020567D">
                    <w:rPr>
                      <w:b/>
                      <w:color w:val="00B9E4"/>
                      <w:sz w:val="20"/>
                      <w:lang w:val="pt-PT"/>
                    </w:rPr>
                    <w:t xml:space="preserve">Com quem aceitaria partilhar estas informações? </w:t>
                  </w:r>
                </w:p>
                <w:p w14:paraId="333AE294" w14:textId="77777777" w:rsidR="0020567D" w:rsidRPr="0020567D" w:rsidRDefault="0020567D" w:rsidP="0020567D">
                  <w:pPr>
                    <w:suppressAutoHyphens w:val="0"/>
                    <w:spacing w:after="0" w:line="240" w:lineRule="auto"/>
                    <w:jc w:val="center"/>
                    <w:rPr>
                      <w:rFonts w:eastAsia="MS Mincho" w:cs="Arial"/>
                      <w:i/>
                      <w:iCs/>
                      <w:color w:val="7030A0"/>
                      <w:sz w:val="20"/>
                      <w:szCs w:val="20"/>
                      <w:lang w:val="pt-PT"/>
                    </w:rPr>
                  </w:pPr>
                </w:p>
                <w:p w14:paraId="7513299F" w14:textId="77777777" w:rsidR="0020567D" w:rsidRPr="0020567D" w:rsidRDefault="0020567D" w:rsidP="0020567D">
                  <w:pPr>
                    <w:suppressAutoHyphens w:val="0"/>
                    <w:spacing w:after="0" w:line="240" w:lineRule="auto"/>
                    <w:jc w:val="center"/>
                    <w:rPr>
                      <w:rFonts w:eastAsia="MS Mincho" w:cs="Arial"/>
                      <w:i/>
                      <w:iCs/>
                      <w:color w:val="595959" w:themeColor="text1" w:themeTint="A6"/>
                      <w:sz w:val="20"/>
                      <w:szCs w:val="20"/>
                      <w:lang w:val="pt-PT"/>
                    </w:rPr>
                  </w:pPr>
                  <w:r w:rsidRPr="0020567D">
                    <w:rPr>
                      <w:i/>
                      <w:color w:val="7030A0"/>
                      <w:sz w:val="20"/>
                      <w:lang w:val="pt-PT"/>
                    </w:rPr>
                    <w:t>Selecione todas as opções que se aplicam</w:t>
                  </w:r>
                </w:p>
              </w:tc>
              <w:tc>
                <w:tcPr>
                  <w:tcW w:w="3513" w:type="dxa"/>
                  <w:gridSpan w:val="2"/>
                  <w:tcBorders>
                    <w:top w:val="single" w:sz="8" w:space="0" w:color="0089AA" w:themeColor="background2" w:themeShade="BF"/>
                    <w:left w:val="single" w:sz="8" w:space="0" w:color="0089AA" w:themeColor="background2" w:themeShade="BF"/>
                    <w:bottom w:val="single" w:sz="8" w:space="0" w:color="0089AA" w:themeColor="background2" w:themeShade="BF"/>
                    <w:right w:val="single" w:sz="8" w:space="0" w:color="0089AA" w:themeColor="background2" w:themeShade="BF"/>
                  </w:tcBorders>
                  <w:shd w:val="clear" w:color="auto" w:fill="FFFFFF" w:themeFill="background1"/>
                  <w:vAlign w:val="center"/>
                </w:tcPr>
                <w:p w14:paraId="7B30B224" w14:textId="77777777" w:rsidR="0020567D" w:rsidRPr="0020567D" w:rsidRDefault="0020567D" w:rsidP="0020567D">
                  <w:pPr>
                    <w:suppressAutoHyphens w:val="0"/>
                    <w:spacing w:after="0" w:line="240" w:lineRule="auto"/>
                    <w:jc w:val="center"/>
                    <w:rPr>
                      <w:rFonts w:eastAsia="MS Mincho" w:cs="Arial"/>
                      <w:b/>
                      <w:bCs/>
                      <w:i/>
                      <w:iCs/>
                      <w:color w:val="00B9E4"/>
                      <w:sz w:val="20"/>
                      <w:szCs w:val="20"/>
                      <w:lang w:val="pt-PT"/>
                    </w:rPr>
                  </w:pPr>
                  <w:r w:rsidRPr="0020567D">
                    <w:rPr>
                      <w:b/>
                      <w:i/>
                      <w:color w:val="00B9E4"/>
                      <w:sz w:val="20"/>
                      <w:lang w:val="pt-PT"/>
                    </w:rPr>
                    <w:t>Como pensa que deve ser partilhada informação* sobre DDDHA?</w:t>
                  </w:r>
                </w:p>
                <w:p w14:paraId="162F192D" w14:textId="77777777" w:rsidR="0020567D" w:rsidRPr="0020567D" w:rsidRDefault="0020567D" w:rsidP="0020567D">
                  <w:pPr>
                    <w:suppressAutoHyphens w:val="0"/>
                    <w:spacing w:after="0" w:line="240" w:lineRule="auto"/>
                    <w:jc w:val="center"/>
                    <w:rPr>
                      <w:rFonts w:eastAsia="MS Mincho" w:cs="Arial"/>
                      <w:i/>
                      <w:iCs/>
                      <w:color w:val="595959" w:themeColor="text1" w:themeTint="A6"/>
                      <w:sz w:val="20"/>
                      <w:szCs w:val="20"/>
                      <w:lang w:val="pt-PT"/>
                    </w:rPr>
                  </w:pPr>
                </w:p>
              </w:tc>
            </w:tr>
            <w:tr w:rsidR="0020567D" w:rsidRPr="0020567D" w14:paraId="7C7151AD" w14:textId="77777777" w:rsidTr="0002430D">
              <w:trPr>
                <w:trHeight w:val="340"/>
              </w:trPr>
              <w:tc>
                <w:tcPr>
                  <w:tcW w:w="6143" w:type="dxa"/>
                  <w:vMerge/>
                  <w:tcBorders>
                    <w:left w:val="single" w:sz="8" w:space="0" w:color="0089AA" w:themeColor="background2" w:themeShade="BF"/>
                    <w:bottom w:val="single" w:sz="8" w:space="0" w:color="0089AA" w:themeColor="background2" w:themeShade="BF"/>
                    <w:right w:val="single" w:sz="8" w:space="0" w:color="0089AA" w:themeColor="background2" w:themeShade="BF"/>
                  </w:tcBorders>
                  <w:shd w:val="clear" w:color="auto" w:fill="FFFFFF" w:themeFill="background1"/>
                  <w:vAlign w:val="center"/>
                </w:tcPr>
                <w:p w14:paraId="2A192DD8" w14:textId="77777777" w:rsidR="0020567D" w:rsidRPr="0020567D" w:rsidRDefault="0020567D" w:rsidP="0020567D">
                  <w:pPr>
                    <w:suppressAutoHyphens w:val="0"/>
                    <w:spacing w:after="0" w:line="240" w:lineRule="auto"/>
                    <w:jc w:val="center"/>
                    <w:rPr>
                      <w:rFonts w:eastAsia="MS Mincho" w:cs="Arial"/>
                      <w:b/>
                      <w:bCs/>
                      <w:color w:val="595959" w:themeColor="text1" w:themeTint="A6"/>
                      <w:sz w:val="20"/>
                      <w:szCs w:val="20"/>
                      <w:lang w:val="pt-PT"/>
                    </w:rPr>
                  </w:pPr>
                </w:p>
              </w:tc>
              <w:tc>
                <w:tcPr>
                  <w:tcW w:w="1829" w:type="dxa"/>
                  <w:tcBorders>
                    <w:top w:val="single" w:sz="8" w:space="0" w:color="0089AA" w:themeColor="background2" w:themeShade="BF"/>
                    <w:left w:val="single" w:sz="8" w:space="0" w:color="0089AA" w:themeColor="background2" w:themeShade="BF"/>
                    <w:bottom w:val="single" w:sz="8" w:space="0" w:color="0089AA" w:themeColor="background2" w:themeShade="BF"/>
                    <w:right w:val="single" w:sz="8" w:space="0" w:color="0089AA" w:themeColor="background2" w:themeShade="BF"/>
                  </w:tcBorders>
                  <w:shd w:val="clear" w:color="auto" w:fill="FFFFFF" w:themeFill="background1"/>
                  <w:vAlign w:val="center"/>
                </w:tcPr>
                <w:p w14:paraId="23008CAA" w14:textId="77777777" w:rsidR="0020567D" w:rsidRPr="0020567D" w:rsidRDefault="0020567D" w:rsidP="0020567D">
                  <w:pPr>
                    <w:suppressAutoHyphens w:val="0"/>
                    <w:spacing w:after="0" w:line="240" w:lineRule="auto"/>
                    <w:jc w:val="center"/>
                    <w:rPr>
                      <w:rFonts w:eastAsia="MS Mincho" w:cs="Arial"/>
                      <w:b/>
                      <w:bCs/>
                      <w:i/>
                      <w:iCs/>
                      <w:color w:val="595959" w:themeColor="text1" w:themeTint="A6"/>
                      <w:sz w:val="20"/>
                      <w:szCs w:val="20"/>
                      <w:lang w:val="pt-PT"/>
                    </w:rPr>
                  </w:pPr>
                  <w:r w:rsidRPr="0020567D">
                    <w:rPr>
                      <w:b/>
                      <w:i/>
                      <w:color w:val="00B9E4"/>
                      <w:sz w:val="20"/>
                      <w:lang w:val="pt-PT"/>
                    </w:rPr>
                    <w:t>*</w:t>
                  </w:r>
                  <w:r w:rsidRPr="0020567D">
                    <w:rPr>
                      <w:b/>
                      <w:i/>
                      <w:color w:val="595959" w:themeColor="text1" w:themeTint="A6"/>
                      <w:sz w:val="20"/>
                      <w:lang w:val="pt-PT"/>
                    </w:rPr>
                    <w:t>Agregada</w:t>
                  </w:r>
                </w:p>
              </w:tc>
              <w:tc>
                <w:tcPr>
                  <w:tcW w:w="1684" w:type="dxa"/>
                  <w:tcBorders>
                    <w:top w:val="single" w:sz="8" w:space="0" w:color="0089AA" w:themeColor="background2" w:themeShade="BF"/>
                    <w:left w:val="single" w:sz="8" w:space="0" w:color="0089AA" w:themeColor="background2" w:themeShade="BF"/>
                    <w:bottom w:val="single" w:sz="8" w:space="0" w:color="0089AA" w:themeColor="background2" w:themeShade="BF"/>
                    <w:right w:val="single" w:sz="8" w:space="0" w:color="0089AA" w:themeColor="background2" w:themeShade="BF"/>
                  </w:tcBorders>
                  <w:shd w:val="clear" w:color="auto" w:fill="FFFFFF" w:themeFill="background1"/>
                  <w:vAlign w:val="center"/>
                </w:tcPr>
                <w:p w14:paraId="67211D63" w14:textId="77777777" w:rsidR="0020567D" w:rsidRPr="0020567D" w:rsidRDefault="0020567D" w:rsidP="0020567D">
                  <w:pPr>
                    <w:suppressAutoHyphens w:val="0"/>
                    <w:spacing w:after="0" w:line="240" w:lineRule="auto"/>
                    <w:jc w:val="center"/>
                    <w:rPr>
                      <w:rFonts w:eastAsia="MS Mincho" w:cs="Arial"/>
                      <w:b/>
                      <w:bCs/>
                      <w:i/>
                      <w:iCs/>
                      <w:color w:val="595959" w:themeColor="text1" w:themeTint="A6"/>
                      <w:sz w:val="20"/>
                      <w:szCs w:val="20"/>
                      <w:lang w:val="pt-PT"/>
                    </w:rPr>
                  </w:pPr>
                  <w:r w:rsidRPr="0020567D">
                    <w:rPr>
                      <w:b/>
                      <w:i/>
                      <w:color w:val="00B9E4"/>
                      <w:sz w:val="20"/>
                      <w:lang w:val="pt-PT"/>
                    </w:rPr>
                    <w:t>*</w:t>
                  </w:r>
                  <w:r w:rsidRPr="0020567D">
                    <w:rPr>
                      <w:b/>
                      <w:i/>
                      <w:color w:val="595959" w:themeColor="text1" w:themeTint="A6"/>
                      <w:sz w:val="20"/>
                      <w:lang w:val="pt-PT"/>
                    </w:rPr>
                    <w:t>Desagregada</w:t>
                  </w:r>
                </w:p>
              </w:tc>
            </w:tr>
            <w:tr w:rsidR="0020567D" w:rsidRPr="0020567D" w14:paraId="0C82B32B" w14:textId="77777777" w:rsidTr="0002430D">
              <w:trPr>
                <w:trHeight w:val="20"/>
              </w:trPr>
              <w:tc>
                <w:tcPr>
                  <w:tcW w:w="6143" w:type="dxa"/>
                  <w:tcBorders>
                    <w:top w:val="single" w:sz="8" w:space="0" w:color="0089AA" w:themeColor="background2" w:themeShade="BF"/>
                    <w:left w:val="single" w:sz="8" w:space="0" w:color="0089AA" w:themeColor="background2" w:themeShade="BF"/>
                  </w:tcBorders>
                  <w:shd w:val="clear" w:color="auto" w:fill="F2F2F2" w:themeFill="background1" w:themeFillShade="F2"/>
                  <w:vAlign w:val="center"/>
                </w:tcPr>
                <w:p w14:paraId="22575D93" w14:textId="5D54F76E" w:rsidR="0020567D" w:rsidRPr="0020567D" w:rsidRDefault="0020567D" w:rsidP="0020567D">
                  <w:pPr>
                    <w:suppressAutoHyphens w:val="0"/>
                    <w:spacing w:before="60" w:after="60" w:line="276" w:lineRule="auto"/>
                    <w:ind w:left="479" w:hanging="479"/>
                    <w:jc w:val="left"/>
                    <w:rPr>
                      <w:rFonts w:eastAsia="MS Mincho" w:cs="Arial"/>
                      <w:i/>
                      <w:color w:val="565656"/>
                      <w:sz w:val="18"/>
                      <w:szCs w:val="18"/>
                      <w:lang w:val="pt-PT"/>
                    </w:rPr>
                  </w:pPr>
                  <w:r w:rsidRPr="0020567D">
                    <w:rPr>
                      <w:rFonts w:eastAsia="MS Mincho" w:cs="Arial"/>
                      <w:color w:val="565656"/>
                      <w:sz w:val="18"/>
                      <w:lang w:val="pt-PT"/>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20567D">
                    <w:rPr>
                      <w:rFonts w:eastAsia="MS Mincho" w:cs="Arial"/>
                      <w:color w:val="565656"/>
                      <w:sz w:val="18"/>
                      <w:lang w:val="pt-PT"/>
                    </w:rPr>
                  </w:r>
                  <w:r w:rsidRPr="0020567D">
                    <w:rPr>
                      <w:rFonts w:eastAsia="MS Mincho" w:cs="Arial"/>
                      <w:color w:val="565656"/>
                      <w:sz w:val="18"/>
                      <w:lang w:val="pt-PT"/>
                    </w:rPr>
                    <w:fldChar w:fldCharType="separate"/>
                  </w:r>
                  <w:r w:rsidRPr="0020567D">
                    <w:rPr>
                      <w:rFonts w:eastAsia="MS Mincho" w:cs="Arial"/>
                      <w:color w:val="565656"/>
                      <w:sz w:val="18"/>
                      <w:lang w:val="pt-PT"/>
                    </w:rPr>
                    <w:fldChar w:fldCharType="end"/>
                  </w:r>
                  <w:r w:rsidRPr="0020567D">
                    <w:rPr>
                      <w:color w:val="565656"/>
                      <w:sz w:val="18"/>
                      <w:lang w:val="pt-PT"/>
                    </w:rPr>
                    <w:t xml:space="preserve"> </w:t>
                  </w:r>
                  <w:r w:rsidRPr="0020567D">
                    <w:rPr>
                      <w:b/>
                      <w:color w:val="00B9E4"/>
                      <w:sz w:val="18"/>
                      <w:lang w:val="pt-PT"/>
                    </w:rPr>
                    <w:t>**</w:t>
                  </w:r>
                  <w:r w:rsidRPr="0020567D">
                    <w:rPr>
                      <w:i/>
                      <w:color w:val="565656"/>
                      <w:sz w:val="18"/>
                      <w:lang w:val="pt-PT"/>
                    </w:rPr>
                    <w:t>Com a Fairtrade (incluindo a Fairtrade International, Organizações de Comércio Justo Fairtrade Nacionais/Organizações de Marketing, as Redes de Produtores na Ásia, África e Regiões da América Latina)</w:t>
                  </w:r>
                </w:p>
              </w:tc>
              <w:tc>
                <w:tcPr>
                  <w:tcW w:w="1829" w:type="dxa"/>
                  <w:tcBorders>
                    <w:top w:val="single" w:sz="8" w:space="0" w:color="0089AA" w:themeColor="background2" w:themeShade="BF"/>
                    <w:right w:val="single" w:sz="8" w:space="0" w:color="0089AA" w:themeColor="background2" w:themeShade="BF"/>
                  </w:tcBorders>
                  <w:shd w:val="clear" w:color="auto" w:fill="F2F2F2" w:themeFill="background1" w:themeFillShade="F2"/>
                  <w:vAlign w:val="center"/>
                </w:tcPr>
                <w:p w14:paraId="0CAD9078" w14:textId="717C283F" w:rsidR="0020567D" w:rsidRPr="0020567D" w:rsidRDefault="0020567D" w:rsidP="0020567D">
                  <w:pPr>
                    <w:suppressAutoHyphens w:val="0"/>
                    <w:spacing w:before="60" w:after="60" w:line="240" w:lineRule="auto"/>
                    <w:jc w:val="center"/>
                    <w:rPr>
                      <w:rFonts w:cs="Arial"/>
                      <w:i/>
                      <w:iCs/>
                      <w:highlight w:val="lightGray"/>
                      <w:shd w:val="clear" w:color="auto" w:fill="FFF4CB"/>
                      <w:lang w:val="pt-PT"/>
                    </w:rPr>
                  </w:pPr>
                  <w:r w:rsidRPr="0020567D">
                    <w:rPr>
                      <w:rFonts w:eastAsia="MS Mincho" w:cs="Arial"/>
                      <w:b/>
                      <w:color w:val="565656"/>
                      <w:lang w:val="pt-PT"/>
                    </w:rPr>
                    <w:fldChar w:fldCharType="begin">
                      <w:ffData>
                        <w:name w:val="Check2"/>
                        <w:enabled/>
                        <w:calcOnExit w:val="0"/>
                        <w:checkBox>
                          <w:sizeAuto/>
                          <w:default w:val="0"/>
                          <w:checked w:val="0"/>
                        </w:checkBox>
                      </w:ffData>
                    </w:fldChar>
                  </w:r>
                  <w:r w:rsidRPr="0020567D">
                    <w:rPr>
                      <w:rFonts w:eastAsia="MS Mincho" w:cs="Arial"/>
                      <w:b/>
                      <w:color w:val="565656"/>
                      <w:lang w:val="pt-PT"/>
                    </w:rPr>
                    <w:instrText xml:space="preserve"> FORMCHECKBOX </w:instrText>
                  </w:r>
                  <w:r w:rsidRPr="0020567D">
                    <w:rPr>
                      <w:rFonts w:eastAsia="MS Mincho" w:cs="Arial"/>
                      <w:b/>
                      <w:color w:val="565656"/>
                      <w:lang w:val="pt-PT"/>
                    </w:rPr>
                  </w:r>
                  <w:r w:rsidRPr="0020567D">
                    <w:rPr>
                      <w:rFonts w:eastAsia="MS Mincho" w:cs="Arial"/>
                      <w:b/>
                      <w:color w:val="565656"/>
                      <w:lang w:val="pt-PT"/>
                    </w:rPr>
                    <w:fldChar w:fldCharType="separate"/>
                  </w:r>
                  <w:r w:rsidRPr="0020567D">
                    <w:rPr>
                      <w:rFonts w:eastAsia="MS Mincho" w:cs="Arial"/>
                      <w:b/>
                      <w:color w:val="565656"/>
                      <w:lang w:val="pt-PT"/>
                    </w:rPr>
                    <w:fldChar w:fldCharType="end"/>
                  </w:r>
                </w:p>
              </w:tc>
              <w:tc>
                <w:tcPr>
                  <w:tcW w:w="1684" w:type="dxa"/>
                  <w:tcBorders>
                    <w:top w:val="single" w:sz="8" w:space="0" w:color="0089AA" w:themeColor="background2" w:themeShade="BF"/>
                    <w:right w:val="single" w:sz="8" w:space="0" w:color="0089AA" w:themeColor="background2" w:themeShade="BF"/>
                  </w:tcBorders>
                  <w:shd w:val="clear" w:color="auto" w:fill="F2F2F2" w:themeFill="background1" w:themeFillShade="F2"/>
                  <w:vAlign w:val="center"/>
                </w:tcPr>
                <w:p w14:paraId="798C0AAE" w14:textId="44F55AF2" w:rsidR="0020567D" w:rsidRPr="0020567D" w:rsidRDefault="0020567D" w:rsidP="0020567D">
                  <w:pPr>
                    <w:suppressAutoHyphens w:val="0"/>
                    <w:spacing w:before="60" w:after="60" w:line="240" w:lineRule="auto"/>
                    <w:jc w:val="center"/>
                    <w:rPr>
                      <w:rFonts w:eastAsia="MS Mincho" w:cs="Arial"/>
                      <w:b/>
                      <w:bCs/>
                      <w:color w:val="565656"/>
                      <w:szCs w:val="20"/>
                      <w:lang w:val="pt-PT"/>
                    </w:rPr>
                  </w:pPr>
                  <w:r w:rsidRPr="0020567D">
                    <w:rPr>
                      <w:rFonts w:eastAsia="MS Mincho" w:cs="Arial"/>
                      <w:b/>
                      <w:color w:val="565656"/>
                      <w:lang w:val="pt-PT"/>
                    </w:rPr>
                    <w:fldChar w:fldCharType="begin">
                      <w:ffData>
                        <w:name w:val="Check2"/>
                        <w:enabled/>
                        <w:calcOnExit w:val="0"/>
                        <w:checkBox>
                          <w:sizeAuto/>
                          <w:default w:val="0"/>
                          <w:checked w:val="0"/>
                        </w:checkBox>
                      </w:ffData>
                    </w:fldChar>
                  </w:r>
                  <w:r w:rsidRPr="0020567D">
                    <w:rPr>
                      <w:rFonts w:eastAsia="MS Mincho" w:cs="Arial"/>
                      <w:b/>
                      <w:color w:val="565656"/>
                      <w:lang w:val="pt-PT"/>
                    </w:rPr>
                    <w:instrText xml:space="preserve"> FORMCHECKBOX </w:instrText>
                  </w:r>
                  <w:r w:rsidRPr="0020567D">
                    <w:rPr>
                      <w:rFonts w:eastAsia="MS Mincho" w:cs="Arial"/>
                      <w:b/>
                      <w:color w:val="565656"/>
                      <w:lang w:val="pt-PT"/>
                    </w:rPr>
                  </w:r>
                  <w:r w:rsidRPr="0020567D">
                    <w:rPr>
                      <w:rFonts w:eastAsia="MS Mincho" w:cs="Arial"/>
                      <w:b/>
                      <w:color w:val="565656"/>
                      <w:lang w:val="pt-PT"/>
                    </w:rPr>
                    <w:fldChar w:fldCharType="separate"/>
                  </w:r>
                  <w:r w:rsidRPr="0020567D">
                    <w:rPr>
                      <w:rFonts w:eastAsia="MS Mincho" w:cs="Arial"/>
                      <w:b/>
                      <w:color w:val="565656"/>
                      <w:lang w:val="pt-PT"/>
                    </w:rPr>
                    <w:fldChar w:fldCharType="end"/>
                  </w:r>
                </w:p>
              </w:tc>
            </w:tr>
            <w:tr w:rsidR="0020567D" w:rsidRPr="0020567D" w14:paraId="7CBB235E" w14:textId="77777777" w:rsidTr="0002430D">
              <w:trPr>
                <w:trHeight w:val="20"/>
              </w:trPr>
              <w:tc>
                <w:tcPr>
                  <w:tcW w:w="6143" w:type="dxa"/>
                  <w:tcBorders>
                    <w:left w:val="single" w:sz="8" w:space="0" w:color="0089AA" w:themeColor="background2" w:themeShade="BF"/>
                  </w:tcBorders>
                  <w:shd w:val="clear" w:color="auto" w:fill="F2F2F2" w:themeFill="background1" w:themeFillShade="F2"/>
                  <w:vAlign w:val="center"/>
                </w:tcPr>
                <w:p w14:paraId="0D203923" w14:textId="3D3BE311" w:rsidR="0020567D" w:rsidRPr="0020567D" w:rsidRDefault="0020567D" w:rsidP="0020567D">
                  <w:pPr>
                    <w:suppressAutoHyphens w:val="0"/>
                    <w:spacing w:before="60" w:after="60" w:line="276" w:lineRule="auto"/>
                    <w:ind w:left="337" w:hanging="337"/>
                    <w:jc w:val="left"/>
                    <w:rPr>
                      <w:rFonts w:eastAsia="MS Mincho" w:cs="Arial"/>
                      <w:color w:val="565656"/>
                      <w:sz w:val="18"/>
                      <w:szCs w:val="18"/>
                      <w:lang w:val="pt-PT"/>
                    </w:rPr>
                  </w:pPr>
                  <w:r w:rsidRPr="0020567D">
                    <w:rPr>
                      <w:rFonts w:eastAsia="MS Mincho" w:cs="Arial"/>
                      <w:color w:val="565656"/>
                      <w:sz w:val="18"/>
                      <w:lang w:val="pt-PT"/>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20567D">
                    <w:rPr>
                      <w:rFonts w:eastAsia="MS Mincho" w:cs="Arial"/>
                      <w:color w:val="565656"/>
                      <w:sz w:val="18"/>
                      <w:lang w:val="pt-PT"/>
                    </w:rPr>
                  </w:r>
                  <w:r w:rsidRPr="0020567D">
                    <w:rPr>
                      <w:rFonts w:eastAsia="MS Mincho" w:cs="Arial"/>
                      <w:color w:val="565656"/>
                      <w:sz w:val="18"/>
                      <w:lang w:val="pt-PT"/>
                    </w:rPr>
                    <w:fldChar w:fldCharType="separate"/>
                  </w:r>
                  <w:r w:rsidRPr="0020567D">
                    <w:rPr>
                      <w:rFonts w:eastAsia="MS Mincho" w:cs="Arial"/>
                      <w:color w:val="565656"/>
                      <w:sz w:val="18"/>
                      <w:lang w:val="pt-PT"/>
                    </w:rPr>
                    <w:fldChar w:fldCharType="end"/>
                  </w:r>
                  <w:r w:rsidRPr="0020567D">
                    <w:rPr>
                      <w:color w:val="565656"/>
                      <w:sz w:val="18"/>
                      <w:lang w:val="pt-PT"/>
                    </w:rPr>
                    <w:t xml:space="preserve"> Com fornecedores ao abrigo de acordos de confidencialidade </w:t>
                  </w:r>
                </w:p>
              </w:tc>
              <w:tc>
                <w:tcPr>
                  <w:tcW w:w="1829" w:type="dxa"/>
                  <w:tcBorders>
                    <w:right w:val="single" w:sz="8" w:space="0" w:color="0089AA" w:themeColor="background2" w:themeShade="BF"/>
                  </w:tcBorders>
                  <w:shd w:val="clear" w:color="auto" w:fill="F2F2F2" w:themeFill="background1" w:themeFillShade="F2"/>
                  <w:vAlign w:val="center"/>
                </w:tcPr>
                <w:p w14:paraId="283CB641" w14:textId="622C02AC" w:rsidR="0020567D" w:rsidRPr="0020567D" w:rsidRDefault="0020567D" w:rsidP="0020567D">
                  <w:pPr>
                    <w:suppressAutoHyphens w:val="0"/>
                    <w:spacing w:before="60" w:after="60" w:line="240" w:lineRule="auto"/>
                    <w:jc w:val="center"/>
                    <w:rPr>
                      <w:rFonts w:eastAsia="MS Mincho" w:cs="Arial"/>
                      <w:color w:val="565656"/>
                      <w:szCs w:val="20"/>
                      <w:lang w:val="pt-PT"/>
                    </w:rPr>
                  </w:pPr>
                  <w:r w:rsidRPr="0020567D">
                    <w:rPr>
                      <w:rFonts w:eastAsia="MS Mincho" w:cs="Arial"/>
                      <w:b/>
                      <w:color w:val="565656"/>
                      <w:lang w:val="pt-PT"/>
                    </w:rPr>
                    <w:fldChar w:fldCharType="begin">
                      <w:ffData>
                        <w:name w:val="Check2"/>
                        <w:enabled/>
                        <w:calcOnExit w:val="0"/>
                        <w:checkBox>
                          <w:sizeAuto/>
                          <w:default w:val="0"/>
                          <w:checked w:val="0"/>
                        </w:checkBox>
                      </w:ffData>
                    </w:fldChar>
                  </w:r>
                  <w:r w:rsidRPr="0020567D">
                    <w:rPr>
                      <w:rFonts w:eastAsia="MS Mincho" w:cs="Arial"/>
                      <w:b/>
                      <w:color w:val="565656"/>
                      <w:lang w:val="pt-PT"/>
                    </w:rPr>
                    <w:instrText xml:space="preserve"> FORMCHECKBOX </w:instrText>
                  </w:r>
                  <w:r w:rsidRPr="0020567D">
                    <w:rPr>
                      <w:rFonts w:eastAsia="MS Mincho" w:cs="Arial"/>
                      <w:b/>
                      <w:color w:val="565656"/>
                      <w:lang w:val="pt-PT"/>
                    </w:rPr>
                  </w:r>
                  <w:r w:rsidRPr="0020567D">
                    <w:rPr>
                      <w:rFonts w:eastAsia="MS Mincho" w:cs="Arial"/>
                      <w:b/>
                      <w:color w:val="565656"/>
                      <w:lang w:val="pt-PT"/>
                    </w:rPr>
                    <w:fldChar w:fldCharType="separate"/>
                  </w:r>
                  <w:r w:rsidRPr="0020567D">
                    <w:rPr>
                      <w:rFonts w:eastAsia="MS Mincho" w:cs="Arial"/>
                      <w:b/>
                      <w:color w:val="565656"/>
                      <w:lang w:val="pt-PT"/>
                    </w:rPr>
                    <w:fldChar w:fldCharType="end"/>
                  </w:r>
                </w:p>
              </w:tc>
              <w:tc>
                <w:tcPr>
                  <w:tcW w:w="1684" w:type="dxa"/>
                  <w:tcBorders>
                    <w:right w:val="single" w:sz="8" w:space="0" w:color="0089AA" w:themeColor="background2" w:themeShade="BF"/>
                  </w:tcBorders>
                  <w:shd w:val="clear" w:color="auto" w:fill="F2F2F2" w:themeFill="background1" w:themeFillShade="F2"/>
                  <w:vAlign w:val="center"/>
                </w:tcPr>
                <w:p w14:paraId="3C289A7B" w14:textId="18260A4D" w:rsidR="0020567D" w:rsidRPr="0020567D" w:rsidRDefault="0020567D" w:rsidP="0020567D">
                  <w:pPr>
                    <w:suppressAutoHyphens w:val="0"/>
                    <w:spacing w:before="60" w:after="60" w:line="240" w:lineRule="auto"/>
                    <w:jc w:val="center"/>
                    <w:rPr>
                      <w:rFonts w:eastAsia="MS Mincho" w:cs="Arial"/>
                      <w:b/>
                      <w:bCs/>
                      <w:color w:val="565656"/>
                      <w:szCs w:val="20"/>
                      <w:lang w:val="pt-PT"/>
                    </w:rPr>
                  </w:pPr>
                  <w:r w:rsidRPr="0020567D">
                    <w:rPr>
                      <w:rFonts w:eastAsia="MS Mincho" w:cs="Arial"/>
                      <w:b/>
                      <w:color w:val="565656"/>
                      <w:lang w:val="pt-PT"/>
                    </w:rPr>
                    <w:fldChar w:fldCharType="begin">
                      <w:ffData>
                        <w:name w:val="Check2"/>
                        <w:enabled/>
                        <w:calcOnExit w:val="0"/>
                        <w:checkBox>
                          <w:sizeAuto/>
                          <w:default w:val="0"/>
                          <w:checked w:val="0"/>
                        </w:checkBox>
                      </w:ffData>
                    </w:fldChar>
                  </w:r>
                  <w:r w:rsidRPr="0020567D">
                    <w:rPr>
                      <w:rFonts w:eastAsia="MS Mincho" w:cs="Arial"/>
                      <w:b/>
                      <w:color w:val="565656"/>
                      <w:lang w:val="pt-PT"/>
                    </w:rPr>
                    <w:instrText xml:space="preserve"> FORMCHECKBOX </w:instrText>
                  </w:r>
                  <w:r w:rsidRPr="0020567D">
                    <w:rPr>
                      <w:rFonts w:eastAsia="MS Mincho" w:cs="Arial"/>
                      <w:b/>
                      <w:color w:val="565656"/>
                      <w:lang w:val="pt-PT"/>
                    </w:rPr>
                  </w:r>
                  <w:r w:rsidRPr="0020567D">
                    <w:rPr>
                      <w:rFonts w:eastAsia="MS Mincho" w:cs="Arial"/>
                      <w:b/>
                      <w:color w:val="565656"/>
                      <w:lang w:val="pt-PT"/>
                    </w:rPr>
                    <w:fldChar w:fldCharType="separate"/>
                  </w:r>
                  <w:r w:rsidRPr="0020567D">
                    <w:rPr>
                      <w:rFonts w:eastAsia="MS Mincho" w:cs="Arial"/>
                      <w:b/>
                      <w:color w:val="565656"/>
                      <w:lang w:val="pt-PT"/>
                    </w:rPr>
                    <w:fldChar w:fldCharType="end"/>
                  </w:r>
                </w:p>
              </w:tc>
            </w:tr>
            <w:tr w:rsidR="0020567D" w:rsidRPr="0020567D" w14:paraId="5B9D74F7" w14:textId="77777777" w:rsidTr="0002430D">
              <w:trPr>
                <w:trHeight w:val="20"/>
              </w:trPr>
              <w:tc>
                <w:tcPr>
                  <w:tcW w:w="6143" w:type="dxa"/>
                  <w:tcBorders>
                    <w:left w:val="single" w:sz="8" w:space="0" w:color="0089AA" w:themeColor="background2" w:themeShade="BF"/>
                  </w:tcBorders>
                  <w:shd w:val="clear" w:color="auto" w:fill="F2F2F2" w:themeFill="background1" w:themeFillShade="F2"/>
                  <w:vAlign w:val="center"/>
                </w:tcPr>
                <w:p w14:paraId="3248C050" w14:textId="770FD2CA" w:rsidR="0020567D" w:rsidRPr="0020567D" w:rsidRDefault="0020567D" w:rsidP="0020567D">
                  <w:pPr>
                    <w:suppressAutoHyphens w:val="0"/>
                    <w:spacing w:before="60" w:after="60" w:line="276" w:lineRule="auto"/>
                    <w:ind w:left="337" w:hanging="337"/>
                    <w:jc w:val="left"/>
                    <w:rPr>
                      <w:rFonts w:eastAsia="MS Mincho" w:cs="Arial"/>
                      <w:color w:val="565656"/>
                      <w:sz w:val="18"/>
                      <w:szCs w:val="18"/>
                      <w:lang w:val="pt-PT"/>
                    </w:rPr>
                  </w:pPr>
                  <w:r w:rsidRPr="0020567D">
                    <w:rPr>
                      <w:rFonts w:eastAsia="MS Mincho" w:cs="Arial"/>
                      <w:color w:val="565656"/>
                      <w:sz w:val="18"/>
                      <w:lang w:val="pt-PT"/>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20567D">
                    <w:rPr>
                      <w:rFonts w:eastAsia="MS Mincho" w:cs="Arial"/>
                      <w:color w:val="565656"/>
                      <w:sz w:val="18"/>
                      <w:lang w:val="pt-PT"/>
                    </w:rPr>
                  </w:r>
                  <w:r w:rsidRPr="0020567D">
                    <w:rPr>
                      <w:rFonts w:eastAsia="MS Mincho" w:cs="Arial"/>
                      <w:color w:val="565656"/>
                      <w:sz w:val="18"/>
                      <w:lang w:val="pt-PT"/>
                    </w:rPr>
                    <w:fldChar w:fldCharType="separate"/>
                  </w:r>
                  <w:r w:rsidRPr="0020567D">
                    <w:rPr>
                      <w:rFonts w:eastAsia="MS Mincho" w:cs="Arial"/>
                      <w:color w:val="565656"/>
                      <w:sz w:val="18"/>
                      <w:lang w:val="pt-PT"/>
                    </w:rPr>
                    <w:fldChar w:fldCharType="end"/>
                  </w:r>
                  <w:r w:rsidRPr="0020567D">
                    <w:rPr>
                      <w:color w:val="565656"/>
                      <w:sz w:val="18"/>
                      <w:lang w:val="pt-PT"/>
                    </w:rPr>
                    <w:t xml:space="preserve"> Com compradores (por exemplo, parceiros comerciais) ou fornecedores ao abrigo de acordos de confidencialidade ou quando o comprador está comprometido com a conduta empresarial responsável </w:t>
                  </w:r>
                </w:p>
              </w:tc>
              <w:tc>
                <w:tcPr>
                  <w:tcW w:w="1829" w:type="dxa"/>
                  <w:tcBorders>
                    <w:right w:val="single" w:sz="8" w:space="0" w:color="0089AA" w:themeColor="background2" w:themeShade="BF"/>
                  </w:tcBorders>
                  <w:shd w:val="clear" w:color="auto" w:fill="F2F2F2" w:themeFill="background1" w:themeFillShade="F2"/>
                  <w:vAlign w:val="center"/>
                </w:tcPr>
                <w:p w14:paraId="2C069DF2" w14:textId="44984BEF" w:rsidR="0020567D" w:rsidRPr="0020567D" w:rsidRDefault="0020567D" w:rsidP="0020567D">
                  <w:pPr>
                    <w:suppressAutoHyphens w:val="0"/>
                    <w:spacing w:before="60" w:after="60" w:line="240" w:lineRule="auto"/>
                    <w:jc w:val="center"/>
                    <w:rPr>
                      <w:rFonts w:eastAsia="MS Mincho" w:cs="Arial"/>
                      <w:b/>
                      <w:bCs/>
                      <w:color w:val="565656"/>
                      <w:szCs w:val="20"/>
                      <w:lang w:val="pt-PT"/>
                    </w:rPr>
                  </w:pPr>
                  <w:r w:rsidRPr="0020567D">
                    <w:rPr>
                      <w:rFonts w:eastAsia="MS Mincho" w:cs="Arial"/>
                      <w:b/>
                      <w:color w:val="565656"/>
                      <w:lang w:val="pt-PT"/>
                    </w:rPr>
                    <w:fldChar w:fldCharType="begin">
                      <w:ffData>
                        <w:name w:val="Check2"/>
                        <w:enabled/>
                        <w:calcOnExit w:val="0"/>
                        <w:checkBox>
                          <w:sizeAuto/>
                          <w:default w:val="0"/>
                          <w:checked w:val="0"/>
                        </w:checkBox>
                      </w:ffData>
                    </w:fldChar>
                  </w:r>
                  <w:r w:rsidRPr="0020567D">
                    <w:rPr>
                      <w:rFonts w:eastAsia="MS Mincho" w:cs="Arial"/>
                      <w:b/>
                      <w:color w:val="565656"/>
                      <w:lang w:val="pt-PT"/>
                    </w:rPr>
                    <w:instrText xml:space="preserve"> FORMCHECKBOX </w:instrText>
                  </w:r>
                  <w:r w:rsidRPr="0020567D">
                    <w:rPr>
                      <w:rFonts w:eastAsia="MS Mincho" w:cs="Arial"/>
                      <w:b/>
                      <w:color w:val="565656"/>
                      <w:lang w:val="pt-PT"/>
                    </w:rPr>
                  </w:r>
                  <w:r w:rsidRPr="0020567D">
                    <w:rPr>
                      <w:rFonts w:eastAsia="MS Mincho" w:cs="Arial"/>
                      <w:b/>
                      <w:color w:val="565656"/>
                      <w:lang w:val="pt-PT"/>
                    </w:rPr>
                    <w:fldChar w:fldCharType="separate"/>
                  </w:r>
                  <w:r w:rsidRPr="0020567D">
                    <w:rPr>
                      <w:rFonts w:eastAsia="MS Mincho" w:cs="Arial"/>
                      <w:b/>
                      <w:color w:val="565656"/>
                      <w:lang w:val="pt-PT"/>
                    </w:rPr>
                    <w:fldChar w:fldCharType="end"/>
                  </w:r>
                </w:p>
              </w:tc>
              <w:tc>
                <w:tcPr>
                  <w:tcW w:w="1684" w:type="dxa"/>
                  <w:tcBorders>
                    <w:right w:val="single" w:sz="8" w:space="0" w:color="0089AA" w:themeColor="background2" w:themeShade="BF"/>
                  </w:tcBorders>
                  <w:shd w:val="clear" w:color="auto" w:fill="F2F2F2" w:themeFill="background1" w:themeFillShade="F2"/>
                  <w:vAlign w:val="center"/>
                </w:tcPr>
                <w:p w14:paraId="14E62170" w14:textId="35B82187" w:rsidR="0020567D" w:rsidRPr="0020567D" w:rsidRDefault="0020567D" w:rsidP="0020567D">
                  <w:pPr>
                    <w:suppressAutoHyphens w:val="0"/>
                    <w:spacing w:before="60" w:after="60" w:line="240" w:lineRule="auto"/>
                    <w:jc w:val="center"/>
                    <w:rPr>
                      <w:rFonts w:eastAsia="MS Mincho" w:cs="Arial"/>
                      <w:b/>
                      <w:bCs/>
                      <w:color w:val="565656"/>
                      <w:szCs w:val="20"/>
                      <w:lang w:val="pt-PT"/>
                    </w:rPr>
                  </w:pPr>
                  <w:r w:rsidRPr="0020567D">
                    <w:rPr>
                      <w:rFonts w:eastAsia="MS Mincho" w:cs="Arial"/>
                      <w:b/>
                      <w:color w:val="565656"/>
                      <w:lang w:val="pt-PT"/>
                    </w:rPr>
                    <w:fldChar w:fldCharType="begin">
                      <w:ffData>
                        <w:name w:val="Check2"/>
                        <w:enabled/>
                        <w:calcOnExit w:val="0"/>
                        <w:checkBox>
                          <w:sizeAuto/>
                          <w:default w:val="0"/>
                          <w:checked w:val="0"/>
                        </w:checkBox>
                      </w:ffData>
                    </w:fldChar>
                  </w:r>
                  <w:r w:rsidRPr="0020567D">
                    <w:rPr>
                      <w:rFonts w:eastAsia="MS Mincho" w:cs="Arial"/>
                      <w:b/>
                      <w:color w:val="565656"/>
                      <w:lang w:val="pt-PT"/>
                    </w:rPr>
                    <w:instrText xml:space="preserve"> FORMCHECKBOX </w:instrText>
                  </w:r>
                  <w:r w:rsidRPr="0020567D">
                    <w:rPr>
                      <w:rFonts w:eastAsia="MS Mincho" w:cs="Arial"/>
                      <w:b/>
                      <w:color w:val="565656"/>
                      <w:lang w:val="pt-PT"/>
                    </w:rPr>
                  </w:r>
                  <w:r w:rsidRPr="0020567D">
                    <w:rPr>
                      <w:rFonts w:eastAsia="MS Mincho" w:cs="Arial"/>
                      <w:b/>
                      <w:color w:val="565656"/>
                      <w:lang w:val="pt-PT"/>
                    </w:rPr>
                    <w:fldChar w:fldCharType="separate"/>
                  </w:r>
                  <w:r w:rsidRPr="0020567D">
                    <w:rPr>
                      <w:rFonts w:eastAsia="MS Mincho" w:cs="Arial"/>
                      <w:b/>
                      <w:color w:val="565656"/>
                      <w:lang w:val="pt-PT"/>
                    </w:rPr>
                    <w:fldChar w:fldCharType="end"/>
                  </w:r>
                </w:p>
              </w:tc>
            </w:tr>
            <w:tr w:rsidR="0020567D" w:rsidRPr="0020567D" w14:paraId="7EB50352" w14:textId="77777777" w:rsidTr="0002430D">
              <w:trPr>
                <w:trHeight w:val="20"/>
              </w:trPr>
              <w:tc>
                <w:tcPr>
                  <w:tcW w:w="6143" w:type="dxa"/>
                  <w:tcBorders>
                    <w:left w:val="single" w:sz="8" w:space="0" w:color="0089AA" w:themeColor="background2" w:themeShade="BF"/>
                  </w:tcBorders>
                  <w:shd w:val="clear" w:color="auto" w:fill="F2F2F2" w:themeFill="background1" w:themeFillShade="F2"/>
                  <w:vAlign w:val="center"/>
                </w:tcPr>
                <w:p w14:paraId="429D192C" w14:textId="1C512553" w:rsidR="0020567D" w:rsidRPr="0020567D" w:rsidRDefault="0020567D" w:rsidP="0020567D">
                  <w:pPr>
                    <w:suppressAutoHyphens w:val="0"/>
                    <w:spacing w:before="60" w:after="60" w:line="276" w:lineRule="auto"/>
                    <w:ind w:left="337" w:hanging="337"/>
                    <w:jc w:val="left"/>
                    <w:rPr>
                      <w:rFonts w:eastAsia="MS Mincho" w:cs="Arial"/>
                      <w:color w:val="565656"/>
                      <w:sz w:val="18"/>
                      <w:szCs w:val="18"/>
                      <w:lang w:val="pt-PT"/>
                    </w:rPr>
                  </w:pPr>
                  <w:r w:rsidRPr="0020567D">
                    <w:rPr>
                      <w:rFonts w:eastAsia="MS Mincho" w:cs="Arial"/>
                      <w:color w:val="565656"/>
                      <w:sz w:val="18"/>
                      <w:lang w:val="pt-PT"/>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20567D">
                    <w:rPr>
                      <w:rFonts w:eastAsia="MS Mincho" w:cs="Arial"/>
                      <w:color w:val="565656"/>
                      <w:sz w:val="18"/>
                      <w:lang w:val="pt-PT"/>
                    </w:rPr>
                  </w:r>
                  <w:r w:rsidRPr="0020567D">
                    <w:rPr>
                      <w:rFonts w:eastAsia="MS Mincho" w:cs="Arial"/>
                      <w:color w:val="565656"/>
                      <w:sz w:val="18"/>
                      <w:lang w:val="pt-PT"/>
                    </w:rPr>
                    <w:fldChar w:fldCharType="separate"/>
                  </w:r>
                  <w:r w:rsidRPr="0020567D">
                    <w:rPr>
                      <w:rFonts w:eastAsia="MS Mincho" w:cs="Arial"/>
                      <w:color w:val="565656"/>
                      <w:sz w:val="18"/>
                      <w:lang w:val="pt-PT"/>
                    </w:rPr>
                    <w:fldChar w:fldCharType="end"/>
                  </w:r>
                  <w:r w:rsidRPr="0020567D">
                    <w:rPr>
                      <w:color w:val="565656"/>
                      <w:sz w:val="18"/>
                      <w:lang w:val="pt-PT"/>
                    </w:rPr>
                    <w:t xml:space="preserve"> Com compradores (por exemplo, parceiros comerciais) ou fornecedores </w:t>
                  </w:r>
                  <w:r w:rsidRPr="0020567D">
                    <w:rPr>
                      <w:color w:val="565656"/>
                      <w:sz w:val="18"/>
                      <w:u w:val="single"/>
                      <w:lang w:val="pt-PT"/>
                    </w:rPr>
                    <w:t>sem</w:t>
                  </w:r>
                  <w:r w:rsidRPr="0020567D">
                    <w:rPr>
                      <w:color w:val="565656"/>
                      <w:sz w:val="18"/>
                      <w:lang w:val="pt-PT"/>
                    </w:rPr>
                    <w:t xml:space="preserve"> acordos de confidencialidade </w:t>
                  </w:r>
                </w:p>
              </w:tc>
              <w:tc>
                <w:tcPr>
                  <w:tcW w:w="1829" w:type="dxa"/>
                  <w:tcBorders>
                    <w:right w:val="single" w:sz="8" w:space="0" w:color="0089AA" w:themeColor="background2" w:themeShade="BF"/>
                  </w:tcBorders>
                  <w:shd w:val="clear" w:color="auto" w:fill="F2F2F2" w:themeFill="background1" w:themeFillShade="F2"/>
                  <w:vAlign w:val="center"/>
                </w:tcPr>
                <w:p w14:paraId="1FDB86FA" w14:textId="7782F396" w:rsidR="0020567D" w:rsidRPr="0020567D" w:rsidRDefault="0020567D" w:rsidP="0020567D">
                  <w:pPr>
                    <w:suppressAutoHyphens w:val="0"/>
                    <w:spacing w:before="60" w:after="60" w:line="240" w:lineRule="auto"/>
                    <w:jc w:val="center"/>
                    <w:rPr>
                      <w:rFonts w:eastAsia="MS Mincho" w:cs="Arial"/>
                      <w:b/>
                      <w:bCs/>
                      <w:color w:val="565656"/>
                      <w:szCs w:val="20"/>
                      <w:lang w:val="pt-PT"/>
                    </w:rPr>
                  </w:pPr>
                  <w:r w:rsidRPr="0020567D">
                    <w:rPr>
                      <w:rFonts w:eastAsia="MS Mincho" w:cs="Arial"/>
                      <w:b/>
                      <w:color w:val="565656"/>
                      <w:lang w:val="pt-PT"/>
                    </w:rPr>
                    <w:fldChar w:fldCharType="begin">
                      <w:ffData>
                        <w:name w:val="Check2"/>
                        <w:enabled/>
                        <w:calcOnExit w:val="0"/>
                        <w:checkBox>
                          <w:sizeAuto/>
                          <w:default w:val="0"/>
                          <w:checked w:val="0"/>
                        </w:checkBox>
                      </w:ffData>
                    </w:fldChar>
                  </w:r>
                  <w:r w:rsidRPr="0020567D">
                    <w:rPr>
                      <w:rFonts w:eastAsia="MS Mincho" w:cs="Arial"/>
                      <w:b/>
                      <w:color w:val="565656"/>
                      <w:lang w:val="pt-PT"/>
                    </w:rPr>
                    <w:instrText xml:space="preserve"> FORMCHECKBOX </w:instrText>
                  </w:r>
                  <w:r w:rsidRPr="0020567D">
                    <w:rPr>
                      <w:rFonts w:eastAsia="MS Mincho" w:cs="Arial"/>
                      <w:b/>
                      <w:color w:val="565656"/>
                      <w:lang w:val="pt-PT"/>
                    </w:rPr>
                  </w:r>
                  <w:r w:rsidRPr="0020567D">
                    <w:rPr>
                      <w:rFonts w:eastAsia="MS Mincho" w:cs="Arial"/>
                      <w:b/>
                      <w:color w:val="565656"/>
                      <w:lang w:val="pt-PT"/>
                    </w:rPr>
                    <w:fldChar w:fldCharType="separate"/>
                  </w:r>
                  <w:r w:rsidRPr="0020567D">
                    <w:rPr>
                      <w:rFonts w:eastAsia="MS Mincho" w:cs="Arial"/>
                      <w:b/>
                      <w:color w:val="565656"/>
                      <w:lang w:val="pt-PT"/>
                    </w:rPr>
                    <w:fldChar w:fldCharType="end"/>
                  </w:r>
                </w:p>
              </w:tc>
              <w:tc>
                <w:tcPr>
                  <w:tcW w:w="1684" w:type="dxa"/>
                  <w:tcBorders>
                    <w:right w:val="single" w:sz="8" w:space="0" w:color="0089AA" w:themeColor="background2" w:themeShade="BF"/>
                  </w:tcBorders>
                  <w:shd w:val="clear" w:color="auto" w:fill="F2F2F2" w:themeFill="background1" w:themeFillShade="F2"/>
                  <w:vAlign w:val="center"/>
                </w:tcPr>
                <w:p w14:paraId="43D5DE11" w14:textId="68314764" w:rsidR="0020567D" w:rsidRPr="0020567D" w:rsidRDefault="0020567D" w:rsidP="0020567D">
                  <w:pPr>
                    <w:suppressAutoHyphens w:val="0"/>
                    <w:spacing w:before="60" w:after="60" w:line="240" w:lineRule="auto"/>
                    <w:jc w:val="center"/>
                    <w:rPr>
                      <w:rFonts w:eastAsia="MS Mincho" w:cs="Arial"/>
                      <w:b/>
                      <w:bCs/>
                      <w:color w:val="565656"/>
                      <w:szCs w:val="20"/>
                      <w:lang w:val="pt-PT"/>
                    </w:rPr>
                  </w:pPr>
                  <w:r w:rsidRPr="0020567D">
                    <w:rPr>
                      <w:rFonts w:eastAsia="MS Mincho" w:cs="Arial"/>
                      <w:b/>
                      <w:color w:val="565656"/>
                      <w:lang w:val="pt-PT"/>
                    </w:rPr>
                    <w:fldChar w:fldCharType="begin">
                      <w:ffData>
                        <w:name w:val="Check2"/>
                        <w:enabled/>
                        <w:calcOnExit w:val="0"/>
                        <w:checkBox>
                          <w:sizeAuto/>
                          <w:default w:val="0"/>
                          <w:checked w:val="0"/>
                        </w:checkBox>
                      </w:ffData>
                    </w:fldChar>
                  </w:r>
                  <w:r w:rsidRPr="0020567D">
                    <w:rPr>
                      <w:rFonts w:eastAsia="MS Mincho" w:cs="Arial"/>
                      <w:b/>
                      <w:color w:val="565656"/>
                      <w:lang w:val="pt-PT"/>
                    </w:rPr>
                    <w:instrText xml:space="preserve"> FORMCHECKBOX </w:instrText>
                  </w:r>
                  <w:r w:rsidRPr="0020567D">
                    <w:rPr>
                      <w:rFonts w:eastAsia="MS Mincho" w:cs="Arial"/>
                      <w:b/>
                      <w:color w:val="565656"/>
                      <w:lang w:val="pt-PT"/>
                    </w:rPr>
                  </w:r>
                  <w:r w:rsidRPr="0020567D">
                    <w:rPr>
                      <w:rFonts w:eastAsia="MS Mincho" w:cs="Arial"/>
                      <w:b/>
                      <w:color w:val="565656"/>
                      <w:lang w:val="pt-PT"/>
                    </w:rPr>
                    <w:fldChar w:fldCharType="separate"/>
                  </w:r>
                  <w:r w:rsidRPr="0020567D">
                    <w:rPr>
                      <w:rFonts w:eastAsia="MS Mincho" w:cs="Arial"/>
                      <w:b/>
                      <w:color w:val="565656"/>
                      <w:lang w:val="pt-PT"/>
                    </w:rPr>
                    <w:fldChar w:fldCharType="end"/>
                  </w:r>
                </w:p>
              </w:tc>
            </w:tr>
            <w:tr w:rsidR="0020567D" w:rsidRPr="0020567D" w14:paraId="28240272" w14:textId="77777777" w:rsidTr="0002430D">
              <w:trPr>
                <w:trHeight w:val="20"/>
              </w:trPr>
              <w:tc>
                <w:tcPr>
                  <w:tcW w:w="6143" w:type="dxa"/>
                  <w:tcBorders>
                    <w:left w:val="single" w:sz="8" w:space="0" w:color="0089AA" w:themeColor="background2" w:themeShade="BF"/>
                  </w:tcBorders>
                  <w:shd w:val="clear" w:color="auto" w:fill="F2F2F2" w:themeFill="background1" w:themeFillShade="F2"/>
                  <w:vAlign w:val="center"/>
                </w:tcPr>
                <w:p w14:paraId="014D5622" w14:textId="0C1A9D63" w:rsidR="0020567D" w:rsidRPr="0020567D" w:rsidRDefault="0020567D" w:rsidP="0020567D">
                  <w:pPr>
                    <w:suppressAutoHyphens w:val="0"/>
                    <w:spacing w:before="60" w:after="60" w:line="276" w:lineRule="auto"/>
                    <w:ind w:left="337" w:hanging="337"/>
                    <w:jc w:val="left"/>
                    <w:rPr>
                      <w:rFonts w:eastAsia="MS Mincho" w:cs="Arial"/>
                      <w:color w:val="565656"/>
                      <w:sz w:val="18"/>
                      <w:szCs w:val="18"/>
                      <w:lang w:val="pt-PT"/>
                    </w:rPr>
                  </w:pPr>
                  <w:r w:rsidRPr="0020567D">
                    <w:rPr>
                      <w:rFonts w:eastAsia="MS Mincho" w:cs="Arial"/>
                      <w:color w:val="565656"/>
                      <w:sz w:val="18"/>
                      <w:lang w:val="pt-PT"/>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20567D">
                    <w:rPr>
                      <w:rFonts w:eastAsia="MS Mincho" w:cs="Arial"/>
                      <w:color w:val="565656"/>
                      <w:sz w:val="18"/>
                      <w:lang w:val="pt-PT"/>
                    </w:rPr>
                  </w:r>
                  <w:r w:rsidRPr="0020567D">
                    <w:rPr>
                      <w:rFonts w:eastAsia="MS Mincho" w:cs="Arial"/>
                      <w:color w:val="565656"/>
                      <w:sz w:val="18"/>
                      <w:lang w:val="pt-PT"/>
                    </w:rPr>
                    <w:fldChar w:fldCharType="separate"/>
                  </w:r>
                  <w:r w:rsidRPr="0020567D">
                    <w:rPr>
                      <w:rFonts w:eastAsia="MS Mincho" w:cs="Arial"/>
                      <w:color w:val="565656"/>
                      <w:sz w:val="18"/>
                      <w:lang w:val="pt-PT"/>
                    </w:rPr>
                    <w:fldChar w:fldCharType="end"/>
                  </w:r>
                  <w:r w:rsidRPr="0020567D">
                    <w:rPr>
                      <w:color w:val="565656"/>
                      <w:sz w:val="18"/>
                      <w:lang w:val="pt-PT"/>
                    </w:rPr>
                    <w:t xml:space="preserve"> Com quaisquer partes interessadas externas (por exemplo, sindicatos, ONG e outros)</w:t>
                  </w:r>
                </w:p>
              </w:tc>
              <w:tc>
                <w:tcPr>
                  <w:tcW w:w="1829" w:type="dxa"/>
                  <w:tcBorders>
                    <w:right w:val="single" w:sz="8" w:space="0" w:color="0089AA" w:themeColor="background2" w:themeShade="BF"/>
                  </w:tcBorders>
                  <w:shd w:val="clear" w:color="auto" w:fill="F2F2F2" w:themeFill="background1" w:themeFillShade="F2"/>
                  <w:vAlign w:val="center"/>
                </w:tcPr>
                <w:p w14:paraId="0EEDF4DA" w14:textId="0B8F7924" w:rsidR="0020567D" w:rsidRPr="0020567D" w:rsidRDefault="0020567D" w:rsidP="0020567D">
                  <w:pPr>
                    <w:suppressAutoHyphens w:val="0"/>
                    <w:spacing w:before="60" w:after="60" w:line="240" w:lineRule="auto"/>
                    <w:jc w:val="center"/>
                    <w:rPr>
                      <w:rFonts w:eastAsia="MS Mincho" w:cs="Arial"/>
                      <w:b/>
                      <w:bCs/>
                      <w:color w:val="565656"/>
                      <w:szCs w:val="20"/>
                      <w:lang w:val="pt-PT"/>
                    </w:rPr>
                  </w:pPr>
                  <w:r w:rsidRPr="0020567D">
                    <w:rPr>
                      <w:rFonts w:eastAsia="MS Mincho" w:cs="Arial"/>
                      <w:b/>
                      <w:color w:val="565656"/>
                      <w:lang w:val="pt-PT"/>
                    </w:rPr>
                    <w:fldChar w:fldCharType="begin">
                      <w:ffData>
                        <w:name w:val="Check2"/>
                        <w:enabled/>
                        <w:calcOnExit w:val="0"/>
                        <w:checkBox>
                          <w:sizeAuto/>
                          <w:default w:val="0"/>
                          <w:checked w:val="0"/>
                        </w:checkBox>
                      </w:ffData>
                    </w:fldChar>
                  </w:r>
                  <w:r w:rsidRPr="0020567D">
                    <w:rPr>
                      <w:rFonts w:eastAsia="MS Mincho" w:cs="Arial"/>
                      <w:b/>
                      <w:color w:val="565656"/>
                      <w:lang w:val="pt-PT"/>
                    </w:rPr>
                    <w:instrText xml:space="preserve"> FORMCHECKBOX </w:instrText>
                  </w:r>
                  <w:r w:rsidRPr="0020567D">
                    <w:rPr>
                      <w:rFonts w:eastAsia="MS Mincho" w:cs="Arial"/>
                      <w:b/>
                      <w:color w:val="565656"/>
                      <w:lang w:val="pt-PT"/>
                    </w:rPr>
                  </w:r>
                  <w:r w:rsidRPr="0020567D">
                    <w:rPr>
                      <w:rFonts w:eastAsia="MS Mincho" w:cs="Arial"/>
                      <w:b/>
                      <w:color w:val="565656"/>
                      <w:lang w:val="pt-PT"/>
                    </w:rPr>
                    <w:fldChar w:fldCharType="separate"/>
                  </w:r>
                  <w:r w:rsidRPr="0020567D">
                    <w:rPr>
                      <w:rFonts w:eastAsia="MS Mincho" w:cs="Arial"/>
                      <w:b/>
                      <w:color w:val="565656"/>
                      <w:lang w:val="pt-PT"/>
                    </w:rPr>
                    <w:fldChar w:fldCharType="end"/>
                  </w:r>
                </w:p>
              </w:tc>
              <w:tc>
                <w:tcPr>
                  <w:tcW w:w="1684" w:type="dxa"/>
                  <w:tcBorders>
                    <w:right w:val="single" w:sz="8" w:space="0" w:color="0089AA" w:themeColor="background2" w:themeShade="BF"/>
                  </w:tcBorders>
                  <w:shd w:val="clear" w:color="auto" w:fill="F2F2F2" w:themeFill="background1" w:themeFillShade="F2"/>
                  <w:vAlign w:val="center"/>
                </w:tcPr>
                <w:p w14:paraId="59D6FFE6" w14:textId="4789BD9B" w:rsidR="0020567D" w:rsidRPr="0020567D" w:rsidRDefault="0020567D" w:rsidP="0020567D">
                  <w:pPr>
                    <w:suppressAutoHyphens w:val="0"/>
                    <w:spacing w:before="60" w:after="60" w:line="240" w:lineRule="auto"/>
                    <w:jc w:val="center"/>
                    <w:rPr>
                      <w:rFonts w:eastAsia="MS Mincho" w:cs="Arial"/>
                      <w:b/>
                      <w:bCs/>
                      <w:color w:val="565656"/>
                      <w:szCs w:val="20"/>
                      <w:lang w:val="pt-PT"/>
                    </w:rPr>
                  </w:pPr>
                  <w:r w:rsidRPr="0020567D">
                    <w:rPr>
                      <w:rFonts w:eastAsia="MS Mincho" w:cs="Arial"/>
                      <w:b/>
                      <w:color w:val="565656"/>
                      <w:lang w:val="pt-PT"/>
                    </w:rPr>
                    <w:fldChar w:fldCharType="begin">
                      <w:ffData>
                        <w:name w:val="Check2"/>
                        <w:enabled/>
                        <w:calcOnExit w:val="0"/>
                        <w:checkBox>
                          <w:sizeAuto/>
                          <w:default w:val="0"/>
                          <w:checked w:val="0"/>
                        </w:checkBox>
                      </w:ffData>
                    </w:fldChar>
                  </w:r>
                  <w:r w:rsidRPr="0020567D">
                    <w:rPr>
                      <w:rFonts w:eastAsia="MS Mincho" w:cs="Arial"/>
                      <w:b/>
                      <w:color w:val="565656"/>
                      <w:lang w:val="pt-PT"/>
                    </w:rPr>
                    <w:instrText xml:space="preserve"> FORMCHECKBOX </w:instrText>
                  </w:r>
                  <w:r w:rsidRPr="0020567D">
                    <w:rPr>
                      <w:rFonts w:eastAsia="MS Mincho" w:cs="Arial"/>
                      <w:b/>
                      <w:color w:val="565656"/>
                      <w:lang w:val="pt-PT"/>
                    </w:rPr>
                  </w:r>
                  <w:r w:rsidRPr="0020567D">
                    <w:rPr>
                      <w:rFonts w:eastAsia="MS Mincho" w:cs="Arial"/>
                      <w:b/>
                      <w:color w:val="565656"/>
                      <w:lang w:val="pt-PT"/>
                    </w:rPr>
                    <w:fldChar w:fldCharType="separate"/>
                  </w:r>
                  <w:r w:rsidRPr="0020567D">
                    <w:rPr>
                      <w:rFonts w:eastAsia="MS Mincho" w:cs="Arial"/>
                      <w:b/>
                      <w:color w:val="565656"/>
                      <w:lang w:val="pt-PT"/>
                    </w:rPr>
                    <w:fldChar w:fldCharType="end"/>
                  </w:r>
                </w:p>
              </w:tc>
            </w:tr>
            <w:tr w:rsidR="0020567D" w:rsidRPr="0020567D" w14:paraId="30975E18" w14:textId="77777777" w:rsidTr="0002430D">
              <w:trPr>
                <w:trHeight w:val="20"/>
              </w:trPr>
              <w:tc>
                <w:tcPr>
                  <w:tcW w:w="6143" w:type="dxa"/>
                  <w:tcBorders>
                    <w:left w:val="single" w:sz="8" w:space="0" w:color="0089AA" w:themeColor="background2" w:themeShade="BF"/>
                  </w:tcBorders>
                  <w:shd w:val="clear" w:color="auto" w:fill="F2F2F2" w:themeFill="background1" w:themeFillShade="F2"/>
                  <w:vAlign w:val="center"/>
                </w:tcPr>
                <w:p w14:paraId="087E9028" w14:textId="21565045" w:rsidR="0020567D" w:rsidRPr="0020567D" w:rsidRDefault="0020567D" w:rsidP="0020567D">
                  <w:pPr>
                    <w:suppressAutoHyphens w:val="0"/>
                    <w:spacing w:before="60" w:after="60" w:line="276" w:lineRule="auto"/>
                    <w:ind w:left="337" w:hanging="337"/>
                    <w:jc w:val="left"/>
                    <w:rPr>
                      <w:rFonts w:eastAsia="MS Mincho" w:cs="Arial"/>
                      <w:color w:val="565656"/>
                      <w:sz w:val="18"/>
                      <w:szCs w:val="18"/>
                      <w:lang w:val="pt-PT"/>
                    </w:rPr>
                  </w:pPr>
                  <w:r w:rsidRPr="0020567D">
                    <w:rPr>
                      <w:rFonts w:eastAsia="MS Mincho" w:cs="Arial"/>
                      <w:color w:val="565656"/>
                      <w:sz w:val="18"/>
                      <w:lang w:val="pt-PT"/>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20567D">
                    <w:rPr>
                      <w:rFonts w:eastAsia="MS Mincho" w:cs="Arial"/>
                      <w:color w:val="565656"/>
                      <w:sz w:val="18"/>
                      <w:lang w:val="pt-PT"/>
                    </w:rPr>
                  </w:r>
                  <w:r w:rsidRPr="0020567D">
                    <w:rPr>
                      <w:rFonts w:eastAsia="MS Mincho" w:cs="Arial"/>
                      <w:color w:val="565656"/>
                      <w:sz w:val="18"/>
                      <w:lang w:val="pt-PT"/>
                    </w:rPr>
                    <w:fldChar w:fldCharType="separate"/>
                  </w:r>
                  <w:r w:rsidRPr="0020567D">
                    <w:rPr>
                      <w:rFonts w:eastAsia="MS Mincho" w:cs="Arial"/>
                      <w:color w:val="565656"/>
                      <w:sz w:val="18"/>
                      <w:lang w:val="pt-PT"/>
                    </w:rPr>
                    <w:fldChar w:fldCharType="end"/>
                  </w:r>
                  <w:r w:rsidRPr="0020567D">
                    <w:rPr>
                      <w:color w:val="565656"/>
                      <w:sz w:val="18"/>
                      <w:lang w:val="pt-PT"/>
                    </w:rPr>
                    <w:t xml:space="preserve"> Só quando for necessário para o cumprimento jurídico dos parceiros de negócio ou da Fairtrade</w:t>
                  </w:r>
                </w:p>
              </w:tc>
              <w:tc>
                <w:tcPr>
                  <w:tcW w:w="1829" w:type="dxa"/>
                  <w:tcBorders>
                    <w:right w:val="single" w:sz="8" w:space="0" w:color="0089AA" w:themeColor="background2" w:themeShade="BF"/>
                  </w:tcBorders>
                  <w:shd w:val="clear" w:color="auto" w:fill="F2F2F2" w:themeFill="background1" w:themeFillShade="F2"/>
                  <w:vAlign w:val="center"/>
                </w:tcPr>
                <w:p w14:paraId="7A6CFF9B" w14:textId="3146E355" w:rsidR="0020567D" w:rsidRPr="0020567D" w:rsidRDefault="0020567D" w:rsidP="0020567D">
                  <w:pPr>
                    <w:suppressAutoHyphens w:val="0"/>
                    <w:spacing w:before="60" w:after="60" w:line="240" w:lineRule="auto"/>
                    <w:jc w:val="center"/>
                    <w:rPr>
                      <w:rFonts w:eastAsia="MS Mincho" w:cs="Arial"/>
                      <w:color w:val="565656"/>
                      <w:szCs w:val="20"/>
                      <w:lang w:val="pt-PT"/>
                    </w:rPr>
                  </w:pPr>
                  <w:r w:rsidRPr="0020567D">
                    <w:rPr>
                      <w:rFonts w:eastAsia="MS Mincho" w:cs="Arial"/>
                      <w:b/>
                      <w:color w:val="565656"/>
                      <w:lang w:val="pt-PT"/>
                    </w:rPr>
                    <w:fldChar w:fldCharType="begin">
                      <w:ffData>
                        <w:name w:val="Check2"/>
                        <w:enabled/>
                        <w:calcOnExit w:val="0"/>
                        <w:checkBox>
                          <w:sizeAuto/>
                          <w:default w:val="0"/>
                          <w:checked w:val="0"/>
                        </w:checkBox>
                      </w:ffData>
                    </w:fldChar>
                  </w:r>
                  <w:r w:rsidRPr="0020567D">
                    <w:rPr>
                      <w:rFonts w:eastAsia="MS Mincho" w:cs="Arial"/>
                      <w:b/>
                      <w:color w:val="565656"/>
                      <w:lang w:val="pt-PT"/>
                    </w:rPr>
                    <w:instrText xml:space="preserve"> FORMCHECKBOX </w:instrText>
                  </w:r>
                  <w:r w:rsidRPr="0020567D">
                    <w:rPr>
                      <w:rFonts w:eastAsia="MS Mincho" w:cs="Arial"/>
                      <w:b/>
                      <w:color w:val="565656"/>
                      <w:lang w:val="pt-PT"/>
                    </w:rPr>
                  </w:r>
                  <w:r w:rsidRPr="0020567D">
                    <w:rPr>
                      <w:rFonts w:eastAsia="MS Mincho" w:cs="Arial"/>
                      <w:b/>
                      <w:color w:val="565656"/>
                      <w:lang w:val="pt-PT"/>
                    </w:rPr>
                    <w:fldChar w:fldCharType="separate"/>
                  </w:r>
                  <w:r w:rsidRPr="0020567D">
                    <w:rPr>
                      <w:rFonts w:eastAsia="MS Mincho" w:cs="Arial"/>
                      <w:b/>
                      <w:color w:val="565656"/>
                      <w:lang w:val="pt-PT"/>
                    </w:rPr>
                    <w:fldChar w:fldCharType="end"/>
                  </w:r>
                </w:p>
              </w:tc>
              <w:tc>
                <w:tcPr>
                  <w:tcW w:w="1684" w:type="dxa"/>
                  <w:tcBorders>
                    <w:right w:val="single" w:sz="8" w:space="0" w:color="0089AA" w:themeColor="background2" w:themeShade="BF"/>
                  </w:tcBorders>
                  <w:shd w:val="clear" w:color="auto" w:fill="F2F2F2" w:themeFill="background1" w:themeFillShade="F2"/>
                  <w:vAlign w:val="center"/>
                </w:tcPr>
                <w:p w14:paraId="4296DC89" w14:textId="4F843FEB" w:rsidR="0020567D" w:rsidRPr="0020567D" w:rsidRDefault="0020567D" w:rsidP="0020567D">
                  <w:pPr>
                    <w:suppressAutoHyphens w:val="0"/>
                    <w:spacing w:before="60" w:after="60" w:line="240" w:lineRule="auto"/>
                    <w:jc w:val="center"/>
                    <w:rPr>
                      <w:rFonts w:eastAsia="MS Mincho" w:cs="Arial"/>
                      <w:b/>
                      <w:bCs/>
                      <w:color w:val="565656"/>
                      <w:szCs w:val="20"/>
                      <w:lang w:val="pt-PT"/>
                    </w:rPr>
                  </w:pPr>
                  <w:r w:rsidRPr="0020567D">
                    <w:rPr>
                      <w:rFonts w:eastAsia="MS Mincho" w:cs="Arial"/>
                      <w:b/>
                      <w:color w:val="565656"/>
                      <w:lang w:val="pt-PT"/>
                    </w:rPr>
                    <w:fldChar w:fldCharType="begin">
                      <w:ffData>
                        <w:name w:val="Check2"/>
                        <w:enabled/>
                        <w:calcOnExit w:val="0"/>
                        <w:checkBox>
                          <w:sizeAuto/>
                          <w:default w:val="0"/>
                          <w:checked w:val="0"/>
                        </w:checkBox>
                      </w:ffData>
                    </w:fldChar>
                  </w:r>
                  <w:r w:rsidRPr="0020567D">
                    <w:rPr>
                      <w:rFonts w:eastAsia="MS Mincho" w:cs="Arial"/>
                      <w:b/>
                      <w:color w:val="565656"/>
                      <w:lang w:val="pt-PT"/>
                    </w:rPr>
                    <w:instrText xml:space="preserve"> FORMCHECKBOX </w:instrText>
                  </w:r>
                  <w:r w:rsidRPr="0020567D">
                    <w:rPr>
                      <w:rFonts w:eastAsia="MS Mincho" w:cs="Arial"/>
                      <w:b/>
                      <w:color w:val="565656"/>
                      <w:lang w:val="pt-PT"/>
                    </w:rPr>
                  </w:r>
                  <w:r w:rsidRPr="0020567D">
                    <w:rPr>
                      <w:rFonts w:eastAsia="MS Mincho" w:cs="Arial"/>
                      <w:b/>
                      <w:color w:val="565656"/>
                      <w:lang w:val="pt-PT"/>
                    </w:rPr>
                    <w:fldChar w:fldCharType="separate"/>
                  </w:r>
                  <w:r w:rsidRPr="0020567D">
                    <w:rPr>
                      <w:rFonts w:eastAsia="MS Mincho" w:cs="Arial"/>
                      <w:b/>
                      <w:color w:val="565656"/>
                      <w:lang w:val="pt-PT"/>
                    </w:rPr>
                    <w:fldChar w:fldCharType="end"/>
                  </w:r>
                </w:p>
              </w:tc>
            </w:tr>
            <w:tr w:rsidR="0020567D" w:rsidRPr="0020567D" w14:paraId="7FCD843C" w14:textId="77777777" w:rsidTr="0002430D">
              <w:trPr>
                <w:trHeight w:val="20"/>
              </w:trPr>
              <w:tc>
                <w:tcPr>
                  <w:tcW w:w="6143" w:type="dxa"/>
                  <w:tcBorders>
                    <w:left w:val="single" w:sz="8" w:space="0" w:color="0089AA" w:themeColor="background2" w:themeShade="BF"/>
                    <w:bottom w:val="single" w:sz="8" w:space="0" w:color="0089AA" w:themeColor="background2" w:themeShade="BF"/>
                  </w:tcBorders>
                  <w:shd w:val="clear" w:color="auto" w:fill="F2F2F2" w:themeFill="background1" w:themeFillShade="F2"/>
                  <w:vAlign w:val="center"/>
                </w:tcPr>
                <w:p w14:paraId="3A018EE5" w14:textId="4AAC9644" w:rsidR="0020567D" w:rsidRPr="0020567D" w:rsidRDefault="0020567D" w:rsidP="0020567D">
                  <w:pPr>
                    <w:suppressAutoHyphens w:val="0"/>
                    <w:spacing w:before="60" w:after="60" w:line="276" w:lineRule="auto"/>
                    <w:ind w:left="337" w:hanging="337"/>
                    <w:jc w:val="left"/>
                    <w:rPr>
                      <w:rFonts w:eastAsia="MS Mincho" w:cs="Arial"/>
                      <w:i/>
                      <w:color w:val="565656"/>
                      <w:sz w:val="18"/>
                      <w:szCs w:val="18"/>
                      <w:lang w:val="pt-PT"/>
                    </w:rPr>
                  </w:pPr>
                  <w:r w:rsidRPr="0020567D">
                    <w:rPr>
                      <w:rFonts w:eastAsia="MS Mincho" w:cs="Arial"/>
                      <w:color w:val="565656"/>
                      <w:sz w:val="18"/>
                      <w:lang w:val="pt-PT"/>
                    </w:rPr>
                    <w:fldChar w:fldCharType="begin">
                      <w:ffData>
                        <w:name w:val="Check2"/>
                        <w:enabled/>
                        <w:calcOnExit w:val="0"/>
                        <w:checkBox>
                          <w:sizeAuto/>
                          <w:default w:val="0"/>
                          <w:checked w:val="0"/>
                        </w:checkBox>
                      </w:ffData>
                    </w:fldChar>
                  </w:r>
                  <w:r w:rsidRPr="0020567D">
                    <w:rPr>
                      <w:rFonts w:eastAsia="MS Mincho" w:cs="Arial"/>
                      <w:color w:val="565656"/>
                      <w:sz w:val="18"/>
                      <w:lang w:val="pt-PT"/>
                    </w:rPr>
                    <w:instrText xml:space="preserve"> FORMCHECKBOX </w:instrText>
                  </w:r>
                  <w:r w:rsidRPr="0020567D">
                    <w:rPr>
                      <w:rFonts w:eastAsia="MS Mincho" w:cs="Arial"/>
                      <w:color w:val="565656"/>
                      <w:sz w:val="18"/>
                      <w:lang w:val="pt-PT"/>
                    </w:rPr>
                  </w:r>
                  <w:r w:rsidRPr="0020567D">
                    <w:rPr>
                      <w:rFonts w:eastAsia="MS Mincho" w:cs="Arial"/>
                      <w:color w:val="565656"/>
                      <w:sz w:val="18"/>
                      <w:lang w:val="pt-PT"/>
                    </w:rPr>
                    <w:fldChar w:fldCharType="separate"/>
                  </w:r>
                  <w:r w:rsidRPr="0020567D">
                    <w:rPr>
                      <w:rFonts w:eastAsia="MS Mincho" w:cs="Arial"/>
                      <w:color w:val="565656"/>
                      <w:sz w:val="18"/>
                      <w:lang w:val="pt-PT"/>
                    </w:rPr>
                    <w:fldChar w:fldCharType="end"/>
                  </w:r>
                  <w:r w:rsidRPr="0020567D">
                    <w:rPr>
                      <w:color w:val="565656"/>
                      <w:sz w:val="18"/>
                      <w:lang w:val="pt-PT"/>
                    </w:rPr>
                    <w:t xml:space="preserve"> Outro, especifique aqui </w:t>
                  </w:r>
                  <w:r w:rsidR="00B438A6">
                    <w:rPr>
                      <w:rFonts w:eastAsia="MS Mincho" w:cs="Arial"/>
                      <w:color w:val="565656"/>
                      <w:sz w:val="20"/>
                      <w:shd w:val="clear" w:color="auto" w:fill="D9D9D9" w:themeFill="background1" w:themeFillShade="D9"/>
                      <w:lang w:val="pt-PT"/>
                    </w:rPr>
                    <w:fldChar w:fldCharType="begin">
                      <w:ffData>
                        <w:name w:val="Text55"/>
                        <w:enabled/>
                        <w:calcOnExit w:val="0"/>
                        <w:textInput/>
                      </w:ffData>
                    </w:fldChar>
                  </w:r>
                  <w:bookmarkStart w:id="30" w:name="Text55"/>
                  <w:r w:rsidR="00B438A6">
                    <w:rPr>
                      <w:rFonts w:eastAsia="MS Mincho" w:cs="Arial"/>
                      <w:color w:val="565656"/>
                      <w:sz w:val="20"/>
                      <w:shd w:val="clear" w:color="auto" w:fill="D9D9D9" w:themeFill="background1" w:themeFillShade="D9"/>
                      <w:lang w:val="pt-PT"/>
                    </w:rPr>
                    <w:instrText xml:space="preserve"> FORMTEXT </w:instrText>
                  </w:r>
                  <w:r w:rsidR="00B438A6">
                    <w:rPr>
                      <w:rFonts w:eastAsia="MS Mincho" w:cs="Arial"/>
                      <w:color w:val="565656"/>
                      <w:sz w:val="20"/>
                      <w:shd w:val="clear" w:color="auto" w:fill="D9D9D9" w:themeFill="background1" w:themeFillShade="D9"/>
                      <w:lang w:val="pt-PT"/>
                    </w:rPr>
                  </w:r>
                  <w:r w:rsidR="00B438A6">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B438A6">
                    <w:rPr>
                      <w:rFonts w:eastAsia="MS Mincho" w:cs="Arial"/>
                      <w:color w:val="565656"/>
                      <w:sz w:val="20"/>
                      <w:shd w:val="clear" w:color="auto" w:fill="D9D9D9" w:themeFill="background1" w:themeFillShade="D9"/>
                      <w:lang w:val="pt-PT"/>
                    </w:rPr>
                    <w:fldChar w:fldCharType="end"/>
                  </w:r>
                  <w:bookmarkEnd w:id="30"/>
                </w:p>
              </w:tc>
              <w:tc>
                <w:tcPr>
                  <w:tcW w:w="1829" w:type="dxa"/>
                  <w:tcBorders>
                    <w:bottom w:val="single" w:sz="8" w:space="0" w:color="0089AA" w:themeColor="background2" w:themeShade="BF"/>
                    <w:right w:val="single" w:sz="8" w:space="0" w:color="0089AA" w:themeColor="background2" w:themeShade="BF"/>
                  </w:tcBorders>
                  <w:shd w:val="clear" w:color="auto" w:fill="F2F2F2" w:themeFill="background1" w:themeFillShade="F2"/>
                  <w:vAlign w:val="center"/>
                </w:tcPr>
                <w:p w14:paraId="68D3A84D" w14:textId="44892FF2" w:rsidR="0020567D" w:rsidRPr="0020567D" w:rsidRDefault="0020567D" w:rsidP="0020567D">
                  <w:pPr>
                    <w:suppressAutoHyphens w:val="0"/>
                    <w:spacing w:before="60" w:after="60" w:line="240" w:lineRule="auto"/>
                    <w:jc w:val="center"/>
                    <w:rPr>
                      <w:rFonts w:eastAsia="MS Mincho" w:cs="Arial"/>
                      <w:color w:val="565656"/>
                      <w:szCs w:val="20"/>
                      <w:lang w:val="pt-PT"/>
                    </w:rPr>
                  </w:pPr>
                  <w:r w:rsidRPr="0020567D">
                    <w:rPr>
                      <w:rFonts w:eastAsia="MS Mincho" w:cs="Arial"/>
                      <w:b/>
                      <w:color w:val="565656"/>
                      <w:lang w:val="pt-PT"/>
                    </w:rPr>
                    <w:fldChar w:fldCharType="begin">
                      <w:ffData>
                        <w:name w:val="Check2"/>
                        <w:enabled/>
                        <w:calcOnExit w:val="0"/>
                        <w:checkBox>
                          <w:sizeAuto/>
                          <w:default w:val="0"/>
                          <w:checked w:val="0"/>
                        </w:checkBox>
                      </w:ffData>
                    </w:fldChar>
                  </w:r>
                  <w:r w:rsidRPr="0020567D">
                    <w:rPr>
                      <w:rFonts w:eastAsia="MS Mincho" w:cs="Arial"/>
                      <w:b/>
                      <w:color w:val="565656"/>
                      <w:lang w:val="pt-PT"/>
                    </w:rPr>
                    <w:instrText xml:space="preserve"> FORMCHECKBOX </w:instrText>
                  </w:r>
                  <w:r w:rsidRPr="0020567D">
                    <w:rPr>
                      <w:rFonts w:eastAsia="MS Mincho" w:cs="Arial"/>
                      <w:b/>
                      <w:color w:val="565656"/>
                      <w:lang w:val="pt-PT"/>
                    </w:rPr>
                  </w:r>
                  <w:r w:rsidRPr="0020567D">
                    <w:rPr>
                      <w:rFonts w:eastAsia="MS Mincho" w:cs="Arial"/>
                      <w:b/>
                      <w:color w:val="565656"/>
                      <w:lang w:val="pt-PT"/>
                    </w:rPr>
                    <w:fldChar w:fldCharType="separate"/>
                  </w:r>
                  <w:r w:rsidRPr="0020567D">
                    <w:rPr>
                      <w:rFonts w:eastAsia="MS Mincho" w:cs="Arial"/>
                      <w:b/>
                      <w:color w:val="565656"/>
                      <w:lang w:val="pt-PT"/>
                    </w:rPr>
                    <w:fldChar w:fldCharType="end"/>
                  </w:r>
                </w:p>
              </w:tc>
              <w:tc>
                <w:tcPr>
                  <w:tcW w:w="1684" w:type="dxa"/>
                  <w:tcBorders>
                    <w:bottom w:val="single" w:sz="8" w:space="0" w:color="0089AA" w:themeColor="background2" w:themeShade="BF"/>
                    <w:right w:val="single" w:sz="8" w:space="0" w:color="0089AA" w:themeColor="background2" w:themeShade="BF"/>
                  </w:tcBorders>
                  <w:shd w:val="clear" w:color="auto" w:fill="F2F2F2" w:themeFill="background1" w:themeFillShade="F2"/>
                  <w:vAlign w:val="center"/>
                </w:tcPr>
                <w:p w14:paraId="1AEC8C42" w14:textId="536FF759" w:rsidR="0020567D" w:rsidRPr="0020567D" w:rsidRDefault="0020567D" w:rsidP="0020567D">
                  <w:pPr>
                    <w:suppressAutoHyphens w:val="0"/>
                    <w:spacing w:before="60" w:after="60" w:line="240" w:lineRule="auto"/>
                    <w:jc w:val="center"/>
                    <w:rPr>
                      <w:rFonts w:eastAsia="MS Mincho" w:cs="Arial"/>
                      <w:b/>
                      <w:bCs/>
                      <w:color w:val="565656"/>
                      <w:szCs w:val="20"/>
                      <w:lang w:val="pt-PT"/>
                    </w:rPr>
                  </w:pPr>
                  <w:r w:rsidRPr="0020567D">
                    <w:rPr>
                      <w:rFonts w:eastAsia="MS Mincho" w:cs="Arial"/>
                      <w:b/>
                      <w:color w:val="565656"/>
                      <w:lang w:val="pt-PT"/>
                    </w:rPr>
                    <w:fldChar w:fldCharType="begin">
                      <w:ffData>
                        <w:name w:val="Check2"/>
                        <w:enabled/>
                        <w:calcOnExit w:val="0"/>
                        <w:checkBox>
                          <w:sizeAuto/>
                          <w:default w:val="0"/>
                          <w:checked w:val="0"/>
                        </w:checkBox>
                      </w:ffData>
                    </w:fldChar>
                  </w:r>
                  <w:r w:rsidRPr="0020567D">
                    <w:rPr>
                      <w:rFonts w:eastAsia="MS Mincho" w:cs="Arial"/>
                      <w:b/>
                      <w:color w:val="565656"/>
                      <w:lang w:val="pt-PT"/>
                    </w:rPr>
                    <w:instrText xml:space="preserve"> FORMCHECKBOX </w:instrText>
                  </w:r>
                  <w:r w:rsidRPr="0020567D">
                    <w:rPr>
                      <w:rFonts w:eastAsia="MS Mincho" w:cs="Arial"/>
                      <w:b/>
                      <w:color w:val="565656"/>
                      <w:lang w:val="pt-PT"/>
                    </w:rPr>
                  </w:r>
                  <w:r w:rsidRPr="0020567D">
                    <w:rPr>
                      <w:rFonts w:eastAsia="MS Mincho" w:cs="Arial"/>
                      <w:b/>
                      <w:color w:val="565656"/>
                      <w:lang w:val="pt-PT"/>
                    </w:rPr>
                    <w:fldChar w:fldCharType="separate"/>
                  </w:r>
                  <w:r w:rsidRPr="0020567D">
                    <w:rPr>
                      <w:rFonts w:eastAsia="MS Mincho" w:cs="Arial"/>
                      <w:b/>
                      <w:color w:val="565656"/>
                      <w:lang w:val="pt-PT"/>
                    </w:rPr>
                    <w:fldChar w:fldCharType="end"/>
                  </w:r>
                </w:p>
              </w:tc>
            </w:tr>
          </w:tbl>
          <w:p w14:paraId="0A56DDD9" w14:textId="77777777" w:rsidR="0020567D" w:rsidRPr="0020567D" w:rsidRDefault="0020567D" w:rsidP="0020567D">
            <w:pPr>
              <w:spacing w:after="120" w:line="240" w:lineRule="auto"/>
              <w:ind w:left="315"/>
              <w:jc w:val="left"/>
              <w:rPr>
                <w:rFonts w:eastAsiaTheme="majorEastAsia" w:cs="Arial"/>
                <w:i/>
                <w:iCs/>
                <w:color w:val="595959" w:themeColor="text1" w:themeTint="A6"/>
                <w:sz w:val="18"/>
                <w:szCs w:val="18"/>
                <w:lang w:val="pt-PT"/>
              </w:rPr>
            </w:pPr>
            <w:r w:rsidRPr="0020567D">
              <w:rPr>
                <w:rFonts w:cs="Segoe UI"/>
                <w:b/>
                <w:i/>
                <w:color w:val="00B9E4"/>
                <w:sz w:val="18"/>
                <w:szCs w:val="18"/>
                <w:lang w:val="pt-PT"/>
              </w:rPr>
              <w:lastRenderedPageBreak/>
              <w:t>*</w:t>
            </w:r>
            <w:r w:rsidRPr="0020567D">
              <w:rPr>
                <w:rFonts w:cs="Segoe UI"/>
                <w:i/>
                <w:color w:val="595959" w:themeColor="text1" w:themeTint="A6"/>
                <w:sz w:val="18"/>
                <w:szCs w:val="18"/>
                <w:lang w:val="pt-PT"/>
              </w:rPr>
              <w:t>Nível agregado significa a informação a um nível elevado de agregação (por exemplo, global, região, produto, etc.). Os dados são considerados agregados quando combinam dados e informações de, pelo menos, três organizações.</w:t>
            </w:r>
          </w:p>
          <w:p w14:paraId="41897E9C" w14:textId="77777777" w:rsidR="0020567D" w:rsidRPr="0020567D" w:rsidRDefault="0020567D" w:rsidP="0020567D">
            <w:pPr>
              <w:spacing w:after="120" w:line="240" w:lineRule="auto"/>
              <w:ind w:left="315"/>
              <w:jc w:val="left"/>
              <w:rPr>
                <w:rFonts w:eastAsiaTheme="majorEastAsia" w:cs="Arial"/>
                <w:i/>
                <w:iCs/>
                <w:color w:val="595959" w:themeColor="text1" w:themeTint="A6"/>
                <w:sz w:val="18"/>
                <w:szCs w:val="18"/>
                <w:lang w:val="pt-PT"/>
              </w:rPr>
            </w:pPr>
            <w:r w:rsidRPr="0020567D">
              <w:rPr>
                <w:rFonts w:cs="Segoe UI"/>
                <w:i/>
                <w:color w:val="595959" w:themeColor="text1" w:themeTint="A6"/>
                <w:sz w:val="18"/>
                <w:szCs w:val="18"/>
                <w:lang w:val="pt-PT"/>
              </w:rPr>
              <w:t>Nível desagregado significa que a informação será partilhada no nível mais baixo de desagregação (ou seja, empresa individual/organização do comerciante)</w:t>
            </w:r>
          </w:p>
          <w:p w14:paraId="52CB0A07" w14:textId="77777777" w:rsidR="0020567D" w:rsidRPr="0020567D" w:rsidRDefault="0020567D" w:rsidP="0020567D">
            <w:pPr>
              <w:spacing w:after="120" w:line="240" w:lineRule="auto"/>
              <w:ind w:left="315"/>
              <w:jc w:val="left"/>
              <w:rPr>
                <w:rFonts w:eastAsiaTheme="majorEastAsia" w:cs="Arial"/>
                <w:i/>
                <w:iCs/>
                <w:color w:val="595959" w:themeColor="text1" w:themeTint="A6"/>
                <w:sz w:val="18"/>
                <w:szCs w:val="18"/>
                <w:lang w:val="pt-PT"/>
              </w:rPr>
            </w:pPr>
            <w:r w:rsidRPr="0020567D">
              <w:rPr>
                <w:rFonts w:cs="Segoe UI"/>
                <w:b/>
                <w:i/>
                <w:color w:val="00B9E4"/>
                <w:sz w:val="18"/>
                <w:szCs w:val="18"/>
                <w:lang w:val="pt-PT"/>
              </w:rPr>
              <w:t>**</w:t>
            </w:r>
            <w:r w:rsidRPr="0020567D">
              <w:rPr>
                <w:rFonts w:cs="Segoe UI"/>
                <w:i/>
                <w:color w:val="595959" w:themeColor="text1" w:themeTint="A6"/>
                <w:sz w:val="18"/>
                <w:szCs w:val="18"/>
                <w:lang w:val="pt-PT"/>
              </w:rPr>
              <w:t>As informações serão utilizadas para desenvolver o apoio da Fairtrade a organizações certificadas, bem como os relatórios e os painéis da Fairtrade, em que a informação é partilhada a nível altamente agregado. A Fairtrade monitoriza a evolução da rastreabilidade e das normas de transparência nas cadeias de fornecimento globais. Se os formatos de partilha acrescida se tornarem relevantes, estes formatos serão acordados com as partes interessadas.</w:t>
            </w:r>
          </w:p>
          <w:p w14:paraId="524C82D6" w14:textId="77777777" w:rsidR="0020567D" w:rsidRPr="0020567D" w:rsidRDefault="0020567D" w:rsidP="0020567D">
            <w:pPr>
              <w:spacing w:after="120" w:line="240" w:lineRule="auto"/>
              <w:ind w:left="315"/>
              <w:jc w:val="left"/>
              <w:rPr>
                <w:rFonts w:eastAsiaTheme="majorEastAsia" w:cs="Arial"/>
                <w:i/>
                <w:iCs/>
                <w:color w:val="595959" w:themeColor="text1" w:themeTint="A6"/>
                <w:sz w:val="18"/>
                <w:szCs w:val="18"/>
                <w:lang w:val="pt-PT"/>
              </w:rPr>
            </w:pPr>
          </w:p>
          <w:p w14:paraId="5460CBC3" w14:textId="77777777" w:rsidR="003F7256" w:rsidRDefault="0020567D" w:rsidP="0020567D">
            <w:pPr>
              <w:spacing w:after="0"/>
              <w:ind w:firstLine="315"/>
              <w:rPr>
                <w:b/>
                <w:lang w:val="pt-PT"/>
              </w:rPr>
            </w:pPr>
            <w:r w:rsidRPr="0020567D">
              <w:rPr>
                <w:b/>
                <w:lang w:val="pt-PT"/>
              </w:rPr>
              <w:t>Algum comentário</w:t>
            </w:r>
            <w:r>
              <w:rPr>
                <w:b/>
                <w:lang w:val="pt-PT"/>
              </w:rPr>
              <w:t xml:space="preserve"> </w:t>
            </w:r>
          </w:p>
          <w:p w14:paraId="66668A70" w14:textId="77777777" w:rsidR="00D76525" w:rsidRDefault="00B438A6" w:rsidP="0020567D">
            <w:pPr>
              <w:spacing w:after="0"/>
              <w:ind w:firstLine="315"/>
              <w:rPr>
                <w:sz w:val="20"/>
                <w:lang w:val="pt-PT"/>
              </w:rPr>
            </w:pPr>
            <w:r>
              <w:rPr>
                <w:sz w:val="20"/>
                <w:lang w:val="pt-PT"/>
              </w:rPr>
              <w:fldChar w:fldCharType="begin">
                <w:ffData>
                  <w:name w:val="Text54"/>
                  <w:enabled/>
                  <w:calcOnExit w:val="0"/>
                  <w:textInput/>
                </w:ffData>
              </w:fldChar>
            </w:r>
            <w:bookmarkStart w:id="31" w:name="Text54"/>
            <w:r>
              <w:rPr>
                <w:sz w:val="20"/>
                <w:lang w:val="pt-PT"/>
              </w:rPr>
              <w:instrText xml:space="preserve"> FORMTEXT </w:instrText>
            </w:r>
            <w:r>
              <w:rPr>
                <w:sz w:val="20"/>
                <w:lang w:val="pt-PT"/>
              </w:rPr>
            </w:r>
            <w:r>
              <w:rPr>
                <w:sz w:val="20"/>
                <w:lang w:val="pt-PT"/>
              </w:rPr>
              <w:fldChar w:fldCharType="separate"/>
            </w:r>
            <w:r w:rsidR="00645EB0">
              <w:rPr>
                <w:sz w:val="20"/>
                <w:lang w:val="pt-PT"/>
              </w:rPr>
              <w:t> </w:t>
            </w:r>
            <w:r w:rsidR="00645EB0">
              <w:rPr>
                <w:sz w:val="20"/>
                <w:lang w:val="pt-PT"/>
              </w:rPr>
              <w:t> </w:t>
            </w:r>
            <w:r w:rsidR="00645EB0">
              <w:rPr>
                <w:sz w:val="20"/>
                <w:lang w:val="pt-PT"/>
              </w:rPr>
              <w:t> </w:t>
            </w:r>
            <w:r w:rsidR="00645EB0">
              <w:rPr>
                <w:sz w:val="20"/>
                <w:lang w:val="pt-PT"/>
              </w:rPr>
              <w:t> </w:t>
            </w:r>
            <w:r w:rsidR="00645EB0">
              <w:rPr>
                <w:sz w:val="20"/>
                <w:lang w:val="pt-PT"/>
              </w:rPr>
              <w:t> </w:t>
            </w:r>
            <w:r>
              <w:rPr>
                <w:sz w:val="20"/>
                <w:lang w:val="pt-PT"/>
              </w:rPr>
              <w:fldChar w:fldCharType="end"/>
            </w:r>
            <w:bookmarkEnd w:id="31"/>
          </w:p>
          <w:p w14:paraId="7CF8FEDA" w14:textId="576EE555" w:rsidR="003F7256" w:rsidRPr="00D76525" w:rsidRDefault="003F7256" w:rsidP="0020567D">
            <w:pPr>
              <w:spacing w:after="0"/>
              <w:ind w:firstLine="315"/>
              <w:rPr>
                <w:rFonts w:cs="Arial"/>
                <w:i/>
                <w:iCs/>
                <w:color w:val="00B9E4"/>
                <w:szCs w:val="22"/>
                <w:lang w:val="es-ES_tradnl"/>
              </w:rPr>
            </w:pPr>
          </w:p>
        </w:tc>
      </w:tr>
      <w:bookmarkEnd w:id="19"/>
    </w:tbl>
    <w:p w14:paraId="5CABABFB" w14:textId="77777777" w:rsidR="00F73859" w:rsidRPr="00D76525" w:rsidRDefault="00F73859">
      <w:pPr>
        <w:spacing w:after="0" w:line="240" w:lineRule="auto"/>
        <w:jc w:val="left"/>
        <w:rPr>
          <w:rFonts w:cs="Arial"/>
          <w:b/>
          <w:color w:val="00B0F0"/>
          <w:sz w:val="24"/>
          <w:szCs w:val="20"/>
        </w:rPr>
      </w:pPr>
    </w:p>
    <w:p w14:paraId="22AC5033" w14:textId="77777777" w:rsidR="008D00FA" w:rsidRPr="00D76525" w:rsidRDefault="008D00FA">
      <w:pPr>
        <w:spacing w:after="0" w:line="240" w:lineRule="auto"/>
        <w:jc w:val="left"/>
        <w:rPr>
          <w:rFonts w:cs="Arial"/>
          <w:b/>
          <w:color w:val="00B0F0"/>
          <w:sz w:val="24"/>
          <w:szCs w:val="20"/>
        </w:rPr>
      </w:pPr>
    </w:p>
    <w:p w14:paraId="539C18C8" w14:textId="77777777" w:rsidR="0020567D" w:rsidRPr="0020567D" w:rsidRDefault="0020567D" w:rsidP="0020567D">
      <w:pPr>
        <w:keepNext/>
        <w:keepLines/>
        <w:numPr>
          <w:ilvl w:val="0"/>
          <w:numId w:val="10"/>
        </w:numPr>
        <w:suppressAutoHyphens w:val="0"/>
        <w:spacing w:after="0"/>
        <w:outlineLvl w:val="0"/>
        <w:rPr>
          <w:rFonts w:eastAsiaTheme="majorEastAsia" w:cstheme="majorBidi"/>
          <w:b/>
          <w:bCs/>
          <w:color w:val="00B9E4" w:themeColor="background2"/>
          <w:sz w:val="28"/>
          <w:szCs w:val="28"/>
          <w:lang w:val="pt-PT"/>
        </w:rPr>
      </w:pPr>
      <w:bookmarkStart w:id="32" w:name="_Toc176770020"/>
      <w:bookmarkStart w:id="33" w:name="_Toc177510339"/>
      <w:bookmarkStart w:id="34" w:name="_Toc176383757"/>
      <w:r w:rsidRPr="0020567D">
        <w:rPr>
          <w:rFonts w:eastAsiaTheme="majorEastAsia" w:cstheme="majorBidi"/>
          <w:b/>
          <w:bCs/>
          <w:color w:val="00B9E4" w:themeColor="background2"/>
          <w:sz w:val="28"/>
          <w:szCs w:val="28"/>
          <w:lang w:val="pt-PT"/>
        </w:rPr>
        <w:t>Modelos de rastreabilidade</w:t>
      </w:r>
      <w:bookmarkEnd w:id="32"/>
      <w:bookmarkEnd w:id="33"/>
    </w:p>
    <w:tbl>
      <w:tblPr>
        <w:tblStyle w:val="TableGrid13"/>
        <w:tblW w:w="9813" w:type="dxa"/>
        <w:tblInd w:w="-431" w:type="dxa"/>
        <w:tblBorders>
          <w:top w:val="single" w:sz="4" w:space="0" w:color="00B9E4" w:themeColor="background2"/>
          <w:left w:val="single" w:sz="4" w:space="0" w:color="00B9E4" w:themeColor="background2"/>
          <w:bottom w:val="single" w:sz="4" w:space="0" w:color="00B9E4" w:themeColor="background2"/>
          <w:right w:val="single" w:sz="4" w:space="0" w:color="00B9E4" w:themeColor="background2"/>
          <w:insideH w:val="single" w:sz="4" w:space="0" w:color="00B9E4" w:themeColor="background2"/>
          <w:insideV w:val="single" w:sz="4" w:space="0" w:color="00B9E4" w:themeColor="background2"/>
        </w:tblBorders>
        <w:tblLayout w:type="fixed"/>
        <w:tblLook w:val="04A0" w:firstRow="1" w:lastRow="0" w:firstColumn="1" w:lastColumn="0" w:noHBand="0" w:noVBand="1"/>
      </w:tblPr>
      <w:tblGrid>
        <w:gridCol w:w="9813"/>
      </w:tblGrid>
      <w:tr w:rsidR="0020567D" w:rsidRPr="0020567D" w14:paraId="535EE7E2" w14:textId="77777777" w:rsidTr="0002430D">
        <w:tc>
          <w:tcPr>
            <w:tcW w:w="9813" w:type="dxa"/>
          </w:tcPr>
          <w:p w14:paraId="266F9CDB" w14:textId="77777777" w:rsidR="0020567D" w:rsidRPr="0020567D" w:rsidRDefault="0020567D" w:rsidP="0025139E">
            <w:pPr>
              <w:spacing w:before="120" w:after="0" w:line="276" w:lineRule="auto"/>
              <w:rPr>
                <w:rFonts w:cs="Arial"/>
                <w:i/>
                <w:iCs/>
                <w:sz w:val="20"/>
                <w:szCs w:val="20"/>
                <w:lang w:val="pt-PT"/>
              </w:rPr>
            </w:pPr>
            <w:r w:rsidRPr="0020567D">
              <w:rPr>
                <w:b/>
                <w:sz w:val="20"/>
                <w:lang w:val="pt-PT"/>
              </w:rPr>
              <w:t>Enquadramento:</w:t>
            </w:r>
            <w:r w:rsidRPr="0020567D">
              <w:rPr>
                <w:sz w:val="20"/>
                <w:lang w:val="pt-PT"/>
              </w:rPr>
              <w:t xml:space="preserve"> O Critério para Comerciantes do Comércio Justo Fairtrade aplica-se a todos os que negociam (compram, vendem ou processam) produtos certificados de Comércio Justo Fairtrade até ao ponto de embalagem pronta para o consumidor. A rastreabilidade e a transparência estão entre os princípios fundamentais do Critério para Comerciantes do Comércio Justo Fairtrade. Os seguintes modelos de rastreabilidade estão atualmente definidos e descritos no Critério para Comerciantes do Comércio Justo Fairtrade: </w:t>
            </w:r>
            <w:r w:rsidRPr="0020567D">
              <w:rPr>
                <w:i/>
                <w:sz w:val="20"/>
                <w:lang w:val="pt-PT"/>
              </w:rPr>
              <w:t xml:space="preserve">A </w:t>
            </w:r>
            <w:r w:rsidRPr="0020567D">
              <w:rPr>
                <w:b/>
                <w:bCs/>
                <w:i/>
                <w:sz w:val="20"/>
                <w:lang w:val="pt-PT"/>
              </w:rPr>
              <w:t>Rastreabilidade física</w:t>
            </w:r>
            <w:r w:rsidRPr="0020567D">
              <w:rPr>
                <w:i/>
                <w:sz w:val="20"/>
                <w:lang w:val="pt-PT"/>
              </w:rPr>
              <w:t xml:space="preserve"> (segregação física do produto), o </w:t>
            </w:r>
            <w:r w:rsidRPr="0020567D">
              <w:rPr>
                <w:b/>
                <w:bCs/>
                <w:i/>
                <w:sz w:val="20"/>
                <w:lang w:val="pt-PT"/>
              </w:rPr>
              <w:t>Mass balance</w:t>
            </w:r>
            <w:r w:rsidRPr="0020567D">
              <w:rPr>
                <w:i/>
                <w:sz w:val="20"/>
                <w:lang w:val="pt-PT"/>
              </w:rPr>
              <w:t xml:space="preserve"> quando (algumas) mercadorias certificadas de Comércio Justo Fairtrade podem ser fisicamente misturadas com produtos não Comércio Justo Fairtrade e </w:t>
            </w:r>
            <w:r w:rsidRPr="0020567D">
              <w:rPr>
                <w:b/>
                <w:bCs/>
                <w:i/>
                <w:sz w:val="20"/>
                <w:lang w:val="pt-PT"/>
              </w:rPr>
              <w:t>Rastreabilidade documental</w:t>
            </w:r>
            <w:r w:rsidRPr="0020567D">
              <w:rPr>
                <w:i/>
                <w:sz w:val="20"/>
                <w:lang w:val="pt-PT"/>
              </w:rPr>
              <w:t xml:space="preserve"> para todos os clientes certificados têm de manter um registo do que compram e vendem como Comércio Justo Fairtrade, documentando pelo menos o volume, a forma de produto, o nome dos seus parceiros de negócio, as datas de compra e venda.</w:t>
            </w:r>
          </w:p>
          <w:p w14:paraId="22E13C20" w14:textId="77777777" w:rsidR="0020567D" w:rsidRPr="0020567D" w:rsidRDefault="0020567D" w:rsidP="0025139E">
            <w:pPr>
              <w:spacing w:before="120" w:after="120" w:line="276" w:lineRule="auto"/>
              <w:rPr>
                <w:rFonts w:cs="Arial"/>
                <w:sz w:val="20"/>
                <w:szCs w:val="20"/>
                <w:lang w:val="pt-PT"/>
              </w:rPr>
            </w:pPr>
            <w:r w:rsidRPr="0020567D">
              <w:rPr>
                <w:sz w:val="20"/>
                <w:lang w:val="pt-PT"/>
              </w:rPr>
              <w:t xml:space="preserve">Os recentes desenvolvimentos da legislação da UE e as crescentes necessidades de todos os parceiros de mais transparência na sua cadeia de abastecimento incitam o sistema de Comércio Justo Fairtrade a tirar partido da sua estrutura e relações existentes com os intervenientes da cadeia de fornecimento para incentivar o reporte de dados de rastreabilidade. </w:t>
            </w:r>
          </w:p>
          <w:p w14:paraId="35CC64CD" w14:textId="77777777" w:rsidR="0020567D" w:rsidRPr="0020567D" w:rsidRDefault="0020567D" w:rsidP="0025139E">
            <w:pPr>
              <w:spacing w:before="120" w:after="120" w:line="276" w:lineRule="auto"/>
              <w:rPr>
                <w:rFonts w:cs="Arial"/>
                <w:sz w:val="20"/>
                <w:szCs w:val="20"/>
                <w:lang w:val="pt-PT"/>
              </w:rPr>
            </w:pPr>
            <w:r w:rsidRPr="0020567D">
              <w:rPr>
                <w:b/>
                <w:sz w:val="20"/>
                <w:lang w:val="pt-PT"/>
              </w:rPr>
              <w:t>Aprendizagem com as consultas de partes interessadas:</w:t>
            </w:r>
            <w:r w:rsidRPr="0020567D">
              <w:rPr>
                <w:sz w:val="20"/>
                <w:lang w:val="pt-PT"/>
              </w:rPr>
              <w:t xml:space="preserve"> A consulta anterior sobre a Preservação da Identidade (IP) mostrou uma resposta positiva global das partes interessadas e muitos reconheceram a necessidade e a importância de esse conceito estar em vigor. As preocupações centravam-se na adequação deste conceito para diferentes indústrias de produtos, potencial ónus administrativo adicional se este se tornar um requisito obrigatório e falta de capacidade e ferramentas para permitir uma implementação bem-sucedida. Um dos elementos da Preservação da Identidade é o reporte de produtos adquiridos e vendidos com referência a um número de identificação exclusivo que já está ativado na ferramenta de rastreabilidade da Fairtrade, Fairtrace, para os comerciantes de Café. As propostas na secção correspondente refletem sugestões e aprendizagens. </w:t>
            </w:r>
          </w:p>
          <w:p w14:paraId="7D43E9C1" w14:textId="77777777" w:rsidR="0020567D" w:rsidRPr="0020567D" w:rsidRDefault="0020567D" w:rsidP="0025139E">
            <w:pPr>
              <w:spacing w:before="120" w:after="120" w:line="276" w:lineRule="auto"/>
              <w:rPr>
                <w:sz w:val="20"/>
                <w:szCs w:val="22"/>
                <w:lang w:val="pt-PT"/>
              </w:rPr>
            </w:pPr>
            <w:r w:rsidRPr="0020567D">
              <w:rPr>
                <w:sz w:val="20"/>
                <w:lang w:val="pt-PT"/>
              </w:rPr>
              <w:t xml:space="preserve">Para além da IP, outra proposta é explorar a opção mais reforçada de Mass Balance, denominado Single Site Mass Balance (SSMB) </w:t>
            </w:r>
            <w:r w:rsidRPr="0020567D">
              <w:rPr>
                <w:sz w:val="20"/>
                <w:u w:val="single"/>
                <w:lang w:val="pt-PT"/>
              </w:rPr>
              <w:t>ao nível do lote</w:t>
            </w:r>
            <w:r w:rsidRPr="0020567D">
              <w:rPr>
                <w:sz w:val="20"/>
                <w:lang w:val="pt-PT"/>
              </w:rPr>
              <w:t xml:space="preserve">. O SSMB ao nível do lote oferece uma opção de balanço de massa mais robusta em que a combinação de volumes certificados e não certificados é controlada. Na respetiva secção abaixo são fornecidos mais detalhes sobre este modelo. </w:t>
            </w:r>
          </w:p>
          <w:p w14:paraId="316B96C9" w14:textId="77777777" w:rsidR="0020567D" w:rsidRPr="0020567D" w:rsidRDefault="0020567D" w:rsidP="0025139E">
            <w:pPr>
              <w:spacing w:before="120" w:after="120" w:line="276" w:lineRule="auto"/>
              <w:rPr>
                <w:rFonts w:cs="Arial"/>
                <w:sz w:val="20"/>
                <w:szCs w:val="20"/>
                <w:lang w:val="pt-PT"/>
              </w:rPr>
            </w:pPr>
            <w:r w:rsidRPr="0020567D">
              <w:rPr>
                <w:sz w:val="20"/>
                <w:lang w:val="pt-PT"/>
              </w:rPr>
              <w:t xml:space="preserve">A Fairtrade gostaria de introduzir as duas novas opções de rastreabilidade acima mencionadas para permitir uma maior rastreabilidade de produtos de Comércio Justo Fairtrade em toda a cadeia de fornecimento e melhorar os requisitos de mass balance atualmente aplicáveis. O objetivo é reconhecer diferentes realidades </w:t>
            </w:r>
            <w:r w:rsidRPr="0020567D">
              <w:rPr>
                <w:sz w:val="20"/>
                <w:lang w:val="pt-PT"/>
              </w:rPr>
              <w:lastRenderedPageBreak/>
              <w:t>existentes das indústrias de produtos e permitir uma rastreabilidade mais forte em relação ao fluxo físico dos produtos e do fluxo de informação associado em toda a cadeia de fornecimento.</w:t>
            </w:r>
          </w:p>
          <w:p w14:paraId="0015A47E" w14:textId="6884556B" w:rsidR="0020567D" w:rsidRPr="0025139E" w:rsidRDefault="0020567D" w:rsidP="0025139E">
            <w:pPr>
              <w:spacing w:after="200" w:line="276" w:lineRule="auto"/>
              <w:rPr>
                <w:rFonts w:eastAsia="SimSun" w:cs="Arial"/>
                <w:b/>
                <w:sz w:val="20"/>
                <w:szCs w:val="20"/>
                <w:lang w:val="pt-PT"/>
              </w:rPr>
            </w:pPr>
            <w:r w:rsidRPr="0020567D">
              <w:rPr>
                <w:b/>
                <w:sz w:val="20"/>
                <w:lang w:val="pt-PT"/>
              </w:rPr>
              <w:t xml:space="preserve">As alterações propostas nas secções abaixo incluem </w:t>
            </w:r>
            <w:r w:rsidRPr="0020567D">
              <w:rPr>
                <w:b/>
                <w:sz w:val="20"/>
                <w:u w:val="single"/>
                <w:lang w:val="pt-PT"/>
              </w:rPr>
              <w:t>dois novos requisitos</w:t>
            </w:r>
            <w:r w:rsidRPr="0020567D">
              <w:rPr>
                <w:b/>
                <w:sz w:val="20"/>
                <w:lang w:val="pt-PT"/>
              </w:rPr>
              <w:t xml:space="preserve"> e a definição do modelo de Preservação de Identidade, </w:t>
            </w:r>
            <w:r w:rsidRPr="0020567D">
              <w:rPr>
                <w:b/>
                <w:sz w:val="20"/>
                <w:u w:val="single"/>
                <w:lang w:val="pt-PT"/>
              </w:rPr>
              <w:t>quatro requisitos revistos e definição de Mass Balance</w:t>
            </w:r>
            <w:r w:rsidRPr="0020567D">
              <w:rPr>
                <w:b/>
                <w:sz w:val="20"/>
                <w:lang w:val="pt-PT"/>
              </w:rPr>
              <w:t xml:space="preserve"> e </w:t>
            </w:r>
            <w:r w:rsidRPr="0020567D">
              <w:rPr>
                <w:b/>
                <w:sz w:val="20"/>
                <w:u w:val="single"/>
                <w:lang w:val="pt-PT"/>
              </w:rPr>
              <w:t>um novo requisito</w:t>
            </w:r>
            <w:r w:rsidRPr="0020567D">
              <w:rPr>
                <w:b/>
                <w:sz w:val="20"/>
                <w:lang w:val="pt-PT"/>
              </w:rPr>
              <w:t xml:space="preserve"> sobre o Single Site Mass Balance ao nível do lote. </w:t>
            </w:r>
          </w:p>
          <w:p w14:paraId="595438FC" w14:textId="3212688C" w:rsidR="0020567D" w:rsidRPr="0020567D" w:rsidRDefault="0020567D" w:rsidP="0020567D">
            <w:pPr>
              <w:spacing w:before="120" w:after="0" w:line="240" w:lineRule="auto"/>
              <w:rPr>
                <w:rFonts w:cs="Arial"/>
                <w:b/>
                <w:bCs/>
                <w:color w:val="7030A0"/>
                <w:szCs w:val="22"/>
                <w:u w:val="single"/>
                <w:lang w:val="pt-PT"/>
              </w:rPr>
            </w:pPr>
            <w:r w:rsidRPr="0020567D">
              <w:rPr>
                <w:b/>
                <w:color w:val="7030A0"/>
                <w:u w:val="single"/>
                <w:lang w:val="pt-PT"/>
              </w:rPr>
              <w:t>Modelo de rastreabilidade da preservação de identidade</w:t>
            </w:r>
          </w:p>
          <w:p w14:paraId="0F1AF2C5" w14:textId="77777777" w:rsidR="0020567D" w:rsidRPr="0020567D" w:rsidRDefault="0020567D" w:rsidP="0020567D">
            <w:pPr>
              <w:spacing w:before="120" w:after="120" w:line="240" w:lineRule="auto"/>
              <w:rPr>
                <w:b/>
                <w:bCs/>
                <w:color w:val="595959" w:themeColor="text1" w:themeTint="A6"/>
                <w:sz w:val="20"/>
                <w:szCs w:val="20"/>
                <w:lang w:val="pt-PT"/>
              </w:rPr>
            </w:pPr>
            <w:r w:rsidRPr="0020567D">
              <w:rPr>
                <w:b/>
                <w:color w:val="595959" w:themeColor="text1" w:themeTint="A6"/>
                <w:sz w:val="20"/>
                <w:lang w:val="pt-PT"/>
              </w:rPr>
              <w:t>As empresas que implementam um modelo de rastreabilidade de preservação de identidade podem melhorar significativamente a qualidade, a segurança e a sustentabilidade dos seus produtos, ao mesmo tempo que obtêm uma vantagem competitiva no mercado e constroem relações mais fortes com os consumidores e outras partes interessadas.</w:t>
            </w:r>
          </w:p>
          <w:tbl>
            <w:tblPr>
              <w:tblStyle w:val="TableGrid13"/>
              <w:tblW w:w="0" w:type="auto"/>
              <w:tblInd w:w="458" w:type="dxa"/>
              <w:tblBorders>
                <w:top w:val="none" w:sz="0" w:space="0" w:color="auto"/>
                <w:left w:val="none" w:sz="0" w:space="0" w:color="auto"/>
                <w:bottom w:val="none" w:sz="0" w:space="0" w:color="auto"/>
                <w:right w:val="none" w:sz="0" w:space="0" w:color="auto"/>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8396"/>
            </w:tblGrid>
            <w:tr w:rsidR="0020567D" w:rsidRPr="0020567D" w14:paraId="0B70FCE6" w14:textId="77777777" w:rsidTr="0002430D">
              <w:tc>
                <w:tcPr>
                  <w:tcW w:w="8396" w:type="dxa"/>
                  <w:tcBorders>
                    <w:top w:val="nil"/>
                    <w:bottom w:val="nil"/>
                    <w:right w:val="nil"/>
                  </w:tcBorders>
                  <w:shd w:val="clear" w:color="auto" w:fill="F2F2F2" w:themeFill="background1" w:themeFillShade="F2"/>
                  <w:vAlign w:val="center"/>
                </w:tcPr>
                <w:p w14:paraId="17E01ACE" w14:textId="77777777" w:rsidR="0020567D" w:rsidRPr="0020567D" w:rsidRDefault="0020567D" w:rsidP="0020567D">
                  <w:pPr>
                    <w:spacing w:before="60" w:after="60" w:line="240" w:lineRule="auto"/>
                    <w:jc w:val="left"/>
                    <w:rPr>
                      <w:rFonts w:cs="Arial"/>
                      <w:b/>
                      <w:bCs/>
                      <w:sz w:val="20"/>
                      <w:szCs w:val="20"/>
                      <w:lang w:val="pt-PT"/>
                    </w:rPr>
                  </w:pPr>
                  <w:r w:rsidRPr="0020567D">
                    <w:rPr>
                      <w:b/>
                      <w:sz w:val="20"/>
                      <w:lang w:val="pt-PT"/>
                    </w:rPr>
                    <w:t>Elemento-chave</w:t>
                  </w:r>
                </w:p>
              </w:tc>
            </w:tr>
            <w:tr w:rsidR="0020567D" w:rsidRPr="007B4157" w14:paraId="3FA51CC1" w14:textId="77777777" w:rsidTr="0002430D">
              <w:tc>
                <w:tcPr>
                  <w:tcW w:w="8396" w:type="dxa"/>
                  <w:tcBorders>
                    <w:top w:val="nil"/>
                    <w:bottom w:val="nil"/>
                  </w:tcBorders>
                  <w:shd w:val="clear" w:color="auto" w:fill="auto"/>
                </w:tcPr>
                <w:p w14:paraId="08A2AF8B" w14:textId="77777777" w:rsidR="0020567D" w:rsidRPr="0020567D" w:rsidRDefault="0020567D" w:rsidP="0020567D">
                  <w:pPr>
                    <w:numPr>
                      <w:ilvl w:val="0"/>
                      <w:numId w:val="16"/>
                    </w:numPr>
                    <w:spacing w:before="120" w:after="120" w:line="240" w:lineRule="auto"/>
                    <w:ind w:left="352" w:right="170" w:hanging="284"/>
                    <w:rPr>
                      <w:rFonts w:cs="Arial"/>
                      <w:b/>
                      <w:bCs/>
                      <w:i/>
                      <w:iCs/>
                      <w:sz w:val="18"/>
                      <w:szCs w:val="18"/>
                      <w:lang w:val="pt-PT"/>
                    </w:rPr>
                  </w:pPr>
                  <w:r w:rsidRPr="0020567D">
                    <w:rPr>
                      <w:b/>
                      <w:i/>
                      <w:sz w:val="18"/>
                      <w:lang w:val="pt-PT"/>
                    </w:rPr>
                    <w:t xml:space="preserve">Fluxo de produto: </w:t>
                  </w:r>
                  <w:r w:rsidRPr="0020567D">
                    <w:rPr>
                      <w:i/>
                      <w:sz w:val="18"/>
                      <w:lang w:val="pt-PT"/>
                    </w:rPr>
                    <w:t>os comerciantes garantem que o produto certificado de uma organização de produtores certificada é mantido separado de outras organizações certificadas e de outras fontes. Os produtos de Comércio Justo Fairtrade podem ser identificados em todas as fases (por exemplo, armazenamento, transporte, processamento, embalagem, rotulagem e manuseamento)</w:t>
                  </w:r>
                </w:p>
                <w:p w14:paraId="64350C82" w14:textId="77777777" w:rsidR="0020567D" w:rsidRPr="0020567D" w:rsidRDefault="0020567D" w:rsidP="0020567D">
                  <w:pPr>
                    <w:numPr>
                      <w:ilvl w:val="0"/>
                      <w:numId w:val="16"/>
                    </w:numPr>
                    <w:spacing w:after="120" w:line="240" w:lineRule="auto"/>
                    <w:ind w:left="352" w:hanging="284"/>
                    <w:rPr>
                      <w:rFonts w:cs="Arial"/>
                      <w:i/>
                      <w:iCs/>
                      <w:sz w:val="18"/>
                      <w:szCs w:val="18"/>
                      <w:lang w:val="pt-PT"/>
                    </w:rPr>
                  </w:pPr>
                  <w:r w:rsidRPr="0020567D">
                    <w:rPr>
                      <w:b/>
                      <w:i/>
                      <w:sz w:val="18"/>
                      <w:lang w:val="pt-PT"/>
                    </w:rPr>
                    <w:t>Fluxo de informação</w:t>
                  </w:r>
                  <w:r w:rsidRPr="0020567D">
                    <w:rPr>
                      <w:i/>
                      <w:sz w:val="18"/>
                      <w:lang w:val="pt-PT"/>
                    </w:rPr>
                    <w:t>: informações sobre produtos certificados permitem rastrear até ao ponto de origem único – a organização de produtores. Quando este modelo é aplicado por todos os intervenientes da cadeia de fornecimento, a rastreabilidade é possível desde o último ponto de transformação ou rotulagem do produto (ou utilização de uma declaração) até à organização de produtores.</w:t>
                  </w:r>
                </w:p>
                <w:p w14:paraId="622DCD16" w14:textId="77777777" w:rsidR="0020567D" w:rsidRPr="0020567D" w:rsidRDefault="0020567D" w:rsidP="0020567D">
                  <w:pPr>
                    <w:numPr>
                      <w:ilvl w:val="0"/>
                      <w:numId w:val="16"/>
                    </w:numPr>
                    <w:spacing w:after="120" w:line="240" w:lineRule="auto"/>
                    <w:ind w:left="352" w:hanging="284"/>
                    <w:rPr>
                      <w:rFonts w:cs="Arial"/>
                      <w:sz w:val="20"/>
                      <w:szCs w:val="20"/>
                      <w:lang w:val="pt-PT"/>
                    </w:rPr>
                  </w:pPr>
                  <w:r w:rsidRPr="0020567D">
                    <w:rPr>
                      <w:b/>
                      <w:bCs/>
                      <w:i/>
                      <w:sz w:val="18"/>
                      <w:lang w:val="pt-PT"/>
                    </w:rPr>
                    <w:t>Tempo</w:t>
                  </w:r>
                  <w:r w:rsidRPr="0020567D">
                    <w:rPr>
                      <w:i/>
                      <w:sz w:val="18"/>
                      <w:lang w:val="pt-PT"/>
                    </w:rPr>
                    <w:t>: não há intervalo de tempo, volume do produto na unidade (bloco, lote, etc.) pode ser seguido até à sua origem em qualquer momento temporal</w:t>
                  </w:r>
                </w:p>
                <w:p w14:paraId="1221BA7C" w14:textId="77777777" w:rsidR="0020567D" w:rsidRPr="0020567D" w:rsidRDefault="0020567D" w:rsidP="0020567D">
                  <w:pPr>
                    <w:numPr>
                      <w:ilvl w:val="0"/>
                      <w:numId w:val="16"/>
                    </w:numPr>
                    <w:spacing w:after="120" w:line="240" w:lineRule="auto"/>
                    <w:ind w:left="352" w:hanging="284"/>
                    <w:rPr>
                      <w:rFonts w:cs="Arial"/>
                      <w:sz w:val="20"/>
                      <w:szCs w:val="20"/>
                      <w:lang w:val="pt-PT"/>
                    </w:rPr>
                  </w:pPr>
                  <w:r w:rsidRPr="0020567D">
                    <w:rPr>
                      <w:b/>
                      <w:bCs/>
                      <w:i/>
                      <w:sz w:val="18"/>
                      <w:lang w:val="pt-PT"/>
                    </w:rPr>
                    <w:t>Requisitos</w:t>
                  </w:r>
                  <w:r w:rsidRPr="0020567D">
                    <w:rPr>
                      <w:i/>
                      <w:sz w:val="18"/>
                      <w:lang w:val="pt-PT"/>
                    </w:rPr>
                    <w:t xml:space="preserve">: Requisitos relacionados com a segregação física, a manutenção de registos, a escolha do modelo de rastreabilidade, o reporte na plataforma Fairtrade e a partilha de informação. Os comerciantes incluem um número de identificação para uma unidade de volume em todos os documentos relevantes (em compras e vendas) e comunicam volumes e transações na plataforma Fairtrade, referindo-se ao número de identificação. </w:t>
                  </w:r>
                </w:p>
                <w:p w14:paraId="32FBD355" w14:textId="77777777" w:rsidR="0020567D" w:rsidRPr="0020567D" w:rsidRDefault="0020567D" w:rsidP="0020567D">
                  <w:pPr>
                    <w:spacing w:after="0" w:line="276" w:lineRule="auto"/>
                    <w:ind w:left="-105" w:right="-79"/>
                    <w:jc w:val="left"/>
                    <w:rPr>
                      <w:rFonts w:eastAsiaTheme="majorEastAsia" w:cs="Arial"/>
                      <w:b/>
                      <w:color w:val="00B9E4" w:themeColor="background2"/>
                      <w:sz w:val="18"/>
                      <w:lang w:val="pt-PT"/>
                    </w:rPr>
                  </w:pPr>
                  <w:r w:rsidRPr="0020567D">
                    <w:rPr>
                      <w:b/>
                      <w:i/>
                      <w:sz w:val="18"/>
                      <w:lang w:val="pt-PT"/>
                    </w:rPr>
                    <w:t xml:space="preserve">Ver </w:t>
                  </w:r>
                  <w:r w:rsidRPr="0020567D">
                    <w:rPr>
                      <w:rFonts w:eastAsia="SimSun" w:cs="Arial"/>
                      <w:b/>
                      <w:i/>
                      <w:sz w:val="18"/>
                      <w:lang w:val="pt-PT"/>
                    </w:rPr>
                    <w:fldChar w:fldCharType="begin"/>
                  </w:r>
                  <w:r w:rsidRPr="0020567D">
                    <w:rPr>
                      <w:rFonts w:eastAsia="SimSun" w:cs="Arial"/>
                      <w:b/>
                      <w:i/>
                      <w:sz w:val="18"/>
                      <w:lang w:val="pt-PT"/>
                    </w:rPr>
                    <w:instrText xml:space="preserve"> REF Annex2 \h  \* MERGEFORMAT </w:instrText>
                  </w:r>
                  <w:r w:rsidRPr="0020567D">
                    <w:rPr>
                      <w:rFonts w:eastAsia="SimSun" w:cs="Arial"/>
                      <w:b/>
                      <w:i/>
                      <w:sz w:val="18"/>
                      <w:lang w:val="pt-PT"/>
                    </w:rPr>
                  </w:r>
                  <w:r w:rsidRPr="0020567D">
                    <w:rPr>
                      <w:rFonts w:eastAsia="SimSun" w:cs="Arial"/>
                      <w:b/>
                      <w:i/>
                      <w:sz w:val="18"/>
                      <w:lang w:val="pt-PT"/>
                    </w:rPr>
                    <w:fldChar w:fldCharType="separate"/>
                  </w:r>
                  <w:r w:rsidRPr="0020567D">
                    <w:rPr>
                      <w:rFonts w:eastAsiaTheme="majorEastAsia" w:cs="Arial"/>
                      <w:b/>
                      <w:color w:val="00B9E4" w:themeColor="background2"/>
                      <w:sz w:val="18"/>
                      <w:lang w:val="pt-PT"/>
                    </w:rPr>
                    <w:t>Anexo 2</w:t>
                  </w:r>
                </w:p>
                <w:p w14:paraId="01E724C5" w14:textId="77777777" w:rsidR="0020567D" w:rsidRPr="0020567D" w:rsidRDefault="0020567D" w:rsidP="0020567D">
                  <w:pPr>
                    <w:spacing w:after="0" w:line="276" w:lineRule="auto"/>
                    <w:ind w:left="-105" w:right="-79"/>
                    <w:jc w:val="left"/>
                    <w:rPr>
                      <w:rFonts w:eastAsia="SimSun" w:cs="Arial"/>
                      <w:b/>
                      <w:bCs/>
                      <w:i/>
                      <w:iCs/>
                      <w:sz w:val="18"/>
                      <w:szCs w:val="18"/>
                      <w:lang w:val="pt-PT"/>
                    </w:rPr>
                  </w:pPr>
                  <w:r w:rsidRPr="0020567D">
                    <w:rPr>
                      <w:rFonts w:eastAsia="SimSun" w:cs="Arial"/>
                      <w:b/>
                      <w:i/>
                      <w:sz w:val="18"/>
                      <w:lang w:val="pt-PT"/>
                    </w:rPr>
                    <w:fldChar w:fldCharType="end"/>
                  </w:r>
                  <w:r w:rsidRPr="0020567D">
                    <w:rPr>
                      <w:b/>
                      <w:i/>
                      <w:sz w:val="18"/>
                      <w:lang w:val="pt-PT"/>
                    </w:rPr>
                    <w:t xml:space="preserve"> para uma visão geral do fluxo de produtos e informação no modelo de IP em comparação com o modelo de Segregação Física.  </w:t>
                  </w:r>
                </w:p>
                <w:p w14:paraId="1B7A5895" w14:textId="77777777" w:rsidR="0020567D" w:rsidRPr="0020567D" w:rsidRDefault="0020567D" w:rsidP="0020567D">
                  <w:pPr>
                    <w:spacing w:after="120" w:line="240" w:lineRule="auto"/>
                    <w:ind w:left="352"/>
                    <w:rPr>
                      <w:rFonts w:eastAsia="SimSun" w:cs="Arial"/>
                      <w:b/>
                      <w:bCs/>
                      <w:i/>
                      <w:iCs/>
                      <w:sz w:val="18"/>
                      <w:szCs w:val="18"/>
                      <w:lang w:val="pt-PT"/>
                    </w:rPr>
                  </w:pPr>
                </w:p>
              </w:tc>
            </w:tr>
          </w:tbl>
          <w:p w14:paraId="3C4CF3AD" w14:textId="77777777" w:rsidR="0020567D" w:rsidRPr="003F7256" w:rsidRDefault="0020567D" w:rsidP="00A91C79">
            <w:pPr>
              <w:spacing w:after="0" w:line="240" w:lineRule="auto"/>
              <w:ind w:left="1308" w:hanging="1308"/>
              <w:rPr>
                <w:rFonts w:cs="Arial"/>
                <w:b/>
                <w:bCs/>
                <w:szCs w:val="22"/>
                <w:lang w:val="pt-PT"/>
              </w:rPr>
            </w:pPr>
            <w:r w:rsidRPr="003F7256">
              <w:rPr>
                <w:b/>
                <w:color w:val="00B9E4"/>
                <w:szCs w:val="22"/>
                <w:lang w:val="pt-PT"/>
              </w:rPr>
              <w:t>Proposta 2.1</w:t>
            </w:r>
            <w:r w:rsidRPr="003F7256">
              <w:rPr>
                <w:szCs w:val="22"/>
                <w:lang w:val="pt-PT"/>
              </w:rPr>
              <w:t xml:space="preserve">. </w:t>
            </w:r>
            <w:r w:rsidRPr="003F7256">
              <w:rPr>
                <w:b/>
                <w:color w:val="00B9E4"/>
                <w:szCs w:val="22"/>
                <w:lang w:val="pt-PT"/>
              </w:rPr>
              <w:t>Introduzir a definição do modelo de Preservação de Identidade, dois novos requisitos Básico/Ano 0 para permitir o modelo de Preservação de Identidade para todos os intervenientes da cadeia de fornecimento. O modelo será mantido opcional para todos os produtos que se enquadram no âmbito da certificação de Comércio Justo Fairtrade.</w:t>
            </w:r>
            <w:r w:rsidRPr="003F7256">
              <w:rPr>
                <w:b/>
                <w:szCs w:val="22"/>
                <w:lang w:val="pt-PT"/>
              </w:rPr>
              <w:t xml:space="preserve"> </w:t>
            </w:r>
          </w:p>
          <w:p w14:paraId="6F2D0C56" w14:textId="77777777" w:rsidR="0020567D" w:rsidRPr="0020567D" w:rsidRDefault="0020567D" w:rsidP="0020567D">
            <w:pPr>
              <w:spacing w:after="0" w:line="240" w:lineRule="auto"/>
              <w:rPr>
                <w:rFonts w:cs="Arial"/>
                <w:sz w:val="20"/>
                <w:szCs w:val="20"/>
                <w:lang w:val="pt-PT"/>
              </w:rPr>
            </w:pPr>
          </w:p>
          <w:p w14:paraId="2E3F2CF0" w14:textId="77777777" w:rsidR="0020567D" w:rsidRPr="0020567D" w:rsidRDefault="0020567D" w:rsidP="0020567D">
            <w:pPr>
              <w:spacing w:after="0" w:line="240" w:lineRule="auto"/>
              <w:ind w:left="458" w:hanging="458"/>
              <w:rPr>
                <w:rFonts w:cs="Arial"/>
                <w:i/>
                <w:iCs/>
                <w:color w:val="595959" w:themeColor="text1" w:themeTint="A6"/>
                <w:sz w:val="20"/>
                <w:szCs w:val="20"/>
                <w:lang w:val="pt-PT"/>
              </w:rPr>
            </w:pPr>
            <w:r w:rsidRPr="0020567D">
              <w:rPr>
                <w:b/>
                <w:color w:val="FF6C5D"/>
                <w:sz w:val="20"/>
                <w:lang w:val="pt-PT"/>
              </w:rPr>
              <w:t xml:space="preserve">        </w:t>
            </w:r>
            <w:r w:rsidRPr="0020567D">
              <w:rPr>
                <w:b/>
                <w:color w:val="E27A00" w:themeColor="accent5" w:themeShade="BF"/>
                <w:sz w:val="20"/>
                <w:lang w:val="pt-PT"/>
              </w:rPr>
              <w:t xml:space="preserve">Definição: </w:t>
            </w:r>
            <w:r w:rsidRPr="0020567D">
              <w:rPr>
                <w:b/>
                <w:i/>
                <w:color w:val="00B9E4"/>
                <w:sz w:val="20"/>
                <w:lang w:val="pt-PT"/>
              </w:rPr>
              <w:t>Preservação de identidade</w:t>
            </w:r>
            <w:r w:rsidRPr="0020567D">
              <w:rPr>
                <w:i/>
                <w:color w:val="00B9E4"/>
                <w:sz w:val="20"/>
                <w:lang w:val="pt-PT"/>
              </w:rPr>
              <w:t xml:space="preserve"> – </w:t>
            </w:r>
            <w:r w:rsidRPr="0020567D">
              <w:rPr>
                <w:i/>
                <w:color w:val="595959" w:themeColor="text1" w:themeTint="A6"/>
                <w:sz w:val="20"/>
                <w:lang w:val="pt-PT"/>
              </w:rPr>
              <w:t>modelo de rastreabilidade em que o fluxo de produtos físicos e o fluxo de informação em toda a cadeia de fornecimento é rastreável em todas as fases (por exemplo, armazenamento, transporte, processamento, embalagem, rotulagem e manuseamento). Um número de identificação é utilizado para identificar uma quantidade fixa de volume de produto de Comércio Justo Fairtrade. De acordo com este modelo, o conteúdo e a fonte do produto de Comércio Justo Fairtrade no produto final pronto para o consumidor são identificáveis​até uma única organização produtora certificada</w:t>
            </w:r>
          </w:p>
          <w:p w14:paraId="48ABCA07" w14:textId="77777777" w:rsidR="0020567D" w:rsidRPr="0020567D" w:rsidRDefault="0020567D" w:rsidP="0020567D">
            <w:pPr>
              <w:spacing w:before="160" w:after="40" w:line="276" w:lineRule="auto"/>
              <w:rPr>
                <w:rFonts w:eastAsia="Arial" w:cs="Arial"/>
                <w:b/>
                <w:color w:val="E27A00" w:themeColor="accent5" w:themeShade="BF"/>
                <w:sz w:val="20"/>
                <w:szCs w:val="20"/>
                <w:lang w:val="pt-PT"/>
              </w:rPr>
            </w:pPr>
            <w:r w:rsidRPr="0020567D">
              <w:rPr>
                <w:b/>
                <w:color w:val="E27A00" w:themeColor="accent5" w:themeShade="BF"/>
                <w:sz w:val="20"/>
                <w:lang w:val="pt-PT"/>
              </w:rPr>
              <w:t xml:space="preserve">      NOVO Partilhar informações sobre Preservação de Identidade</w:t>
            </w:r>
          </w:p>
          <w:tbl>
            <w:tblPr>
              <w:tblW w:w="8788" w:type="dxa"/>
              <w:tblInd w:w="303"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993"/>
              <w:gridCol w:w="7795"/>
            </w:tblGrid>
            <w:tr w:rsidR="0020567D" w:rsidRPr="007B4157" w14:paraId="1B4F26BF" w14:textId="77777777" w:rsidTr="0002430D">
              <w:trPr>
                <w:trHeight w:val="356"/>
              </w:trPr>
              <w:tc>
                <w:tcPr>
                  <w:tcW w:w="8788" w:type="dxa"/>
                  <w:gridSpan w:val="2"/>
                </w:tcPr>
                <w:p w14:paraId="01725C64" w14:textId="77777777" w:rsidR="0020567D" w:rsidRPr="0020567D" w:rsidRDefault="0020567D" w:rsidP="0020567D">
                  <w:pPr>
                    <w:suppressAutoHyphens w:val="0"/>
                    <w:spacing w:after="0" w:line="240" w:lineRule="auto"/>
                    <w:ind w:left="170" w:hanging="142"/>
                    <w:rPr>
                      <w:rFonts w:eastAsia="Arial" w:cs="Arial"/>
                      <w:color w:val="E27A00" w:themeColor="accent5" w:themeShade="BF"/>
                      <w:spacing w:val="-1"/>
                      <w:sz w:val="20"/>
                      <w:szCs w:val="20"/>
                      <w:lang w:val="pt-PT"/>
                    </w:rPr>
                  </w:pPr>
                  <w:r w:rsidRPr="0020567D">
                    <w:rPr>
                      <w:b/>
                      <w:color w:val="E27A00" w:themeColor="accent5" w:themeShade="BF"/>
                      <w:sz w:val="20"/>
                      <w:lang w:val="pt-PT"/>
                    </w:rPr>
                    <w:t xml:space="preserve">Aplica-se a: </w:t>
                  </w:r>
                  <w:r w:rsidRPr="0020567D">
                    <w:rPr>
                      <w:color w:val="E27A00" w:themeColor="accent5" w:themeShade="BF"/>
                      <w:sz w:val="20"/>
                      <w:lang w:val="pt-PT"/>
                    </w:rPr>
                    <w:t>Todos os comerciantes que aplicam a Preservação de Identidade</w:t>
                  </w:r>
                </w:p>
              </w:tc>
            </w:tr>
            <w:tr w:rsidR="0020567D" w:rsidRPr="007B4157" w14:paraId="57CEA5E7" w14:textId="77777777" w:rsidTr="0002430D">
              <w:trPr>
                <w:trHeight w:val="187"/>
              </w:trPr>
              <w:tc>
                <w:tcPr>
                  <w:tcW w:w="993" w:type="dxa"/>
                </w:tcPr>
                <w:p w14:paraId="468E2CA1" w14:textId="77777777" w:rsidR="0020567D" w:rsidRPr="0020567D" w:rsidRDefault="0020567D" w:rsidP="0020567D">
                  <w:pPr>
                    <w:suppressAutoHyphens w:val="0"/>
                    <w:spacing w:after="0" w:line="240" w:lineRule="auto"/>
                    <w:ind w:firstLine="28"/>
                    <w:rPr>
                      <w:rFonts w:eastAsia="Arial" w:cs="Arial"/>
                      <w:b/>
                      <w:color w:val="E27A00" w:themeColor="accent5" w:themeShade="BF"/>
                      <w:spacing w:val="-1"/>
                      <w:sz w:val="20"/>
                      <w:szCs w:val="20"/>
                      <w:lang w:val="pt-PT"/>
                    </w:rPr>
                  </w:pPr>
                  <w:r w:rsidRPr="0020567D">
                    <w:rPr>
                      <w:b/>
                      <w:color w:val="E27A00" w:themeColor="accent5" w:themeShade="BF"/>
                      <w:sz w:val="20"/>
                      <w:lang w:val="pt-PT"/>
                    </w:rPr>
                    <w:t>Básico</w:t>
                  </w:r>
                </w:p>
                <w:p w14:paraId="5752E727" w14:textId="77777777" w:rsidR="0020567D" w:rsidRPr="0020567D" w:rsidRDefault="0020567D" w:rsidP="0020567D">
                  <w:pPr>
                    <w:suppressAutoHyphens w:val="0"/>
                    <w:spacing w:after="0" w:line="240" w:lineRule="auto"/>
                    <w:ind w:firstLine="28"/>
                    <w:rPr>
                      <w:rFonts w:eastAsia="Arial" w:cs="Arial"/>
                      <w:b/>
                      <w:color w:val="E27A00" w:themeColor="accent5" w:themeShade="BF"/>
                      <w:spacing w:val="-1"/>
                      <w:sz w:val="20"/>
                      <w:szCs w:val="20"/>
                      <w:lang w:val="pt-PT" w:eastAsia="ja-JP"/>
                    </w:rPr>
                  </w:pPr>
                </w:p>
              </w:tc>
              <w:tc>
                <w:tcPr>
                  <w:tcW w:w="7795" w:type="dxa"/>
                  <w:vMerge w:val="restart"/>
                </w:tcPr>
                <w:p w14:paraId="227AB06A" w14:textId="77777777" w:rsidR="0020567D" w:rsidRPr="0020567D" w:rsidRDefault="0020567D" w:rsidP="0020567D">
                  <w:pPr>
                    <w:suppressAutoHyphens w:val="0"/>
                    <w:spacing w:after="0" w:line="276" w:lineRule="auto"/>
                    <w:rPr>
                      <w:rFonts w:eastAsia="Arial" w:cs="Arial"/>
                      <w:iCs/>
                      <w:color w:val="E27A00" w:themeColor="accent5" w:themeShade="BF"/>
                      <w:spacing w:val="-1"/>
                      <w:sz w:val="20"/>
                      <w:szCs w:val="20"/>
                      <w:lang w:val="pt-PT"/>
                    </w:rPr>
                  </w:pPr>
                  <w:r w:rsidRPr="0020567D">
                    <w:rPr>
                      <w:color w:val="E27A00" w:themeColor="accent5" w:themeShade="BF"/>
                      <w:sz w:val="20"/>
                      <w:lang w:val="pt-PT"/>
                    </w:rPr>
                    <w:t xml:space="preserve">Ao negociar ao abrigo da Preservação da Identidade aceita que a Fairtrade comunicará o “Mapa da cadeia de fornecimento de Preservação da Identidade” a todos </w:t>
                  </w:r>
                  <w:r w:rsidRPr="0020567D">
                    <w:rPr>
                      <w:color w:val="E27A00" w:themeColor="accent5" w:themeShade="BF"/>
                      <w:sz w:val="20"/>
                      <w:lang w:val="pt-PT"/>
                    </w:rPr>
                    <w:lastRenderedPageBreak/>
                    <w:t>os atores relevantes da cadeia de fornecimento, indicando os volumes associados (de acordo com as transações).</w:t>
                  </w:r>
                </w:p>
              </w:tc>
            </w:tr>
            <w:tr w:rsidR="0020567D" w:rsidRPr="007B4157" w14:paraId="21942FE7" w14:textId="77777777" w:rsidTr="0002430D">
              <w:trPr>
                <w:trHeight w:val="187"/>
              </w:trPr>
              <w:tc>
                <w:tcPr>
                  <w:tcW w:w="993" w:type="dxa"/>
                </w:tcPr>
                <w:p w14:paraId="2DBF6F21" w14:textId="77777777" w:rsidR="0020567D" w:rsidRPr="0020567D" w:rsidRDefault="0020567D" w:rsidP="0020567D">
                  <w:pPr>
                    <w:suppressAutoHyphens w:val="0"/>
                    <w:spacing w:after="0" w:line="240" w:lineRule="auto"/>
                    <w:ind w:firstLine="28"/>
                    <w:rPr>
                      <w:rFonts w:eastAsia="Arial" w:cs="Arial"/>
                      <w:b/>
                      <w:color w:val="E27A00" w:themeColor="accent5" w:themeShade="BF"/>
                      <w:spacing w:val="-1"/>
                      <w:sz w:val="20"/>
                      <w:szCs w:val="20"/>
                      <w:lang w:val="pt-PT"/>
                    </w:rPr>
                  </w:pPr>
                  <w:r w:rsidRPr="0020567D">
                    <w:rPr>
                      <w:b/>
                      <w:color w:val="E27A00" w:themeColor="accent5" w:themeShade="BF"/>
                      <w:sz w:val="20"/>
                      <w:lang w:val="pt-PT"/>
                    </w:rPr>
                    <w:t>Ano 0</w:t>
                  </w:r>
                </w:p>
              </w:tc>
              <w:tc>
                <w:tcPr>
                  <w:tcW w:w="7795" w:type="dxa"/>
                  <w:vMerge/>
                </w:tcPr>
                <w:p w14:paraId="24170128" w14:textId="77777777" w:rsidR="0020567D" w:rsidRPr="0020567D" w:rsidRDefault="0020567D" w:rsidP="0020567D">
                  <w:pPr>
                    <w:suppressAutoHyphens w:val="0"/>
                    <w:spacing w:after="0" w:line="276" w:lineRule="auto"/>
                    <w:rPr>
                      <w:rFonts w:eastAsia="Arial" w:cs="Arial"/>
                      <w:iCs/>
                      <w:color w:val="E27A00" w:themeColor="accent5" w:themeShade="BF"/>
                      <w:spacing w:val="-1"/>
                      <w:sz w:val="20"/>
                      <w:szCs w:val="20"/>
                      <w:lang w:val="pt-PT" w:eastAsia="ja-JP"/>
                    </w:rPr>
                  </w:pPr>
                </w:p>
              </w:tc>
            </w:tr>
            <w:tr w:rsidR="0020567D" w:rsidRPr="007B4157" w14:paraId="59666572" w14:textId="77777777" w:rsidTr="0002430D">
              <w:trPr>
                <w:trHeight w:val="187"/>
              </w:trPr>
              <w:tc>
                <w:tcPr>
                  <w:tcW w:w="8788" w:type="dxa"/>
                  <w:gridSpan w:val="2"/>
                </w:tcPr>
                <w:p w14:paraId="4CFE78A0" w14:textId="77777777" w:rsidR="0020567D" w:rsidRPr="0020567D" w:rsidRDefault="0020567D" w:rsidP="0020567D">
                  <w:pPr>
                    <w:suppressAutoHyphens w:val="0"/>
                    <w:spacing w:after="0" w:line="276" w:lineRule="auto"/>
                    <w:rPr>
                      <w:rFonts w:eastAsia="Arial" w:cs="Arial"/>
                      <w:iCs/>
                      <w:color w:val="E27A00" w:themeColor="accent5" w:themeShade="BF"/>
                      <w:spacing w:val="-1"/>
                      <w:sz w:val="20"/>
                      <w:szCs w:val="20"/>
                      <w:lang w:val="pt-PT"/>
                    </w:rPr>
                  </w:pPr>
                  <w:r w:rsidRPr="0020567D">
                    <w:rPr>
                      <w:color w:val="E27A00" w:themeColor="accent5" w:themeShade="BF"/>
                      <w:sz w:val="20"/>
                      <w:lang w:val="pt-PT"/>
                    </w:rPr>
                    <w:t xml:space="preserve">Orientação: </w:t>
                  </w:r>
                </w:p>
              </w:tc>
            </w:tr>
          </w:tbl>
          <w:p w14:paraId="484E9FA7" w14:textId="77777777" w:rsidR="0020567D" w:rsidRPr="0020567D" w:rsidRDefault="0020567D" w:rsidP="0020567D">
            <w:pPr>
              <w:widowControl w:val="0"/>
              <w:tabs>
                <w:tab w:val="left" w:pos="719"/>
              </w:tabs>
              <w:autoSpaceDE w:val="0"/>
              <w:autoSpaceDN w:val="0"/>
              <w:spacing w:after="0" w:line="240" w:lineRule="auto"/>
              <w:ind w:left="719" w:hanging="411"/>
              <w:rPr>
                <w:rFonts w:cs="Arial"/>
                <w:b/>
                <w:bCs/>
                <w:color w:val="E68900"/>
                <w:sz w:val="20"/>
                <w:szCs w:val="20"/>
                <w:lang w:val="pt-PT"/>
              </w:rPr>
            </w:pPr>
          </w:p>
          <w:p w14:paraId="0B4FB053" w14:textId="77777777" w:rsidR="0020567D" w:rsidRPr="0020567D" w:rsidRDefault="0020567D" w:rsidP="0020567D">
            <w:pPr>
              <w:widowControl w:val="0"/>
              <w:tabs>
                <w:tab w:val="left" w:pos="719"/>
              </w:tabs>
              <w:autoSpaceDE w:val="0"/>
              <w:autoSpaceDN w:val="0"/>
              <w:spacing w:before="163" w:after="0" w:line="240" w:lineRule="auto"/>
              <w:ind w:left="719" w:hanging="411"/>
              <w:rPr>
                <w:rFonts w:cs="Arial"/>
                <w:b/>
                <w:color w:val="E68900"/>
                <w:sz w:val="20"/>
                <w:szCs w:val="20"/>
                <w:lang w:val="pt-PT"/>
              </w:rPr>
            </w:pPr>
            <w:r w:rsidRPr="0020567D">
              <w:rPr>
                <w:b/>
                <w:color w:val="E68900"/>
                <w:sz w:val="20"/>
                <w:lang w:val="pt-PT"/>
              </w:rPr>
              <w:t>NOVO. Preservação de identidade de produtos do Comércio Justo Fairtrade</w:t>
            </w:r>
          </w:p>
          <w:tbl>
            <w:tblPr>
              <w:tblStyle w:val="TableNormal1"/>
              <w:tblW w:w="8774" w:type="dxa"/>
              <w:tblInd w:w="30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63"/>
              <w:gridCol w:w="7911"/>
            </w:tblGrid>
            <w:tr w:rsidR="0020567D" w:rsidRPr="007B4157" w14:paraId="3419A340" w14:textId="77777777" w:rsidTr="0002430D">
              <w:trPr>
                <w:trHeight w:val="455"/>
              </w:trPr>
              <w:tc>
                <w:tcPr>
                  <w:tcW w:w="8774" w:type="dxa"/>
                  <w:gridSpan w:val="2"/>
                </w:tcPr>
                <w:p w14:paraId="0B2C0DCA" w14:textId="77777777" w:rsidR="0020567D" w:rsidRPr="0020567D" w:rsidRDefault="0020567D" w:rsidP="0020567D">
                  <w:pPr>
                    <w:spacing w:after="0"/>
                    <w:rPr>
                      <w:rFonts w:cs="Arial"/>
                      <w:color w:val="E68900"/>
                      <w:sz w:val="20"/>
                      <w:szCs w:val="20"/>
                      <w:lang w:val="pt-PT"/>
                    </w:rPr>
                  </w:pPr>
                  <w:r w:rsidRPr="0020567D">
                    <w:rPr>
                      <w:color w:val="E68900"/>
                      <w:sz w:val="20"/>
                      <w:lang w:val="pt-PT"/>
                    </w:rPr>
                    <w:t>Aplica-se a: Todos os comerciantes que aplicam a Preservação de Identidade</w:t>
                  </w:r>
                </w:p>
              </w:tc>
            </w:tr>
            <w:tr w:rsidR="0020567D" w:rsidRPr="007B4157" w14:paraId="1955C89D" w14:textId="77777777" w:rsidTr="0002430D">
              <w:trPr>
                <w:trHeight w:val="729"/>
              </w:trPr>
              <w:tc>
                <w:tcPr>
                  <w:tcW w:w="863" w:type="dxa"/>
                </w:tcPr>
                <w:p w14:paraId="56988FD0" w14:textId="77777777" w:rsidR="0020567D" w:rsidRPr="0020567D" w:rsidRDefault="0020567D" w:rsidP="0020567D">
                  <w:pPr>
                    <w:spacing w:after="0" w:line="240" w:lineRule="auto"/>
                    <w:ind w:left="112"/>
                    <w:rPr>
                      <w:rFonts w:eastAsia="Arial MT" w:cs="Arial"/>
                      <w:b/>
                      <w:color w:val="E68900"/>
                      <w:sz w:val="20"/>
                      <w:szCs w:val="20"/>
                      <w:lang w:val="pt-PT" w:eastAsia="en-US"/>
                    </w:rPr>
                  </w:pPr>
                  <w:r w:rsidRPr="0020567D">
                    <w:rPr>
                      <w:rFonts w:eastAsia="Arial MT" w:cs="Arial MT"/>
                      <w:b/>
                      <w:color w:val="E68900"/>
                      <w:sz w:val="20"/>
                      <w:szCs w:val="22"/>
                      <w:lang w:val="pt-PT" w:eastAsia="en-US"/>
                    </w:rPr>
                    <w:t>Básico</w:t>
                  </w:r>
                </w:p>
              </w:tc>
              <w:tc>
                <w:tcPr>
                  <w:tcW w:w="7911" w:type="dxa"/>
                  <w:vMerge w:val="restart"/>
                </w:tcPr>
                <w:p w14:paraId="35D1F5EE" w14:textId="77777777" w:rsidR="0020567D" w:rsidRPr="0020567D" w:rsidRDefault="0020567D" w:rsidP="0020567D">
                  <w:pPr>
                    <w:numPr>
                      <w:ilvl w:val="0"/>
                      <w:numId w:val="14"/>
                    </w:numPr>
                    <w:spacing w:after="120" w:line="240" w:lineRule="auto"/>
                    <w:ind w:left="430" w:right="125" w:hanging="284"/>
                    <w:rPr>
                      <w:rFonts w:cs="Arial"/>
                      <w:color w:val="E68900"/>
                      <w:sz w:val="20"/>
                      <w:szCs w:val="20"/>
                      <w:lang w:val="pt-PT"/>
                    </w:rPr>
                  </w:pPr>
                  <w:r w:rsidRPr="0020567D">
                    <w:rPr>
                      <w:color w:val="E68900"/>
                      <w:sz w:val="20"/>
                      <w:lang w:val="pt-PT"/>
                    </w:rPr>
                    <w:t xml:space="preserve">Informa o produtor/fornecedor quando opta por negociar ao abrigo da Preservação da Identidade, indicando na documentação das suas compras quando o produto é negociado ao abrigo do modelo de ‘Preservação de Identidade’. </w:t>
                  </w:r>
                </w:p>
                <w:p w14:paraId="52D47D5B" w14:textId="77777777" w:rsidR="0020567D" w:rsidRPr="0020567D" w:rsidRDefault="0020567D" w:rsidP="0020567D">
                  <w:pPr>
                    <w:numPr>
                      <w:ilvl w:val="0"/>
                      <w:numId w:val="14"/>
                    </w:numPr>
                    <w:spacing w:after="120" w:line="240" w:lineRule="auto"/>
                    <w:ind w:left="430" w:right="125" w:hanging="284"/>
                    <w:rPr>
                      <w:rFonts w:cs="Arial"/>
                      <w:color w:val="E68900"/>
                      <w:sz w:val="20"/>
                      <w:szCs w:val="20"/>
                      <w:lang w:val="pt-PT"/>
                    </w:rPr>
                  </w:pPr>
                  <w:r w:rsidRPr="0020567D">
                    <w:rPr>
                      <w:color w:val="E68900"/>
                      <w:sz w:val="20"/>
                      <w:lang w:val="pt-PT"/>
                    </w:rPr>
                    <w:t xml:space="preserve">Fornece/atribui um número de identificação à quantidade fixa do produto de Comércio Justo Fairtrade e refere-se a este número de identificação nas suas transações de Comércio Justo Fairtrade. </w:t>
                  </w:r>
                </w:p>
                <w:p w14:paraId="3CD9FA5B" w14:textId="77777777" w:rsidR="0020567D" w:rsidRPr="0020567D" w:rsidRDefault="0020567D" w:rsidP="0020567D">
                  <w:pPr>
                    <w:numPr>
                      <w:ilvl w:val="0"/>
                      <w:numId w:val="14"/>
                    </w:numPr>
                    <w:spacing w:after="120" w:line="240" w:lineRule="auto"/>
                    <w:ind w:left="430" w:right="125" w:hanging="284"/>
                    <w:rPr>
                      <w:rFonts w:cs="Arial"/>
                      <w:color w:val="E68900"/>
                      <w:sz w:val="20"/>
                      <w:szCs w:val="20"/>
                      <w:lang w:val="pt-PT"/>
                    </w:rPr>
                  </w:pPr>
                  <w:r w:rsidRPr="0020567D">
                    <w:rPr>
                      <w:color w:val="E68900"/>
                      <w:sz w:val="20"/>
                      <w:lang w:val="pt-PT"/>
                    </w:rPr>
                    <w:t xml:space="preserve">Segrega fisicamente e identifica os produtos de Comércio Justo Fairtrade em todas as fases (por exemplo, armazenamento, transporte, processamento, embalagem, rotulagem e manuseamento) e na documentação associada. </w:t>
                  </w:r>
                </w:p>
                <w:p w14:paraId="116636EC" w14:textId="77777777" w:rsidR="0020567D" w:rsidRPr="0020567D" w:rsidRDefault="0020567D" w:rsidP="0020567D">
                  <w:pPr>
                    <w:numPr>
                      <w:ilvl w:val="0"/>
                      <w:numId w:val="14"/>
                    </w:numPr>
                    <w:spacing w:after="120" w:line="240" w:lineRule="auto"/>
                    <w:ind w:left="430" w:right="125" w:hanging="284"/>
                    <w:rPr>
                      <w:color w:val="E68900"/>
                      <w:sz w:val="20"/>
                      <w:szCs w:val="20"/>
                      <w:lang w:val="pt-PT"/>
                    </w:rPr>
                  </w:pPr>
                  <w:r w:rsidRPr="0020567D">
                    <w:rPr>
                      <w:color w:val="E68900"/>
                      <w:sz w:val="20"/>
                      <w:lang w:val="pt-PT"/>
                    </w:rPr>
                    <w:t xml:space="preserve">Reporta em Fairtrace sobre a entrada de Comércio Justo Fairtrade que compra e a saída de Comércio Justo Fairtrade que vende (ver também o </w:t>
                  </w:r>
                  <w:r w:rsidRPr="0020567D">
                    <w:rPr>
                      <w:i/>
                      <w:iCs/>
                      <w:color w:val="E68900"/>
                      <w:sz w:val="20"/>
                      <w:lang w:val="pt-PT"/>
                    </w:rPr>
                    <w:t>requisito do Critério para Comerciantes 2.1.2</w:t>
                  </w:r>
                  <w:r w:rsidRPr="0020567D">
                    <w:rPr>
                      <w:color w:val="E68900"/>
                      <w:sz w:val="20"/>
                      <w:lang w:val="pt-PT"/>
                    </w:rPr>
                    <w:t>), referindo-se a todos os números de identificação relevantes.</w:t>
                  </w:r>
                </w:p>
              </w:tc>
            </w:tr>
            <w:tr w:rsidR="0020567D" w:rsidRPr="0020567D" w14:paraId="218445E0" w14:textId="77777777" w:rsidTr="0002430D">
              <w:trPr>
                <w:trHeight w:val="255"/>
              </w:trPr>
              <w:tc>
                <w:tcPr>
                  <w:tcW w:w="863" w:type="dxa"/>
                </w:tcPr>
                <w:p w14:paraId="0AFDF073" w14:textId="77777777" w:rsidR="0020567D" w:rsidRPr="0020567D" w:rsidRDefault="0020567D" w:rsidP="0020567D">
                  <w:pPr>
                    <w:spacing w:after="0" w:line="240" w:lineRule="auto"/>
                    <w:ind w:left="112"/>
                    <w:rPr>
                      <w:rFonts w:eastAsia="Arial MT" w:cs="Arial"/>
                      <w:b/>
                      <w:color w:val="E68900"/>
                      <w:spacing w:val="-4"/>
                      <w:sz w:val="20"/>
                      <w:szCs w:val="20"/>
                      <w:lang w:val="pt-PT" w:eastAsia="en-US"/>
                    </w:rPr>
                  </w:pPr>
                </w:p>
                <w:p w14:paraId="4AFE3535" w14:textId="77777777" w:rsidR="0020567D" w:rsidRPr="0020567D" w:rsidRDefault="0020567D" w:rsidP="0020567D">
                  <w:pPr>
                    <w:spacing w:after="0" w:line="240" w:lineRule="auto"/>
                    <w:ind w:left="112"/>
                    <w:rPr>
                      <w:rFonts w:eastAsia="Arial MT" w:cs="Arial"/>
                      <w:b/>
                      <w:color w:val="E68900"/>
                      <w:spacing w:val="-4"/>
                      <w:sz w:val="20"/>
                      <w:szCs w:val="20"/>
                      <w:lang w:val="pt-PT" w:eastAsia="en-US"/>
                    </w:rPr>
                  </w:pPr>
                  <w:r w:rsidRPr="0020567D">
                    <w:rPr>
                      <w:rFonts w:eastAsia="Arial MT" w:cs="Arial MT"/>
                      <w:b/>
                      <w:color w:val="E68900"/>
                      <w:sz w:val="20"/>
                      <w:szCs w:val="22"/>
                      <w:lang w:val="pt-PT" w:eastAsia="en-US"/>
                    </w:rPr>
                    <w:t>Ano 0</w:t>
                  </w:r>
                </w:p>
              </w:tc>
              <w:tc>
                <w:tcPr>
                  <w:tcW w:w="7911" w:type="dxa"/>
                  <w:vMerge/>
                </w:tcPr>
                <w:p w14:paraId="154C0C65" w14:textId="77777777" w:rsidR="0020567D" w:rsidRPr="0020567D" w:rsidRDefault="0020567D" w:rsidP="0020567D">
                  <w:pPr>
                    <w:numPr>
                      <w:ilvl w:val="0"/>
                      <w:numId w:val="14"/>
                    </w:numPr>
                    <w:spacing w:after="120" w:line="240" w:lineRule="auto"/>
                    <w:ind w:left="430" w:right="125" w:hanging="284"/>
                    <w:rPr>
                      <w:rFonts w:cs="Arial"/>
                      <w:color w:val="E68900"/>
                      <w:sz w:val="20"/>
                      <w:szCs w:val="20"/>
                      <w:lang w:val="pt-PT" w:eastAsia="en-US"/>
                    </w:rPr>
                  </w:pPr>
                </w:p>
              </w:tc>
            </w:tr>
            <w:tr w:rsidR="0020567D" w:rsidRPr="007B4157" w14:paraId="21274712" w14:textId="77777777" w:rsidTr="0002430D">
              <w:trPr>
                <w:trHeight w:val="755"/>
              </w:trPr>
              <w:tc>
                <w:tcPr>
                  <w:tcW w:w="8774" w:type="dxa"/>
                  <w:gridSpan w:val="2"/>
                </w:tcPr>
                <w:p w14:paraId="6A796B47" w14:textId="77777777" w:rsidR="0020567D" w:rsidRPr="0020567D" w:rsidRDefault="0020567D" w:rsidP="0020567D">
                  <w:pPr>
                    <w:spacing w:after="120" w:line="240" w:lineRule="auto"/>
                    <w:ind w:left="113" w:right="96"/>
                    <w:rPr>
                      <w:rFonts w:eastAsia="Arial MT" w:cs="Arial"/>
                      <w:color w:val="E68900"/>
                      <w:sz w:val="18"/>
                      <w:szCs w:val="18"/>
                      <w:lang w:val="pt-PT" w:eastAsia="en-US"/>
                    </w:rPr>
                  </w:pPr>
                  <w:r w:rsidRPr="0020567D">
                    <w:rPr>
                      <w:rFonts w:eastAsia="Arial MT" w:cs="Arial MT"/>
                      <w:b/>
                      <w:color w:val="E68900"/>
                      <w:sz w:val="18"/>
                      <w:szCs w:val="22"/>
                      <w:lang w:val="pt-PT" w:eastAsia="en-US"/>
                    </w:rPr>
                    <w:t xml:space="preserve">Orientação: </w:t>
                  </w:r>
                  <w:r w:rsidRPr="0020567D">
                    <w:rPr>
                      <w:rFonts w:eastAsia="Arial MT" w:cs="Arial MT"/>
                      <w:color w:val="E68900"/>
                      <w:sz w:val="18"/>
                      <w:szCs w:val="22"/>
                      <w:lang w:val="pt-PT" w:eastAsia="en-US"/>
                    </w:rPr>
                    <w:t xml:space="preserve">O número de identificação é utilizado para identificar uma quantidade fixa de produtos de Comércio Justo Fairtrade separadamente, (por exemplo: lote, bloco, saco, parcela ou qualquer outra forma de agregado físico).. Este número pode ser referido como número de Preservação de Identidade. </w:t>
                  </w:r>
                </w:p>
                <w:p w14:paraId="4F1578E1" w14:textId="77777777" w:rsidR="0020567D" w:rsidRPr="0020567D" w:rsidRDefault="0020567D" w:rsidP="0020567D">
                  <w:pPr>
                    <w:spacing w:before="112" w:after="120" w:line="240" w:lineRule="auto"/>
                    <w:ind w:left="114" w:right="95"/>
                    <w:rPr>
                      <w:rFonts w:eastAsia="Arial MT" w:cs="Arial"/>
                      <w:color w:val="E68900"/>
                      <w:sz w:val="18"/>
                      <w:szCs w:val="18"/>
                      <w:lang w:val="pt-PT" w:eastAsia="en-US"/>
                    </w:rPr>
                  </w:pPr>
                  <w:r w:rsidRPr="0020567D">
                    <w:rPr>
                      <w:rFonts w:eastAsia="Arial MT" w:cs="Arial MT"/>
                      <w:color w:val="E68900"/>
                      <w:sz w:val="18"/>
                      <w:szCs w:val="22"/>
                      <w:lang w:val="pt-PT" w:eastAsia="en-US"/>
                    </w:rPr>
                    <w:t xml:space="preserve">Os relatórios sobre as transações devem incluir todos os números de preservação de identidade (se existir mais do que um) para que as suas vendas possam estar ligadas às suas compras, para rastrear até ao ponto único de origem – a organização produtora. </w:t>
                  </w:r>
                </w:p>
                <w:p w14:paraId="05CB33C5" w14:textId="77777777" w:rsidR="0020567D" w:rsidRPr="0020567D" w:rsidRDefault="0020567D" w:rsidP="0020567D">
                  <w:pPr>
                    <w:spacing w:after="120" w:line="240" w:lineRule="auto"/>
                    <w:ind w:left="113" w:right="96"/>
                    <w:rPr>
                      <w:rFonts w:eastAsia="Arial MT" w:cs="Arial"/>
                      <w:color w:val="E68900"/>
                      <w:sz w:val="18"/>
                      <w:szCs w:val="18"/>
                      <w:lang w:val="pt-PT" w:eastAsia="en-US"/>
                    </w:rPr>
                  </w:pPr>
                  <w:r w:rsidRPr="0020567D">
                    <w:rPr>
                      <w:rFonts w:eastAsia="Arial MT" w:cs="Arial MT"/>
                      <w:color w:val="E68900"/>
                      <w:sz w:val="18"/>
                      <w:szCs w:val="22"/>
                      <w:lang w:val="pt-PT" w:eastAsia="en-US"/>
                    </w:rPr>
                    <w:t>Na plataforma da Fairtrade (Fairtrace), reporta isto fornecendo o número de identificação no campo “número de lote”.</w:t>
                  </w:r>
                </w:p>
                <w:p w14:paraId="5F8DD2D9" w14:textId="77777777" w:rsidR="0020567D" w:rsidRPr="0020567D" w:rsidRDefault="0020567D" w:rsidP="0020567D">
                  <w:pPr>
                    <w:spacing w:after="0" w:line="240" w:lineRule="auto"/>
                    <w:ind w:left="114" w:right="95"/>
                    <w:rPr>
                      <w:rFonts w:eastAsia="Arial MT" w:cs="Arial"/>
                      <w:color w:val="E68900"/>
                      <w:sz w:val="18"/>
                      <w:szCs w:val="18"/>
                      <w:lang w:val="pt-PT" w:eastAsia="en-US"/>
                    </w:rPr>
                  </w:pPr>
                  <w:r w:rsidRPr="0020567D">
                    <w:rPr>
                      <w:rFonts w:eastAsia="Arial MT" w:cs="Arial MT"/>
                      <w:color w:val="E68900"/>
                      <w:sz w:val="18"/>
                      <w:szCs w:val="22"/>
                      <w:lang w:val="pt-PT" w:eastAsia="en-US"/>
                    </w:rPr>
                    <w:t xml:space="preserve">Por exemplo, para o café, isto implica fornecer uma marca/número de saco ICO (identificador único que é exclusivo para cada lote de café) - se o café for proveniente de um país membro da ICO. </w:t>
                  </w:r>
                </w:p>
                <w:p w14:paraId="5EDEB735" w14:textId="77777777" w:rsidR="0020567D" w:rsidRPr="0020567D" w:rsidRDefault="0020567D" w:rsidP="0020567D">
                  <w:pPr>
                    <w:spacing w:after="120" w:line="240" w:lineRule="auto"/>
                    <w:ind w:left="114" w:right="95"/>
                    <w:rPr>
                      <w:rFonts w:eastAsia="Arial MT" w:cs="Arial"/>
                      <w:color w:val="E68900"/>
                      <w:sz w:val="20"/>
                      <w:szCs w:val="20"/>
                      <w:lang w:val="pt-PT" w:eastAsia="en-US"/>
                    </w:rPr>
                  </w:pPr>
                  <w:r w:rsidRPr="0020567D">
                    <w:rPr>
                      <w:rFonts w:eastAsia="Arial MT" w:cs="Arial MT"/>
                      <w:color w:val="E68900"/>
                      <w:sz w:val="18"/>
                      <w:szCs w:val="22"/>
                      <w:lang w:val="pt-PT" w:eastAsia="en-US"/>
                    </w:rPr>
                    <w:t xml:space="preserve">Se o café for proveniente de um país não membro da ICO, deve notificar o organismo de certificação para encontrar uma forma de reportar de modo diferente. </w:t>
                  </w:r>
                </w:p>
              </w:tc>
            </w:tr>
          </w:tbl>
          <w:p w14:paraId="7ADE36B5" w14:textId="77777777" w:rsidR="0020567D" w:rsidRPr="0020567D" w:rsidRDefault="0020567D" w:rsidP="0020567D">
            <w:pPr>
              <w:shd w:val="clear" w:color="auto" w:fill="F2F2F2" w:themeFill="background1" w:themeFillShade="F2"/>
              <w:spacing w:before="240" w:after="60" w:line="240" w:lineRule="auto"/>
              <w:ind w:left="311" w:right="142"/>
              <w:rPr>
                <w:color w:val="595959" w:themeColor="text1" w:themeTint="A6"/>
                <w:sz w:val="20"/>
                <w:szCs w:val="20"/>
                <w:lang w:val="pt-PT"/>
              </w:rPr>
            </w:pPr>
            <w:r w:rsidRPr="0020567D">
              <w:rPr>
                <w:b/>
                <w:color w:val="595959" w:themeColor="text1" w:themeTint="A6"/>
                <w:sz w:val="20"/>
                <w:lang w:val="pt-PT"/>
              </w:rPr>
              <w:t xml:space="preserve">Justificação: </w:t>
            </w:r>
            <w:r w:rsidRPr="0020567D">
              <w:rPr>
                <w:color w:val="595959" w:themeColor="text1" w:themeTint="A6"/>
                <w:sz w:val="20"/>
                <w:lang w:val="pt-PT"/>
              </w:rPr>
              <w:t>Os dados de rastreabilidade reportados ao nível do volume fixo/certo do produto permitirão que o sistema de Comércio Justo Fairtrade analise os dados recolhidos e trace as cadeias de fornecimento com maior precisão (em detalhes). Assegurará também uma melhor transparência de informação de dados na plataforma Fairtrade, que informaria todos os intervenientes relevantes da cadeia de fornecimento.</w:t>
            </w:r>
          </w:p>
          <w:p w14:paraId="39E5AE4C" w14:textId="77777777" w:rsidR="0020567D" w:rsidRPr="0020567D" w:rsidRDefault="0020567D" w:rsidP="0020567D">
            <w:pPr>
              <w:spacing w:after="0" w:line="240" w:lineRule="auto"/>
              <w:rPr>
                <w:lang w:val="pt-PT"/>
              </w:rPr>
            </w:pPr>
          </w:p>
          <w:p w14:paraId="3B5C6CDB" w14:textId="77777777" w:rsidR="0020567D" w:rsidRPr="0020567D" w:rsidRDefault="0020567D" w:rsidP="0020567D">
            <w:pPr>
              <w:shd w:val="clear" w:color="auto" w:fill="F2F2F2" w:themeFill="background1" w:themeFillShade="F2"/>
              <w:spacing w:after="60" w:line="240" w:lineRule="auto"/>
              <w:ind w:left="311" w:right="142"/>
              <w:rPr>
                <w:color w:val="595959" w:themeColor="text1" w:themeTint="A6"/>
                <w:sz w:val="20"/>
                <w:szCs w:val="20"/>
                <w:lang w:val="pt-PT"/>
              </w:rPr>
            </w:pPr>
            <w:r w:rsidRPr="0020567D">
              <w:rPr>
                <w:b/>
                <w:color w:val="595959" w:themeColor="text1" w:themeTint="A6"/>
                <w:sz w:val="20"/>
                <w:lang w:val="pt-PT"/>
              </w:rPr>
              <w:t xml:space="preserve">Implicações: </w:t>
            </w:r>
            <w:r w:rsidRPr="0020567D">
              <w:rPr>
                <w:color w:val="595959" w:themeColor="text1" w:themeTint="A6"/>
                <w:sz w:val="20"/>
                <w:lang w:val="pt-PT"/>
              </w:rPr>
              <w:t>O modelo de rastreabilidade de Preservação de Identidade é opcional para todos os produtos de Comércio Justo Fairtrade. Se os comerciantes optarem por comunicar as vendas e as compras com referência ao número de Preservação de Identidade para um volume fixo, então os requisitos são obrigatórios para cumprir no Ano 0 do ciclo de certificação. As organizações comerciantes, como utilizadores da plataforma, terão a capacidade de prestar o seu consentimento à partilha de dados (ver mais na secção 3 sobre ‘partilha de dados’).</w:t>
            </w:r>
          </w:p>
          <w:p w14:paraId="63C8DFD4" w14:textId="77777777" w:rsidR="0020567D" w:rsidRPr="0020567D" w:rsidRDefault="0020567D" w:rsidP="0020567D">
            <w:pPr>
              <w:spacing w:after="0"/>
              <w:rPr>
                <w:rFonts w:cs="Arial"/>
                <w:sz w:val="20"/>
                <w:szCs w:val="20"/>
                <w:lang w:val="pt-PT"/>
              </w:rPr>
            </w:pPr>
          </w:p>
          <w:p w14:paraId="2C3FB2CA" w14:textId="77777777" w:rsidR="0020567D" w:rsidRPr="0020567D" w:rsidRDefault="0020567D" w:rsidP="0020567D">
            <w:pPr>
              <w:spacing w:after="0" w:line="240" w:lineRule="auto"/>
              <w:rPr>
                <w:b/>
                <w:bCs/>
                <w:color w:val="00B9E4"/>
                <w:sz w:val="20"/>
                <w:szCs w:val="20"/>
                <w:lang w:val="pt-PT"/>
              </w:rPr>
            </w:pPr>
            <w:r w:rsidRPr="0020567D">
              <w:rPr>
                <w:b/>
                <w:color w:val="00B9E4"/>
                <w:sz w:val="20"/>
                <w:lang w:val="pt-PT"/>
              </w:rPr>
              <w:t xml:space="preserve">Pergunta 2.1: Concorda com a introdução de dois NOVOS requisitos Básico/Ano 0 aplicáveis a todos os comerciantes que optam por negociar ao abrigo do modelo de rastreabilidade da Preservação de Identidade? A conformidade com estes requisitos será obrigatória para os comerciantes que vierem a escolher este modelo. </w:t>
            </w:r>
          </w:p>
          <w:p w14:paraId="22BAC301" w14:textId="77777777" w:rsidR="0020567D" w:rsidRPr="0020567D" w:rsidRDefault="0020567D" w:rsidP="0020567D">
            <w:pPr>
              <w:spacing w:after="0" w:line="240" w:lineRule="auto"/>
              <w:rPr>
                <w:b/>
                <w:bCs/>
                <w:color w:val="00B9E4"/>
                <w:sz w:val="20"/>
                <w:szCs w:val="20"/>
                <w:lang w:val="pt-PT"/>
              </w:rPr>
            </w:pPr>
          </w:p>
          <w:p w14:paraId="71D7CC1C" w14:textId="219A8AB7" w:rsidR="0020567D" w:rsidRPr="0020567D" w:rsidRDefault="0020567D" w:rsidP="0020567D">
            <w:pPr>
              <w:spacing w:after="0"/>
              <w:rPr>
                <w:color w:val="000000"/>
                <w:sz w:val="20"/>
                <w:szCs w:val="20"/>
                <w:lang w:val="pt-PT"/>
                <w14:textFill>
                  <w14:solidFill>
                    <w14:srgbClr w14:val="000000">
                      <w14:lumMod w14:val="65000"/>
                      <w14:lumOff w14:val="35000"/>
                    </w14:srgbClr>
                  </w14:solidFill>
                </w14:textFill>
              </w:rPr>
            </w:pPr>
            <w:r w:rsidRPr="0020567D">
              <w:rPr>
                <w:rFonts w:eastAsia="MS Mincho" w:cs="Arial"/>
                <w:color w:val="565656"/>
                <w:sz w:val="20"/>
                <w:lang w:val="pt-PT"/>
              </w:rPr>
              <w:lastRenderedPageBreak/>
              <w:fldChar w:fldCharType="begin">
                <w:ffData>
                  <w:name w:val="Check2"/>
                  <w:enabled/>
                  <w:calcOnExit w:val="0"/>
                  <w:checkBox>
                    <w:sizeAuto/>
                    <w:default w:val="0"/>
                    <w:checked w:val="0"/>
                  </w:checkBox>
                </w:ffData>
              </w:fldChar>
            </w:r>
            <w:r w:rsidRPr="0020567D">
              <w:rPr>
                <w:rFonts w:eastAsia="MS Mincho" w:cs="Arial"/>
                <w:color w:val="565656"/>
                <w:sz w:val="20"/>
                <w:lang w:val="pt-PT"/>
              </w:rPr>
              <w:instrText xml:space="preserve"> FORMCHECKBOX </w:instrText>
            </w:r>
            <w:r w:rsidRPr="0020567D">
              <w:rPr>
                <w:rFonts w:eastAsia="MS Mincho" w:cs="Arial"/>
                <w:color w:val="565656"/>
                <w:sz w:val="20"/>
                <w:lang w:val="pt-PT"/>
              </w:rPr>
            </w:r>
            <w:r w:rsidRPr="0020567D">
              <w:rPr>
                <w:rFonts w:eastAsia="MS Mincho" w:cs="Arial"/>
                <w:color w:val="565656"/>
                <w:sz w:val="20"/>
                <w:lang w:val="pt-PT"/>
              </w:rPr>
              <w:fldChar w:fldCharType="separate"/>
            </w:r>
            <w:r w:rsidRPr="0020567D">
              <w:rPr>
                <w:rFonts w:eastAsia="MS Mincho" w:cs="Arial"/>
                <w:color w:val="565656"/>
                <w:sz w:val="20"/>
                <w:lang w:val="pt-PT"/>
              </w:rPr>
              <w:fldChar w:fldCharType="end"/>
            </w:r>
            <w:r w:rsidRPr="0020567D">
              <w:rPr>
                <w:color w:val="000000"/>
                <w:sz w:val="20"/>
                <w:lang w:val="pt-PT"/>
                <w14:textFill>
                  <w14:solidFill>
                    <w14:srgbClr w14:val="000000">
                      <w14:lumMod w14:val="65000"/>
                      <w14:lumOff w14:val="35000"/>
                    </w14:srgbClr>
                  </w14:solidFill>
                </w14:textFill>
              </w:rPr>
              <w:t>Concordo</w:t>
            </w:r>
          </w:p>
          <w:p w14:paraId="7EBE4AB3" w14:textId="010A2A07" w:rsidR="0020567D" w:rsidRPr="0020567D" w:rsidRDefault="0020567D" w:rsidP="0020567D">
            <w:pPr>
              <w:spacing w:after="0"/>
              <w:rPr>
                <w:color w:val="000000"/>
                <w:sz w:val="20"/>
                <w:szCs w:val="20"/>
                <w:lang w:val="pt-PT"/>
                <w14:textFill>
                  <w14:solidFill>
                    <w14:srgbClr w14:val="000000">
                      <w14:lumMod w14:val="65000"/>
                      <w14:lumOff w14:val="35000"/>
                    </w14:srgbClr>
                  </w14:solidFill>
                </w14:textFill>
              </w:rPr>
            </w:pPr>
            <w:r w:rsidRPr="0020567D">
              <w:rPr>
                <w:rFonts w:eastAsia="MS Mincho" w:cs="Arial"/>
                <w:color w:val="565656"/>
                <w:sz w:val="20"/>
                <w:lang w:val="pt-PT"/>
              </w:rPr>
              <w:fldChar w:fldCharType="begin">
                <w:ffData>
                  <w:name w:val="Check2"/>
                  <w:enabled/>
                  <w:calcOnExit w:val="0"/>
                  <w:checkBox>
                    <w:sizeAuto/>
                    <w:default w:val="0"/>
                    <w:checked w:val="0"/>
                  </w:checkBox>
                </w:ffData>
              </w:fldChar>
            </w:r>
            <w:r w:rsidRPr="0020567D">
              <w:rPr>
                <w:rFonts w:eastAsia="MS Mincho" w:cs="Arial"/>
                <w:color w:val="565656"/>
                <w:sz w:val="20"/>
                <w:lang w:val="pt-PT"/>
              </w:rPr>
              <w:instrText xml:space="preserve"> FORMCHECKBOX </w:instrText>
            </w:r>
            <w:r w:rsidRPr="0020567D">
              <w:rPr>
                <w:rFonts w:eastAsia="MS Mincho" w:cs="Arial"/>
                <w:color w:val="565656"/>
                <w:sz w:val="20"/>
                <w:lang w:val="pt-PT"/>
              </w:rPr>
            </w:r>
            <w:r w:rsidRPr="0020567D">
              <w:rPr>
                <w:rFonts w:eastAsia="MS Mincho" w:cs="Arial"/>
                <w:color w:val="565656"/>
                <w:sz w:val="20"/>
                <w:lang w:val="pt-PT"/>
              </w:rPr>
              <w:fldChar w:fldCharType="separate"/>
            </w:r>
            <w:r w:rsidRPr="0020567D">
              <w:rPr>
                <w:rFonts w:eastAsia="MS Mincho" w:cs="Arial"/>
                <w:color w:val="565656"/>
                <w:sz w:val="20"/>
                <w:lang w:val="pt-PT"/>
              </w:rPr>
              <w:fldChar w:fldCharType="end"/>
            </w:r>
            <w:r w:rsidRPr="0020567D">
              <w:rPr>
                <w:color w:val="000000"/>
                <w:sz w:val="20"/>
                <w:lang w:val="pt-PT"/>
                <w14:textFill>
                  <w14:solidFill>
                    <w14:srgbClr w14:val="000000">
                      <w14:lumMod w14:val="65000"/>
                      <w14:lumOff w14:val="35000"/>
                    </w14:srgbClr>
                  </w14:solidFill>
                </w14:textFill>
              </w:rPr>
              <w:t>Concordo parcialmente</w:t>
            </w:r>
          </w:p>
          <w:p w14:paraId="6544B108" w14:textId="614BBAFF" w:rsidR="0020567D" w:rsidRPr="0020567D" w:rsidRDefault="0020567D" w:rsidP="0020567D">
            <w:pPr>
              <w:spacing w:after="0"/>
              <w:rPr>
                <w:color w:val="000000"/>
                <w:sz w:val="20"/>
                <w:szCs w:val="20"/>
                <w:lang w:val="pt-PT"/>
                <w14:textFill>
                  <w14:solidFill>
                    <w14:srgbClr w14:val="000000">
                      <w14:lumMod w14:val="65000"/>
                      <w14:lumOff w14:val="35000"/>
                    </w14:srgbClr>
                  </w14:solidFill>
                </w14:textFill>
              </w:rPr>
            </w:pPr>
            <w:r w:rsidRPr="0020567D">
              <w:rPr>
                <w:rFonts w:eastAsia="MS Mincho" w:cs="Arial"/>
                <w:color w:val="565656"/>
                <w:sz w:val="20"/>
                <w:lang w:val="pt-PT"/>
              </w:rPr>
              <w:fldChar w:fldCharType="begin">
                <w:ffData>
                  <w:name w:val="Check2"/>
                  <w:enabled/>
                  <w:calcOnExit w:val="0"/>
                  <w:checkBox>
                    <w:sizeAuto/>
                    <w:default w:val="0"/>
                    <w:checked w:val="0"/>
                  </w:checkBox>
                </w:ffData>
              </w:fldChar>
            </w:r>
            <w:r w:rsidRPr="0020567D">
              <w:rPr>
                <w:rFonts w:eastAsia="MS Mincho" w:cs="Arial"/>
                <w:color w:val="565656"/>
                <w:sz w:val="20"/>
                <w:lang w:val="pt-PT"/>
              </w:rPr>
              <w:instrText xml:space="preserve"> FORMCHECKBOX </w:instrText>
            </w:r>
            <w:r w:rsidRPr="0020567D">
              <w:rPr>
                <w:rFonts w:eastAsia="MS Mincho" w:cs="Arial"/>
                <w:color w:val="565656"/>
                <w:sz w:val="20"/>
                <w:lang w:val="pt-PT"/>
              </w:rPr>
            </w:r>
            <w:r w:rsidRPr="0020567D">
              <w:rPr>
                <w:rFonts w:eastAsia="MS Mincho" w:cs="Arial"/>
                <w:color w:val="565656"/>
                <w:sz w:val="20"/>
                <w:lang w:val="pt-PT"/>
              </w:rPr>
              <w:fldChar w:fldCharType="separate"/>
            </w:r>
            <w:r w:rsidRPr="0020567D">
              <w:rPr>
                <w:rFonts w:eastAsia="MS Mincho" w:cs="Arial"/>
                <w:color w:val="565656"/>
                <w:sz w:val="20"/>
                <w:lang w:val="pt-PT"/>
              </w:rPr>
              <w:fldChar w:fldCharType="end"/>
            </w:r>
            <w:r w:rsidRPr="0020567D">
              <w:rPr>
                <w:color w:val="000000"/>
                <w:sz w:val="20"/>
                <w:lang w:val="pt-PT"/>
                <w14:textFill>
                  <w14:solidFill>
                    <w14:srgbClr w14:val="000000">
                      <w14:lumMod w14:val="65000"/>
                      <w14:lumOff w14:val="35000"/>
                    </w14:srgbClr>
                  </w14:solidFill>
                </w14:textFill>
              </w:rPr>
              <w:t>Discordo</w:t>
            </w:r>
          </w:p>
          <w:p w14:paraId="1748716D" w14:textId="2FAE4652" w:rsidR="0020567D" w:rsidRPr="0020567D" w:rsidRDefault="0020567D" w:rsidP="0020567D">
            <w:pPr>
              <w:spacing w:after="120"/>
              <w:rPr>
                <w:color w:val="000000"/>
                <w:sz w:val="20"/>
                <w:szCs w:val="20"/>
                <w:lang w:val="pt-PT"/>
                <w14:textFill>
                  <w14:solidFill>
                    <w14:srgbClr w14:val="000000">
                      <w14:lumMod w14:val="65000"/>
                      <w14:lumOff w14:val="35000"/>
                    </w14:srgbClr>
                  </w14:solidFill>
                </w14:textFill>
              </w:rPr>
            </w:pPr>
            <w:r w:rsidRPr="0020567D">
              <w:rPr>
                <w:rFonts w:eastAsia="MS Mincho" w:cs="Arial"/>
                <w:color w:val="565656"/>
                <w:sz w:val="20"/>
                <w:lang w:val="pt-PT"/>
              </w:rPr>
              <w:fldChar w:fldCharType="begin">
                <w:ffData>
                  <w:name w:val="Check2"/>
                  <w:enabled/>
                  <w:calcOnExit w:val="0"/>
                  <w:checkBox>
                    <w:sizeAuto/>
                    <w:default w:val="0"/>
                    <w:checked w:val="0"/>
                  </w:checkBox>
                </w:ffData>
              </w:fldChar>
            </w:r>
            <w:r w:rsidRPr="0020567D">
              <w:rPr>
                <w:rFonts w:eastAsia="MS Mincho" w:cs="Arial"/>
                <w:color w:val="565656"/>
                <w:sz w:val="20"/>
                <w:lang w:val="pt-PT"/>
              </w:rPr>
              <w:instrText xml:space="preserve"> FORMCHECKBOX </w:instrText>
            </w:r>
            <w:r w:rsidRPr="0020567D">
              <w:rPr>
                <w:rFonts w:eastAsia="MS Mincho" w:cs="Arial"/>
                <w:color w:val="565656"/>
                <w:sz w:val="20"/>
                <w:lang w:val="pt-PT"/>
              </w:rPr>
            </w:r>
            <w:r w:rsidRPr="0020567D">
              <w:rPr>
                <w:rFonts w:eastAsia="MS Mincho" w:cs="Arial"/>
                <w:color w:val="565656"/>
                <w:sz w:val="20"/>
                <w:lang w:val="pt-PT"/>
              </w:rPr>
              <w:fldChar w:fldCharType="separate"/>
            </w:r>
            <w:r w:rsidRPr="0020567D">
              <w:rPr>
                <w:rFonts w:eastAsia="MS Mincho" w:cs="Arial"/>
                <w:color w:val="565656"/>
                <w:sz w:val="20"/>
                <w:lang w:val="pt-PT"/>
              </w:rPr>
              <w:fldChar w:fldCharType="end"/>
            </w:r>
            <w:r w:rsidRPr="0020567D">
              <w:rPr>
                <w:color w:val="000000"/>
                <w:sz w:val="20"/>
                <w:lang w:val="pt-PT"/>
                <w14:textFill>
                  <w14:solidFill>
                    <w14:srgbClr w14:val="000000">
                      <w14:lumMod w14:val="65000"/>
                      <w14:lumOff w14:val="35000"/>
                    </w14:srgbClr>
                  </w14:solidFill>
                </w14:textFill>
              </w:rPr>
              <w:t>Não sei / Não é relevante para mim</w:t>
            </w:r>
          </w:p>
          <w:p w14:paraId="5750BC4A" w14:textId="3546DFC0" w:rsidR="0020567D" w:rsidRPr="0020567D" w:rsidRDefault="0020567D" w:rsidP="0020567D">
            <w:pPr>
              <w:spacing w:after="0"/>
              <w:rPr>
                <w:rFonts w:cs="Arial"/>
                <w:b/>
                <w:bCs/>
                <w:color w:val="00B9E4"/>
                <w:sz w:val="20"/>
                <w:szCs w:val="20"/>
                <w:lang w:val="pt-PT"/>
              </w:rPr>
            </w:pPr>
            <w:r w:rsidRPr="0020567D">
              <w:rPr>
                <w:b/>
                <w:color w:val="00B9E4"/>
                <w:sz w:val="20"/>
                <w:lang w:val="pt-PT"/>
              </w:rPr>
              <w:t>Apresente uma justificação se concorda parcialmente ou discorda</w:t>
            </w:r>
            <w:r>
              <w:rPr>
                <w:rFonts w:cs="Arial"/>
                <w:b/>
                <w:bCs/>
                <w:color w:val="00B9E4"/>
                <w:sz w:val="20"/>
                <w:szCs w:val="20"/>
                <w:lang w:val="pt-PT"/>
              </w:rPr>
              <w:t xml:space="preserve"> </w:t>
            </w:r>
            <w:r w:rsidR="00B438A6">
              <w:rPr>
                <w:rFonts w:eastAsia="MS Mincho" w:cs="Arial"/>
                <w:color w:val="565656"/>
                <w:sz w:val="20"/>
                <w:shd w:val="clear" w:color="auto" w:fill="D9D9D9" w:themeFill="background1" w:themeFillShade="D9"/>
                <w:lang w:val="pt-PT"/>
              </w:rPr>
              <w:fldChar w:fldCharType="begin">
                <w:ffData>
                  <w:name w:val="Text53"/>
                  <w:enabled/>
                  <w:calcOnExit w:val="0"/>
                  <w:textInput/>
                </w:ffData>
              </w:fldChar>
            </w:r>
            <w:bookmarkStart w:id="35" w:name="Text53"/>
            <w:r w:rsidR="00B438A6">
              <w:rPr>
                <w:rFonts w:eastAsia="MS Mincho" w:cs="Arial"/>
                <w:color w:val="565656"/>
                <w:sz w:val="20"/>
                <w:shd w:val="clear" w:color="auto" w:fill="D9D9D9" w:themeFill="background1" w:themeFillShade="D9"/>
                <w:lang w:val="pt-PT"/>
              </w:rPr>
              <w:instrText xml:space="preserve"> FORMTEXT </w:instrText>
            </w:r>
            <w:r w:rsidR="00B438A6">
              <w:rPr>
                <w:rFonts w:eastAsia="MS Mincho" w:cs="Arial"/>
                <w:color w:val="565656"/>
                <w:sz w:val="20"/>
                <w:shd w:val="clear" w:color="auto" w:fill="D9D9D9" w:themeFill="background1" w:themeFillShade="D9"/>
                <w:lang w:val="pt-PT"/>
              </w:rPr>
            </w:r>
            <w:r w:rsidR="00B438A6">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B438A6">
              <w:rPr>
                <w:rFonts w:eastAsia="MS Mincho" w:cs="Arial"/>
                <w:color w:val="565656"/>
                <w:sz w:val="20"/>
                <w:shd w:val="clear" w:color="auto" w:fill="D9D9D9" w:themeFill="background1" w:themeFillShade="D9"/>
                <w:lang w:val="pt-PT"/>
              </w:rPr>
              <w:fldChar w:fldCharType="end"/>
            </w:r>
            <w:bookmarkEnd w:id="35"/>
          </w:p>
          <w:p w14:paraId="4F543467" w14:textId="77777777" w:rsidR="0020567D" w:rsidRPr="0020567D" w:rsidRDefault="0020567D" w:rsidP="0020567D">
            <w:pPr>
              <w:spacing w:before="160" w:after="40" w:line="276" w:lineRule="auto"/>
              <w:rPr>
                <w:rFonts w:eastAsia="Arial" w:cs="Arial"/>
                <w:b/>
                <w:color w:val="595959" w:themeColor="text1" w:themeTint="A6"/>
                <w:sz w:val="20"/>
                <w:szCs w:val="20"/>
                <w:lang w:val="pt-PT"/>
              </w:rPr>
            </w:pPr>
            <w:r w:rsidRPr="0020567D">
              <w:rPr>
                <w:b/>
                <w:color w:val="00B9E4"/>
                <w:sz w:val="20"/>
                <w:lang w:val="pt-PT"/>
              </w:rPr>
              <w:t>Pergunta 2.1 a.</w:t>
            </w:r>
            <w:r w:rsidRPr="0020567D">
              <w:rPr>
                <w:b/>
                <w:color w:val="595959" w:themeColor="text1" w:themeTint="A6"/>
                <w:sz w:val="20"/>
                <w:lang w:val="pt-PT"/>
              </w:rPr>
              <w:t xml:space="preserve"> Se concluir que cumprir uma das condições estipuladas no requisito acima não é viável para si, agradecemos que explique na tabela abaixo</w:t>
            </w:r>
          </w:p>
          <w:tbl>
            <w:tblPr>
              <w:tblStyle w:val="TableGrid13"/>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Layout w:type="fixed"/>
              <w:tblLook w:val="04A0" w:firstRow="1" w:lastRow="0" w:firstColumn="1" w:lastColumn="0" w:noHBand="0" w:noVBand="1"/>
            </w:tblPr>
            <w:tblGrid>
              <w:gridCol w:w="4145"/>
              <w:gridCol w:w="3260"/>
              <w:gridCol w:w="1973"/>
            </w:tblGrid>
            <w:tr w:rsidR="0020567D" w:rsidRPr="007B4157" w14:paraId="7D1F5550" w14:textId="77777777" w:rsidTr="0002430D">
              <w:trPr>
                <w:trHeight w:val="340"/>
              </w:trPr>
              <w:tc>
                <w:tcPr>
                  <w:tcW w:w="4145" w:type="dxa"/>
                  <w:tcBorders>
                    <w:top w:val="nil"/>
                    <w:left w:val="nil"/>
                    <w:bottom w:val="nil"/>
                    <w:right w:val="nil"/>
                  </w:tcBorders>
                  <w:shd w:val="clear" w:color="auto" w:fill="FFFFFF" w:themeFill="background1"/>
                  <w:vAlign w:val="center"/>
                </w:tcPr>
                <w:p w14:paraId="6C6B453B" w14:textId="77777777" w:rsidR="0020567D" w:rsidRPr="0020567D" w:rsidRDefault="0020567D" w:rsidP="0020567D">
                  <w:pPr>
                    <w:spacing w:after="0" w:line="240" w:lineRule="auto"/>
                    <w:jc w:val="center"/>
                    <w:rPr>
                      <w:rFonts w:eastAsia="MS Mincho" w:cs="Arial"/>
                      <w:b/>
                      <w:bCs/>
                      <w:color w:val="595959" w:themeColor="text1" w:themeTint="A6"/>
                      <w:sz w:val="20"/>
                      <w:szCs w:val="20"/>
                      <w:lang w:val="pt-PT"/>
                    </w:rPr>
                  </w:pPr>
                </w:p>
              </w:tc>
              <w:tc>
                <w:tcPr>
                  <w:tcW w:w="3260" w:type="dxa"/>
                  <w:tcBorders>
                    <w:top w:val="single" w:sz="24" w:space="0" w:color="FFFFFF" w:themeColor="background1"/>
                    <w:left w:val="nil"/>
                    <w:bottom w:val="single" w:sz="8" w:space="0" w:color="FFFFFF" w:themeColor="background1"/>
                    <w:right w:val="single" w:sz="2" w:space="0" w:color="7F7F7F" w:themeColor="text1" w:themeTint="80"/>
                  </w:tcBorders>
                  <w:shd w:val="clear" w:color="auto" w:fill="FFFFFF" w:themeFill="background1"/>
                  <w:vAlign w:val="center"/>
                </w:tcPr>
                <w:p w14:paraId="6A4BE543" w14:textId="77777777" w:rsidR="0020567D" w:rsidRPr="0020567D" w:rsidRDefault="0020567D" w:rsidP="0020567D">
                  <w:pPr>
                    <w:spacing w:after="0" w:line="240" w:lineRule="auto"/>
                    <w:jc w:val="center"/>
                    <w:rPr>
                      <w:rFonts w:eastAsia="MS Mincho" w:cs="Arial"/>
                      <w:b/>
                      <w:bCs/>
                      <w:i/>
                      <w:iCs/>
                      <w:color w:val="595959" w:themeColor="text1" w:themeTint="A6"/>
                      <w:sz w:val="18"/>
                      <w:szCs w:val="18"/>
                      <w:lang w:val="pt-PT"/>
                    </w:rPr>
                  </w:pPr>
                  <w:r w:rsidRPr="0020567D">
                    <w:rPr>
                      <w:b/>
                      <w:i/>
                      <w:color w:val="00B9E4"/>
                      <w:sz w:val="18"/>
                      <w:lang w:val="pt-PT"/>
                    </w:rPr>
                    <w:t>Se cumprir as condições exigidas a seguir NÃO for viável, explique porquê</w:t>
                  </w:r>
                  <w:r w:rsidRPr="0020567D">
                    <w:rPr>
                      <w:b/>
                      <w:i/>
                      <w:color w:val="595959" w:themeColor="text1" w:themeTint="A6"/>
                      <w:sz w:val="18"/>
                      <w:lang w:val="pt-PT"/>
                    </w:rPr>
                    <w:t xml:space="preserve"> </w:t>
                  </w:r>
                </w:p>
                <w:p w14:paraId="7CA72CDA" w14:textId="77777777" w:rsidR="0020567D" w:rsidRPr="0020567D" w:rsidRDefault="0020567D" w:rsidP="0020567D">
                  <w:pPr>
                    <w:spacing w:after="0" w:line="240" w:lineRule="auto"/>
                    <w:jc w:val="center"/>
                    <w:rPr>
                      <w:rFonts w:eastAsia="MS Mincho" w:cs="Arial"/>
                      <w:b/>
                      <w:bCs/>
                      <w:i/>
                      <w:iCs/>
                      <w:color w:val="595959" w:themeColor="text1" w:themeTint="A6"/>
                      <w:sz w:val="18"/>
                      <w:szCs w:val="18"/>
                      <w:lang w:val="pt-PT"/>
                    </w:rPr>
                  </w:pPr>
                </w:p>
              </w:tc>
              <w:tc>
                <w:tcPr>
                  <w:tcW w:w="1973" w:type="dxa"/>
                  <w:tcBorders>
                    <w:top w:val="single" w:sz="24" w:space="0" w:color="FFFFFF" w:themeColor="background1"/>
                    <w:left w:val="single" w:sz="2" w:space="0" w:color="7F7F7F" w:themeColor="text1" w:themeTint="80"/>
                    <w:bottom w:val="single" w:sz="8" w:space="0" w:color="FFFFFF" w:themeColor="background1"/>
                    <w:right w:val="single" w:sz="2" w:space="0" w:color="7F7F7F" w:themeColor="text1" w:themeTint="80"/>
                  </w:tcBorders>
                  <w:shd w:val="clear" w:color="auto" w:fill="FFFFFF" w:themeFill="background1"/>
                  <w:vAlign w:val="center"/>
                </w:tcPr>
                <w:p w14:paraId="3470AE84" w14:textId="77777777" w:rsidR="0020567D" w:rsidRPr="0020567D" w:rsidRDefault="0020567D" w:rsidP="0020567D">
                  <w:pPr>
                    <w:spacing w:after="0" w:line="240" w:lineRule="auto"/>
                    <w:jc w:val="center"/>
                    <w:rPr>
                      <w:rFonts w:eastAsia="MS Mincho" w:cs="Arial"/>
                      <w:b/>
                      <w:bCs/>
                      <w:i/>
                      <w:iCs/>
                      <w:color w:val="00B9E4"/>
                      <w:sz w:val="18"/>
                      <w:szCs w:val="18"/>
                      <w:lang w:val="pt-PT"/>
                    </w:rPr>
                  </w:pPr>
                  <w:r w:rsidRPr="0020567D">
                    <w:rPr>
                      <w:b/>
                      <w:i/>
                      <w:color w:val="00B9E4"/>
                      <w:sz w:val="18"/>
                      <w:lang w:val="pt-PT"/>
                    </w:rPr>
                    <w:t xml:space="preserve">Nome do(s) produto(s) </w:t>
                  </w:r>
                </w:p>
                <w:p w14:paraId="61E3D997" w14:textId="77777777" w:rsidR="0020567D" w:rsidRPr="0020567D" w:rsidRDefault="0020567D" w:rsidP="0020567D">
                  <w:pPr>
                    <w:spacing w:after="0" w:line="240" w:lineRule="auto"/>
                    <w:jc w:val="center"/>
                    <w:rPr>
                      <w:rFonts w:eastAsia="MS Mincho" w:cs="Arial"/>
                      <w:b/>
                      <w:bCs/>
                      <w:i/>
                      <w:iCs/>
                      <w:color w:val="595959" w:themeColor="text1" w:themeTint="A6"/>
                      <w:sz w:val="18"/>
                      <w:szCs w:val="18"/>
                      <w:lang w:val="pt-PT"/>
                    </w:rPr>
                  </w:pPr>
                </w:p>
              </w:tc>
            </w:tr>
            <w:tr w:rsidR="0020567D" w:rsidRPr="0020567D" w14:paraId="3E9A7F95" w14:textId="77777777" w:rsidTr="0002430D">
              <w:trPr>
                <w:trHeight w:val="20"/>
              </w:trPr>
              <w:tc>
                <w:tcPr>
                  <w:tcW w:w="4145" w:type="dxa"/>
                  <w:tcBorders>
                    <w:top w:val="nil"/>
                    <w:left w:val="single" w:sz="8" w:space="0" w:color="FFFFFF" w:themeColor="background1"/>
                    <w:bottom w:val="single" w:sz="8" w:space="0" w:color="BFBFBF" w:themeColor="background1" w:themeShade="BF"/>
                    <w:right w:val="single" w:sz="8" w:space="0" w:color="FFFFFF" w:themeColor="background1"/>
                  </w:tcBorders>
                  <w:shd w:val="clear" w:color="auto" w:fill="auto"/>
                </w:tcPr>
                <w:p w14:paraId="3618C7A3" w14:textId="77777777" w:rsidR="0020567D" w:rsidRPr="0020567D" w:rsidRDefault="0020567D" w:rsidP="0020567D">
                  <w:pPr>
                    <w:spacing w:before="60" w:after="60" w:line="276" w:lineRule="auto"/>
                    <w:jc w:val="left"/>
                    <w:rPr>
                      <w:rFonts w:eastAsia="MS Mincho" w:cs="Arial"/>
                      <w:i/>
                      <w:iCs/>
                      <w:color w:val="595959" w:themeColor="text1" w:themeTint="A6"/>
                      <w:sz w:val="18"/>
                      <w:szCs w:val="18"/>
                      <w:lang w:val="pt-PT"/>
                    </w:rPr>
                  </w:pPr>
                  <w:r w:rsidRPr="0020567D">
                    <w:rPr>
                      <w:i/>
                      <w:color w:val="595959" w:themeColor="text1" w:themeTint="A6"/>
                      <w:sz w:val="18"/>
                      <w:lang w:val="pt-PT"/>
                    </w:rPr>
                    <w:t>Informa o produtor/fornecedor quando opta por negociar ao abrigo da Preservação da Identidade, indicando na documentação das suas compras quando o produto é negociado ao abrigo do modelo de ‘Preservação de Identidade’.</w:t>
                  </w:r>
                </w:p>
              </w:tc>
              <w:tc>
                <w:tcPr>
                  <w:tcW w:w="3260" w:type="dxa"/>
                  <w:tcBorders>
                    <w:top w:val="single" w:sz="8" w:space="0" w:color="FFFFFF" w:themeColor="background1"/>
                    <w:left w:val="single" w:sz="8" w:space="0" w:color="FFFFFF" w:themeColor="background1"/>
                    <w:bottom w:val="single" w:sz="8" w:space="0" w:color="BFBFBF" w:themeColor="background1" w:themeShade="BF"/>
                    <w:right w:val="single" w:sz="2" w:space="0" w:color="7F7F7F" w:themeColor="text1" w:themeTint="80"/>
                  </w:tcBorders>
                  <w:shd w:val="clear" w:color="auto" w:fill="auto"/>
                  <w:vAlign w:val="center"/>
                </w:tcPr>
                <w:p w14:paraId="6FAF8F81" w14:textId="6320D8A1" w:rsidR="0020567D" w:rsidRPr="0020567D" w:rsidRDefault="00B438A6" w:rsidP="0020567D">
                  <w:pPr>
                    <w:spacing w:before="60" w:after="60" w:line="240" w:lineRule="auto"/>
                    <w:jc w:val="center"/>
                    <w:rPr>
                      <w:rFonts w:cs="Arial"/>
                      <w:i/>
                      <w:iCs/>
                      <w:highlight w:val="lightGray"/>
                      <w:shd w:val="clear" w:color="auto" w:fill="FFF4CB"/>
                      <w:lang w:val="pt-PT"/>
                    </w:rPr>
                  </w:pPr>
                  <w:r>
                    <w:rPr>
                      <w:rFonts w:cs="Arial"/>
                      <w:i/>
                      <w:highlight w:val="lightGray"/>
                      <w:shd w:val="clear" w:color="auto" w:fill="FFF4CB"/>
                      <w:lang w:val="pt-PT"/>
                    </w:rPr>
                    <w:fldChar w:fldCharType="begin">
                      <w:ffData>
                        <w:name w:val="Text47"/>
                        <w:enabled/>
                        <w:calcOnExit w:val="0"/>
                        <w:textInput/>
                      </w:ffData>
                    </w:fldChar>
                  </w:r>
                  <w:bookmarkStart w:id="36" w:name="Text47"/>
                  <w:r>
                    <w:rPr>
                      <w:rFonts w:cs="Arial"/>
                      <w:i/>
                      <w:highlight w:val="lightGray"/>
                      <w:shd w:val="clear" w:color="auto" w:fill="FFF4CB"/>
                      <w:lang w:val="pt-PT"/>
                    </w:rPr>
                    <w:instrText xml:space="preserve"> FORMTEXT </w:instrText>
                  </w:r>
                  <w:r>
                    <w:rPr>
                      <w:rFonts w:cs="Arial"/>
                      <w:i/>
                      <w:highlight w:val="lightGray"/>
                      <w:shd w:val="clear" w:color="auto" w:fill="FFF4CB"/>
                      <w:lang w:val="pt-PT"/>
                    </w:rPr>
                  </w:r>
                  <w:r>
                    <w:rPr>
                      <w:rFonts w:cs="Arial"/>
                      <w:i/>
                      <w:highlight w:val="lightGray"/>
                      <w:shd w:val="clear" w:color="auto" w:fill="FFF4CB"/>
                      <w:lang w:val="pt-PT"/>
                    </w:rPr>
                    <w:fldChar w:fldCharType="separate"/>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Pr>
                      <w:rFonts w:cs="Arial"/>
                      <w:i/>
                      <w:highlight w:val="lightGray"/>
                      <w:shd w:val="clear" w:color="auto" w:fill="FFF4CB"/>
                      <w:lang w:val="pt-PT"/>
                    </w:rPr>
                    <w:fldChar w:fldCharType="end"/>
                  </w:r>
                  <w:bookmarkEnd w:id="36"/>
                </w:p>
              </w:tc>
              <w:tc>
                <w:tcPr>
                  <w:tcW w:w="1973" w:type="dxa"/>
                  <w:tcBorders>
                    <w:top w:val="single" w:sz="8" w:space="0" w:color="FFFFFF" w:themeColor="background1"/>
                    <w:left w:val="single" w:sz="2" w:space="0" w:color="7F7F7F" w:themeColor="text1" w:themeTint="80"/>
                    <w:bottom w:val="single" w:sz="8" w:space="0" w:color="BFBFBF" w:themeColor="background1" w:themeShade="BF"/>
                    <w:right w:val="single" w:sz="2" w:space="0" w:color="7F7F7F" w:themeColor="text1" w:themeTint="80"/>
                  </w:tcBorders>
                  <w:shd w:val="clear" w:color="auto" w:fill="auto"/>
                  <w:vAlign w:val="center"/>
                </w:tcPr>
                <w:p w14:paraId="3D213928" w14:textId="436FE2F0" w:rsidR="0020567D" w:rsidRPr="0020567D" w:rsidRDefault="00B438A6" w:rsidP="0020567D">
                  <w:pPr>
                    <w:spacing w:before="60" w:after="60" w:line="240" w:lineRule="auto"/>
                    <w:jc w:val="center"/>
                    <w:rPr>
                      <w:rFonts w:eastAsia="MS Mincho" w:cs="Arial"/>
                      <w:b/>
                      <w:bCs/>
                      <w:color w:val="565656"/>
                      <w:szCs w:val="20"/>
                      <w:lang w:val="pt-PT"/>
                    </w:rPr>
                  </w:pPr>
                  <w:r>
                    <w:rPr>
                      <w:rFonts w:cs="Arial"/>
                      <w:i/>
                      <w:highlight w:val="lightGray"/>
                      <w:shd w:val="clear" w:color="auto" w:fill="FFF4CB"/>
                      <w:lang w:val="pt-PT"/>
                    </w:rPr>
                    <w:fldChar w:fldCharType="begin">
                      <w:ffData>
                        <w:name w:val="Text48"/>
                        <w:enabled/>
                        <w:calcOnExit w:val="0"/>
                        <w:textInput/>
                      </w:ffData>
                    </w:fldChar>
                  </w:r>
                  <w:bookmarkStart w:id="37" w:name="Text48"/>
                  <w:r>
                    <w:rPr>
                      <w:rFonts w:cs="Arial"/>
                      <w:i/>
                      <w:highlight w:val="lightGray"/>
                      <w:shd w:val="clear" w:color="auto" w:fill="FFF4CB"/>
                      <w:lang w:val="pt-PT"/>
                    </w:rPr>
                    <w:instrText xml:space="preserve"> FORMTEXT </w:instrText>
                  </w:r>
                  <w:r>
                    <w:rPr>
                      <w:rFonts w:cs="Arial"/>
                      <w:i/>
                      <w:highlight w:val="lightGray"/>
                      <w:shd w:val="clear" w:color="auto" w:fill="FFF4CB"/>
                      <w:lang w:val="pt-PT"/>
                    </w:rPr>
                  </w:r>
                  <w:r>
                    <w:rPr>
                      <w:rFonts w:cs="Arial"/>
                      <w:i/>
                      <w:highlight w:val="lightGray"/>
                      <w:shd w:val="clear" w:color="auto" w:fill="FFF4CB"/>
                      <w:lang w:val="pt-PT"/>
                    </w:rPr>
                    <w:fldChar w:fldCharType="separate"/>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Pr>
                      <w:rFonts w:cs="Arial"/>
                      <w:i/>
                      <w:highlight w:val="lightGray"/>
                      <w:shd w:val="clear" w:color="auto" w:fill="FFF4CB"/>
                      <w:lang w:val="pt-PT"/>
                    </w:rPr>
                    <w:fldChar w:fldCharType="end"/>
                  </w:r>
                  <w:bookmarkEnd w:id="37"/>
                </w:p>
              </w:tc>
            </w:tr>
            <w:tr w:rsidR="0020567D" w:rsidRPr="0020567D" w14:paraId="6B28265C" w14:textId="77777777" w:rsidTr="0002430D">
              <w:trPr>
                <w:trHeight w:val="20"/>
              </w:trPr>
              <w:tc>
                <w:tcPr>
                  <w:tcW w:w="4145" w:type="dxa"/>
                  <w:tcBorders>
                    <w:top w:val="single" w:sz="8" w:space="0" w:color="BFBFBF" w:themeColor="background1" w:themeShade="BF"/>
                    <w:left w:val="single" w:sz="8" w:space="0" w:color="FFFFFF" w:themeColor="background1"/>
                    <w:bottom w:val="single" w:sz="8" w:space="0" w:color="BFBFBF" w:themeColor="background1" w:themeShade="BF"/>
                    <w:right w:val="single" w:sz="8" w:space="0" w:color="FFFFFF" w:themeColor="background1"/>
                  </w:tcBorders>
                  <w:shd w:val="clear" w:color="auto" w:fill="auto"/>
                </w:tcPr>
                <w:p w14:paraId="481D5EFB" w14:textId="77777777" w:rsidR="0020567D" w:rsidRPr="0020567D" w:rsidRDefault="0020567D" w:rsidP="0020567D">
                  <w:pPr>
                    <w:spacing w:before="60" w:after="60" w:line="276" w:lineRule="auto"/>
                    <w:jc w:val="left"/>
                    <w:rPr>
                      <w:rFonts w:eastAsia="MS Mincho" w:cs="Arial"/>
                      <w:i/>
                      <w:iCs/>
                      <w:color w:val="595959" w:themeColor="text1" w:themeTint="A6"/>
                      <w:sz w:val="18"/>
                      <w:szCs w:val="18"/>
                      <w:lang w:val="pt-PT"/>
                    </w:rPr>
                  </w:pPr>
                  <w:r w:rsidRPr="0020567D">
                    <w:rPr>
                      <w:i/>
                      <w:color w:val="595959" w:themeColor="text1" w:themeTint="A6"/>
                      <w:sz w:val="18"/>
                      <w:lang w:val="pt-PT"/>
                    </w:rPr>
                    <w:t xml:space="preserve">Atribui um número de identificação à quantidade fixa do produto de Comércio Justo Fairtrade e refere-se a este número nas suas transações de Comércio Justo Fairtrade. </w:t>
                  </w:r>
                </w:p>
              </w:tc>
              <w:tc>
                <w:tcPr>
                  <w:tcW w:w="3260" w:type="dxa"/>
                  <w:tcBorders>
                    <w:top w:val="single" w:sz="8" w:space="0" w:color="BFBFBF" w:themeColor="background1" w:themeShade="BF"/>
                    <w:left w:val="single" w:sz="8" w:space="0" w:color="FFFFFF" w:themeColor="background1"/>
                    <w:bottom w:val="single" w:sz="8" w:space="0" w:color="BFBFBF" w:themeColor="background1" w:themeShade="BF"/>
                    <w:right w:val="single" w:sz="2" w:space="0" w:color="7F7F7F" w:themeColor="text1" w:themeTint="80"/>
                  </w:tcBorders>
                  <w:shd w:val="clear" w:color="auto" w:fill="auto"/>
                  <w:vAlign w:val="center"/>
                </w:tcPr>
                <w:p w14:paraId="29D19395" w14:textId="2919E860" w:rsidR="0020567D" w:rsidRPr="0020567D" w:rsidRDefault="00B438A6" w:rsidP="0020567D">
                  <w:pPr>
                    <w:spacing w:before="60" w:after="60" w:line="240" w:lineRule="auto"/>
                    <w:jc w:val="center"/>
                    <w:rPr>
                      <w:rFonts w:eastAsia="MS Mincho" w:cs="Arial"/>
                      <w:color w:val="565656"/>
                      <w:szCs w:val="20"/>
                      <w:lang w:val="pt-PT"/>
                    </w:rPr>
                  </w:pPr>
                  <w:r>
                    <w:rPr>
                      <w:rFonts w:cs="Arial"/>
                      <w:i/>
                      <w:highlight w:val="lightGray"/>
                      <w:shd w:val="clear" w:color="auto" w:fill="FFF4CB"/>
                      <w:lang w:val="pt-PT"/>
                    </w:rPr>
                    <w:fldChar w:fldCharType="begin">
                      <w:ffData>
                        <w:name w:val="Text46"/>
                        <w:enabled/>
                        <w:calcOnExit w:val="0"/>
                        <w:textInput/>
                      </w:ffData>
                    </w:fldChar>
                  </w:r>
                  <w:bookmarkStart w:id="38" w:name="Text46"/>
                  <w:r>
                    <w:rPr>
                      <w:rFonts w:cs="Arial"/>
                      <w:i/>
                      <w:highlight w:val="lightGray"/>
                      <w:shd w:val="clear" w:color="auto" w:fill="FFF4CB"/>
                      <w:lang w:val="pt-PT"/>
                    </w:rPr>
                    <w:instrText xml:space="preserve"> FORMTEXT </w:instrText>
                  </w:r>
                  <w:r>
                    <w:rPr>
                      <w:rFonts w:cs="Arial"/>
                      <w:i/>
                      <w:highlight w:val="lightGray"/>
                      <w:shd w:val="clear" w:color="auto" w:fill="FFF4CB"/>
                      <w:lang w:val="pt-PT"/>
                    </w:rPr>
                  </w:r>
                  <w:r>
                    <w:rPr>
                      <w:rFonts w:cs="Arial"/>
                      <w:i/>
                      <w:highlight w:val="lightGray"/>
                      <w:shd w:val="clear" w:color="auto" w:fill="FFF4CB"/>
                      <w:lang w:val="pt-PT"/>
                    </w:rPr>
                    <w:fldChar w:fldCharType="separate"/>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Pr>
                      <w:rFonts w:cs="Arial"/>
                      <w:i/>
                      <w:highlight w:val="lightGray"/>
                      <w:shd w:val="clear" w:color="auto" w:fill="FFF4CB"/>
                      <w:lang w:val="pt-PT"/>
                    </w:rPr>
                    <w:fldChar w:fldCharType="end"/>
                  </w:r>
                  <w:bookmarkEnd w:id="38"/>
                </w:p>
              </w:tc>
              <w:tc>
                <w:tcPr>
                  <w:tcW w:w="1973" w:type="dxa"/>
                  <w:tcBorders>
                    <w:top w:val="single" w:sz="8" w:space="0" w:color="BFBFBF" w:themeColor="background1" w:themeShade="BF"/>
                    <w:left w:val="single" w:sz="2" w:space="0" w:color="7F7F7F" w:themeColor="text1" w:themeTint="80"/>
                    <w:bottom w:val="single" w:sz="8" w:space="0" w:color="BFBFBF" w:themeColor="background1" w:themeShade="BF"/>
                    <w:right w:val="single" w:sz="2" w:space="0" w:color="7F7F7F" w:themeColor="text1" w:themeTint="80"/>
                  </w:tcBorders>
                  <w:shd w:val="clear" w:color="auto" w:fill="auto"/>
                  <w:vAlign w:val="center"/>
                </w:tcPr>
                <w:p w14:paraId="68179125" w14:textId="79D6D1B4" w:rsidR="0020567D" w:rsidRPr="0020567D" w:rsidRDefault="00B438A6" w:rsidP="0020567D">
                  <w:pPr>
                    <w:spacing w:before="60" w:after="60" w:line="240" w:lineRule="auto"/>
                    <w:jc w:val="center"/>
                    <w:rPr>
                      <w:rFonts w:eastAsia="MS Mincho" w:cs="Arial"/>
                      <w:b/>
                      <w:bCs/>
                      <w:color w:val="565656"/>
                      <w:szCs w:val="20"/>
                      <w:lang w:val="pt-PT"/>
                    </w:rPr>
                  </w:pPr>
                  <w:r>
                    <w:rPr>
                      <w:rFonts w:cs="Arial"/>
                      <w:i/>
                      <w:highlight w:val="lightGray"/>
                      <w:shd w:val="clear" w:color="auto" w:fill="FFF4CB"/>
                      <w:lang w:val="pt-PT"/>
                    </w:rPr>
                    <w:fldChar w:fldCharType="begin">
                      <w:ffData>
                        <w:name w:val="Text49"/>
                        <w:enabled/>
                        <w:calcOnExit w:val="0"/>
                        <w:textInput/>
                      </w:ffData>
                    </w:fldChar>
                  </w:r>
                  <w:bookmarkStart w:id="39" w:name="Text49"/>
                  <w:r>
                    <w:rPr>
                      <w:rFonts w:cs="Arial"/>
                      <w:i/>
                      <w:highlight w:val="lightGray"/>
                      <w:shd w:val="clear" w:color="auto" w:fill="FFF4CB"/>
                      <w:lang w:val="pt-PT"/>
                    </w:rPr>
                    <w:instrText xml:space="preserve"> FORMTEXT </w:instrText>
                  </w:r>
                  <w:r>
                    <w:rPr>
                      <w:rFonts w:cs="Arial"/>
                      <w:i/>
                      <w:highlight w:val="lightGray"/>
                      <w:shd w:val="clear" w:color="auto" w:fill="FFF4CB"/>
                      <w:lang w:val="pt-PT"/>
                    </w:rPr>
                  </w:r>
                  <w:r>
                    <w:rPr>
                      <w:rFonts w:cs="Arial"/>
                      <w:i/>
                      <w:highlight w:val="lightGray"/>
                      <w:shd w:val="clear" w:color="auto" w:fill="FFF4CB"/>
                      <w:lang w:val="pt-PT"/>
                    </w:rPr>
                    <w:fldChar w:fldCharType="separate"/>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Pr>
                      <w:rFonts w:cs="Arial"/>
                      <w:i/>
                      <w:highlight w:val="lightGray"/>
                      <w:shd w:val="clear" w:color="auto" w:fill="FFF4CB"/>
                      <w:lang w:val="pt-PT"/>
                    </w:rPr>
                    <w:fldChar w:fldCharType="end"/>
                  </w:r>
                  <w:bookmarkEnd w:id="39"/>
                </w:p>
              </w:tc>
            </w:tr>
            <w:tr w:rsidR="0020567D" w:rsidRPr="0020567D" w14:paraId="35575E06" w14:textId="77777777" w:rsidTr="0002430D">
              <w:trPr>
                <w:trHeight w:val="20"/>
              </w:trPr>
              <w:tc>
                <w:tcPr>
                  <w:tcW w:w="4145" w:type="dxa"/>
                  <w:tcBorders>
                    <w:top w:val="single" w:sz="8" w:space="0" w:color="BFBFBF" w:themeColor="background1" w:themeShade="BF"/>
                    <w:left w:val="single" w:sz="8" w:space="0" w:color="FFFFFF" w:themeColor="background1"/>
                    <w:bottom w:val="single" w:sz="8" w:space="0" w:color="BFBFBF" w:themeColor="background1" w:themeShade="BF"/>
                    <w:right w:val="single" w:sz="8" w:space="0" w:color="FFFFFF" w:themeColor="background1"/>
                  </w:tcBorders>
                  <w:shd w:val="clear" w:color="auto" w:fill="auto"/>
                </w:tcPr>
                <w:p w14:paraId="7E54832A" w14:textId="77777777" w:rsidR="0020567D" w:rsidRPr="0020567D" w:rsidRDefault="0020567D" w:rsidP="0020567D">
                  <w:pPr>
                    <w:spacing w:before="60" w:after="60" w:line="276" w:lineRule="auto"/>
                    <w:jc w:val="left"/>
                    <w:rPr>
                      <w:rFonts w:eastAsia="MS Mincho" w:cs="Arial"/>
                      <w:i/>
                      <w:iCs/>
                      <w:color w:val="595959" w:themeColor="text1" w:themeTint="A6"/>
                      <w:sz w:val="18"/>
                      <w:szCs w:val="18"/>
                      <w:lang w:val="pt-PT"/>
                    </w:rPr>
                  </w:pPr>
                  <w:r w:rsidRPr="0020567D">
                    <w:rPr>
                      <w:i/>
                      <w:color w:val="595959" w:themeColor="text1" w:themeTint="A6"/>
                      <w:sz w:val="18"/>
                      <w:lang w:val="pt-PT"/>
                    </w:rPr>
                    <w:t xml:space="preserve">Segrega e identifica fisicamente os produtos de Comércio Justo Fairtrade em cada etapa de processamento, fabrico ou transporte e na documentação associada. </w:t>
                  </w:r>
                </w:p>
              </w:tc>
              <w:tc>
                <w:tcPr>
                  <w:tcW w:w="3260" w:type="dxa"/>
                  <w:tcBorders>
                    <w:top w:val="single" w:sz="8" w:space="0" w:color="BFBFBF" w:themeColor="background1" w:themeShade="BF"/>
                    <w:left w:val="single" w:sz="8" w:space="0" w:color="FFFFFF" w:themeColor="background1"/>
                    <w:bottom w:val="single" w:sz="8" w:space="0" w:color="BFBFBF" w:themeColor="background1" w:themeShade="BF"/>
                    <w:right w:val="single" w:sz="2" w:space="0" w:color="7F7F7F" w:themeColor="text1" w:themeTint="80"/>
                  </w:tcBorders>
                  <w:shd w:val="clear" w:color="auto" w:fill="auto"/>
                  <w:vAlign w:val="center"/>
                </w:tcPr>
                <w:p w14:paraId="0B38EA42" w14:textId="1C861165" w:rsidR="0020567D" w:rsidRPr="0020567D" w:rsidRDefault="00B438A6" w:rsidP="0020567D">
                  <w:pPr>
                    <w:spacing w:before="60" w:after="60" w:line="240" w:lineRule="auto"/>
                    <w:jc w:val="center"/>
                    <w:rPr>
                      <w:rFonts w:eastAsia="MS Mincho" w:cs="Arial"/>
                      <w:b/>
                      <w:bCs/>
                      <w:color w:val="565656"/>
                      <w:szCs w:val="20"/>
                      <w:lang w:val="pt-PT"/>
                    </w:rPr>
                  </w:pPr>
                  <w:r>
                    <w:rPr>
                      <w:rFonts w:cs="Arial"/>
                      <w:i/>
                      <w:highlight w:val="lightGray"/>
                      <w:shd w:val="clear" w:color="auto" w:fill="FFF4CB"/>
                      <w:lang w:val="pt-PT"/>
                    </w:rPr>
                    <w:fldChar w:fldCharType="begin">
                      <w:ffData>
                        <w:name w:val="Text45"/>
                        <w:enabled/>
                        <w:calcOnExit w:val="0"/>
                        <w:textInput/>
                      </w:ffData>
                    </w:fldChar>
                  </w:r>
                  <w:bookmarkStart w:id="40" w:name="Text45"/>
                  <w:r>
                    <w:rPr>
                      <w:rFonts w:cs="Arial"/>
                      <w:i/>
                      <w:highlight w:val="lightGray"/>
                      <w:shd w:val="clear" w:color="auto" w:fill="FFF4CB"/>
                      <w:lang w:val="pt-PT"/>
                    </w:rPr>
                    <w:instrText xml:space="preserve"> FORMTEXT </w:instrText>
                  </w:r>
                  <w:r>
                    <w:rPr>
                      <w:rFonts w:cs="Arial"/>
                      <w:i/>
                      <w:highlight w:val="lightGray"/>
                      <w:shd w:val="clear" w:color="auto" w:fill="FFF4CB"/>
                      <w:lang w:val="pt-PT"/>
                    </w:rPr>
                  </w:r>
                  <w:r>
                    <w:rPr>
                      <w:rFonts w:cs="Arial"/>
                      <w:i/>
                      <w:highlight w:val="lightGray"/>
                      <w:shd w:val="clear" w:color="auto" w:fill="FFF4CB"/>
                      <w:lang w:val="pt-PT"/>
                    </w:rPr>
                    <w:fldChar w:fldCharType="separate"/>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Pr>
                      <w:rFonts w:cs="Arial"/>
                      <w:i/>
                      <w:highlight w:val="lightGray"/>
                      <w:shd w:val="clear" w:color="auto" w:fill="FFF4CB"/>
                      <w:lang w:val="pt-PT"/>
                    </w:rPr>
                    <w:fldChar w:fldCharType="end"/>
                  </w:r>
                  <w:bookmarkEnd w:id="40"/>
                </w:p>
              </w:tc>
              <w:tc>
                <w:tcPr>
                  <w:tcW w:w="1973" w:type="dxa"/>
                  <w:tcBorders>
                    <w:top w:val="single" w:sz="8" w:space="0" w:color="BFBFBF" w:themeColor="background1" w:themeShade="BF"/>
                    <w:left w:val="single" w:sz="2" w:space="0" w:color="7F7F7F" w:themeColor="text1" w:themeTint="80"/>
                    <w:bottom w:val="single" w:sz="8" w:space="0" w:color="BFBFBF" w:themeColor="background1" w:themeShade="BF"/>
                    <w:right w:val="single" w:sz="2" w:space="0" w:color="7F7F7F" w:themeColor="text1" w:themeTint="80"/>
                  </w:tcBorders>
                  <w:shd w:val="clear" w:color="auto" w:fill="auto"/>
                  <w:vAlign w:val="center"/>
                </w:tcPr>
                <w:p w14:paraId="217F8D2B" w14:textId="2BDB4542" w:rsidR="0020567D" w:rsidRPr="0020567D" w:rsidRDefault="00B438A6" w:rsidP="0020567D">
                  <w:pPr>
                    <w:spacing w:before="60" w:after="60" w:line="240" w:lineRule="auto"/>
                    <w:jc w:val="center"/>
                    <w:rPr>
                      <w:rFonts w:eastAsia="MS Mincho" w:cs="Arial"/>
                      <w:b/>
                      <w:bCs/>
                      <w:color w:val="565656"/>
                      <w:szCs w:val="20"/>
                      <w:lang w:val="pt-PT"/>
                    </w:rPr>
                  </w:pPr>
                  <w:r>
                    <w:rPr>
                      <w:rFonts w:cs="Arial"/>
                      <w:i/>
                      <w:highlight w:val="lightGray"/>
                      <w:shd w:val="clear" w:color="auto" w:fill="FFF4CB"/>
                      <w:lang w:val="pt-PT"/>
                    </w:rPr>
                    <w:fldChar w:fldCharType="begin">
                      <w:ffData>
                        <w:name w:val="Text50"/>
                        <w:enabled/>
                        <w:calcOnExit w:val="0"/>
                        <w:textInput/>
                      </w:ffData>
                    </w:fldChar>
                  </w:r>
                  <w:bookmarkStart w:id="41" w:name="Text50"/>
                  <w:r>
                    <w:rPr>
                      <w:rFonts w:cs="Arial"/>
                      <w:i/>
                      <w:highlight w:val="lightGray"/>
                      <w:shd w:val="clear" w:color="auto" w:fill="FFF4CB"/>
                      <w:lang w:val="pt-PT"/>
                    </w:rPr>
                    <w:instrText xml:space="preserve"> FORMTEXT </w:instrText>
                  </w:r>
                  <w:r>
                    <w:rPr>
                      <w:rFonts w:cs="Arial"/>
                      <w:i/>
                      <w:highlight w:val="lightGray"/>
                      <w:shd w:val="clear" w:color="auto" w:fill="FFF4CB"/>
                      <w:lang w:val="pt-PT"/>
                    </w:rPr>
                  </w:r>
                  <w:r>
                    <w:rPr>
                      <w:rFonts w:cs="Arial"/>
                      <w:i/>
                      <w:highlight w:val="lightGray"/>
                      <w:shd w:val="clear" w:color="auto" w:fill="FFF4CB"/>
                      <w:lang w:val="pt-PT"/>
                    </w:rPr>
                    <w:fldChar w:fldCharType="separate"/>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Pr>
                      <w:rFonts w:cs="Arial"/>
                      <w:i/>
                      <w:highlight w:val="lightGray"/>
                      <w:shd w:val="clear" w:color="auto" w:fill="FFF4CB"/>
                      <w:lang w:val="pt-PT"/>
                    </w:rPr>
                    <w:fldChar w:fldCharType="end"/>
                  </w:r>
                  <w:bookmarkEnd w:id="41"/>
                </w:p>
              </w:tc>
            </w:tr>
            <w:tr w:rsidR="0020567D" w:rsidRPr="0020567D" w14:paraId="748358D0" w14:textId="77777777" w:rsidTr="0002430D">
              <w:trPr>
                <w:trHeight w:val="20"/>
              </w:trPr>
              <w:tc>
                <w:tcPr>
                  <w:tcW w:w="4145" w:type="dxa"/>
                  <w:tcBorders>
                    <w:top w:val="single" w:sz="8" w:space="0" w:color="BFBFBF" w:themeColor="background1" w:themeShade="BF"/>
                    <w:left w:val="single" w:sz="8" w:space="0" w:color="FFFFFF" w:themeColor="background1"/>
                    <w:bottom w:val="single" w:sz="8" w:space="0" w:color="BFBFBF" w:themeColor="background1" w:themeShade="BF"/>
                    <w:right w:val="single" w:sz="8" w:space="0" w:color="FFFFFF" w:themeColor="background1"/>
                  </w:tcBorders>
                  <w:shd w:val="clear" w:color="auto" w:fill="auto"/>
                </w:tcPr>
                <w:p w14:paraId="73BED6E1" w14:textId="77777777" w:rsidR="0020567D" w:rsidRPr="0020567D" w:rsidRDefault="0020567D" w:rsidP="0020567D">
                  <w:pPr>
                    <w:spacing w:before="60" w:after="60" w:line="276" w:lineRule="auto"/>
                    <w:jc w:val="left"/>
                    <w:rPr>
                      <w:rFonts w:eastAsia="MS Mincho" w:cs="Arial"/>
                      <w:i/>
                      <w:iCs/>
                      <w:color w:val="595959" w:themeColor="text1" w:themeTint="A6"/>
                      <w:sz w:val="18"/>
                      <w:szCs w:val="18"/>
                      <w:lang w:val="pt-PT"/>
                    </w:rPr>
                  </w:pPr>
                  <w:r w:rsidRPr="0020567D">
                    <w:rPr>
                      <w:i/>
                      <w:color w:val="595959" w:themeColor="text1" w:themeTint="A6"/>
                      <w:sz w:val="18"/>
                      <w:lang w:val="pt-PT"/>
                    </w:rPr>
                    <w:t>Refere-se a todos os números de identificação relevante(s) para reportar na plataforma Fairtrade sobre a entrada de Comércio Justo Faitrade que compra e a produção de Comércio Justo Faitrade que vende</w:t>
                  </w:r>
                </w:p>
              </w:tc>
              <w:tc>
                <w:tcPr>
                  <w:tcW w:w="3260" w:type="dxa"/>
                  <w:tcBorders>
                    <w:top w:val="single" w:sz="8" w:space="0" w:color="BFBFBF" w:themeColor="background1" w:themeShade="BF"/>
                    <w:left w:val="single" w:sz="8" w:space="0" w:color="FFFFFF" w:themeColor="background1"/>
                    <w:bottom w:val="single" w:sz="8" w:space="0" w:color="BFBFBF" w:themeColor="background1" w:themeShade="BF"/>
                    <w:right w:val="single" w:sz="2" w:space="0" w:color="7F7F7F" w:themeColor="text1" w:themeTint="80"/>
                  </w:tcBorders>
                  <w:shd w:val="clear" w:color="auto" w:fill="auto"/>
                  <w:vAlign w:val="center"/>
                </w:tcPr>
                <w:p w14:paraId="7B46799C" w14:textId="5B85705E" w:rsidR="0020567D" w:rsidRPr="0020567D" w:rsidRDefault="00B438A6" w:rsidP="0020567D">
                  <w:pPr>
                    <w:spacing w:before="60" w:after="60" w:line="240" w:lineRule="auto"/>
                    <w:jc w:val="center"/>
                    <w:rPr>
                      <w:rFonts w:eastAsia="MS Mincho" w:cs="Arial"/>
                      <w:b/>
                      <w:bCs/>
                      <w:color w:val="565656"/>
                      <w:szCs w:val="20"/>
                      <w:lang w:val="pt-PT"/>
                    </w:rPr>
                  </w:pPr>
                  <w:r>
                    <w:rPr>
                      <w:rFonts w:cs="Arial"/>
                      <w:i/>
                      <w:highlight w:val="lightGray"/>
                      <w:shd w:val="clear" w:color="auto" w:fill="FFF4CB"/>
                      <w:lang w:val="pt-PT"/>
                    </w:rPr>
                    <w:fldChar w:fldCharType="begin">
                      <w:ffData>
                        <w:name w:val="Text44"/>
                        <w:enabled/>
                        <w:calcOnExit w:val="0"/>
                        <w:textInput/>
                      </w:ffData>
                    </w:fldChar>
                  </w:r>
                  <w:bookmarkStart w:id="42" w:name="Text44"/>
                  <w:r>
                    <w:rPr>
                      <w:rFonts w:cs="Arial"/>
                      <w:i/>
                      <w:highlight w:val="lightGray"/>
                      <w:shd w:val="clear" w:color="auto" w:fill="FFF4CB"/>
                      <w:lang w:val="pt-PT"/>
                    </w:rPr>
                    <w:instrText xml:space="preserve"> FORMTEXT </w:instrText>
                  </w:r>
                  <w:r>
                    <w:rPr>
                      <w:rFonts w:cs="Arial"/>
                      <w:i/>
                      <w:highlight w:val="lightGray"/>
                      <w:shd w:val="clear" w:color="auto" w:fill="FFF4CB"/>
                      <w:lang w:val="pt-PT"/>
                    </w:rPr>
                  </w:r>
                  <w:r>
                    <w:rPr>
                      <w:rFonts w:cs="Arial"/>
                      <w:i/>
                      <w:highlight w:val="lightGray"/>
                      <w:shd w:val="clear" w:color="auto" w:fill="FFF4CB"/>
                      <w:lang w:val="pt-PT"/>
                    </w:rPr>
                    <w:fldChar w:fldCharType="separate"/>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Pr>
                      <w:rFonts w:cs="Arial"/>
                      <w:i/>
                      <w:highlight w:val="lightGray"/>
                      <w:shd w:val="clear" w:color="auto" w:fill="FFF4CB"/>
                      <w:lang w:val="pt-PT"/>
                    </w:rPr>
                    <w:fldChar w:fldCharType="end"/>
                  </w:r>
                  <w:bookmarkEnd w:id="42"/>
                </w:p>
              </w:tc>
              <w:tc>
                <w:tcPr>
                  <w:tcW w:w="1973" w:type="dxa"/>
                  <w:tcBorders>
                    <w:top w:val="single" w:sz="8" w:space="0" w:color="BFBFBF" w:themeColor="background1" w:themeShade="BF"/>
                    <w:left w:val="single" w:sz="2" w:space="0" w:color="7F7F7F" w:themeColor="text1" w:themeTint="80"/>
                    <w:bottom w:val="single" w:sz="8" w:space="0" w:color="BFBFBF" w:themeColor="background1" w:themeShade="BF"/>
                    <w:right w:val="single" w:sz="2" w:space="0" w:color="7F7F7F" w:themeColor="text1" w:themeTint="80"/>
                  </w:tcBorders>
                  <w:shd w:val="clear" w:color="auto" w:fill="auto"/>
                  <w:vAlign w:val="center"/>
                </w:tcPr>
                <w:p w14:paraId="59B449E2" w14:textId="6770EA76" w:rsidR="0020567D" w:rsidRPr="0020567D" w:rsidRDefault="00B438A6" w:rsidP="0020567D">
                  <w:pPr>
                    <w:spacing w:before="60" w:after="60" w:line="240" w:lineRule="auto"/>
                    <w:jc w:val="center"/>
                    <w:rPr>
                      <w:rFonts w:eastAsia="MS Mincho" w:cs="Arial"/>
                      <w:b/>
                      <w:bCs/>
                      <w:color w:val="565656"/>
                      <w:szCs w:val="20"/>
                      <w:lang w:val="pt-PT"/>
                    </w:rPr>
                  </w:pPr>
                  <w:r>
                    <w:rPr>
                      <w:rFonts w:cs="Arial"/>
                      <w:i/>
                      <w:highlight w:val="lightGray"/>
                      <w:shd w:val="clear" w:color="auto" w:fill="FFF4CB"/>
                      <w:lang w:val="pt-PT"/>
                    </w:rPr>
                    <w:fldChar w:fldCharType="begin">
                      <w:ffData>
                        <w:name w:val="Text51"/>
                        <w:enabled/>
                        <w:calcOnExit w:val="0"/>
                        <w:textInput/>
                      </w:ffData>
                    </w:fldChar>
                  </w:r>
                  <w:bookmarkStart w:id="43" w:name="Text51"/>
                  <w:r>
                    <w:rPr>
                      <w:rFonts w:cs="Arial"/>
                      <w:i/>
                      <w:highlight w:val="lightGray"/>
                      <w:shd w:val="clear" w:color="auto" w:fill="FFF4CB"/>
                      <w:lang w:val="pt-PT"/>
                    </w:rPr>
                    <w:instrText xml:space="preserve"> FORMTEXT </w:instrText>
                  </w:r>
                  <w:r>
                    <w:rPr>
                      <w:rFonts w:cs="Arial"/>
                      <w:i/>
                      <w:highlight w:val="lightGray"/>
                      <w:shd w:val="clear" w:color="auto" w:fill="FFF4CB"/>
                      <w:lang w:val="pt-PT"/>
                    </w:rPr>
                  </w:r>
                  <w:r>
                    <w:rPr>
                      <w:rFonts w:cs="Arial"/>
                      <w:i/>
                      <w:highlight w:val="lightGray"/>
                      <w:shd w:val="clear" w:color="auto" w:fill="FFF4CB"/>
                      <w:lang w:val="pt-PT"/>
                    </w:rPr>
                    <w:fldChar w:fldCharType="separate"/>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Pr>
                      <w:rFonts w:cs="Arial"/>
                      <w:i/>
                      <w:highlight w:val="lightGray"/>
                      <w:shd w:val="clear" w:color="auto" w:fill="FFF4CB"/>
                      <w:lang w:val="pt-PT"/>
                    </w:rPr>
                    <w:fldChar w:fldCharType="end"/>
                  </w:r>
                  <w:bookmarkEnd w:id="43"/>
                </w:p>
              </w:tc>
            </w:tr>
          </w:tbl>
          <w:p w14:paraId="6DF30B1C" w14:textId="77777777" w:rsidR="0020567D" w:rsidRPr="0020567D" w:rsidRDefault="0020567D" w:rsidP="0020567D">
            <w:pPr>
              <w:spacing w:after="0"/>
              <w:rPr>
                <w:rFonts w:cs="Arial"/>
                <w:b/>
                <w:bCs/>
                <w:color w:val="00B9E4"/>
                <w:sz w:val="18"/>
                <w:szCs w:val="18"/>
                <w:lang w:val="pt-PT"/>
              </w:rPr>
            </w:pPr>
          </w:p>
          <w:p w14:paraId="1FFE3293" w14:textId="77777777" w:rsidR="0020567D" w:rsidRDefault="0020567D" w:rsidP="0020567D">
            <w:pPr>
              <w:spacing w:after="0"/>
              <w:rPr>
                <w:b/>
                <w:color w:val="595959" w:themeColor="text1" w:themeTint="A6"/>
                <w:sz w:val="20"/>
                <w:lang w:val="pt-PT"/>
              </w:rPr>
            </w:pPr>
            <w:r w:rsidRPr="0020567D">
              <w:rPr>
                <w:b/>
                <w:color w:val="595959" w:themeColor="text1" w:themeTint="A6"/>
                <w:sz w:val="20"/>
                <w:lang w:val="pt-PT"/>
              </w:rPr>
              <w:t>Alguma sugestão para que o requisito proposto inclua outras condições?</w:t>
            </w:r>
          </w:p>
          <w:p w14:paraId="1854DD16" w14:textId="58022124" w:rsidR="00B438A6" w:rsidRPr="0020567D" w:rsidRDefault="00B438A6" w:rsidP="0020567D">
            <w:pPr>
              <w:spacing w:after="0"/>
              <w:rPr>
                <w:i/>
                <w:color w:val="595959" w:themeColor="text1" w:themeTint="A6"/>
                <w:sz w:val="18"/>
                <w:lang w:val="pt-PT"/>
              </w:rPr>
            </w:pPr>
            <w:r w:rsidRPr="00645EB0">
              <w:rPr>
                <w:i/>
                <w:color w:val="595959" w:themeColor="text1" w:themeTint="A6"/>
                <w:sz w:val="18"/>
                <w:lang w:val="pt-PT"/>
              </w:rPr>
              <w:fldChar w:fldCharType="begin">
                <w:ffData>
                  <w:name w:val="Text52"/>
                  <w:enabled/>
                  <w:calcOnExit w:val="0"/>
                  <w:textInput/>
                </w:ffData>
              </w:fldChar>
            </w:r>
            <w:bookmarkStart w:id="44" w:name="Text52"/>
            <w:r w:rsidRPr="00645EB0">
              <w:rPr>
                <w:i/>
                <w:color w:val="595959" w:themeColor="text1" w:themeTint="A6"/>
                <w:sz w:val="18"/>
                <w:lang w:val="pt-PT"/>
              </w:rPr>
              <w:instrText xml:space="preserve"> FORMTEXT </w:instrText>
            </w:r>
            <w:r w:rsidRPr="00645EB0">
              <w:rPr>
                <w:i/>
                <w:color w:val="595959" w:themeColor="text1" w:themeTint="A6"/>
                <w:sz w:val="18"/>
                <w:lang w:val="pt-PT"/>
              </w:rPr>
            </w:r>
            <w:r w:rsidRPr="00645EB0">
              <w:rPr>
                <w:i/>
                <w:color w:val="595959" w:themeColor="text1" w:themeTint="A6"/>
                <w:sz w:val="18"/>
                <w:lang w:val="pt-PT"/>
              </w:rPr>
              <w:fldChar w:fldCharType="separate"/>
            </w:r>
            <w:r w:rsidR="00645EB0" w:rsidRPr="00645EB0">
              <w:rPr>
                <w:i/>
                <w:color w:val="595959" w:themeColor="text1" w:themeTint="A6"/>
                <w:sz w:val="18"/>
                <w:lang w:val="pt-PT"/>
              </w:rPr>
              <w:t> </w:t>
            </w:r>
            <w:r w:rsidR="00645EB0" w:rsidRPr="00645EB0">
              <w:rPr>
                <w:i/>
                <w:color w:val="595959" w:themeColor="text1" w:themeTint="A6"/>
                <w:sz w:val="18"/>
                <w:lang w:val="pt-PT"/>
              </w:rPr>
              <w:t> </w:t>
            </w:r>
            <w:r w:rsidR="00645EB0" w:rsidRPr="00645EB0">
              <w:rPr>
                <w:i/>
                <w:color w:val="595959" w:themeColor="text1" w:themeTint="A6"/>
                <w:sz w:val="18"/>
                <w:lang w:val="pt-PT"/>
              </w:rPr>
              <w:t> </w:t>
            </w:r>
            <w:r w:rsidR="00645EB0" w:rsidRPr="00645EB0">
              <w:rPr>
                <w:i/>
                <w:color w:val="595959" w:themeColor="text1" w:themeTint="A6"/>
                <w:sz w:val="18"/>
                <w:lang w:val="pt-PT"/>
              </w:rPr>
              <w:t> </w:t>
            </w:r>
            <w:r w:rsidR="00645EB0" w:rsidRPr="00645EB0">
              <w:rPr>
                <w:i/>
                <w:color w:val="595959" w:themeColor="text1" w:themeTint="A6"/>
                <w:sz w:val="18"/>
                <w:lang w:val="pt-PT"/>
              </w:rPr>
              <w:t> </w:t>
            </w:r>
            <w:r w:rsidRPr="00645EB0">
              <w:rPr>
                <w:i/>
                <w:color w:val="595959" w:themeColor="text1" w:themeTint="A6"/>
                <w:sz w:val="18"/>
                <w:lang w:val="pt-PT"/>
              </w:rPr>
              <w:fldChar w:fldCharType="end"/>
            </w:r>
            <w:bookmarkEnd w:id="44"/>
          </w:p>
          <w:p w14:paraId="39E6AF5F" w14:textId="77777777" w:rsidR="0020567D" w:rsidRPr="0020567D" w:rsidRDefault="0020567D" w:rsidP="0020567D">
            <w:pPr>
              <w:spacing w:before="160" w:after="40" w:line="276" w:lineRule="auto"/>
              <w:rPr>
                <w:rFonts w:eastAsia="Arial" w:cs="Arial"/>
                <w:b/>
                <w:color w:val="00B9E4"/>
                <w:sz w:val="20"/>
                <w:szCs w:val="20"/>
                <w:lang w:val="pt-PT"/>
              </w:rPr>
            </w:pPr>
            <w:r w:rsidRPr="0020567D">
              <w:rPr>
                <w:b/>
                <w:color w:val="00B9E4"/>
                <w:sz w:val="20"/>
                <w:lang w:val="pt-PT"/>
              </w:rPr>
              <w:t>Pergunta 2.1b Dado que as condições acima referidas são cumpridas pelos seus atores da cadeia de fornecimento de Comércio Justo Faitrade, com que brevidade pode a sua organização iniciar a implementação da Preservação da Identidade?</w:t>
            </w:r>
          </w:p>
          <w:p w14:paraId="61E29FC2" w14:textId="52F6F2B2" w:rsidR="0020567D" w:rsidRPr="0020567D" w:rsidRDefault="0020567D" w:rsidP="0020567D">
            <w:pPr>
              <w:spacing w:after="0"/>
              <w:rPr>
                <w:rFonts w:eastAsia="MS Mincho" w:cs="Arial"/>
                <w:b/>
                <w:bCs/>
                <w:color w:val="565656"/>
                <w:sz w:val="20"/>
                <w:szCs w:val="20"/>
                <w:lang w:val="pt-PT"/>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565656"/>
                <w:sz w:val="20"/>
                <w:lang w:val="pt-PT"/>
              </w:rPr>
              <w:t xml:space="preserve"> Imediatamente / no prazo de 1 mês</w:t>
            </w:r>
          </w:p>
          <w:p w14:paraId="4E17C3EC" w14:textId="6596C767" w:rsidR="0020567D" w:rsidRPr="0020567D" w:rsidRDefault="0020567D" w:rsidP="0020567D">
            <w:pPr>
              <w:spacing w:after="0"/>
              <w:rPr>
                <w:rFonts w:eastAsia="MS Mincho" w:cs="Arial"/>
                <w:b/>
                <w:bCs/>
                <w:color w:val="565656"/>
                <w:sz w:val="20"/>
                <w:szCs w:val="20"/>
                <w:lang w:val="pt-PT"/>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565656"/>
                <w:sz w:val="20"/>
                <w:lang w:val="pt-PT"/>
              </w:rPr>
              <w:t xml:space="preserve"> No prazo de 3 meses</w:t>
            </w:r>
          </w:p>
          <w:p w14:paraId="00C4048A" w14:textId="39B63DA4" w:rsidR="0020567D" w:rsidRPr="0020567D" w:rsidRDefault="0020567D" w:rsidP="0020567D">
            <w:pPr>
              <w:spacing w:after="0"/>
              <w:rPr>
                <w:rFonts w:eastAsia="MS Mincho" w:cs="Arial"/>
                <w:b/>
                <w:bCs/>
                <w:color w:val="565656"/>
                <w:sz w:val="20"/>
                <w:szCs w:val="20"/>
                <w:lang w:val="pt-PT"/>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565656"/>
                <w:sz w:val="20"/>
                <w:lang w:val="pt-PT"/>
              </w:rPr>
              <w:t xml:space="preserve"> Mais de 6 meses</w:t>
            </w:r>
          </w:p>
          <w:p w14:paraId="7AEEC067" w14:textId="64D70EF9" w:rsidR="0020567D" w:rsidRPr="0020567D" w:rsidRDefault="0020567D" w:rsidP="0020567D">
            <w:pPr>
              <w:spacing w:after="0"/>
              <w:rPr>
                <w:rFonts w:eastAsia="MS Mincho" w:cs="Arial"/>
                <w:color w:val="565656"/>
                <w:sz w:val="20"/>
                <w:szCs w:val="20"/>
                <w:lang w:val="pt-PT"/>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565656"/>
                <w:sz w:val="20"/>
                <w:lang w:val="pt-PT"/>
              </w:rPr>
              <w:t xml:space="preserve"> Outro, indique aqui</w:t>
            </w:r>
            <w:r w:rsidRPr="0020567D">
              <w:rPr>
                <w:color w:val="565656"/>
                <w:sz w:val="20"/>
                <w:lang w:val="pt-PT"/>
              </w:rPr>
              <w:t xml:space="preserve"> </w:t>
            </w:r>
            <w:r w:rsidR="00B438A6">
              <w:rPr>
                <w:rFonts w:cs="Arial"/>
                <w:i/>
                <w:sz w:val="20"/>
                <w:highlight w:val="lightGray"/>
                <w:shd w:val="clear" w:color="auto" w:fill="FFF4CB"/>
                <w:lang w:val="pt-PT"/>
              </w:rPr>
              <w:fldChar w:fldCharType="begin">
                <w:ffData>
                  <w:name w:val="Text43"/>
                  <w:enabled/>
                  <w:calcOnExit w:val="0"/>
                  <w:textInput/>
                </w:ffData>
              </w:fldChar>
            </w:r>
            <w:bookmarkStart w:id="45" w:name="Text43"/>
            <w:r w:rsidR="00B438A6">
              <w:rPr>
                <w:rFonts w:cs="Arial"/>
                <w:i/>
                <w:sz w:val="20"/>
                <w:highlight w:val="lightGray"/>
                <w:shd w:val="clear" w:color="auto" w:fill="FFF4CB"/>
                <w:lang w:val="pt-PT"/>
              </w:rPr>
              <w:instrText xml:space="preserve"> FORMTEXT </w:instrText>
            </w:r>
            <w:r w:rsidR="00B438A6">
              <w:rPr>
                <w:rFonts w:cs="Arial"/>
                <w:i/>
                <w:sz w:val="20"/>
                <w:highlight w:val="lightGray"/>
                <w:shd w:val="clear" w:color="auto" w:fill="FFF4CB"/>
                <w:lang w:val="pt-PT"/>
              </w:rPr>
            </w:r>
            <w:r w:rsidR="00B438A6">
              <w:rPr>
                <w:rFonts w:cs="Arial"/>
                <w:i/>
                <w:sz w:val="20"/>
                <w:highlight w:val="lightGray"/>
                <w:shd w:val="clear" w:color="auto" w:fill="FFF4CB"/>
                <w:lang w:val="pt-PT"/>
              </w:rPr>
              <w:fldChar w:fldCharType="separate"/>
            </w:r>
            <w:r w:rsidR="00645EB0">
              <w:rPr>
                <w:rFonts w:cs="Arial"/>
                <w:i/>
                <w:sz w:val="20"/>
                <w:highlight w:val="lightGray"/>
                <w:shd w:val="clear" w:color="auto" w:fill="FFF4CB"/>
                <w:lang w:val="pt-PT"/>
              </w:rPr>
              <w:t> </w:t>
            </w:r>
            <w:r w:rsidR="00645EB0">
              <w:rPr>
                <w:rFonts w:cs="Arial"/>
                <w:i/>
                <w:sz w:val="20"/>
                <w:highlight w:val="lightGray"/>
                <w:shd w:val="clear" w:color="auto" w:fill="FFF4CB"/>
                <w:lang w:val="pt-PT"/>
              </w:rPr>
              <w:t> </w:t>
            </w:r>
            <w:r w:rsidR="00645EB0">
              <w:rPr>
                <w:rFonts w:cs="Arial"/>
                <w:i/>
                <w:sz w:val="20"/>
                <w:highlight w:val="lightGray"/>
                <w:shd w:val="clear" w:color="auto" w:fill="FFF4CB"/>
                <w:lang w:val="pt-PT"/>
              </w:rPr>
              <w:t> </w:t>
            </w:r>
            <w:r w:rsidR="00645EB0">
              <w:rPr>
                <w:rFonts w:cs="Arial"/>
                <w:i/>
                <w:sz w:val="20"/>
                <w:highlight w:val="lightGray"/>
                <w:shd w:val="clear" w:color="auto" w:fill="FFF4CB"/>
                <w:lang w:val="pt-PT"/>
              </w:rPr>
              <w:t> </w:t>
            </w:r>
            <w:r w:rsidR="00645EB0">
              <w:rPr>
                <w:rFonts w:cs="Arial"/>
                <w:i/>
                <w:sz w:val="20"/>
                <w:highlight w:val="lightGray"/>
                <w:shd w:val="clear" w:color="auto" w:fill="FFF4CB"/>
                <w:lang w:val="pt-PT"/>
              </w:rPr>
              <w:t> </w:t>
            </w:r>
            <w:r w:rsidR="00B438A6">
              <w:rPr>
                <w:rFonts w:cs="Arial"/>
                <w:i/>
                <w:sz w:val="20"/>
                <w:highlight w:val="lightGray"/>
                <w:shd w:val="clear" w:color="auto" w:fill="FFF4CB"/>
                <w:lang w:val="pt-PT"/>
              </w:rPr>
              <w:fldChar w:fldCharType="end"/>
            </w:r>
            <w:bookmarkEnd w:id="45"/>
          </w:p>
          <w:p w14:paraId="345817F2" w14:textId="77777777" w:rsidR="0020567D" w:rsidRPr="0020567D" w:rsidRDefault="0020567D" w:rsidP="0020567D">
            <w:pPr>
              <w:spacing w:after="120"/>
              <w:rPr>
                <w:b/>
                <w:bCs/>
                <w:color w:val="000000"/>
                <w:sz w:val="20"/>
                <w:szCs w:val="20"/>
                <w:lang w:val="pt-PT"/>
                <w14:textFill>
                  <w14:solidFill>
                    <w14:srgbClr w14:val="000000">
                      <w14:lumMod w14:val="65000"/>
                      <w14:lumOff w14:val="35000"/>
                    </w14:srgbClr>
                  </w14:solidFill>
                </w14:textFill>
              </w:rPr>
            </w:pPr>
          </w:p>
          <w:p w14:paraId="329B6CEA" w14:textId="37FFAF06" w:rsidR="0020567D" w:rsidRPr="0020567D" w:rsidRDefault="0020567D" w:rsidP="0020567D">
            <w:pPr>
              <w:spacing w:after="0" w:line="240" w:lineRule="auto"/>
              <w:rPr>
                <w:rFonts w:eastAsia="Arial" w:cs="Arial"/>
                <w:bCs/>
                <w:i/>
                <w:iCs/>
                <w:color w:val="00B9E4"/>
                <w:sz w:val="20"/>
                <w:szCs w:val="20"/>
                <w:lang w:val="pt-PT"/>
              </w:rPr>
            </w:pPr>
            <w:r w:rsidRPr="0020567D">
              <w:rPr>
                <w:b/>
                <w:color w:val="00B9E4"/>
                <w:sz w:val="20"/>
                <w:lang w:val="pt-PT"/>
              </w:rPr>
              <w:t xml:space="preserve">Pergunta 2.1c Que fatores influenciariam a sua decisão de negociar ao abrigo do modelo de rastreabilidade de Preservação de Identidade? </w:t>
            </w:r>
            <w:r w:rsidRPr="0020567D">
              <w:rPr>
                <w:i/>
                <w:color w:val="7030A0"/>
                <w:sz w:val="20"/>
                <w:lang w:val="pt-PT"/>
              </w:rPr>
              <w:t>Selecione todas as opções que se aplicam</w:t>
            </w:r>
          </w:p>
          <w:p w14:paraId="0FAE2A39" w14:textId="77777777" w:rsidR="0020567D" w:rsidRPr="0020567D" w:rsidRDefault="0020567D" w:rsidP="0020567D">
            <w:pPr>
              <w:spacing w:after="0" w:line="240" w:lineRule="auto"/>
              <w:rPr>
                <w:rFonts w:eastAsia="Arial" w:cs="Arial"/>
                <w:b/>
                <w:bCs/>
                <w:color w:val="00B9E4"/>
                <w:sz w:val="20"/>
                <w:szCs w:val="20"/>
                <w:lang w:val="pt-PT" w:eastAsia="ko-KR"/>
              </w:rPr>
            </w:pPr>
          </w:p>
          <w:p w14:paraId="27967EB0" w14:textId="731B583C" w:rsidR="0020567D" w:rsidRPr="0020567D" w:rsidRDefault="0020567D" w:rsidP="0020567D">
            <w:pPr>
              <w:spacing w:after="0"/>
              <w:rPr>
                <w:rFonts w:eastAsia="MS Mincho" w:cs="Arial"/>
                <w:b/>
                <w:bCs/>
                <w:color w:val="565656"/>
                <w:sz w:val="20"/>
                <w:szCs w:val="20"/>
                <w:lang w:val="pt-PT"/>
              </w:rPr>
            </w:pPr>
            <w:r w:rsidRPr="0020567D">
              <w:rPr>
                <w:rFonts w:eastAsia="MS Mincho" w:cs="Arial"/>
                <w:b/>
                <w:color w:val="565656"/>
                <w:sz w:val="20"/>
                <w:lang w:val="pt-PT"/>
              </w:rPr>
              <w:lastRenderedPageBreak/>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565656"/>
                <w:sz w:val="20"/>
                <w:lang w:val="pt-PT"/>
              </w:rPr>
              <w:t xml:space="preserve"> Custo de implementação</w:t>
            </w:r>
          </w:p>
          <w:p w14:paraId="5386DF55" w14:textId="6E480E81" w:rsidR="0020567D" w:rsidRPr="0020567D" w:rsidRDefault="0020567D" w:rsidP="0020567D">
            <w:pPr>
              <w:spacing w:after="0"/>
              <w:rPr>
                <w:rFonts w:eastAsia="MS Mincho" w:cs="Arial"/>
                <w:b/>
                <w:bCs/>
                <w:color w:val="565656"/>
                <w:sz w:val="20"/>
                <w:szCs w:val="20"/>
                <w:lang w:val="pt-PT"/>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565656"/>
                <w:sz w:val="20"/>
                <w:lang w:val="pt-PT"/>
              </w:rPr>
              <w:t xml:space="preserve"> Facilidade de utilização</w:t>
            </w:r>
          </w:p>
          <w:p w14:paraId="78329EF6" w14:textId="2C287AB4" w:rsidR="0020567D" w:rsidRPr="0020567D" w:rsidRDefault="0020567D" w:rsidP="0020567D">
            <w:pPr>
              <w:spacing w:after="0"/>
              <w:rPr>
                <w:rFonts w:eastAsia="MS Mincho" w:cs="Arial"/>
                <w:b/>
                <w:bCs/>
                <w:color w:val="565656"/>
                <w:sz w:val="20"/>
                <w:szCs w:val="20"/>
                <w:lang w:val="pt-PT"/>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565656"/>
                <w:sz w:val="20"/>
                <w:lang w:val="pt-PT"/>
              </w:rPr>
              <w:t xml:space="preserve"> Cumprimento da regulamentação</w:t>
            </w:r>
          </w:p>
          <w:p w14:paraId="49093076" w14:textId="6BC9DD4F" w:rsidR="0020567D" w:rsidRPr="0020567D" w:rsidRDefault="0020567D" w:rsidP="0020567D">
            <w:pPr>
              <w:spacing w:after="0"/>
              <w:rPr>
                <w:rFonts w:eastAsia="MS Mincho" w:cs="Arial"/>
                <w:b/>
                <w:bCs/>
                <w:color w:val="565656"/>
                <w:sz w:val="20"/>
                <w:szCs w:val="20"/>
                <w:lang w:val="pt-PT"/>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565656"/>
                <w:sz w:val="20"/>
                <w:lang w:val="pt-PT"/>
              </w:rPr>
              <w:t xml:space="preserve"> Procura do cliente</w:t>
            </w:r>
          </w:p>
          <w:p w14:paraId="00950AB1" w14:textId="16972BD0" w:rsidR="0020567D" w:rsidRPr="0020567D" w:rsidRDefault="0020567D" w:rsidP="0020567D">
            <w:pPr>
              <w:spacing w:after="0"/>
              <w:rPr>
                <w:rFonts w:eastAsia="MS Mincho" w:cs="Arial"/>
                <w:b/>
                <w:bCs/>
                <w:color w:val="565656"/>
                <w:sz w:val="20"/>
                <w:szCs w:val="20"/>
                <w:lang w:val="pt-PT"/>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565656"/>
                <w:sz w:val="20"/>
                <w:lang w:val="pt-PT"/>
              </w:rPr>
              <w:t xml:space="preserve"> Transparência acrescida </w:t>
            </w:r>
          </w:p>
          <w:p w14:paraId="70C7EA63" w14:textId="153675C2" w:rsidR="0020567D" w:rsidRPr="0020567D" w:rsidRDefault="0020567D" w:rsidP="0020567D">
            <w:pPr>
              <w:spacing w:after="0"/>
              <w:rPr>
                <w:rFonts w:eastAsia="MS Mincho" w:cs="Arial"/>
                <w:b/>
                <w:bCs/>
                <w:color w:val="565656"/>
                <w:sz w:val="20"/>
                <w:szCs w:val="20"/>
                <w:lang w:val="pt-PT"/>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565656"/>
                <w:sz w:val="20"/>
                <w:lang w:val="pt-PT"/>
              </w:rPr>
              <w:t xml:space="preserve"> Vantagem competitiva</w:t>
            </w:r>
          </w:p>
          <w:p w14:paraId="4077B9BF" w14:textId="54880742" w:rsidR="0020567D" w:rsidRPr="0020567D" w:rsidRDefault="0020567D" w:rsidP="0020567D">
            <w:pPr>
              <w:spacing w:after="0"/>
              <w:rPr>
                <w:rFonts w:eastAsia="MS Mincho" w:cs="Arial"/>
                <w:b/>
                <w:bCs/>
                <w:color w:val="565656"/>
                <w:sz w:val="20"/>
                <w:szCs w:val="20"/>
                <w:lang w:val="pt-PT"/>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565656"/>
                <w:sz w:val="20"/>
                <w:lang w:val="pt-PT"/>
              </w:rPr>
              <w:t xml:space="preserve"> Integração com abordagens/plataformas existentes atuais</w:t>
            </w:r>
          </w:p>
          <w:p w14:paraId="4C1DBB6A" w14:textId="354FD344" w:rsidR="0020567D" w:rsidRPr="0020567D" w:rsidRDefault="0020567D" w:rsidP="0020567D">
            <w:pPr>
              <w:spacing w:after="0"/>
              <w:rPr>
                <w:rFonts w:eastAsia="MS Mincho" w:cs="Arial"/>
                <w:b/>
                <w:bCs/>
                <w:color w:val="565656"/>
                <w:sz w:val="20"/>
                <w:szCs w:val="20"/>
                <w:lang w:val="pt-PT"/>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565656"/>
                <w:sz w:val="20"/>
                <w:lang w:val="pt-PT"/>
              </w:rPr>
              <w:t xml:space="preserve"> Disponibilidade de formação e apoio </w:t>
            </w:r>
          </w:p>
          <w:p w14:paraId="2BABA1FB" w14:textId="5A272C8F" w:rsidR="0020567D" w:rsidRPr="0020567D" w:rsidRDefault="0020567D" w:rsidP="0020567D">
            <w:pPr>
              <w:spacing w:after="0"/>
              <w:rPr>
                <w:rFonts w:cs="Arial"/>
                <w:color w:val="00B9E4"/>
                <w:sz w:val="18"/>
                <w:szCs w:val="18"/>
                <w:lang w:val="pt-PT"/>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565656"/>
                <w:sz w:val="20"/>
                <w:lang w:val="pt-PT"/>
              </w:rPr>
              <w:t xml:space="preserve"> Outro, especifique</w:t>
            </w:r>
            <w:r w:rsidRPr="0020567D">
              <w:rPr>
                <w:color w:val="00B9E4"/>
                <w:sz w:val="18"/>
                <w:lang w:val="pt-PT"/>
              </w:rPr>
              <w:t xml:space="preserve"> </w:t>
            </w:r>
            <w:r w:rsidR="00B438A6">
              <w:rPr>
                <w:rFonts w:cs="Arial"/>
                <w:highlight w:val="lightGray"/>
                <w:shd w:val="clear" w:color="auto" w:fill="FFF4CB"/>
                <w:lang w:val="pt-PT"/>
              </w:rPr>
              <w:fldChar w:fldCharType="begin">
                <w:ffData>
                  <w:name w:val="Text42"/>
                  <w:enabled/>
                  <w:calcOnExit w:val="0"/>
                  <w:textInput/>
                </w:ffData>
              </w:fldChar>
            </w:r>
            <w:bookmarkStart w:id="46" w:name="Text42"/>
            <w:r w:rsidR="00B438A6">
              <w:rPr>
                <w:rFonts w:cs="Arial"/>
                <w:highlight w:val="lightGray"/>
                <w:shd w:val="clear" w:color="auto" w:fill="FFF4CB"/>
                <w:lang w:val="pt-PT"/>
              </w:rPr>
              <w:instrText xml:space="preserve"> FORMTEXT </w:instrText>
            </w:r>
            <w:r w:rsidR="00B438A6">
              <w:rPr>
                <w:rFonts w:cs="Arial"/>
                <w:highlight w:val="lightGray"/>
                <w:shd w:val="clear" w:color="auto" w:fill="FFF4CB"/>
                <w:lang w:val="pt-PT"/>
              </w:rPr>
            </w:r>
            <w:r w:rsidR="00B438A6">
              <w:rPr>
                <w:rFonts w:cs="Arial"/>
                <w:highlight w:val="lightGray"/>
                <w:shd w:val="clear" w:color="auto" w:fill="FFF4CB"/>
                <w:lang w:val="pt-PT"/>
              </w:rPr>
              <w:fldChar w:fldCharType="separate"/>
            </w:r>
            <w:r w:rsidR="00645EB0">
              <w:rPr>
                <w:rFonts w:cs="Arial"/>
                <w:highlight w:val="lightGray"/>
                <w:shd w:val="clear" w:color="auto" w:fill="FFF4CB"/>
                <w:lang w:val="pt-PT"/>
              </w:rPr>
              <w:t> </w:t>
            </w:r>
            <w:r w:rsidR="00645EB0">
              <w:rPr>
                <w:rFonts w:cs="Arial"/>
                <w:highlight w:val="lightGray"/>
                <w:shd w:val="clear" w:color="auto" w:fill="FFF4CB"/>
                <w:lang w:val="pt-PT"/>
              </w:rPr>
              <w:t> </w:t>
            </w:r>
            <w:r w:rsidR="00645EB0">
              <w:rPr>
                <w:rFonts w:cs="Arial"/>
                <w:highlight w:val="lightGray"/>
                <w:shd w:val="clear" w:color="auto" w:fill="FFF4CB"/>
                <w:lang w:val="pt-PT"/>
              </w:rPr>
              <w:t> </w:t>
            </w:r>
            <w:r w:rsidR="00645EB0">
              <w:rPr>
                <w:rFonts w:cs="Arial"/>
                <w:highlight w:val="lightGray"/>
                <w:shd w:val="clear" w:color="auto" w:fill="FFF4CB"/>
                <w:lang w:val="pt-PT"/>
              </w:rPr>
              <w:t> </w:t>
            </w:r>
            <w:r w:rsidR="00645EB0">
              <w:rPr>
                <w:rFonts w:cs="Arial"/>
                <w:highlight w:val="lightGray"/>
                <w:shd w:val="clear" w:color="auto" w:fill="FFF4CB"/>
                <w:lang w:val="pt-PT"/>
              </w:rPr>
              <w:t> </w:t>
            </w:r>
            <w:r w:rsidR="00B438A6">
              <w:rPr>
                <w:rFonts w:cs="Arial"/>
                <w:highlight w:val="lightGray"/>
                <w:shd w:val="clear" w:color="auto" w:fill="FFF4CB"/>
                <w:lang w:val="pt-PT"/>
              </w:rPr>
              <w:fldChar w:fldCharType="end"/>
            </w:r>
            <w:bookmarkEnd w:id="46"/>
          </w:p>
          <w:p w14:paraId="7271F72B" w14:textId="77777777" w:rsidR="0020567D" w:rsidRPr="0020567D" w:rsidRDefault="0020567D" w:rsidP="0020567D">
            <w:pPr>
              <w:spacing w:after="0"/>
              <w:rPr>
                <w:rFonts w:ascii="Times New Roman" w:hAnsi="Times New Roman"/>
                <w:sz w:val="24"/>
                <w:lang w:val="pt-PT"/>
              </w:rPr>
            </w:pPr>
          </w:p>
          <w:p w14:paraId="1924166C" w14:textId="77777777" w:rsidR="0020567D" w:rsidRPr="0020567D" w:rsidRDefault="0020567D" w:rsidP="0020567D">
            <w:pPr>
              <w:spacing w:after="0" w:line="240" w:lineRule="auto"/>
              <w:rPr>
                <w:rFonts w:eastAsia="Arial" w:cs="Arial"/>
                <w:b/>
                <w:color w:val="00B9E4"/>
                <w:sz w:val="20"/>
                <w:szCs w:val="20"/>
                <w:lang w:val="pt-PT"/>
              </w:rPr>
            </w:pPr>
            <w:r w:rsidRPr="0020567D">
              <w:rPr>
                <w:b/>
                <w:color w:val="00B9E4"/>
                <w:sz w:val="20"/>
                <w:lang w:val="pt-PT"/>
              </w:rPr>
              <w:t xml:space="preserve">Pergunta 2.1d  Que recursos ou suporte adicionais precisa para estar totalmente preparado para aplicar o modelo de Preservação de Identidade? </w:t>
            </w:r>
          </w:p>
          <w:p w14:paraId="4FA6E90E" w14:textId="4D9BCF1A" w:rsidR="00B438A6" w:rsidRDefault="00B438A6" w:rsidP="0020567D">
            <w:pPr>
              <w:spacing w:before="160" w:after="40" w:line="276" w:lineRule="auto"/>
              <w:rPr>
                <w:rFonts w:cs="Arial"/>
                <w:i/>
                <w:shd w:val="clear" w:color="auto" w:fill="FFF4CB"/>
                <w:lang w:val="pt-PT"/>
              </w:rPr>
            </w:pPr>
            <w:r>
              <w:rPr>
                <w:rFonts w:cs="Arial"/>
                <w:i/>
                <w:shd w:val="clear" w:color="auto" w:fill="FFF4CB"/>
                <w:lang w:val="pt-PT"/>
              </w:rPr>
              <w:fldChar w:fldCharType="begin">
                <w:ffData>
                  <w:name w:val="Text41"/>
                  <w:enabled/>
                  <w:calcOnExit w:val="0"/>
                  <w:textInput/>
                </w:ffData>
              </w:fldChar>
            </w:r>
            <w:bookmarkStart w:id="47" w:name="Text41"/>
            <w:r>
              <w:rPr>
                <w:rFonts w:cs="Arial"/>
                <w:i/>
                <w:shd w:val="clear" w:color="auto" w:fill="FFF4CB"/>
                <w:lang w:val="pt-PT"/>
              </w:rPr>
              <w:instrText xml:space="preserve"> FORMTEXT </w:instrText>
            </w:r>
            <w:r>
              <w:rPr>
                <w:rFonts w:cs="Arial"/>
                <w:i/>
                <w:shd w:val="clear" w:color="auto" w:fill="FFF4CB"/>
                <w:lang w:val="pt-PT"/>
              </w:rPr>
            </w:r>
            <w:r>
              <w:rPr>
                <w:rFonts w:cs="Arial"/>
                <w:i/>
                <w:shd w:val="clear" w:color="auto" w:fill="FFF4CB"/>
                <w:lang w:val="pt-PT"/>
              </w:rPr>
              <w:fldChar w:fldCharType="separate"/>
            </w:r>
            <w:r w:rsidR="00645EB0">
              <w:rPr>
                <w:rFonts w:cs="Arial"/>
                <w:i/>
                <w:shd w:val="clear" w:color="auto" w:fill="FFF4CB"/>
                <w:lang w:val="pt-PT"/>
              </w:rPr>
              <w:t> </w:t>
            </w:r>
            <w:r w:rsidR="00645EB0">
              <w:rPr>
                <w:rFonts w:cs="Arial"/>
                <w:i/>
                <w:shd w:val="clear" w:color="auto" w:fill="FFF4CB"/>
                <w:lang w:val="pt-PT"/>
              </w:rPr>
              <w:t> </w:t>
            </w:r>
            <w:r w:rsidR="00645EB0">
              <w:rPr>
                <w:rFonts w:cs="Arial"/>
                <w:i/>
                <w:shd w:val="clear" w:color="auto" w:fill="FFF4CB"/>
                <w:lang w:val="pt-PT"/>
              </w:rPr>
              <w:t> </w:t>
            </w:r>
            <w:r w:rsidR="00645EB0">
              <w:rPr>
                <w:rFonts w:cs="Arial"/>
                <w:i/>
                <w:shd w:val="clear" w:color="auto" w:fill="FFF4CB"/>
                <w:lang w:val="pt-PT"/>
              </w:rPr>
              <w:t> </w:t>
            </w:r>
            <w:r w:rsidR="00645EB0">
              <w:rPr>
                <w:rFonts w:cs="Arial"/>
                <w:i/>
                <w:shd w:val="clear" w:color="auto" w:fill="FFF4CB"/>
                <w:lang w:val="pt-PT"/>
              </w:rPr>
              <w:t> </w:t>
            </w:r>
            <w:r>
              <w:rPr>
                <w:rFonts w:cs="Arial"/>
                <w:i/>
                <w:shd w:val="clear" w:color="auto" w:fill="FFF4CB"/>
                <w:lang w:val="pt-PT"/>
              </w:rPr>
              <w:fldChar w:fldCharType="end"/>
            </w:r>
            <w:bookmarkEnd w:id="47"/>
          </w:p>
          <w:p w14:paraId="12AE4719" w14:textId="403F18CB" w:rsidR="0020567D" w:rsidRPr="0020567D" w:rsidRDefault="0020567D" w:rsidP="0020567D">
            <w:pPr>
              <w:spacing w:before="160" w:after="40" w:line="276" w:lineRule="auto"/>
              <w:rPr>
                <w:rFonts w:eastAsia="Arial" w:cs="Arial"/>
                <w:b/>
                <w:color w:val="00B9E4"/>
                <w:sz w:val="20"/>
                <w:szCs w:val="20"/>
                <w:lang w:val="pt-PT"/>
              </w:rPr>
            </w:pPr>
            <w:r w:rsidRPr="0020567D">
              <w:rPr>
                <w:b/>
                <w:color w:val="00B9E4"/>
                <w:sz w:val="20"/>
                <w:lang w:val="pt-PT"/>
              </w:rPr>
              <w:t xml:space="preserve">Pergunta 2.1e Concorda que após um período de transição, o modelo de Preservação de Identidade seja obrigatório </w:t>
            </w:r>
            <w:r w:rsidRPr="0020567D">
              <w:rPr>
                <w:b/>
                <w:color w:val="00B9E4"/>
                <w:sz w:val="20"/>
                <w:u w:val="single"/>
                <w:lang w:val="pt-PT"/>
              </w:rPr>
              <w:t>para alguns</w:t>
            </w:r>
            <w:r w:rsidRPr="0020567D">
              <w:rPr>
                <w:b/>
                <w:color w:val="00B9E4"/>
                <w:sz w:val="20"/>
                <w:lang w:val="pt-PT"/>
              </w:rPr>
              <w:t xml:space="preserve"> produtos (ou seja, não seria opcional como proposto acima)?</w:t>
            </w:r>
          </w:p>
          <w:p w14:paraId="42EA40A1" w14:textId="557E626E" w:rsidR="0020567D" w:rsidRPr="0020567D" w:rsidRDefault="0020567D" w:rsidP="0020567D">
            <w:pPr>
              <w:spacing w:after="0"/>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000000"/>
                <w:sz w:val="20"/>
                <w:lang w:val="pt-PT"/>
                <w14:textFill>
                  <w14:solidFill>
                    <w14:srgbClr w14:val="000000">
                      <w14:lumMod w14:val="65000"/>
                      <w14:lumOff w14:val="35000"/>
                    </w14:srgbClr>
                  </w14:solidFill>
                </w14:textFill>
              </w:rPr>
              <w:t>Concordo</w:t>
            </w:r>
          </w:p>
          <w:p w14:paraId="2FBE4352" w14:textId="07D78C65" w:rsidR="0020567D" w:rsidRPr="0020567D" w:rsidRDefault="0020567D" w:rsidP="0020567D">
            <w:pPr>
              <w:spacing w:after="0"/>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000000"/>
                <w:sz w:val="20"/>
                <w:lang w:val="pt-PT"/>
                <w14:textFill>
                  <w14:solidFill>
                    <w14:srgbClr w14:val="000000">
                      <w14:lumMod w14:val="65000"/>
                      <w14:lumOff w14:val="35000"/>
                    </w14:srgbClr>
                  </w14:solidFill>
                </w14:textFill>
              </w:rPr>
              <w:t>Concordo parcialmente</w:t>
            </w:r>
          </w:p>
          <w:p w14:paraId="31296AAB" w14:textId="46B2F1CF" w:rsidR="0020567D" w:rsidRPr="0020567D" w:rsidRDefault="0020567D" w:rsidP="0020567D">
            <w:pPr>
              <w:spacing w:after="0"/>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000000"/>
                <w:sz w:val="20"/>
                <w:lang w:val="pt-PT"/>
                <w14:textFill>
                  <w14:solidFill>
                    <w14:srgbClr w14:val="000000">
                      <w14:lumMod w14:val="65000"/>
                      <w14:lumOff w14:val="35000"/>
                    </w14:srgbClr>
                  </w14:solidFill>
                </w14:textFill>
              </w:rPr>
              <w:t>Discordo</w:t>
            </w:r>
          </w:p>
          <w:p w14:paraId="1CEDFFB6" w14:textId="5BD85F36" w:rsidR="0020567D" w:rsidRPr="0020567D" w:rsidRDefault="0020567D" w:rsidP="0020567D">
            <w:pPr>
              <w:spacing w:after="120"/>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000000"/>
                <w:sz w:val="20"/>
                <w:lang w:val="pt-PT"/>
                <w14:textFill>
                  <w14:solidFill>
                    <w14:srgbClr w14:val="000000">
                      <w14:lumMod w14:val="65000"/>
                      <w14:lumOff w14:val="35000"/>
                    </w14:srgbClr>
                  </w14:solidFill>
                </w14:textFill>
              </w:rPr>
              <w:t>Não sei / Não é relevante para mim</w:t>
            </w:r>
          </w:p>
          <w:tbl>
            <w:tblPr>
              <w:tblStyle w:val="TableGrid13"/>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114"/>
              <w:gridCol w:w="5128"/>
            </w:tblGrid>
            <w:tr w:rsidR="0020567D" w:rsidRPr="0020567D" w14:paraId="2C55019F" w14:textId="77777777" w:rsidTr="0002430D">
              <w:tc>
                <w:tcPr>
                  <w:tcW w:w="4114" w:type="dxa"/>
                  <w:tcBorders>
                    <w:top w:val="single" w:sz="24" w:space="0" w:color="FFFFFF" w:themeColor="background1"/>
                    <w:left w:val="single" w:sz="24" w:space="0" w:color="FFFFFF" w:themeColor="background1"/>
                    <w:bottom w:val="single" w:sz="24" w:space="0" w:color="FFFFFF" w:themeColor="background1"/>
                    <w:right w:val="nil"/>
                  </w:tcBorders>
                  <w:shd w:val="clear" w:color="auto" w:fill="F2F2F2" w:themeFill="background1" w:themeFillShade="F2"/>
                </w:tcPr>
                <w:p w14:paraId="71779792" w14:textId="77777777" w:rsidR="0020567D" w:rsidRPr="0020567D" w:rsidRDefault="0020567D" w:rsidP="0020567D">
                  <w:pPr>
                    <w:spacing w:before="120" w:after="120" w:line="240" w:lineRule="auto"/>
                    <w:rPr>
                      <w:rFonts w:eastAsia="Arial"/>
                      <w:b/>
                      <w:bCs/>
                      <w:color w:val="595959" w:themeColor="text1" w:themeTint="A6"/>
                      <w:sz w:val="18"/>
                      <w:szCs w:val="18"/>
                      <w:lang w:val="pt-PT"/>
                    </w:rPr>
                  </w:pPr>
                  <w:r w:rsidRPr="0020567D">
                    <w:rPr>
                      <w:b/>
                      <w:color w:val="595959" w:themeColor="text1" w:themeTint="A6"/>
                      <w:sz w:val="18"/>
                      <w:lang w:val="pt-PT"/>
                    </w:rPr>
                    <w:t>Se a sua resposta é ‘</w:t>
                  </w:r>
                  <w:r w:rsidRPr="0020567D">
                    <w:rPr>
                      <w:b/>
                      <w:color w:val="00B9E4"/>
                      <w:sz w:val="18"/>
                      <w:lang w:val="pt-PT"/>
                    </w:rPr>
                    <w:t>Concordo’</w:t>
                  </w:r>
                  <w:r w:rsidRPr="0020567D">
                    <w:rPr>
                      <w:b/>
                      <w:color w:val="595959" w:themeColor="text1" w:themeTint="A6"/>
                      <w:sz w:val="18"/>
                      <w:lang w:val="pt-PT"/>
                    </w:rPr>
                    <w:t xml:space="preserve">, indique o seu produto e apresente uma justificação, na caixa </w:t>
                  </w:r>
                  <w:r w:rsidRPr="0020567D">
                    <w:rPr>
                      <w:b/>
                      <w:i/>
                      <w:color w:val="565656"/>
                      <w:sz w:val="18"/>
                      <w:lang w:val="pt-PT"/>
                    </w:rPr>
                    <w:t>→</w:t>
                  </w:r>
                </w:p>
              </w:tc>
              <w:tc>
                <w:tcPr>
                  <w:tcW w:w="5128" w:type="dxa"/>
                  <w:tcBorders>
                    <w:top w:val="nil"/>
                    <w:left w:val="nil"/>
                    <w:bottom w:val="nil"/>
                    <w:right w:val="nil"/>
                  </w:tcBorders>
                </w:tcPr>
                <w:p w14:paraId="13FEAD8F" w14:textId="137DBCCB" w:rsidR="0020567D" w:rsidRPr="0020567D" w:rsidRDefault="00B438A6" w:rsidP="0020567D">
                  <w:pPr>
                    <w:spacing w:before="160" w:after="40" w:line="276" w:lineRule="auto"/>
                    <w:rPr>
                      <w:rFonts w:eastAsia="Arial" w:cs="Arial"/>
                      <w:b/>
                      <w:color w:val="00B9E4"/>
                      <w:sz w:val="20"/>
                      <w:szCs w:val="20"/>
                      <w:lang w:val="pt-PT"/>
                    </w:rPr>
                  </w:pPr>
                  <w:r>
                    <w:rPr>
                      <w:rFonts w:cs="Arial"/>
                      <w:i/>
                      <w:sz w:val="20"/>
                      <w:highlight w:val="lightGray"/>
                      <w:shd w:val="clear" w:color="auto" w:fill="FFF4CB"/>
                      <w:lang w:val="pt-PT"/>
                    </w:rPr>
                    <w:fldChar w:fldCharType="begin">
                      <w:ffData>
                        <w:name w:val="Text40"/>
                        <w:enabled/>
                        <w:calcOnExit w:val="0"/>
                        <w:textInput/>
                      </w:ffData>
                    </w:fldChar>
                  </w:r>
                  <w:bookmarkStart w:id="48" w:name="Text40"/>
                  <w:r>
                    <w:rPr>
                      <w:rFonts w:cs="Arial"/>
                      <w:i/>
                      <w:sz w:val="20"/>
                      <w:highlight w:val="lightGray"/>
                      <w:shd w:val="clear" w:color="auto" w:fill="FFF4CB"/>
                      <w:lang w:val="pt-PT"/>
                    </w:rPr>
                    <w:instrText xml:space="preserve"> FORMTEXT </w:instrText>
                  </w:r>
                  <w:r>
                    <w:rPr>
                      <w:rFonts w:cs="Arial"/>
                      <w:i/>
                      <w:sz w:val="20"/>
                      <w:highlight w:val="lightGray"/>
                      <w:shd w:val="clear" w:color="auto" w:fill="FFF4CB"/>
                      <w:lang w:val="pt-PT"/>
                    </w:rPr>
                  </w:r>
                  <w:r>
                    <w:rPr>
                      <w:rFonts w:cs="Arial"/>
                      <w:i/>
                      <w:sz w:val="20"/>
                      <w:highlight w:val="lightGray"/>
                      <w:shd w:val="clear" w:color="auto" w:fill="FFF4CB"/>
                      <w:lang w:val="pt-PT"/>
                    </w:rPr>
                    <w:fldChar w:fldCharType="separate"/>
                  </w:r>
                  <w:r w:rsidR="00645EB0">
                    <w:rPr>
                      <w:rFonts w:cs="Arial"/>
                      <w:i/>
                      <w:sz w:val="20"/>
                      <w:highlight w:val="lightGray"/>
                      <w:shd w:val="clear" w:color="auto" w:fill="FFF4CB"/>
                      <w:lang w:val="pt-PT"/>
                    </w:rPr>
                    <w:t> </w:t>
                  </w:r>
                  <w:r w:rsidR="00645EB0">
                    <w:rPr>
                      <w:rFonts w:cs="Arial"/>
                      <w:i/>
                      <w:sz w:val="20"/>
                      <w:highlight w:val="lightGray"/>
                      <w:shd w:val="clear" w:color="auto" w:fill="FFF4CB"/>
                      <w:lang w:val="pt-PT"/>
                    </w:rPr>
                    <w:t> </w:t>
                  </w:r>
                  <w:r w:rsidR="00645EB0">
                    <w:rPr>
                      <w:rFonts w:cs="Arial"/>
                      <w:i/>
                      <w:sz w:val="20"/>
                      <w:highlight w:val="lightGray"/>
                      <w:shd w:val="clear" w:color="auto" w:fill="FFF4CB"/>
                      <w:lang w:val="pt-PT"/>
                    </w:rPr>
                    <w:t> </w:t>
                  </w:r>
                  <w:r w:rsidR="00645EB0">
                    <w:rPr>
                      <w:rFonts w:cs="Arial"/>
                      <w:i/>
                      <w:sz w:val="20"/>
                      <w:highlight w:val="lightGray"/>
                      <w:shd w:val="clear" w:color="auto" w:fill="FFF4CB"/>
                      <w:lang w:val="pt-PT"/>
                    </w:rPr>
                    <w:t> </w:t>
                  </w:r>
                  <w:r w:rsidR="00645EB0">
                    <w:rPr>
                      <w:rFonts w:cs="Arial"/>
                      <w:i/>
                      <w:sz w:val="20"/>
                      <w:highlight w:val="lightGray"/>
                      <w:shd w:val="clear" w:color="auto" w:fill="FFF4CB"/>
                      <w:lang w:val="pt-PT"/>
                    </w:rPr>
                    <w:t> </w:t>
                  </w:r>
                  <w:r>
                    <w:rPr>
                      <w:rFonts w:cs="Arial"/>
                      <w:i/>
                      <w:sz w:val="20"/>
                      <w:highlight w:val="lightGray"/>
                      <w:shd w:val="clear" w:color="auto" w:fill="FFF4CB"/>
                      <w:lang w:val="pt-PT"/>
                    </w:rPr>
                    <w:fldChar w:fldCharType="end"/>
                  </w:r>
                  <w:bookmarkEnd w:id="48"/>
                </w:p>
              </w:tc>
            </w:tr>
            <w:tr w:rsidR="0020567D" w:rsidRPr="0020567D" w14:paraId="57F05B32" w14:textId="77777777" w:rsidTr="001A1D42">
              <w:trPr>
                <w:trHeight w:val="537"/>
              </w:trPr>
              <w:tc>
                <w:tcPr>
                  <w:tcW w:w="4114" w:type="dxa"/>
                  <w:tcBorders>
                    <w:top w:val="single" w:sz="24" w:space="0" w:color="FFFFFF" w:themeColor="background1"/>
                    <w:left w:val="single" w:sz="24" w:space="0" w:color="FFFFFF" w:themeColor="background1"/>
                    <w:bottom w:val="single" w:sz="24" w:space="0" w:color="FFFFFF" w:themeColor="background1"/>
                    <w:right w:val="nil"/>
                  </w:tcBorders>
                  <w:shd w:val="clear" w:color="auto" w:fill="F2F2F2" w:themeFill="background1" w:themeFillShade="F2"/>
                </w:tcPr>
                <w:p w14:paraId="542BECDA" w14:textId="77777777" w:rsidR="0020567D" w:rsidRPr="0020567D" w:rsidRDefault="0020567D" w:rsidP="0020567D">
                  <w:pPr>
                    <w:spacing w:before="120" w:after="120" w:line="240" w:lineRule="auto"/>
                    <w:rPr>
                      <w:rFonts w:eastAsia="Arial"/>
                      <w:b/>
                      <w:bCs/>
                      <w:color w:val="595959" w:themeColor="text1" w:themeTint="A6"/>
                      <w:sz w:val="18"/>
                      <w:szCs w:val="18"/>
                      <w:lang w:val="pt-PT"/>
                    </w:rPr>
                  </w:pPr>
                  <w:r w:rsidRPr="0020567D">
                    <w:rPr>
                      <w:b/>
                      <w:color w:val="595959" w:themeColor="text1" w:themeTint="A6"/>
                      <w:sz w:val="18"/>
                      <w:lang w:val="pt-PT"/>
                    </w:rPr>
                    <w:t>Se a sua resposta é ‘</w:t>
                  </w:r>
                  <w:r w:rsidRPr="0020567D">
                    <w:rPr>
                      <w:b/>
                      <w:color w:val="00B9E4"/>
                      <w:sz w:val="18"/>
                      <w:lang w:val="pt-PT"/>
                    </w:rPr>
                    <w:t>Discordo/Concordo parcialmente’</w:t>
                  </w:r>
                  <w:r w:rsidRPr="0020567D">
                    <w:rPr>
                      <w:b/>
                      <w:color w:val="595959" w:themeColor="text1" w:themeTint="A6"/>
                      <w:sz w:val="18"/>
                      <w:lang w:val="pt-PT"/>
                    </w:rPr>
                    <w:t xml:space="preserve">, indique o seu produto e apresente uma justificação, na caixa </w:t>
                  </w:r>
                  <w:r w:rsidRPr="0020567D">
                    <w:rPr>
                      <w:b/>
                      <w:i/>
                      <w:color w:val="565656"/>
                      <w:sz w:val="18"/>
                      <w:lang w:val="pt-PT"/>
                    </w:rPr>
                    <w:t>→</w:t>
                  </w:r>
                </w:p>
              </w:tc>
              <w:tc>
                <w:tcPr>
                  <w:tcW w:w="5128" w:type="dxa"/>
                  <w:tcBorders>
                    <w:top w:val="nil"/>
                    <w:left w:val="nil"/>
                    <w:bottom w:val="nil"/>
                    <w:right w:val="nil"/>
                  </w:tcBorders>
                </w:tcPr>
                <w:p w14:paraId="342A5AF6" w14:textId="31F4E85E" w:rsidR="0020567D" w:rsidRPr="0020567D" w:rsidRDefault="00B438A6" w:rsidP="0020567D">
                  <w:pPr>
                    <w:spacing w:before="160" w:after="40" w:line="276" w:lineRule="auto"/>
                    <w:rPr>
                      <w:rFonts w:eastAsia="Arial" w:cs="Arial"/>
                      <w:b/>
                      <w:color w:val="00B9E4"/>
                      <w:sz w:val="20"/>
                      <w:szCs w:val="20"/>
                      <w:lang w:val="pt-PT"/>
                    </w:rPr>
                  </w:pPr>
                  <w:r>
                    <w:rPr>
                      <w:rFonts w:cs="Arial"/>
                      <w:i/>
                      <w:sz w:val="20"/>
                      <w:highlight w:val="lightGray"/>
                      <w:shd w:val="clear" w:color="auto" w:fill="FFF4CB"/>
                      <w:lang w:val="pt-PT"/>
                    </w:rPr>
                    <w:fldChar w:fldCharType="begin">
                      <w:ffData>
                        <w:name w:val="Text39"/>
                        <w:enabled/>
                        <w:calcOnExit w:val="0"/>
                        <w:textInput/>
                      </w:ffData>
                    </w:fldChar>
                  </w:r>
                  <w:bookmarkStart w:id="49" w:name="Text39"/>
                  <w:r>
                    <w:rPr>
                      <w:rFonts w:cs="Arial"/>
                      <w:i/>
                      <w:sz w:val="20"/>
                      <w:highlight w:val="lightGray"/>
                      <w:shd w:val="clear" w:color="auto" w:fill="FFF4CB"/>
                      <w:lang w:val="pt-PT"/>
                    </w:rPr>
                    <w:instrText xml:space="preserve"> FORMTEXT </w:instrText>
                  </w:r>
                  <w:r>
                    <w:rPr>
                      <w:rFonts w:cs="Arial"/>
                      <w:i/>
                      <w:sz w:val="20"/>
                      <w:highlight w:val="lightGray"/>
                      <w:shd w:val="clear" w:color="auto" w:fill="FFF4CB"/>
                      <w:lang w:val="pt-PT"/>
                    </w:rPr>
                  </w:r>
                  <w:r>
                    <w:rPr>
                      <w:rFonts w:cs="Arial"/>
                      <w:i/>
                      <w:sz w:val="20"/>
                      <w:highlight w:val="lightGray"/>
                      <w:shd w:val="clear" w:color="auto" w:fill="FFF4CB"/>
                      <w:lang w:val="pt-PT"/>
                    </w:rPr>
                    <w:fldChar w:fldCharType="separate"/>
                  </w:r>
                  <w:r w:rsidR="00645EB0">
                    <w:rPr>
                      <w:rFonts w:cs="Arial"/>
                      <w:i/>
                      <w:sz w:val="20"/>
                      <w:highlight w:val="lightGray"/>
                      <w:shd w:val="clear" w:color="auto" w:fill="FFF4CB"/>
                      <w:lang w:val="pt-PT"/>
                    </w:rPr>
                    <w:t> </w:t>
                  </w:r>
                  <w:r w:rsidR="00645EB0">
                    <w:rPr>
                      <w:rFonts w:cs="Arial"/>
                      <w:i/>
                      <w:sz w:val="20"/>
                      <w:highlight w:val="lightGray"/>
                      <w:shd w:val="clear" w:color="auto" w:fill="FFF4CB"/>
                      <w:lang w:val="pt-PT"/>
                    </w:rPr>
                    <w:t> </w:t>
                  </w:r>
                  <w:r w:rsidR="00645EB0">
                    <w:rPr>
                      <w:rFonts w:cs="Arial"/>
                      <w:i/>
                      <w:sz w:val="20"/>
                      <w:highlight w:val="lightGray"/>
                      <w:shd w:val="clear" w:color="auto" w:fill="FFF4CB"/>
                      <w:lang w:val="pt-PT"/>
                    </w:rPr>
                    <w:t> </w:t>
                  </w:r>
                  <w:r w:rsidR="00645EB0">
                    <w:rPr>
                      <w:rFonts w:cs="Arial"/>
                      <w:i/>
                      <w:sz w:val="20"/>
                      <w:highlight w:val="lightGray"/>
                      <w:shd w:val="clear" w:color="auto" w:fill="FFF4CB"/>
                      <w:lang w:val="pt-PT"/>
                    </w:rPr>
                    <w:t> </w:t>
                  </w:r>
                  <w:r w:rsidR="00645EB0">
                    <w:rPr>
                      <w:rFonts w:cs="Arial"/>
                      <w:i/>
                      <w:sz w:val="20"/>
                      <w:highlight w:val="lightGray"/>
                      <w:shd w:val="clear" w:color="auto" w:fill="FFF4CB"/>
                      <w:lang w:val="pt-PT"/>
                    </w:rPr>
                    <w:t> </w:t>
                  </w:r>
                  <w:r>
                    <w:rPr>
                      <w:rFonts w:cs="Arial"/>
                      <w:i/>
                      <w:sz w:val="20"/>
                      <w:highlight w:val="lightGray"/>
                      <w:shd w:val="clear" w:color="auto" w:fill="FFF4CB"/>
                      <w:lang w:val="pt-PT"/>
                    </w:rPr>
                    <w:fldChar w:fldCharType="end"/>
                  </w:r>
                  <w:bookmarkEnd w:id="49"/>
                </w:p>
              </w:tc>
            </w:tr>
          </w:tbl>
          <w:p w14:paraId="595EEEEF" w14:textId="77777777" w:rsidR="0020567D" w:rsidRPr="0020567D" w:rsidRDefault="0020567D" w:rsidP="0020567D">
            <w:pPr>
              <w:spacing w:after="0"/>
              <w:rPr>
                <w:rFonts w:cs="Arial"/>
                <w:b/>
                <w:bCs/>
                <w:color w:val="00B9E4"/>
                <w:sz w:val="18"/>
                <w:szCs w:val="18"/>
                <w:lang w:val="pt-PT"/>
              </w:rPr>
            </w:pPr>
          </w:p>
          <w:p w14:paraId="2A011BB8" w14:textId="77777777" w:rsidR="0020567D" w:rsidRPr="0020567D" w:rsidRDefault="0020567D" w:rsidP="0020567D">
            <w:pPr>
              <w:spacing w:before="160" w:after="40" w:line="276" w:lineRule="auto"/>
              <w:rPr>
                <w:rFonts w:cs="Arial"/>
                <w:b/>
                <w:bCs/>
                <w:color w:val="7030A0"/>
                <w:szCs w:val="22"/>
                <w:u w:val="single"/>
                <w:lang w:val="pt-PT"/>
              </w:rPr>
            </w:pPr>
            <w:r w:rsidRPr="0020567D">
              <w:rPr>
                <w:b/>
                <w:color w:val="7030A0"/>
                <w:u w:val="single"/>
                <w:lang w:val="pt-PT"/>
              </w:rPr>
              <w:t xml:space="preserve">Modelos de rastreabilidade de Mass Balance </w:t>
            </w:r>
          </w:p>
          <w:p w14:paraId="079133F8" w14:textId="77777777" w:rsidR="0020567D" w:rsidRPr="0020567D" w:rsidRDefault="0020567D" w:rsidP="0020567D">
            <w:pPr>
              <w:spacing w:after="0" w:line="240" w:lineRule="auto"/>
              <w:rPr>
                <w:rFonts w:cs="Arial"/>
                <w:b/>
                <w:bCs/>
                <w:color w:val="00B9E4"/>
                <w:sz w:val="20"/>
                <w:szCs w:val="20"/>
                <w:lang w:val="pt-PT"/>
              </w:rPr>
            </w:pPr>
          </w:p>
          <w:p w14:paraId="68836791" w14:textId="77777777" w:rsidR="0020567D" w:rsidRPr="0020567D" w:rsidRDefault="0020567D" w:rsidP="0020567D">
            <w:pPr>
              <w:spacing w:after="0" w:line="240" w:lineRule="auto"/>
              <w:rPr>
                <w:rFonts w:cs="Arial"/>
                <w:b/>
                <w:bCs/>
                <w:color w:val="00B9E4"/>
                <w:sz w:val="20"/>
                <w:szCs w:val="20"/>
                <w:lang w:val="pt-PT"/>
              </w:rPr>
            </w:pPr>
            <w:r w:rsidRPr="0020567D">
              <w:rPr>
                <w:b/>
                <w:color w:val="00B9E4"/>
                <w:sz w:val="20"/>
                <w:lang w:val="pt-PT"/>
              </w:rPr>
              <w:t>Âmbito dos modelos de rastreabilidade de Mass Balance</w:t>
            </w:r>
          </w:p>
          <w:p w14:paraId="1429018A" w14:textId="77777777" w:rsidR="0020567D" w:rsidRPr="0020567D" w:rsidRDefault="0020567D" w:rsidP="0020567D">
            <w:pPr>
              <w:spacing w:after="0" w:line="240" w:lineRule="auto"/>
              <w:rPr>
                <w:rFonts w:cs="Arial"/>
                <w:color w:val="595959" w:themeColor="text1" w:themeTint="A6"/>
                <w:sz w:val="20"/>
                <w:szCs w:val="20"/>
                <w:lang w:val="pt-PT"/>
              </w:rPr>
            </w:pPr>
          </w:p>
          <w:p w14:paraId="042CD923" w14:textId="77777777" w:rsidR="0020567D" w:rsidRPr="0020567D" w:rsidRDefault="0020567D" w:rsidP="0020567D">
            <w:pPr>
              <w:spacing w:after="0" w:line="240" w:lineRule="auto"/>
              <w:rPr>
                <w:rFonts w:cs="Arial"/>
                <w:color w:val="595959" w:themeColor="text1" w:themeTint="A6"/>
                <w:sz w:val="20"/>
                <w:szCs w:val="20"/>
                <w:lang w:val="pt-PT"/>
              </w:rPr>
            </w:pPr>
            <w:r w:rsidRPr="0020567D">
              <w:rPr>
                <w:color w:val="595959" w:themeColor="text1" w:themeTint="A6"/>
                <w:sz w:val="20"/>
                <w:lang w:val="pt-PT"/>
              </w:rPr>
              <w:t xml:space="preserve">Os modelos de Mass Balance atualmente aplicáveis (Single Site Mass Balance e Group Mass Balance) destinavam-se a situações em que os produtos são sujeitos a processamento e os requisitos aplicáveis de dois modelos estabeleciam condições ao abrigo das quais se pode realizar a mistura de produtos certificados e não certificados. </w:t>
            </w:r>
          </w:p>
          <w:p w14:paraId="4792CA90" w14:textId="77777777" w:rsidR="0020567D" w:rsidRPr="0020567D" w:rsidRDefault="0020567D" w:rsidP="0020567D">
            <w:pPr>
              <w:spacing w:after="0" w:line="240" w:lineRule="auto"/>
              <w:rPr>
                <w:rFonts w:cs="Arial"/>
                <w:color w:val="595959" w:themeColor="text1" w:themeTint="A6"/>
                <w:sz w:val="20"/>
                <w:szCs w:val="20"/>
                <w:lang w:val="pt-PT"/>
              </w:rPr>
            </w:pPr>
            <w:r w:rsidRPr="0020567D">
              <w:rPr>
                <w:color w:val="595959" w:themeColor="text1" w:themeTint="A6"/>
                <w:sz w:val="20"/>
                <w:lang w:val="pt-PT"/>
              </w:rPr>
              <w:t>A aprendizagem com a implementação mostrou que o âmbito aplicável dos modelos Mass Balance nem sempre era claro, ou seja, que se aplica quando os materiais certificados e não certificados são misturados durante o processamento, originando uma aplicação inconsistente dos modelos.</w:t>
            </w:r>
          </w:p>
          <w:p w14:paraId="6571CEA7" w14:textId="77777777" w:rsidR="0020567D" w:rsidRPr="0020567D" w:rsidRDefault="0020567D" w:rsidP="0020567D">
            <w:pPr>
              <w:spacing w:after="0" w:line="240" w:lineRule="auto"/>
              <w:rPr>
                <w:rFonts w:cs="Arial"/>
                <w:color w:val="595959" w:themeColor="text1" w:themeTint="A6"/>
                <w:sz w:val="20"/>
                <w:szCs w:val="20"/>
                <w:lang w:val="pt-PT"/>
              </w:rPr>
            </w:pPr>
          </w:p>
          <w:p w14:paraId="5A11BC6D" w14:textId="77777777" w:rsidR="0020567D" w:rsidRPr="00655771" w:rsidRDefault="0020567D" w:rsidP="0020567D">
            <w:pPr>
              <w:spacing w:after="0" w:line="240" w:lineRule="auto"/>
              <w:ind w:left="1313" w:hanging="1313"/>
              <w:rPr>
                <w:rFonts w:cs="Arial"/>
                <w:b/>
                <w:bCs/>
                <w:color w:val="00B9E4"/>
                <w:szCs w:val="22"/>
                <w:lang w:val="pt-PT"/>
              </w:rPr>
            </w:pPr>
            <w:r w:rsidRPr="00655771">
              <w:rPr>
                <w:b/>
                <w:color w:val="00B9E4"/>
                <w:szCs w:val="22"/>
                <w:lang w:val="pt-PT"/>
              </w:rPr>
              <w:t>Proposta 2.2. Para garantir mais clareza, a proposta é adicionar a seguinte declaração adicional à definição de modelos de Mass Balance:</w:t>
            </w:r>
          </w:p>
          <w:p w14:paraId="757680AE" w14:textId="77777777" w:rsidR="0020567D" w:rsidRPr="0020567D" w:rsidRDefault="0020567D" w:rsidP="0020567D">
            <w:pPr>
              <w:spacing w:after="0" w:line="240" w:lineRule="auto"/>
              <w:rPr>
                <w:rFonts w:cs="Arial"/>
                <w:b/>
                <w:bCs/>
                <w:color w:val="00B9E4"/>
                <w:sz w:val="20"/>
                <w:szCs w:val="20"/>
                <w:lang w:val="pt-PT"/>
              </w:rPr>
            </w:pPr>
          </w:p>
          <w:p w14:paraId="5E33804E" w14:textId="77777777" w:rsidR="0020567D" w:rsidRPr="0020567D" w:rsidRDefault="0020567D" w:rsidP="0020567D">
            <w:pPr>
              <w:numPr>
                <w:ilvl w:val="0"/>
                <w:numId w:val="14"/>
              </w:numPr>
              <w:spacing w:after="0" w:line="276" w:lineRule="auto"/>
              <w:contextualSpacing/>
              <w:rPr>
                <w:rFonts w:eastAsia="Arial MT" w:cs="Arial"/>
                <w:b/>
                <w:bCs/>
                <w:color w:val="E68900"/>
                <w:sz w:val="20"/>
                <w:szCs w:val="20"/>
                <w:lang w:val="pt-PT"/>
                <w14:ligatures w14:val="standardContextual"/>
              </w:rPr>
            </w:pPr>
            <w:r w:rsidRPr="0020567D">
              <w:rPr>
                <w:b/>
                <w:color w:val="E68900"/>
                <w:sz w:val="20"/>
                <w:lang w:val="pt-PT"/>
              </w:rPr>
              <w:lastRenderedPageBreak/>
              <w:t>O modelo de Mass Balance apenas é aplicável quando os produtos necessitam de processamento e a combinação de produtos certificados e não certificados durante o processamento é inevitável.</w:t>
            </w:r>
          </w:p>
          <w:p w14:paraId="78CE1C28" w14:textId="77777777" w:rsidR="0020567D" w:rsidRPr="0020567D" w:rsidRDefault="0020567D" w:rsidP="0020567D">
            <w:pPr>
              <w:spacing w:after="0" w:line="240" w:lineRule="auto"/>
              <w:rPr>
                <w:rFonts w:cs="Arial"/>
                <w:b/>
                <w:bCs/>
                <w:color w:val="00B9E4"/>
                <w:sz w:val="20"/>
                <w:szCs w:val="20"/>
                <w:lang w:val="pt-PT"/>
              </w:rPr>
            </w:pPr>
          </w:p>
          <w:p w14:paraId="161B12FC" w14:textId="77777777" w:rsidR="0020567D" w:rsidRPr="0020567D" w:rsidRDefault="0020567D" w:rsidP="0020567D">
            <w:pPr>
              <w:numPr>
                <w:ilvl w:val="0"/>
                <w:numId w:val="15"/>
              </w:numPr>
              <w:shd w:val="clear" w:color="auto" w:fill="F0F0F0"/>
              <w:spacing w:after="0" w:line="240" w:lineRule="auto"/>
              <w:contextualSpacing/>
              <w:jc w:val="left"/>
              <w:rPr>
                <w:rFonts w:cs="Arial"/>
                <w:color w:val="595959" w:themeColor="text1" w:themeTint="A6"/>
                <w:sz w:val="20"/>
                <w:szCs w:val="20"/>
                <w:lang w:val="pt-PT"/>
              </w:rPr>
            </w:pPr>
            <w:r w:rsidRPr="0020567D">
              <w:rPr>
                <w:b/>
                <w:bCs/>
                <w:color w:val="595959" w:themeColor="text1" w:themeTint="A6"/>
                <w:sz w:val="20"/>
                <w:lang w:val="pt-PT"/>
              </w:rPr>
              <w:t>Justificação</w:t>
            </w:r>
            <w:r w:rsidRPr="0020567D">
              <w:rPr>
                <w:color w:val="595959" w:themeColor="text1" w:themeTint="A6"/>
                <w:sz w:val="20"/>
                <w:lang w:val="pt-PT"/>
              </w:rPr>
              <w:t>: a aplicabilidade clara e consistente dos modelos de Mass Balance garante a implementação coerente do critério.</w:t>
            </w:r>
          </w:p>
          <w:p w14:paraId="27B4091E" w14:textId="77777777" w:rsidR="0020567D" w:rsidRPr="0020567D" w:rsidRDefault="0020567D" w:rsidP="0020567D">
            <w:pPr>
              <w:spacing w:after="0" w:line="240" w:lineRule="auto"/>
              <w:rPr>
                <w:rFonts w:cs="Arial"/>
                <w:b/>
                <w:bCs/>
                <w:color w:val="00B9E4"/>
                <w:sz w:val="20"/>
                <w:szCs w:val="20"/>
                <w:lang w:val="pt-PT"/>
              </w:rPr>
            </w:pPr>
          </w:p>
          <w:p w14:paraId="40CE86E2" w14:textId="77777777" w:rsidR="0020567D" w:rsidRPr="0020567D" w:rsidRDefault="0020567D" w:rsidP="0020567D">
            <w:pPr>
              <w:numPr>
                <w:ilvl w:val="0"/>
                <w:numId w:val="15"/>
              </w:numPr>
              <w:shd w:val="clear" w:color="auto" w:fill="F0F0F0"/>
              <w:spacing w:after="0" w:line="240" w:lineRule="auto"/>
              <w:contextualSpacing/>
              <w:jc w:val="left"/>
              <w:rPr>
                <w:rFonts w:cs="Arial"/>
                <w:color w:val="595959" w:themeColor="text1" w:themeTint="A6"/>
                <w:sz w:val="20"/>
                <w:szCs w:val="20"/>
                <w:lang w:val="pt-PT"/>
              </w:rPr>
            </w:pPr>
            <w:r w:rsidRPr="0020567D">
              <w:rPr>
                <w:b/>
                <w:bCs/>
                <w:color w:val="595959" w:themeColor="text1" w:themeTint="A6"/>
                <w:sz w:val="20"/>
                <w:lang w:val="pt-PT"/>
              </w:rPr>
              <w:t>Implicação</w:t>
            </w:r>
            <w:r w:rsidRPr="0020567D">
              <w:rPr>
                <w:color w:val="595959" w:themeColor="text1" w:themeTint="A6"/>
                <w:sz w:val="20"/>
                <w:lang w:val="pt-PT"/>
              </w:rPr>
              <w:t xml:space="preserve">: apenas as empresas comerciantes que necessitam de </w:t>
            </w:r>
            <w:r w:rsidRPr="0020567D">
              <w:rPr>
                <w:color w:val="595959" w:themeColor="text1" w:themeTint="A6"/>
                <w:sz w:val="20"/>
                <w:u w:val="single"/>
                <w:lang w:val="pt-PT"/>
              </w:rPr>
              <w:t>processar</w:t>
            </w:r>
            <w:r w:rsidRPr="0020567D">
              <w:rPr>
                <w:color w:val="595959" w:themeColor="text1" w:themeTint="A6"/>
                <w:sz w:val="20"/>
                <w:lang w:val="pt-PT"/>
              </w:rPr>
              <w:t xml:space="preserve"> o produto de Comércio Justo Fairtrade (ou seja, entradas) podem aplicar um dos modelos de rastreabilidade de Mass Balance.</w:t>
            </w:r>
          </w:p>
          <w:p w14:paraId="4E1974C7" w14:textId="77777777" w:rsidR="0020567D" w:rsidRPr="0020567D" w:rsidRDefault="0020567D" w:rsidP="0020567D">
            <w:pPr>
              <w:spacing w:after="0" w:line="240" w:lineRule="auto"/>
              <w:rPr>
                <w:rFonts w:cs="Arial"/>
                <w:color w:val="595959" w:themeColor="text1" w:themeTint="A6"/>
                <w:sz w:val="20"/>
                <w:szCs w:val="20"/>
                <w:lang w:val="pt-PT"/>
              </w:rPr>
            </w:pPr>
          </w:p>
          <w:p w14:paraId="41A1C69E" w14:textId="77777777" w:rsidR="0020567D" w:rsidRPr="0020567D" w:rsidRDefault="0020567D" w:rsidP="0020567D">
            <w:pPr>
              <w:spacing w:before="160" w:after="40" w:line="276" w:lineRule="auto"/>
              <w:rPr>
                <w:rFonts w:eastAsia="Arial" w:cs="Arial"/>
                <w:b/>
                <w:color w:val="00B9E4"/>
                <w:sz w:val="20"/>
                <w:szCs w:val="20"/>
                <w:lang w:val="pt-PT"/>
              </w:rPr>
            </w:pPr>
            <w:r w:rsidRPr="0020567D">
              <w:rPr>
                <w:b/>
                <w:color w:val="00B9E4"/>
                <w:sz w:val="20"/>
                <w:lang w:val="pt-PT"/>
              </w:rPr>
              <w:t>Pergunta 2.2 Concorda com a introdução do esclarecimento acima proposto?</w:t>
            </w:r>
          </w:p>
          <w:p w14:paraId="764D6A72" w14:textId="7A667908" w:rsidR="0020567D" w:rsidRPr="0020567D" w:rsidRDefault="0020567D" w:rsidP="0020567D">
            <w:pPr>
              <w:spacing w:after="0"/>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000000"/>
                <w:sz w:val="20"/>
                <w:lang w:val="pt-PT"/>
                <w14:textFill>
                  <w14:solidFill>
                    <w14:srgbClr w14:val="000000">
                      <w14:lumMod w14:val="65000"/>
                      <w14:lumOff w14:val="35000"/>
                    </w14:srgbClr>
                  </w14:solidFill>
                </w14:textFill>
              </w:rPr>
              <w:t>Concordo</w:t>
            </w:r>
          </w:p>
          <w:p w14:paraId="12F98975" w14:textId="133F4FCD" w:rsidR="0020567D" w:rsidRPr="0020567D" w:rsidRDefault="0020567D" w:rsidP="0020567D">
            <w:pPr>
              <w:spacing w:after="0"/>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000000"/>
                <w:sz w:val="20"/>
                <w:lang w:val="pt-PT"/>
                <w14:textFill>
                  <w14:solidFill>
                    <w14:srgbClr w14:val="000000">
                      <w14:lumMod w14:val="65000"/>
                      <w14:lumOff w14:val="35000"/>
                    </w14:srgbClr>
                  </w14:solidFill>
                </w14:textFill>
              </w:rPr>
              <w:t>Concordo parcialmente</w:t>
            </w:r>
          </w:p>
          <w:p w14:paraId="0A1B12AB" w14:textId="3922E7F5" w:rsidR="0020567D" w:rsidRPr="0020567D" w:rsidRDefault="0020567D" w:rsidP="0020567D">
            <w:pPr>
              <w:spacing w:after="0"/>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000000"/>
                <w:sz w:val="20"/>
                <w:lang w:val="pt-PT"/>
                <w14:textFill>
                  <w14:solidFill>
                    <w14:srgbClr w14:val="000000">
                      <w14:lumMod w14:val="65000"/>
                      <w14:lumOff w14:val="35000"/>
                    </w14:srgbClr>
                  </w14:solidFill>
                </w14:textFill>
              </w:rPr>
              <w:t>Discordo</w:t>
            </w:r>
          </w:p>
          <w:p w14:paraId="4BA7D056" w14:textId="4E0B86F9" w:rsidR="0020567D" w:rsidRPr="0020567D" w:rsidRDefault="0020567D" w:rsidP="0020567D">
            <w:pPr>
              <w:spacing w:after="120"/>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000000"/>
                <w:sz w:val="20"/>
                <w:lang w:val="pt-PT"/>
                <w14:textFill>
                  <w14:solidFill>
                    <w14:srgbClr w14:val="000000">
                      <w14:lumMod w14:val="65000"/>
                      <w14:lumOff w14:val="35000"/>
                    </w14:srgbClr>
                  </w14:solidFill>
                </w14:textFill>
              </w:rPr>
              <w:t>Não sei / Não é relevante para mim</w:t>
            </w:r>
          </w:p>
          <w:tbl>
            <w:tblPr>
              <w:tblStyle w:val="TableGrid13"/>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114"/>
              <w:gridCol w:w="5128"/>
            </w:tblGrid>
            <w:tr w:rsidR="0020567D" w:rsidRPr="0020567D" w14:paraId="7EEBA3B2" w14:textId="77777777" w:rsidTr="0002430D">
              <w:tc>
                <w:tcPr>
                  <w:tcW w:w="4114" w:type="dxa"/>
                  <w:tcBorders>
                    <w:top w:val="single" w:sz="24" w:space="0" w:color="FFFFFF" w:themeColor="background1"/>
                    <w:left w:val="single" w:sz="24" w:space="0" w:color="FFFFFF" w:themeColor="background1"/>
                    <w:bottom w:val="single" w:sz="24" w:space="0" w:color="FFFFFF" w:themeColor="background1"/>
                    <w:right w:val="nil"/>
                  </w:tcBorders>
                  <w:shd w:val="clear" w:color="auto" w:fill="F2F2F2" w:themeFill="background1" w:themeFillShade="F2"/>
                </w:tcPr>
                <w:p w14:paraId="7FF03F24" w14:textId="77777777" w:rsidR="0020567D" w:rsidRPr="0020567D" w:rsidRDefault="0020567D" w:rsidP="0020567D">
                  <w:pPr>
                    <w:spacing w:before="120" w:after="120" w:line="240" w:lineRule="auto"/>
                    <w:rPr>
                      <w:rFonts w:eastAsia="Arial"/>
                      <w:color w:val="595959" w:themeColor="text1" w:themeTint="A6"/>
                      <w:sz w:val="18"/>
                      <w:szCs w:val="18"/>
                      <w:lang w:val="pt-PT"/>
                    </w:rPr>
                  </w:pPr>
                  <w:r w:rsidRPr="0020567D">
                    <w:rPr>
                      <w:color w:val="595959" w:themeColor="text1" w:themeTint="A6"/>
                      <w:sz w:val="18"/>
                      <w:lang w:val="pt-PT"/>
                    </w:rPr>
                    <w:t>Se a sua resposta é ‘</w:t>
                  </w:r>
                  <w:r w:rsidRPr="0020567D">
                    <w:rPr>
                      <w:b/>
                      <w:bCs/>
                      <w:color w:val="00B9E4"/>
                      <w:sz w:val="18"/>
                      <w:lang w:val="pt-PT"/>
                    </w:rPr>
                    <w:t>Concordo</w:t>
                  </w:r>
                  <w:r w:rsidRPr="0020567D">
                    <w:rPr>
                      <w:color w:val="00B9E4"/>
                      <w:sz w:val="18"/>
                      <w:lang w:val="pt-PT"/>
                    </w:rPr>
                    <w:t>’</w:t>
                  </w:r>
                  <w:r w:rsidRPr="0020567D">
                    <w:rPr>
                      <w:color w:val="595959" w:themeColor="text1" w:themeTint="A6"/>
                      <w:sz w:val="18"/>
                      <w:lang w:val="pt-PT"/>
                    </w:rPr>
                    <w:t xml:space="preserve">, indique o seu produto e apresente uma justificação, na caixa </w:t>
                  </w:r>
                  <w:r w:rsidRPr="0020567D">
                    <w:rPr>
                      <w:i/>
                      <w:color w:val="565656"/>
                      <w:sz w:val="18"/>
                      <w:lang w:val="pt-PT"/>
                    </w:rPr>
                    <w:t>→</w:t>
                  </w:r>
                </w:p>
              </w:tc>
              <w:tc>
                <w:tcPr>
                  <w:tcW w:w="5128" w:type="dxa"/>
                  <w:tcBorders>
                    <w:top w:val="nil"/>
                    <w:left w:val="nil"/>
                    <w:bottom w:val="nil"/>
                    <w:right w:val="nil"/>
                  </w:tcBorders>
                </w:tcPr>
                <w:p w14:paraId="3EB3485B" w14:textId="12747E1D" w:rsidR="0020567D" w:rsidRPr="0020567D" w:rsidRDefault="00B438A6" w:rsidP="0020567D">
                  <w:pPr>
                    <w:spacing w:before="160" w:after="40" w:line="276" w:lineRule="auto"/>
                    <w:rPr>
                      <w:rFonts w:eastAsia="Arial" w:cs="Arial"/>
                      <w:color w:val="00B9E4"/>
                      <w:sz w:val="20"/>
                      <w:szCs w:val="20"/>
                      <w:lang w:val="pt-PT"/>
                    </w:rPr>
                  </w:pPr>
                  <w:r>
                    <w:rPr>
                      <w:rFonts w:cs="Arial"/>
                      <w:sz w:val="20"/>
                      <w:highlight w:val="lightGray"/>
                      <w:shd w:val="clear" w:color="auto" w:fill="FFF4CB"/>
                      <w:lang w:val="pt-PT"/>
                    </w:rPr>
                    <w:fldChar w:fldCharType="begin">
                      <w:ffData>
                        <w:name w:val="Text38"/>
                        <w:enabled/>
                        <w:calcOnExit w:val="0"/>
                        <w:textInput/>
                      </w:ffData>
                    </w:fldChar>
                  </w:r>
                  <w:bookmarkStart w:id="50" w:name="Text38"/>
                  <w:r>
                    <w:rPr>
                      <w:rFonts w:cs="Arial"/>
                      <w:sz w:val="20"/>
                      <w:highlight w:val="lightGray"/>
                      <w:shd w:val="clear" w:color="auto" w:fill="FFF4CB"/>
                      <w:lang w:val="pt-PT"/>
                    </w:rPr>
                    <w:instrText xml:space="preserve"> FORMTEXT </w:instrText>
                  </w:r>
                  <w:r>
                    <w:rPr>
                      <w:rFonts w:cs="Arial"/>
                      <w:sz w:val="20"/>
                      <w:highlight w:val="lightGray"/>
                      <w:shd w:val="clear" w:color="auto" w:fill="FFF4CB"/>
                      <w:lang w:val="pt-PT"/>
                    </w:rPr>
                  </w:r>
                  <w:r>
                    <w:rPr>
                      <w:rFonts w:cs="Arial"/>
                      <w:sz w:val="20"/>
                      <w:highlight w:val="lightGray"/>
                      <w:shd w:val="clear" w:color="auto" w:fill="FFF4CB"/>
                      <w:lang w:val="pt-PT"/>
                    </w:rPr>
                    <w:fldChar w:fldCharType="separate"/>
                  </w:r>
                  <w:r w:rsidR="00645EB0">
                    <w:rPr>
                      <w:rFonts w:cs="Arial"/>
                      <w:sz w:val="20"/>
                      <w:highlight w:val="lightGray"/>
                      <w:shd w:val="clear" w:color="auto" w:fill="FFF4CB"/>
                      <w:lang w:val="pt-PT"/>
                    </w:rPr>
                    <w:t> </w:t>
                  </w:r>
                  <w:r w:rsidR="00645EB0">
                    <w:rPr>
                      <w:rFonts w:cs="Arial"/>
                      <w:sz w:val="20"/>
                      <w:highlight w:val="lightGray"/>
                      <w:shd w:val="clear" w:color="auto" w:fill="FFF4CB"/>
                      <w:lang w:val="pt-PT"/>
                    </w:rPr>
                    <w:t> </w:t>
                  </w:r>
                  <w:r w:rsidR="00645EB0">
                    <w:rPr>
                      <w:rFonts w:cs="Arial"/>
                      <w:sz w:val="20"/>
                      <w:highlight w:val="lightGray"/>
                      <w:shd w:val="clear" w:color="auto" w:fill="FFF4CB"/>
                      <w:lang w:val="pt-PT"/>
                    </w:rPr>
                    <w:t> </w:t>
                  </w:r>
                  <w:r w:rsidR="00645EB0">
                    <w:rPr>
                      <w:rFonts w:cs="Arial"/>
                      <w:sz w:val="20"/>
                      <w:highlight w:val="lightGray"/>
                      <w:shd w:val="clear" w:color="auto" w:fill="FFF4CB"/>
                      <w:lang w:val="pt-PT"/>
                    </w:rPr>
                    <w:t> </w:t>
                  </w:r>
                  <w:r w:rsidR="00645EB0">
                    <w:rPr>
                      <w:rFonts w:cs="Arial"/>
                      <w:sz w:val="20"/>
                      <w:highlight w:val="lightGray"/>
                      <w:shd w:val="clear" w:color="auto" w:fill="FFF4CB"/>
                      <w:lang w:val="pt-PT"/>
                    </w:rPr>
                    <w:t> </w:t>
                  </w:r>
                  <w:r>
                    <w:rPr>
                      <w:rFonts w:cs="Arial"/>
                      <w:sz w:val="20"/>
                      <w:highlight w:val="lightGray"/>
                      <w:shd w:val="clear" w:color="auto" w:fill="FFF4CB"/>
                      <w:lang w:val="pt-PT"/>
                    </w:rPr>
                    <w:fldChar w:fldCharType="end"/>
                  </w:r>
                  <w:bookmarkEnd w:id="50"/>
                </w:p>
              </w:tc>
            </w:tr>
            <w:tr w:rsidR="0020567D" w:rsidRPr="0020567D" w14:paraId="666DE096" w14:textId="77777777" w:rsidTr="0002430D">
              <w:trPr>
                <w:trHeight w:val="842"/>
              </w:trPr>
              <w:tc>
                <w:tcPr>
                  <w:tcW w:w="4114" w:type="dxa"/>
                  <w:tcBorders>
                    <w:top w:val="single" w:sz="24" w:space="0" w:color="FFFFFF" w:themeColor="background1"/>
                    <w:left w:val="single" w:sz="24" w:space="0" w:color="FFFFFF" w:themeColor="background1"/>
                    <w:bottom w:val="single" w:sz="24" w:space="0" w:color="FFFFFF" w:themeColor="background1"/>
                    <w:right w:val="nil"/>
                  </w:tcBorders>
                  <w:shd w:val="clear" w:color="auto" w:fill="F2F2F2" w:themeFill="background1" w:themeFillShade="F2"/>
                </w:tcPr>
                <w:p w14:paraId="30F3DF4C" w14:textId="77777777" w:rsidR="0020567D" w:rsidRPr="0020567D" w:rsidRDefault="0020567D" w:rsidP="0020567D">
                  <w:pPr>
                    <w:spacing w:before="120" w:after="120" w:line="240" w:lineRule="auto"/>
                    <w:rPr>
                      <w:rFonts w:eastAsia="Arial"/>
                      <w:color w:val="595959" w:themeColor="text1" w:themeTint="A6"/>
                      <w:sz w:val="18"/>
                      <w:szCs w:val="18"/>
                      <w:lang w:val="pt-PT"/>
                    </w:rPr>
                  </w:pPr>
                  <w:r w:rsidRPr="0020567D">
                    <w:rPr>
                      <w:color w:val="595959" w:themeColor="text1" w:themeTint="A6"/>
                      <w:sz w:val="18"/>
                      <w:lang w:val="pt-PT"/>
                    </w:rPr>
                    <w:t>Se a sua resposta é ‘</w:t>
                  </w:r>
                  <w:r w:rsidRPr="0020567D">
                    <w:rPr>
                      <w:b/>
                      <w:color w:val="00B9E4"/>
                      <w:sz w:val="18"/>
                      <w:lang w:val="pt-PT"/>
                    </w:rPr>
                    <w:t>Discordo/Concordo parcialmente’</w:t>
                  </w:r>
                  <w:r w:rsidRPr="0020567D">
                    <w:rPr>
                      <w:color w:val="595959" w:themeColor="text1" w:themeTint="A6"/>
                      <w:sz w:val="18"/>
                      <w:lang w:val="pt-PT"/>
                    </w:rPr>
                    <w:t xml:space="preserve">, indique o seu produto e apresente uma justificação, na caixa </w:t>
                  </w:r>
                  <w:r w:rsidRPr="0020567D">
                    <w:rPr>
                      <w:i/>
                      <w:color w:val="565656"/>
                      <w:sz w:val="18"/>
                      <w:lang w:val="pt-PT"/>
                    </w:rPr>
                    <w:t>→</w:t>
                  </w:r>
                </w:p>
              </w:tc>
              <w:tc>
                <w:tcPr>
                  <w:tcW w:w="5128" w:type="dxa"/>
                  <w:tcBorders>
                    <w:top w:val="nil"/>
                    <w:left w:val="nil"/>
                    <w:bottom w:val="nil"/>
                    <w:right w:val="nil"/>
                  </w:tcBorders>
                </w:tcPr>
                <w:p w14:paraId="16CA355D" w14:textId="03AFD18B" w:rsidR="0020567D" w:rsidRPr="0020567D" w:rsidRDefault="00B438A6" w:rsidP="0020567D">
                  <w:pPr>
                    <w:spacing w:before="160" w:after="40" w:line="276" w:lineRule="auto"/>
                    <w:rPr>
                      <w:rFonts w:eastAsia="Arial" w:cs="Arial"/>
                      <w:color w:val="00B9E4"/>
                      <w:sz w:val="20"/>
                      <w:szCs w:val="20"/>
                      <w:lang w:val="pt-PT"/>
                    </w:rPr>
                  </w:pPr>
                  <w:r>
                    <w:rPr>
                      <w:rFonts w:cs="Arial"/>
                      <w:sz w:val="20"/>
                      <w:highlight w:val="lightGray"/>
                      <w:shd w:val="clear" w:color="auto" w:fill="FFF4CB"/>
                      <w:lang w:val="pt-PT"/>
                    </w:rPr>
                    <w:fldChar w:fldCharType="begin">
                      <w:ffData>
                        <w:name w:val="Text37"/>
                        <w:enabled/>
                        <w:calcOnExit w:val="0"/>
                        <w:textInput/>
                      </w:ffData>
                    </w:fldChar>
                  </w:r>
                  <w:bookmarkStart w:id="51" w:name="Text37"/>
                  <w:r>
                    <w:rPr>
                      <w:rFonts w:cs="Arial"/>
                      <w:sz w:val="20"/>
                      <w:highlight w:val="lightGray"/>
                      <w:shd w:val="clear" w:color="auto" w:fill="FFF4CB"/>
                      <w:lang w:val="pt-PT"/>
                    </w:rPr>
                    <w:instrText xml:space="preserve"> FORMTEXT </w:instrText>
                  </w:r>
                  <w:r>
                    <w:rPr>
                      <w:rFonts w:cs="Arial"/>
                      <w:sz w:val="20"/>
                      <w:highlight w:val="lightGray"/>
                      <w:shd w:val="clear" w:color="auto" w:fill="FFF4CB"/>
                      <w:lang w:val="pt-PT"/>
                    </w:rPr>
                  </w:r>
                  <w:r>
                    <w:rPr>
                      <w:rFonts w:cs="Arial"/>
                      <w:sz w:val="20"/>
                      <w:highlight w:val="lightGray"/>
                      <w:shd w:val="clear" w:color="auto" w:fill="FFF4CB"/>
                      <w:lang w:val="pt-PT"/>
                    </w:rPr>
                    <w:fldChar w:fldCharType="separate"/>
                  </w:r>
                  <w:r w:rsidR="00645EB0">
                    <w:rPr>
                      <w:rFonts w:cs="Arial"/>
                      <w:sz w:val="20"/>
                      <w:highlight w:val="lightGray"/>
                      <w:shd w:val="clear" w:color="auto" w:fill="FFF4CB"/>
                      <w:lang w:val="pt-PT"/>
                    </w:rPr>
                    <w:t> </w:t>
                  </w:r>
                  <w:r w:rsidR="00645EB0">
                    <w:rPr>
                      <w:rFonts w:cs="Arial"/>
                      <w:sz w:val="20"/>
                      <w:highlight w:val="lightGray"/>
                      <w:shd w:val="clear" w:color="auto" w:fill="FFF4CB"/>
                      <w:lang w:val="pt-PT"/>
                    </w:rPr>
                    <w:t> </w:t>
                  </w:r>
                  <w:r w:rsidR="00645EB0">
                    <w:rPr>
                      <w:rFonts w:cs="Arial"/>
                      <w:sz w:val="20"/>
                      <w:highlight w:val="lightGray"/>
                      <w:shd w:val="clear" w:color="auto" w:fill="FFF4CB"/>
                      <w:lang w:val="pt-PT"/>
                    </w:rPr>
                    <w:t> </w:t>
                  </w:r>
                  <w:r w:rsidR="00645EB0">
                    <w:rPr>
                      <w:rFonts w:cs="Arial"/>
                      <w:sz w:val="20"/>
                      <w:highlight w:val="lightGray"/>
                      <w:shd w:val="clear" w:color="auto" w:fill="FFF4CB"/>
                      <w:lang w:val="pt-PT"/>
                    </w:rPr>
                    <w:t> </w:t>
                  </w:r>
                  <w:r w:rsidR="00645EB0">
                    <w:rPr>
                      <w:rFonts w:cs="Arial"/>
                      <w:sz w:val="20"/>
                      <w:highlight w:val="lightGray"/>
                      <w:shd w:val="clear" w:color="auto" w:fill="FFF4CB"/>
                      <w:lang w:val="pt-PT"/>
                    </w:rPr>
                    <w:t> </w:t>
                  </w:r>
                  <w:r>
                    <w:rPr>
                      <w:rFonts w:cs="Arial"/>
                      <w:sz w:val="20"/>
                      <w:highlight w:val="lightGray"/>
                      <w:shd w:val="clear" w:color="auto" w:fill="FFF4CB"/>
                      <w:lang w:val="pt-PT"/>
                    </w:rPr>
                    <w:fldChar w:fldCharType="end"/>
                  </w:r>
                  <w:bookmarkEnd w:id="51"/>
                </w:p>
              </w:tc>
            </w:tr>
          </w:tbl>
          <w:p w14:paraId="204DD65A" w14:textId="77777777" w:rsidR="0020567D" w:rsidRPr="0020567D" w:rsidRDefault="0020567D" w:rsidP="0020567D">
            <w:pPr>
              <w:spacing w:after="0" w:line="240" w:lineRule="auto"/>
              <w:rPr>
                <w:rFonts w:cs="Arial"/>
                <w:b/>
                <w:bCs/>
                <w:color w:val="00B9E4"/>
                <w:sz w:val="20"/>
                <w:szCs w:val="20"/>
                <w:lang w:val="pt-PT"/>
              </w:rPr>
            </w:pPr>
          </w:p>
          <w:p w14:paraId="6524F7D6" w14:textId="77777777" w:rsidR="0020567D" w:rsidRPr="0020567D" w:rsidRDefault="0020567D" w:rsidP="0020567D">
            <w:pPr>
              <w:spacing w:after="0" w:line="240" w:lineRule="auto"/>
              <w:rPr>
                <w:rFonts w:cs="Arial"/>
                <w:b/>
                <w:bCs/>
                <w:color w:val="00B9E4"/>
                <w:sz w:val="20"/>
                <w:szCs w:val="20"/>
                <w:lang w:val="pt-PT"/>
              </w:rPr>
            </w:pPr>
          </w:p>
          <w:p w14:paraId="5644AEF9" w14:textId="77777777" w:rsidR="0020567D" w:rsidRPr="0020567D" w:rsidRDefault="0020567D" w:rsidP="0020567D">
            <w:pPr>
              <w:spacing w:after="0" w:line="276" w:lineRule="auto"/>
              <w:rPr>
                <w:rFonts w:eastAsia="MS Mincho"/>
                <w:sz w:val="20"/>
                <w:szCs w:val="20"/>
                <w:lang w:val="pt-PT"/>
              </w:rPr>
            </w:pPr>
            <w:r w:rsidRPr="00655771">
              <w:rPr>
                <w:b/>
                <w:color w:val="00B9E4"/>
                <w:szCs w:val="22"/>
                <w:lang w:val="pt-PT"/>
              </w:rPr>
              <w:t>Proposta 2.3:</w:t>
            </w:r>
            <w:r w:rsidRPr="0020567D">
              <w:rPr>
                <w:color w:val="00B9E4"/>
                <w:sz w:val="20"/>
                <w:lang w:val="pt-PT"/>
              </w:rPr>
              <w:t xml:space="preserve"> </w:t>
            </w:r>
            <w:r w:rsidRPr="0020567D">
              <w:rPr>
                <w:sz w:val="20"/>
                <w:lang w:val="pt-PT"/>
              </w:rPr>
              <w:t xml:space="preserve">Ao abrigo do single site mass balance (SSMB) e do group mass balance (GMB), os produtos certificados e não certificados de Comércio Justo Fairtrade podem ser misturados durante o processamento ao longo da cadeia de fornecimento. O recentemente introduzido Regulamento relativo à Desflorestação da UE (EUDR) pretende garantir que os produtos colocados no mercado da UE não contribuem para a desflorestação ou degradação florestal, alinhando com o compromisso da UE com a sustentabilidade ambiental e a proteção da biodiversidade.  Para que muitos comerciantes continuem a operar ao abrigo do mass balance, ao mesmo tempo que satisfazem os requisitos de rastreabilidade e devida diligência do EUDR, é importante ter um sistema em vigor que evite a mistura de produtos não associados à desflorestação* com produtos associados à desflorestação ou à degradação florestal. </w:t>
            </w:r>
          </w:p>
          <w:p w14:paraId="23F96551" w14:textId="77777777" w:rsidR="0020567D" w:rsidRPr="0020567D" w:rsidRDefault="0020567D" w:rsidP="0020567D">
            <w:pPr>
              <w:spacing w:after="0" w:line="276" w:lineRule="auto"/>
              <w:rPr>
                <w:rFonts w:eastAsia="MS Mincho"/>
                <w:sz w:val="20"/>
                <w:szCs w:val="20"/>
                <w:lang w:val="pt-PT"/>
              </w:rPr>
            </w:pPr>
            <w:r w:rsidRPr="0020567D">
              <w:rPr>
                <w:sz w:val="20"/>
                <w:lang w:val="pt-PT"/>
              </w:rPr>
              <w:t>*</w:t>
            </w:r>
            <w:r w:rsidRPr="0020567D">
              <w:rPr>
                <w:i/>
                <w:iCs/>
                <w:sz w:val="20"/>
                <w:lang w:val="pt-PT"/>
              </w:rPr>
              <w:t>'Não associados à desflorestação' define-se como a condição dos bens produzidos em terrenos que não foram sujeitos a desflorestação ou degradação florestal após 31 de dezembro de 2020</w:t>
            </w:r>
            <w:r w:rsidRPr="0020567D">
              <w:rPr>
                <w:sz w:val="20"/>
                <w:lang w:val="pt-PT"/>
              </w:rPr>
              <w:t xml:space="preserve">.  </w:t>
            </w:r>
          </w:p>
          <w:p w14:paraId="31B0AC9E" w14:textId="77777777" w:rsidR="0020567D" w:rsidRPr="0020567D" w:rsidRDefault="0020567D" w:rsidP="0020567D">
            <w:pPr>
              <w:spacing w:after="0" w:line="276" w:lineRule="auto"/>
              <w:rPr>
                <w:rFonts w:eastAsia="MS Mincho"/>
                <w:sz w:val="20"/>
                <w:szCs w:val="20"/>
                <w:lang w:val="pt-PT"/>
              </w:rPr>
            </w:pPr>
          </w:p>
          <w:p w14:paraId="61DAFB38" w14:textId="040CCAE0" w:rsidR="0020567D" w:rsidRPr="00655771" w:rsidRDefault="0020567D" w:rsidP="0025139E">
            <w:pPr>
              <w:spacing w:after="120" w:line="276" w:lineRule="auto"/>
              <w:rPr>
                <w:rFonts w:eastAsia="MS Mincho"/>
                <w:b/>
                <w:bCs/>
                <w:color w:val="00B9E4"/>
                <w:szCs w:val="22"/>
                <w:lang w:val="pt-PT"/>
              </w:rPr>
            </w:pPr>
            <w:r w:rsidRPr="00655771">
              <w:rPr>
                <w:b/>
                <w:color w:val="00B9E4"/>
                <w:szCs w:val="22"/>
                <w:lang w:val="pt-PT"/>
              </w:rPr>
              <w:t>A proposta</w:t>
            </w:r>
            <w:r w:rsidR="0025139E" w:rsidRPr="00655771">
              <w:rPr>
                <w:b/>
                <w:color w:val="00B9E4"/>
                <w:szCs w:val="22"/>
                <w:lang w:val="pt-PT"/>
              </w:rPr>
              <w:t xml:space="preserve"> 2.3 </w:t>
            </w:r>
            <w:r w:rsidRPr="00655771">
              <w:rPr>
                <w:b/>
                <w:color w:val="00B9E4"/>
                <w:szCs w:val="22"/>
                <w:lang w:val="pt-PT"/>
              </w:rPr>
              <w:t xml:space="preserve"> é introduzir um esclarecimento no âmbito e definição de todos os modelos de Mass Balance que declare que não é permitida a mistura de produtos não associados à desflorestação com produtos associados à desflorestação. </w:t>
            </w:r>
          </w:p>
          <w:p w14:paraId="28E47AAC" w14:textId="77777777" w:rsidR="0020567D" w:rsidRPr="0020567D" w:rsidRDefault="0020567D" w:rsidP="0020567D">
            <w:pPr>
              <w:numPr>
                <w:ilvl w:val="0"/>
                <w:numId w:val="36"/>
              </w:numPr>
              <w:spacing w:after="0" w:line="276" w:lineRule="auto"/>
              <w:contextualSpacing/>
              <w:rPr>
                <w:rFonts w:eastAsia="MS Mincho"/>
                <w:color w:val="E27A00" w:themeColor="accent5" w:themeShade="BF"/>
                <w:sz w:val="20"/>
                <w:szCs w:val="20"/>
                <w:lang w:val="pt-PT"/>
              </w:rPr>
            </w:pPr>
            <w:r w:rsidRPr="0020567D">
              <w:rPr>
                <w:b/>
                <w:sz w:val="20"/>
                <w:lang w:val="pt-PT"/>
              </w:rPr>
              <w:t>Single Site Mass Balance (Requisito 2.1.10):</w:t>
            </w:r>
            <w:r w:rsidRPr="0020567D">
              <w:rPr>
                <w:sz w:val="20"/>
                <w:lang w:val="pt-PT"/>
              </w:rPr>
              <w:t xml:space="preserve"> As entradas do Comércio Justo Fairtrade devem ser entregues e processadas no mesmo local onde a saída do Comércio Justo é processada. </w:t>
            </w:r>
            <w:r w:rsidRPr="0020567D">
              <w:rPr>
                <w:color w:val="E27A00" w:themeColor="accent5" w:themeShade="BF"/>
                <w:sz w:val="20"/>
                <w:lang w:val="pt-PT"/>
              </w:rPr>
              <w:t xml:space="preserve">As entradas de comércio justo (Produtos) de fontes não associadas à desflorestação não podem ser misturadas com produtos associados à desflorestação. </w:t>
            </w:r>
          </w:p>
          <w:p w14:paraId="6042DE77" w14:textId="77777777" w:rsidR="0020567D" w:rsidRPr="0020567D" w:rsidRDefault="0020567D" w:rsidP="0020567D">
            <w:pPr>
              <w:spacing w:after="0" w:line="276" w:lineRule="auto"/>
              <w:rPr>
                <w:rFonts w:eastAsia="MS Mincho"/>
                <w:sz w:val="20"/>
                <w:szCs w:val="20"/>
                <w:lang w:val="pt-PT"/>
              </w:rPr>
            </w:pPr>
          </w:p>
          <w:p w14:paraId="005D6E1A" w14:textId="77777777" w:rsidR="0020567D" w:rsidRPr="0020567D" w:rsidRDefault="0020567D" w:rsidP="0020567D">
            <w:pPr>
              <w:numPr>
                <w:ilvl w:val="0"/>
                <w:numId w:val="36"/>
              </w:numPr>
              <w:spacing w:after="0" w:line="276" w:lineRule="auto"/>
              <w:contextualSpacing/>
              <w:rPr>
                <w:rFonts w:eastAsia="MS Mincho"/>
                <w:sz w:val="20"/>
                <w:szCs w:val="20"/>
                <w:lang w:val="pt-PT"/>
              </w:rPr>
            </w:pPr>
            <w:r w:rsidRPr="0020567D">
              <w:rPr>
                <w:b/>
                <w:sz w:val="20"/>
                <w:lang w:val="pt-PT"/>
              </w:rPr>
              <w:t>Group Mass Balance (Requisito 2.1.12):</w:t>
            </w:r>
            <w:r w:rsidRPr="0020567D">
              <w:rPr>
                <w:sz w:val="20"/>
                <w:lang w:val="pt-PT"/>
              </w:rPr>
              <w:t xml:space="preserve"> O group mass balance é auditado por grupo de locais (requisito 2.1.12): As entradas de Comércio Justo Fairtrade não têm de ser entregues no mesmo local em que a produção de Comércio Justo Fairtrade é processada. O group mass balance só é </w:t>
            </w:r>
            <w:r w:rsidRPr="0020567D">
              <w:rPr>
                <w:sz w:val="20"/>
                <w:lang w:val="pt-PT"/>
              </w:rPr>
              <w:lastRenderedPageBreak/>
              <w:t xml:space="preserve">permitido em cacau e açúcar de cana. </w:t>
            </w:r>
            <w:r w:rsidRPr="0020567D">
              <w:rPr>
                <w:color w:val="E27A00" w:themeColor="accent5" w:themeShade="BF"/>
                <w:sz w:val="20"/>
                <w:lang w:val="pt-PT"/>
              </w:rPr>
              <w:t>Dentro do grupo, os produtos de fontes não associadas à desflorestação não podem ser misturados com os associados à desflorestação</w:t>
            </w:r>
            <w:r w:rsidRPr="0020567D">
              <w:rPr>
                <w:sz w:val="20"/>
                <w:lang w:val="pt-PT"/>
              </w:rPr>
              <w:t>.</w:t>
            </w:r>
          </w:p>
          <w:p w14:paraId="1B557A05" w14:textId="77777777" w:rsidR="0020567D" w:rsidRPr="0020567D" w:rsidRDefault="0020567D" w:rsidP="0020567D">
            <w:pPr>
              <w:spacing w:after="0" w:line="276" w:lineRule="auto"/>
              <w:rPr>
                <w:rFonts w:eastAsia="MS Mincho"/>
                <w:sz w:val="20"/>
                <w:szCs w:val="20"/>
                <w:lang w:val="pt-PT"/>
              </w:rPr>
            </w:pPr>
          </w:p>
          <w:p w14:paraId="3936C97E" w14:textId="77777777" w:rsidR="0020567D" w:rsidRPr="0020567D" w:rsidRDefault="0020567D" w:rsidP="0020567D">
            <w:pPr>
              <w:spacing w:after="0" w:line="276" w:lineRule="auto"/>
              <w:jc w:val="left"/>
              <w:rPr>
                <w:b/>
                <w:bCs/>
                <w:color w:val="00B9E4"/>
                <w:sz w:val="20"/>
                <w:szCs w:val="20"/>
                <w:lang w:val="pt-PT"/>
              </w:rPr>
            </w:pPr>
            <w:r w:rsidRPr="0020567D">
              <w:rPr>
                <w:b/>
                <w:color w:val="00B9E4"/>
                <w:sz w:val="20"/>
                <w:lang w:val="pt-PT"/>
              </w:rPr>
              <w:t xml:space="preserve">Pergunta 2.3: Concorda com a introdução do esclarecimento sobre as definições dos modelos de rastreabilidade de Mass Balance que reflita a regulamentação obrigatória sobre desflorestação? </w:t>
            </w:r>
          </w:p>
          <w:p w14:paraId="05DCA711" w14:textId="1B971594" w:rsidR="0020567D" w:rsidRPr="0020567D" w:rsidRDefault="0020567D" w:rsidP="0020567D">
            <w:pPr>
              <w:spacing w:after="0"/>
              <w:rPr>
                <w:rFonts w:eastAsia="MS Mincho" w:cs="Arial"/>
                <w:b/>
                <w:bCs/>
                <w:color w:val="565656"/>
                <w:sz w:val="20"/>
                <w:szCs w:val="20"/>
                <w:lang w:val="pt-PT"/>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565656"/>
                <w:sz w:val="20"/>
                <w:lang w:val="pt-PT"/>
              </w:rPr>
              <w:t>Concordo</w:t>
            </w:r>
          </w:p>
          <w:p w14:paraId="7D01E4CE" w14:textId="57A510E5" w:rsidR="0020567D" w:rsidRPr="0020567D" w:rsidRDefault="0020567D" w:rsidP="0020567D">
            <w:pPr>
              <w:spacing w:after="0"/>
              <w:rPr>
                <w:rFonts w:eastAsia="MS Mincho" w:cs="Arial"/>
                <w:b/>
                <w:bCs/>
                <w:color w:val="565656"/>
                <w:sz w:val="20"/>
                <w:szCs w:val="20"/>
                <w:lang w:val="pt-PT"/>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565656"/>
                <w:sz w:val="20"/>
                <w:lang w:val="pt-PT"/>
              </w:rPr>
              <w:t>Concordo parcialmente</w:t>
            </w:r>
          </w:p>
          <w:p w14:paraId="4CB3A46D" w14:textId="6FD43ECB" w:rsidR="0020567D" w:rsidRPr="0020567D" w:rsidRDefault="0020567D" w:rsidP="0020567D">
            <w:pPr>
              <w:spacing w:after="0"/>
              <w:rPr>
                <w:rFonts w:eastAsia="MS Mincho" w:cs="Arial"/>
                <w:b/>
                <w:bCs/>
                <w:color w:val="565656"/>
                <w:sz w:val="20"/>
                <w:szCs w:val="20"/>
                <w:lang w:val="pt-PT"/>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565656"/>
                <w:sz w:val="20"/>
                <w:lang w:val="pt-PT"/>
              </w:rPr>
              <w:t>Discordo</w:t>
            </w:r>
          </w:p>
          <w:p w14:paraId="22B7D186" w14:textId="2A69A9E0" w:rsidR="0020567D" w:rsidRPr="0020567D" w:rsidRDefault="0020567D" w:rsidP="0020567D">
            <w:pPr>
              <w:spacing w:after="0"/>
              <w:rPr>
                <w:rFonts w:eastAsia="MS Mincho" w:cs="Arial"/>
                <w:b/>
                <w:bCs/>
                <w:color w:val="565656"/>
                <w:sz w:val="20"/>
                <w:szCs w:val="20"/>
                <w:lang w:val="pt-PT"/>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565656"/>
                <w:sz w:val="20"/>
                <w:lang w:val="pt-PT"/>
              </w:rPr>
              <w:t>Não sei / Não é relevante para mim</w:t>
            </w:r>
          </w:p>
          <w:p w14:paraId="00EDD90D" w14:textId="77777777" w:rsidR="0020567D" w:rsidRPr="0020567D" w:rsidRDefault="0020567D" w:rsidP="0020567D">
            <w:pPr>
              <w:spacing w:after="0" w:line="276" w:lineRule="auto"/>
              <w:rPr>
                <w:rFonts w:eastAsia="MS Mincho"/>
                <w:sz w:val="20"/>
                <w:szCs w:val="20"/>
                <w:lang w:val="pt-PT"/>
              </w:rPr>
            </w:pPr>
          </w:p>
          <w:p w14:paraId="3FAC7342" w14:textId="77777777" w:rsidR="0020567D" w:rsidRPr="0020567D" w:rsidRDefault="0020567D" w:rsidP="0020567D">
            <w:pPr>
              <w:spacing w:after="0"/>
              <w:rPr>
                <w:rFonts w:cs="Arial"/>
                <w:b/>
                <w:bCs/>
                <w:color w:val="00B9E4"/>
                <w:sz w:val="20"/>
                <w:szCs w:val="20"/>
                <w:lang w:val="pt-PT"/>
              </w:rPr>
            </w:pPr>
            <w:r w:rsidRPr="0020567D">
              <w:rPr>
                <w:b/>
                <w:color w:val="00B9E4"/>
                <w:sz w:val="20"/>
                <w:lang w:val="pt-PT"/>
              </w:rPr>
              <w:t>Apresente uma justificação se concorda parcialmente ou discorda</w:t>
            </w:r>
          </w:p>
          <w:p w14:paraId="6C1B21F8" w14:textId="2C55D06C" w:rsidR="0020567D" w:rsidRDefault="00B438A6" w:rsidP="0020567D">
            <w:pPr>
              <w:spacing w:after="0" w:line="240" w:lineRule="auto"/>
              <w:rPr>
                <w:rFonts w:eastAsia="MS Mincho" w:cs="Arial"/>
                <w:color w:val="565656"/>
                <w:sz w:val="20"/>
                <w:shd w:val="clear" w:color="auto" w:fill="D9D9D9" w:themeFill="background1" w:themeFillShade="D9"/>
                <w:lang w:val="pt-PT"/>
              </w:rPr>
            </w:pPr>
            <w:r>
              <w:rPr>
                <w:rFonts w:eastAsia="MS Mincho" w:cs="Arial"/>
                <w:color w:val="565656"/>
                <w:sz w:val="20"/>
                <w:shd w:val="clear" w:color="auto" w:fill="D9D9D9" w:themeFill="background1" w:themeFillShade="D9"/>
                <w:lang w:val="pt-PT"/>
              </w:rPr>
              <w:fldChar w:fldCharType="begin">
                <w:ffData>
                  <w:name w:val="Text36"/>
                  <w:enabled/>
                  <w:calcOnExit w:val="0"/>
                  <w:textInput/>
                </w:ffData>
              </w:fldChar>
            </w:r>
            <w:bookmarkStart w:id="52" w:name="Text36"/>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52"/>
          </w:p>
          <w:p w14:paraId="1958F3D3" w14:textId="77777777" w:rsidR="00645EB0" w:rsidRPr="0020567D" w:rsidRDefault="00645EB0" w:rsidP="0020567D">
            <w:pPr>
              <w:spacing w:after="0" w:line="240" w:lineRule="auto"/>
              <w:rPr>
                <w:rFonts w:cs="Arial"/>
                <w:b/>
                <w:bCs/>
                <w:color w:val="00B9E4"/>
                <w:sz w:val="20"/>
                <w:szCs w:val="20"/>
                <w:lang w:val="pt-PT"/>
              </w:rPr>
            </w:pPr>
          </w:p>
          <w:p w14:paraId="67F31250" w14:textId="77777777" w:rsidR="0020567D" w:rsidRPr="00542FE1" w:rsidRDefault="0020567D" w:rsidP="0025139E">
            <w:pPr>
              <w:suppressAutoHyphens/>
              <w:spacing w:after="0" w:line="240" w:lineRule="auto"/>
              <w:ind w:left="1162" w:right="142" w:hanging="1134"/>
              <w:rPr>
                <w:b/>
                <w:bCs/>
                <w:color w:val="00B9E4"/>
                <w:szCs w:val="22"/>
                <w:lang w:val="pt-BR"/>
              </w:rPr>
            </w:pPr>
            <w:r w:rsidRPr="00542FE1">
              <w:rPr>
                <w:b/>
                <w:bCs/>
                <w:color w:val="00B9E4"/>
                <w:szCs w:val="22"/>
                <w:lang w:val="pt-BR"/>
              </w:rPr>
              <w:t xml:space="preserve">Proposta 2.4: A tabela seguinte descreve outras modificações para os quatro requisitos atuais sobre os modelos de rastreabilidade de Mass Balance. Estes incluem esclarecimentos em termos e definições de ‘compra’, ‘local’, período de tempo permitido para atingir o mass balance positivo. </w:t>
            </w:r>
          </w:p>
          <w:p w14:paraId="73128491" w14:textId="77777777" w:rsidR="0020567D" w:rsidRPr="0020567D" w:rsidRDefault="0020567D" w:rsidP="0020567D">
            <w:pPr>
              <w:spacing w:after="0" w:line="276" w:lineRule="auto"/>
              <w:ind w:left="317"/>
              <w:rPr>
                <w:b/>
                <w:bCs/>
                <w:color w:val="595959" w:themeColor="text1" w:themeTint="A6"/>
                <w:sz w:val="20"/>
                <w:szCs w:val="20"/>
                <w:lang w:val="pt-PT"/>
              </w:rPr>
            </w:pPr>
          </w:p>
          <w:p w14:paraId="28749208" w14:textId="77777777" w:rsidR="0020567D" w:rsidRPr="0020567D" w:rsidRDefault="0020567D" w:rsidP="0020567D">
            <w:pPr>
              <w:shd w:val="clear" w:color="auto" w:fill="F2F2F2" w:themeFill="background1" w:themeFillShade="F2"/>
              <w:spacing w:after="0" w:line="276" w:lineRule="auto"/>
              <w:ind w:left="317"/>
              <w:rPr>
                <w:color w:val="595959" w:themeColor="text1" w:themeTint="A6"/>
                <w:sz w:val="20"/>
                <w:szCs w:val="20"/>
                <w:lang w:val="pt-PT"/>
              </w:rPr>
            </w:pPr>
            <w:r w:rsidRPr="0020567D">
              <w:rPr>
                <w:b/>
                <w:bCs/>
                <w:color w:val="595959" w:themeColor="text1" w:themeTint="A6"/>
                <w:sz w:val="20"/>
                <w:lang w:val="pt-PT"/>
              </w:rPr>
              <w:t>Justificação:</w:t>
            </w:r>
            <w:r w:rsidRPr="0020567D">
              <w:rPr>
                <w:color w:val="595959" w:themeColor="text1" w:themeTint="A6"/>
                <w:sz w:val="20"/>
                <w:lang w:val="pt-PT"/>
              </w:rPr>
              <w:t xml:space="preserve"> melhorar a clareza para as organizações comerciantes sobre a documentação necessária que também permite que o Comércio Justo Fairtrade garanta que a implementação do modelo de rastreabilidade de mass balance seja correta e mais robusta.</w:t>
            </w:r>
          </w:p>
          <w:p w14:paraId="1B13115A" w14:textId="77777777" w:rsidR="0020567D" w:rsidRPr="0020567D" w:rsidRDefault="0020567D" w:rsidP="0020567D">
            <w:pPr>
              <w:spacing w:after="0"/>
              <w:rPr>
                <w:lang w:val="pt-PT"/>
              </w:rPr>
            </w:pPr>
          </w:p>
          <w:p w14:paraId="458D785F" w14:textId="77777777" w:rsidR="0020567D" w:rsidRPr="0020567D" w:rsidRDefault="0020567D" w:rsidP="0020567D">
            <w:pPr>
              <w:shd w:val="clear" w:color="auto" w:fill="F2F2F2" w:themeFill="background1" w:themeFillShade="F2"/>
              <w:spacing w:after="0" w:line="276" w:lineRule="auto"/>
              <w:ind w:left="317"/>
              <w:rPr>
                <w:rFonts w:cs="Arial"/>
                <w:i/>
                <w:iCs/>
                <w:sz w:val="20"/>
                <w:szCs w:val="20"/>
                <w:lang w:val="pt-PT"/>
              </w:rPr>
            </w:pPr>
            <w:r w:rsidRPr="0020567D">
              <w:rPr>
                <w:b/>
                <w:bCs/>
                <w:i/>
                <w:color w:val="595959" w:themeColor="text1" w:themeTint="A6"/>
                <w:sz w:val="20"/>
                <w:lang w:val="pt-PT"/>
              </w:rPr>
              <w:t>A implicação</w:t>
            </w:r>
            <w:r w:rsidRPr="0020567D">
              <w:rPr>
                <w:i/>
                <w:color w:val="595959" w:themeColor="text1" w:themeTint="A6"/>
                <w:sz w:val="20"/>
                <w:lang w:val="pt-PT"/>
              </w:rPr>
              <w:t xml:space="preserve"> da alteração proposta para os comerciantes é delineada individualmente para cada requisito</w:t>
            </w:r>
          </w:p>
          <w:tbl>
            <w:tblPr>
              <w:tblStyle w:val="TableGrid13"/>
              <w:tblW w:w="952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Layout w:type="fixed"/>
              <w:tblCellMar>
                <w:top w:w="142" w:type="dxa"/>
                <w:left w:w="57" w:type="dxa"/>
                <w:right w:w="57" w:type="dxa"/>
              </w:tblCellMar>
              <w:tblLook w:val="04A0" w:firstRow="1" w:lastRow="0" w:firstColumn="1" w:lastColumn="0" w:noHBand="0" w:noVBand="1"/>
            </w:tblPr>
            <w:tblGrid>
              <w:gridCol w:w="5562"/>
              <w:gridCol w:w="2137"/>
              <w:gridCol w:w="1830"/>
            </w:tblGrid>
            <w:tr w:rsidR="0020567D" w:rsidRPr="007B4157" w14:paraId="3F83991A" w14:textId="77777777" w:rsidTr="00655771">
              <w:tc>
                <w:tcPr>
                  <w:tcW w:w="5562" w:type="dxa"/>
                  <w:tcBorders>
                    <w:top w:val="nil"/>
                    <w:left w:val="nil"/>
                    <w:bottom w:val="nil"/>
                    <w:right w:val="nil"/>
                  </w:tcBorders>
                  <w:shd w:val="clear" w:color="auto" w:fill="FFFFFF" w:themeFill="background1"/>
                </w:tcPr>
                <w:p w14:paraId="2B342711" w14:textId="0B0CE9A4" w:rsidR="0020567D" w:rsidRPr="00655771" w:rsidRDefault="00655771" w:rsidP="00655771">
                  <w:pPr>
                    <w:spacing w:after="0" w:line="240" w:lineRule="auto"/>
                    <w:jc w:val="left"/>
                    <w:rPr>
                      <w:rFonts w:eastAsia="MS Mincho" w:cs="Arial"/>
                      <w:b/>
                      <w:bCs/>
                      <w:color w:val="595959" w:themeColor="text1" w:themeTint="A6"/>
                      <w:sz w:val="20"/>
                      <w:szCs w:val="20"/>
                      <w:lang w:val="pt-PT"/>
                    </w:rPr>
                  </w:pPr>
                  <w:r w:rsidRPr="00655771">
                    <w:rPr>
                      <w:b/>
                      <w:i/>
                      <w:color w:val="00B9E4"/>
                      <w:sz w:val="20"/>
                      <w:szCs w:val="20"/>
                      <w:lang w:val="pt-PT"/>
                    </w:rPr>
                    <w:t>Perguntas 2.4 a- d:</w:t>
                  </w:r>
                </w:p>
              </w:tc>
              <w:tc>
                <w:tcPr>
                  <w:tcW w:w="2137" w:type="dxa"/>
                  <w:tcBorders>
                    <w:top w:val="single" w:sz="24" w:space="0" w:color="FFFFFF" w:themeColor="background1"/>
                    <w:left w:val="nil"/>
                    <w:bottom w:val="single" w:sz="8" w:space="0" w:color="BFBFBF" w:themeColor="background1" w:themeShade="BF"/>
                    <w:right w:val="single" w:sz="2" w:space="0" w:color="7F7F7F" w:themeColor="text1" w:themeTint="80"/>
                  </w:tcBorders>
                  <w:shd w:val="clear" w:color="auto" w:fill="FFFFFF" w:themeFill="background1"/>
                  <w:vAlign w:val="center"/>
                </w:tcPr>
                <w:p w14:paraId="0ACB7692" w14:textId="77777777" w:rsidR="0020567D" w:rsidRPr="0020567D" w:rsidRDefault="0020567D" w:rsidP="0020567D">
                  <w:pPr>
                    <w:spacing w:after="0" w:line="240" w:lineRule="auto"/>
                    <w:jc w:val="center"/>
                    <w:rPr>
                      <w:rFonts w:eastAsia="MS Mincho" w:cs="Arial"/>
                      <w:b/>
                      <w:bCs/>
                      <w:i/>
                      <w:iCs/>
                      <w:color w:val="595959" w:themeColor="text1" w:themeTint="A6"/>
                      <w:sz w:val="18"/>
                      <w:szCs w:val="18"/>
                      <w:lang w:val="pt-PT"/>
                    </w:rPr>
                  </w:pPr>
                  <w:r w:rsidRPr="0020567D">
                    <w:rPr>
                      <w:b/>
                      <w:i/>
                      <w:color w:val="00B9E4"/>
                      <w:sz w:val="18"/>
                      <w:lang w:val="pt-PT"/>
                    </w:rPr>
                    <w:t>Concorda que os quatro requisitos do Critério para Comerciantes incluam as alterações propostas (em ‘laranja’)?</w:t>
                  </w:r>
                </w:p>
              </w:tc>
              <w:tc>
                <w:tcPr>
                  <w:tcW w:w="1830" w:type="dxa"/>
                  <w:tcBorders>
                    <w:top w:val="single" w:sz="24" w:space="0" w:color="FFFFFF" w:themeColor="background1"/>
                    <w:left w:val="single" w:sz="2" w:space="0" w:color="7F7F7F" w:themeColor="text1" w:themeTint="80"/>
                    <w:bottom w:val="single" w:sz="8" w:space="0" w:color="BFBFBF" w:themeColor="background1" w:themeShade="BF"/>
                    <w:right w:val="single" w:sz="2" w:space="0" w:color="7F7F7F" w:themeColor="text1" w:themeTint="80"/>
                  </w:tcBorders>
                  <w:shd w:val="clear" w:color="auto" w:fill="FFFFFF" w:themeFill="background1"/>
                  <w:vAlign w:val="center"/>
                </w:tcPr>
                <w:p w14:paraId="3A9065C7" w14:textId="77777777" w:rsidR="0020567D" w:rsidRPr="0020567D" w:rsidRDefault="0020567D" w:rsidP="0020567D">
                  <w:pPr>
                    <w:spacing w:after="0" w:line="240" w:lineRule="auto"/>
                    <w:jc w:val="center"/>
                    <w:rPr>
                      <w:rFonts w:cs="Arial"/>
                      <w:b/>
                      <w:bCs/>
                      <w:i/>
                      <w:iCs/>
                      <w:color w:val="00B9E4"/>
                      <w:sz w:val="18"/>
                      <w:szCs w:val="18"/>
                      <w:lang w:val="pt-PT"/>
                    </w:rPr>
                  </w:pPr>
                  <w:r w:rsidRPr="0020567D">
                    <w:rPr>
                      <w:b/>
                      <w:i/>
                      <w:color w:val="00B9E4"/>
                      <w:sz w:val="18"/>
                      <w:lang w:val="pt-PT"/>
                    </w:rPr>
                    <w:t>Explique porquê, se concorda parcialmente ou discorda.</w:t>
                  </w:r>
                </w:p>
                <w:p w14:paraId="509D599C" w14:textId="77777777" w:rsidR="0020567D" w:rsidRPr="0020567D" w:rsidRDefault="0020567D" w:rsidP="0020567D">
                  <w:pPr>
                    <w:spacing w:after="0" w:line="240" w:lineRule="auto"/>
                    <w:jc w:val="center"/>
                    <w:rPr>
                      <w:rFonts w:eastAsia="MS Mincho" w:cs="Arial"/>
                      <w:b/>
                      <w:bCs/>
                      <w:i/>
                      <w:iCs/>
                      <w:color w:val="595959" w:themeColor="text1" w:themeTint="A6"/>
                      <w:sz w:val="18"/>
                      <w:szCs w:val="18"/>
                      <w:lang w:val="pt-PT"/>
                    </w:rPr>
                  </w:pPr>
                </w:p>
              </w:tc>
            </w:tr>
            <w:tr w:rsidR="0020567D" w:rsidRPr="0020567D" w14:paraId="6122959D" w14:textId="77777777" w:rsidTr="0002430D">
              <w:tc>
                <w:tcPr>
                  <w:tcW w:w="5562" w:type="dxa"/>
                  <w:tcBorders>
                    <w:top w:val="nil"/>
                    <w:left w:val="single" w:sz="8" w:space="0" w:color="FFFFFF" w:themeColor="background1"/>
                    <w:bottom w:val="single" w:sz="2" w:space="0" w:color="7F7F7F" w:themeColor="text1" w:themeTint="80"/>
                    <w:right w:val="single" w:sz="8" w:space="0" w:color="FFFFFF" w:themeColor="background1"/>
                  </w:tcBorders>
                  <w:shd w:val="clear" w:color="auto" w:fill="auto"/>
                </w:tcPr>
                <w:p w14:paraId="369555B5" w14:textId="77777777" w:rsidR="0020567D" w:rsidRPr="0020567D" w:rsidRDefault="0020567D" w:rsidP="0020567D">
                  <w:pPr>
                    <w:spacing w:after="0" w:line="240" w:lineRule="auto"/>
                    <w:rPr>
                      <w:rFonts w:cs="Arial"/>
                      <w:b/>
                      <w:bCs/>
                      <w:color w:val="00B9E4"/>
                      <w:sz w:val="20"/>
                      <w:szCs w:val="20"/>
                      <w:lang w:val="pt-PT"/>
                    </w:rPr>
                  </w:pPr>
                </w:p>
                <w:p w14:paraId="1A05E3BD" w14:textId="77777777" w:rsidR="0020567D" w:rsidRPr="0020567D" w:rsidRDefault="0020567D" w:rsidP="0020567D">
                  <w:pPr>
                    <w:numPr>
                      <w:ilvl w:val="0"/>
                      <w:numId w:val="37"/>
                    </w:numPr>
                    <w:spacing w:after="0" w:line="240" w:lineRule="auto"/>
                    <w:contextualSpacing/>
                    <w:rPr>
                      <w:rFonts w:cs="Arial"/>
                      <w:sz w:val="20"/>
                      <w:szCs w:val="20"/>
                      <w:lang w:val="pt-PT"/>
                    </w:rPr>
                  </w:pPr>
                  <w:r w:rsidRPr="0020567D">
                    <w:rPr>
                      <w:b/>
                      <w:color w:val="00B9E4"/>
                      <w:sz w:val="20"/>
                      <w:lang w:val="pt-PT"/>
                    </w:rPr>
                    <w:t>Requisito 2.1.8 sobre Mass balance: quantidades equivalentes de entradas e saídas</w:t>
                  </w:r>
                  <w:r w:rsidRPr="0020567D">
                    <w:rPr>
                      <w:sz w:val="20"/>
                      <w:lang w:val="pt-PT"/>
                    </w:rPr>
                    <w:t xml:space="preserve">. </w:t>
                  </w:r>
                </w:p>
                <w:p w14:paraId="6EFE7B1C" w14:textId="77777777" w:rsidR="0020567D" w:rsidRPr="0020567D" w:rsidRDefault="0020567D" w:rsidP="0020567D">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96"/>
                    <w:rPr>
                      <w:rFonts w:cs="Arial"/>
                      <w:color w:val="E27A00" w:themeColor="accent5" w:themeShade="BF"/>
                      <w:sz w:val="18"/>
                      <w:szCs w:val="18"/>
                      <w:lang w:val="pt-PT"/>
                    </w:rPr>
                  </w:pPr>
                </w:p>
                <w:p w14:paraId="33C5DCE1" w14:textId="77777777" w:rsidR="0020567D" w:rsidRPr="0020567D" w:rsidRDefault="0020567D" w:rsidP="0020567D">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96"/>
                    <w:rPr>
                      <w:rFonts w:eastAsia="Arial" w:cs="Arial"/>
                      <w:color w:val="E27A00" w:themeColor="accent5" w:themeShade="BF"/>
                      <w:spacing w:val="-1"/>
                      <w:sz w:val="20"/>
                      <w:szCs w:val="20"/>
                      <w:lang w:val="pt-PT"/>
                    </w:rPr>
                  </w:pPr>
                  <w:r w:rsidRPr="0020567D">
                    <w:rPr>
                      <w:color w:val="565656"/>
                      <w:sz w:val="20"/>
                      <w:lang w:val="pt-PT"/>
                    </w:rPr>
                    <w:t xml:space="preserve">Você deve </w:t>
                  </w:r>
                  <w:r w:rsidRPr="0020567D">
                    <w:rPr>
                      <w:b/>
                      <w:bCs/>
                      <w:color w:val="565656"/>
                      <w:sz w:val="20"/>
                      <w:lang w:val="pt-PT"/>
                    </w:rPr>
                    <w:t>assegurar-se</w:t>
                  </w:r>
                  <w:r w:rsidRPr="0020567D">
                    <w:rPr>
                      <w:color w:val="565656"/>
                      <w:sz w:val="20"/>
                      <w:lang w:val="pt-PT"/>
                    </w:rPr>
                    <w:t xml:space="preserve"> de que a quantidade de saídas vendidas como Comércio Justo Fairtrade não seja maior do que a quantidade de entradas de origem do Comércio Justo Fairtrade levando em conta os rendimentos do processamento e todas as perdas</w:t>
                  </w:r>
                  <w:r w:rsidRPr="0020567D">
                    <w:rPr>
                      <w:color w:val="E27A00" w:themeColor="accent5" w:themeShade="BF"/>
                      <w:sz w:val="20"/>
                      <w:lang w:val="pt-PT"/>
                    </w:rPr>
                    <w:t xml:space="preserve"> numa ou várias ocasiões de processamento.</w:t>
                  </w:r>
                </w:p>
                <w:p w14:paraId="48B77962" w14:textId="77777777" w:rsidR="0020567D" w:rsidRPr="0020567D" w:rsidRDefault="0020567D" w:rsidP="0020567D">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96"/>
                    <w:rPr>
                      <w:rFonts w:eastAsia="Arial" w:cs="Arial"/>
                      <w:color w:val="E27A00" w:themeColor="accent5" w:themeShade="BF"/>
                      <w:spacing w:val="-1"/>
                      <w:sz w:val="20"/>
                      <w:szCs w:val="20"/>
                      <w:lang w:val="pt-PT" w:eastAsia="ko-KR"/>
                    </w:rPr>
                  </w:pPr>
                </w:p>
                <w:p w14:paraId="41B86FAE" w14:textId="77777777" w:rsidR="0020567D" w:rsidRPr="0020567D" w:rsidRDefault="0020567D" w:rsidP="0020567D">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96"/>
                    <w:rPr>
                      <w:rFonts w:eastAsia="Arial" w:cs="Arial"/>
                      <w:color w:val="E27A00" w:themeColor="accent5" w:themeShade="BF"/>
                      <w:spacing w:val="-1"/>
                      <w:sz w:val="20"/>
                      <w:szCs w:val="20"/>
                      <w:lang w:val="pt-PT"/>
                    </w:rPr>
                  </w:pPr>
                  <w:r w:rsidRPr="0020567D">
                    <w:rPr>
                      <w:color w:val="E27A00" w:themeColor="accent5" w:themeShade="BF"/>
                      <w:sz w:val="20"/>
                      <w:lang w:val="pt-PT"/>
                    </w:rPr>
                    <w:t>O balanço de quantidades de saídas vendidas e as entradas fornecidas são positivas mensalmente</w:t>
                  </w:r>
                </w:p>
                <w:p w14:paraId="5BA14033" w14:textId="77777777" w:rsidR="0020567D" w:rsidRPr="0020567D" w:rsidRDefault="0020567D" w:rsidP="0020567D">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96"/>
                    <w:rPr>
                      <w:rFonts w:eastAsia="Arial" w:cs="Arial"/>
                      <w:color w:val="E27A00" w:themeColor="accent5" w:themeShade="BF"/>
                      <w:spacing w:val="-1"/>
                      <w:sz w:val="20"/>
                      <w:szCs w:val="20"/>
                      <w:lang w:val="pt-PT" w:eastAsia="ja-JP"/>
                    </w:rPr>
                  </w:pPr>
                </w:p>
                <w:p w14:paraId="5428C423" w14:textId="77777777" w:rsidR="0020567D" w:rsidRPr="0020567D" w:rsidRDefault="0020567D" w:rsidP="0020567D">
                  <w:pPr>
                    <w:spacing w:after="0" w:line="240" w:lineRule="auto"/>
                    <w:rPr>
                      <w:rFonts w:cs="Arial"/>
                      <w:sz w:val="18"/>
                      <w:szCs w:val="18"/>
                      <w:lang w:val="pt-PT"/>
                    </w:rPr>
                  </w:pPr>
                </w:p>
                <w:p w14:paraId="3AF943DD" w14:textId="77777777" w:rsidR="0020567D" w:rsidRPr="0020567D" w:rsidRDefault="0020567D" w:rsidP="0020567D">
                  <w:pPr>
                    <w:numPr>
                      <w:ilvl w:val="0"/>
                      <w:numId w:val="15"/>
                    </w:numPr>
                    <w:shd w:val="clear" w:color="auto" w:fill="F0F0F0"/>
                    <w:spacing w:after="0" w:line="240" w:lineRule="auto"/>
                    <w:contextualSpacing/>
                    <w:jc w:val="left"/>
                    <w:rPr>
                      <w:color w:val="595959" w:themeColor="text1" w:themeTint="A6"/>
                      <w:sz w:val="20"/>
                      <w:szCs w:val="20"/>
                      <w:lang w:val="pt-PT"/>
                    </w:rPr>
                  </w:pPr>
                  <w:r w:rsidRPr="0020567D">
                    <w:rPr>
                      <w:b/>
                      <w:color w:val="595959" w:themeColor="text1" w:themeTint="A6"/>
                      <w:sz w:val="20"/>
                      <w:lang w:val="pt-PT"/>
                    </w:rPr>
                    <w:t>Implicação</w:t>
                  </w:r>
                  <w:r w:rsidRPr="0020567D">
                    <w:rPr>
                      <w:color w:val="595959" w:themeColor="text1" w:themeTint="A6"/>
                      <w:sz w:val="20"/>
                      <w:lang w:val="pt-PT"/>
                    </w:rPr>
                    <w:t xml:space="preserve">: todos os comerciantes que estão a aplicar o mass balance têm de garantir que o equilíbrio entre a entrada e a saída é positivo mensalmente. </w:t>
                  </w:r>
                </w:p>
                <w:p w14:paraId="07AD4443" w14:textId="77777777" w:rsidR="0020567D" w:rsidRPr="0020567D" w:rsidRDefault="0020567D" w:rsidP="0020567D">
                  <w:pPr>
                    <w:spacing w:after="0" w:line="240" w:lineRule="auto"/>
                    <w:rPr>
                      <w:rFonts w:eastAsia="MS Mincho" w:cs="Arial"/>
                      <w:i/>
                      <w:iCs/>
                      <w:color w:val="595959" w:themeColor="text1" w:themeTint="A6"/>
                      <w:sz w:val="18"/>
                      <w:szCs w:val="18"/>
                      <w:lang w:val="pt-PT"/>
                    </w:rPr>
                  </w:pPr>
                </w:p>
              </w:tc>
              <w:tc>
                <w:tcPr>
                  <w:tcW w:w="2137" w:type="dxa"/>
                  <w:tcBorders>
                    <w:top w:val="single" w:sz="8" w:space="0" w:color="BFBFBF" w:themeColor="background1" w:themeShade="BF"/>
                    <w:left w:val="single" w:sz="8" w:space="0" w:color="FFFFFF" w:themeColor="background1"/>
                    <w:bottom w:val="single" w:sz="2" w:space="0" w:color="7F7F7F" w:themeColor="text1" w:themeTint="80"/>
                    <w:right w:val="single" w:sz="2" w:space="0" w:color="7F7F7F" w:themeColor="text1" w:themeTint="80"/>
                  </w:tcBorders>
                  <w:shd w:val="clear" w:color="auto" w:fill="auto"/>
                  <w:vAlign w:val="center"/>
                </w:tcPr>
                <w:p w14:paraId="1D20830D" w14:textId="6DAC4434" w:rsidR="0020567D" w:rsidRPr="0020567D" w:rsidRDefault="0020567D" w:rsidP="0020567D">
                  <w:pPr>
                    <w:spacing w:after="0"/>
                    <w:ind w:left="352" w:hanging="142"/>
                    <w:jc w:val="left"/>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000000"/>
                      <w:sz w:val="20"/>
                      <w:lang w:val="pt-PT"/>
                      <w14:textFill>
                        <w14:solidFill>
                          <w14:srgbClr w14:val="000000">
                            <w14:lumMod w14:val="65000"/>
                            <w14:lumOff w14:val="35000"/>
                          </w14:srgbClr>
                        </w14:solidFill>
                      </w14:textFill>
                    </w:rPr>
                    <w:t>Concordo</w:t>
                  </w:r>
                </w:p>
                <w:p w14:paraId="035052DB" w14:textId="08EFEA80" w:rsidR="0020567D" w:rsidRPr="0020567D" w:rsidRDefault="0020567D" w:rsidP="0020567D">
                  <w:pPr>
                    <w:spacing w:after="0"/>
                    <w:ind w:left="352" w:hanging="142"/>
                    <w:jc w:val="left"/>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000000"/>
                      <w:sz w:val="20"/>
                      <w:lang w:val="pt-PT"/>
                      <w14:textFill>
                        <w14:solidFill>
                          <w14:srgbClr w14:val="000000">
                            <w14:lumMod w14:val="65000"/>
                            <w14:lumOff w14:val="35000"/>
                          </w14:srgbClr>
                        </w14:solidFill>
                      </w14:textFill>
                    </w:rPr>
                    <w:t>Concordo parcialmente</w:t>
                  </w:r>
                </w:p>
                <w:p w14:paraId="3B8759D3" w14:textId="5BB81331" w:rsidR="0020567D" w:rsidRPr="0020567D" w:rsidRDefault="0020567D" w:rsidP="0020567D">
                  <w:pPr>
                    <w:spacing w:after="0"/>
                    <w:ind w:left="352" w:hanging="142"/>
                    <w:jc w:val="left"/>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000000"/>
                      <w:sz w:val="20"/>
                      <w:lang w:val="pt-PT"/>
                      <w14:textFill>
                        <w14:solidFill>
                          <w14:srgbClr w14:val="000000">
                            <w14:lumMod w14:val="65000"/>
                            <w14:lumOff w14:val="35000"/>
                          </w14:srgbClr>
                        </w14:solidFill>
                      </w14:textFill>
                    </w:rPr>
                    <w:t>Discordo</w:t>
                  </w:r>
                </w:p>
                <w:p w14:paraId="528DCB52" w14:textId="3840EED8" w:rsidR="0020567D" w:rsidRPr="0020567D" w:rsidRDefault="0020567D" w:rsidP="0020567D">
                  <w:pPr>
                    <w:spacing w:after="120" w:line="240" w:lineRule="auto"/>
                    <w:ind w:left="352" w:hanging="142"/>
                    <w:jc w:val="left"/>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000000"/>
                      <w:sz w:val="20"/>
                      <w:lang w:val="pt-PT"/>
                      <w14:textFill>
                        <w14:solidFill>
                          <w14:srgbClr w14:val="000000">
                            <w14:lumMod w14:val="65000"/>
                            <w14:lumOff w14:val="35000"/>
                          </w14:srgbClr>
                        </w14:solidFill>
                      </w14:textFill>
                    </w:rPr>
                    <w:t>Não sei / Não é relevante para mim</w:t>
                  </w:r>
                </w:p>
                <w:p w14:paraId="24BDE733" w14:textId="77777777" w:rsidR="0020567D" w:rsidRPr="0020567D" w:rsidRDefault="0020567D" w:rsidP="0020567D">
                  <w:pPr>
                    <w:spacing w:before="60" w:after="60" w:line="240" w:lineRule="auto"/>
                    <w:rPr>
                      <w:rFonts w:cs="Arial"/>
                      <w:i/>
                      <w:iCs/>
                      <w:highlight w:val="lightGray"/>
                      <w:shd w:val="clear" w:color="auto" w:fill="FFF4CB"/>
                      <w:lang w:val="pt-PT"/>
                    </w:rPr>
                  </w:pPr>
                </w:p>
              </w:tc>
              <w:tc>
                <w:tcPr>
                  <w:tcW w:w="1830" w:type="dxa"/>
                  <w:tcBorders>
                    <w:top w:val="single" w:sz="8" w:space="0" w:color="BFBFBF" w:themeColor="background1" w:themeShade="BF"/>
                    <w:left w:val="single" w:sz="2" w:space="0" w:color="7F7F7F" w:themeColor="text1" w:themeTint="80"/>
                    <w:bottom w:val="single" w:sz="2" w:space="0" w:color="7F7F7F" w:themeColor="text1" w:themeTint="80"/>
                    <w:right w:val="single" w:sz="2" w:space="0" w:color="7F7F7F" w:themeColor="text1" w:themeTint="80"/>
                  </w:tcBorders>
                  <w:shd w:val="clear" w:color="auto" w:fill="auto"/>
                  <w:vAlign w:val="center"/>
                </w:tcPr>
                <w:p w14:paraId="245B6446" w14:textId="753BAC83" w:rsidR="0020567D" w:rsidRPr="0020567D" w:rsidRDefault="00B438A6" w:rsidP="0020567D">
                  <w:pPr>
                    <w:spacing w:before="60" w:after="60" w:line="240" w:lineRule="auto"/>
                    <w:jc w:val="center"/>
                    <w:rPr>
                      <w:rFonts w:eastAsia="MS Mincho" w:cs="Arial"/>
                      <w:b/>
                      <w:bCs/>
                      <w:color w:val="565656"/>
                      <w:szCs w:val="20"/>
                      <w:lang w:val="pt-PT"/>
                    </w:rPr>
                  </w:pPr>
                  <w:r>
                    <w:rPr>
                      <w:rFonts w:cs="Arial"/>
                      <w:i/>
                      <w:highlight w:val="lightGray"/>
                      <w:shd w:val="clear" w:color="auto" w:fill="FFF4CB"/>
                      <w:lang w:val="pt-PT"/>
                    </w:rPr>
                    <w:fldChar w:fldCharType="begin">
                      <w:ffData>
                        <w:name w:val="Text35"/>
                        <w:enabled/>
                        <w:calcOnExit w:val="0"/>
                        <w:textInput/>
                      </w:ffData>
                    </w:fldChar>
                  </w:r>
                  <w:bookmarkStart w:id="53" w:name="Text35"/>
                  <w:r>
                    <w:rPr>
                      <w:rFonts w:cs="Arial"/>
                      <w:i/>
                      <w:highlight w:val="lightGray"/>
                      <w:shd w:val="clear" w:color="auto" w:fill="FFF4CB"/>
                      <w:lang w:val="pt-PT"/>
                    </w:rPr>
                    <w:instrText xml:space="preserve"> FORMTEXT </w:instrText>
                  </w:r>
                  <w:r>
                    <w:rPr>
                      <w:rFonts w:cs="Arial"/>
                      <w:i/>
                      <w:highlight w:val="lightGray"/>
                      <w:shd w:val="clear" w:color="auto" w:fill="FFF4CB"/>
                      <w:lang w:val="pt-PT"/>
                    </w:rPr>
                  </w:r>
                  <w:r>
                    <w:rPr>
                      <w:rFonts w:cs="Arial"/>
                      <w:i/>
                      <w:highlight w:val="lightGray"/>
                      <w:shd w:val="clear" w:color="auto" w:fill="FFF4CB"/>
                      <w:lang w:val="pt-PT"/>
                    </w:rPr>
                    <w:fldChar w:fldCharType="separate"/>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Pr>
                      <w:rFonts w:cs="Arial"/>
                      <w:i/>
                      <w:highlight w:val="lightGray"/>
                      <w:shd w:val="clear" w:color="auto" w:fill="FFF4CB"/>
                      <w:lang w:val="pt-PT"/>
                    </w:rPr>
                    <w:fldChar w:fldCharType="end"/>
                  </w:r>
                  <w:bookmarkEnd w:id="53"/>
                </w:p>
              </w:tc>
            </w:tr>
            <w:tr w:rsidR="0020567D" w:rsidRPr="0020567D" w14:paraId="5E3EB6F2" w14:textId="77777777" w:rsidTr="0002430D">
              <w:tc>
                <w:tcPr>
                  <w:tcW w:w="5562" w:type="dxa"/>
                  <w:tcBorders>
                    <w:top w:val="single" w:sz="2" w:space="0" w:color="7F7F7F" w:themeColor="text1" w:themeTint="80"/>
                    <w:left w:val="single" w:sz="8" w:space="0" w:color="FFFFFF" w:themeColor="background1"/>
                    <w:bottom w:val="single" w:sz="2" w:space="0" w:color="7F7F7F" w:themeColor="text1" w:themeTint="80"/>
                    <w:right w:val="single" w:sz="8" w:space="0" w:color="FFFFFF" w:themeColor="background1"/>
                  </w:tcBorders>
                  <w:shd w:val="clear" w:color="auto" w:fill="auto"/>
                </w:tcPr>
                <w:p w14:paraId="06D28D1E" w14:textId="77777777" w:rsidR="0020567D" w:rsidRPr="0020567D" w:rsidRDefault="0020567D" w:rsidP="0020567D">
                  <w:pPr>
                    <w:spacing w:after="0" w:line="240" w:lineRule="auto"/>
                    <w:jc w:val="left"/>
                    <w:rPr>
                      <w:rFonts w:cs="Arial"/>
                      <w:b/>
                      <w:bCs/>
                      <w:color w:val="00B9E4"/>
                      <w:sz w:val="20"/>
                      <w:szCs w:val="20"/>
                      <w:lang w:val="pt-PT"/>
                    </w:rPr>
                  </w:pPr>
                </w:p>
                <w:p w14:paraId="567C6CA6" w14:textId="77777777" w:rsidR="0020567D" w:rsidRPr="0020567D" w:rsidRDefault="0020567D" w:rsidP="0020567D">
                  <w:pPr>
                    <w:numPr>
                      <w:ilvl w:val="0"/>
                      <w:numId w:val="37"/>
                    </w:numPr>
                    <w:spacing w:after="0" w:line="240" w:lineRule="auto"/>
                    <w:contextualSpacing/>
                    <w:jc w:val="left"/>
                    <w:rPr>
                      <w:rFonts w:cs="Arial"/>
                      <w:sz w:val="20"/>
                      <w:szCs w:val="20"/>
                      <w:lang w:val="pt-PT"/>
                    </w:rPr>
                  </w:pPr>
                  <w:r w:rsidRPr="0020567D">
                    <w:rPr>
                      <w:b/>
                      <w:color w:val="00B9E4"/>
                      <w:sz w:val="20"/>
                      <w:lang w:val="pt-PT"/>
                    </w:rPr>
                    <w:t>Requisito 2.1.9 sobre Mass balance: comprar antes da venda</w:t>
                  </w:r>
                  <w:r w:rsidRPr="0020567D">
                    <w:rPr>
                      <w:sz w:val="20"/>
                      <w:lang w:val="pt-PT"/>
                    </w:rPr>
                    <w:t xml:space="preserve">. </w:t>
                  </w:r>
                </w:p>
                <w:p w14:paraId="7E60F158" w14:textId="77777777" w:rsidR="0020567D" w:rsidRPr="0020567D" w:rsidRDefault="0020567D" w:rsidP="0020567D">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96"/>
                    <w:rPr>
                      <w:rFonts w:eastAsia="Arial" w:cs="Arial"/>
                      <w:color w:val="565656"/>
                      <w:spacing w:val="-1"/>
                      <w:sz w:val="18"/>
                      <w:szCs w:val="18"/>
                      <w:lang w:val="pt-PT" w:eastAsia="ko-KR"/>
                    </w:rPr>
                  </w:pPr>
                </w:p>
                <w:p w14:paraId="6817C363" w14:textId="77777777" w:rsidR="0020567D" w:rsidRPr="0020567D" w:rsidRDefault="0020567D" w:rsidP="0020567D">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96"/>
                    <w:rPr>
                      <w:rFonts w:eastAsia="Arial" w:cs="Arial"/>
                      <w:color w:val="565656"/>
                      <w:spacing w:val="-1"/>
                      <w:sz w:val="20"/>
                      <w:szCs w:val="20"/>
                      <w:lang w:val="pt-PT"/>
                    </w:rPr>
                  </w:pPr>
                  <w:r w:rsidRPr="0020567D">
                    <w:rPr>
                      <w:color w:val="565656"/>
                      <w:sz w:val="20"/>
                      <w:lang w:val="pt-PT"/>
                    </w:rPr>
                    <w:t>Você deve assegurar-se de que os insumos do Comércio Justo Fairtrade sejam adquiridos antes da venda das saídas do Comércio Justo Fairtrade</w:t>
                  </w:r>
                </w:p>
                <w:p w14:paraId="72AFA812" w14:textId="77777777" w:rsidR="0020567D" w:rsidRPr="0020567D" w:rsidRDefault="0020567D" w:rsidP="0020567D">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96"/>
                    <w:rPr>
                      <w:rFonts w:eastAsia="Arial" w:cs="Arial"/>
                      <w:color w:val="565656"/>
                      <w:spacing w:val="-1"/>
                      <w:sz w:val="20"/>
                      <w:szCs w:val="20"/>
                      <w:lang w:val="pt-PT" w:eastAsia="ko-KR"/>
                    </w:rPr>
                  </w:pPr>
                </w:p>
                <w:p w14:paraId="57CFA516" w14:textId="77777777" w:rsidR="0020567D" w:rsidRPr="0020567D" w:rsidRDefault="0020567D" w:rsidP="0020567D">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96"/>
                    <w:rPr>
                      <w:rFonts w:eastAsia="Arial" w:cs="Arial"/>
                      <w:color w:val="E27A00" w:themeColor="accent5" w:themeShade="BF"/>
                      <w:spacing w:val="-1"/>
                      <w:sz w:val="20"/>
                      <w:szCs w:val="20"/>
                      <w:lang w:val="pt-PT"/>
                    </w:rPr>
                  </w:pPr>
                  <w:r w:rsidRPr="0020567D">
                    <w:rPr>
                      <w:color w:val="E27A00" w:themeColor="accent5" w:themeShade="BF"/>
                      <w:sz w:val="20"/>
                      <w:lang w:val="pt-PT"/>
                    </w:rPr>
                    <w:t xml:space="preserve">A compra de insumos do Comércio Justo Fairtrade pode ser identificada como entrega física do produto, pagamento do produto, faturação do produto ou um contrato de compra vinculativo (ou ordem de compra no âmbito de um contrato-quadro) para uma data de entrega específica dentro de 3 meses. </w:t>
                  </w:r>
                </w:p>
                <w:p w14:paraId="53FD2238" w14:textId="77777777" w:rsidR="0020567D" w:rsidRPr="0020567D" w:rsidRDefault="0020567D" w:rsidP="0020567D">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96"/>
                    <w:rPr>
                      <w:rFonts w:eastAsia="Arial" w:cs="Arial"/>
                      <w:color w:val="565656"/>
                      <w:spacing w:val="-1"/>
                      <w:sz w:val="20"/>
                      <w:szCs w:val="20"/>
                      <w:lang w:val="pt-PT" w:eastAsia="ko-KR"/>
                    </w:rPr>
                  </w:pPr>
                </w:p>
                <w:p w14:paraId="3116A765" w14:textId="77777777" w:rsidR="0020567D" w:rsidRPr="0020567D" w:rsidRDefault="0020567D" w:rsidP="0020567D">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96"/>
                    <w:rPr>
                      <w:rFonts w:eastAsia="Arial" w:cs="Arial"/>
                      <w:color w:val="565656"/>
                      <w:spacing w:val="-1"/>
                      <w:sz w:val="20"/>
                      <w:szCs w:val="20"/>
                      <w:lang w:val="pt-PT" w:eastAsia="ko-KR"/>
                    </w:rPr>
                  </w:pPr>
                </w:p>
                <w:p w14:paraId="4D209A7E" w14:textId="77777777" w:rsidR="0020567D" w:rsidRPr="0020567D" w:rsidRDefault="0020567D" w:rsidP="0020567D">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96"/>
                    <w:jc w:val="left"/>
                    <w:rPr>
                      <w:rFonts w:eastAsia="Arial" w:cs="Arial"/>
                      <w:color w:val="565656"/>
                      <w:spacing w:val="-1"/>
                      <w:sz w:val="20"/>
                      <w:szCs w:val="20"/>
                      <w:lang w:val="pt-PT"/>
                    </w:rPr>
                  </w:pPr>
                  <w:r w:rsidRPr="0020567D">
                    <w:rPr>
                      <w:color w:val="E27A00" w:themeColor="accent5" w:themeShade="BF"/>
                      <w:sz w:val="20"/>
                      <w:lang w:val="pt-PT"/>
                    </w:rPr>
                    <w:t xml:space="preserve">Escolhe um tipo de definição de compra em todos os cálculos e utiliza-a consistentemente durante todo o período aplicável </w:t>
                  </w:r>
                </w:p>
                <w:p w14:paraId="76D3B494" w14:textId="77777777" w:rsidR="0020567D" w:rsidRPr="0020567D" w:rsidRDefault="0020567D" w:rsidP="0020567D">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96"/>
                    <w:jc w:val="left"/>
                    <w:rPr>
                      <w:rFonts w:eastAsia="Arial" w:cs="Arial"/>
                      <w:color w:val="565656"/>
                      <w:spacing w:val="-1"/>
                      <w:sz w:val="20"/>
                      <w:szCs w:val="20"/>
                      <w:lang w:val="pt-PT" w:eastAsia="ko-KR"/>
                    </w:rPr>
                  </w:pPr>
                </w:p>
                <w:p w14:paraId="32C385AE" w14:textId="77777777" w:rsidR="0020567D" w:rsidRPr="0020567D" w:rsidRDefault="0020567D" w:rsidP="0020567D">
                  <w:pPr>
                    <w:spacing w:after="0" w:line="240" w:lineRule="auto"/>
                    <w:jc w:val="left"/>
                    <w:rPr>
                      <w:rFonts w:eastAsia="Arial" w:cs="Arial"/>
                      <w:b/>
                      <w:bCs/>
                      <w:color w:val="565656"/>
                      <w:spacing w:val="-1"/>
                      <w:sz w:val="20"/>
                      <w:szCs w:val="20"/>
                      <w:lang w:val="pt-PT" w:eastAsia="ko-KR"/>
                    </w:rPr>
                  </w:pPr>
                </w:p>
                <w:p w14:paraId="11EC3E0E" w14:textId="77777777" w:rsidR="0020567D" w:rsidRPr="0020567D" w:rsidRDefault="0020567D" w:rsidP="0020567D">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96"/>
                    <w:jc w:val="left"/>
                    <w:rPr>
                      <w:rFonts w:eastAsia="Arial" w:cs="Arial"/>
                      <w:color w:val="E27A00" w:themeColor="accent5" w:themeShade="BF"/>
                      <w:spacing w:val="-1"/>
                      <w:sz w:val="20"/>
                      <w:szCs w:val="20"/>
                      <w:lang w:val="pt-PT"/>
                    </w:rPr>
                  </w:pPr>
                  <w:r w:rsidRPr="0020567D">
                    <w:rPr>
                      <w:b/>
                      <w:color w:val="565656"/>
                      <w:sz w:val="20"/>
                      <w:lang w:val="pt-PT"/>
                    </w:rPr>
                    <w:t>Orientação:</w:t>
                  </w:r>
                  <w:r w:rsidRPr="0020567D">
                    <w:rPr>
                      <w:sz w:val="20"/>
                      <w:lang w:val="pt-PT"/>
                    </w:rPr>
                    <w:t xml:space="preserve"> </w:t>
                  </w:r>
                  <w:r w:rsidRPr="0020567D">
                    <w:rPr>
                      <w:color w:val="E27A00" w:themeColor="accent5" w:themeShade="BF"/>
                      <w:sz w:val="20"/>
                      <w:lang w:val="pt-PT"/>
                    </w:rPr>
                    <w:t xml:space="preserve">A intenção de compra não pode ser considerada uma compra. </w:t>
                  </w:r>
                </w:p>
                <w:p w14:paraId="2F154A65" w14:textId="77777777" w:rsidR="0020567D" w:rsidRPr="0020567D" w:rsidRDefault="0020567D" w:rsidP="0020567D">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96"/>
                    <w:jc w:val="left"/>
                    <w:rPr>
                      <w:rFonts w:eastAsia="Arial" w:cs="Arial"/>
                      <w:color w:val="E27A00" w:themeColor="accent5" w:themeShade="BF"/>
                      <w:spacing w:val="-1"/>
                      <w:sz w:val="20"/>
                      <w:szCs w:val="20"/>
                      <w:lang w:val="pt-PT" w:eastAsia="ko-KR"/>
                    </w:rPr>
                  </w:pPr>
                </w:p>
                <w:p w14:paraId="5ED3DE14" w14:textId="77777777" w:rsidR="0020567D" w:rsidRPr="0020567D" w:rsidRDefault="0020567D" w:rsidP="0020567D">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96"/>
                    <w:jc w:val="left"/>
                    <w:rPr>
                      <w:rFonts w:eastAsia="Arial" w:cs="Arial"/>
                      <w:color w:val="E27A00" w:themeColor="accent5" w:themeShade="BF"/>
                      <w:spacing w:val="-1"/>
                      <w:sz w:val="20"/>
                      <w:szCs w:val="20"/>
                      <w:lang w:val="pt-PT"/>
                    </w:rPr>
                  </w:pPr>
                  <w:r w:rsidRPr="0020567D">
                    <w:rPr>
                      <w:color w:val="E27A00" w:themeColor="accent5" w:themeShade="BF"/>
                      <w:sz w:val="20"/>
                      <w:lang w:val="pt-PT"/>
                    </w:rPr>
                    <w:t>A melhor prática é escolher a data de entrega física do produto ou a data de faturação do produto.</w:t>
                  </w:r>
                </w:p>
                <w:p w14:paraId="00FB99DC" w14:textId="77777777" w:rsidR="0020567D" w:rsidRPr="0020567D" w:rsidRDefault="0020567D" w:rsidP="0020567D">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96"/>
                    <w:jc w:val="left"/>
                    <w:rPr>
                      <w:rFonts w:eastAsia="Arial" w:cs="Arial"/>
                      <w:color w:val="E27A00" w:themeColor="accent5" w:themeShade="BF"/>
                      <w:spacing w:val="-1"/>
                      <w:sz w:val="20"/>
                      <w:szCs w:val="20"/>
                      <w:lang w:val="pt-PT" w:eastAsia="ko-KR"/>
                    </w:rPr>
                  </w:pPr>
                </w:p>
                <w:p w14:paraId="4F4A324F" w14:textId="77777777" w:rsidR="0020567D" w:rsidRPr="0020567D" w:rsidRDefault="0020567D" w:rsidP="0020567D">
                  <w:pPr>
                    <w:spacing w:after="0" w:line="240" w:lineRule="auto"/>
                    <w:jc w:val="left"/>
                    <w:rPr>
                      <w:rFonts w:eastAsia="Arial" w:cs="Arial"/>
                      <w:color w:val="FF6C5D"/>
                      <w:spacing w:val="-1"/>
                      <w:sz w:val="18"/>
                      <w:szCs w:val="18"/>
                      <w:lang w:val="pt-PT" w:eastAsia="ko-KR"/>
                    </w:rPr>
                  </w:pPr>
                </w:p>
                <w:p w14:paraId="6C78F30A" w14:textId="77777777" w:rsidR="0020567D" w:rsidRPr="0020567D" w:rsidRDefault="0020567D" w:rsidP="0020567D">
                  <w:pPr>
                    <w:spacing w:after="0" w:line="240" w:lineRule="auto"/>
                    <w:jc w:val="left"/>
                    <w:rPr>
                      <w:rFonts w:eastAsia="MS Mincho" w:cs="Arial"/>
                      <w:i/>
                      <w:iCs/>
                      <w:color w:val="595959" w:themeColor="text1" w:themeTint="A6"/>
                      <w:sz w:val="18"/>
                      <w:szCs w:val="18"/>
                      <w:lang w:val="pt-PT"/>
                    </w:rPr>
                  </w:pPr>
                </w:p>
                <w:p w14:paraId="7710B2FA" w14:textId="77777777" w:rsidR="0020567D" w:rsidRPr="0020567D" w:rsidRDefault="0020567D" w:rsidP="0020567D">
                  <w:pPr>
                    <w:numPr>
                      <w:ilvl w:val="0"/>
                      <w:numId w:val="15"/>
                    </w:numPr>
                    <w:shd w:val="clear" w:color="auto" w:fill="F0F0F0"/>
                    <w:spacing w:after="0" w:line="240" w:lineRule="auto"/>
                    <w:contextualSpacing/>
                    <w:jc w:val="left"/>
                    <w:rPr>
                      <w:rFonts w:eastAsia="MS Mincho" w:cs="Arial"/>
                      <w:i/>
                      <w:iCs/>
                      <w:color w:val="595959" w:themeColor="text1" w:themeTint="A6"/>
                      <w:sz w:val="18"/>
                      <w:szCs w:val="18"/>
                      <w:lang w:val="pt-PT"/>
                    </w:rPr>
                  </w:pPr>
                  <w:r w:rsidRPr="0020567D">
                    <w:rPr>
                      <w:b/>
                      <w:color w:val="595959" w:themeColor="text1" w:themeTint="A6"/>
                      <w:sz w:val="20"/>
                      <w:lang w:val="pt-PT"/>
                    </w:rPr>
                    <w:t>Implicação</w:t>
                  </w:r>
                  <w:r w:rsidRPr="0020567D">
                    <w:rPr>
                      <w:color w:val="595959" w:themeColor="text1" w:themeTint="A6"/>
                      <w:sz w:val="20"/>
                      <w:lang w:val="pt-PT"/>
                    </w:rPr>
                    <w:t xml:space="preserve">: Os comerciantes devem escolher apenas um tipo de ação indicando que a compra ocorreu, sendo que este tipo é utilizado de forma consistente para todos os cálculos. </w:t>
                  </w:r>
                </w:p>
                <w:p w14:paraId="56AF13D6" w14:textId="77777777" w:rsidR="0020567D" w:rsidRPr="0020567D" w:rsidRDefault="0020567D" w:rsidP="0020567D">
                  <w:pPr>
                    <w:shd w:val="clear" w:color="auto" w:fill="F0F0F0"/>
                    <w:spacing w:after="0" w:line="240" w:lineRule="auto"/>
                    <w:ind w:left="720"/>
                    <w:contextualSpacing/>
                    <w:jc w:val="left"/>
                    <w:rPr>
                      <w:rFonts w:eastAsia="MS Mincho" w:cs="Arial"/>
                      <w:i/>
                      <w:iCs/>
                      <w:color w:val="595959" w:themeColor="text1" w:themeTint="A6"/>
                      <w:sz w:val="18"/>
                      <w:szCs w:val="18"/>
                      <w:lang w:val="pt-PT"/>
                    </w:rPr>
                  </w:pPr>
                </w:p>
              </w:tc>
              <w:tc>
                <w:tcPr>
                  <w:tcW w:w="2137" w:type="dxa"/>
                  <w:tcBorders>
                    <w:top w:val="single" w:sz="2" w:space="0" w:color="7F7F7F" w:themeColor="text1" w:themeTint="80"/>
                    <w:left w:val="single" w:sz="8" w:space="0" w:color="FFFFFF" w:themeColor="background1"/>
                    <w:bottom w:val="single" w:sz="2" w:space="0" w:color="7F7F7F" w:themeColor="text1" w:themeTint="80"/>
                    <w:right w:val="single" w:sz="2" w:space="0" w:color="7F7F7F" w:themeColor="text1" w:themeTint="80"/>
                  </w:tcBorders>
                  <w:shd w:val="clear" w:color="auto" w:fill="auto"/>
                  <w:vAlign w:val="center"/>
                </w:tcPr>
                <w:p w14:paraId="1598CBB1" w14:textId="32419431" w:rsidR="0020567D" w:rsidRPr="0020567D" w:rsidRDefault="0020567D" w:rsidP="0020567D">
                  <w:pPr>
                    <w:spacing w:after="0"/>
                    <w:ind w:left="352" w:hanging="142"/>
                    <w:jc w:val="left"/>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000000"/>
                      <w:sz w:val="20"/>
                      <w:lang w:val="pt-PT"/>
                      <w14:textFill>
                        <w14:solidFill>
                          <w14:srgbClr w14:val="000000">
                            <w14:lumMod w14:val="65000"/>
                            <w14:lumOff w14:val="35000"/>
                          </w14:srgbClr>
                        </w14:solidFill>
                      </w14:textFill>
                    </w:rPr>
                    <w:t>Concordo</w:t>
                  </w:r>
                </w:p>
                <w:p w14:paraId="21CAFBB3" w14:textId="3D726B74" w:rsidR="0020567D" w:rsidRPr="0020567D" w:rsidRDefault="0020567D" w:rsidP="0020567D">
                  <w:pPr>
                    <w:spacing w:after="0"/>
                    <w:ind w:left="352" w:hanging="142"/>
                    <w:jc w:val="left"/>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000000"/>
                      <w:sz w:val="20"/>
                      <w:lang w:val="pt-PT"/>
                      <w14:textFill>
                        <w14:solidFill>
                          <w14:srgbClr w14:val="000000">
                            <w14:lumMod w14:val="65000"/>
                            <w14:lumOff w14:val="35000"/>
                          </w14:srgbClr>
                        </w14:solidFill>
                      </w14:textFill>
                    </w:rPr>
                    <w:t>Concordo parcialmente</w:t>
                  </w:r>
                </w:p>
                <w:p w14:paraId="0326D6ED" w14:textId="008F198C" w:rsidR="0020567D" w:rsidRPr="0020567D" w:rsidRDefault="0020567D" w:rsidP="0020567D">
                  <w:pPr>
                    <w:spacing w:after="0"/>
                    <w:ind w:left="352" w:hanging="142"/>
                    <w:jc w:val="left"/>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000000"/>
                      <w:sz w:val="20"/>
                      <w:lang w:val="pt-PT"/>
                      <w14:textFill>
                        <w14:solidFill>
                          <w14:srgbClr w14:val="000000">
                            <w14:lumMod w14:val="65000"/>
                            <w14:lumOff w14:val="35000"/>
                          </w14:srgbClr>
                        </w14:solidFill>
                      </w14:textFill>
                    </w:rPr>
                    <w:t>Discordo</w:t>
                  </w:r>
                </w:p>
                <w:p w14:paraId="040FEDDC" w14:textId="7537DC63" w:rsidR="0020567D" w:rsidRPr="0020567D" w:rsidRDefault="0020567D" w:rsidP="0020567D">
                  <w:pPr>
                    <w:spacing w:after="120" w:line="240" w:lineRule="auto"/>
                    <w:ind w:left="352" w:hanging="142"/>
                    <w:jc w:val="left"/>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000000"/>
                      <w:sz w:val="20"/>
                      <w:lang w:val="pt-PT"/>
                      <w14:textFill>
                        <w14:solidFill>
                          <w14:srgbClr w14:val="000000">
                            <w14:lumMod w14:val="65000"/>
                            <w14:lumOff w14:val="35000"/>
                          </w14:srgbClr>
                        </w14:solidFill>
                      </w14:textFill>
                    </w:rPr>
                    <w:t>Não sei / Não é relevante para mim</w:t>
                  </w:r>
                </w:p>
                <w:p w14:paraId="7224C765" w14:textId="77777777" w:rsidR="0020567D" w:rsidRPr="0020567D" w:rsidRDefault="0020567D" w:rsidP="0020567D">
                  <w:pPr>
                    <w:spacing w:before="60" w:after="60" w:line="240" w:lineRule="auto"/>
                    <w:jc w:val="left"/>
                    <w:rPr>
                      <w:rFonts w:eastAsia="MS Mincho" w:cs="Arial"/>
                      <w:color w:val="565656"/>
                      <w:sz w:val="20"/>
                      <w:szCs w:val="20"/>
                      <w:lang w:val="pt-PT"/>
                    </w:rPr>
                  </w:pPr>
                </w:p>
              </w:tc>
              <w:tc>
                <w:tcPr>
                  <w:tcW w:w="183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vAlign w:val="center"/>
                </w:tcPr>
                <w:p w14:paraId="0802608D" w14:textId="332784D6" w:rsidR="0020567D" w:rsidRPr="0020567D" w:rsidRDefault="00B438A6" w:rsidP="0020567D">
                  <w:pPr>
                    <w:spacing w:before="60" w:after="60" w:line="240" w:lineRule="auto"/>
                    <w:jc w:val="center"/>
                    <w:rPr>
                      <w:rFonts w:eastAsia="MS Mincho" w:cs="Arial"/>
                      <w:b/>
                      <w:bCs/>
                      <w:color w:val="565656"/>
                      <w:szCs w:val="20"/>
                      <w:lang w:val="pt-PT"/>
                    </w:rPr>
                  </w:pPr>
                  <w:r>
                    <w:rPr>
                      <w:rFonts w:cs="Arial"/>
                      <w:i/>
                      <w:highlight w:val="lightGray"/>
                      <w:shd w:val="clear" w:color="auto" w:fill="FFF4CB"/>
                      <w:lang w:val="pt-PT"/>
                    </w:rPr>
                    <w:fldChar w:fldCharType="begin">
                      <w:ffData>
                        <w:name w:val="Text34"/>
                        <w:enabled/>
                        <w:calcOnExit w:val="0"/>
                        <w:textInput/>
                      </w:ffData>
                    </w:fldChar>
                  </w:r>
                  <w:bookmarkStart w:id="54" w:name="Text34"/>
                  <w:r>
                    <w:rPr>
                      <w:rFonts w:cs="Arial"/>
                      <w:i/>
                      <w:highlight w:val="lightGray"/>
                      <w:shd w:val="clear" w:color="auto" w:fill="FFF4CB"/>
                      <w:lang w:val="pt-PT"/>
                    </w:rPr>
                    <w:instrText xml:space="preserve"> FORMTEXT </w:instrText>
                  </w:r>
                  <w:r>
                    <w:rPr>
                      <w:rFonts w:cs="Arial"/>
                      <w:i/>
                      <w:highlight w:val="lightGray"/>
                      <w:shd w:val="clear" w:color="auto" w:fill="FFF4CB"/>
                      <w:lang w:val="pt-PT"/>
                    </w:rPr>
                  </w:r>
                  <w:r>
                    <w:rPr>
                      <w:rFonts w:cs="Arial"/>
                      <w:i/>
                      <w:highlight w:val="lightGray"/>
                      <w:shd w:val="clear" w:color="auto" w:fill="FFF4CB"/>
                      <w:lang w:val="pt-PT"/>
                    </w:rPr>
                    <w:fldChar w:fldCharType="separate"/>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Pr>
                      <w:rFonts w:cs="Arial"/>
                      <w:i/>
                      <w:highlight w:val="lightGray"/>
                      <w:shd w:val="clear" w:color="auto" w:fill="FFF4CB"/>
                      <w:lang w:val="pt-PT"/>
                    </w:rPr>
                    <w:fldChar w:fldCharType="end"/>
                  </w:r>
                  <w:bookmarkEnd w:id="54"/>
                </w:p>
              </w:tc>
            </w:tr>
            <w:tr w:rsidR="0020567D" w:rsidRPr="0020567D" w14:paraId="66AE9B85" w14:textId="77777777" w:rsidTr="0002430D">
              <w:tc>
                <w:tcPr>
                  <w:tcW w:w="5562" w:type="dxa"/>
                  <w:tcBorders>
                    <w:top w:val="single" w:sz="8" w:space="0" w:color="BFBFBF" w:themeColor="background1" w:themeShade="BF"/>
                    <w:left w:val="single" w:sz="8" w:space="0" w:color="FFFFFF" w:themeColor="background1"/>
                    <w:bottom w:val="single" w:sz="8" w:space="0" w:color="BFBFBF" w:themeColor="background1" w:themeShade="BF"/>
                    <w:right w:val="single" w:sz="8" w:space="0" w:color="FFFFFF" w:themeColor="background1"/>
                  </w:tcBorders>
                  <w:shd w:val="clear" w:color="auto" w:fill="auto"/>
                </w:tcPr>
                <w:p w14:paraId="5D24C28F" w14:textId="050F67C5" w:rsidR="0025139E" w:rsidRPr="0025139E" w:rsidRDefault="0020567D" w:rsidP="0025139E">
                  <w:pPr>
                    <w:numPr>
                      <w:ilvl w:val="0"/>
                      <w:numId w:val="37"/>
                    </w:numPr>
                    <w:spacing w:before="160" w:after="40" w:line="276" w:lineRule="auto"/>
                    <w:contextualSpacing/>
                    <w:rPr>
                      <w:rFonts w:cs="Arial"/>
                      <w:b/>
                      <w:bCs/>
                      <w:color w:val="00B9E4"/>
                      <w:sz w:val="20"/>
                      <w:szCs w:val="20"/>
                      <w:lang w:val="pt-PT"/>
                    </w:rPr>
                  </w:pPr>
                  <w:r w:rsidRPr="0020567D">
                    <w:rPr>
                      <w:b/>
                      <w:color w:val="00B9E4"/>
                      <w:sz w:val="20"/>
                      <w:lang w:val="pt-PT"/>
                    </w:rPr>
                    <w:t>2.1.10 Single site mass balance: entrega e processamento no mesmo local</w:t>
                  </w:r>
                </w:p>
                <w:p w14:paraId="5D45FD23" w14:textId="77777777" w:rsidR="0020567D" w:rsidRPr="0020567D" w:rsidRDefault="0020567D" w:rsidP="0020567D">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40" w:lineRule="auto"/>
                    <w:ind w:left="104" w:right="238"/>
                    <w:rPr>
                      <w:rFonts w:eastAsia="Arial" w:cs="Arial"/>
                      <w:color w:val="565656"/>
                      <w:spacing w:val="-1"/>
                      <w:sz w:val="20"/>
                      <w:szCs w:val="20"/>
                      <w:lang w:val="pt-PT" w:eastAsia="ko-KR"/>
                    </w:rPr>
                  </w:pPr>
                </w:p>
                <w:p w14:paraId="610D012D" w14:textId="77777777" w:rsidR="0020567D" w:rsidRPr="0020567D" w:rsidRDefault="0020567D" w:rsidP="0020567D">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before="60" w:after="0" w:line="240" w:lineRule="auto"/>
                    <w:ind w:left="104" w:right="238"/>
                    <w:jc w:val="left"/>
                    <w:rPr>
                      <w:rFonts w:eastAsia="Arial" w:cs="Arial"/>
                      <w:color w:val="E27A00" w:themeColor="accent5" w:themeShade="BF"/>
                      <w:spacing w:val="-1"/>
                      <w:sz w:val="20"/>
                      <w:szCs w:val="20"/>
                      <w:lang w:val="pt-PT"/>
                    </w:rPr>
                  </w:pPr>
                  <w:r w:rsidRPr="0020567D">
                    <w:rPr>
                      <w:color w:val="565656"/>
                      <w:sz w:val="20"/>
                      <w:lang w:val="pt-PT"/>
                    </w:rPr>
                    <w:t>Você deve assegurar-se de que os insumos do Comércio Justo Fairtrade sejam entregues e processados no mesmo local onde a saída do Comércio Justo é processada</w:t>
                  </w:r>
                </w:p>
                <w:p w14:paraId="4AF316E7" w14:textId="77777777" w:rsidR="0020567D" w:rsidRPr="0020567D" w:rsidRDefault="0020567D" w:rsidP="0020567D">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before="60" w:after="60" w:line="240" w:lineRule="auto"/>
                    <w:ind w:left="104" w:right="238"/>
                    <w:jc w:val="left"/>
                    <w:rPr>
                      <w:rFonts w:eastAsia="Arial" w:cs="Arial"/>
                      <w:color w:val="E27A00" w:themeColor="accent5" w:themeShade="BF"/>
                      <w:spacing w:val="-1"/>
                      <w:sz w:val="20"/>
                      <w:szCs w:val="20"/>
                      <w:lang w:val="pt-PT"/>
                    </w:rPr>
                  </w:pPr>
                  <w:r w:rsidRPr="0020567D">
                    <w:rPr>
                      <w:color w:val="E27A00" w:themeColor="accent5" w:themeShade="BF"/>
                      <w:sz w:val="20"/>
                      <w:lang w:val="pt-PT"/>
                    </w:rPr>
                    <w:t>O balanço de quantidades de saídas processadas vendidas e as entradas fornecidas são positivas mensalmente.</w:t>
                  </w:r>
                </w:p>
                <w:p w14:paraId="6AC289E9" w14:textId="77777777" w:rsidR="0020567D" w:rsidRPr="0020567D" w:rsidRDefault="0020567D" w:rsidP="0020567D">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before="60" w:after="60" w:line="240" w:lineRule="auto"/>
                    <w:ind w:left="104" w:right="238"/>
                    <w:jc w:val="left"/>
                    <w:rPr>
                      <w:rFonts w:eastAsia="Arial" w:cs="Arial"/>
                      <w:color w:val="E27A00" w:themeColor="accent5" w:themeShade="BF"/>
                      <w:spacing w:val="-1"/>
                      <w:sz w:val="20"/>
                      <w:szCs w:val="20"/>
                      <w:lang w:val="pt-PT" w:eastAsia="ko-KR"/>
                    </w:rPr>
                  </w:pPr>
                </w:p>
                <w:p w14:paraId="4431A25C" w14:textId="77777777" w:rsidR="0020567D" w:rsidRDefault="0020567D" w:rsidP="0020567D">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before="60" w:after="60" w:line="240" w:lineRule="auto"/>
                    <w:ind w:left="104" w:right="238"/>
                    <w:jc w:val="left"/>
                    <w:rPr>
                      <w:color w:val="E27A00" w:themeColor="accent5" w:themeShade="BF"/>
                      <w:sz w:val="20"/>
                      <w:lang w:val="pt-PT"/>
                    </w:rPr>
                  </w:pPr>
                  <w:r w:rsidRPr="0020567D">
                    <w:rPr>
                      <w:color w:val="E27A00" w:themeColor="accent5" w:themeShade="BF"/>
                      <w:sz w:val="20"/>
                      <w:lang w:val="pt-PT"/>
                    </w:rPr>
                    <w:t>Se for utilizada uma saída de Comércio Justo Fairtrade com balanço de massa como entrada para um processamento posterior, será conhecida a proporção de conteúdo certificado de Comércio Justo Fairtrade em cada saída processada.</w:t>
                  </w:r>
                </w:p>
                <w:p w14:paraId="35F7FFD1" w14:textId="77777777" w:rsidR="0025139E" w:rsidRPr="0020567D" w:rsidRDefault="0025139E" w:rsidP="0020567D">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before="60" w:after="60" w:line="240" w:lineRule="auto"/>
                    <w:ind w:left="104" w:right="238"/>
                    <w:jc w:val="left"/>
                    <w:rPr>
                      <w:rFonts w:eastAsia="Arial" w:cs="Arial"/>
                      <w:color w:val="E27A00" w:themeColor="accent5" w:themeShade="BF"/>
                      <w:spacing w:val="-1"/>
                      <w:sz w:val="20"/>
                      <w:szCs w:val="20"/>
                      <w:lang w:val="pt-PT"/>
                    </w:rPr>
                  </w:pPr>
                </w:p>
                <w:p w14:paraId="3F2E80C8" w14:textId="061DD596" w:rsidR="0020567D" w:rsidRPr="0025139E" w:rsidRDefault="0025139E" w:rsidP="0025139E">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0" w:line="276" w:lineRule="auto"/>
                    <w:ind w:left="104" w:right="238"/>
                    <w:rPr>
                      <w:rFonts w:eastAsia="Arial" w:cs="Arial"/>
                      <w:b/>
                      <w:bCs/>
                      <w:color w:val="E27A00" w:themeColor="accent5" w:themeShade="BF"/>
                      <w:spacing w:val="-1"/>
                      <w:sz w:val="20"/>
                      <w:szCs w:val="20"/>
                      <w:lang w:val="pt-PT"/>
                    </w:rPr>
                  </w:pPr>
                  <w:r w:rsidRPr="0020567D">
                    <w:rPr>
                      <w:color w:val="E27A00" w:themeColor="accent5" w:themeShade="BF"/>
                      <w:sz w:val="20"/>
                      <w:lang w:val="pt-PT"/>
                    </w:rPr>
                    <w:t xml:space="preserve">O local é onde as entradas são entregues e processadas para a saída. Os armazéns ou outros locais onde o </w:t>
                  </w:r>
                  <w:r w:rsidRPr="0020567D">
                    <w:rPr>
                      <w:color w:val="E27A00" w:themeColor="accent5" w:themeShade="BF"/>
                      <w:sz w:val="20"/>
                      <w:lang w:val="pt-PT"/>
                    </w:rPr>
                    <w:lastRenderedPageBreak/>
                    <w:t>processamento de entradas não está a ocorrer – não podem ser considerados locais.</w:t>
                  </w:r>
                </w:p>
                <w:p w14:paraId="760F5EEE" w14:textId="77777777" w:rsidR="0020567D" w:rsidRPr="0020567D" w:rsidRDefault="0020567D" w:rsidP="0020567D">
                  <w:pPr>
                    <w:spacing w:after="0" w:line="240" w:lineRule="auto"/>
                    <w:rPr>
                      <w:rFonts w:eastAsia="Arial"/>
                      <w:sz w:val="20"/>
                      <w:szCs w:val="20"/>
                      <w:lang w:val="pt-PT"/>
                    </w:rPr>
                  </w:pPr>
                </w:p>
                <w:p w14:paraId="331611BE" w14:textId="77777777" w:rsidR="0020567D" w:rsidRPr="0020567D" w:rsidRDefault="0020567D" w:rsidP="0020567D">
                  <w:pPr>
                    <w:spacing w:after="0" w:line="240" w:lineRule="auto"/>
                    <w:ind w:left="256" w:firstLine="58"/>
                    <w:rPr>
                      <w:rFonts w:eastAsia="Arial" w:cs="Arial"/>
                      <w:bCs/>
                      <w:color w:val="E27A00" w:themeColor="accent5" w:themeShade="BF"/>
                      <w:sz w:val="20"/>
                      <w:szCs w:val="20"/>
                      <w:lang w:val="pt-PT" w:eastAsia="ko-KR"/>
                    </w:rPr>
                  </w:pPr>
                </w:p>
                <w:p w14:paraId="70B368A2" w14:textId="77777777" w:rsidR="0020567D" w:rsidRPr="0020567D" w:rsidRDefault="0020567D" w:rsidP="00655771">
                  <w:pPr>
                    <w:numPr>
                      <w:ilvl w:val="0"/>
                      <w:numId w:val="15"/>
                    </w:numPr>
                    <w:shd w:val="clear" w:color="auto" w:fill="F0F0F0"/>
                    <w:spacing w:after="60" w:line="240" w:lineRule="auto"/>
                    <w:ind w:left="550" w:right="227" w:hanging="284"/>
                    <w:jc w:val="left"/>
                    <w:rPr>
                      <w:color w:val="595959" w:themeColor="text1" w:themeTint="A6"/>
                      <w:sz w:val="20"/>
                      <w:szCs w:val="20"/>
                      <w:lang w:val="pt-PT"/>
                    </w:rPr>
                  </w:pPr>
                  <w:r w:rsidRPr="0020567D">
                    <w:rPr>
                      <w:b/>
                      <w:color w:val="595959" w:themeColor="text1" w:themeTint="A6"/>
                      <w:sz w:val="20"/>
                      <w:lang w:val="pt-PT"/>
                    </w:rPr>
                    <w:t>Implicação</w:t>
                  </w:r>
                  <w:r w:rsidRPr="0020567D">
                    <w:rPr>
                      <w:color w:val="595959" w:themeColor="text1" w:themeTint="A6"/>
                      <w:sz w:val="20"/>
                      <w:lang w:val="pt-PT"/>
                    </w:rPr>
                    <w:t xml:space="preserve">: Os comerciantes têm de manter sempre os registos do conteúdo de Comércio Justo Fairtrade nas entradas e na saída, ainda que o que foi utilizado como entrada seja um produto com balanço de massa. </w:t>
                  </w:r>
                </w:p>
                <w:p w14:paraId="2DC1FB0D" w14:textId="77777777" w:rsidR="0020567D" w:rsidRPr="0020567D" w:rsidRDefault="0020567D" w:rsidP="00655771">
                  <w:pPr>
                    <w:shd w:val="clear" w:color="auto" w:fill="F0F0F0"/>
                    <w:spacing w:after="60" w:line="240" w:lineRule="auto"/>
                    <w:ind w:left="550" w:right="227" w:hanging="284"/>
                    <w:jc w:val="left"/>
                    <w:rPr>
                      <w:color w:val="595959" w:themeColor="text1" w:themeTint="A6"/>
                      <w:sz w:val="20"/>
                      <w:szCs w:val="20"/>
                      <w:lang w:val="pt-PT"/>
                    </w:rPr>
                  </w:pPr>
                  <w:r w:rsidRPr="0020567D">
                    <w:rPr>
                      <w:color w:val="595959" w:themeColor="text1" w:themeTint="A6"/>
                      <w:sz w:val="20"/>
                      <w:lang w:val="pt-PT"/>
                    </w:rPr>
                    <w:t xml:space="preserve">     Para single site mass balance, os produtos podem ser processados em vários lotes num local e o balanço entre a entrada e a saída deve ser positivo mensalmente</w:t>
                  </w:r>
                </w:p>
                <w:p w14:paraId="05C8E04B" w14:textId="77777777" w:rsidR="0020567D" w:rsidRPr="0020567D" w:rsidRDefault="0020567D" w:rsidP="00655771">
                  <w:pPr>
                    <w:shd w:val="clear" w:color="auto" w:fill="F0F0F0"/>
                    <w:spacing w:after="60" w:line="240" w:lineRule="auto"/>
                    <w:ind w:left="550" w:right="227" w:hanging="284"/>
                    <w:jc w:val="left"/>
                    <w:rPr>
                      <w:color w:val="595959" w:themeColor="text1" w:themeTint="A6"/>
                      <w:sz w:val="20"/>
                      <w:szCs w:val="20"/>
                      <w:lang w:val="pt-PT"/>
                    </w:rPr>
                  </w:pPr>
                  <w:r w:rsidRPr="0020567D">
                    <w:rPr>
                      <w:color w:val="595959" w:themeColor="text1" w:themeTint="A6"/>
                      <w:sz w:val="20"/>
                      <w:lang w:val="pt-PT"/>
                    </w:rPr>
                    <w:t xml:space="preserve">     A definição de locais será também aplicável para o requisito de Group Mass Balance.</w:t>
                  </w:r>
                </w:p>
                <w:p w14:paraId="03DE27B1" w14:textId="517839BE" w:rsidR="00655771" w:rsidRPr="00655771" w:rsidRDefault="00655771" w:rsidP="00655771">
                  <w:pPr>
                    <w:shd w:val="clear" w:color="auto" w:fill="F0F0F0"/>
                    <w:spacing w:after="60" w:line="240" w:lineRule="auto"/>
                    <w:ind w:left="550" w:right="227" w:hanging="284"/>
                    <w:jc w:val="left"/>
                    <w:rPr>
                      <w:color w:val="595959" w:themeColor="text1" w:themeTint="A6"/>
                      <w:sz w:val="20"/>
                      <w:lang w:val="pt-PT"/>
                    </w:rPr>
                  </w:pPr>
                  <w:r>
                    <w:rPr>
                      <w:color w:val="595959" w:themeColor="text1" w:themeTint="A6"/>
                      <w:sz w:val="20"/>
                      <w:lang w:val="pt-PT"/>
                    </w:rPr>
                    <w:t xml:space="preserve">     </w:t>
                  </w:r>
                  <w:r w:rsidRPr="00655771">
                    <w:rPr>
                      <w:color w:val="595959" w:themeColor="text1" w:themeTint="A6"/>
                      <w:sz w:val="20"/>
                      <w:lang w:val="pt-PT"/>
                    </w:rPr>
                    <w:t>De acordo com as alterações propostas no requisito, o exemplo abaixo não é permitido.</w:t>
                  </w:r>
                </w:p>
                <w:p w14:paraId="7CA5521E" w14:textId="77777777" w:rsidR="00655771" w:rsidRPr="00655771" w:rsidRDefault="00655771" w:rsidP="00655771">
                  <w:pPr>
                    <w:spacing w:after="0" w:line="240" w:lineRule="auto"/>
                    <w:ind w:left="256" w:firstLine="58"/>
                    <w:rPr>
                      <w:rFonts w:eastAsia="MS Mincho" w:cs="Arial"/>
                      <w:i/>
                      <w:iCs/>
                      <w:color w:val="595959" w:themeColor="text1" w:themeTint="A6"/>
                      <w:sz w:val="18"/>
                      <w:szCs w:val="18"/>
                      <w:lang w:val="pt-PT"/>
                    </w:rPr>
                  </w:pPr>
                </w:p>
                <w:p w14:paraId="06514410" w14:textId="62B47C09" w:rsidR="00655771" w:rsidRPr="0020567D" w:rsidRDefault="00655771" w:rsidP="00655771">
                  <w:pPr>
                    <w:spacing w:after="0" w:line="240" w:lineRule="auto"/>
                    <w:ind w:left="256" w:firstLine="58"/>
                    <w:rPr>
                      <w:rFonts w:eastAsia="MS Mincho" w:cs="Arial"/>
                      <w:i/>
                      <w:iCs/>
                      <w:color w:val="595959" w:themeColor="text1" w:themeTint="A6"/>
                      <w:sz w:val="18"/>
                      <w:szCs w:val="18"/>
                      <w:lang w:val="pt-PT"/>
                    </w:rPr>
                  </w:pPr>
                  <w:r w:rsidRPr="00655771">
                    <w:rPr>
                      <w:rFonts w:eastAsia="MS Mincho" w:cs="Arial"/>
                      <w:b/>
                      <w:bCs/>
                      <w:i/>
                      <w:iCs/>
                      <w:color w:val="595959" w:themeColor="text1" w:themeTint="A6"/>
                      <w:sz w:val="18"/>
                      <w:szCs w:val="18"/>
                      <w:u w:val="single"/>
                      <w:lang w:val="pt-PT"/>
                    </w:rPr>
                    <w:t>Exemplo:</w:t>
                  </w:r>
                  <w:r w:rsidRPr="00655771">
                    <w:rPr>
                      <w:rFonts w:eastAsia="MS Mincho" w:cs="Arial"/>
                      <w:i/>
                      <w:iCs/>
                      <w:color w:val="595959" w:themeColor="text1" w:themeTint="A6"/>
                      <w:sz w:val="18"/>
                      <w:szCs w:val="18"/>
                      <w:lang w:val="pt-PT"/>
                    </w:rPr>
                    <w:t xml:space="preserve"> Um comerciante certificado na Suíça compra grãos de cacau de Comércio Justo de um fornecedor de Comércio Justo no Peru. Essas amêndoas são enviadas para um armazém em Amsterdã e são vendidas como não-Comércio Justo a um cliente (sem serem processadas). E o mesmo comerciante também compra amêndoas de cacau que não são de Comércio Justo de um fornecedor certificado que não é de Comércio Justo no Peru. Essas amêndoas também são enviadas para o mesmo armazém em Amsterdã (não passam por processamento), mas, dessa vez, são vendidas como Comércio Justo a um cliente de Comércio Justo</w:t>
                  </w:r>
                  <w:r>
                    <w:rPr>
                      <w:rFonts w:eastAsia="MS Mincho" w:cs="Arial"/>
                      <w:i/>
                      <w:iCs/>
                      <w:color w:val="595959" w:themeColor="text1" w:themeTint="A6"/>
                      <w:sz w:val="18"/>
                      <w:szCs w:val="18"/>
                      <w:lang w:val="pt-PT"/>
                    </w:rPr>
                    <w:t>.</w:t>
                  </w:r>
                </w:p>
              </w:tc>
              <w:tc>
                <w:tcPr>
                  <w:tcW w:w="2137" w:type="dxa"/>
                  <w:tcBorders>
                    <w:top w:val="single" w:sz="8" w:space="0" w:color="BFBFBF" w:themeColor="background1" w:themeShade="BF"/>
                    <w:left w:val="single" w:sz="8" w:space="0" w:color="FFFFFF" w:themeColor="background1"/>
                    <w:bottom w:val="single" w:sz="8" w:space="0" w:color="BFBFBF" w:themeColor="background1" w:themeShade="BF"/>
                    <w:right w:val="single" w:sz="2" w:space="0" w:color="7F7F7F" w:themeColor="text1" w:themeTint="80"/>
                  </w:tcBorders>
                  <w:shd w:val="clear" w:color="auto" w:fill="auto"/>
                  <w:vAlign w:val="center"/>
                </w:tcPr>
                <w:p w14:paraId="76ACD0BB" w14:textId="3690D478" w:rsidR="0020567D" w:rsidRPr="0020567D" w:rsidRDefault="0020567D" w:rsidP="0020567D">
                  <w:pPr>
                    <w:spacing w:after="0"/>
                    <w:ind w:left="352" w:hanging="142"/>
                    <w:jc w:val="left"/>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lastRenderedPageBreak/>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000000"/>
                      <w:sz w:val="20"/>
                      <w:lang w:val="pt-PT"/>
                      <w14:textFill>
                        <w14:solidFill>
                          <w14:srgbClr w14:val="000000">
                            <w14:lumMod w14:val="65000"/>
                            <w14:lumOff w14:val="35000"/>
                          </w14:srgbClr>
                        </w14:solidFill>
                      </w14:textFill>
                    </w:rPr>
                    <w:t>Concordo</w:t>
                  </w:r>
                </w:p>
                <w:p w14:paraId="5ED09B9B" w14:textId="7B352D23" w:rsidR="0020567D" w:rsidRPr="0020567D" w:rsidRDefault="0020567D" w:rsidP="0020567D">
                  <w:pPr>
                    <w:spacing w:after="0"/>
                    <w:ind w:left="352" w:hanging="142"/>
                    <w:jc w:val="left"/>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000000"/>
                      <w:sz w:val="20"/>
                      <w:lang w:val="pt-PT"/>
                      <w14:textFill>
                        <w14:solidFill>
                          <w14:srgbClr w14:val="000000">
                            <w14:lumMod w14:val="65000"/>
                            <w14:lumOff w14:val="35000"/>
                          </w14:srgbClr>
                        </w14:solidFill>
                      </w14:textFill>
                    </w:rPr>
                    <w:t>Concordo parcialmente</w:t>
                  </w:r>
                </w:p>
                <w:p w14:paraId="03EE64F3" w14:textId="0C35E913" w:rsidR="0020567D" w:rsidRPr="0020567D" w:rsidRDefault="0020567D" w:rsidP="0020567D">
                  <w:pPr>
                    <w:spacing w:after="0"/>
                    <w:ind w:left="352" w:hanging="142"/>
                    <w:jc w:val="left"/>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000000"/>
                      <w:sz w:val="20"/>
                      <w:lang w:val="pt-PT"/>
                      <w14:textFill>
                        <w14:solidFill>
                          <w14:srgbClr w14:val="000000">
                            <w14:lumMod w14:val="65000"/>
                            <w14:lumOff w14:val="35000"/>
                          </w14:srgbClr>
                        </w14:solidFill>
                      </w14:textFill>
                    </w:rPr>
                    <w:t>Discordo</w:t>
                  </w:r>
                </w:p>
                <w:p w14:paraId="6BA3775F" w14:textId="2CDCB4D4" w:rsidR="0020567D" w:rsidRPr="0020567D" w:rsidRDefault="0020567D" w:rsidP="0020567D">
                  <w:pPr>
                    <w:spacing w:after="120" w:line="240" w:lineRule="auto"/>
                    <w:ind w:left="352" w:hanging="142"/>
                    <w:jc w:val="left"/>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000000"/>
                      <w:sz w:val="20"/>
                      <w:lang w:val="pt-PT"/>
                      <w14:textFill>
                        <w14:solidFill>
                          <w14:srgbClr w14:val="000000">
                            <w14:lumMod w14:val="65000"/>
                            <w14:lumOff w14:val="35000"/>
                          </w14:srgbClr>
                        </w14:solidFill>
                      </w14:textFill>
                    </w:rPr>
                    <w:t>Não sei / Não é relevante para mim</w:t>
                  </w:r>
                </w:p>
                <w:p w14:paraId="79276115" w14:textId="77777777" w:rsidR="0020567D" w:rsidRPr="0020567D" w:rsidRDefault="0020567D" w:rsidP="0020567D">
                  <w:pPr>
                    <w:spacing w:before="60" w:after="60" w:line="240" w:lineRule="auto"/>
                    <w:jc w:val="center"/>
                    <w:rPr>
                      <w:rFonts w:eastAsia="MS Mincho" w:cs="Arial"/>
                      <w:b/>
                      <w:bCs/>
                      <w:color w:val="565656"/>
                      <w:sz w:val="20"/>
                      <w:szCs w:val="20"/>
                      <w:lang w:val="pt-PT"/>
                    </w:rPr>
                  </w:pPr>
                </w:p>
              </w:tc>
              <w:tc>
                <w:tcPr>
                  <w:tcW w:w="1830" w:type="dxa"/>
                  <w:tcBorders>
                    <w:top w:val="single" w:sz="8" w:space="0" w:color="BFBFBF" w:themeColor="background1" w:themeShade="BF"/>
                    <w:left w:val="single" w:sz="2" w:space="0" w:color="7F7F7F" w:themeColor="text1" w:themeTint="80"/>
                    <w:bottom w:val="single" w:sz="8" w:space="0" w:color="BFBFBF" w:themeColor="background1" w:themeShade="BF"/>
                    <w:right w:val="single" w:sz="2" w:space="0" w:color="7F7F7F" w:themeColor="text1" w:themeTint="80"/>
                  </w:tcBorders>
                  <w:shd w:val="clear" w:color="auto" w:fill="auto"/>
                  <w:vAlign w:val="center"/>
                </w:tcPr>
                <w:p w14:paraId="76C46048" w14:textId="770A0170" w:rsidR="0020567D" w:rsidRPr="0020567D" w:rsidRDefault="00B438A6" w:rsidP="0020567D">
                  <w:pPr>
                    <w:spacing w:before="60" w:after="60" w:line="240" w:lineRule="auto"/>
                    <w:jc w:val="center"/>
                    <w:rPr>
                      <w:rFonts w:eastAsia="MS Mincho" w:cs="Arial"/>
                      <w:b/>
                      <w:bCs/>
                      <w:color w:val="565656"/>
                      <w:szCs w:val="20"/>
                      <w:lang w:val="pt-PT"/>
                    </w:rPr>
                  </w:pPr>
                  <w:r>
                    <w:rPr>
                      <w:rFonts w:cs="Arial"/>
                      <w:i/>
                      <w:highlight w:val="lightGray"/>
                      <w:shd w:val="clear" w:color="auto" w:fill="FFF4CB"/>
                      <w:lang w:val="pt-PT"/>
                    </w:rPr>
                    <w:fldChar w:fldCharType="begin">
                      <w:ffData>
                        <w:name w:val="Text33"/>
                        <w:enabled/>
                        <w:calcOnExit w:val="0"/>
                        <w:textInput/>
                      </w:ffData>
                    </w:fldChar>
                  </w:r>
                  <w:bookmarkStart w:id="55" w:name="Text33"/>
                  <w:r>
                    <w:rPr>
                      <w:rFonts w:cs="Arial"/>
                      <w:i/>
                      <w:highlight w:val="lightGray"/>
                      <w:shd w:val="clear" w:color="auto" w:fill="FFF4CB"/>
                      <w:lang w:val="pt-PT"/>
                    </w:rPr>
                    <w:instrText xml:space="preserve"> FORMTEXT </w:instrText>
                  </w:r>
                  <w:r>
                    <w:rPr>
                      <w:rFonts w:cs="Arial"/>
                      <w:i/>
                      <w:highlight w:val="lightGray"/>
                      <w:shd w:val="clear" w:color="auto" w:fill="FFF4CB"/>
                      <w:lang w:val="pt-PT"/>
                    </w:rPr>
                  </w:r>
                  <w:r>
                    <w:rPr>
                      <w:rFonts w:cs="Arial"/>
                      <w:i/>
                      <w:highlight w:val="lightGray"/>
                      <w:shd w:val="clear" w:color="auto" w:fill="FFF4CB"/>
                      <w:lang w:val="pt-PT"/>
                    </w:rPr>
                    <w:fldChar w:fldCharType="separate"/>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Pr>
                      <w:rFonts w:cs="Arial"/>
                      <w:i/>
                      <w:highlight w:val="lightGray"/>
                      <w:shd w:val="clear" w:color="auto" w:fill="FFF4CB"/>
                      <w:lang w:val="pt-PT"/>
                    </w:rPr>
                    <w:fldChar w:fldCharType="end"/>
                  </w:r>
                  <w:bookmarkEnd w:id="55"/>
                </w:p>
              </w:tc>
            </w:tr>
            <w:tr w:rsidR="0020567D" w:rsidRPr="0020567D" w14:paraId="5A741F51" w14:textId="77777777" w:rsidTr="0002430D">
              <w:tc>
                <w:tcPr>
                  <w:tcW w:w="5562" w:type="dxa"/>
                  <w:tcBorders>
                    <w:top w:val="single" w:sz="8" w:space="0" w:color="BFBFBF" w:themeColor="background1" w:themeShade="BF"/>
                    <w:left w:val="single" w:sz="8" w:space="0" w:color="FFFFFF" w:themeColor="background1"/>
                    <w:bottom w:val="single" w:sz="8" w:space="0" w:color="BFBFBF" w:themeColor="background1" w:themeShade="BF"/>
                    <w:right w:val="single" w:sz="8" w:space="0" w:color="FFFFFF" w:themeColor="background1"/>
                  </w:tcBorders>
                  <w:shd w:val="clear" w:color="auto" w:fill="auto"/>
                </w:tcPr>
                <w:p w14:paraId="539136C6" w14:textId="77777777" w:rsidR="0020567D" w:rsidRPr="0020567D" w:rsidRDefault="0020567D" w:rsidP="0020567D">
                  <w:pPr>
                    <w:spacing w:after="0" w:line="240" w:lineRule="auto"/>
                    <w:jc w:val="left"/>
                    <w:rPr>
                      <w:rFonts w:cs="Arial"/>
                      <w:b/>
                      <w:bCs/>
                      <w:color w:val="00B9E4"/>
                      <w:sz w:val="20"/>
                      <w:szCs w:val="20"/>
                      <w:lang w:val="pt-PT"/>
                    </w:rPr>
                  </w:pPr>
                </w:p>
                <w:p w14:paraId="04EF34A2" w14:textId="77777777" w:rsidR="0020567D" w:rsidRPr="0020567D" w:rsidRDefault="0020567D" w:rsidP="0020567D">
                  <w:pPr>
                    <w:numPr>
                      <w:ilvl w:val="0"/>
                      <w:numId w:val="37"/>
                    </w:numPr>
                    <w:spacing w:after="0" w:line="240" w:lineRule="auto"/>
                    <w:contextualSpacing/>
                    <w:jc w:val="left"/>
                    <w:rPr>
                      <w:rFonts w:cs="Arial"/>
                      <w:sz w:val="20"/>
                      <w:szCs w:val="20"/>
                      <w:lang w:val="pt-PT"/>
                    </w:rPr>
                  </w:pPr>
                  <w:r w:rsidRPr="0020567D">
                    <w:rPr>
                      <w:b/>
                      <w:color w:val="00B9E4"/>
                      <w:sz w:val="20"/>
                      <w:lang w:val="pt-PT"/>
                    </w:rPr>
                    <w:t>Requisito 2.1.11 sobre Mass balance: regra do tipo por tipo</w:t>
                  </w:r>
                  <w:r w:rsidRPr="0020567D">
                    <w:rPr>
                      <w:sz w:val="20"/>
                      <w:lang w:val="pt-PT"/>
                    </w:rPr>
                    <w:t xml:space="preserve">. </w:t>
                  </w:r>
                </w:p>
                <w:p w14:paraId="67C2D123" w14:textId="77777777" w:rsidR="0020567D" w:rsidRPr="0020567D" w:rsidRDefault="0020567D" w:rsidP="0020567D">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60" w:line="240" w:lineRule="auto"/>
                    <w:ind w:left="246" w:right="238"/>
                    <w:jc w:val="left"/>
                    <w:rPr>
                      <w:rFonts w:eastAsia="Arial" w:cs="Arial"/>
                      <w:color w:val="565656"/>
                      <w:spacing w:val="-1"/>
                      <w:sz w:val="20"/>
                      <w:szCs w:val="20"/>
                      <w:lang w:val="pt-PT" w:eastAsia="ko-KR"/>
                    </w:rPr>
                  </w:pPr>
                </w:p>
                <w:p w14:paraId="37DE24F3" w14:textId="77777777" w:rsidR="0020567D" w:rsidRPr="0020567D" w:rsidRDefault="0020567D" w:rsidP="0020567D">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after="60" w:line="240" w:lineRule="auto"/>
                    <w:ind w:left="246" w:right="238"/>
                    <w:jc w:val="left"/>
                    <w:rPr>
                      <w:rFonts w:eastAsia="Arial" w:cs="Arial"/>
                      <w:color w:val="565656"/>
                      <w:spacing w:val="-1"/>
                      <w:sz w:val="20"/>
                      <w:szCs w:val="20"/>
                      <w:lang w:val="pt-PT"/>
                    </w:rPr>
                  </w:pPr>
                  <w:r w:rsidRPr="0020567D">
                    <w:rPr>
                      <w:color w:val="565656"/>
                      <w:sz w:val="20"/>
                      <w:lang w:val="pt-PT"/>
                    </w:rPr>
                    <w:t xml:space="preserve">Você deve </w:t>
                  </w:r>
                  <w:r w:rsidRPr="0020567D">
                    <w:rPr>
                      <w:b/>
                      <w:bCs/>
                      <w:color w:val="565656"/>
                      <w:sz w:val="20"/>
                      <w:lang w:val="pt-PT"/>
                    </w:rPr>
                    <w:t>assegurar-se</w:t>
                  </w:r>
                  <w:r w:rsidRPr="0020567D">
                    <w:rPr>
                      <w:color w:val="565656"/>
                      <w:sz w:val="20"/>
                      <w:lang w:val="pt-PT"/>
                    </w:rPr>
                    <w:t xml:space="preserve"> de que os insumos do Comércio Justo Fairtrade sejam do mesmo tipo e qualidade que os insumos utilizados para processar a saída do Comércio Justo Fairtrade (tipo por tipo). </w:t>
                  </w:r>
                </w:p>
                <w:p w14:paraId="603C5412" w14:textId="77777777" w:rsidR="0020567D" w:rsidRPr="0020567D" w:rsidRDefault="0020567D" w:rsidP="0020567D">
                  <w:pPr>
                    <w:pBdr>
                      <w:top w:val="single" w:sz="8" w:space="1" w:color="BFBFBF" w:themeColor="background1" w:themeShade="BF"/>
                      <w:left w:val="single" w:sz="8" w:space="4" w:color="BFBFBF" w:themeColor="background1" w:themeShade="BF"/>
                      <w:bottom w:val="single" w:sz="8" w:space="1" w:color="BFBFBF" w:themeColor="background1" w:themeShade="BF"/>
                      <w:right w:val="single" w:sz="8" w:space="4" w:color="BFBFBF" w:themeColor="background1" w:themeShade="BF"/>
                    </w:pBdr>
                    <w:spacing w:before="60" w:after="60" w:line="276" w:lineRule="auto"/>
                    <w:ind w:left="246" w:right="238"/>
                    <w:jc w:val="left"/>
                    <w:rPr>
                      <w:rFonts w:eastAsia="Arial" w:cs="Arial"/>
                      <w:color w:val="E27A00" w:themeColor="accent5" w:themeShade="BF"/>
                      <w:spacing w:val="-1"/>
                      <w:sz w:val="18"/>
                      <w:szCs w:val="18"/>
                      <w:lang w:val="pt-PT"/>
                    </w:rPr>
                  </w:pPr>
                  <w:r w:rsidRPr="0020567D">
                    <w:rPr>
                      <w:color w:val="E27A00" w:themeColor="accent5" w:themeShade="BF"/>
                      <w:sz w:val="20"/>
                      <w:lang w:val="pt-PT"/>
                    </w:rPr>
                    <w:t>Se vender saídas processadas com uma declaração que especifica a qualidade (incluindo sabor específico, orgânico ou outro) e/ou a origem, então adquiriu um volume equivalente com as mesmas especificações ou com a mesma origem, tal como indicado na documentação de compra</w:t>
                  </w:r>
                  <w:r w:rsidRPr="0020567D">
                    <w:rPr>
                      <w:color w:val="E27A00" w:themeColor="accent5" w:themeShade="BF"/>
                      <w:sz w:val="18"/>
                      <w:lang w:val="pt-PT"/>
                    </w:rPr>
                    <w:t>.</w:t>
                  </w:r>
                </w:p>
                <w:p w14:paraId="05720F8F" w14:textId="77777777" w:rsidR="0020567D" w:rsidRPr="0020567D" w:rsidRDefault="0020567D" w:rsidP="0020567D">
                  <w:pPr>
                    <w:spacing w:before="60" w:after="60" w:line="240" w:lineRule="auto"/>
                    <w:jc w:val="left"/>
                    <w:rPr>
                      <w:rFonts w:eastAsia="Arial" w:cs="Arial"/>
                      <w:color w:val="E27A00" w:themeColor="accent5" w:themeShade="BF"/>
                      <w:spacing w:val="-1"/>
                      <w:sz w:val="18"/>
                      <w:szCs w:val="18"/>
                      <w:lang w:val="pt-PT" w:eastAsia="ko-KR"/>
                    </w:rPr>
                  </w:pPr>
                </w:p>
                <w:p w14:paraId="03CB8C56" w14:textId="77777777" w:rsidR="0020567D" w:rsidRPr="0020567D" w:rsidRDefault="0020567D" w:rsidP="0020567D">
                  <w:pPr>
                    <w:numPr>
                      <w:ilvl w:val="0"/>
                      <w:numId w:val="15"/>
                    </w:numPr>
                    <w:shd w:val="clear" w:color="auto" w:fill="F0F0F0"/>
                    <w:spacing w:after="0" w:line="240" w:lineRule="auto"/>
                    <w:contextualSpacing/>
                    <w:jc w:val="left"/>
                    <w:rPr>
                      <w:color w:val="595959" w:themeColor="text1" w:themeTint="A6"/>
                      <w:sz w:val="20"/>
                      <w:szCs w:val="20"/>
                      <w:lang w:val="pt-PT"/>
                    </w:rPr>
                  </w:pPr>
                  <w:r w:rsidRPr="0020567D">
                    <w:rPr>
                      <w:b/>
                      <w:color w:val="595959" w:themeColor="text1" w:themeTint="A6"/>
                      <w:sz w:val="20"/>
                      <w:lang w:val="pt-PT"/>
                    </w:rPr>
                    <w:t>Implicação</w:t>
                  </w:r>
                  <w:r w:rsidRPr="0020567D">
                    <w:rPr>
                      <w:color w:val="595959" w:themeColor="text1" w:themeTint="A6"/>
                      <w:sz w:val="20"/>
                      <w:lang w:val="pt-PT"/>
                    </w:rPr>
                    <w:t>: quando os comerciantes garantem que a qualidade dos produtos declarada nas vendas é a mesma que a qualidade dos produtos declarada na compra, podem referir-se à origem, sabor ou outras qualidades específicas.</w:t>
                  </w:r>
                </w:p>
                <w:p w14:paraId="32D3793D" w14:textId="77777777" w:rsidR="0020567D" w:rsidRPr="0020567D" w:rsidRDefault="0020567D" w:rsidP="0020567D">
                  <w:pPr>
                    <w:spacing w:before="160" w:after="40" w:line="276" w:lineRule="auto"/>
                    <w:rPr>
                      <w:rFonts w:cs="Arial"/>
                      <w:b/>
                      <w:bCs/>
                      <w:color w:val="00B9E4"/>
                      <w:sz w:val="20"/>
                      <w:szCs w:val="20"/>
                      <w:lang w:val="pt-PT"/>
                    </w:rPr>
                  </w:pPr>
                </w:p>
              </w:tc>
              <w:tc>
                <w:tcPr>
                  <w:tcW w:w="2137" w:type="dxa"/>
                  <w:tcBorders>
                    <w:top w:val="single" w:sz="8" w:space="0" w:color="BFBFBF" w:themeColor="background1" w:themeShade="BF"/>
                    <w:left w:val="single" w:sz="8" w:space="0" w:color="FFFFFF" w:themeColor="background1"/>
                    <w:bottom w:val="single" w:sz="8" w:space="0" w:color="BFBFBF" w:themeColor="background1" w:themeShade="BF"/>
                    <w:right w:val="single" w:sz="2" w:space="0" w:color="7F7F7F" w:themeColor="text1" w:themeTint="80"/>
                  </w:tcBorders>
                  <w:shd w:val="clear" w:color="auto" w:fill="auto"/>
                  <w:vAlign w:val="center"/>
                </w:tcPr>
                <w:p w14:paraId="75DEE343" w14:textId="5AEA2558" w:rsidR="0020567D" w:rsidRPr="0020567D" w:rsidRDefault="0020567D" w:rsidP="0020567D">
                  <w:pPr>
                    <w:spacing w:after="0"/>
                    <w:ind w:left="352" w:hanging="142"/>
                    <w:jc w:val="left"/>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000000"/>
                      <w:sz w:val="20"/>
                      <w:lang w:val="pt-PT"/>
                      <w14:textFill>
                        <w14:solidFill>
                          <w14:srgbClr w14:val="000000">
                            <w14:lumMod w14:val="65000"/>
                            <w14:lumOff w14:val="35000"/>
                          </w14:srgbClr>
                        </w14:solidFill>
                      </w14:textFill>
                    </w:rPr>
                    <w:t>Concordo</w:t>
                  </w:r>
                </w:p>
                <w:p w14:paraId="02C173D6" w14:textId="79570CF5" w:rsidR="0020567D" w:rsidRPr="0020567D" w:rsidRDefault="0020567D" w:rsidP="0020567D">
                  <w:pPr>
                    <w:spacing w:after="0"/>
                    <w:ind w:left="352" w:hanging="142"/>
                    <w:jc w:val="left"/>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000000"/>
                      <w:sz w:val="20"/>
                      <w:lang w:val="pt-PT"/>
                      <w14:textFill>
                        <w14:solidFill>
                          <w14:srgbClr w14:val="000000">
                            <w14:lumMod w14:val="65000"/>
                            <w14:lumOff w14:val="35000"/>
                          </w14:srgbClr>
                        </w14:solidFill>
                      </w14:textFill>
                    </w:rPr>
                    <w:t>Concordo parcialmente</w:t>
                  </w:r>
                </w:p>
                <w:p w14:paraId="52857AD5" w14:textId="65455D9C" w:rsidR="0020567D" w:rsidRPr="0020567D" w:rsidRDefault="0020567D" w:rsidP="0020567D">
                  <w:pPr>
                    <w:spacing w:after="0"/>
                    <w:ind w:left="352" w:hanging="142"/>
                    <w:jc w:val="left"/>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000000"/>
                      <w:sz w:val="20"/>
                      <w:lang w:val="pt-PT"/>
                      <w14:textFill>
                        <w14:solidFill>
                          <w14:srgbClr w14:val="000000">
                            <w14:lumMod w14:val="65000"/>
                            <w14:lumOff w14:val="35000"/>
                          </w14:srgbClr>
                        </w14:solidFill>
                      </w14:textFill>
                    </w:rPr>
                    <w:t>Discordo</w:t>
                  </w:r>
                </w:p>
                <w:p w14:paraId="65C63005" w14:textId="10728C5F" w:rsidR="0020567D" w:rsidRPr="0020567D" w:rsidRDefault="0020567D" w:rsidP="0020567D">
                  <w:pPr>
                    <w:spacing w:after="120" w:line="240" w:lineRule="auto"/>
                    <w:ind w:left="352" w:hanging="142"/>
                    <w:jc w:val="left"/>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000000"/>
                      <w:sz w:val="20"/>
                      <w:lang w:val="pt-PT"/>
                      <w14:textFill>
                        <w14:solidFill>
                          <w14:srgbClr w14:val="000000">
                            <w14:lumMod w14:val="65000"/>
                            <w14:lumOff w14:val="35000"/>
                          </w14:srgbClr>
                        </w14:solidFill>
                      </w14:textFill>
                    </w:rPr>
                    <w:t>Não sei / Não é relevante para mim</w:t>
                  </w:r>
                </w:p>
                <w:p w14:paraId="7F2D1D35" w14:textId="77777777" w:rsidR="0020567D" w:rsidRPr="0020567D" w:rsidRDefault="0020567D" w:rsidP="0020567D">
                  <w:pPr>
                    <w:spacing w:after="0" w:line="240" w:lineRule="auto"/>
                    <w:ind w:left="352" w:hanging="142"/>
                    <w:jc w:val="left"/>
                    <w:rPr>
                      <w:rFonts w:eastAsia="MS Mincho" w:cs="Arial"/>
                      <w:b/>
                      <w:bCs/>
                      <w:color w:val="565656"/>
                      <w:sz w:val="18"/>
                      <w:szCs w:val="18"/>
                      <w:lang w:val="pt-PT"/>
                    </w:rPr>
                  </w:pPr>
                </w:p>
              </w:tc>
              <w:tc>
                <w:tcPr>
                  <w:tcW w:w="1830" w:type="dxa"/>
                  <w:tcBorders>
                    <w:top w:val="single" w:sz="8" w:space="0" w:color="BFBFBF" w:themeColor="background1" w:themeShade="BF"/>
                    <w:left w:val="single" w:sz="2" w:space="0" w:color="7F7F7F" w:themeColor="text1" w:themeTint="80"/>
                    <w:bottom w:val="single" w:sz="8" w:space="0" w:color="BFBFBF" w:themeColor="background1" w:themeShade="BF"/>
                    <w:right w:val="single" w:sz="2" w:space="0" w:color="7F7F7F" w:themeColor="text1" w:themeTint="80"/>
                  </w:tcBorders>
                  <w:shd w:val="clear" w:color="auto" w:fill="auto"/>
                  <w:vAlign w:val="center"/>
                </w:tcPr>
                <w:p w14:paraId="00C681F4" w14:textId="7DACE944" w:rsidR="0020567D" w:rsidRPr="0020567D" w:rsidRDefault="00B438A6" w:rsidP="0020567D">
                  <w:pPr>
                    <w:spacing w:before="60" w:after="60" w:line="240" w:lineRule="auto"/>
                    <w:jc w:val="center"/>
                    <w:rPr>
                      <w:rFonts w:cs="Arial"/>
                      <w:i/>
                      <w:iCs/>
                      <w:highlight w:val="lightGray"/>
                      <w:shd w:val="clear" w:color="auto" w:fill="FFF4CB"/>
                      <w:lang w:val="pt-PT"/>
                    </w:rPr>
                  </w:pPr>
                  <w:r>
                    <w:rPr>
                      <w:rFonts w:cs="Arial"/>
                      <w:i/>
                      <w:highlight w:val="lightGray"/>
                      <w:shd w:val="clear" w:color="auto" w:fill="FFF4CB"/>
                      <w:lang w:val="pt-PT"/>
                    </w:rPr>
                    <w:fldChar w:fldCharType="begin">
                      <w:ffData>
                        <w:name w:val="Text32"/>
                        <w:enabled/>
                        <w:calcOnExit w:val="0"/>
                        <w:textInput/>
                      </w:ffData>
                    </w:fldChar>
                  </w:r>
                  <w:bookmarkStart w:id="56" w:name="Text32"/>
                  <w:r>
                    <w:rPr>
                      <w:rFonts w:cs="Arial"/>
                      <w:i/>
                      <w:highlight w:val="lightGray"/>
                      <w:shd w:val="clear" w:color="auto" w:fill="FFF4CB"/>
                      <w:lang w:val="pt-PT"/>
                    </w:rPr>
                    <w:instrText xml:space="preserve"> FORMTEXT </w:instrText>
                  </w:r>
                  <w:r>
                    <w:rPr>
                      <w:rFonts w:cs="Arial"/>
                      <w:i/>
                      <w:highlight w:val="lightGray"/>
                      <w:shd w:val="clear" w:color="auto" w:fill="FFF4CB"/>
                      <w:lang w:val="pt-PT"/>
                    </w:rPr>
                  </w:r>
                  <w:r>
                    <w:rPr>
                      <w:rFonts w:cs="Arial"/>
                      <w:i/>
                      <w:highlight w:val="lightGray"/>
                      <w:shd w:val="clear" w:color="auto" w:fill="FFF4CB"/>
                      <w:lang w:val="pt-PT"/>
                    </w:rPr>
                    <w:fldChar w:fldCharType="separate"/>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Pr>
                      <w:rFonts w:cs="Arial"/>
                      <w:i/>
                      <w:highlight w:val="lightGray"/>
                      <w:shd w:val="clear" w:color="auto" w:fill="FFF4CB"/>
                      <w:lang w:val="pt-PT"/>
                    </w:rPr>
                    <w:fldChar w:fldCharType="end"/>
                  </w:r>
                  <w:bookmarkEnd w:id="56"/>
                </w:p>
              </w:tc>
            </w:tr>
          </w:tbl>
          <w:p w14:paraId="0C3DD185" w14:textId="77777777" w:rsidR="0020567D" w:rsidRPr="0020567D" w:rsidRDefault="0020567D" w:rsidP="0020567D">
            <w:pPr>
              <w:spacing w:after="0"/>
              <w:rPr>
                <w:rFonts w:cs="Arial"/>
                <w:b/>
                <w:bCs/>
                <w:lang w:val="pt-PT"/>
              </w:rPr>
            </w:pPr>
          </w:p>
          <w:p w14:paraId="3A9B9889" w14:textId="77777777" w:rsidR="0020567D" w:rsidRPr="0020567D" w:rsidRDefault="0020567D" w:rsidP="0020567D">
            <w:pPr>
              <w:spacing w:after="0"/>
              <w:rPr>
                <w:rFonts w:cs="Arial"/>
                <w:b/>
                <w:bCs/>
                <w:lang w:val="pt-PT"/>
              </w:rPr>
            </w:pPr>
            <w:r w:rsidRPr="0020567D">
              <w:rPr>
                <w:b/>
                <w:lang w:val="pt-PT"/>
              </w:rPr>
              <w:lastRenderedPageBreak/>
              <w:t>Alguma sugestão adicional sobre as alterações acima propostas?</w:t>
            </w:r>
          </w:p>
          <w:p w14:paraId="7E37829A" w14:textId="5C404BA9" w:rsidR="0020567D" w:rsidRPr="0020567D" w:rsidRDefault="0020567D" w:rsidP="0020567D">
            <w:pPr>
              <w:spacing w:after="0"/>
              <w:rPr>
                <w:rFonts w:eastAsia="MS Mincho" w:cs="Arial"/>
                <w:color w:val="565656"/>
                <w:sz w:val="20"/>
                <w:szCs w:val="20"/>
                <w:shd w:val="clear" w:color="auto" w:fill="D9D9D9" w:themeFill="background1" w:themeFillShade="D9"/>
                <w:lang w:val="pt-PT"/>
              </w:rPr>
            </w:pPr>
            <w:r w:rsidRPr="0020567D">
              <w:rPr>
                <w:rFonts w:eastAsia="MS Mincho" w:cs="Arial"/>
                <w:color w:val="565656"/>
                <w:sz w:val="20"/>
                <w:shd w:val="clear" w:color="auto" w:fill="D9D9D9" w:themeFill="background1" w:themeFillShade="D9"/>
                <w:lang w:val="pt-PT"/>
              </w:rPr>
              <w:fldChar w:fldCharType="begin" w:fldLock="1">
                <w:ffData>
                  <w:name w:val="Text4"/>
                  <w:enabled/>
                  <w:calcOnExit w:val="0"/>
                  <w:textInput/>
                </w:ffData>
              </w:fldChar>
            </w:r>
            <w:r w:rsidRPr="0020567D">
              <w:rPr>
                <w:rFonts w:eastAsia="MS Mincho" w:cs="Arial"/>
                <w:color w:val="565656"/>
                <w:sz w:val="20"/>
                <w:shd w:val="clear" w:color="auto" w:fill="D9D9D9" w:themeFill="background1" w:themeFillShade="D9"/>
                <w:lang w:val="pt-PT"/>
              </w:rPr>
              <w:instrText xml:space="preserve"> FORMTEXT </w:instrText>
            </w:r>
            <w:r w:rsidRPr="0020567D">
              <w:rPr>
                <w:rFonts w:eastAsia="MS Mincho" w:cs="Arial"/>
                <w:color w:val="565656"/>
                <w:sz w:val="20"/>
                <w:shd w:val="clear" w:color="auto" w:fill="D9D9D9" w:themeFill="background1" w:themeFillShade="D9"/>
                <w:lang w:val="pt-PT"/>
              </w:rPr>
            </w:r>
            <w:r w:rsidRPr="0020567D">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Pr="0020567D">
              <w:rPr>
                <w:rFonts w:eastAsia="MS Mincho" w:cs="Arial"/>
                <w:color w:val="565656"/>
                <w:sz w:val="20"/>
                <w:shd w:val="clear" w:color="auto" w:fill="D9D9D9" w:themeFill="background1" w:themeFillShade="D9"/>
                <w:lang w:val="pt-PT"/>
              </w:rPr>
              <w:fldChar w:fldCharType="end"/>
            </w:r>
          </w:p>
          <w:p w14:paraId="329A4F0C" w14:textId="77777777" w:rsidR="0020567D" w:rsidRPr="0020567D" w:rsidRDefault="0020567D" w:rsidP="0020567D">
            <w:pPr>
              <w:spacing w:after="0" w:line="276" w:lineRule="auto"/>
              <w:rPr>
                <w:rFonts w:eastAsia="MS Mincho"/>
                <w:sz w:val="20"/>
                <w:szCs w:val="20"/>
                <w:lang w:val="pt-PT"/>
              </w:rPr>
            </w:pPr>
          </w:p>
          <w:p w14:paraId="64D757FF" w14:textId="77777777" w:rsidR="0020567D" w:rsidRPr="0020567D" w:rsidRDefault="0020567D" w:rsidP="0020567D">
            <w:pPr>
              <w:spacing w:after="0" w:line="240" w:lineRule="auto"/>
              <w:rPr>
                <w:rFonts w:eastAsia="MS Mincho" w:cs="Arial"/>
                <w:color w:val="565656"/>
                <w:sz w:val="20"/>
                <w:szCs w:val="20"/>
                <w:shd w:val="clear" w:color="auto" w:fill="D9D9D9" w:themeFill="background1" w:themeFillShade="D9"/>
                <w:lang w:val="pt-PT"/>
              </w:rPr>
            </w:pPr>
          </w:p>
          <w:p w14:paraId="3457CD45" w14:textId="3AA9D21A" w:rsidR="0020567D" w:rsidRPr="0020567D" w:rsidRDefault="0020567D" w:rsidP="0020567D">
            <w:pPr>
              <w:spacing w:after="0" w:line="240" w:lineRule="auto"/>
              <w:rPr>
                <w:rFonts w:cs="Arial"/>
                <w:b/>
                <w:bCs/>
                <w:color w:val="00B9E4"/>
                <w:sz w:val="20"/>
                <w:szCs w:val="22"/>
                <w:lang w:val="pt-PT"/>
              </w:rPr>
            </w:pPr>
            <w:r w:rsidRPr="0020567D">
              <w:rPr>
                <w:b/>
                <w:color w:val="00B9E4"/>
                <w:sz w:val="20"/>
                <w:lang w:val="pt-PT"/>
              </w:rPr>
              <w:t>Pergunta 2.</w:t>
            </w:r>
            <w:r w:rsidR="00C0188C">
              <w:rPr>
                <w:b/>
                <w:color w:val="00B9E4"/>
                <w:sz w:val="20"/>
                <w:lang w:val="pt-PT"/>
              </w:rPr>
              <w:t>4-e</w:t>
            </w:r>
            <w:r w:rsidRPr="0020567D">
              <w:rPr>
                <w:b/>
                <w:color w:val="00B9E4"/>
                <w:sz w:val="20"/>
                <w:lang w:val="pt-PT"/>
              </w:rPr>
              <w:t xml:space="preserve">.  A tabela seguinte apresenta uma visão geral dos modelos atuais de rastreabilidade ao abrigo do critério para comerciantes Fairtrade com o seu âmbito aplicável aos produtos.   As partes interessadas são convidadas a partilhar a sua experiência de negociação ao abrigo de um dos modelos atuais. Este feedback ajudaria a melhorar ainda mais os requisitos. </w:t>
            </w:r>
          </w:p>
          <w:p w14:paraId="276A9EAB" w14:textId="77777777" w:rsidR="0020567D" w:rsidRPr="0020567D" w:rsidRDefault="0020567D" w:rsidP="0020567D">
            <w:pPr>
              <w:spacing w:after="0" w:line="240" w:lineRule="auto"/>
              <w:rPr>
                <w:rFonts w:cs="Arial"/>
                <w:i/>
                <w:iCs/>
                <w:color w:val="7030A0"/>
                <w:sz w:val="18"/>
                <w:szCs w:val="20"/>
                <w:lang w:val="pt-PT"/>
              </w:rPr>
            </w:pPr>
          </w:p>
          <w:tbl>
            <w:tblPr>
              <w:tblStyle w:val="GridTable4-Accent2"/>
              <w:tblW w:w="0" w:type="auto"/>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ayout w:type="fixed"/>
              <w:tblLook w:val="04A0" w:firstRow="1" w:lastRow="0" w:firstColumn="1" w:lastColumn="0" w:noHBand="0" w:noVBand="1"/>
            </w:tblPr>
            <w:tblGrid>
              <w:gridCol w:w="2298"/>
              <w:gridCol w:w="2118"/>
              <w:gridCol w:w="1559"/>
              <w:gridCol w:w="3544"/>
            </w:tblGrid>
            <w:tr w:rsidR="0020567D" w:rsidRPr="007B4157" w14:paraId="27A66CE6" w14:textId="77777777" w:rsidTr="0002430D">
              <w:trPr>
                <w:cnfStyle w:val="100000000000" w:firstRow="1" w:lastRow="0" w:firstColumn="0" w:lastColumn="0" w:oddVBand="0" w:evenVBand="0" w:oddHBand="0" w:evenHBand="0" w:firstRowFirstColumn="0" w:firstRowLastColumn="0" w:lastRowFirstColumn="0" w:lastRowLastColumn="0"/>
                <w:trHeight w:val="1145"/>
              </w:trPr>
              <w:tc>
                <w:tcPr>
                  <w:cnfStyle w:val="001000000000" w:firstRow="0" w:lastRow="0" w:firstColumn="1" w:lastColumn="0" w:oddVBand="0" w:evenVBand="0" w:oddHBand="0" w:evenHBand="0" w:firstRowFirstColumn="0" w:firstRowLastColumn="0" w:lastRowFirstColumn="0" w:lastRowLastColumn="0"/>
                  <w:tcW w:w="4416" w:type="dxa"/>
                  <w:gridSpan w:val="2"/>
                  <w:tcBorders>
                    <w:top w:val="none" w:sz="0" w:space="0" w:color="auto"/>
                    <w:left w:val="none" w:sz="0" w:space="0" w:color="auto"/>
                    <w:bottom w:val="single" w:sz="2" w:space="0" w:color="BFBFBF" w:themeColor="background1" w:themeShade="BF"/>
                    <w:right w:val="none" w:sz="0" w:space="0" w:color="auto"/>
                  </w:tcBorders>
                  <w:shd w:val="clear" w:color="auto" w:fill="D9D9D9" w:themeFill="background1" w:themeFillShade="D9"/>
                  <w:vAlign w:val="center"/>
                </w:tcPr>
                <w:p w14:paraId="4055CE5A" w14:textId="77777777" w:rsidR="0020567D" w:rsidRPr="0020567D" w:rsidRDefault="0020567D" w:rsidP="0020567D">
                  <w:pPr>
                    <w:spacing w:after="0" w:line="240" w:lineRule="auto"/>
                    <w:jc w:val="left"/>
                    <w:rPr>
                      <w:rFonts w:cs="Arial"/>
                      <w:i/>
                      <w:iCs/>
                      <w:sz w:val="20"/>
                      <w:szCs w:val="20"/>
                      <w:lang w:val="pt-PT"/>
                    </w:rPr>
                  </w:pPr>
                  <w:r w:rsidRPr="00655771">
                    <w:rPr>
                      <w:i/>
                      <w:color w:val="00B9E4"/>
                      <w:sz w:val="20"/>
                      <w:lang w:val="pt-PT"/>
                    </w:rPr>
                    <w:t>Nome do modelo de rastreabilidade (atualmente aplicável) e do âmbito do produto</w:t>
                  </w:r>
                </w:p>
              </w:tc>
              <w:tc>
                <w:tcPr>
                  <w:tcW w:w="1559" w:type="dxa"/>
                  <w:tcBorders>
                    <w:top w:val="none" w:sz="0" w:space="0" w:color="auto"/>
                    <w:left w:val="none" w:sz="0" w:space="0" w:color="auto"/>
                    <w:bottom w:val="single" w:sz="2" w:space="0" w:color="BFBFBF" w:themeColor="background1" w:themeShade="BF"/>
                    <w:right w:val="none" w:sz="0" w:space="0" w:color="auto"/>
                  </w:tcBorders>
                  <w:shd w:val="clear" w:color="auto" w:fill="D9D9D9" w:themeFill="background1" w:themeFillShade="D9"/>
                </w:tcPr>
                <w:p w14:paraId="36DA306E" w14:textId="77777777" w:rsidR="0020567D" w:rsidRPr="0020567D" w:rsidRDefault="0020567D" w:rsidP="0020567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color w:val="00B9E4"/>
                      <w:sz w:val="20"/>
                      <w:szCs w:val="20"/>
                      <w:lang w:val="pt-PT"/>
                    </w:rPr>
                  </w:pPr>
                  <w:r w:rsidRPr="0020567D">
                    <w:rPr>
                      <w:i/>
                      <w:color w:val="00B9E4"/>
                      <w:sz w:val="20"/>
                      <w:lang w:val="pt-PT"/>
                    </w:rPr>
                    <w:t>Assinale a quadrícula para indicar sob que modelo está a negociar atualmente</w:t>
                  </w:r>
                </w:p>
              </w:tc>
              <w:tc>
                <w:tcPr>
                  <w:tcW w:w="3544" w:type="dxa"/>
                  <w:tcBorders>
                    <w:top w:val="none" w:sz="0" w:space="0" w:color="auto"/>
                    <w:left w:val="none" w:sz="0" w:space="0" w:color="auto"/>
                    <w:bottom w:val="single" w:sz="2" w:space="0" w:color="BFBFBF" w:themeColor="background1" w:themeShade="BF"/>
                    <w:right w:val="none" w:sz="0" w:space="0" w:color="auto"/>
                  </w:tcBorders>
                  <w:shd w:val="clear" w:color="auto" w:fill="D9D9D9" w:themeFill="background1" w:themeFillShade="D9"/>
                </w:tcPr>
                <w:p w14:paraId="6B80CEB7" w14:textId="77777777" w:rsidR="0020567D" w:rsidRPr="0020567D" w:rsidRDefault="0020567D" w:rsidP="0020567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color w:val="00B9E4"/>
                      <w:sz w:val="20"/>
                      <w:szCs w:val="20"/>
                      <w:lang w:val="pt-PT"/>
                    </w:rPr>
                  </w:pPr>
                  <w:r w:rsidRPr="0020567D">
                    <w:rPr>
                      <w:i/>
                      <w:color w:val="00B9E4"/>
                      <w:sz w:val="20"/>
                      <w:lang w:val="pt-PT"/>
                    </w:rPr>
                    <w:t>Deixe o seu comentário a explicar se negociar ao abrigo deste modelo é um desafio para o seu produto/indústria ou cadeia de fornecimento.</w:t>
                  </w:r>
                </w:p>
                <w:p w14:paraId="47872BC1" w14:textId="77777777" w:rsidR="0020567D" w:rsidRPr="0020567D" w:rsidRDefault="0020567D" w:rsidP="0020567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i/>
                      <w:iCs/>
                      <w:color w:val="00B9E4"/>
                      <w:sz w:val="20"/>
                      <w:szCs w:val="20"/>
                      <w:lang w:val="pt-PT"/>
                    </w:rPr>
                  </w:pPr>
                </w:p>
              </w:tc>
            </w:tr>
            <w:tr w:rsidR="0020567D" w:rsidRPr="0020567D" w14:paraId="29D92991" w14:textId="77777777" w:rsidTr="0002430D">
              <w:trPr>
                <w:cnfStyle w:val="000000100000" w:firstRow="0" w:lastRow="0" w:firstColumn="0" w:lastColumn="0" w:oddVBand="0" w:evenVBand="0" w:oddHBand="1" w:evenHBand="0" w:firstRowFirstColumn="0" w:firstRowLastColumn="0" w:lastRowFirstColumn="0" w:lastRowLastColumn="0"/>
                <w:trHeight w:val="1507"/>
              </w:trPr>
              <w:tc>
                <w:tcPr>
                  <w:cnfStyle w:val="001000000000" w:firstRow="0" w:lastRow="0" w:firstColumn="1" w:lastColumn="0" w:oddVBand="0" w:evenVBand="0" w:oddHBand="0" w:evenHBand="0" w:firstRowFirstColumn="0" w:firstRowLastColumn="0" w:lastRowFirstColumn="0" w:lastRowLastColumn="0"/>
                  <w:tcW w:w="229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9F9F9"/>
                </w:tcPr>
                <w:p w14:paraId="36AC689B" w14:textId="77777777" w:rsidR="0020567D" w:rsidRPr="0020567D" w:rsidRDefault="0020567D" w:rsidP="0020567D">
                  <w:pPr>
                    <w:spacing w:after="0" w:line="240" w:lineRule="auto"/>
                    <w:jc w:val="left"/>
                    <w:rPr>
                      <w:rFonts w:cs="Arial"/>
                      <w:i/>
                      <w:iCs/>
                      <w:color w:val="262626" w:themeColor="text1" w:themeTint="D9"/>
                      <w:sz w:val="18"/>
                      <w:szCs w:val="18"/>
                      <w:lang w:val="pt-PT"/>
                    </w:rPr>
                  </w:pPr>
                </w:p>
                <w:p w14:paraId="0F35CCDE" w14:textId="77777777" w:rsidR="0020567D" w:rsidRPr="0020567D" w:rsidRDefault="0020567D" w:rsidP="0020567D">
                  <w:pPr>
                    <w:spacing w:after="0" w:line="240" w:lineRule="auto"/>
                    <w:jc w:val="left"/>
                    <w:rPr>
                      <w:rFonts w:cs="Arial"/>
                      <w:i/>
                      <w:iCs/>
                      <w:color w:val="262626" w:themeColor="text1" w:themeTint="D9"/>
                      <w:sz w:val="18"/>
                      <w:szCs w:val="18"/>
                      <w:lang w:val="pt-PT"/>
                    </w:rPr>
                  </w:pPr>
                  <w:r w:rsidRPr="0020567D">
                    <w:rPr>
                      <w:i/>
                      <w:color w:val="262626" w:themeColor="text1" w:themeTint="D9"/>
                      <w:sz w:val="18"/>
                      <w:lang w:val="pt-PT"/>
                    </w:rPr>
                    <w:t xml:space="preserve">Rastreabilidade física </w:t>
                  </w:r>
                </w:p>
                <w:p w14:paraId="1E0109DD" w14:textId="77777777" w:rsidR="0020567D" w:rsidRPr="0020567D" w:rsidRDefault="0020567D" w:rsidP="0020567D">
                  <w:pPr>
                    <w:spacing w:after="0" w:line="240" w:lineRule="auto"/>
                    <w:jc w:val="left"/>
                    <w:rPr>
                      <w:rFonts w:cs="Arial"/>
                      <w:i/>
                      <w:iCs/>
                      <w:color w:val="262626" w:themeColor="text1" w:themeTint="D9"/>
                      <w:sz w:val="18"/>
                      <w:szCs w:val="18"/>
                      <w:lang w:val="pt-PT"/>
                    </w:rPr>
                  </w:pPr>
                  <w:r w:rsidRPr="0020567D">
                    <w:rPr>
                      <w:i/>
                      <w:color w:val="262626" w:themeColor="text1" w:themeTint="D9"/>
                      <w:sz w:val="18"/>
                      <w:lang w:val="pt-PT"/>
                    </w:rPr>
                    <w:t>(ou seja, Segregação física)</w:t>
                  </w:r>
                </w:p>
              </w:tc>
              <w:tc>
                <w:tcPr>
                  <w:tcW w:w="21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9F9F9"/>
                </w:tcPr>
                <w:p w14:paraId="28E41304" w14:textId="77777777" w:rsidR="0020567D" w:rsidRPr="0020567D" w:rsidRDefault="0020567D" w:rsidP="0020567D">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i/>
                      <w:iCs/>
                      <w:color w:val="262626" w:themeColor="text1" w:themeTint="D9"/>
                      <w:sz w:val="18"/>
                      <w:szCs w:val="18"/>
                      <w:lang w:val="pt-PT"/>
                    </w:rPr>
                  </w:pPr>
                </w:p>
                <w:p w14:paraId="50BA4EFA" w14:textId="77777777" w:rsidR="0020567D" w:rsidRPr="0020567D" w:rsidRDefault="0020567D" w:rsidP="0020567D">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i/>
                      <w:iCs/>
                      <w:color w:val="262626" w:themeColor="text1" w:themeTint="D9"/>
                      <w:sz w:val="18"/>
                      <w:szCs w:val="18"/>
                      <w:lang w:val="pt-PT"/>
                    </w:rPr>
                  </w:pPr>
                  <w:r w:rsidRPr="0020567D">
                    <w:rPr>
                      <w:b/>
                      <w:i/>
                      <w:color w:val="262626" w:themeColor="text1" w:themeTint="D9"/>
                      <w:sz w:val="18"/>
                      <w:lang w:val="pt-PT"/>
                    </w:rPr>
                    <w:t xml:space="preserve">Aplicável </w:t>
                  </w:r>
                  <w:r w:rsidRPr="0020567D">
                    <w:rPr>
                      <w:i/>
                      <w:color w:val="262626" w:themeColor="text1" w:themeTint="D9"/>
                      <w:sz w:val="18"/>
                      <w:lang w:val="pt-PT"/>
                    </w:rPr>
                    <w:t>a todos os produtos</w:t>
                  </w:r>
                </w:p>
                <w:p w14:paraId="1674B473" w14:textId="77777777" w:rsidR="0020567D" w:rsidRPr="0020567D" w:rsidRDefault="0020567D" w:rsidP="0020567D">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i/>
                      <w:iCs/>
                      <w:color w:val="262626" w:themeColor="text1" w:themeTint="D9"/>
                      <w:sz w:val="18"/>
                      <w:szCs w:val="18"/>
                      <w:lang w:val="pt-PT"/>
                    </w:rPr>
                  </w:pPr>
                </w:p>
                <w:p w14:paraId="163B5B46" w14:textId="77777777" w:rsidR="0020567D" w:rsidRPr="0020567D" w:rsidRDefault="0020567D" w:rsidP="0020567D">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i/>
                      <w:iCs/>
                      <w:color w:val="262626" w:themeColor="text1" w:themeTint="D9"/>
                      <w:sz w:val="18"/>
                      <w:szCs w:val="18"/>
                      <w:lang w:val="pt-PT"/>
                    </w:rPr>
                  </w:pPr>
                  <w:r w:rsidRPr="0020567D">
                    <w:rPr>
                      <w:b/>
                      <w:i/>
                      <w:color w:val="262626" w:themeColor="text1" w:themeTint="D9"/>
                      <w:sz w:val="18"/>
                      <w:lang w:val="pt-PT"/>
                    </w:rPr>
                    <w:t>Com exceção:</w:t>
                  </w:r>
                  <w:r w:rsidRPr="0020567D">
                    <w:rPr>
                      <w:i/>
                      <w:color w:val="262626" w:themeColor="text1" w:themeTint="D9"/>
                      <w:sz w:val="18"/>
                      <w:lang w:val="pt-PT"/>
                    </w:rPr>
                    <w:t xml:space="preserve"> do cacau, açúcar de cana, chá, sumo e polpa de fruta e produtos provenientes do modelo Ingrediente de Origem Fairtrade (FSI) para o algodão e do Programa de Fornecimento de Ouro</w:t>
                  </w:r>
                </w:p>
              </w:tc>
              <w:tc>
                <w:tcPr>
                  <w:tcW w:w="15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9F9F9"/>
                  <w:vAlign w:val="center"/>
                </w:tcPr>
                <w:p w14:paraId="7E294872" w14:textId="067ABBA6" w:rsidR="0020567D" w:rsidRPr="0020567D" w:rsidRDefault="0020567D" w:rsidP="002056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i/>
                      <w:iCs/>
                      <w:color w:val="262626" w:themeColor="text1" w:themeTint="D9"/>
                      <w:sz w:val="18"/>
                      <w:szCs w:val="18"/>
                      <w:lang w:val="pt-PT"/>
                    </w:rPr>
                  </w:pPr>
                  <w:r w:rsidRPr="0020567D">
                    <w:rPr>
                      <w:rFonts w:eastAsia="MS Mincho" w:cs="Arial"/>
                      <w:b/>
                      <w:color w:val="565656"/>
                      <w:sz w:val="18"/>
                      <w:lang w:val="pt-PT"/>
                    </w:rPr>
                    <w:fldChar w:fldCharType="begin">
                      <w:ffData>
                        <w:name w:val="Check2"/>
                        <w:enabled/>
                        <w:calcOnExit w:val="0"/>
                        <w:checkBox>
                          <w:sizeAuto/>
                          <w:default w:val="0"/>
                          <w:checked w:val="0"/>
                        </w:checkBox>
                      </w:ffData>
                    </w:fldChar>
                  </w:r>
                  <w:r w:rsidRPr="0020567D">
                    <w:rPr>
                      <w:rFonts w:eastAsia="MS Mincho" w:cs="Arial"/>
                      <w:b/>
                      <w:color w:val="565656"/>
                      <w:sz w:val="18"/>
                      <w:lang w:val="pt-PT"/>
                    </w:rPr>
                    <w:instrText xml:space="preserve"> FORMCHECKBOX </w:instrText>
                  </w:r>
                  <w:r w:rsidRPr="0020567D">
                    <w:rPr>
                      <w:rFonts w:eastAsia="MS Mincho" w:cs="Arial"/>
                      <w:b/>
                      <w:color w:val="565656"/>
                      <w:sz w:val="18"/>
                      <w:lang w:val="pt-PT"/>
                    </w:rPr>
                  </w:r>
                  <w:r w:rsidRPr="0020567D">
                    <w:rPr>
                      <w:rFonts w:eastAsia="MS Mincho" w:cs="Arial"/>
                      <w:b/>
                      <w:color w:val="565656"/>
                      <w:sz w:val="18"/>
                      <w:lang w:val="pt-PT"/>
                    </w:rPr>
                    <w:fldChar w:fldCharType="separate"/>
                  </w:r>
                  <w:r w:rsidRPr="0020567D">
                    <w:rPr>
                      <w:rFonts w:eastAsia="MS Mincho" w:cs="Arial"/>
                      <w:b/>
                      <w:color w:val="565656"/>
                      <w:sz w:val="18"/>
                      <w:lang w:val="pt-PT"/>
                    </w:rPr>
                    <w:fldChar w:fldCharType="end"/>
                  </w:r>
                </w:p>
              </w:tc>
              <w:tc>
                <w:tcPr>
                  <w:tcW w:w="354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9F9F9"/>
                  <w:vAlign w:val="center"/>
                </w:tcPr>
                <w:p w14:paraId="10CD2A37" w14:textId="450EAD4F" w:rsidR="0020567D" w:rsidRPr="0020567D" w:rsidRDefault="00B438A6" w:rsidP="0020567D">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i/>
                      <w:iCs/>
                      <w:color w:val="262626" w:themeColor="text1" w:themeTint="D9"/>
                      <w:sz w:val="18"/>
                      <w:szCs w:val="18"/>
                      <w:lang w:val="pt-PT"/>
                    </w:rPr>
                  </w:pPr>
                  <w:r>
                    <w:rPr>
                      <w:rFonts w:cs="Arial"/>
                      <w:i/>
                      <w:highlight w:val="lightGray"/>
                      <w:shd w:val="clear" w:color="auto" w:fill="FFF4CB"/>
                      <w:lang w:val="pt-PT"/>
                    </w:rPr>
                    <w:fldChar w:fldCharType="begin">
                      <w:ffData>
                        <w:name w:val="Text31"/>
                        <w:enabled/>
                        <w:calcOnExit w:val="0"/>
                        <w:textInput/>
                      </w:ffData>
                    </w:fldChar>
                  </w:r>
                  <w:bookmarkStart w:id="57" w:name="Text31"/>
                  <w:r>
                    <w:rPr>
                      <w:rFonts w:cs="Arial"/>
                      <w:i/>
                      <w:highlight w:val="lightGray"/>
                      <w:shd w:val="clear" w:color="auto" w:fill="FFF4CB"/>
                      <w:lang w:val="pt-PT"/>
                    </w:rPr>
                    <w:instrText xml:space="preserve"> FORMTEXT </w:instrText>
                  </w:r>
                  <w:r>
                    <w:rPr>
                      <w:rFonts w:cs="Arial"/>
                      <w:i/>
                      <w:highlight w:val="lightGray"/>
                      <w:shd w:val="clear" w:color="auto" w:fill="FFF4CB"/>
                      <w:lang w:val="pt-PT"/>
                    </w:rPr>
                  </w:r>
                  <w:r>
                    <w:rPr>
                      <w:rFonts w:cs="Arial"/>
                      <w:i/>
                      <w:highlight w:val="lightGray"/>
                      <w:shd w:val="clear" w:color="auto" w:fill="FFF4CB"/>
                      <w:lang w:val="pt-PT"/>
                    </w:rPr>
                    <w:fldChar w:fldCharType="separate"/>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Pr>
                      <w:rFonts w:cs="Arial"/>
                      <w:i/>
                      <w:highlight w:val="lightGray"/>
                      <w:shd w:val="clear" w:color="auto" w:fill="FFF4CB"/>
                      <w:lang w:val="pt-PT"/>
                    </w:rPr>
                    <w:fldChar w:fldCharType="end"/>
                  </w:r>
                  <w:bookmarkEnd w:id="57"/>
                </w:p>
              </w:tc>
            </w:tr>
            <w:tr w:rsidR="0020567D" w:rsidRPr="0020567D" w14:paraId="5F71E7F1" w14:textId="77777777" w:rsidTr="0002430D">
              <w:trPr>
                <w:trHeight w:val="2070"/>
              </w:trPr>
              <w:tc>
                <w:tcPr>
                  <w:cnfStyle w:val="001000000000" w:firstRow="0" w:lastRow="0" w:firstColumn="1" w:lastColumn="0" w:oddVBand="0" w:evenVBand="0" w:oddHBand="0" w:evenHBand="0" w:firstRowFirstColumn="0" w:firstRowLastColumn="0" w:lastRowFirstColumn="0" w:lastRowLastColumn="0"/>
                  <w:tcW w:w="229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0B1C7240" w14:textId="77777777" w:rsidR="0020567D" w:rsidRPr="0020567D" w:rsidRDefault="0020567D" w:rsidP="0020567D">
                  <w:pPr>
                    <w:spacing w:after="0" w:line="240" w:lineRule="auto"/>
                    <w:jc w:val="left"/>
                    <w:rPr>
                      <w:rFonts w:cs="Arial"/>
                      <w:i/>
                      <w:iCs/>
                      <w:color w:val="262626" w:themeColor="text1" w:themeTint="D9"/>
                      <w:sz w:val="18"/>
                      <w:szCs w:val="18"/>
                      <w:lang w:val="pt-PT"/>
                    </w:rPr>
                  </w:pPr>
                </w:p>
                <w:p w14:paraId="5D57BB2B" w14:textId="77777777" w:rsidR="0020567D" w:rsidRPr="0020567D" w:rsidRDefault="0020567D" w:rsidP="0020567D">
                  <w:pPr>
                    <w:spacing w:after="0" w:line="240" w:lineRule="auto"/>
                    <w:jc w:val="left"/>
                    <w:rPr>
                      <w:rFonts w:cs="Arial"/>
                      <w:i/>
                      <w:iCs/>
                      <w:color w:val="262626" w:themeColor="text1" w:themeTint="D9"/>
                      <w:sz w:val="18"/>
                      <w:szCs w:val="18"/>
                      <w:lang w:val="pt-PT"/>
                    </w:rPr>
                  </w:pPr>
                  <w:r w:rsidRPr="0020567D">
                    <w:rPr>
                      <w:i/>
                      <w:color w:val="262626" w:themeColor="text1" w:themeTint="D9"/>
                      <w:sz w:val="18"/>
                      <w:lang w:val="pt-PT"/>
                    </w:rPr>
                    <w:t>Single Site Mass Balance</w:t>
                  </w:r>
                </w:p>
                <w:p w14:paraId="09B44A20" w14:textId="77777777" w:rsidR="0020567D" w:rsidRPr="0020567D" w:rsidRDefault="0020567D" w:rsidP="0020567D">
                  <w:pPr>
                    <w:spacing w:after="0" w:line="240" w:lineRule="auto"/>
                    <w:jc w:val="left"/>
                    <w:rPr>
                      <w:rFonts w:cs="Arial"/>
                      <w:i/>
                      <w:iCs/>
                      <w:color w:val="C47500"/>
                      <w:sz w:val="18"/>
                      <w:szCs w:val="18"/>
                      <w:lang w:val="pt-PT"/>
                    </w:rPr>
                  </w:pPr>
                </w:p>
                <w:p w14:paraId="648C5782" w14:textId="77777777" w:rsidR="0020567D" w:rsidRPr="0020567D" w:rsidRDefault="0020567D" w:rsidP="0020567D">
                  <w:pPr>
                    <w:spacing w:after="0" w:line="240" w:lineRule="auto"/>
                    <w:jc w:val="left"/>
                    <w:rPr>
                      <w:rFonts w:cs="Arial"/>
                      <w:i/>
                      <w:iCs/>
                      <w:color w:val="262626" w:themeColor="text1" w:themeTint="D9"/>
                      <w:sz w:val="18"/>
                      <w:szCs w:val="18"/>
                      <w:lang w:val="pt-PT"/>
                    </w:rPr>
                  </w:pPr>
                </w:p>
              </w:tc>
              <w:tc>
                <w:tcPr>
                  <w:tcW w:w="21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70604AB" w14:textId="77777777" w:rsidR="0020567D" w:rsidRPr="0020567D" w:rsidRDefault="0020567D" w:rsidP="0020567D">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sz w:val="18"/>
                      <w:szCs w:val="18"/>
                      <w:lang w:val="pt-PT"/>
                    </w:rPr>
                  </w:pPr>
                </w:p>
                <w:p w14:paraId="3CEE0A49" w14:textId="77777777" w:rsidR="0020567D" w:rsidRPr="0020567D" w:rsidRDefault="0020567D" w:rsidP="0020567D">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sz w:val="18"/>
                      <w:szCs w:val="18"/>
                      <w:lang w:val="pt-PT"/>
                    </w:rPr>
                  </w:pPr>
                  <w:r w:rsidRPr="0020567D">
                    <w:rPr>
                      <w:b/>
                      <w:i/>
                      <w:color w:val="262626" w:themeColor="text1" w:themeTint="D9"/>
                      <w:sz w:val="18"/>
                      <w:lang w:val="pt-PT"/>
                    </w:rPr>
                    <w:t>Aplicável APENAS</w:t>
                  </w:r>
                  <w:r w:rsidRPr="0020567D">
                    <w:rPr>
                      <w:i/>
                      <w:color w:val="262626" w:themeColor="text1" w:themeTint="D9"/>
                      <w:sz w:val="18"/>
                      <w:lang w:val="pt-PT"/>
                    </w:rPr>
                    <w:t xml:space="preserve"> ao cacau, açúcar de cana, chá, sumo e polpa de fruta e produtos provenientes do modelo Ingrediente de Origem Fairtrade (FSI) para o algodão e ao Programa de Fornecimento de Ouro</w:t>
                  </w:r>
                </w:p>
              </w:tc>
              <w:tc>
                <w:tcPr>
                  <w:tcW w:w="15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130D573B" w14:textId="48E14662" w:rsidR="0020567D" w:rsidRPr="0020567D" w:rsidRDefault="0020567D" w:rsidP="0020567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sz w:val="18"/>
                      <w:szCs w:val="18"/>
                      <w:lang w:val="pt-PT"/>
                    </w:rPr>
                  </w:pPr>
                  <w:r w:rsidRPr="0020567D">
                    <w:rPr>
                      <w:rFonts w:eastAsia="MS Mincho" w:cs="Arial"/>
                      <w:b/>
                      <w:color w:val="565656"/>
                      <w:sz w:val="18"/>
                      <w:lang w:val="pt-PT"/>
                    </w:rPr>
                    <w:fldChar w:fldCharType="begin">
                      <w:ffData>
                        <w:name w:val="Check2"/>
                        <w:enabled/>
                        <w:calcOnExit w:val="0"/>
                        <w:checkBox>
                          <w:sizeAuto/>
                          <w:default w:val="0"/>
                          <w:checked w:val="0"/>
                        </w:checkBox>
                      </w:ffData>
                    </w:fldChar>
                  </w:r>
                  <w:r w:rsidRPr="0020567D">
                    <w:rPr>
                      <w:rFonts w:eastAsia="MS Mincho" w:cs="Arial"/>
                      <w:b/>
                      <w:color w:val="565656"/>
                      <w:sz w:val="18"/>
                      <w:lang w:val="pt-PT"/>
                    </w:rPr>
                    <w:instrText xml:space="preserve"> FORMCHECKBOX </w:instrText>
                  </w:r>
                  <w:r w:rsidRPr="0020567D">
                    <w:rPr>
                      <w:rFonts w:eastAsia="MS Mincho" w:cs="Arial"/>
                      <w:b/>
                      <w:color w:val="565656"/>
                      <w:sz w:val="18"/>
                      <w:lang w:val="pt-PT"/>
                    </w:rPr>
                  </w:r>
                  <w:r w:rsidRPr="0020567D">
                    <w:rPr>
                      <w:rFonts w:eastAsia="MS Mincho" w:cs="Arial"/>
                      <w:b/>
                      <w:color w:val="565656"/>
                      <w:sz w:val="18"/>
                      <w:lang w:val="pt-PT"/>
                    </w:rPr>
                    <w:fldChar w:fldCharType="separate"/>
                  </w:r>
                  <w:r w:rsidRPr="0020567D">
                    <w:rPr>
                      <w:rFonts w:eastAsia="MS Mincho" w:cs="Arial"/>
                      <w:b/>
                      <w:color w:val="565656"/>
                      <w:sz w:val="18"/>
                      <w:lang w:val="pt-PT"/>
                    </w:rPr>
                    <w:fldChar w:fldCharType="end"/>
                  </w:r>
                </w:p>
              </w:tc>
              <w:tc>
                <w:tcPr>
                  <w:tcW w:w="354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01D83B91" w14:textId="4E2AB9E9" w:rsidR="0020567D" w:rsidRPr="0020567D" w:rsidRDefault="00B438A6" w:rsidP="0020567D">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sz w:val="18"/>
                      <w:szCs w:val="18"/>
                      <w:lang w:val="pt-PT"/>
                    </w:rPr>
                  </w:pPr>
                  <w:r>
                    <w:rPr>
                      <w:rFonts w:cs="Arial"/>
                      <w:i/>
                      <w:highlight w:val="lightGray"/>
                      <w:shd w:val="clear" w:color="auto" w:fill="FFF4CB"/>
                      <w:lang w:val="pt-PT"/>
                    </w:rPr>
                    <w:fldChar w:fldCharType="begin">
                      <w:ffData>
                        <w:name w:val="Text30"/>
                        <w:enabled/>
                        <w:calcOnExit w:val="0"/>
                        <w:textInput/>
                      </w:ffData>
                    </w:fldChar>
                  </w:r>
                  <w:bookmarkStart w:id="58" w:name="Text30"/>
                  <w:r>
                    <w:rPr>
                      <w:rFonts w:cs="Arial"/>
                      <w:i/>
                      <w:highlight w:val="lightGray"/>
                      <w:shd w:val="clear" w:color="auto" w:fill="FFF4CB"/>
                      <w:lang w:val="pt-PT"/>
                    </w:rPr>
                    <w:instrText xml:space="preserve"> FORMTEXT </w:instrText>
                  </w:r>
                  <w:r>
                    <w:rPr>
                      <w:rFonts w:cs="Arial"/>
                      <w:i/>
                      <w:highlight w:val="lightGray"/>
                      <w:shd w:val="clear" w:color="auto" w:fill="FFF4CB"/>
                      <w:lang w:val="pt-PT"/>
                    </w:rPr>
                  </w:r>
                  <w:r>
                    <w:rPr>
                      <w:rFonts w:cs="Arial"/>
                      <w:i/>
                      <w:highlight w:val="lightGray"/>
                      <w:shd w:val="clear" w:color="auto" w:fill="FFF4CB"/>
                      <w:lang w:val="pt-PT"/>
                    </w:rPr>
                    <w:fldChar w:fldCharType="separate"/>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Pr>
                      <w:rFonts w:cs="Arial"/>
                      <w:i/>
                      <w:highlight w:val="lightGray"/>
                      <w:shd w:val="clear" w:color="auto" w:fill="FFF4CB"/>
                      <w:lang w:val="pt-PT"/>
                    </w:rPr>
                    <w:fldChar w:fldCharType="end"/>
                  </w:r>
                  <w:bookmarkEnd w:id="58"/>
                </w:p>
              </w:tc>
            </w:tr>
            <w:tr w:rsidR="0020567D" w:rsidRPr="0020567D" w14:paraId="2F79DBD0" w14:textId="77777777" w:rsidTr="0002430D">
              <w:trPr>
                <w:cnfStyle w:val="000000100000" w:firstRow="0" w:lastRow="0" w:firstColumn="0" w:lastColumn="0" w:oddVBand="0" w:evenVBand="0" w:oddHBand="1" w:evenHBand="0" w:firstRowFirstColumn="0" w:firstRowLastColumn="0" w:lastRowFirstColumn="0" w:lastRowLastColumn="0"/>
                <w:trHeight w:val="1072"/>
              </w:trPr>
              <w:tc>
                <w:tcPr>
                  <w:cnfStyle w:val="001000000000" w:firstRow="0" w:lastRow="0" w:firstColumn="1" w:lastColumn="0" w:oddVBand="0" w:evenVBand="0" w:oddHBand="0" w:evenHBand="0" w:firstRowFirstColumn="0" w:firstRowLastColumn="0" w:lastRowFirstColumn="0" w:lastRowLastColumn="0"/>
                  <w:tcW w:w="229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9F9F9"/>
                </w:tcPr>
                <w:p w14:paraId="2FDBE038" w14:textId="77777777" w:rsidR="0020567D" w:rsidRPr="0020567D" w:rsidRDefault="0020567D" w:rsidP="0020567D">
                  <w:pPr>
                    <w:spacing w:after="0" w:line="240" w:lineRule="auto"/>
                    <w:jc w:val="left"/>
                    <w:rPr>
                      <w:rFonts w:cs="Arial"/>
                      <w:i/>
                      <w:iCs/>
                      <w:color w:val="262626" w:themeColor="text1" w:themeTint="D9"/>
                      <w:sz w:val="18"/>
                      <w:szCs w:val="18"/>
                      <w:lang w:val="pt-PT"/>
                    </w:rPr>
                  </w:pPr>
                </w:p>
                <w:p w14:paraId="2135A2C1" w14:textId="77777777" w:rsidR="0020567D" w:rsidRPr="0020567D" w:rsidRDefault="0020567D" w:rsidP="0020567D">
                  <w:pPr>
                    <w:spacing w:after="0" w:line="240" w:lineRule="auto"/>
                    <w:jc w:val="left"/>
                    <w:rPr>
                      <w:rFonts w:cs="Arial"/>
                      <w:i/>
                      <w:iCs/>
                      <w:color w:val="262626" w:themeColor="text1" w:themeTint="D9"/>
                      <w:sz w:val="18"/>
                      <w:szCs w:val="18"/>
                      <w:lang w:val="pt-PT"/>
                    </w:rPr>
                  </w:pPr>
                  <w:r w:rsidRPr="0020567D">
                    <w:rPr>
                      <w:i/>
                      <w:iCs/>
                      <w:color w:val="262626" w:themeColor="text1" w:themeTint="D9"/>
                      <w:sz w:val="18"/>
                      <w:lang w:val="pt-PT"/>
                    </w:rPr>
                    <w:t>Group Mass Balance</w:t>
                  </w:r>
                  <w:r w:rsidRPr="0020567D">
                    <w:rPr>
                      <w:i/>
                      <w:color w:val="262626" w:themeColor="text1" w:themeTint="D9"/>
                      <w:sz w:val="18"/>
                      <w:lang w:val="pt-PT"/>
                    </w:rPr>
                    <w:t xml:space="preserve"> </w:t>
                  </w:r>
                </w:p>
              </w:tc>
              <w:tc>
                <w:tcPr>
                  <w:tcW w:w="21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9F9F9"/>
                </w:tcPr>
                <w:p w14:paraId="21B19ADC" w14:textId="77777777" w:rsidR="0020567D" w:rsidRPr="0020567D" w:rsidRDefault="0020567D" w:rsidP="0020567D">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b/>
                      <w:bCs/>
                      <w:i/>
                      <w:iCs/>
                      <w:color w:val="262626" w:themeColor="text1" w:themeTint="D9"/>
                      <w:sz w:val="18"/>
                      <w:szCs w:val="18"/>
                      <w:lang w:val="pt-PT"/>
                    </w:rPr>
                  </w:pPr>
                </w:p>
                <w:p w14:paraId="358EAE1C" w14:textId="77777777" w:rsidR="0020567D" w:rsidRPr="0020567D" w:rsidRDefault="0020567D" w:rsidP="0020567D">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i/>
                      <w:iCs/>
                      <w:color w:val="262626" w:themeColor="text1" w:themeTint="D9"/>
                      <w:sz w:val="18"/>
                      <w:szCs w:val="18"/>
                      <w:lang w:val="pt-PT"/>
                    </w:rPr>
                  </w:pPr>
                  <w:r w:rsidRPr="0020567D">
                    <w:rPr>
                      <w:b/>
                      <w:i/>
                      <w:color w:val="262626" w:themeColor="text1" w:themeTint="D9"/>
                      <w:sz w:val="18"/>
                      <w:lang w:val="pt-PT"/>
                    </w:rPr>
                    <w:t>Aplicável APENAS</w:t>
                  </w:r>
                  <w:r w:rsidRPr="0020567D">
                    <w:rPr>
                      <w:i/>
                      <w:color w:val="262626" w:themeColor="text1" w:themeTint="D9"/>
                      <w:sz w:val="18"/>
                      <w:lang w:val="pt-PT"/>
                    </w:rPr>
                    <w:t xml:space="preserve"> ao cacau e açúcar de cana</w:t>
                  </w:r>
                </w:p>
              </w:tc>
              <w:tc>
                <w:tcPr>
                  <w:tcW w:w="155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9F9F9"/>
                  <w:vAlign w:val="center"/>
                </w:tcPr>
                <w:p w14:paraId="3DBA26E3" w14:textId="1AF3E980" w:rsidR="0020567D" w:rsidRPr="0020567D" w:rsidRDefault="0020567D" w:rsidP="0020567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bCs/>
                      <w:i/>
                      <w:iCs/>
                      <w:color w:val="262626" w:themeColor="text1" w:themeTint="D9"/>
                      <w:sz w:val="18"/>
                      <w:szCs w:val="18"/>
                      <w:lang w:val="pt-PT"/>
                    </w:rPr>
                  </w:pPr>
                  <w:r w:rsidRPr="0020567D">
                    <w:rPr>
                      <w:rFonts w:eastAsia="MS Mincho" w:cs="Arial"/>
                      <w:b/>
                      <w:color w:val="565656"/>
                      <w:sz w:val="18"/>
                      <w:lang w:val="pt-PT"/>
                    </w:rPr>
                    <w:fldChar w:fldCharType="begin">
                      <w:ffData>
                        <w:name w:val="Check2"/>
                        <w:enabled/>
                        <w:calcOnExit w:val="0"/>
                        <w:checkBox>
                          <w:sizeAuto/>
                          <w:default w:val="0"/>
                          <w:checked w:val="0"/>
                        </w:checkBox>
                      </w:ffData>
                    </w:fldChar>
                  </w:r>
                  <w:r w:rsidRPr="0020567D">
                    <w:rPr>
                      <w:rFonts w:eastAsia="MS Mincho" w:cs="Arial"/>
                      <w:b/>
                      <w:color w:val="565656"/>
                      <w:sz w:val="18"/>
                      <w:lang w:val="pt-PT"/>
                    </w:rPr>
                    <w:instrText xml:space="preserve"> FORMCHECKBOX </w:instrText>
                  </w:r>
                  <w:r w:rsidRPr="0020567D">
                    <w:rPr>
                      <w:rFonts w:eastAsia="MS Mincho" w:cs="Arial"/>
                      <w:b/>
                      <w:color w:val="565656"/>
                      <w:sz w:val="18"/>
                      <w:lang w:val="pt-PT"/>
                    </w:rPr>
                  </w:r>
                  <w:r w:rsidRPr="0020567D">
                    <w:rPr>
                      <w:rFonts w:eastAsia="MS Mincho" w:cs="Arial"/>
                      <w:b/>
                      <w:color w:val="565656"/>
                      <w:sz w:val="18"/>
                      <w:lang w:val="pt-PT"/>
                    </w:rPr>
                    <w:fldChar w:fldCharType="separate"/>
                  </w:r>
                  <w:r w:rsidRPr="0020567D">
                    <w:rPr>
                      <w:rFonts w:eastAsia="MS Mincho" w:cs="Arial"/>
                      <w:b/>
                      <w:color w:val="565656"/>
                      <w:sz w:val="18"/>
                      <w:lang w:val="pt-PT"/>
                    </w:rPr>
                    <w:fldChar w:fldCharType="end"/>
                  </w:r>
                </w:p>
              </w:tc>
              <w:tc>
                <w:tcPr>
                  <w:tcW w:w="354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9F9F9"/>
                  <w:vAlign w:val="center"/>
                </w:tcPr>
                <w:p w14:paraId="2972AD94" w14:textId="4B4B918D" w:rsidR="0020567D" w:rsidRPr="0020567D" w:rsidRDefault="00B438A6" w:rsidP="0020567D">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b/>
                      <w:bCs/>
                      <w:i/>
                      <w:iCs/>
                      <w:color w:val="262626" w:themeColor="text1" w:themeTint="D9"/>
                      <w:sz w:val="18"/>
                      <w:szCs w:val="18"/>
                      <w:lang w:val="pt-PT"/>
                    </w:rPr>
                  </w:pPr>
                  <w:r>
                    <w:rPr>
                      <w:rFonts w:cs="Arial"/>
                      <w:i/>
                      <w:highlight w:val="lightGray"/>
                      <w:shd w:val="clear" w:color="auto" w:fill="FFF4CB"/>
                      <w:lang w:val="pt-PT"/>
                    </w:rPr>
                    <w:fldChar w:fldCharType="begin">
                      <w:ffData>
                        <w:name w:val="Text29"/>
                        <w:enabled/>
                        <w:calcOnExit w:val="0"/>
                        <w:textInput/>
                      </w:ffData>
                    </w:fldChar>
                  </w:r>
                  <w:bookmarkStart w:id="59" w:name="Text29"/>
                  <w:r>
                    <w:rPr>
                      <w:rFonts w:cs="Arial"/>
                      <w:i/>
                      <w:highlight w:val="lightGray"/>
                      <w:shd w:val="clear" w:color="auto" w:fill="FFF4CB"/>
                      <w:lang w:val="pt-PT"/>
                    </w:rPr>
                    <w:instrText xml:space="preserve"> FORMTEXT </w:instrText>
                  </w:r>
                  <w:r>
                    <w:rPr>
                      <w:rFonts w:cs="Arial"/>
                      <w:i/>
                      <w:highlight w:val="lightGray"/>
                      <w:shd w:val="clear" w:color="auto" w:fill="FFF4CB"/>
                      <w:lang w:val="pt-PT"/>
                    </w:rPr>
                  </w:r>
                  <w:r>
                    <w:rPr>
                      <w:rFonts w:cs="Arial"/>
                      <w:i/>
                      <w:highlight w:val="lightGray"/>
                      <w:shd w:val="clear" w:color="auto" w:fill="FFF4CB"/>
                      <w:lang w:val="pt-PT"/>
                    </w:rPr>
                    <w:fldChar w:fldCharType="separate"/>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Pr>
                      <w:rFonts w:cs="Arial"/>
                      <w:i/>
                      <w:highlight w:val="lightGray"/>
                      <w:shd w:val="clear" w:color="auto" w:fill="FFF4CB"/>
                      <w:lang w:val="pt-PT"/>
                    </w:rPr>
                    <w:fldChar w:fldCharType="end"/>
                  </w:r>
                  <w:bookmarkEnd w:id="59"/>
                </w:p>
              </w:tc>
            </w:tr>
          </w:tbl>
          <w:p w14:paraId="70F27441" w14:textId="77777777" w:rsidR="0020567D" w:rsidRPr="0020567D" w:rsidRDefault="0020567D" w:rsidP="0020567D">
            <w:pPr>
              <w:spacing w:after="0" w:line="240" w:lineRule="auto"/>
              <w:rPr>
                <w:rFonts w:cs="Arial"/>
                <w:i/>
                <w:iCs/>
                <w:color w:val="7030A0"/>
                <w:sz w:val="18"/>
                <w:szCs w:val="20"/>
                <w:lang w:val="pt-PT"/>
              </w:rPr>
            </w:pPr>
          </w:p>
          <w:p w14:paraId="2062DC93" w14:textId="77777777" w:rsidR="0020567D" w:rsidRPr="0020567D" w:rsidRDefault="0020567D" w:rsidP="0020567D">
            <w:pPr>
              <w:spacing w:after="0" w:line="240" w:lineRule="auto"/>
              <w:rPr>
                <w:rFonts w:cs="Arial"/>
                <w:i/>
                <w:iCs/>
                <w:color w:val="7030A0"/>
                <w:sz w:val="18"/>
                <w:szCs w:val="20"/>
                <w:lang w:val="pt-PT"/>
              </w:rPr>
            </w:pPr>
          </w:p>
          <w:p w14:paraId="2CE0127F" w14:textId="77777777" w:rsidR="0020567D" w:rsidRPr="0020567D" w:rsidRDefault="0020567D" w:rsidP="0020567D">
            <w:pPr>
              <w:spacing w:after="0" w:line="240" w:lineRule="auto"/>
              <w:rPr>
                <w:rFonts w:cs="Arial"/>
                <w:i/>
                <w:iCs/>
                <w:color w:val="7030A0"/>
                <w:sz w:val="18"/>
                <w:szCs w:val="20"/>
                <w:lang w:val="pt-PT"/>
              </w:rPr>
            </w:pPr>
          </w:p>
          <w:p w14:paraId="2B326861" w14:textId="77777777" w:rsidR="0020567D" w:rsidRPr="0020567D" w:rsidRDefault="0020567D" w:rsidP="0020567D">
            <w:pPr>
              <w:spacing w:before="160" w:after="40" w:line="276" w:lineRule="auto"/>
              <w:rPr>
                <w:rFonts w:cs="Arial"/>
                <w:b/>
                <w:bCs/>
                <w:color w:val="7030A0"/>
                <w:szCs w:val="22"/>
                <w:u w:val="single"/>
                <w:lang w:val="pt-PT"/>
              </w:rPr>
            </w:pPr>
            <w:r w:rsidRPr="0020567D">
              <w:rPr>
                <w:b/>
                <w:color w:val="7030A0"/>
                <w:u w:val="single"/>
                <w:lang w:val="pt-PT"/>
              </w:rPr>
              <w:t>Single Site Mass Balance ao nível do lote</w:t>
            </w:r>
          </w:p>
          <w:p w14:paraId="47DB2DB3" w14:textId="77777777" w:rsidR="0020567D" w:rsidRPr="0020567D" w:rsidRDefault="0020567D" w:rsidP="0020567D">
            <w:pPr>
              <w:spacing w:after="120" w:line="276" w:lineRule="auto"/>
              <w:ind w:left="317" w:right="466"/>
              <w:rPr>
                <w:b/>
                <w:bCs/>
                <w:color w:val="595959" w:themeColor="text1" w:themeTint="A6"/>
                <w:sz w:val="20"/>
                <w:szCs w:val="20"/>
                <w:lang w:val="pt-PT"/>
              </w:rPr>
            </w:pPr>
            <w:r w:rsidRPr="0020567D">
              <w:rPr>
                <w:b/>
                <w:color w:val="595959" w:themeColor="text1" w:themeTint="A6"/>
                <w:sz w:val="20"/>
                <w:lang w:val="pt-PT"/>
              </w:rPr>
              <w:t>Em comparação com o Single Site Mass Balance atualmente aplicável, ao abrigo do Single Site Mass Balance ao nível do lote as empresas podem atingir um maior controlo sobre os seus processos de produção, melhorar a qualidade e a eficiência, reduzir os custos e melhorar a sustentabilidade, proporcionando uma operação mais robusta e competitiva.</w:t>
            </w:r>
          </w:p>
          <w:tbl>
            <w:tblPr>
              <w:tblStyle w:val="TableGrid13"/>
              <w:tblW w:w="8364" w:type="dxa"/>
              <w:tblInd w:w="458" w:type="dxa"/>
              <w:tblBorders>
                <w:top w:val="none" w:sz="0" w:space="0" w:color="auto"/>
                <w:left w:val="none" w:sz="0" w:space="0" w:color="auto"/>
                <w:bottom w:val="none" w:sz="0" w:space="0" w:color="auto"/>
                <w:right w:val="none" w:sz="0" w:space="0" w:color="auto"/>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8364"/>
            </w:tblGrid>
            <w:tr w:rsidR="0020567D" w:rsidRPr="0020567D" w14:paraId="2B439DC0" w14:textId="77777777" w:rsidTr="0002430D">
              <w:tc>
                <w:tcPr>
                  <w:tcW w:w="8364" w:type="dxa"/>
                  <w:tcBorders>
                    <w:top w:val="nil"/>
                    <w:left w:val="nil"/>
                    <w:bottom w:val="nil"/>
                  </w:tcBorders>
                  <w:shd w:val="clear" w:color="auto" w:fill="F2F2F2" w:themeFill="background1" w:themeFillShade="F2"/>
                  <w:vAlign w:val="center"/>
                </w:tcPr>
                <w:p w14:paraId="3E750B69" w14:textId="77777777" w:rsidR="0020567D" w:rsidRPr="0020567D" w:rsidRDefault="0020567D" w:rsidP="0020567D">
                  <w:pPr>
                    <w:spacing w:before="120" w:after="120" w:line="240" w:lineRule="auto"/>
                    <w:jc w:val="left"/>
                    <w:rPr>
                      <w:rFonts w:cs="Arial"/>
                      <w:b/>
                      <w:bCs/>
                      <w:sz w:val="20"/>
                      <w:szCs w:val="20"/>
                      <w:lang w:val="pt-PT"/>
                    </w:rPr>
                  </w:pPr>
                  <w:r w:rsidRPr="0020567D">
                    <w:rPr>
                      <w:b/>
                      <w:sz w:val="20"/>
                      <w:lang w:val="pt-PT"/>
                    </w:rPr>
                    <w:t>Elemento-chave</w:t>
                  </w:r>
                </w:p>
              </w:tc>
            </w:tr>
            <w:tr w:rsidR="0020567D" w:rsidRPr="007B4157" w14:paraId="699F3214" w14:textId="77777777" w:rsidTr="0002430D">
              <w:tc>
                <w:tcPr>
                  <w:tcW w:w="8364" w:type="dxa"/>
                  <w:tcBorders>
                    <w:top w:val="nil"/>
                    <w:bottom w:val="nil"/>
                  </w:tcBorders>
                </w:tcPr>
                <w:p w14:paraId="5C07AA16" w14:textId="77777777" w:rsidR="0020567D" w:rsidRPr="0020567D" w:rsidRDefault="0020567D" w:rsidP="0020567D">
                  <w:pPr>
                    <w:numPr>
                      <w:ilvl w:val="0"/>
                      <w:numId w:val="16"/>
                    </w:numPr>
                    <w:spacing w:before="120" w:after="0" w:line="240" w:lineRule="auto"/>
                    <w:ind w:left="352" w:hanging="284"/>
                    <w:rPr>
                      <w:rFonts w:cs="Arial"/>
                      <w:i/>
                      <w:iCs/>
                      <w:sz w:val="18"/>
                      <w:szCs w:val="18"/>
                      <w:lang w:val="pt-PT"/>
                    </w:rPr>
                  </w:pPr>
                  <w:r w:rsidRPr="0020567D">
                    <w:rPr>
                      <w:b/>
                      <w:i/>
                      <w:sz w:val="18"/>
                      <w:lang w:val="pt-PT"/>
                    </w:rPr>
                    <w:lastRenderedPageBreak/>
                    <w:t>Fluxo do produto:</w:t>
                  </w:r>
                  <w:r w:rsidRPr="0020567D">
                    <w:rPr>
                      <w:i/>
                      <w:sz w:val="18"/>
                      <w:lang w:val="pt-PT"/>
                    </w:rPr>
                    <w:t xml:space="preserve"> Os produtos de Comércio Justo Fairtrade são fisicamente segregados de produtos não Comércio Justo Fairtrade até à fase de processamento. As entradas e as saídas são processadas no mesmo local e num lote. A saída deste lote não é mais processada (num lote significa a quantidade de produto bruto que pode ser processada de uma só vez).</w:t>
                  </w:r>
                </w:p>
                <w:p w14:paraId="2D14F7F1" w14:textId="77777777" w:rsidR="0020567D" w:rsidRPr="0020567D" w:rsidRDefault="0020567D" w:rsidP="0020567D">
                  <w:pPr>
                    <w:spacing w:after="0" w:line="240" w:lineRule="auto"/>
                    <w:ind w:left="352"/>
                    <w:rPr>
                      <w:rFonts w:cs="Arial"/>
                      <w:i/>
                      <w:iCs/>
                      <w:sz w:val="18"/>
                      <w:szCs w:val="18"/>
                      <w:lang w:val="pt-PT"/>
                    </w:rPr>
                  </w:pPr>
                </w:p>
                <w:p w14:paraId="1878AC40" w14:textId="77777777" w:rsidR="0020567D" w:rsidRPr="0020567D" w:rsidRDefault="0020567D" w:rsidP="0020567D">
                  <w:pPr>
                    <w:numPr>
                      <w:ilvl w:val="0"/>
                      <w:numId w:val="16"/>
                    </w:numPr>
                    <w:spacing w:after="0" w:line="240" w:lineRule="auto"/>
                    <w:ind w:left="352" w:hanging="284"/>
                    <w:rPr>
                      <w:rFonts w:cs="Arial"/>
                      <w:i/>
                      <w:iCs/>
                      <w:sz w:val="18"/>
                      <w:szCs w:val="18"/>
                      <w:lang w:val="pt-PT"/>
                    </w:rPr>
                  </w:pPr>
                  <w:r w:rsidRPr="0020567D">
                    <w:rPr>
                      <w:b/>
                      <w:bCs/>
                      <w:i/>
                      <w:sz w:val="18"/>
                      <w:lang w:val="pt-PT"/>
                    </w:rPr>
                    <w:t>Fluxo de informação</w:t>
                  </w:r>
                  <w:r w:rsidRPr="0020567D">
                    <w:rPr>
                      <w:i/>
                      <w:sz w:val="18"/>
                      <w:lang w:val="pt-PT"/>
                    </w:rPr>
                    <w:t>: é registado o fluxo de produtos de Comércio Justo Fairtrade misturados no processamento num lote, o que permite conhecer as proporções de produtos na saída do lote.</w:t>
                  </w:r>
                </w:p>
                <w:p w14:paraId="6874C29A" w14:textId="77777777" w:rsidR="0020567D" w:rsidRPr="0020567D" w:rsidRDefault="0020567D" w:rsidP="0020567D">
                  <w:pPr>
                    <w:spacing w:after="0" w:line="240" w:lineRule="auto"/>
                    <w:ind w:left="352"/>
                    <w:rPr>
                      <w:rFonts w:cs="Arial"/>
                      <w:i/>
                      <w:iCs/>
                      <w:sz w:val="18"/>
                      <w:szCs w:val="18"/>
                      <w:lang w:val="pt-PT"/>
                    </w:rPr>
                  </w:pPr>
                </w:p>
                <w:p w14:paraId="625A865A" w14:textId="77777777" w:rsidR="0020567D" w:rsidRPr="0020567D" w:rsidRDefault="0020567D" w:rsidP="0020567D">
                  <w:pPr>
                    <w:numPr>
                      <w:ilvl w:val="0"/>
                      <w:numId w:val="16"/>
                    </w:numPr>
                    <w:spacing w:after="120" w:line="240" w:lineRule="auto"/>
                    <w:ind w:left="352" w:hanging="284"/>
                    <w:rPr>
                      <w:rFonts w:cs="Arial"/>
                      <w:sz w:val="20"/>
                      <w:szCs w:val="20"/>
                      <w:lang w:val="pt-PT"/>
                    </w:rPr>
                  </w:pPr>
                  <w:r w:rsidRPr="0020567D">
                    <w:rPr>
                      <w:b/>
                      <w:i/>
                      <w:sz w:val="18"/>
                      <w:lang w:val="pt-PT"/>
                    </w:rPr>
                    <w:t>Tempo</w:t>
                  </w:r>
                  <w:r w:rsidRPr="0020567D">
                    <w:rPr>
                      <w:i/>
                      <w:sz w:val="18"/>
                      <w:lang w:val="pt-PT"/>
                    </w:rPr>
                    <w:t xml:space="preserve">: não há intervalo de tempo, a proporção do produto de Comércio Justo Fairtrade na saída com balanço de massa é conhecida por lote e as informações podem ser imputadas à origem do produto a qualquer momento. </w:t>
                  </w:r>
                </w:p>
                <w:p w14:paraId="45E126ED" w14:textId="77777777" w:rsidR="0020567D" w:rsidRPr="0020567D" w:rsidRDefault="0020567D" w:rsidP="0020567D">
                  <w:pPr>
                    <w:numPr>
                      <w:ilvl w:val="0"/>
                      <w:numId w:val="16"/>
                    </w:numPr>
                    <w:spacing w:after="120" w:line="240" w:lineRule="auto"/>
                    <w:ind w:left="352" w:hanging="284"/>
                    <w:rPr>
                      <w:rFonts w:cs="Arial"/>
                      <w:sz w:val="20"/>
                      <w:szCs w:val="20"/>
                      <w:lang w:val="pt-PT"/>
                    </w:rPr>
                  </w:pPr>
                  <w:r w:rsidRPr="0020567D">
                    <w:rPr>
                      <w:b/>
                      <w:bCs/>
                      <w:i/>
                      <w:sz w:val="18"/>
                      <w:lang w:val="pt-PT"/>
                    </w:rPr>
                    <w:t>Requisitos</w:t>
                  </w:r>
                  <w:r w:rsidRPr="0020567D">
                    <w:rPr>
                      <w:i/>
                      <w:sz w:val="18"/>
                      <w:lang w:val="pt-PT"/>
                    </w:rPr>
                    <w:t xml:space="preserve">: Requisitos sobre SSMB, Tipo por Tipo, Entrada-Saída e manutenção de registos. Os registos permitem rastrear a origem do produto, garantir que a saída vendida não ultrapassa a entrada e é do mesmo tipo e qualidade. A saída de SSMB ao nível do lote não é utilizada para misturas adicionais, ou seja, nenhuma mistura adicional desta saída.  </w:t>
                  </w:r>
                </w:p>
              </w:tc>
            </w:tr>
          </w:tbl>
          <w:p w14:paraId="11DC2759" w14:textId="3A7FAB0E" w:rsidR="0020567D" w:rsidRPr="0020567D" w:rsidRDefault="0020567D" w:rsidP="0020567D">
            <w:pPr>
              <w:spacing w:after="0" w:line="276" w:lineRule="auto"/>
              <w:jc w:val="left"/>
              <w:rPr>
                <w:rFonts w:eastAsia="SimSun" w:cs="Arial"/>
                <w:b/>
                <w:bCs/>
                <w:i/>
                <w:iCs/>
                <w:sz w:val="18"/>
                <w:szCs w:val="18"/>
                <w:lang w:val="pt-PT"/>
              </w:rPr>
            </w:pPr>
            <w:r w:rsidRPr="0020567D">
              <w:rPr>
                <w:b/>
                <w:i/>
                <w:sz w:val="18"/>
                <w:lang w:val="pt-PT"/>
              </w:rPr>
              <w:t xml:space="preserve">Ver </w:t>
            </w:r>
            <w:r w:rsidRPr="0020567D">
              <w:rPr>
                <w:rFonts w:eastAsia="SimSun" w:cs="Arial"/>
                <w:b/>
                <w:i/>
                <w:sz w:val="18"/>
                <w:highlight w:val="yellow"/>
                <w:lang w:val="pt-PT"/>
              </w:rPr>
              <w:fldChar w:fldCharType="begin"/>
            </w:r>
            <w:r w:rsidRPr="0020567D">
              <w:rPr>
                <w:rFonts w:eastAsia="SimSun" w:cs="Arial"/>
                <w:b/>
                <w:i/>
                <w:sz w:val="18"/>
                <w:lang w:val="pt-PT"/>
              </w:rPr>
              <w:instrText xml:space="preserve"> REF Annex2 \h </w:instrText>
            </w:r>
            <w:r w:rsidRPr="0020567D">
              <w:rPr>
                <w:rFonts w:eastAsia="SimSun" w:cs="Arial"/>
                <w:b/>
                <w:i/>
                <w:sz w:val="18"/>
                <w:highlight w:val="yellow"/>
                <w:lang w:val="pt-PT"/>
              </w:rPr>
              <w:instrText xml:space="preserve"> \* MERGEFORMAT </w:instrText>
            </w:r>
            <w:r w:rsidRPr="0020567D">
              <w:rPr>
                <w:rFonts w:eastAsia="SimSun" w:cs="Arial"/>
                <w:b/>
                <w:i/>
                <w:sz w:val="18"/>
                <w:highlight w:val="yellow"/>
                <w:lang w:val="pt-PT"/>
              </w:rPr>
            </w:r>
            <w:r w:rsidRPr="0020567D">
              <w:rPr>
                <w:rFonts w:eastAsia="SimSun" w:cs="Arial"/>
                <w:b/>
                <w:i/>
                <w:sz w:val="18"/>
                <w:highlight w:val="yellow"/>
                <w:lang w:val="pt-PT"/>
              </w:rPr>
              <w:fldChar w:fldCharType="separate"/>
            </w:r>
            <w:r w:rsidRPr="0020567D">
              <w:rPr>
                <w:rFonts w:eastAsiaTheme="majorEastAsia" w:cs="Arial"/>
                <w:b/>
                <w:i/>
                <w:color w:val="00B9E4" w:themeColor="background2"/>
                <w:sz w:val="18"/>
                <w:lang w:val="pt-PT"/>
              </w:rPr>
              <w:t>Anexo 2</w:t>
            </w:r>
            <w:r w:rsidR="00655771">
              <w:rPr>
                <w:rFonts w:eastAsiaTheme="majorEastAsia" w:cs="Arial"/>
                <w:b/>
                <w:i/>
                <w:color w:val="00B9E4" w:themeColor="background2"/>
                <w:sz w:val="18"/>
                <w:lang w:val="pt-PT"/>
              </w:rPr>
              <w:t xml:space="preserve"> </w:t>
            </w:r>
            <w:r w:rsidRPr="0020567D">
              <w:rPr>
                <w:rFonts w:eastAsia="SimSun" w:cs="Arial"/>
                <w:b/>
                <w:i/>
                <w:sz w:val="18"/>
                <w:highlight w:val="yellow"/>
                <w:lang w:val="pt-PT"/>
              </w:rPr>
              <w:fldChar w:fldCharType="end"/>
            </w:r>
            <w:r w:rsidRPr="0020567D">
              <w:rPr>
                <w:b/>
                <w:i/>
                <w:sz w:val="18"/>
                <w:lang w:val="pt-PT"/>
              </w:rPr>
              <w:t xml:space="preserve">para obter uma visão geral do fluxo de produtos e informação ao abrigo do Single Site Mass Balance ao nível do lote em comparação com o modelo de Single Site Mass Balance (atualmente aplicável no Comércio Justo Fairtrade).  </w:t>
            </w:r>
          </w:p>
          <w:p w14:paraId="45DE47EA" w14:textId="77777777" w:rsidR="0020567D" w:rsidRPr="0020567D" w:rsidRDefault="0020567D" w:rsidP="0020567D">
            <w:pPr>
              <w:spacing w:after="0" w:line="276" w:lineRule="auto"/>
              <w:jc w:val="left"/>
              <w:rPr>
                <w:rFonts w:eastAsia="SimSun" w:cs="Arial"/>
                <w:b/>
                <w:bCs/>
                <w:i/>
                <w:iCs/>
                <w:sz w:val="18"/>
                <w:szCs w:val="18"/>
                <w:lang w:val="pt-PT"/>
              </w:rPr>
            </w:pPr>
          </w:p>
          <w:p w14:paraId="7B79B9E4" w14:textId="77777777" w:rsidR="0020567D" w:rsidRPr="0020567D" w:rsidRDefault="0020567D" w:rsidP="0020567D">
            <w:pPr>
              <w:spacing w:after="0" w:line="240" w:lineRule="auto"/>
              <w:rPr>
                <w:rFonts w:cs="Arial"/>
                <w:b/>
                <w:bCs/>
                <w:color w:val="00B9E4"/>
                <w:sz w:val="20"/>
                <w:szCs w:val="20"/>
                <w:lang w:val="pt-PT"/>
              </w:rPr>
            </w:pPr>
          </w:p>
          <w:p w14:paraId="07DD5086" w14:textId="0B9353ED" w:rsidR="0020567D" w:rsidRPr="00655771" w:rsidRDefault="0020567D" w:rsidP="00655771">
            <w:pPr>
              <w:spacing w:after="0" w:line="240" w:lineRule="auto"/>
              <w:ind w:left="1308" w:hanging="1277"/>
              <w:rPr>
                <w:rFonts w:cs="Arial"/>
                <w:b/>
                <w:color w:val="00B9E4"/>
                <w:szCs w:val="22"/>
                <w:lang w:val="pt-PT"/>
              </w:rPr>
            </w:pPr>
            <w:r w:rsidRPr="00655771">
              <w:rPr>
                <w:b/>
                <w:color w:val="00B9E4"/>
                <w:szCs w:val="22"/>
                <w:lang w:val="pt-PT"/>
              </w:rPr>
              <w:t>Proposta 2.</w:t>
            </w:r>
            <w:r w:rsidR="00C0188C" w:rsidRPr="00655771">
              <w:rPr>
                <w:b/>
                <w:color w:val="00B9E4"/>
                <w:szCs w:val="22"/>
                <w:lang w:val="pt-PT"/>
              </w:rPr>
              <w:t>5</w:t>
            </w:r>
            <w:r w:rsidRPr="00655771">
              <w:rPr>
                <w:b/>
                <w:color w:val="00B9E4"/>
                <w:szCs w:val="22"/>
                <w:lang w:val="pt-PT"/>
              </w:rPr>
              <w:t xml:space="preserve">: Introduzir um requisito Básico/Ano 0 no Single Site Mass Balance ao nível do lote com condições claras delineadas que suportam uma abordagem de rastreabilidade melhorada. </w:t>
            </w:r>
          </w:p>
          <w:p w14:paraId="5066DF59" w14:textId="77777777" w:rsidR="0020567D" w:rsidRPr="0020567D" w:rsidRDefault="0020567D" w:rsidP="00655771">
            <w:pPr>
              <w:spacing w:after="0" w:line="240" w:lineRule="auto"/>
              <w:ind w:left="1308"/>
              <w:rPr>
                <w:rFonts w:cs="Arial"/>
                <w:b/>
                <w:bCs/>
                <w:sz w:val="20"/>
                <w:szCs w:val="20"/>
                <w:lang w:val="pt-PT"/>
              </w:rPr>
            </w:pPr>
            <w:r w:rsidRPr="00655771">
              <w:rPr>
                <w:b/>
                <w:color w:val="00B9E4"/>
                <w:szCs w:val="22"/>
                <w:lang w:val="pt-PT"/>
              </w:rPr>
              <w:t>O modelo será mantido opcional para todos os produtos de Comércio Justo Fairtrade em que o Mass Balance seja atualmente permitido: cacau, açúcar de cana, chá, sumo e polpa de fruta e produtos provenientes do modelo Ingrediente de Origem Fairtrade (FSI) para o algodão e ao Programa de Fornecimento de Ouro</w:t>
            </w:r>
            <w:r w:rsidRPr="0020567D">
              <w:rPr>
                <w:sz w:val="20"/>
                <w:lang w:val="pt-PT"/>
              </w:rPr>
              <w:t>.</w:t>
            </w:r>
            <w:r w:rsidRPr="0020567D">
              <w:rPr>
                <w:b/>
                <w:sz w:val="20"/>
                <w:lang w:val="pt-PT"/>
              </w:rPr>
              <w:t xml:space="preserve"> </w:t>
            </w:r>
          </w:p>
          <w:p w14:paraId="15933BCA" w14:textId="77777777" w:rsidR="0020567D" w:rsidRPr="0020567D" w:rsidRDefault="0020567D" w:rsidP="0020567D">
            <w:pPr>
              <w:spacing w:before="160" w:after="40" w:line="276" w:lineRule="auto"/>
              <w:ind w:firstLine="171"/>
              <w:rPr>
                <w:rFonts w:eastAsia="Arial" w:cs="Arial"/>
                <w:b/>
                <w:color w:val="D27D00"/>
                <w:sz w:val="20"/>
                <w:szCs w:val="20"/>
                <w:lang w:val="pt-PT"/>
              </w:rPr>
            </w:pPr>
            <w:r w:rsidRPr="0020567D">
              <w:rPr>
                <w:b/>
                <w:color w:val="D27D00"/>
                <w:sz w:val="20"/>
                <w:lang w:val="pt-PT"/>
              </w:rPr>
              <w:t>NOVO Single site mass balance ao nível do lote:</w:t>
            </w:r>
          </w:p>
          <w:tbl>
            <w:tblPr>
              <w:tblW w:w="8915" w:type="dxa"/>
              <w:tblInd w:w="171"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ayout w:type="fixed"/>
              <w:tblLook w:val="04A0" w:firstRow="1" w:lastRow="0" w:firstColumn="1" w:lastColumn="0" w:noHBand="0" w:noVBand="1"/>
            </w:tblPr>
            <w:tblGrid>
              <w:gridCol w:w="985"/>
              <w:gridCol w:w="7930"/>
            </w:tblGrid>
            <w:tr w:rsidR="0020567D" w:rsidRPr="007B4157" w14:paraId="06A4C7DA" w14:textId="77777777" w:rsidTr="00655771">
              <w:trPr>
                <w:trHeight w:val="656"/>
              </w:trPr>
              <w:tc>
                <w:tcPr>
                  <w:tcW w:w="8915" w:type="dxa"/>
                  <w:gridSpan w:val="2"/>
                </w:tcPr>
                <w:p w14:paraId="4C6981C9" w14:textId="77777777" w:rsidR="0020567D" w:rsidRPr="0020567D" w:rsidRDefault="0020567D" w:rsidP="00655771">
                  <w:pPr>
                    <w:suppressAutoHyphens w:val="0"/>
                    <w:spacing w:after="0" w:line="276" w:lineRule="auto"/>
                    <w:ind w:left="1164" w:hanging="1164"/>
                    <w:jc w:val="left"/>
                    <w:rPr>
                      <w:rFonts w:eastAsia="Arial" w:cs="Arial"/>
                      <w:color w:val="D27D00"/>
                      <w:sz w:val="20"/>
                      <w:szCs w:val="20"/>
                      <w:lang w:val="pt-PT"/>
                    </w:rPr>
                  </w:pPr>
                  <w:r w:rsidRPr="0020567D">
                    <w:rPr>
                      <w:b/>
                      <w:color w:val="D27D00"/>
                      <w:sz w:val="20"/>
                      <w:lang w:val="pt-PT"/>
                    </w:rPr>
                    <w:t>Aplica-se a:</w:t>
                  </w:r>
                  <w:r w:rsidRPr="0020567D">
                    <w:rPr>
                      <w:color w:val="D27D00"/>
                      <w:sz w:val="20"/>
                      <w:lang w:val="pt-PT"/>
                    </w:rPr>
                    <w:t xml:space="preserve"> Todos os comerciantes que aplicam o mass balance ao nível do lote (exceto o previsto em 2.1.12)</w:t>
                  </w:r>
                </w:p>
              </w:tc>
            </w:tr>
            <w:tr w:rsidR="0020567D" w:rsidRPr="007B4157" w14:paraId="2642FA93" w14:textId="77777777" w:rsidTr="00655771">
              <w:trPr>
                <w:trHeight w:val="908"/>
              </w:trPr>
              <w:tc>
                <w:tcPr>
                  <w:tcW w:w="985" w:type="dxa"/>
                </w:tcPr>
                <w:p w14:paraId="7A93A2C6" w14:textId="77777777" w:rsidR="0020567D" w:rsidRPr="0020567D" w:rsidRDefault="0020567D" w:rsidP="0020567D">
                  <w:pPr>
                    <w:suppressAutoHyphens w:val="0"/>
                    <w:spacing w:after="0" w:line="240" w:lineRule="auto"/>
                    <w:rPr>
                      <w:rFonts w:eastAsia="Arial" w:cs="Arial"/>
                      <w:b/>
                      <w:color w:val="D27D00"/>
                      <w:spacing w:val="-1"/>
                      <w:sz w:val="20"/>
                      <w:szCs w:val="20"/>
                      <w:lang w:val="pt-PT"/>
                    </w:rPr>
                  </w:pPr>
                  <w:r w:rsidRPr="0020567D">
                    <w:rPr>
                      <w:b/>
                      <w:color w:val="D27D00"/>
                      <w:sz w:val="20"/>
                      <w:lang w:val="pt-PT"/>
                    </w:rPr>
                    <w:t>Básico</w:t>
                  </w:r>
                </w:p>
                <w:p w14:paraId="0CD8890F" w14:textId="77777777" w:rsidR="0020567D" w:rsidRPr="0020567D" w:rsidRDefault="0020567D" w:rsidP="0020567D">
                  <w:pPr>
                    <w:suppressAutoHyphens w:val="0"/>
                    <w:spacing w:after="200" w:line="276" w:lineRule="auto"/>
                    <w:jc w:val="left"/>
                    <w:rPr>
                      <w:rFonts w:eastAsia="Arial" w:cs="Arial"/>
                      <w:color w:val="D27D00"/>
                      <w:sz w:val="20"/>
                      <w:szCs w:val="20"/>
                      <w:lang w:val="pt-PT" w:eastAsia="ja-JP"/>
                    </w:rPr>
                  </w:pPr>
                </w:p>
              </w:tc>
              <w:tc>
                <w:tcPr>
                  <w:tcW w:w="7930" w:type="dxa"/>
                </w:tcPr>
                <w:p w14:paraId="6A0EB321" w14:textId="77777777" w:rsidR="0020567D" w:rsidRPr="0020567D" w:rsidRDefault="0020567D" w:rsidP="0020567D">
                  <w:pPr>
                    <w:suppressAutoHyphens w:val="0"/>
                    <w:spacing w:after="0" w:line="276" w:lineRule="auto"/>
                    <w:rPr>
                      <w:rFonts w:eastAsia="Arial" w:cs="Arial"/>
                      <w:color w:val="E27A00" w:themeColor="accent5" w:themeShade="BF"/>
                      <w:spacing w:val="-1"/>
                      <w:sz w:val="18"/>
                      <w:szCs w:val="18"/>
                      <w:lang w:val="pt-PT"/>
                    </w:rPr>
                  </w:pPr>
                  <w:r w:rsidRPr="0020567D">
                    <w:rPr>
                      <w:color w:val="E27A00" w:themeColor="accent5" w:themeShade="BF"/>
                      <w:sz w:val="18"/>
                      <w:lang w:val="pt-PT"/>
                    </w:rPr>
                    <w:t xml:space="preserve">Você deve assegurar-se de que os insumos do Comércio Justo Fairtrade sejam entregues e processados no mesmo local onde a saída do Comércio Justo é processada </w:t>
                  </w:r>
                </w:p>
                <w:p w14:paraId="50FAD90C" w14:textId="77777777" w:rsidR="0020567D" w:rsidRPr="0020567D" w:rsidRDefault="0020567D" w:rsidP="0020567D">
                  <w:pPr>
                    <w:suppressAutoHyphens w:val="0"/>
                    <w:spacing w:after="0" w:line="276" w:lineRule="auto"/>
                    <w:rPr>
                      <w:rFonts w:eastAsia="Arial" w:cs="Arial"/>
                      <w:color w:val="E27A00" w:themeColor="accent5" w:themeShade="BF"/>
                      <w:spacing w:val="-1"/>
                      <w:sz w:val="18"/>
                      <w:szCs w:val="18"/>
                      <w:lang w:val="pt-PT"/>
                    </w:rPr>
                  </w:pPr>
                  <w:r w:rsidRPr="0020567D">
                    <w:rPr>
                      <w:color w:val="E27A00" w:themeColor="accent5" w:themeShade="BF"/>
                      <w:sz w:val="18"/>
                      <w:lang w:val="pt-PT"/>
                    </w:rPr>
                    <w:t>Todas as entradas são processadas num lote e grava a quantidade de entrada de Comércio Justo Fairtrade num só lote.</w:t>
                  </w:r>
                </w:p>
                <w:p w14:paraId="426575F4" w14:textId="77777777" w:rsidR="0020567D" w:rsidRPr="0020567D" w:rsidRDefault="0020567D" w:rsidP="0020567D">
                  <w:pPr>
                    <w:suppressAutoHyphens w:val="0"/>
                    <w:spacing w:after="0" w:line="276" w:lineRule="auto"/>
                    <w:rPr>
                      <w:rFonts w:eastAsia="Arial" w:cs="Arial"/>
                      <w:color w:val="E27A00" w:themeColor="accent5" w:themeShade="BF"/>
                      <w:spacing w:val="-1"/>
                      <w:sz w:val="18"/>
                      <w:szCs w:val="18"/>
                      <w:lang w:val="pt-PT"/>
                    </w:rPr>
                  </w:pPr>
                  <w:r w:rsidRPr="0020567D">
                    <w:rPr>
                      <w:color w:val="E27A00" w:themeColor="accent5" w:themeShade="BF"/>
                      <w:sz w:val="18"/>
                      <w:lang w:val="pt-PT"/>
                    </w:rPr>
                    <w:t>A saída de Comércio Justo Fairtrade de um lote não é processada para aumentar a mistura.</w:t>
                  </w:r>
                </w:p>
                <w:p w14:paraId="496AEE40" w14:textId="77777777" w:rsidR="0020567D" w:rsidRPr="0020567D" w:rsidRDefault="0020567D" w:rsidP="0020567D">
                  <w:pPr>
                    <w:suppressAutoHyphens w:val="0"/>
                    <w:spacing w:after="0" w:line="276" w:lineRule="auto"/>
                    <w:rPr>
                      <w:rFonts w:eastAsia="Arial" w:cs="Arial"/>
                      <w:color w:val="D27D00"/>
                      <w:spacing w:val="-1"/>
                      <w:sz w:val="20"/>
                      <w:szCs w:val="20"/>
                      <w:lang w:val="pt-PT" w:eastAsia="ja-JP"/>
                    </w:rPr>
                  </w:pPr>
                </w:p>
              </w:tc>
            </w:tr>
            <w:tr w:rsidR="0020567D" w:rsidRPr="007B4157" w14:paraId="19AAD54A" w14:textId="77777777" w:rsidTr="0002430D">
              <w:trPr>
                <w:trHeight w:val="187"/>
              </w:trPr>
              <w:tc>
                <w:tcPr>
                  <w:tcW w:w="8915" w:type="dxa"/>
                  <w:gridSpan w:val="2"/>
                </w:tcPr>
                <w:p w14:paraId="72938D66" w14:textId="77777777" w:rsidR="0020567D" w:rsidRPr="0020567D" w:rsidRDefault="0020567D" w:rsidP="0020567D">
                  <w:pPr>
                    <w:suppressAutoHyphens w:val="0"/>
                    <w:spacing w:before="120" w:after="0" w:line="276" w:lineRule="auto"/>
                    <w:rPr>
                      <w:rFonts w:eastAsia="Arial" w:cs="Arial"/>
                      <w:color w:val="E27A00" w:themeColor="accent5" w:themeShade="BF"/>
                      <w:spacing w:val="-1"/>
                      <w:sz w:val="18"/>
                      <w:szCs w:val="18"/>
                      <w:lang w:val="pt-PT"/>
                    </w:rPr>
                  </w:pPr>
                  <w:r w:rsidRPr="0020567D">
                    <w:rPr>
                      <w:b/>
                      <w:color w:val="E27A00" w:themeColor="accent5" w:themeShade="BF"/>
                      <w:sz w:val="18"/>
                      <w:lang w:val="pt-PT"/>
                    </w:rPr>
                    <w:t xml:space="preserve">Orientação: </w:t>
                  </w:r>
                  <w:r w:rsidRPr="0020567D">
                    <w:rPr>
                      <w:color w:val="E27A00" w:themeColor="accent5" w:themeShade="BF"/>
                      <w:sz w:val="18"/>
                      <w:lang w:val="pt-PT"/>
                    </w:rPr>
                    <w:t>O local é onde as entradas são entregues e processadas para a saída. Num lote significa uma quantidade de produtos processados ou fabricados diretamente um após o outro sem interromper a produção.</w:t>
                  </w:r>
                </w:p>
                <w:p w14:paraId="21A48482" w14:textId="77777777" w:rsidR="0020567D" w:rsidRPr="0020567D" w:rsidRDefault="0020567D" w:rsidP="0020567D">
                  <w:pPr>
                    <w:suppressAutoHyphens w:val="0"/>
                    <w:spacing w:after="0" w:line="276" w:lineRule="auto"/>
                    <w:rPr>
                      <w:rFonts w:eastAsia="Arial" w:cs="Arial"/>
                      <w:color w:val="E27A00" w:themeColor="accent5" w:themeShade="BF"/>
                      <w:spacing w:val="-1"/>
                      <w:sz w:val="18"/>
                      <w:szCs w:val="18"/>
                      <w:lang w:val="pt-PT"/>
                    </w:rPr>
                  </w:pPr>
                  <w:r w:rsidRPr="0020567D">
                    <w:rPr>
                      <w:color w:val="E27A00" w:themeColor="accent5" w:themeShade="BF"/>
                      <w:sz w:val="18"/>
                      <w:lang w:val="pt-PT"/>
                    </w:rPr>
                    <w:t>A proporção de conteúdo certificado de Comércio Justo Fairtrade na saída de um lote é registada e conhecida.</w:t>
                  </w:r>
                </w:p>
                <w:p w14:paraId="3F7C2BD8" w14:textId="77777777" w:rsidR="0020567D" w:rsidRPr="0020567D" w:rsidRDefault="0020567D" w:rsidP="0020567D">
                  <w:pPr>
                    <w:suppressAutoHyphens w:val="0"/>
                    <w:spacing w:after="0" w:line="276" w:lineRule="auto"/>
                    <w:rPr>
                      <w:rFonts w:eastAsia="Arial" w:cs="Arial"/>
                      <w:color w:val="D27D00"/>
                      <w:spacing w:val="-1"/>
                      <w:sz w:val="20"/>
                      <w:szCs w:val="20"/>
                      <w:lang w:val="pt-PT"/>
                    </w:rPr>
                  </w:pPr>
                  <w:r w:rsidRPr="0020567D">
                    <w:rPr>
                      <w:color w:val="E27A00" w:themeColor="accent5" w:themeShade="BF"/>
                      <w:sz w:val="18"/>
                      <w:lang w:val="pt-PT"/>
                    </w:rPr>
                    <w:t>Os armazéns ou outros locais onde o processamento de entradas não está a ocorrer – não podem ser considerados locais.</w:t>
                  </w:r>
                </w:p>
              </w:tc>
            </w:tr>
          </w:tbl>
          <w:p w14:paraId="49C526DD" w14:textId="77777777" w:rsidR="0020567D" w:rsidRPr="0020567D" w:rsidRDefault="0020567D" w:rsidP="0020567D">
            <w:pPr>
              <w:spacing w:after="0" w:line="276" w:lineRule="auto"/>
              <w:ind w:left="317" w:right="466"/>
              <w:rPr>
                <w:color w:val="595959" w:themeColor="text1" w:themeTint="A6"/>
                <w:sz w:val="20"/>
                <w:szCs w:val="20"/>
                <w:lang w:val="pt-PT"/>
              </w:rPr>
            </w:pPr>
          </w:p>
          <w:p w14:paraId="2B70C1DB" w14:textId="77777777" w:rsidR="0020567D" w:rsidRPr="0020567D" w:rsidRDefault="0020567D" w:rsidP="0020567D">
            <w:pPr>
              <w:shd w:val="clear" w:color="auto" w:fill="F2F2F2" w:themeFill="background1" w:themeFillShade="F2"/>
              <w:spacing w:after="120" w:line="240" w:lineRule="auto"/>
              <w:ind w:left="317" w:right="466"/>
              <w:rPr>
                <w:i/>
                <w:iCs/>
                <w:color w:val="595959" w:themeColor="text1" w:themeTint="A6"/>
                <w:sz w:val="20"/>
                <w:szCs w:val="20"/>
                <w:lang w:val="pt-PT"/>
              </w:rPr>
            </w:pPr>
            <w:r w:rsidRPr="0020567D">
              <w:rPr>
                <w:b/>
                <w:color w:val="595959" w:themeColor="text1" w:themeTint="A6"/>
                <w:sz w:val="20"/>
                <w:lang w:val="pt-PT"/>
              </w:rPr>
              <w:t>Justificação:</w:t>
            </w:r>
            <w:r w:rsidRPr="0020567D">
              <w:rPr>
                <w:color w:val="595959" w:themeColor="text1" w:themeTint="A6"/>
                <w:sz w:val="20"/>
                <w:lang w:val="pt-PT"/>
              </w:rPr>
              <w:t xml:space="preserve"> permitir que o modelo single site mass balance que cumpra as realidades da indústria de produtos com uma abordagem de rastreabilidade ainda mais melhorada. A implementação terá em conta o tempo de transição para os comerciantes certificados e para a Fairtrade atualizar as suas plataformas de relatórios em conformidade. </w:t>
            </w:r>
            <w:r w:rsidRPr="0020567D">
              <w:rPr>
                <w:i/>
                <w:color w:val="595959" w:themeColor="text1" w:themeTint="A6"/>
                <w:sz w:val="20"/>
                <w:lang w:val="pt-PT"/>
              </w:rPr>
              <w:t xml:space="preserve">Os benefícios deste modelo são: a proporção exata do conteúdo de Comércio Justo Fairtrade no produto final é conhecida, a utilização de recursos é otimizada, por exemplo. redução da utilização de energia e pegada de carbono, facilitação de uma melhor avaliação de risco com detalhes sobre o fluxo de produtos. </w:t>
            </w:r>
          </w:p>
          <w:p w14:paraId="1FC9B2AC" w14:textId="77777777" w:rsidR="0020567D" w:rsidRPr="0020567D" w:rsidRDefault="0020567D" w:rsidP="0020567D">
            <w:pPr>
              <w:shd w:val="clear" w:color="auto" w:fill="F2F2F2" w:themeFill="background1" w:themeFillShade="F2"/>
              <w:tabs>
                <w:tab w:val="left" w:pos="8959"/>
              </w:tabs>
              <w:spacing w:after="0" w:line="240" w:lineRule="auto"/>
              <w:ind w:left="309" w:right="458"/>
              <w:rPr>
                <w:color w:val="595959" w:themeColor="text1" w:themeTint="A6"/>
                <w:sz w:val="20"/>
                <w:szCs w:val="20"/>
                <w:lang w:val="pt-PT"/>
              </w:rPr>
            </w:pPr>
            <w:r w:rsidRPr="0020567D">
              <w:rPr>
                <w:b/>
                <w:color w:val="595959" w:themeColor="text1" w:themeTint="A6"/>
                <w:sz w:val="20"/>
                <w:lang w:val="pt-PT"/>
              </w:rPr>
              <w:t xml:space="preserve">Implicação: </w:t>
            </w:r>
            <w:r w:rsidRPr="0020567D">
              <w:rPr>
                <w:color w:val="595959" w:themeColor="text1" w:themeTint="A6"/>
                <w:sz w:val="20"/>
                <w:lang w:val="pt-PT"/>
              </w:rPr>
              <w:t xml:space="preserve">Para o single site mass balance ao nível do lote, os produtos utilizados como entrada podem ser processados apenas num lote num local e a saída não é processada para se misturar </w:t>
            </w:r>
            <w:r w:rsidRPr="0020567D">
              <w:rPr>
                <w:color w:val="595959" w:themeColor="text1" w:themeTint="A6"/>
                <w:sz w:val="20"/>
                <w:lang w:val="pt-PT"/>
              </w:rPr>
              <w:lastRenderedPageBreak/>
              <w:t xml:space="preserve">com quaisquer outras fontes.  A proporção de conteúdos de Comércio Justo Fairtrade na entrada e saída de processamento deve ser conhecida (gravada) e este valor será utilizado no produto final com uma declaração. O modelo é opcional e aplicável apenas a cacau, açúcar de cana, chá, sumo e polpa de fruta e produtos provenientes do modelo Ingrediente de Origem Fairtrade (FSI) para o algodão e ao Programa de Fornecimento de Ouro </w:t>
            </w:r>
          </w:p>
          <w:p w14:paraId="17D8283C" w14:textId="77777777" w:rsidR="0020567D" w:rsidRPr="0020567D" w:rsidRDefault="0020567D" w:rsidP="0020567D">
            <w:pPr>
              <w:spacing w:after="0"/>
              <w:rPr>
                <w:highlight w:val="lightGray"/>
                <w:lang w:val="pt-PT"/>
              </w:rPr>
            </w:pPr>
          </w:p>
          <w:p w14:paraId="5A8C3EAB" w14:textId="6BAA203C" w:rsidR="0020567D" w:rsidRPr="0020567D" w:rsidRDefault="0020567D" w:rsidP="0020567D">
            <w:pPr>
              <w:spacing w:after="0" w:line="240" w:lineRule="auto"/>
              <w:rPr>
                <w:b/>
                <w:bCs/>
                <w:color w:val="00B9E4"/>
                <w:sz w:val="20"/>
                <w:szCs w:val="20"/>
                <w:lang w:val="pt-PT"/>
              </w:rPr>
            </w:pPr>
            <w:r w:rsidRPr="0020567D">
              <w:rPr>
                <w:b/>
                <w:color w:val="00B9E4"/>
                <w:sz w:val="20"/>
                <w:lang w:val="pt-PT"/>
              </w:rPr>
              <w:t>Pergunta 2.</w:t>
            </w:r>
            <w:r w:rsidR="00C0188C">
              <w:rPr>
                <w:b/>
                <w:color w:val="00B9E4"/>
                <w:sz w:val="20"/>
                <w:lang w:val="pt-PT"/>
              </w:rPr>
              <w:t>5</w:t>
            </w:r>
            <w:r w:rsidRPr="0020567D">
              <w:rPr>
                <w:b/>
                <w:color w:val="00B9E4"/>
                <w:sz w:val="20"/>
                <w:lang w:val="pt-PT"/>
              </w:rPr>
              <w:t xml:space="preserve">: Concorda com a introdução de dois NOVOS requisitos Básico 0 aplicáveis a todos os comerciantes que optam por negociar ao abrigo do Single Site Mass Balance </w:t>
            </w:r>
            <w:r w:rsidRPr="0020567D">
              <w:rPr>
                <w:b/>
                <w:color w:val="00B9E4"/>
                <w:sz w:val="20"/>
                <w:u w:val="single"/>
                <w:lang w:val="pt-PT"/>
              </w:rPr>
              <w:t>ao nível do lote</w:t>
            </w:r>
            <w:r w:rsidRPr="0020567D">
              <w:rPr>
                <w:b/>
                <w:color w:val="00B9E4"/>
                <w:sz w:val="20"/>
                <w:lang w:val="pt-PT"/>
              </w:rPr>
              <w:t>? A conformidade com estes requisitos será obrigatória para os comerciantes que vierem a escolher este modelo e atualmente já apliquem single site mass balance.</w:t>
            </w:r>
          </w:p>
          <w:p w14:paraId="514CFACA" w14:textId="77777777" w:rsidR="0020567D" w:rsidRPr="0020567D" w:rsidRDefault="0020567D" w:rsidP="0020567D">
            <w:pPr>
              <w:spacing w:after="0" w:line="240" w:lineRule="auto"/>
              <w:rPr>
                <w:b/>
                <w:bCs/>
                <w:color w:val="00B9E4"/>
                <w:sz w:val="20"/>
                <w:szCs w:val="20"/>
                <w:lang w:val="pt-PT"/>
              </w:rPr>
            </w:pPr>
          </w:p>
          <w:p w14:paraId="113DFAF7" w14:textId="3245A10C" w:rsidR="0020567D" w:rsidRPr="0020567D" w:rsidRDefault="0020567D" w:rsidP="0020567D">
            <w:pPr>
              <w:spacing w:after="0"/>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000000"/>
                <w:sz w:val="20"/>
                <w:lang w:val="pt-PT"/>
                <w14:textFill>
                  <w14:solidFill>
                    <w14:srgbClr w14:val="000000">
                      <w14:lumMod w14:val="65000"/>
                      <w14:lumOff w14:val="35000"/>
                    </w14:srgbClr>
                  </w14:solidFill>
                </w14:textFill>
              </w:rPr>
              <w:t>Concordo</w:t>
            </w:r>
          </w:p>
          <w:p w14:paraId="11D19892" w14:textId="1021BB6A" w:rsidR="0020567D" w:rsidRPr="0020567D" w:rsidRDefault="0020567D" w:rsidP="0020567D">
            <w:pPr>
              <w:spacing w:after="0"/>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000000"/>
                <w:sz w:val="20"/>
                <w:lang w:val="pt-PT"/>
                <w14:textFill>
                  <w14:solidFill>
                    <w14:srgbClr w14:val="000000">
                      <w14:lumMod w14:val="65000"/>
                      <w14:lumOff w14:val="35000"/>
                    </w14:srgbClr>
                  </w14:solidFill>
                </w14:textFill>
              </w:rPr>
              <w:t>Concordo parcialmente</w:t>
            </w:r>
          </w:p>
          <w:p w14:paraId="30D6CD6A" w14:textId="4B10ADD7" w:rsidR="0020567D" w:rsidRPr="0020567D" w:rsidRDefault="0020567D" w:rsidP="0020567D">
            <w:pPr>
              <w:spacing w:after="0"/>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000000"/>
                <w:sz w:val="20"/>
                <w:lang w:val="pt-PT"/>
                <w14:textFill>
                  <w14:solidFill>
                    <w14:srgbClr w14:val="000000">
                      <w14:lumMod w14:val="65000"/>
                      <w14:lumOff w14:val="35000"/>
                    </w14:srgbClr>
                  </w14:solidFill>
                </w14:textFill>
              </w:rPr>
              <w:t>Discordo</w:t>
            </w:r>
          </w:p>
          <w:p w14:paraId="3B933413" w14:textId="7E921FED" w:rsidR="0020567D" w:rsidRPr="0020567D" w:rsidRDefault="0020567D" w:rsidP="0020567D">
            <w:pPr>
              <w:spacing w:after="120"/>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000000"/>
                <w:sz w:val="20"/>
                <w:lang w:val="pt-PT"/>
                <w14:textFill>
                  <w14:solidFill>
                    <w14:srgbClr w14:val="000000">
                      <w14:lumMod w14:val="65000"/>
                      <w14:lumOff w14:val="35000"/>
                    </w14:srgbClr>
                  </w14:solidFill>
                </w14:textFill>
              </w:rPr>
              <w:t>Não sei / Não é relevante para mim</w:t>
            </w:r>
          </w:p>
          <w:p w14:paraId="19418B35" w14:textId="77777777" w:rsidR="0020567D" w:rsidRPr="0020567D" w:rsidRDefault="0020567D" w:rsidP="0020567D">
            <w:pPr>
              <w:spacing w:after="0"/>
              <w:rPr>
                <w:rFonts w:cs="Arial"/>
                <w:b/>
                <w:bCs/>
                <w:color w:val="00B9E4"/>
                <w:sz w:val="20"/>
                <w:szCs w:val="20"/>
                <w:lang w:val="pt-PT"/>
              </w:rPr>
            </w:pPr>
            <w:r w:rsidRPr="0020567D">
              <w:rPr>
                <w:b/>
                <w:color w:val="00B9E4"/>
                <w:sz w:val="20"/>
                <w:lang w:val="pt-PT"/>
              </w:rPr>
              <w:t>Apresente uma justificação se concorda parcialmente ou discorda</w:t>
            </w:r>
          </w:p>
          <w:p w14:paraId="6E047AE4" w14:textId="3182B8FE" w:rsidR="0020567D" w:rsidRPr="0020567D" w:rsidRDefault="00B438A6" w:rsidP="0020567D">
            <w:pPr>
              <w:spacing w:after="0"/>
              <w:rPr>
                <w:rFonts w:cs="Arial"/>
                <w:sz w:val="20"/>
                <w:szCs w:val="20"/>
                <w:lang w:val="pt-PT"/>
              </w:rPr>
            </w:pPr>
            <w:r>
              <w:rPr>
                <w:rFonts w:eastAsia="MS Mincho" w:cs="Arial"/>
                <w:color w:val="565656"/>
                <w:sz w:val="20"/>
                <w:shd w:val="clear" w:color="auto" w:fill="D9D9D9" w:themeFill="background1" w:themeFillShade="D9"/>
                <w:lang w:val="pt-PT"/>
              </w:rPr>
              <w:fldChar w:fldCharType="begin">
                <w:ffData>
                  <w:name w:val="Text28"/>
                  <w:enabled/>
                  <w:calcOnExit w:val="0"/>
                  <w:textInput/>
                </w:ffData>
              </w:fldChar>
            </w:r>
            <w:bookmarkStart w:id="60" w:name="Text28"/>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60"/>
          </w:p>
          <w:p w14:paraId="3CEB5E17" w14:textId="77777777" w:rsidR="0020567D" w:rsidRPr="0020567D" w:rsidRDefault="0020567D" w:rsidP="0020567D">
            <w:pPr>
              <w:spacing w:after="0"/>
              <w:rPr>
                <w:rFonts w:eastAsia="Arial" w:cs="Arial"/>
                <w:b/>
                <w:color w:val="595959" w:themeColor="text1" w:themeTint="A6"/>
                <w:sz w:val="20"/>
                <w:szCs w:val="20"/>
                <w:lang w:val="pt-PT"/>
              </w:rPr>
            </w:pPr>
            <w:r w:rsidRPr="0020567D">
              <w:rPr>
                <w:b/>
                <w:color w:val="595959" w:themeColor="text1" w:themeTint="A6"/>
                <w:sz w:val="20"/>
                <w:lang w:val="pt-PT"/>
              </w:rPr>
              <w:t>Alguma sugestão para que o requisito inclua outras condições?</w:t>
            </w:r>
          </w:p>
          <w:p w14:paraId="12DD237B" w14:textId="3898EEC6" w:rsidR="0020567D" w:rsidRPr="0020567D" w:rsidRDefault="00B438A6" w:rsidP="0020567D">
            <w:pPr>
              <w:spacing w:after="0"/>
              <w:rPr>
                <w:rFonts w:cs="Arial"/>
                <w:b/>
                <w:bCs/>
                <w:color w:val="00B9E4"/>
                <w:sz w:val="18"/>
                <w:szCs w:val="18"/>
                <w:lang w:val="pt-PT"/>
              </w:rPr>
            </w:pPr>
            <w:r>
              <w:rPr>
                <w:rFonts w:eastAsia="MS Mincho" w:cs="Arial"/>
                <w:color w:val="565656"/>
                <w:sz w:val="20"/>
                <w:shd w:val="clear" w:color="auto" w:fill="D9D9D9" w:themeFill="background1" w:themeFillShade="D9"/>
                <w:lang w:val="pt-PT"/>
              </w:rPr>
              <w:fldChar w:fldCharType="begin">
                <w:ffData>
                  <w:name w:val="Text27"/>
                  <w:enabled/>
                  <w:calcOnExit w:val="0"/>
                  <w:textInput/>
                </w:ffData>
              </w:fldChar>
            </w:r>
            <w:bookmarkStart w:id="61" w:name="Text27"/>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61"/>
          </w:p>
          <w:p w14:paraId="48A6EF57" w14:textId="37AF1AA6" w:rsidR="0020567D" w:rsidRPr="0020567D" w:rsidRDefault="0020567D" w:rsidP="0020567D">
            <w:pPr>
              <w:spacing w:before="160" w:after="40" w:line="276" w:lineRule="auto"/>
              <w:rPr>
                <w:rFonts w:eastAsia="Arial" w:cs="Arial"/>
                <w:b/>
                <w:color w:val="00B9E4"/>
                <w:sz w:val="20"/>
                <w:szCs w:val="20"/>
                <w:lang w:val="pt-PT"/>
              </w:rPr>
            </w:pPr>
            <w:r w:rsidRPr="0020567D">
              <w:rPr>
                <w:b/>
                <w:color w:val="00B9E4"/>
                <w:sz w:val="20"/>
                <w:lang w:val="pt-PT"/>
              </w:rPr>
              <w:t>Pergunta 2.</w:t>
            </w:r>
            <w:r w:rsidR="00C0188C">
              <w:rPr>
                <w:b/>
                <w:color w:val="00B9E4"/>
                <w:sz w:val="20"/>
                <w:lang w:val="pt-PT"/>
              </w:rPr>
              <w:t>5</w:t>
            </w:r>
            <w:r w:rsidRPr="0020567D">
              <w:rPr>
                <w:b/>
                <w:color w:val="00B9E4"/>
                <w:sz w:val="20"/>
                <w:lang w:val="pt-PT"/>
              </w:rPr>
              <w:t xml:space="preserve">a Se estiver a negociar atualmente ao abrigo do Single Site Mass Balance, estaria interessado em negociar ao abrigo do Single Site Mass Balance ao nível do lote? </w:t>
            </w:r>
          </w:p>
          <w:p w14:paraId="4738A549" w14:textId="6851D454" w:rsidR="0020567D" w:rsidRPr="0020567D" w:rsidRDefault="0020567D" w:rsidP="0020567D">
            <w:pPr>
              <w:spacing w:after="0"/>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565656"/>
                <w:sz w:val="20"/>
                <w:lang w:val="pt-PT"/>
              </w:rPr>
              <w:t xml:space="preserve"> </w:t>
            </w:r>
            <w:r w:rsidRPr="0020567D">
              <w:rPr>
                <w:b/>
                <w:color w:val="000000"/>
                <w:sz w:val="20"/>
                <w:lang w:val="pt-PT"/>
                <w14:textFill>
                  <w14:solidFill>
                    <w14:srgbClr w14:val="000000">
                      <w14:lumMod w14:val="65000"/>
                      <w14:lumOff w14:val="35000"/>
                    </w14:srgbClr>
                  </w14:solidFill>
                </w14:textFill>
              </w:rPr>
              <w:t>Sim</w:t>
            </w:r>
          </w:p>
          <w:p w14:paraId="6329C2B3" w14:textId="4315E8FB" w:rsidR="0020567D" w:rsidRPr="0020567D" w:rsidRDefault="0020567D" w:rsidP="0020567D">
            <w:pPr>
              <w:spacing w:after="0"/>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000000"/>
                <w:sz w:val="20"/>
                <w:lang w:val="pt-PT"/>
                <w14:textFill>
                  <w14:solidFill>
                    <w14:srgbClr w14:val="000000">
                      <w14:lumMod w14:val="65000"/>
                      <w14:lumOff w14:val="35000"/>
                    </w14:srgbClr>
                  </w14:solidFill>
                </w14:textFill>
              </w:rPr>
              <w:t xml:space="preserve"> Não</w:t>
            </w:r>
          </w:p>
          <w:p w14:paraId="541F3D6B" w14:textId="72F6FCCE" w:rsidR="0020567D" w:rsidRPr="0020567D" w:rsidRDefault="0020567D" w:rsidP="0020567D">
            <w:pPr>
              <w:spacing w:before="160" w:after="40" w:line="276" w:lineRule="auto"/>
              <w:rPr>
                <w:rFonts w:eastAsia="Arial" w:cs="Arial"/>
                <w:b/>
                <w:color w:val="00B9E4"/>
                <w:sz w:val="20"/>
                <w:szCs w:val="20"/>
                <w:lang w:val="pt-PT"/>
              </w:rPr>
            </w:pPr>
            <w:r w:rsidRPr="0020567D">
              <w:rPr>
                <w:b/>
                <w:color w:val="00B9E4"/>
                <w:sz w:val="20"/>
                <w:lang w:val="pt-PT"/>
              </w:rPr>
              <w:t>Pergunta 2.</w:t>
            </w:r>
            <w:r w:rsidR="00C0188C">
              <w:rPr>
                <w:b/>
                <w:color w:val="00B9E4"/>
                <w:sz w:val="20"/>
                <w:lang w:val="pt-PT"/>
              </w:rPr>
              <w:t>5</w:t>
            </w:r>
            <w:r w:rsidRPr="0020567D">
              <w:rPr>
                <w:b/>
                <w:color w:val="00B9E4"/>
                <w:sz w:val="20"/>
                <w:lang w:val="pt-PT"/>
              </w:rPr>
              <w:t>b Se respondeu ‘sim’, com que brevidade pode a sua organização iniciar a implementação do SSMB ao nível do lote?</w:t>
            </w:r>
          </w:p>
          <w:p w14:paraId="4D841D65" w14:textId="75E2557E" w:rsidR="0020567D" w:rsidRPr="0020567D" w:rsidRDefault="0020567D" w:rsidP="0020567D">
            <w:pPr>
              <w:spacing w:after="0"/>
              <w:rPr>
                <w:rFonts w:eastAsia="MS Mincho" w:cs="Arial"/>
                <w:b/>
                <w:bCs/>
                <w:color w:val="565656"/>
                <w:sz w:val="20"/>
                <w:szCs w:val="20"/>
                <w:lang w:val="pt-PT"/>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565656"/>
                <w:sz w:val="20"/>
                <w:lang w:val="pt-PT"/>
              </w:rPr>
              <w:t xml:space="preserve"> Imediatamente / no prazo de 1 mês</w:t>
            </w:r>
          </w:p>
          <w:p w14:paraId="60687844" w14:textId="6DD4FA1B" w:rsidR="0020567D" w:rsidRPr="0020567D" w:rsidRDefault="0020567D" w:rsidP="0020567D">
            <w:pPr>
              <w:spacing w:after="0"/>
              <w:rPr>
                <w:rFonts w:eastAsia="MS Mincho" w:cs="Arial"/>
                <w:b/>
                <w:bCs/>
                <w:color w:val="565656"/>
                <w:sz w:val="20"/>
                <w:szCs w:val="20"/>
                <w:lang w:val="pt-PT"/>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565656"/>
                <w:sz w:val="20"/>
                <w:lang w:val="pt-PT"/>
              </w:rPr>
              <w:t xml:space="preserve"> No prazo de 3 meses</w:t>
            </w:r>
          </w:p>
          <w:p w14:paraId="22DABAF9" w14:textId="6BF7CF67" w:rsidR="0020567D" w:rsidRPr="0020567D" w:rsidRDefault="0020567D" w:rsidP="0020567D">
            <w:pPr>
              <w:spacing w:after="0"/>
              <w:rPr>
                <w:rFonts w:eastAsia="MS Mincho" w:cs="Arial"/>
                <w:b/>
                <w:bCs/>
                <w:color w:val="565656"/>
                <w:sz w:val="20"/>
                <w:szCs w:val="20"/>
                <w:lang w:val="pt-PT"/>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565656"/>
                <w:sz w:val="20"/>
                <w:lang w:val="pt-PT"/>
              </w:rPr>
              <w:t xml:space="preserve"> Mais de 6 meses</w:t>
            </w:r>
          </w:p>
          <w:p w14:paraId="3C439602" w14:textId="54FEBA9D" w:rsidR="0020567D" w:rsidRPr="0020567D" w:rsidRDefault="0020567D" w:rsidP="0020567D">
            <w:pPr>
              <w:spacing w:after="0"/>
              <w:rPr>
                <w:rFonts w:eastAsia="MS Mincho" w:cs="Arial"/>
                <w:b/>
                <w:bCs/>
                <w:color w:val="565656"/>
                <w:sz w:val="20"/>
                <w:szCs w:val="20"/>
                <w:lang w:val="pt-PT"/>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565656"/>
                <w:sz w:val="20"/>
                <w:lang w:val="pt-PT"/>
              </w:rPr>
              <w:t xml:space="preserve"> Outro, indique aqui</w:t>
            </w:r>
            <w:r w:rsidRPr="0020567D">
              <w:rPr>
                <w:lang w:val="pt-PT"/>
              </w:rPr>
              <w:t xml:space="preserve"> </w:t>
            </w:r>
            <w:r w:rsidR="00B438A6">
              <w:rPr>
                <w:rFonts w:cs="Arial"/>
                <w:i/>
                <w:highlight w:val="lightGray"/>
                <w:shd w:val="clear" w:color="auto" w:fill="FFF4CB"/>
                <w:lang w:val="pt-PT"/>
              </w:rPr>
              <w:fldChar w:fldCharType="begin">
                <w:ffData>
                  <w:name w:val="Text26"/>
                  <w:enabled/>
                  <w:calcOnExit w:val="0"/>
                  <w:textInput/>
                </w:ffData>
              </w:fldChar>
            </w:r>
            <w:bookmarkStart w:id="62" w:name="Text26"/>
            <w:r w:rsidR="00B438A6">
              <w:rPr>
                <w:rFonts w:cs="Arial"/>
                <w:i/>
                <w:highlight w:val="lightGray"/>
                <w:shd w:val="clear" w:color="auto" w:fill="FFF4CB"/>
                <w:lang w:val="pt-PT"/>
              </w:rPr>
              <w:instrText xml:space="preserve"> FORMTEXT </w:instrText>
            </w:r>
            <w:r w:rsidR="00B438A6">
              <w:rPr>
                <w:rFonts w:cs="Arial"/>
                <w:i/>
                <w:highlight w:val="lightGray"/>
                <w:shd w:val="clear" w:color="auto" w:fill="FFF4CB"/>
                <w:lang w:val="pt-PT"/>
              </w:rPr>
            </w:r>
            <w:r w:rsidR="00B438A6">
              <w:rPr>
                <w:rFonts w:cs="Arial"/>
                <w:i/>
                <w:highlight w:val="lightGray"/>
                <w:shd w:val="clear" w:color="auto" w:fill="FFF4CB"/>
                <w:lang w:val="pt-PT"/>
              </w:rPr>
              <w:fldChar w:fldCharType="separate"/>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B438A6">
              <w:rPr>
                <w:rFonts w:cs="Arial"/>
                <w:i/>
                <w:highlight w:val="lightGray"/>
                <w:shd w:val="clear" w:color="auto" w:fill="FFF4CB"/>
                <w:lang w:val="pt-PT"/>
              </w:rPr>
              <w:fldChar w:fldCharType="end"/>
            </w:r>
            <w:bookmarkEnd w:id="62"/>
          </w:p>
          <w:p w14:paraId="07DEA35F" w14:textId="77777777" w:rsidR="0020567D" w:rsidRPr="0020567D" w:rsidRDefault="0020567D" w:rsidP="0020567D">
            <w:pPr>
              <w:spacing w:after="120"/>
              <w:rPr>
                <w:b/>
                <w:bCs/>
                <w:color w:val="000000"/>
                <w:sz w:val="20"/>
                <w:szCs w:val="20"/>
                <w:lang w:val="pt-PT"/>
                <w14:textFill>
                  <w14:solidFill>
                    <w14:srgbClr w14:val="000000">
                      <w14:lumMod w14:val="65000"/>
                      <w14:lumOff w14:val="35000"/>
                    </w14:srgbClr>
                  </w14:solidFill>
                </w14:textFill>
              </w:rPr>
            </w:pPr>
          </w:p>
          <w:p w14:paraId="032E226C" w14:textId="1AF98870" w:rsidR="0020567D" w:rsidRPr="0020567D" w:rsidRDefault="0020567D" w:rsidP="0020567D">
            <w:pPr>
              <w:spacing w:after="0" w:line="240" w:lineRule="auto"/>
              <w:rPr>
                <w:rFonts w:eastAsia="Arial" w:cs="Arial"/>
                <w:b/>
                <w:color w:val="00B9E4"/>
                <w:sz w:val="20"/>
                <w:szCs w:val="20"/>
                <w:lang w:val="pt-PT"/>
              </w:rPr>
            </w:pPr>
            <w:r w:rsidRPr="0020567D">
              <w:rPr>
                <w:b/>
                <w:color w:val="00B9E4"/>
                <w:sz w:val="20"/>
                <w:lang w:val="pt-PT"/>
              </w:rPr>
              <w:t>Pergunta 2.</w:t>
            </w:r>
            <w:r w:rsidR="00C0188C">
              <w:rPr>
                <w:b/>
                <w:color w:val="00B9E4"/>
                <w:sz w:val="20"/>
                <w:lang w:val="pt-PT"/>
              </w:rPr>
              <w:t>5</w:t>
            </w:r>
            <w:r w:rsidRPr="0020567D">
              <w:rPr>
                <w:b/>
                <w:color w:val="00B9E4"/>
                <w:sz w:val="20"/>
                <w:lang w:val="pt-PT"/>
              </w:rPr>
              <w:t xml:space="preserve">c. Que fatores influenciariam a sua decisão de aplicar SSMB ao nível do lote? </w:t>
            </w:r>
          </w:p>
          <w:p w14:paraId="1BEB3179" w14:textId="77777777" w:rsidR="0020567D" w:rsidRPr="0020567D" w:rsidRDefault="0020567D" w:rsidP="0020567D">
            <w:pPr>
              <w:spacing w:after="0" w:line="240" w:lineRule="auto"/>
              <w:rPr>
                <w:rFonts w:eastAsia="Arial" w:cs="Arial"/>
                <w:b/>
                <w:color w:val="00B9E4"/>
                <w:sz w:val="20"/>
                <w:szCs w:val="20"/>
                <w:lang w:val="pt-PT"/>
              </w:rPr>
            </w:pPr>
            <w:r w:rsidRPr="0020567D">
              <w:rPr>
                <w:i/>
                <w:color w:val="7030A0"/>
                <w:sz w:val="20"/>
                <w:lang w:val="pt-PT"/>
              </w:rPr>
              <w:t>Selecione todas as opções que se aplicam</w:t>
            </w:r>
            <w:r w:rsidRPr="0020567D">
              <w:rPr>
                <w:b/>
                <w:color w:val="565656"/>
                <w:sz w:val="20"/>
                <w:lang w:val="pt-PT"/>
              </w:rPr>
              <w:t xml:space="preserve"> </w:t>
            </w:r>
          </w:p>
          <w:p w14:paraId="28D5B731" w14:textId="67707DFD" w:rsidR="0020567D" w:rsidRPr="0020567D" w:rsidRDefault="0020567D" w:rsidP="0020567D">
            <w:pPr>
              <w:spacing w:before="240" w:after="0" w:line="276" w:lineRule="auto"/>
              <w:rPr>
                <w:rFonts w:eastAsia="MS Mincho" w:cs="Arial"/>
                <w:b/>
                <w:bCs/>
                <w:color w:val="565656"/>
                <w:sz w:val="20"/>
                <w:szCs w:val="20"/>
                <w:lang w:val="pt-PT"/>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565656"/>
                <w:sz w:val="20"/>
                <w:lang w:val="pt-PT"/>
              </w:rPr>
              <w:t xml:space="preserve"> Custo de implementação</w:t>
            </w:r>
          </w:p>
          <w:p w14:paraId="29E1A12D" w14:textId="7833D5F4" w:rsidR="0020567D" w:rsidRPr="0020567D" w:rsidRDefault="0020567D" w:rsidP="0020567D">
            <w:pPr>
              <w:spacing w:after="0" w:line="276" w:lineRule="auto"/>
              <w:rPr>
                <w:rFonts w:eastAsia="MS Mincho" w:cs="Arial"/>
                <w:b/>
                <w:bCs/>
                <w:color w:val="565656"/>
                <w:sz w:val="20"/>
                <w:szCs w:val="20"/>
                <w:lang w:val="pt-PT"/>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565656"/>
                <w:sz w:val="20"/>
                <w:lang w:val="pt-PT"/>
              </w:rPr>
              <w:t xml:space="preserve"> Facilidade de utilização</w:t>
            </w:r>
          </w:p>
          <w:p w14:paraId="4FF11509" w14:textId="077C3CBF" w:rsidR="0020567D" w:rsidRPr="0020567D" w:rsidRDefault="0020567D" w:rsidP="0020567D">
            <w:pPr>
              <w:spacing w:after="0" w:line="276" w:lineRule="auto"/>
              <w:rPr>
                <w:rFonts w:eastAsia="MS Mincho" w:cs="Arial"/>
                <w:b/>
                <w:bCs/>
                <w:color w:val="565656"/>
                <w:sz w:val="20"/>
                <w:szCs w:val="20"/>
                <w:lang w:val="pt-PT"/>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565656"/>
                <w:sz w:val="20"/>
                <w:lang w:val="pt-PT"/>
              </w:rPr>
              <w:t xml:space="preserve"> Cumprimento da regulamentação</w:t>
            </w:r>
          </w:p>
          <w:p w14:paraId="6EC0E45E" w14:textId="41356E84" w:rsidR="0020567D" w:rsidRPr="0020567D" w:rsidRDefault="0020567D" w:rsidP="0020567D">
            <w:pPr>
              <w:spacing w:after="0" w:line="276" w:lineRule="auto"/>
              <w:rPr>
                <w:rFonts w:eastAsia="MS Mincho" w:cs="Arial"/>
                <w:b/>
                <w:bCs/>
                <w:color w:val="565656"/>
                <w:sz w:val="20"/>
                <w:szCs w:val="20"/>
                <w:lang w:val="pt-PT"/>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565656"/>
                <w:sz w:val="20"/>
                <w:lang w:val="pt-PT"/>
              </w:rPr>
              <w:t xml:space="preserve"> Procura do cliente</w:t>
            </w:r>
          </w:p>
          <w:p w14:paraId="7905CBC7" w14:textId="1EF4BDF2" w:rsidR="0020567D" w:rsidRPr="0020567D" w:rsidRDefault="0020567D" w:rsidP="0020567D">
            <w:pPr>
              <w:spacing w:after="0" w:line="276" w:lineRule="auto"/>
              <w:rPr>
                <w:rFonts w:eastAsia="MS Mincho" w:cs="Arial"/>
                <w:b/>
                <w:bCs/>
                <w:color w:val="565656"/>
                <w:sz w:val="20"/>
                <w:szCs w:val="20"/>
                <w:lang w:val="pt-PT"/>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565656"/>
                <w:sz w:val="20"/>
                <w:lang w:val="pt-PT"/>
              </w:rPr>
              <w:t xml:space="preserve"> Transparência acrescida </w:t>
            </w:r>
          </w:p>
          <w:p w14:paraId="6E678534" w14:textId="52E54DC6" w:rsidR="0020567D" w:rsidRPr="0020567D" w:rsidRDefault="0020567D" w:rsidP="0020567D">
            <w:pPr>
              <w:spacing w:after="0" w:line="276" w:lineRule="auto"/>
              <w:rPr>
                <w:rFonts w:eastAsia="MS Mincho" w:cs="Arial"/>
                <w:b/>
                <w:bCs/>
                <w:color w:val="565656"/>
                <w:sz w:val="20"/>
                <w:szCs w:val="20"/>
                <w:lang w:val="pt-PT"/>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565656"/>
                <w:sz w:val="20"/>
                <w:lang w:val="pt-PT"/>
              </w:rPr>
              <w:t xml:space="preserve"> Vantagem competitiva</w:t>
            </w:r>
          </w:p>
          <w:p w14:paraId="146E1C19" w14:textId="427D9512" w:rsidR="0020567D" w:rsidRPr="0020567D" w:rsidRDefault="0020567D" w:rsidP="0020567D">
            <w:pPr>
              <w:spacing w:after="0" w:line="276" w:lineRule="auto"/>
              <w:rPr>
                <w:rFonts w:eastAsia="MS Mincho" w:cs="Arial"/>
                <w:b/>
                <w:bCs/>
                <w:color w:val="565656"/>
                <w:sz w:val="20"/>
                <w:szCs w:val="20"/>
                <w:lang w:val="pt-PT"/>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565656"/>
                <w:sz w:val="20"/>
                <w:lang w:val="pt-PT"/>
              </w:rPr>
              <w:t xml:space="preserve"> Integração com sistemas/plataformas atuais em Fairtrade</w:t>
            </w:r>
          </w:p>
          <w:p w14:paraId="5F389677" w14:textId="683FFEEC" w:rsidR="0020567D" w:rsidRPr="0020567D" w:rsidRDefault="0020567D" w:rsidP="0020567D">
            <w:pPr>
              <w:spacing w:after="0" w:line="276" w:lineRule="auto"/>
              <w:rPr>
                <w:rFonts w:eastAsia="MS Mincho" w:cs="Arial"/>
                <w:b/>
                <w:bCs/>
                <w:color w:val="565656"/>
                <w:sz w:val="20"/>
                <w:szCs w:val="20"/>
                <w:lang w:val="pt-PT"/>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565656"/>
                <w:sz w:val="20"/>
                <w:lang w:val="pt-PT"/>
              </w:rPr>
              <w:t xml:space="preserve"> Disponibilidade de formação e apoio</w:t>
            </w:r>
          </w:p>
          <w:p w14:paraId="18F13397" w14:textId="65F7D010" w:rsidR="0020567D" w:rsidRPr="0020567D" w:rsidRDefault="0020567D" w:rsidP="0020567D">
            <w:pPr>
              <w:spacing w:after="0" w:line="276" w:lineRule="auto"/>
              <w:rPr>
                <w:rFonts w:cs="Arial"/>
                <w:i/>
                <w:iCs/>
                <w:shd w:val="clear" w:color="auto" w:fill="FFF4CB"/>
                <w:lang w:val="pt-PT"/>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565656"/>
                <w:sz w:val="20"/>
                <w:lang w:val="pt-PT"/>
              </w:rPr>
              <w:t xml:space="preserve"> Outro, especifique</w:t>
            </w:r>
            <w:r w:rsidRPr="0020567D">
              <w:rPr>
                <w:b/>
                <w:color w:val="00B9E4"/>
                <w:sz w:val="18"/>
                <w:lang w:val="pt-PT"/>
              </w:rPr>
              <w:t xml:space="preserve"> </w:t>
            </w:r>
            <w:r w:rsidR="00B438A6">
              <w:rPr>
                <w:rFonts w:cs="Arial"/>
                <w:i/>
                <w:highlight w:val="lightGray"/>
                <w:shd w:val="clear" w:color="auto" w:fill="FFF4CB"/>
                <w:lang w:val="pt-PT"/>
              </w:rPr>
              <w:fldChar w:fldCharType="begin">
                <w:ffData>
                  <w:name w:val="Text25"/>
                  <w:enabled/>
                  <w:calcOnExit w:val="0"/>
                  <w:textInput/>
                </w:ffData>
              </w:fldChar>
            </w:r>
            <w:bookmarkStart w:id="63" w:name="Text25"/>
            <w:r w:rsidR="00B438A6">
              <w:rPr>
                <w:rFonts w:cs="Arial"/>
                <w:i/>
                <w:highlight w:val="lightGray"/>
                <w:shd w:val="clear" w:color="auto" w:fill="FFF4CB"/>
                <w:lang w:val="pt-PT"/>
              </w:rPr>
              <w:instrText xml:space="preserve"> FORMTEXT </w:instrText>
            </w:r>
            <w:r w:rsidR="00B438A6">
              <w:rPr>
                <w:rFonts w:cs="Arial"/>
                <w:i/>
                <w:highlight w:val="lightGray"/>
                <w:shd w:val="clear" w:color="auto" w:fill="FFF4CB"/>
                <w:lang w:val="pt-PT"/>
              </w:rPr>
            </w:r>
            <w:r w:rsidR="00B438A6">
              <w:rPr>
                <w:rFonts w:cs="Arial"/>
                <w:i/>
                <w:highlight w:val="lightGray"/>
                <w:shd w:val="clear" w:color="auto" w:fill="FFF4CB"/>
                <w:lang w:val="pt-PT"/>
              </w:rPr>
              <w:fldChar w:fldCharType="separate"/>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B438A6">
              <w:rPr>
                <w:rFonts w:cs="Arial"/>
                <w:i/>
                <w:highlight w:val="lightGray"/>
                <w:shd w:val="clear" w:color="auto" w:fill="FFF4CB"/>
                <w:lang w:val="pt-PT"/>
              </w:rPr>
              <w:fldChar w:fldCharType="end"/>
            </w:r>
            <w:bookmarkEnd w:id="63"/>
          </w:p>
          <w:p w14:paraId="7854F1F5" w14:textId="77777777" w:rsidR="0020567D" w:rsidRPr="0020567D" w:rsidRDefault="0020567D" w:rsidP="0020567D">
            <w:pPr>
              <w:spacing w:after="0"/>
              <w:rPr>
                <w:rFonts w:cs="Arial"/>
                <w:b/>
                <w:bCs/>
                <w:color w:val="00B9E4"/>
                <w:sz w:val="18"/>
                <w:szCs w:val="18"/>
                <w:lang w:val="pt-PT"/>
              </w:rPr>
            </w:pPr>
          </w:p>
          <w:p w14:paraId="6DD3367E" w14:textId="356246F9" w:rsidR="0020567D" w:rsidRPr="0020567D" w:rsidRDefault="0020567D" w:rsidP="0020567D">
            <w:pPr>
              <w:spacing w:after="0" w:line="240" w:lineRule="auto"/>
              <w:rPr>
                <w:b/>
                <w:bCs/>
                <w:color w:val="00B9E4"/>
                <w:sz w:val="20"/>
                <w:szCs w:val="20"/>
                <w:lang w:val="pt-PT"/>
              </w:rPr>
            </w:pPr>
            <w:r w:rsidRPr="0020567D">
              <w:rPr>
                <w:b/>
                <w:color w:val="00B9E4"/>
                <w:sz w:val="20"/>
                <w:lang w:val="pt-PT"/>
              </w:rPr>
              <w:lastRenderedPageBreak/>
              <w:t>Pergunta 2.</w:t>
            </w:r>
            <w:r w:rsidR="00C0188C">
              <w:rPr>
                <w:b/>
                <w:color w:val="00B9E4"/>
                <w:sz w:val="20"/>
                <w:lang w:val="pt-PT"/>
              </w:rPr>
              <w:t>5</w:t>
            </w:r>
            <w:r w:rsidRPr="0020567D">
              <w:rPr>
                <w:b/>
                <w:color w:val="00B9E4"/>
                <w:sz w:val="20"/>
                <w:lang w:val="pt-PT"/>
              </w:rPr>
              <w:t xml:space="preserve">d: A proposta é considerar o âmbito aplicável deste modelo a: cacau, açúcar de cana, chá, sumo e polpa de fruta e produtos provenientes do modelo Ingrediente de Origem Fairtrade (FSI) para o algodão e ao Programa de Fornecimento de Ouro Concorda com este âmbito? </w:t>
            </w:r>
          </w:p>
          <w:p w14:paraId="5ADE6E97" w14:textId="77777777" w:rsidR="0020567D" w:rsidRPr="0020567D" w:rsidRDefault="0020567D" w:rsidP="0020567D">
            <w:pPr>
              <w:spacing w:after="0" w:line="240" w:lineRule="auto"/>
              <w:rPr>
                <w:b/>
                <w:bCs/>
                <w:color w:val="00B9E4"/>
                <w:sz w:val="20"/>
                <w:szCs w:val="20"/>
                <w:lang w:val="pt-PT"/>
              </w:rPr>
            </w:pPr>
          </w:p>
          <w:p w14:paraId="22458993" w14:textId="476F9D43" w:rsidR="0020567D" w:rsidRPr="0020567D" w:rsidRDefault="0020567D" w:rsidP="0020567D">
            <w:pPr>
              <w:spacing w:after="0"/>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000000"/>
                <w:sz w:val="20"/>
                <w:lang w:val="pt-PT"/>
                <w14:textFill>
                  <w14:solidFill>
                    <w14:srgbClr w14:val="000000">
                      <w14:lumMod w14:val="65000"/>
                      <w14:lumOff w14:val="35000"/>
                    </w14:srgbClr>
                  </w14:solidFill>
                </w14:textFill>
              </w:rPr>
              <w:t>Concordo</w:t>
            </w:r>
          </w:p>
          <w:p w14:paraId="60BB8366" w14:textId="789BA8A0" w:rsidR="0020567D" w:rsidRPr="0020567D" w:rsidRDefault="0020567D" w:rsidP="0020567D">
            <w:pPr>
              <w:spacing w:after="0"/>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000000"/>
                <w:sz w:val="20"/>
                <w:lang w:val="pt-PT"/>
                <w14:textFill>
                  <w14:solidFill>
                    <w14:srgbClr w14:val="000000">
                      <w14:lumMod w14:val="65000"/>
                      <w14:lumOff w14:val="35000"/>
                    </w14:srgbClr>
                  </w14:solidFill>
                </w14:textFill>
              </w:rPr>
              <w:t>Concordo parcialmente</w:t>
            </w:r>
          </w:p>
          <w:p w14:paraId="14ACC656" w14:textId="68C96EEF" w:rsidR="0020567D" w:rsidRPr="0020567D" w:rsidRDefault="0020567D" w:rsidP="0020567D">
            <w:pPr>
              <w:spacing w:after="0"/>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000000"/>
                <w:sz w:val="20"/>
                <w:lang w:val="pt-PT"/>
                <w14:textFill>
                  <w14:solidFill>
                    <w14:srgbClr w14:val="000000">
                      <w14:lumMod w14:val="65000"/>
                      <w14:lumOff w14:val="35000"/>
                    </w14:srgbClr>
                  </w14:solidFill>
                </w14:textFill>
              </w:rPr>
              <w:t>Discordo</w:t>
            </w:r>
          </w:p>
          <w:p w14:paraId="43418265" w14:textId="4476898C" w:rsidR="0020567D" w:rsidRPr="0020567D" w:rsidRDefault="0020567D" w:rsidP="0020567D">
            <w:pPr>
              <w:spacing w:after="120"/>
              <w:rPr>
                <w:b/>
                <w:bCs/>
                <w:color w:val="000000"/>
                <w:sz w:val="20"/>
                <w:szCs w:val="20"/>
                <w:lang w:val="pt-PT"/>
                <w14:textFill>
                  <w14:solidFill>
                    <w14:srgbClr w14:val="000000">
                      <w14:lumMod w14:val="65000"/>
                      <w14:lumOff w14:val="35000"/>
                    </w14:srgbClr>
                  </w14:solidFill>
                </w14:textFill>
              </w:rPr>
            </w:pPr>
            <w:r w:rsidRPr="0020567D">
              <w:rPr>
                <w:rFonts w:eastAsia="MS Mincho" w:cs="Arial"/>
                <w:b/>
                <w:color w:val="565656"/>
                <w:sz w:val="20"/>
                <w:lang w:val="pt-PT"/>
              </w:rPr>
              <w:fldChar w:fldCharType="begin">
                <w:ffData>
                  <w:name w:val="Check2"/>
                  <w:enabled/>
                  <w:calcOnExit w:val="0"/>
                  <w:checkBox>
                    <w:sizeAuto/>
                    <w:default w:val="0"/>
                    <w:checked w:val="0"/>
                  </w:checkBox>
                </w:ffData>
              </w:fldChar>
            </w:r>
            <w:r w:rsidRPr="0020567D">
              <w:rPr>
                <w:rFonts w:eastAsia="MS Mincho" w:cs="Arial"/>
                <w:b/>
                <w:color w:val="565656"/>
                <w:sz w:val="20"/>
                <w:lang w:val="pt-PT"/>
              </w:rPr>
              <w:instrText xml:space="preserve"> FORMCHECKBOX </w:instrText>
            </w:r>
            <w:r w:rsidRPr="0020567D">
              <w:rPr>
                <w:rFonts w:eastAsia="MS Mincho" w:cs="Arial"/>
                <w:b/>
                <w:color w:val="565656"/>
                <w:sz w:val="20"/>
                <w:lang w:val="pt-PT"/>
              </w:rPr>
            </w:r>
            <w:r w:rsidRPr="0020567D">
              <w:rPr>
                <w:rFonts w:eastAsia="MS Mincho" w:cs="Arial"/>
                <w:b/>
                <w:color w:val="565656"/>
                <w:sz w:val="20"/>
                <w:lang w:val="pt-PT"/>
              </w:rPr>
              <w:fldChar w:fldCharType="separate"/>
            </w:r>
            <w:r w:rsidRPr="0020567D">
              <w:rPr>
                <w:rFonts w:eastAsia="MS Mincho" w:cs="Arial"/>
                <w:b/>
                <w:color w:val="565656"/>
                <w:sz w:val="20"/>
                <w:lang w:val="pt-PT"/>
              </w:rPr>
              <w:fldChar w:fldCharType="end"/>
            </w:r>
            <w:r w:rsidRPr="0020567D">
              <w:rPr>
                <w:b/>
                <w:color w:val="000000"/>
                <w:sz w:val="20"/>
                <w:lang w:val="pt-PT"/>
                <w14:textFill>
                  <w14:solidFill>
                    <w14:srgbClr w14:val="000000">
                      <w14:lumMod w14:val="65000"/>
                      <w14:lumOff w14:val="35000"/>
                    </w14:srgbClr>
                  </w14:solidFill>
                </w14:textFill>
              </w:rPr>
              <w:t>Não sei / Não é relevante para mim</w:t>
            </w:r>
          </w:p>
          <w:p w14:paraId="388C5EA8" w14:textId="77777777" w:rsidR="00655771" w:rsidRDefault="00655771" w:rsidP="0020567D">
            <w:pPr>
              <w:spacing w:after="0"/>
              <w:rPr>
                <w:b/>
                <w:color w:val="00B9E4"/>
                <w:sz w:val="20"/>
                <w:lang w:val="pt-PT"/>
              </w:rPr>
            </w:pPr>
          </w:p>
          <w:p w14:paraId="43343C86" w14:textId="29262CAB" w:rsidR="0020567D" w:rsidRPr="0020567D" w:rsidRDefault="0020567D" w:rsidP="0020567D">
            <w:pPr>
              <w:spacing w:after="0"/>
              <w:rPr>
                <w:rFonts w:cs="Arial"/>
                <w:b/>
                <w:bCs/>
                <w:color w:val="00B9E4"/>
                <w:sz w:val="20"/>
                <w:szCs w:val="20"/>
                <w:lang w:val="pt-PT"/>
              </w:rPr>
            </w:pPr>
            <w:r w:rsidRPr="0020567D">
              <w:rPr>
                <w:b/>
                <w:color w:val="00B9E4"/>
                <w:sz w:val="20"/>
                <w:lang w:val="pt-PT"/>
              </w:rPr>
              <w:t>Apresente uma justificação se concorda parcialmente ou discorda.</w:t>
            </w:r>
          </w:p>
          <w:p w14:paraId="738EDCE8" w14:textId="23D77A4E" w:rsidR="0020567D" w:rsidRDefault="00B438A6" w:rsidP="0020567D">
            <w:pPr>
              <w:spacing w:after="0" w:line="240" w:lineRule="auto"/>
              <w:rPr>
                <w:rFonts w:eastAsia="MS Mincho" w:cs="Arial"/>
                <w:color w:val="565656"/>
                <w:sz w:val="20"/>
                <w:shd w:val="clear" w:color="auto" w:fill="D9D9D9" w:themeFill="background1" w:themeFillShade="D9"/>
                <w:lang w:val="pt-PT"/>
              </w:rPr>
            </w:pPr>
            <w:r>
              <w:rPr>
                <w:rFonts w:eastAsia="MS Mincho" w:cs="Arial"/>
                <w:color w:val="565656"/>
                <w:sz w:val="20"/>
                <w:shd w:val="clear" w:color="auto" w:fill="D9D9D9" w:themeFill="background1" w:themeFillShade="D9"/>
                <w:lang w:val="pt-PT"/>
              </w:rPr>
              <w:fldChar w:fldCharType="begin">
                <w:ffData>
                  <w:name w:val="Text24"/>
                  <w:enabled/>
                  <w:calcOnExit w:val="0"/>
                  <w:textInput/>
                </w:ffData>
              </w:fldChar>
            </w:r>
            <w:bookmarkStart w:id="64" w:name="Text24"/>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64"/>
          </w:p>
          <w:p w14:paraId="59D141D5" w14:textId="77777777" w:rsidR="00655771" w:rsidRDefault="00655771" w:rsidP="0020567D">
            <w:pPr>
              <w:spacing w:after="0" w:line="240" w:lineRule="auto"/>
              <w:rPr>
                <w:rFonts w:eastAsia="MS Mincho" w:cs="Arial"/>
                <w:color w:val="565656"/>
                <w:sz w:val="20"/>
                <w:shd w:val="clear" w:color="auto" w:fill="D9D9D9" w:themeFill="background1" w:themeFillShade="D9"/>
                <w:lang w:val="pt-PT"/>
              </w:rPr>
            </w:pPr>
          </w:p>
          <w:p w14:paraId="23F92C53" w14:textId="77777777" w:rsidR="00655771" w:rsidRPr="0020567D" w:rsidRDefault="00655771" w:rsidP="0020567D">
            <w:pPr>
              <w:spacing w:after="0" w:line="240" w:lineRule="auto"/>
              <w:rPr>
                <w:rFonts w:cs="Arial"/>
                <w:i/>
                <w:iCs/>
                <w:color w:val="7030A0"/>
                <w:sz w:val="18"/>
                <w:szCs w:val="20"/>
                <w:lang w:val="pt-PT"/>
              </w:rPr>
            </w:pPr>
          </w:p>
          <w:p w14:paraId="4ABD9C7A" w14:textId="77777777" w:rsidR="0020567D" w:rsidRPr="0020567D" w:rsidRDefault="0020567D" w:rsidP="0020567D">
            <w:pPr>
              <w:spacing w:after="0"/>
              <w:rPr>
                <w:rFonts w:cs="Arial"/>
                <w:b/>
                <w:bCs/>
                <w:lang w:val="pt-PT"/>
              </w:rPr>
            </w:pPr>
            <w:r w:rsidRPr="0020567D">
              <w:rPr>
                <w:b/>
                <w:lang w:val="pt-PT"/>
              </w:rPr>
              <w:t>Tem outro comentário adicional à secção de Rastreabilidade?</w:t>
            </w:r>
          </w:p>
          <w:p w14:paraId="2523396E" w14:textId="549294D9" w:rsidR="0020567D" w:rsidRPr="0020567D" w:rsidRDefault="00B438A6" w:rsidP="00B438A6">
            <w:pPr>
              <w:spacing w:after="0"/>
              <w:rPr>
                <w:rFonts w:cs="Arial"/>
                <w:bCs/>
                <w:sz w:val="20"/>
                <w:szCs w:val="20"/>
                <w:lang w:val="pt-PT"/>
              </w:rPr>
            </w:pPr>
            <w:r>
              <w:rPr>
                <w:rFonts w:eastAsia="MS Mincho" w:cs="Arial"/>
                <w:color w:val="565656"/>
                <w:sz w:val="20"/>
                <w:shd w:val="clear" w:color="auto" w:fill="D9D9D9" w:themeFill="background1" w:themeFillShade="D9"/>
                <w:lang w:val="pt-PT"/>
              </w:rPr>
              <w:fldChar w:fldCharType="begin">
                <w:ffData>
                  <w:name w:val="Text23"/>
                  <w:enabled/>
                  <w:calcOnExit w:val="0"/>
                  <w:textInput/>
                </w:ffData>
              </w:fldChar>
            </w:r>
            <w:bookmarkStart w:id="65" w:name="Text23"/>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65"/>
          </w:p>
        </w:tc>
      </w:tr>
    </w:tbl>
    <w:p w14:paraId="0FD1FC90" w14:textId="77777777" w:rsidR="00655771" w:rsidRPr="00655771" w:rsidRDefault="00655771" w:rsidP="00655771">
      <w:pPr>
        <w:rPr>
          <w:rFonts w:eastAsiaTheme="majorEastAsia"/>
        </w:rPr>
      </w:pPr>
      <w:bookmarkStart w:id="66" w:name="_Toc176770021"/>
      <w:bookmarkEnd w:id="34"/>
    </w:p>
    <w:p w14:paraId="37AE5827" w14:textId="0492D3BF" w:rsidR="00B438A6" w:rsidRPr="00B438A6" w:rsidRDefault="00B438A6" w:rsidP="00B438A6">
      <w:pPr>
        <w:keepNext/>
        <w:keepLines/>
        <w:numPr>
          <w:ilvl w:val="0"/>
          <w:numId w:val="10"/>
        </w:numPr>
        <w:suppressAutoHyphens w:val="0"/>
        <w:spacing w:after="0"/>
        <w:outlineLvl w:val="0"/>
        <w:rPr>
          <w:rFonts w:eastAsiaTheme="majorEastAsia" w:cstheme="majorBidi"/>
          <w:b/>
          <w:bCs/>
          <w:color w:val="00B9E4" w:themeColor="background2"/>
          <w:sz w:val="28"/>
          <w:szCs w:val="28"/>
          <w:lang w:val="pt-PT"/>
        </w:rPr>
      </w:pPr>
      <w:bookmarkStart w:id="67" w:name="_Toc177510340"/>
      <w:r w:rsidRPr="00B438A6">
        <w:rPr>
          <w:rFonts w:eastAsiaTheme="majorEastAsia" w:cstheme="majorBidi"/>
          <w:b/>
          <w:bCs/>
          <w:color w:val="00B9E4" w:themeColor="background2"/>
          <w:sz w:val="28"/>
          <w:szCs w:val="28"/>
          <w:lang w:val="pt-PT"/>
        </w:rPr>
        <w:t>Gestão de dados para uma melhor rastreabilidade e transparência</w:t>
      </w:r>
      <w:bookmarkEnd w:id="66"/>
      <w:bookmarkEnd w:id="67"/>
    </w:p>
    <w:tbl>
      <w:tblPr>
        <w:tblStyle w:val="TableGrid4"/>
        <w:tblW w:w="9922" w:type="dxa"/>
        <w:tblInd w:w="-431" w:type="dxa"/>
        <w:tblBorders>
          <w:top w:val="single" w:sz="4" w:space="0" w:color="00B9E4" w:themeColor="background2"/>
          <w:left w:val="single" w:sz="4" w:space="0" w:color="00B9E4" w:themeColor="background2"/>
          <w:bottom w:val="single" w:sz="4" w:space="0" w:color="00B9E4" w:themeColor="background2"/>
          <w:right w:val="single" w:sz="4" w:space="0" w:color="00B9E4" w:themeColor="background2"/>
          <w:insideH w:val="single" w:sz="4" w:space="0" w:color="00B9E4" w:themeColor="background2"/>
          <w:insideV w:val="single" w:sz="4" w:space="0" w:color="00B9E4" w:themeColor="background2"/>
        </w:tblBorders>
        <w:tblLook w:val="04A0" w:firstRow="1" w:lastRow="0" w:firstColumn="1" w:lastColumn="0" w:noHBand="0" w:noVBand="1"/>
      </w:tblPr>
      <w:tblGrid>
        <w:gridCol w:w="9922"/>
      </w:tblGrid>
      <w:tr w:rsidR="00CF2E3B" w:rsidRPr="00542FE1" w14:paraId="3CBF3452" w14:textId="77777777" w:rsidTr="00BE3615">
        <w:tc>
          <w:tcPr>
            <w:tcW w:w="9922" w:type="dxa"/>
          </w:tcPr>
          <w:p w14:paraId="675A2131" w14:textId="77777777" w:rsidR="00B438A6" w:rsidRPr="00B438A6" w:rsidRDefault="00B438A6" w:rsidP="00B438A6">
            <w:pPr>
              <w:spacing w:before="120" w:after="0" w:line="276" w:lineRule="auto"/>
              <w:ind w:right="198"/>
              <w:rPr>
                <w:sz w:val="20"/>
                <w:szCs w:val="20"/>
                <w:lang w:val="pt-PT"/>
              </w:rPr>
            </w:pPr>
            <w:r w:rsidRPr="00B438A6">
              <w:rPr>
                <w:b/>
                <w:sz w:val="20"/>
                <w:lang w:val="pt-PT"/>
              </w:rPr>
              <w:t>Enquadramento:</w:t>
            </w:r>
            <w:r w:rsidRPr="00B438A6">
              <w:rPr>
                <w:sz w:val="20"/>
                <w:lang w:val="pt-PT"/>
              </w:rPr>
              <w:t xml:space="preserve"> O Comércio Justo Fairtrade está a trabalhar para melhorar a transparência e a rastreabilidade.  A sugestão de o Critério para Comerciantes incluir a transparência voluntária no desempenho do comerciante foi objeto de consulta na primeira ronda de consulta, que foi considerada globalmente positiva por muitos inquiridos. </w:t>
            </w:r>
          </w:p>
          <w:p w14:paraId="07B8407A" w14:textId="77777777" w:rsidR="00B438A6" w:rsidRPr="00B438A6" w:rsidRDefault="00B438A6" w:rsidP="00B438A6">
            <w:pPr>
              <w:spacing w:before="120" w:after="0" w:line="276" w:lineRule="auto"/>
              <w:ind w:right="201"/>
              <w:rPr>
                <w:sz w:val="20"/>
                <w:szCs w:val="20"/>
                <w:lang w:val="pt-PT"/>
              </w:rPr>
            </w:pPr>
            <w:r w:rsidRPr="00B438A6">
              <w:rPr>
                <w:sz w:val="20"/>
                <w:lang w:val="pt-PT"/>
              </w:rPr>
              <w:t>Atualmente, a Fairtrade está a digitalizar, introduzindo novas funcionalidades nas plataformas e processos existentes para aumentar o valor da certificação em todos os atores da cadeia de fornecimento:</w:t>
            </w:r>
          </w:p>
          <w:p w14:paraId="428E3C78" w14:textId="77777777" w:rsidR="00B438A6" w:rsidRPr="00B438A6" w:rsidRDefault="00B438A6" w:rsidP="00B438A6">
            <w:pPr>
              <w:numPr>
                <w:ilvl w:val="0"/>
                <w:numId w:val="28"/>
              </w:numPr>
              <w:spacing w:after="0" w:line="276" w:lineRule="auto"/>
              <w:ind w:right="201"/>
              <w:contextualSpacing/>
              <w:rPr>
                <w:sz w:val="20"/>
                <w:szCs w:val="20"/>
                <w:lang w:val="pt-PT"/>
              </w:rPr>
            </w:pPr>
            <w:r w:rsidRPr="00B438A6">
              <w:rPr>
                <w:sz w:val="20"/>
                <w:lang w:val="pt-PT"/>
              </w:rPr>
              <w:t xml:space="preserve">melhorar os fluxos de informação que também permitirão processos de auditoria mais fáceis e eficazes, </w:t>
            </w:r>
          </w:p>
          <w:p w14:paraId="65B2B19E" w14:textId="77777777" w:rsidR="00B438A6" w:rsidRPr="00B438A6" w:rsidRDefault="00B438A6" w:rsidP="00B438A6">
            <w:pPr>
              <w:numPr>
                <w:ilvl w:val="0"/>
                <w:numId w:val="28"/>
              </w:numPr>
              <w:spacing w:after="0" w:line="276" w:lineRule="auto"/>
              <w:ind w:right="201"/>
              <w:contextualSpacing/>
              <w:rPr>
                <w:sz w:val="20"/>
                <w:szCs w:val="20"/>
                <w:lang w:val="pt-PT"/>
              </w:rPr>
            </w:pPr>
            <w:r w:rsidRPr="00B438A6">
              <w:rPr>
                <w:sz w:val="20"/>
                <w:lang w:val="pt-PT"/>
              </w:rPr>
              <w:t xml:space="preserve">melhorar a transparência da informação e alinhar com os requisitos regulamentares (por exemplo, DDDHA, EUDR, Direito Alemão da Cadeia de Fornecimento) </w:t>
            </w:r>
          </w:p>
          <w:p w14:paraId="1354D511" w14:textId="77777777" w:rsidR="00B438A6" w:rsidRPr="00B438A6" w:rsidRDefault="00B438A6" w:rsidP="00B438A6">
            <w:pPr>
              <w:numPr>
                <w:ilvl w:val="0"/>
                <w:numId w:val="28"/>
              </w:numPr>
              <w:spacing w:after="0" w:line="276" w:lineRule="auto"/>
              <w:ind w:right="201"/>
              <w:contextualSpacing/>
              <w:rPr>
                <w:sz w:val="20"/>
                <w:szCs w:val="20"/>
                <w:lang w:val="pt-PT"/>
              </w:rPr>
            </w:pPr>
            <w:r w:rsidRPr="00B438A6">
              <w:rPr>
                <w:sz w:val="20"/>
                <w:lang w:val="pt-PT"/>
              </w:rPr>
              <w:t>garantir a proteção de dados de todos os atores da cadeia de fornecimento</w:t>
            </w:r>
          </w:p>
          <w:p w14:paraId="387E9869" w14:textId="77777777" w:rsidR="00B438A6" w:rsidRPr="00B438A6" w:rsidRDefault="00B438A6" w:rsidP="00B438A6">
            <w:pPr>
              <w:spacing w:before="120" w:after="0" w:line="276" w:lineRule="auto"/>
              <w:ind w:right="201"/>
              <w:rPr>
                <w:sz w:val="20"/>
                <w:szCs w:val="20"/>
                <w:lang w:val="pt-PT"/>
              </w:rPr>
            </w:pPr>
            <w:r w:rsidRPr="00B438A6">
              <w:rPr>
                <w:sz w:val="20"/>
                <w:lang w:val="pt-PT"/>
              </w:rPr>
              <w:t xml:space="preserve">Nesta consulta, estamos a solicitar os seus contributos que orientarão a Fairtrade </w:t>
            </w:r>
            <w:r w:rsidRPr="00B438A6">
              <w:rPr>
                <w:b/>
                <w:bCs/>
                <w:sz w:val="20"/>
                <w:lang w:val="pt-PT"/>
              </w:rPr>
              <w:t>sobre os detalhes a incluir no âmbito dos requisitos relacionados</w:t>
            </w:r>
            <w:r w:rsidRPr="00B438A6">
              <w:rPr>
                <w:sz w:val="20"/>
                <w:lang w:val="pt-PT"/>
              </w:rPr>
              <w:t xml:space="preserve"> e </w:t>
            </w:r>
            <w:r w:rsidRPr="00B438A6">
              <w:rPr>
                <w:b/>
                <w:bCs/>
                <w:sz w:val="20"/>
                <w:lang w:val="pt-PT"/>
              </w:rPr>
              <w:t>formas​de implementação viáveis</w:t>
            </w:r>
            <w:r w:rsidRPr="00B438A6">
              <w:rPr>
                <w:sz w:val="20"/>
                <w:lang w:val="pt-PT"/>
              </w:rPr>
              <w:t xml:space="preserve">. </w:t>
            </w:r>
          </w:p>
          <w:p w14:paraId="6BA9C690" w14:textId="77777777" w:rsidR="00B438A6" w:rsidRPr="00B438A6" w:rsidRDefault="00B438A6" w:rsidP="00B438A6">
            <w:pPr>
              <w:spacing w:before="120" w:after="0" w:line="276" w:lineRule="auto"/>
              <w:ind w:right="201"/>
              <w:rPr>
                <w:sz w:val="20"/>
                <w:szCs w:val="20"/>
                <w:lang w:val="pt-PT"/>
              </w:rPr>
            </w:pPr>
            <w:r w:rsidRPr="00B438A6">
              <w:rPr>
                <w:sz w:val="20"/>
                <w:lang w:val="pt-PT"/>
              </w:rPr>
              <w:t>O objetivo é permitir a rastreabilidade e a transparência nas cadeias de fornecimento entre operadores certificados e licenciados, ao mesmo tempo que respeita a proteção de dados de todos os atores da cadeia de fornecimento. A intenção é ajudar as organizações comerciantes certificadas de Comércio Justo Fairtrade e as suas cadeias de fornecimento a cumprir os requisitos regulamentares quando relevantes e melhorar a troca de informações com as partes interessadas e parceiros de negócios.</w:t>
            </w:r>
          </w:p>
          <w:p w14:paraId="6B337B05" w14:textId="77777777" w:rsidR="00B438A6" w:rsidRPr="00B438A6" w:rsidRDefault="00B438A6" w:rsidP="00B438A6">
            <w:pPr>
              <w:spacing w:before="120" w:after="0" w:line="276" w:lineRule="auto"/>
              <w:ind w:right="201"/>
              <w:rPr>
                <w:sz w:val="20"/>
                <w:szCs w:val="20"/>
                <w:lang w:val="pt-PT"/>
              </w:rPr>
            </w:pPr>
            <w:r w:rsidRPr="00C0188C">
              <w:rPr>
                <w:color w:val="00B9E4"/>
                <w:sz w:val="20"/>
                <w:u w:val="single"/>
                <w:lang w:val="pt-PT"/>
              </w:rPr>
              <w:t>Para apoiar a implementação destes requisitos</w:t>
            </w:r>
            <w:r w:rsidRPr="00B438A6">
              <w:rPr>
                <w:sz w:val="20"/>
                <w:lang w:val="pt-PT"/>
              </w:rPr>
              <w:t xml:space="preserve">, a Fairtrade fornecerá uma estrutura, processos claros e plataformas para que os operadores certificados e licenciados acedam e partilhem dados. Por exemplo, no seguinte: produção e vendas, geodados, abastecimento, desempenho, riscos, dados de auditoria, relatórios de DDDHA e outros. </w:t>
            </w:r>
          </w:p>
          <w:p w14:paraId="310360A2" w14:textId="77777777" w:rsidR="00B438A6" w:rsidRPr="00B438A6" w:rsidRDefault="00B438A6" w:rsidP="00B438A6">
            <w:pPr>
              <w:spacing w:after="0"/>
              <w:rPr>
                <w:sz w:val="20"/>
                <w:szCs w:val="20"/>
                <w:lang w:val="pt-PT"/>
              </w:rPr>
            </w:pPr>
            <w:r w:rsidRPr="00B438A6">
              <w:rPr>
                <w:sz w:val="20"/>
                <w:lang w:val="pt-PT"/>
              </w:rPr>
              <w:t xml:space="preserve">(a proposta de partilha de dados relacionada com o relatório da DDDHA está incluída na </w:t>
            </w:r>
            <w:hyperlink w:anchor="communicationhredd" w:history="1">
              <w:r w:rsidRPr="00B438A6">
                <w:rPr>
                  <w:color w:val="00B9E4" w:themeColor="background2"/>
                  <w:sz w:val="20"/>
                  <w:u w:val="single"/>
                  <w:lang w:val="pt-PT"/>
                </w:rPr>
                <w:t>secção 1 “comunicação sobre DDDHA’</w:t>
              </w:r>
            </w:hyperlink>
            <w:r w:rsidRPr="00B438A6">
              <w:rPr>
                <w:sz w:val="20"/>
                <w:lang w:val="pt-PT"/>
              </w:rPr>
              <w:t>)</w:t>
            </w:r>
          </w:p>
          <w:p w14:paraId="699EFD64" w14:textId="77777777" w:rsidR="00B438A6" w:rsidRPr="00B438A6" w:rsidRDefault="00B438A6" w:rsidP="00B438A6">
            <w:pPr>
              <w:spacing w:after="0"/>
              <w:rPr>
                <w:sz w:val="20"/>
                <w:szCs w:val="20"/>
                <w:lang w:val="pt-PT"/>
              </w:rPr>
            </w:pPr>
          </w:p>
          <w:p w14:paraId="136BDDAA" w14:textId="77777777" w:rsidR="00B438A6" w:rsidRPr="00B438A6" w:rsidRDefault="00B438A6" w:rsidP="00B438A6">
            <w:pPr>
              <w:spacing w:after="0"/>
              <w:rPr>
                <w:b/>
                <w:bCs/>
                <w:sz w:val="20"/>
                <w:szCs w:val="20"/>
                <w:lang w:val="pt-PT"/>
              </w:rPr>
            </w:pPr>
            <w:r w:rsidRPr="00B438A6">
              <w:rPr>
                <w:b/>
                <w:sz w:val="20"/>
                <w:lang w:val="pt-PT"/>
              </w:rPr>
              <w:lastRenderedPageBreak/>
              <w:t>Também é importante assinalar o seguinte:</w:t>
            </w:r>
          </w:p>
          <w:p w14:paraId="2C2391A9" w14:textId="77777777" w:rsidR="00B438A6" w:rsidRPr="00B438A6" w:rsidRDefault="00B438A6" w:rsidP="00B438A6">
            <w:pPr>
              <w:numPr>
                <w:ilvl w:val="0"/>
                <w:numId w:val="31"/>
              </w:numPr>
              <w:spacing w:after="0" w:line="276" w:lineRule="auto"/>
              <w:ind w:left="607" w:right="201" w:hanging="284"/>
              <w:jc w:val="left"/>
              <w:rPr>
                <w:i/>
                <w:iCs/>
                <w:sz w:val="20"/>
                <w:szCs w:val="20"/>
                <w:lang w:val="pt-PT"/>
              </w:rPr>
            </w:pPr>
            <w:r w:rsidRPr="00B438A6">
              <w:rPr>
                <w:i/>
                <w:sz w:val="20"/>
                <w:lang w:val="pt-PT"/>
              </w:rPr>
              <w:t xml:space="preserve">para que a Fairtrade possa utilizar, publicar e partilhar a informação dentro do sistema de Comércio Justo Fairtrade (por exemplo, Fairtrade International, Organizações de Comércio Justo Fairtrade Nacionais/Organizações de Marketing, Redes de Produtores na Ásia, África e regiões da América Latina) e com as organizações certificadas de Comércio Justo Fairtrade, os comerciantes devem partilhar as suas opiniões sobre o pedido para permitir que a Fairtrade recolha e processe as informações, ou seja, “para gerir proativamente as informações fornecidas em plataformas designadas”. </w:t>
            </w:r>
          </w:p>
          <w:p w14:paraId="6B97BE22" w14:textId="77777777" w:rsidR="00B438A6" w:rsidRPr="00B438A6" w:rsidRDefault="00B438A6" w:rsidP="00B438A6">
            <w:pPr>
              <w:numPr>
                <w:ilvl w:val="0"/>
                <w:numId w:val="31"/>
              </w:numPr>
              <w:spacing w:before="120" w:after="0" w:line="276" w:lineRule="auto"/>
              <w:ind w:left="607" w:right="201" w:hanging="284"/>
              <w:jc w:val="left"/>
              <w:rPr>
                <w:i/>
                <w:iCs/>
                <w:sz w:val="20"/>
                <w:szCs w:val="20"/>
                <w:lang w:val="pt-PT"/>
              </w:rPr>
            </w:pPr>
            <w:r w:rsidRPr="00B438A6">
              <w:rPr>
                <w:i/>
                <w:sz w:val="20"/>
                <w:lang w:val="pt-PT"/>
              </w:rPr>
              <w:t xml:space="preserve">os processos e a estrutura definidos incluirão também a opção para os operadores certificados receberem as informações necessárias para o cumprimento dos requisitos regulamentares. </w:t>
            </w:r>
          </w:p>
          <w:p w14:paraId="376611F7" w14:textId="77777777" w:rsidR="00B438A6" w:rsidRPr="00B438A6" w:rsidRDefault="00B438A6" w:rsidP="00B438A6">
            <w:pPr>
              <w:spacing w:before="120" w:after="0" w:line="276" w:lineRule="auto"/>
              <w:ind w:left="607" w:right="201"/>
              <w:jc w:val="left"/>
              <w:rPr>
                <w:i/>
                <w:iCs/>
                <w:sz w:val="20"/>
                <w:szCs w:val="20"/>
                <w:lang w:val="pt-PT"/>
              </w:rPr>
            </w:pPr>
          </w:p>
          <w:p w14:paraId="61CC150F" w14:textId="1EC67FE8" w:rsidR="00B438A6" w:rsidRPr="00655771" w:rsidRDefault="00B438A6" w:rsidP="00B438A6">
            <w:pPr>
              <w:spacing w:after="0" w:line="276" w:lineRule="auto"/>
              <w:ind w:right="201"/>
              <w:rPr>
                <w:rFonts w:cs="Arial"/>
                <w:b/>
                <w:bCs/>
                <w:color w:val="00B9E4"/>
                <w:szCs w:val="22"/>
                <w:lang w:val="pt-PT"/>
              </w:rPr>
            </w:pPr>
            <w:r w:rsidRPr="00655771">
              <w:rPr>
                <w:b/>
                <w:color w:val="00B9E4"/>
                <w:szCs w:val="22"/>
                <w:lang w:val="pt-PT"/>
              </w:rPr>
              <w:t>Proposta 3: introduzir alterações no Critério para Comerciantes alinhadas com o objetivo da Fairtrade de melhorar a rastreabilidade e a transparência nas cadeias de fornecimento através de sistemas de troca de informação melhorados entre os operadores certificados e licenciados, ao mesmo tempo que respeitam a proteção de dados de todos os atores da cadeia de fornecimento.</w:t>
            </w:r>
          </w:p>
          <w:p w14:paraId="6D50C29A" w14:textId="77777777" w:rsidR="00B438A6" w:rsidRPr="00B438A6" w:rsidRDefault="00B438A6" w:rsidP="00B438A6">
            <w:pPr>
              <w:shd w:val="clear" w:color="auto" w:fill="F2F2F2" w:themeFill="background1" w:themeFillShade="F2"/>
              <w:spacing w:before="120" w:after="120" w:line="276" w:lineRule="auto"/>
              <w:ind w:left="709" w:right="348" w:hanging="283"/>
              <w:rPr>
                <w:b/>
                <w:bCs/>
                <w:i/>
                <w:iCs/>
                <w:color w:val="00B0F0"/>
                <w:szCs w:val="22"/>
                <w:lang w:val="pt-PT"/>
              </w:rPr>
            </w:pPr>
            <w:r w:rsidRPr="00B438A6">
              <w:rPr>
                <w:b/>
                <w:i/>
                <w:color w:val="00B0F0"/>
                <w:lang w:val="pt-PT"/>
              </w:rPr>
              <w:t xml:space="preserve">O quê? </w:t>
            </w:r>
          </w:p>
          <w:p w14:paraId="4E468C33" w14:textId="77777777" w:rsidR="00B438A6" w:rsidRPr="00B438A6" w:rsidRDefault="00B438A6" w:rsidP="00B438A6">
            <w:pPr>
              <w:shd w:val="clear" w:color="auto" w:fill="F2F2F2" w:themeFill="background1" w:themeFillShade="F2"/>
              <w:spacing w:before="120" w:after="120" w:line="276" w:lineRule="auto"/>
              <w:ind w:left="709" w:right="348" w:hanging="283"/>
              <w:rPr>
                <w:color w:val="404040" w:themeColor="text1" w:themeTint="BF"/>
                <w:sz w:val="20"/>
                <w:szCs w:val="20"/>
                <w:lang w:val="pt-PT"/>
              </w:rPr>
            </w:pPr>
            <w:r w:rsidRPr="00B438A6">
              <w:rPr>
                <w:b/>
                <w:bCs/>
                <w:color w:val="404040" w:themeColor="text1" w:themeTint="BF"/>
                <w:sz w:val="20"/>
                <w:lang w:val="pt-PT"/>
              </w:rPr>
              <w:t>As organizações certificadas terão uma visão transparente do acesso aos dados, em que:</w:t>
            </w:r>
          </w:p>
          <w:p w14:paraId="037D5CEB" w14:textId="77777777" w:rsidR="00B438A6" w:rsidRPr="00B438A6" w:rsidRDefault="00B438A6" w:rsidP="00B438A6">
            <w:pPr>
              <w:numPr>
                <w:ilvl w:val="0"/>
                <w:numId w:val="32"/>
              </w:numPr>
              <w:shd w:val="clear" w:color="auto" w:fill="F2F2F2" w:themeFill="background1" w:themeFillShade="F2"/>
              <w:spacing w:after="120" w:line="276" w:lineRule="auto"/>
              <w:ind w:left="709" w:right="348" w:hanging="283"/>
              <w:rPr>
                <w:i/>
                <w:iCs/>
                <w:color w:val="404040" w:themeColor="text1" w:themeTint="BF"/>
                <w:sz w:val="20"/>
                <w:szCs w:val="20"/>
                <w:lang w:val="pt-PT"/>
              </w:rPr>
            </w:pPr>
            <w:r w:rsidRPr="00B438A6">
              <w:rPr>
                <w:i/>
                <w:color w:val="404040" w:themeColor="text1" w:themeTint="BF"/>
                <w:sz w:val="20"/>
                <w:lang w:val="pt-PT"/>
              </w:rPr>
              <w:t>Verá quais os dados disponíveis por defeito para outros atores de Comércio Justo Fairtrade (Organizações de Produtores Certificados, Comerciantes Certificados, Licenciados, etc.)</w:t>
            </w:r>
          </w:p>
          <w:p w14:paraId="7B62556B" w14:textId="77777777" w:rsidR="00B438A6" w:rsidRPr="00B438A6" w:rsidRDefault="00B438A6" w:rsidP="00B438A6">
            <w:pPr>
              <w:numPr>
                <w:ilvl w:val="0"/>
                <w:numId w:val="32"/>
              </w:numPr>
              <w:shd w:val="clear" w:color="auto" w:fill="F2F2F2" w:themeFill="background1" w:themeFillShade="F2"/>
              <w:spacing w:after="120" w:line="276" w:lineRule="auto"/>
              <w:ind w:left="709" w:right="348" w:hanging="283"/>
              <w:rPr>
                <w:i/>
                <w:iCs/>
                <w:color w:val="404040" w:themeColor="text1" w:themeTint="BF"/>
                <w:sz w:val="20"/>
                <w:szCs w:val="20"/>
                <w:lang w:val="pt-PT"/>
              </w:rPr>
            </w:pPr>
            <w:r w:rsidRPr="00B438A6">
              <w:rPr>
                <w:i/>
                <w:color w:val="404040" w:themeColor="text1" w:themeTint="BF"/>
                <w:sz w:val="20"/>
                <w:lang w:val="pt-PT"/>
              </w:rPr>
              <w:t>Irá gerir as suas preferências de consentimento de partilha de dados</w:t>
            </w:r>
          </w:p>
          <w:p w14:paraId="0673F6F7" w14:textId="77777777" w:rsidR="00B438A6" w:rsidRPr="00B438A6" w:rsidRDefault="00B438A6" w:rsidP="00B438A6">
            <w:pPr>
              <w:numPr>
                <w:ilvl w:val="0"/>
                <w:numId w:val="32"/>
              </w:numPr>
              <w:shd w:val="clear" w:color="auto" w:fill="F2F2F2" w:themeFill="background1" w:themeFillShade="F2"/>
              <w:spacing w:after="120" w:line="276" w:lineRule="auto"/>
              <w:ind w:left="709" w:right="348" w:hanging="283"/>
              <w:rPr>
                <w:i/>
                <w:iCs/>
                <w:color w:val="404040" w:themeColor="text1" w:themeTint="BF"/>
                <w:sz w:val="20"/>
                <w:szCs w:val="20"/>
                <w:lang w:val="pt-PT"/>
              </w:rPr>
            </w:pPr>
            <w:r w:rsidRPr="00B438A6">
              <w:rPr>
                <w:i/>
                <w:color w:val="404040" w:themeColor="text1" w:themeTint="BF"/>
                <w:sz w:val="20"/>
                <w:lang w:val="pt-PT"/>
              </w:rPr>
              <w:t>Poderá solicitar acesso a informações de outros atores</w:t>
            </w:r>
          </w:p>
          <w:p w14:paraId="29D61668" w14:textId="77777777" w:rsidR="00B438A6" w:rsidRPr="00B438A6" w:rsidRDefault="00B438A6" w:rsidP="00B438A6">
            <w:pPr>
              <w:shd w:val="clear" w:color="auto" w:fill="F2F2F2" w:themeFill="background1" w:themeFillShade="F2"/>
              <w:spacing w:before="120" w:after="0" w:line="276" w:lineRule="auto"/>
              <w:ind w:left="426" w:right="348"/>
              <w:rPr>
                <w:i/>
                <w:iCs/>
                <w:color w:val="404040" w:themeColor="text1" w:themeTint="BF"/>
                <w:sz w:val="20"/>
                <w:szCs w:val="20"/>
                <w:lang w:val="pt-PT"/>
              </w:rPr>
            </w:pPr>
            <w:r w:rsidRPr="00B438A6">
              <w:rPr>
                <w:i/>
                <w:color w:val="404040" w:themeColor="text1" w:themeTint="BF"/>
                <w:sz w:val="20"/>
                <w:lang w:val="pt-PT"/>
              </w:rPr>
              <w:t xml:space="preserve">Esta informação pode incluir, por exemplo, o seguinte: produção e vendas (volumes, preços), geodados, abastecimento, desempenho, riscos, dados de auditoria (conformidades e não conformidades, medidas corretivas), relatórios de DDDHA e outras áreas de informação. </w:t>
            </w:r>
          </w:p>
          <w:p w14:paraId="152661DC" w14:textId="77777777" w:rsidR="00B438A6" w:rsidRPr="00B438A6" w:rsidRDefault="00B438A6" w:rsidP="00B438A6">
            <w:pPr>
              <w:spacing w:after="0"/>
              <w:rPr>
                <w:lang w:val="pt-PT"/>
              </w:rPr>
            </w:pPr>
          </w:p>
          <w:p w14:paraId="7C84F2BC" w14:textId="77777777" w:rsidR="00B438A6" w:rsidRPr="00B438A6" w:rsidRDefault="00B438A6" w:rsidP="00B438A6">
            <w:pPr>
              <w:shd w:val="clear" w:color="auto" w:fill="F2F2F2" w:themeFill="background1" w:themeFillShade="F2"/>
              <w:spacing w:after="120" w:line="276" w:lineRule="auto"/>
              <w:ind w:left="709" w:right="346" w:hanging="284"/>
              <w:rPr>
                <w:b/>
                <w:bCs/>
                <w:color w:val="00B0F0"/>
                <w:szCs w:val="22"/>
                <w:lang w:val="pt-PT"/>
              </w:rPr>
            </w:pPr>
            <w:r w:rsidRPr="00B438A6">
              <w:rPr>
                <w:b/>
                <w:color w:val="00B0F0"/>
                <w:lang w:val="pt-PT"/>
              </w:rPr>
              <w:t xml:space="preserve">Como? </w:t>
            </w:r>
          </w:p>
          <w:p w14:paraId="136110E2" w14:textId="77777777" w:rsidR="00B438A6" w:rsidRPr="00B438A6" w:rsidRDefault="00B438A6" w:rsidP="00B438A6">
            <w:pPr>
              <w:shd w:val="clear" w:color="auto" w:fill="F2F2F2" w:themeFill="background1" w:themeFillShade="F2"/>
              <w:spacing w:after="0" w:line="276" w:lineRule="auto"/>
              <w:ind w:left="709" w:right="346" w:hanging="284"/>
              <w:rPr>
                <w:color w:val="404040" w:themeColor="text1" w:themeTint="BF"/>
                <w:sz w:val="20"/>
                <w:szCs w:val="20"/>
                <w:lang w:val="pt-PT"/>
              </w:rPr>
            </w:pPr>
            <w:r w:rsidRPr="00B438A6">
              <w:rPr>
                <w:b/>
                <w:color w:val="404040" w:themeColor="text1" w:themeTint="BF"/>
                <w:sz w:val="20"/>
                <w:lang w:val="pt-PT"/>
              </w:rPr>
              <w:t>A informação deve ser partilhada da seguinte forma:</w:t>
            </w:r>
            <w:r w:rsidRPr="00B438A6">
              <w:rPr>
                <w:color w:val="404040" w:themeColor="text1" w:themeTint="BF"/>
                <w:sz w:val="20"/>
                <w:lang w:val="pt-PT"/>
              </w:rPr>
              <w:t xml:space="preserve"> </w:t>
            </w:r>
          </w:p>
          <w:p w14:paraId="0DD167E0" w14:textId="77777777" w:rsidR="00B438A6" w:rsidRPr="00B438A6" w:rsidRDefault="00B438A6" w:rsidP="00B438A6">
            <w:pPr>
              <w:numPr>
                <w:ilvl w:val="0"/>
                <w:numId w:val="30"/>
              </w:numPr>
              <w:shd w:val="clear" w:color="auto" w:fill="F2F2F2" w:themeFill="background1" w:themeFillShade="F2"/>
              <w:spacing w:before="240" w:after="0" w:line="240" w:lineRule="auto"/>
              <w:ind w:left="709" w:right="346" w:hanging="284"/>
              <w:contextualSpacing/>
              <w:rPr>
                <w:b/>
                <w:bCs/>
                <w:i/>
                <w:iCs/>
                <w:color w:val="000000" w:themeColor="text1"/>
                <w:sz w:val="20"/>
                <w:szCs w:val="20"/>
                <w:lang w:val="pt-PT"/>
              </w:rPr>
            </w:pPr>
            <w:r w:rsidRPr="00B438A6">
              <w:rPr>
                <w:b/>
                <w:bCs/>
                <w:i/>
                <w:color w:val="595959" w:themeColor="text1" w:themeTint="A6"/>
                <w:sz w:val="20"/>
                <w:lang w:val="pt-PT"/>
              </w:rPr>
              <w:t>Dentro do sistema de Comércio Justo Fairtrade</w:t>
            </w:r>
            <w:r w:rsidRPr="00B438A6">
              <w:rPr>
                <w:i/>
                <w:color w:val="595959" w:themeColor="text1" w:themeTint="A6"/>
                <w:sz w:val="20"/>
                <w:lang w:val="pt-PT"/>
              </w:rPr>
              <w:t>, ou seja, entre as organizações de Comércio Justo Faitrade (incluindo as Organizações de Comércio Justo Fairtrade Nacionais/Organizações de Marketing, Redes de Produtores na Ásia, África e regiões da América Latina, FLOCERT):</w:t>
            </w:r>
          </w:p>
          <w:p w14:paraId="358AB193" w14:textId="77777777" w:rsidR="00B438A6" w:rsidRPr="00B438A6" w:rsidRDefault="00B438A6" w:rsidP="00B438A6">
            <w:pPr>
              <w:shd w:val="clear" w:color="auto" w:fill="F2F2F2" w:themeFill="background1" w:themeFillShade="F2"/>
              <w:spacing w:after="0" w:line="240" w:lineRule="auto"/>
              <w:ind w:left="885" w:right="346"/>
              <w:rPr>
                <w:color w:val="595959" w:themeColor="text1" w:themeTint="A6"/>
                <w:sz w:val="12"/>
                <w:szCs w:val="12"/>
                <w:lang w:val="pt-PT"/>
              </w:rPr>
            </w:pPr>
          </w:p>
          <w:p w14:paraId="24CB2CE5" w14:textId="77777777" w:rsidR="00B438A6" w:rsidRPr="00B438A6" w:rsidRDefault="00B438A6" w:rsidP="00B438A6">
            <w:pPr>
              <w:numPr>
                <w:ilvl w:val="1"/>
                <w:numId w:val="29"/>
              </w:numPr>
              <w:shd w:val="clear" w:color="auto" w:fill="F2F2F2" w:themeFill="background1" w:themeFillShade="F2"/>
              <w:spacing w:after="120" w:line="240" w:lineRule="auto"/>
              <w:ind w:left="1027" w:right="346" w:hanging="142"/>
              <w:rPr>
                <w:color w:val="595959" w:themeColor="text1" w:themeTint="A6"/>
                <w:sz w:val="20"/>
                <w:szCs w:val="20"/>
                <w:lang w:val="pt-PT"/>
              </w:rPr>
            </w:pPr>
            <w:r w:rsidRPr="00B438A6">
              <w:rPr>
                <w:color w:val="595959" w:themeColor="text1" w:themeTint="A6"/>
                <w:sz w:val="20"/>
                <w:lang w:val="pt-PT"/>
              </w:rPr>
              <w:t xml:space="preserve">fortalecer e melhorar as atividades de Comércio Justo Fairtrade para apoiar os Produtores e os Comerciantes; </w:t>
            </w:r>
          </w:p>
          <w:p w14:paraId="21861486" w14:textId="77777777" w:rsidR="00B438A6" w:rsidRPr="00B438A6" w:rsidRDefault="00B438A6" w:rsidP="00B438A6">
            <w:pPr>
              <w:numPr>
                <w:ilvl w:val="1"/>
                <w:numId w:val="29"/>
              </w:numPr>
              <w:shd w:val="clear" w:color="auto" w:fill="F2F2F2" w:themeFill="background1" w:themeFillShade="F2"/>
              <w:spacing w:after="120" w:line="240" w:lineRule="auto"/>
              <w:ind w:left="1027" w:right="346" w:hanging="142"/>
              <w:rPr>
                <w:color w:val="595959" w:themeColor="text1" w:themeTint="A6"/>
                <w:sz w:val="20"/>
                <w:szCs w:val="20"/>
                <w:lang w:val="pt-PT"/>
              </w:rPr>
            </w:pPr>
            <w:r w:rsidRPr="00B438A6">
              <w:rPr>
                <w:color w:val="595959" w:themeColor="text1" w:themeTint="A6"/>
                <w:sz w:val="20"/>
                <w:lang w:val="pt-PT"/>
              </w:rPr>
              <w:t xml:space="preserve">continuar a verificação sobre o fluxo de bens e dados da cadeia de fornecimento; </w:t>
            </w:r>
          </w:p>
          <w:p w14:paraId="2FCE2F86" w14:textId="77777777" w:rsidR="00B438A6" w:rsidRPr="00B438A6" w:rsidRDefault="00B438A6" w:rsidP="00B438A6">
            <w:pPr>
              <w:numPr>
                <w:ilvl w:val="1"/>
                <w:numId w:val="29"/>
              </w:numPr>
              <w:shd w:val="clear" w:color="auto" w:fill="F2F2F2" w:themeFill="background1" w:themeFillShade="F2"/>
              <w:spacing w:after="120" w:line="240" w:lineRule="auto"/>
              <w:ind w:left="1027" w:right="346" w:hanging="142"/>
              <w:rPr>
                <w:color w:val="595959" w:themeColor="text1" w:themeTint="A6"/>
                <w:sz w:val="20"/>
                <w:szCs w:val="20"/>
                <w:lang w:val="pt-PT"/>
              </w:rPr>
            </w:pPr>
            <w:r w:rsidRPr="00B438A6">
              <w:rPr>
                <w:color w:val="595959" w:themeColor="text1" w:themeTint="A6"/>
                <w:sz w:val="20"/>
                <w:lang w:val="pt-PT"/>
              </w:rPr>
              <w:t>permitir uma análise mais robusta do impacto do Comércio Justo Fairtrade,</w:t>
            </w:r>
          </w:p>
          <w:p w14:paraId="1401EF2A" w14:textId="77777777" w:rsidR="00B438A6" w:rsidRPr="00B438A6" w:rsidRDefault="00B438A6" w:rsidP="00B438A6">
            <w:pPr>
              <w:numPr>
                <w:ilvl w:val="1"/>
                <w:numId w:val="29"/>
              </w:numPr>
              <w:shd w:val="clear" w:color="auto" w:fill="F2F2F2" w:themeFill="background1" w:themeFillShade="F2"/>
              <w:spacing w:after="120" w:line="240" w:lineRule="auto"/>
              <w:ind w:left="1027" w:right="346" w:hanging="142"/>
              <w:rPr>
                <w:color w:val="595959" w:themeColor="text1" w:themeTint="A6"/>
                <w:sz w:val="20"/>
                <w:szCs w:val="20"/>
                <w:lang w:val="pt-PT"/>
              </w:rPr>
            </w:pPr>
            <w:r w:rsidRPr="00B438A6">
              <w:rPr>
                <w:color w:val="595959" w:themeColor="text1" w:themeTint="A6"/>
                <w:sz w:val="20"/>
                <w:lang w:val="pt-PT"/>
              </w:rPr>
              <w:t>facilitar a investigação sobre as questões do Comércio Justo Faitrade, em estudos particulares sobre temas relevantes do Comércio Justo Fairtrade, a revisão das normas de Comércio Justo Fairtrade e atividades semelhantes.</w:t>
            </w:r>
          </w:p>
          <w:p w14:paraId="2940DCAD" w14:textId="77777777" w:rsidR="00B438A6" w:rsidRPr="00B438A6" w:rsidRDefault="00B438A6" w:rsidP="00B438A6">
            <w:pPr>
              <w:numPr>
                <w:ilvl w:val="0"/>
                <w:numId w:val="30"/>
              </w:numPr>
              <w:shd w:val="clear" w:color="auto" w:fill="F2F2F2" w:themeFill="background1" w:themeFillShade="F2"/>
              <w:spacing w:before="240" w:after="0" w:line="240" w:lineRule="auto"/>
              <w:ind w:left="709" w:right="346" w:hanging="284"/>
              <w:contextualSpacing/>
              <w:rPr>
                <w:b/>
                <w:bCs/>
                <w:i/>
                <w:iCs/>
                <w:color w:val="595959" w:themeColor="text1" w:themeTint="A6"/>
                <w:sz w:val="20"/>
                <w:szCs w:val="20"/>
                <w:lang w:val="pt-PT"/>
              </w:rPr>
            </w:pPr>
            <w:r w:rsidRPr="00B438A6">
              <w:rPr>
                <w:b/>
                <w:i/>
                <w:color w:val="595959" w:themeColor="text1" w:themeTint="A6"/>
                <w:sz w:val="20"/>
                <w:lang w:val="pt-PT"/>
              </w:rPr>
              <w:t xml:space="preserve">Com organizações certificadas e outras partes interessadas do Comércio Justo Fairtrade, via Fairtrade, com base em contratos e políticas: </w:t>
            </w:r>
          </w:p>
          <w:p w14:paraId="385E9817" w14:textId="77777777" w:rsidR="00B438A6" w:rsidRPr="00B438A6" w:rsidRDefault="00B438A6" w:rsidP="00B438A6">
            <w:pPr>
              <w:numPr>
                <w:ilvl w:val="1"/>
                <w:numId w:val="29"/>
              </w:numPr>
              <w:shd w:val="clear" w:color="auto" w:fill="F2F2F2" w:themeFill="background1" w:themeFillShade="F2"/>
              <w:spacing w:before="120" w:after="120" w:line="240" w:lineRule="auto"/>
              <w:ind w:left="1027" w:right="346" w:hanging="142"/>
              <w:rPr>
                <w:color w:val="595959" w:themeColor="text1" w:themeTint="A6"/>
                <w:sz w:val="20"/>
                <w:szCs w:val="20"/>
                <w:lang w:val="pt-PT"/>
              </w:rPr>
            </w:pPr>
            <w:r w:rsidRPr="00B438A6">
              <w:rPr>
                <w:color w:val="595959" w:themeColor="text1" w:themeTint="A6"/>
                <w:sz w:val="20"/>
                <w:lang w:val="pt-PT"/>
              </w:rPr>
              <w:t xml:space="preserve">apoiar as organizações certificadas com informações relevantes sobre a sua cadeia de fornecimento a montante e a jusante. Por exemplo, as informações fornecidas pelas organizações de comerciantes que podem ser utilizadas para fins regulamentares (como </w:t>
            </w:r>
            <w:r w:rsidRPr="00B438A6">
              <w:rPr>
                <w:color w:val="595959" w:themeColor="text1" w:themeTint="A6"/>
                <w:sz w:val="20"/>
                <w:lang w:val="pt-PT"/>
              </w:rPr>
              <w:lastRenderedPageBreak/>
              <w:t xml:space="preserve">informações da cadeia de fornecimento), poderiam ser partilhadas com outros atores da cadeia de fornecimento de Comércio Justo Fairtrade (produtor, exportador, importador, processador, etc.) ou retalhistas de Comércio Justo Fairtrade. </w:t>
            </w:r>
          </w:p>
          <w:p w14:paraId="1FFD6986" w14:textId="77777777" w:rsidR="00B438A6" w:rsidRPr="00B438A6" w:rsidRDefault="00B438A6" w:rsidP="00B438A6">
            <w:pPr>
              <w:numPr>
                <w:ilvl w:val="0"/>
                <w:numId w:val="30"/>
              </w:numPr>
              <w:shd w:val="clear" w:color="auto" w:fill="F2F2F2" w:themeFill="background1" w:themeFillShade="F2"/>
              <w:spacing w:before="120" w:after="120" w:line="276" w:lineRule="auto"/>
              <w:ind w:left="709" w:right="348" w:hanging="283"/>
              <w:contextualSpacing/>
              <w:rPr>
                <w:b/>
                <w:bCs/>
                <w:i/>
                <w:iCs/>
                <w:color w:val="000000" w:themeColor="text1"/>
                <w:sz w:val="20"/>
                <w:szCs w:val="20"/>
                <w:lang w:val="pt-PT"/>
              </w:rPr>
            </w:pPr>
            <w:r w:rsidRPr="00B438A6">
              <w:rPr>
                <w:b/>
                <w:i/>
                <w:color w:val="595959" w:themeColor="text1" w:themeTint="A6"/>
                <w:sz w:val="20"/>
                <w:lang w:val="pt-PT"/>
              </w:rPr>
              <w:t xml:space="preserve">Com organizações certificadas e outras partes interessadas do Comércio Justo Fairtrade, após o consentimento das organizações que partilham os dados: </w:t>
            </w:r>
          </w:p>
          <w:p w14:paraId="57C5F1E0" w14:textId="77777777" w:rsidR="00B438A6" w:rsidRPr="00B438A6" w:rsidRDefault="00B438A6" w:rsidP="00B438A6">
            <w:pPr>
              <w:shd w:val="clear" w:color="auto" w:fill="F2F2F2" w:themeFill="background1" w:themeFillShade="F2"/>
              <w:spacing w:after="0" w:line="240" w:lineRule="auto"/>
              <w:ind w:left="426" w:right="348"/>
              <w:contextualSpacing/>
              <w:rPr>
                <w:b/>
                <w:bCs/>
                <w:i/>
                <w:iCs/>
                <w:color w:val="000000" w:themeColor="text1"/>
                <w:sz w:val="10"/>
                <w:szCs w:val="10"/>
                <w:lang w:val="pt-PT"/>
              </w:rPr>
            </w:pPr>
          </w:p>
          <w:p w14:paraId="5FDD010E" w14:textId="77777777" w:rsidR="00B438A6" w:rsidRPr="00B438A6" w:rsidRDefault="00B438A6" w:rsidP="00B438A6">
            <w:pPr>
              <w:numPr>
                <w:ilvl w:val="1"/>
                <w:numId w:val="29"/>
              </w:numPr>
              <w:shd w:val="clear" w:color="auto" w:fill="F2F2F2" w:themeFill="background1" w:themeFillShade="F2"/>
              <w:spacing w:after="120" w:line="276" w:lineRule="auto"/>
              <w:ind w:left="1029" w:right="348" w:hanging="142"/>
              <w:rPr>
                <w:color w:val="595959" w:themeColor="text1" w:themeTint="A6"/>
                <w:sz w:val="20"/>
                <w:szCs w:val="20"/>
                <w:lang w:val="pt-PT"/>
              </w:rPr>
            </w:pPr>
            <w:r w:rsidRPr="00B438A6">
              <w:rPr>
                <w:color w:val="595959" w:themeColor="text1" w:themeTint="A6"/>
                <w:sz w:val="20"/>
                <w:lang w:val="pt-PT"/>
              </w:rPr>
              <w:t xml:space="preserve">para os apoiar com informações relevantes sobre o seu fornecimento, vendas e programas de Comércio Justo Fairtrade. </w:t>
            </w:r>
            <w:r w:rsidRPr="00B438A6">
              <w:rPr>
                <w:i/>
                <w:color w:val="595959" w:themeColor="text1" w:themeTint="A6"/>
                <w:sz w:val="20"/>
                <w:lang w:val="pt-PT"/>
              </w:rPr>
              <w:t>Por exemplo, as informações que as organizações de comerciantes fornecem numa plataforma designada de Comércio Justo Fairtrade que se destine a avaliações de impacto ou risco (como os planos de desenvolvimento de Comércio Justo Fairtrade ou os resultados de auditoria) poderiam ser partilhadas com outros atores de cadeia de fornecimento certificados de Comércio Justo Fairtrade ou retalhistas de Comércio Justo Fairtrade geridos através da plataforma de consentimento acima referida</w:t>
            </w:r>
          </w:p>
          <w:p w14:paraId="3C7E5864" w14:textId="77777777" w:rsidR="00B438A6" w:rsidRPr="00B438A6" w:rsidRDefault="00B438A6" w:rsidP="00B438A6">
            <w:pPr>
              <w:spacing w:after="0" w:line="276" w:lineRule="auto"/>
              <w:ind w:left="1797"/>
              <w:rPr>
                <w:i/>
                <w:iCs/>
                <w:color w:val="595959" w:themeColor="text1" w:themeTint="A6"/>
                <w:sz w:val="20"/>
                <w:szCs w:val="20"/>
                <w:lang w:val="pt-PT"/>
              </w:rPr>
            </w:pPr>
          </w:p>
          <w:p w14:paraId="5611DA28" w14:textId="77777777" w:rsidR="00B438A6" w:rsidRPr="00B438A6" w:rsidRDefault="00B438A6" w:rsidP="00B438A6">
            <w:pPr>
              <w:spacing w:after="0" w:line="276" w:lineRule="auto"/>
              <w:rPr>
                <w:b/>
                <w:bCs/>
                <w:color w:val="00B9E4"/>
                <w:sz w:val="20"/>
                <w:szCs w:val="20"/>
                <w:lang w:val="pt-PT"/>
              </w:rPr>
            </w:pPr>
            <w:r w:rsidRPr="00B438A6">
              <w:rPr>
                <w:b/>
                <w:color w:val="00B9E4"/>
                <w:sz w:val="20"/>
                <w:lang w:val="pt-PT"/>
              </w:rPr>
              <w:t>Pergunta 3.1-1: Concorda com a proposta acima sobre a abordagem à partilha de dados da Fairtrade?</w:t>
            </w:r>
          </w:p>
          <w:p w14:paraId="05EB049B" w14:textId="5334D80E" w:rsidR="00B438A6" w:rsidRPr="00B438A6" w:rsidRDefault="00B438A6" w:rsidP="00B438A6">
            <w:pPr>
              <w:spacing w:after="0"/>
              <w:rPr>
                <w:b/>
                <w:bCs/>
                <w:color w:val="000000"/>
                <w:sz w:val="20"/>
                <w:szCs w:val="20"/>
                <w:lang w:val="pt-PT"/>
                <w14:textFill>
                  <w14:solidFill>
                    <w14:srgbClr w14:val="000000">
                      <w14:lumMod w14:val="65000"/>
                      <w14:lumOff w14:val="35000"/>
                    </w14:srgbClr>
                  </w14:solidFill>
                </w14:textFill>
              </w:rPr>
            </w:pPr>
            <w:r w:rsidRPr="00B438A6">
              <w:rPr>
                <w:rFonts w:eastAsia="MS Mincho" w:cs="Arial"/>
                <w:b/>
                <w:color w:val="565656"/>
                <w:sz w:val="20"/>
                <w:lang w:val="pt-PT"/>
              </w:rPr>
              <w:fldChar w:fldCharType="begin">
                <w:ffData>
                  <w:name w:val="Check2"/>
                  <w:enabled/>
                  <w:calcOnExit w:val="0"/>
                  <w:checkBox>
                    <w:sizeAuto/>
                    <w:default w:val="0"/>
                    <w:checked w:val="0"/>
                  </w:checkBox>
                </w:ffData>
              </w:fldChar>
            </w:r>
            <w:r w:rsidRPr="00B438A6">
              <w:rPr>
                <w:rFonts w:eastAsia="MS Mincho" w:cs="Arial"/>
                <w:b/>
                <w:color w:val="565656"/>
                <w:sz w:val="20"/>
                <w:lang w:val="pt-PT"/>
              </w:rPr>
              <w:instrText xml:space="preserve"> FORMCHECKBOX </w:instrText>
            </w:r>
            <w:r w:rsidRPr="00B438A6">
              <w:rPr>
                <w:rFonts w:eastAsia="MS Mincho" w:cs="Arial"/>
                <w:b/>
                <w:color w:val="565656"/>
                <w:sz w:val="20"/>
                <w:lang w:val="pt-PT"/>
              </w:rPr>
            </w:r>
            <w:r w:rsidRPr="00B438A6">
              <w:rPr>
                <w:rFonts w:eastAsia="MS Mincho" w:cs="Arial"/>
                <w:b/>
                <w:color w:val="565656"/>
                <w:sz w:val="20"/>
                <w:lang w:val="pt-PT"/>
              </w:rPr>
              <w:fldChar w:fldCharType="separate"/>
            </w:r>
            <w:r w:rsidRPr="00B438A6">
              <w:rPr>
                <w:rFonts w:eastAsia="MS Mincho" w:cs="Arial"/>
                <w:b/>
                <w:color w:val="565656"/>
                <w:sz w:val="20"/>
                <w:lang w:val="pt-PT"/>
              </w:rPr>
              <w:fldChar w:fldCharType="end"/>
            </w:r>
            <w:r w:rsidRPr="00B438A6">
              <w:rPr>
                <w:b/>
                <w:color w:val="000000"/>
                <w:sz w:val="20"/>
                <w:lang w:val="pt-PT"/>
                <w14:textFill>
                  <w14:solidFill>
                    <w14:srgbClr w14:val="000000">
                      <w14:lumMod w14:val="65000"/>
                      <w14:lumOff w14:val="35000"/>
                    </w14:srgbClr>
                  </w14:solidFill>
                </w14:textFill>
              </w:rPr>
              <w:t>Concordo</w:t>
            </w:r>
          </w:p>
          <w:p w14:paraId="241C5A25" w14:textId="2B06D968" w:rsidR="00B438A6" w:rsidRPr="00B438A6" w:rsidRDefault="00B438A6" w:rsidP="00B438A6">
            <w:pPr>
              <w:spacing w:after="0"/>
              <w:rPr>
                <w:b/>
                <w:bCs/>
                <w:color w:val="000000"/>
                <w:sz w:val="20"/>
                <w:szCs w:val="20"/>
                <w:lang w:val="pt-PT"/>
                <w14:textFill>
                  <w14:solidFill>
                    <w14:srgbClr w14:val="000000">
                      <w14:lumMod w14:val="65000"/>
                      <w14:lumOff w14:val="35000"/>
                    </w14:srgbClr>
                  </w14:solidFill>
                </w14:textFill>
              </w:rPr>
            </w:pPr>
            <w:r w:rsidRPr="00B438A6">
              <w:rPr>
                <w:rFonts w:eastAsia="MS Mincho" w:cs="Arial"/>
                <w:b/>
                <w:color w:val="565656"/>
                <w:sz w:val="20"/>
                <w:lang w:val="pt-PT"/>
              </w:rPr>
              <w:fldChar w:fldCharType="begin">
                <w:ffData>
                  <w:name w:val="Check2"/>
                  <w:enabled/>
                  <w:calcOnExit w:val="0"/>
                  <w:checkBox>
                    <w:sizeAuto/>
                    <w:default w:val="0"/>
                    <w:checked w:val="0"/>
                  </w:checkBox>
                </w:ffData>
              </w:fldChar>
            </w:r>
            <w:r w:rsidRPr="00B438A6">
              <w:rPr>
                <w:rFonts w:eastAsia="MS Mincho" w:cs="Arial"/>
                <w:b/>
                <w:color w:val="565656"/>
                <w:sz w:val="20"/>
                <w:lang w:val="pt-PT"/>
              </w:rPr>
              <w:instrText xml:space="preserve"> FORMCHECKBOX </w:instrText>
            </w:r>
            <w:r w:rsidRPr="00B438A6">
              <w:rPr>
                <w:rFonts w:eastAsia="MS Mincho" w:cs="Arial"/>
                <w:b/>
                <w:color w:val="565656"/>
                <w:sz w:val="20"/>
                <w:lang w:val="pt-PT"/>
              </w:rPr>
            </w:r>
            <w:r w:rsidRPr="00B438A6">
              <w:rPr>
                <w:rFonts w:eastAsia="MS Mincho" w:cs="Arial"/>
                <w:b/>
                <w:color w:val="565656"/>
                <w:sz w:val="20"/>
                <w:lang w:val="pt-PT"/>
              </w:rPr>
              <w:fldChar w:fldCharType="separate"/>
            </w:r>
            <w:r w:rsidRPr="00B438A6">
              <w:rPr>
                <w:rFonts w:eastAsia="MS Mincho" w:cs="Arial"/>
                <w:b/>
                <w:color w:val="565656"/>
                <w:sz w:val="20"/>
                <w:lang w:val="pt-PT"/>
              </w:rPr>
              <w:fldChar w:fldCharType="end"/>
            </w:r>
            <w:r w:rsidRPr="00B438A6">
              <w:rPr>
                <w:b/>
                <w:color w:val="000000"/>
                <w:sz w:val="20"/>
                <w:lang w:val="pt-PT"/>
                <w14:textFill>
                  <w14:solidFill>
                    <w14:srgbClr w14:val="000000">
                      <w14:lumMod w14:val="65000"/>
                      <w14:lumOff w14:val="35000"/>
                    </w14:srgbClr>
                  </w14:solidFill>
                </w14:textFill>
              </w:rPr>
              <w:t>Concordo parcialmente</w:t>
            </w:r>
          </w:p>
          <w:p w14:paraId="6EBAFAE1" w14:textId="4BA73547" w:rsidR="00B438A6" w:rsidRPr="00B438A6" w:rsidRDefault="00B438A6" w:rsidP="00B438A6">
            <w:pPr>
              <w:spacing w:after="0"/>
              <w:rPr>
                <w:b/>
                <w:bCs/>
                <w:color w:val="000000"/>
                <w:sz w:val="20"/>
                <w:szCs w:val="20"/>
                <w:lang w:val="pt-PT"/>
                <w14:textFill>
                  <w14:solidFill>
                    <w14:srgbClr w14:val="000000">
                      <w14:lumMod w14:val="65000"/>
                      <w14:lumOff w14:val="35000"/>
                    </w14:srgbClr>
                  </w14:solidFill>
                </w14:textFill>
              </w:rPr>
            </w:pPr>
            <w:r w:rsidRPr="00B438A6">
              <w:rPr>
                <w:rFonts w:eastAsia="MS Mincho" w:cs="Arial"/>
                <w:b/>
                <w:color w:val="565656"/>
                <w:sz w:val="20"/>
                <w:lang w:val="pt-PT"/>
              </w:rPr>
              <w:fldChar w:fldCharType="begin">
                <w:ffData>
                  <w:name w:val="Check2"/>
                  <w:enabled/>
                  <w:calcOnExit w:val="0"/>
                  <w:checkBox>
                    <w:sizeAuto/>
                    <w:default w:val="0"/>
                    <w:checked w:val="0"/>
                  </w:checkBox>
                </w:ffData>
              </w:fldChar>
            </w:r>
            <w:r w:rsidRPr="00B438A6">
              <w:rPr>
                <w:rFonts w:eastAsia="MS Mincho" w:cs="Arial"/>
                <w:b/>
                <w:color w:val="565656"/>
                <w:sz w:val="20"/>
                <w:lang w:val="pt-PT"/>
              </w:rPr>
              <w:instrText xml:space="preserve"> FORMCHECKBOX </w:instrText>
            </w:r>
            <w:r w:rsidRPr="00B438A6">
              <w:rPr>
                <w:rFonts w:eastAsia="MS Mincho" w:cs="Arial"/>
                <w:b/>
                <w:color w:val="565656"/>
                <w:sz w:val="20"/>
                <w:lang w:val="pt-PT"/>
              </w:rPr>
            </w:r>
            <w:r w:rsidRPr="00B438A6">
              <w:rPr>
                <w:rFonts w:eastAsia="MS Mincho" w:cs="Arial"/>
                <w:b/>
                <w:color w:val="565656"/>
                <w:sz w:val="20"/>
                <w:lang w:val="pt-PT"/>
              </w:rPr>
              <w:fldChar w:fldCharType="separate"/>
            </w:r>
            <w:r w:rsidRPr="00B438A6">
              <w:rPr>
                <w:rFonts w:eastAsia="MS Mincho" w:cs="Arial"/>
                <w:b/>
                <w:color w:val="565656"/>
                <w:sz w:val="20"/>
                <w:lang w:val="pt-PT"/>
              </w:rPr>
              <w:fldChar w:fldCharType="end"/>
            </w:r>
            <w:r w:rsidRPr="00B438A6">
              <w:rPr>
                <w:b/>
                <w:color w:val="000000"/>
                <w:sz w:val="20"/>
                <w:lang w:val="pt-PT"/>
                <w14:textFill>
                  <w14:solidFill>
                    <w14:srgbClr w14:val="000000">
                      <w14:lumMod w14:val="65000"/>
                      <w14:lumOff w14:val="35000"/>
                    </w14:srgbClr>
                  </w14:solidFill>
                </w14:textFill>
              </w:rPr>
              <w:t>Discordo</w:t>
            </w:r>
          </w:p>
          <w:p w14:paraId="163787D8" w14:textId="16FED45E" w:rsidR="00B438A6" w:rsidRPr="00B438A6" w:rsidRDefault="00B438A6" w:rsidP="00B438A6">
            <w:pPr>
              <w:spacing w:after="120"/>
              <w:rPr>
                <w:b/>
                <w:bCs/>
                <w:color w:val="000000"/>
                <w:sz w:val="20"/>
                <w:szCs w:val="20"/>
                <w:lang w:val="pt-PT"/>
                <w14:textFill>
                  <w14:solidFill>
                    <w14:srgbClr w14:val="000000">
                      <w14:lumMod w14:val="65000"/>
                      <w14:lumOff w14:val="35000"/>
                    </w14:srgbClr>
                  </w14:solidFill>
                </w14:textFill>
              </w:rPr>
            </w:pPr>
            <w:r w:rsidRPr="00B438A6">
              <w:rPr>
                <w:rFonts w:eastAsia="MS Mincho" w:cs="Arial"/>
                <w:b/>
                <w:color w:val="565656"/>
                <w:sz w:val="20"/>
                <w:lang w:val="pt-PT"/>
              </w:rPr>
              <w:fldChar w:fldCharType="begin">
                <w:ffData>
                  <w:name w:val="Check2"/>
                  <w:enabled/>
                  <w:calcOnExit w:val="0"/>
                  <w:checkBox>
                    <w:sizeAuto/>
                    <w:default w:val="0"/>
                    <w:checked w:val="0"/>
                  </w:checkBox>
                </w:ffData>
              </w:fldChar>
            </w:r>
            <w:r w:rsidRPr="00B438A6">
              <w:rPr>
                <w:rFonts w:eastAsia="MS Mincho" w:cs="Arial"/>
                <w:b/>
                <w:color w:val="565656"/>
                <w:sz w:val="20"/>
                <w:lang w:val="pt-PT"/>
              </w:rPr>
              <w:instrText xml:space="preserve"> FORMCHECKBOX </w:instrText>
            </w:r>
            <w:r w:rsidRPr="00B438A6">
              <w:rPr>
                <w:rFonts w:eastAsia="MS Mincho" w:cs="Arial"/>
                <w:b/>
                <w:color w:val="565656"/>
                <w:sz w:val="20"/>
                <w:lang w:val="pt-PT"/>
              </w:rPr>
            </w:r>
            <w:r w:rsidRPr="00B438A6">
              <w:rPr>
                <w:rFonts w:eastAsia="MS Mincho" w:cs="Arial"/>
                <w:b/>
                <w:color w:val="565656"/>
                <w:sz w:val="20"/>
                <w:lang w:val="pt-PT"/>
              </w:rPr>
              <w:fldChar w:fldCharType="separate"/>
            </w:r>
            <w:r w:rsidRPr="00B438A6">
              <w:rPr>
                <w:rFonts w:eastAsia="MS Mincho" w:cs="Arial"/>
                <w:b/>
                <w:color w:val="565656"/>
                <w:sz w:val="20"/>
                <w:lang w:val="pt-PT"/>
              </w:rPr>
              <w:fldChar w:fldCharType="end"/>
            </w:r>
            <w:r w:rsidRPr="00B438A6">
              <w:rPr>
                <w:b/>
                <w:color w:val="000000"/>
                <w:sz w:val="20"/>
                <w:lang w:val="pt-PT"/>
                <w14:textFill>
                  <w14:solidFill>
                    <w14:srgbClr w14:val="000000">
                      <w14:lumMod w14:val="65000"/>
                      <w14:lumOff w14:val="35000"/>
                    </w14:srgbClr>
                  </w14:solidFill>
                </w14:textFill>
              </w:rPr>
              <w:t>Não sei / Não é relevante para mim</w:t>
            </w:r>
          </w:p>
          <w:p w14:paraId="383A0AFA" w14:textId="77777777" w:rsidR="00BA22A3" w:rsidRPr="00BA22A3" w:rsidRDefault="00BA22A3" w:rsidP="00BA22A3">
            <w:pPr>
              <w:spacing w:line="276" w:lineRule="auto"/>
              <w:jc w:val="left"/>
              <w:rPr>
                <w:rFonts w:eastAsiaTheme="minorEastAsia" w:cs="Arial"/>
                <w:b/>
                <w:bCs/>
                <w:color w:val="00B9E4"/>
                <w:sz w:val="20"/>
                <w:szCs w:val="20"/>
                <w:lang w:val="pt-PT"/>
              </w:rPr>
            </w:pPr>
            <w:r w:rsidRPr="00BA22A3">
              <w:rPr>
                <w:b/>
                <w:color w:val="00B9E4"/>
                <w:sz w:val="20"/>
                <w:lang w:val="pt-PT"/>
              </w:rPr>
              <w:t xml:space="preserve">Pergunta 3.1-2: Concorda com a introdução de um novo requisito Core / Ano 0 aplicável a todos os comerciantes sobre a utilização da plataforma de Comércio Justo Fairtrade designada e a aceitação dos contratos para gerir o acesso aos dados de acordo com a proposta acima. </w:t>
            </w:r>
          </w:p>
          <w:p w14:paraId="1BF7D1FE" w14:textId="77777777" w:rsidR="00BA22A3" w:rsidRPr="00BA22A3" w:rsidRDefault="00BA22A3" w:rsidP="00BA22A3">
            <w:pPr>
              <w:shd w:val="clear" w:color="auto" w:fill="F2F2F2" w:themeFill="background1" w:themeFillShade="F2"/>
              <w:spacing w:after="0" w:line="276" w:lineRule="auto"/>
              <w:ind w:left="176" w:right="63"/>
              <w:jc w:val="left"/>
              <w:rPr>
                <w:rFonts w:eastAsiaTheme="minorEastAsia" w:cs="Arial"/>
                <w:color w:val="595959" w:themeColor="text1" w:themeTint="A6"/>
                <w:sz w:val="20"/>
                <w:szCs w:val="20"/>
                <w:lang w:val="pt-PT"/>
              </w:rPr>
            </w:pPr>
            <w:r w:rsidRPr="00BA22A3">
              <w:rPr>
                <w:b/>
                <w:color w:val="595959" w:themeColor="text1" w:themeTint="A6"/>
                <w:sz w:val="20"/>
                <w:lang w:val="pt-PT"/>
              </w:rPr>
              <w:t>Justificação</w:t>
            </w:r>
            <w:r w:rsidRPr="00BA22A3">
              <w:rPr>
                <w:b/>
                <w:sz w:val="20"/>
                <w:lang w:val="pt-PT"/>
              </w:rPr>
              <w:t>:</w:t>
            </w:r>
            <w:r w:rsidRPr="00BA22A3">
              <w:rPr>
                <w:b/>
                <w:color w:val="00B9E4"/>
                <w:sz w:val="20"/>
                <w:lang w:val="pt-PT"/>
              </w:rPr>
              <w:t xml:space="preserve"> </w:t>
            </w:r>
            <w:r w:rsidRPr="00BA22A3">
              <w:rPr>
                <w:color w:val="595959" w:themeColor="text1" w:themeTint="A6"/>
                <w:sz w:val="20"/>
                <w:lang w:val="pt-PT"/>
              </w:rPr>
              <w:t>a introdução de novos requisitos está em linha com o objetivo da Fairtrade de melhorar a rastreabilidade e a transparência das cadeias de fornecimento.</w:t>
            </w:r>
          </w:p>
          <w:p w14:paraId="0D3FBDCA" w14:textId="77777777" w:rsidR="00BA22A3" w:rsidRPr="00BA22A3" w:rsidRDefault="00BA22A3" w:rsidP="00BA22A3">
            <w:pPr>
              <w:spacing w:after="0" w:line="240" w:lineRule="auto"/>
              <w:ind w:left="176" w:right="63" w:firstLine="137"/>
              <w:rPr>
                <w:rFonts w:eastAsiaTheme="minorEastAsia"/>
                <w:sz w:val="14"/>
                <w:szCs w:val="16"/>
                <w:lang w:val="pt-PT"/>
              </w:rPr>
            </w:pPr>
          </w:p>
          <w:p w14:paraId="6160B0EB" w14:textId="77777777" w:rsidR="00BA22A3" w:rsidRPr="00BA22A3" w:rsidRDefault="00BA22A3" w:rsidP="00BA22A3">
            <w:pPr>
              <w:shd w:val="clear" w:color="auto" w:fill="F2F2F2" w:themeFill="background1" w:themeFillShade="F2"/>
              <w:spacing w:after="0" w:line="276" w:lineRule="auto"/>
              <w:ind w:left="176" w:right="63"/>
              <w:jc w:val="left"/>
              <w:rPr>
                <w:rFonts w:eastAsiaTheme="minorEastAsia" w:cs="Arial"/>
                <w:color w:val="595959" w:themeColor="text1" w:themeTint="A6"/>
                <w:sz w:val="20"/>
                <w:szCs w:val="20"/>
                <w:lang w:val="pt-PT"/>
              </w:rPr>
            </w:pPr>
            <w:r w:rsidRPr="00BA22A3">
              <w:rPr>
                <w:b/>
                <w:color w:val="595959" w:themeColor="text1" w:themeTint="A6"/>
                <w:sz w:val="20"/>
                <w:lang w:val="pt-PT"/>
              </w:rPr>
              <w:t xml:space="preserve">Implicações: </w:t>
            </w:r>
            <w:r w:rsidRPr="00BA22A3">
              <w:rPr>
                <w:color w:val="595959" w:themeColor="text1" w:themeTint="A6"/>
                <w:sz w:val="20"/>
                <w:lang w:val="pt-PT"/>
              </w:rPr>
              <w:t xml:space="preserve">As organizações comerciantes serão obrigadas a inscrever-se em políticas gerais de partilha de dados, contratos e TOR, incluindo, por exemplo, cláusulas sobre contratos de auditoria e TOR da Fairtrace ou de outras plataformas. Estes contratos especificarão: </w:t>
            </w:r>
          </w:p>
          <w:p w14:paraId="55700C99" w14:textId="77777777" w:rsidR="00BA22A3" w:rsidRPr="00BA22A3" w:rsidRDefault="00BA22A3" w:rsidP="00BA22A3">
            <w:pPr>
              <w:shd w:val="clear" w:color="auto" w:fill="F2F2F2" w:themeFill="background1" w:themeFillShade="F2"/>
              <w:spacing w:after="0" w:line="276" w:lineRule="auto"/>
              <w:ind w:left="176" w:right="63" w:firstLine="137"/>
              <w:jc w:val="left"/>
              <w:rPr>
                <w:rFonts w:eastAsiaTheme="minorEastAsia" w:cs="Arial"/>
                <w:color w:val="595959" w:themeColor="text1" w:themeTint="A6"/>
                <w:sz w:val="20"/>
                <w:szCs w:val="20"/>
                <w:lang w:val="pt-PT"/>
              </w:rPr>
            </w:pPr>
            <w:r w:rsidRPr="00BA22A3">
              <w:rPr>
                <w:b/>
                <w:color w:val="595959" w:themeColor="text1" w:themeTint="A6"/>
                <w:sz w:val="20"/>
                <w:lang w:val="pt-PT"/>
              </w:rPr>
              <w:t>a)</w:t>
            </w:r>
            <w:r w:rsidRPr="00BA22A3">
              <w:rPr>
                <w:color w:val="595959" w:themeColor="text1" w:themeTint="A6"/>
                <w:sz w:val="20"/>
                <w:lang w:val="pt-PT"/>
              </w:rPr>
              <w:t xml:space="preserve"> que dados podem ser partilhados por defeito, e </w:t>
            </w:r>
          </w:p>
          <w:p w14:paraId="46A032A2" w14:textId="77777777" w:rsidR="00BA22A3" w:rsidRPr="00BA22A3" w:rsidRDefault="00BA22A3" w:rsidP="00BA22A3">
            <w:pPr>
              <w:shd w:val="clear" w:color="auto" w:fill="F2F2F2" w:themeFill="background1" w:themeFillShade="F2"/>
              <w:spacing w:after="0" w:line="276" w:lineRule="auto"/>
              <w:ind w:left="460" w:right="63" w:hanging="147"/>
              <w:jc w:val="left"/>
              <w:rPr>
                <w:rFonts w:eastAsiaTheme="minorEastAsia" w:cs="Arial"/>
                <w:color w:val="595959" w:themeColor="text1" w:themeTint="A6"/>
                <w:sz w:val="20"/>
                <w:szCs w:val="20"/>
                <w:lang w:val="pt-PT"/>
              </w:rPr>
            </w:pPr>
            <w:r w:rsidRPr="00BA22A3">
              <w:rPr>
                <w:b/>
                <w:color w:val="595959" w:themeColor="text1" w:themeTint="A6"/>
                <w:sz w:val="20"/>
                <w:lang w:val="pt-PT"/>
              </w:rPr>
              <w:t>b)</w:t>
            </w:r>
            <w:r w:rsidRPr="00BA22A3">
              <w:rPr>
                <w:color w:val="595959" w:themeColor="text1" w:themeTint="A6"/>
                <w:sz w:val="20"/>
                <w:lang w:val="pt-PT"/>
              </w:rPr>
              <w:t xml:space="preserve"> que dados necessitam de permissão; ou seja, o comerciante irá gerir o acesso aos dados de acordo com os contratos e políticas acima referidos através de uma plataforma designada</w:t>
            </w:r>
          </w:p>
          <w:p w14:paraId="0EA21A79" w14:textId="77777777" w:rsidR="00BA22A3" w:rsidRDefault="00BA22A3" w:rsidP="00BA22A3">
            <w:pPr>
              <w:spacing w:after="0"/>
              <w:rPr>
                <w:rFonts w:eastAsia="MS Mincho" w:cs="Arial"/>
                <w:b/>
                <w:color w:val="565656"/>
                <w:sz w:val="20"/>
                <w:lang w:val="pt-PT"/>
              </w:rPr>
            </w:pPr>
          </w:p>
          <w:p w14:paraId="025DA181" w14:textId="3184C7FC" w:rsidR="00BA22A3" w:rsidRPr="00B438A6" w:rsidRDefault="00BA22A3" w:rsidP="00BA22A3">
            <w:pPr>
              <w:spacing w:after="0"/>
              <w:rPr>
                <w:b/>
                <w:bCs/>
                <w:color w:val="000000"/>
                <w:sz w:val="20"/>
                <w:szCs w:val="20"/>
                <w:lang w:val="pt-PT"/>
                <w14:textFill>
                  <w14:solidFill>
                    <w14:srgbClr w14:val="000000">
                      <w14:lumMod w14:val="65000"/>
                      <w14:lumOff w14:val="35000"/>
                    </w14:srgbClr>
                  </w14:solidFill>
                </w14:textFill>
              </w:rPr>
            </w:pPr>
            <w:r w:rsidRPr="00B438A6">
              <w:rPr>
                <w:rFonts w:eastAsia="MS Mincho" w:cs="Arial"/>
                <w:b/>
                <w:color w:val="565656"/>
                <w:sz w:val="20"/>
                <w:lang w:val="pt-PT"/>
              </w:rPr>
              <w:fldChar w:fldCharType="begin">
                <w:ffData>
                  <w:name w:val="Check2"/>
                  <w:enabled/>
                  <w:calcOnExit w:val="0"/>
                  <w:checkBox>
                    <w:sizeAuto/>
                    <w:default w:val="0"/>
                    <w:checked w:val="0"/>
                  </w:checkBox>
                </w:ffData>
              </w:fldChar>
            </w:r>
            <w:r w:rsidRPr="00B438A6">
              <w:rPr>
                <w:rFonts w:eastAsia="MS Mincho" w:cs="Arial"/>
                <w:b/>
                <w:color w:val="565656"/>
                <w:sz w:val="20"/>
                <w:lang w:val="pt-PT"/>
              </w:rPr>
              <w:instrText xml:space="preserve"> FORMCHECKBOX </w:instrText>
            </w:r>
            <w:r w:rsidRPr="00B438A6">
              <w:rPr>
                <w:rFonts w:eastAsia="MS Mincho" w:cs="Arial"/>
                <w:b/>
                <w:color w:val="565656"/>
                <w:sz w:val="20"/>
                <w:lang w:val="pt-PT"/>
              </w:rPr>
            </w:r>
            <w:r w:rsidRPr="00B438A6">
              <w:rPr>
                <w:rFonts w:eastAsia="MS Mincho" w:cs="Arial"/>
                <w:b/>
                <w:color w:val="565656"/>
                <w:sz w:val="20"/>
                <w:lang w:val="pt-PT"/>
              </w:rPr>
              <w:fldChar w:fldCharType="separate"/>
            </w:r>
            <w:r w:rsidRPr="00B438A6">
              <w:rPr>
                <w:rFonts w:eastAsia="MS Mincho" w:cs="Arial"/>
                <w:b/>
                <w:color w:val="565656"/>
                <w:sz w:val="20"/>
                <w:lang w:val="pt-PT"/>
              </w:rPr>
              <w:fldChar w:fldCharType="end"/>
            </w:r>
            <w:r w:rsidRPr="00B438A6">
              <w:rPr>
                <w:b/>
                <w:color w:val="000000"/>
                <w:sz w:val="20"/>
                <w:lang w:val="pt-PT"/>
                <w14:textFill>
                  <w14:solidFill>
                    <w14:srgbClr w14:val="000000">
                      <w14:lumMod w14:val="65000"/>
                      <w14:lumOff w14:val="35000"/>
                    </w14:srgbClr>
                  </w14:solidFill>
                </w14:textFill>
              </w:rPr>
              <w:t>Concordo</w:t>
            </w:r>
          </w:p>
          <w:p w14:paraId="5D098AE2" w14:textId="55B5D587" w:rsidR="00BA22A3" w:rsidRPr="00B438A6" w:rsidRDefault="00BA22A3" w:rsidP="00BA22A3">
            <w:pPr>
              <w:spacing w:after="0"/>
              <w:rPr>
                <w:b/>
                <w:bCs/>
                <w:color w:val="000000"/>
                <w:sz w:val="20"/>
                <w:szCs w:val="20"/>
                <w:lang w:val="pt-PT"/>
                <w14:textFill>
                  <w14:solidFill>
                    <w14:srgbClr w14:val="000000">
                      <w14:lumMod w14:val="65000"/>
                      <w14:lumOff w14:val="35000"/>
                    </w14:srgbClr>
                  </w14:solidFill>
                </w14:textFill>
              </w:rPr>
            </w:pPr>
            <w:r w:rsidRPr="00B438A6">
              <w:rPr>
                <w:rFonts w:eastAsia="MS Mincho" w:cs="Arial"/>
                <w:b/>
                <w:color w:val="565656"/>
                <w:sz w:val="20"/>
                <w:lang w:val="pt-PT"/>
              </w:rPr>
              <w:fldChar w:fldCharType="begin">
                <w:ffData>
                  <w:name w:val="Check2"/>
                  <w:enabled/>
                  <w:calcOnExit w:val="0"/>
                  <w:checkBox>
                    <w:sizeAuto/>
                    <w:default w:val="0"/>
                    <w:checked w:val="0"/>
                  </w:checkBox>
                </w:ffData>
              </w:fldChar>
            </w:r>
            <w:r w:rsidRPr="00B438A6">
              <w:rPr>
                <w:rFonts w:eastAsia="MS Mincho" w:cs="Arial"/>
                <w:b/>
                <w:color w:val="565656"/>
                <w:sz w:val="20"/>
                <w:lang w:val="pt-PT"/>
              </w:rPr>
              <w:instrText xml:space="preserve"> FORMCHECKBOX </w:instrText>
            </w:r>
            <w:r w:rsidRPr="00B438A6">
              <w:rPr>
                <w:rFonts w:eastAsia="MS Mincho" w:cs="Arial"/>
                <w:b/>
                <w:color w:val="565656"/>
                <w:sz w:val="20"/>
                <w:lang w:val="pt-PT"/>
              </w:rPr>
            </w:r>
            <w:r w:rsidRPr="00B438A6">
              <w:rPr>
                <w:rFonts w:eastAsia="MS Mincho" w:cs="Arial"/>
                <w:b/>
                <w:color w:val="565656"/>
                <w:sz w:val="20"/>
                <w:lang w:val="pt-PT"/>
              </w:rPr>
              <w:fldChar w:fldCharType="separate"/>
            </w:r>
            <w:r w:rsidRPr="00B438A6">
              <w:rPr>
                <w:rFonts w:eastAsia="MS Mincho" w:cs="Arial"/>
                <w:b/>
                <w:color w:val="565656"/>
                <w:sz w:val="20"/>
                <w:lang w:val="pt-PT"/>
              </w:rPr>
              <w:fldChar w:fldCharType="end"/>
            </w:r>
            <w:r w:rsidRPr="00B438A6">
              <w:rPr>
                <w:b/>
                <w:color w:val="000000"/>
                <w:sz w:val="20"/>
                <w:lang w:val="pt-PT"/>
                <w14:textFill>
                  <w14:solidFill>
                    <w14:srgbClr w14:val="000000">
                      <w14:lumMod w14:val="65000"/>
                      <w14:lumOff w14:val="35000"/>
                    </w14:srgbClr>
                  </w14:solidFill>
                </w14:textFill>
              </w:rPr>
              <w:t>Concordo parcialmente</w:t>
            </w:r>
          </w:p>
          <w:p w14:paraId="5221E2B5" w14:textId="533EBBA3" w:rsidR="00BA22A3" w:rsidRPr="00B438A6" w:rsidRDefault="00BA22A3" w:rsidP="00BA22A3">
            <w:pPr>
              <w:spacing w:after="0"/>
              <w:rPr>
                <w:b/>
                <w:bCs/>
                <w:color w:val="000000"/>
                <w:sz w:val="20"/>
                <w:szCs w:val="20"/>
                <w:lang w:val="pt-PT"/>
                <w14:textFill>
                  <w14:solidFill>
                    <w14:srgbClr w14:val="000000">
                      <w14:lumMod w14:val="65000"/>
                      <w14:lumOff w14:val="35000"/>
                    </w14:srgbClr>
                  </w14:solidFill>
                </w14:textFill>
              </w:rPr>
            </w:pPr>
            <w:r w:rsidRPr="00B438A6">
              <w:rPr>
                <w:rFonts w:eastAsia="MS Mincho" w:cs="Arial"/>
                <w:b/>
                <w:color w:val="565656"/>
                <w:sz w:val="20"/>
                <w:lang w:val="pt-PT"/>
              </w:rPr>
              <w:fldChar w:fldCharType="begin">
                <w:ffData>
                  <w:name w:val="Check2"/>
                  <w:enabled/>
                  <w:calcOnExit w:val="0"/>
                  <w:checkBox>
                    <w:sizeAuto/>
                    <w:default w:val="0"/>
                    <w:checked w:val="0"/>
                  </w:checkBox>
                </w:ffData>
              </w:fldChar>
            </w:r>
            <w:r w:rsidRPr="00B438A6">
              <w:rPr>
                <w:rFonts w:eastAsia="MS Mincho" w:cs="Arial"/>
                <w:b/>
                <w:color w:val="565656"/>
                <w:sz w:val="20"/>
                <w:lang w:val="pt-PT"/>
              </w:rPr>
              <w:instrText xml:space="preserve"> FORMCHECKBOX </w:instrText>
            </w:r>
            <w:r w:rsidRPr="00B438A6">
              <w:rPr>
                <w:rFonts w:eastAsia="MS Mincho" w:cs="Arial"/>
                <w:b/>
                <w:color w:val="565656"/>
                <w:sz w:val="20"/>
                <w:lang w:val="pt-PT"/>
              </w:rPr>
            </w:r>
            <w:r w:rsidRPr="00B438A6">
              <w:rPr>
                <w:rFonts w:eastAsia="MS Mincho" w:cs="Arial"/>
                <w:b/>
                <w:color w:val="565656"/>
                <w:sz w:val="20"/>
                <w:lang w:val="pt-PT"/>
              </w:rPr>
              <w:fldChar w:fldCharType="separate"/>
            </w:r>
            <w:r w:rsidRPr="00B438A6">
              <w:rPr>
                <w:rFonts w:eastAsia="MS Mincho" w:cs="Arial"/>
                <w:b/>
                <w:color w:val="565656"/>
                <w:sz w:val="20"/>
                <w:lang w:val="pt-PT"/>
              </w:rPr>
              <w:fldChar w:fldCharType="end"/>
            </w:r>
            <w:r w:rsidRPr="00B438A6">
              <w:rPr>
                <w:b/>
                <w:color w:val="000000"/>
                <w:sz w:val="20"/>
                <w:lang w:val="pt-PT"/>
                <w14:textFill>
                  <w14:solidFill>
                    <w14:srgbClr w14:val="000000">
                      <w14:lumMod w14:val="65000"/>
                      <w14:lumOff w14:val="35000"/>
                    </w14:srgbClr>
                  </w14:solidFill>
                </w14:textFill>
              </w:rPr>
              <w:t>Discordo</w:t>
            </w:r>
          </w:p>
          <w:p w14:paraId="79032C17" w14:textId="160786BA" w:rsidR="00BA22A3" w:rsidRDefault="00BA22A3" w:rsidP="00BA22A3">
            <w:pPr>
              <w:spacing w:after="120"/>
              <w:rPr>
                <w:b/>
                <w:color w:val="000000"/>
                <w:sz w:val="20"/>
                <w:lang w:val="pt-PT"/>
                <w14:textFill>
                  <w14:solidFill>
                    <w14:srgbClr w14:val="000000">
                      <w14:lumMod w14:val="65000"/>
                      <w14:lumOff w14:val="35000"/>
                    </w14:srgbClr>
                  </w14:solidFill>
                </w14:textFill>
              </w:rPr>
            </w:pPr>
            <w:r w:rsidRPr="00B438A6">
              <w:rPr>
                <w:rFonts w:eastAsia="MS Mincho" w:cs="Arial"/>
                <w:b/>
                <w:color w:val="565656"/>
                <w:sz w:val="20"/>
                <w:lang w:val="pt-PT"/>
              </w:rPr>
              <w:fldChar w:fldCharType="begin">
                <w:ffData>
                  <w:name w:val="Check2"/>
                  <w:enabled/>
                  <w:calcOnExit w:val="0"/>
                  <w:checkBox>
                    <w:sizeAuto/>
                    <w:default w:val="0"/>
                    <w:checked w:val="0"/>
                  </w:checkBox>
                </w:ffData>
              </w:fldChar>
            </w:r>
            <w:r w:rsidRPr="00B438A6">
              <w:rPr>
                <w:rFonts w:eastAsia="MS Mincho" w:cs="Arial"/>
                <w:b/>
                <w:color w:val="565656"/>
                <w:sz w:val="20"/>
                <w:lang w:val="pt-PT"/>
              </w:rPr>
              <w:instrText xml:space="preserve"> FORMCHECKBOX </w:instrText>
            </w:r>
            <w:r w:rsidRPr="00B438A6">
              <w:rPr>
                <w:rFonts w:eastAsia="MS Mincho" w:cs="Arial"/>
                <w:b/>
                <w:color w:val="565656"/>
                <w:sz w:val="20"/>
                <w:lang w:val="pt-PT"/>
              </w:rPr>
            </w:r>
            <w:r w:rsidRPr="00B438A6">
              <w:rPr>
                <w:rFonts w:eastAsia="MS Mincho" w:cs="Arial"/>
                <w:b/>
                <w:color w:val="565656"/>
                <w:sz w:val="20"/>
                <w:lang w:val="pt-PT"/>
              </w:rPr>
              <w:fldChar w:fldCharType="separate"/>
            </w:r>
            <w:r w:rsidRPr="00B438A6">
              <w:rPr>
                <w:rFonts w:eastAsia="MS Mincho" w:cs="Arial"/>
                <w:b/>
                <w:color w:val="565656"/>
                <w:sz w:val="20"/>
                <w:lang w:val="pt-PT"/>
              </w:rPr>
              <w:fldChar w:fldCharType="end"/>
            </w:r>
            <w:r w:rsidRPr="00B438A6">
              <w:rPr>
                <w:b/>
                <w:color w:val="000000"/>
                <w:sz w:val="20"/>
                <w:lang w:val="pt-PT"/>
                <w14:textFill>
                  <w14:solidFill>
                    <w14:srgbClr w14:val="000000">
                      <w14:lumMod w14:val="65000"/>
                      <w14:lumOff w14:val="35000"/>
                    </w14:srgbClr>
                  </w14:solidFill>
                </w14:textFill>
              </w:rPr>
              <w:t>Não sei / Não é relevante para mim</w:t>
            </w:r>
          </w:p>
          <w:p w14:paraId="66BAA9D4" w14:textId="28E1FE9D" w:rsidR="002710FF" w:rsidRPr="00C0188C" w:rsidRDefault="00BA22A3" w:rsidP="00C0188C">
            <w:pPr>
              <w:spacing w:after="120"/>
              <w:rPr>
                <w:sz w:val="20"/>
                <w:szCs w:val="20"/>
                <w:lang w:val="pt-PT"/>
              </w:rPr>
            </w:pPr>
            <w:r w:rsidRPr="00BA22A3">
              <w:rPr>
                <w:b/>
                <w:color w:val="00B9E4"/>
                <w:sz w:val="20"/>
                <w:lang w:val="pt-PT"/>
              </w:rPr>
              <w:t>Apresenre una</w:t>
            </w:r>
            <w:r>
              <w:rPr>
                <w:b/>
                <w:color w:val="000000"/>
                <w:sz w:val="20"/>
                <w:lang w:val="pt-PT"/>
                <w14:textFill>
                  <w14:solidFill>
                    <w14:srgbClr w14:val="000000">
                      <w14:lumMod w14:val="65000"/>
                      <w14:lumOff w14:val="35000"/>
                    </w14:srgbClr>
                  </w14:solidFill>
                </w14:textFill>
              </w:rPr>
              <w:t xml:space="preserve"> </w:t>
            </w:r>
            <w:r w:rsidRPr="00BA22A3">
              <w:rPr>
                <w:b/>
                <w:color w:val="00B9E4"/>
                <w:sz w:val="20"/>
                <w:lang w:val="pt-PT"/>
              </w:rPr>
              <w:t>justificação se concorda parcialmente ou discorda.</w:t>
            </w:r>
            <w:r>
              <w:rPr>
                <w:b/>
                <w:color w:val="00B9E4"/>
                <w:sz w:val="20"/>
                <w:lang w:val="pt-PT"/>
              </w:rPr>
              <w:t xml:space="preserve"> </w:t>
            </w:r>
            <w:r w:rsidR="00BE3189">
              <w:rPr>
                <w:sz w:val="20"/>
                <w:szCs w:val="20"/>
                <w:lang w:val="es-ES_tradnl"/>
              </w:rPr>
              <w:fldChar w:fldCharType="begin">
                <w:ffData>
                  <w:name w:val="Text73"/>
                  <w:enabled/>
                  <w:calcOnExit w:val="0"/>
                  <w:textInput/>
                </w:ffData>
              </w:fldChar>
            </w:r>
            <w:bookmarkStart w:id="68" w:name="Text73"/>
            <w:r w:rsidR="00BE3189" w:rsidRPr="0025139E">
              <w:rPr>
                <w:sz w:val="20"/>
                <w:szCs w:val="20"/>
                <w:lang w:val="pt-PT"/>
              </w:rPr>
              <w:instrText xml:space="preserve"> FORMTEXT </w:instrText>
            </w:r>
            <w:r w:rsidR="00BE3189">
              <w:rPr>
                <w:sz w:val="20"/>
                <w:szCs w:val="20"/>
                <w:lang w:val="es-ES_tradnl"/>
              </w:rPr>
            </w:r>
            <w:r w:rsidR="00BE3189">
              <w:rPr>
                <w:sz w:val="20"/>
                <w:szCs w:val="20"/>
                <w:lang w:val="es-ES_tradnl"/>
              </w:rPr>
              <w:fldChar w:fldCharType="separate"/>
            </w:r>
            <w:r w:rsidR="00BE3189">
              <w:rPr>
                <w:noProof/>
                <w:sz w:val="20"/>
                <w:szCs w:val="20"/>
                <w:lang w:val="es-ES_tradnl"/>
              </w:rPr>
              <w:t> </w:t>
            </w:r>
            <w:r w:rsidR="00BE3189">
              <w:rPr>
                <w:noProof/>
                <w:sz w:val="20"/>
                <w:szCs w:val="20"/>
                <w:lang w:val="es-ES_tradnl"/>
              </w:rPr>
              <w:t> </w:t>
            </w:r>
            <w:r w:rsidR="00BE3189">
              <w:rPr>
                <w:noProof/>
                <w:sz w:val="20"/>
                <w:szCs w:val="20"/>
                <w:lang w:val="es-ES_tradnl"/>
              </w:rPr>
              <w:t> </w:t>
            </w:r>
            <w:r w:rsidR="00BE3189">
              <w:rPr>
                <w:noProof/>
                <w:sz w:val="20"/>
                <w:szCs w:val="20"/>
                <w:lang w:val="es-ES_tradnl"/>
              </w:rPr>
              <w:t> </w:t>
            </w:r>
            <w:r w:rsidR="00BE3189">
              <w:rPr>
                <w:noProof/>
                <w:sz w:val="20"/>
                <w:szCs w:val="20"/>
                <w:lang w:val="es-ES_tradnl"/>
              </w:rPr>
              <w:t> </w:t>
            </w:r>
            <w:r w:rsidR="00BE3189">
              <w:rPr>
                <w:sz w:val="20"/>
                <w:szCs w:val="20"/>
                <w:lang w:val="es-ES_tradnl"/>
              </w:rPr>
              <w:fldChar w:fldCharType="end"/>
            </w:r>
            <w:bookmarkEnd w:id="68"/>
          </w:p>
          <w:p w14:paraId="2C5B00FF" w14:textId="24E56994" w:rsidR="002710FF" w:rsidRPr="002710FF" w:rsidRDefault="002710FF" w:rsidP="002710FF">
            <w:pPr>
              <w:spacing w:line="276" w:lineRule="auto"/>
              <w:rPr>
                <w:b/>
                <w:bCs/>
                <w:i/>
                <w:iCs/>
                <w:sz w:val="20"/>
                <w:szCs w:val="20"/>
                <w:lang w:val="pt-PT"/>
              </w:rPr>
            </w:pPr>
            <w:r w:rsidRPr="002710FF">
              <w:rPr>
                <w:b/>
                <w:i/>
                <w:sz w:val="20"/>
                <w:lang w:val="pt-PT"/>
              </w:rPr>
              <w:t xml:space="preserve">Se concordar globalmente com a proposta anterior, agradecemos que responda a perguntas adicionais a seguir. </w:t>
            </w:r>
          </w:p>
          <w:p w14:paraId="11AD3EF2" w14:textId="76990357" w:rsidR="002710FF" w:rsidRPr="002710FF" w:rsidRDefault="002710FF" w:rsidP="002710FF">
            <w:pPr>
              <w:spacing w:line="276" w:lineRule="auto"/>
              <w:jc w:val="left"/>
              <w:rPr>
                <w:rFonts w:eastAsiaTheme="minorEastAsia" w:cs="Arial"/>
                <w:b/>
                <w:bCs/>
                <w:color w:val="00B9E4"/>
                <w:sz w:val="20"/>
                <w:szCs w:val="20"/>
                <w:lang w:val="pt-PT"/>
              </w:rPr>
            </w:pPr>
            <w:r w:rsidRPr="002710FF">
              <w:rPr>
                <w:b/>
                <w:color w:val="00B9E4"/>
                <w:sz w:val="20"/>
                <w:lang w:val="pt-PT"/>
              </w:rPr>
              <w:t xml:space="preserve">Pergunta 3-2: Como organização comerciante, como prefere aceder e partilhar estas informações? </w:t>
            </w:r>
          </w:p>
          <w:p w14:paraId="3E548C60" w14:textId="3C8A32F9" w:rsidR="002710FF" w:rsidRPr="002710FF" w:rsidRDefault="002710FF" w:rsidP="00655771">
            <w:pPr>
              <w:spacing w:after="120" w:line="240" w:lineRule="auto"/>
              <w:ind w:left="315" w:hanging="315"/>
              <w:jc w:val="left"/>
              <w:rPr>
                <w:rFonts w:eastAsia="MS Mincho" w:cs="Arial"/>
                <w:color w:val="565656"/>
                <w:sz w:val="20"/>
                <w:szCs w:val="20"/>
                <w:lang w:val="pt-PT"/>
              </w:rPr>
            </w:pPr>
            <w:r w:rsidRPr="00AF3AA9">
              <w:rPr>
                <w:rFonts w:eastAsia="MS Mincho" w:cs="Arial"/>
                <w:color w:val="565656"/>
                <w:sz w:val="20"/>
              </w:rPr>
              <w:fldChar w:fldCharType="begin">
                <w:ffData>
                  <w:name w:val="Check8"/>
                  <w:enabled/>
                  <w:calcOnExit w:val="0"/>
                  <w:checkBox>
                    <w:sizeAuto/>
                    <w:default w:val="0"/>
                    <w:checked w:val="0"/>
                  </w:checkBox>
                </w:ffData>
              </w:fldChar>
            </w:r>
            <w:bookmarkStart w:id="69" w:name="Check8"/>
            <w:r w:rsidRPr="002710FF">
              <w:rPr>
                <w:rFonts w:eastAsia="MS Mincho" w:cs="Arial"/>
                <w:color w:val="565656"/>
                <w:sz w:val="20"/>
                <w:lang w:val="pt-PT"/>
              </w:rPr>
              <w:instrText xml:space="preserve"> FORMCHECKBOX </w:instrText>
            </w:r>
            <w:r w:rsidRPr="00AF3AA9">
              <w:rPr>
                <w:rFonts w:eastAsia="MS Mincho" w:cs="Arial"/>
                <w:color w:val="565656"/>
                <w:sz w:val="20"/>
              </w:rPr>
            </w:r>
            <w:r w:rsidRPr="00AF3AA9">
              <w:rPr>
                <w:rFonts w:eastAsia="MS Mincho" w:cs="Arial"/>
                <w:color w:val="565656"/>
                <w:sz w:val="20"/>
              </w:rPr>
              <w:fldChar w:fldCharType="separate"/>
            </w:r>
            <w:r w:rsidRPr="00AF3AA9">
              <w:rPr>
                <w:rFonts w:eastAsia="MS Mincho" w:cs="Arial"/>
                <w:color w:val="565656"/>
                <w:sz w:val="20"/>
              </w:rPr>
              <w:fldChar w:fldCharType="end"/>
            </w:r>
            <w:bookmarkEnd w:id="69"/>
            <w:r w:rsidRPr="002710FF">
              <w:rPr>
                <w:color w:val="565656"/>
                <w:sz w:val="20"/>
                <w:lang w:val="pt-PT"/>
              </w:rPr>
              <w:t xml:space="preserve"> Através do seu contacto na Fairtrade</w:t>
            </w:r>
          </w:p>
          <w:p w14:paraId="4C9A1D22" w14:textId="4A830A18" w:rsidR="002710FF" w:rsidRPr="002710FF" w:rsidRDefault="002710FF" w:rsidP="00655771">
            <w:pPr>
              <w:spacing w:after="120" w:line="240" w:lineRule="auto"/>
              <w:ind w:left="315" w:hanging="315"/>
              <w:jc w:val="left"/>
              <w:rPr>
                <w:rFonts w:eastAsia="MS Mincho" w:cs="Arial"/>
                <w:color w:val="565656"/>
                <w:sz w:val="20"/>
                <w:szCs w:val="20"/>
                <w:lang w:val="pt-PT"/>
              </w:rPr>
            </w:pPr>
            <w:r w:rsidRPr="00AF3AA9">
              <w:rPr>
                <w:rFonts w:eastAsia="MS Mincho" w:cs="Arial"/>
                <w:color w:val="565656"/>
                <w:sz w:val="20"/>
              </w:rPr>
              <w:lastRenderedPageBreak/>
              <w:fldChar w:fldCharType="begin">
                <w:ffData>
                  <w:name w:val="Check9"/>
                  <w:enabled/>
                  <w:calcOnExit w:val="0"/>
                  <w:checkBox>
                    <w:sizeAuto/>
                    <w:default w:val="0"/>
                    <w:checked w:val="0"/>
                  </w:checkBox>
                </w:ffData>
              </w:fldChar>
            </w:r>
            <w:bookmarkStart w:id="70" w:name="Check9"/>
            <w:r w:rsidRPr="002710FF">
              <w:rPr>
                <w:rFonts w:eastAsia="MS Mincho" w:cs="Arial"/>
                <w:color w:val="565656"/>
                <w:sz w:val="20"/>
                <w:lang w:val="pt-PT"/>
              </w:rPr>
              <w:instrText xml:space="preserve"> FORMCHECKBOX </w:instrText>
            </w:r>
            <w:r w:rsidRPr="00AF3AA9">
              <w:rPr>
                <w:rFonts w:eastAsia="MS Mincho" w:cs="Arial"/>
                <w:color w:val="565656"/>
                <w:sz w:val="20"/>
              </w:rPr>
            </w:r>
            <w:r w:rsidRPr="00AF3AA9">
              <w:rPr>
                <w:rFonts w:eastAsia="MS Mincho" w:cs="Arial"/>
                <w:color w:val="565656"/>
                <w:sz w:val="20"/>
              </w:rPr>
              <w:fldChar w:fldCharType="separate"/>
            </w:r>
            <w:r w:rsidRPr="00AF3AA9">
              <w:rPr>
                <w:rFonts w:eastAsia="MS Mincho" w:cs="Arial"/>
                <w:color w:val="565656"/>
                <w:sz w:val="20"/>
              </w:rPr>
              <w:fldChar w:fldCharType="end"/>
            </w:r>
            <w:bookmarkEnd w:id="70"/>
            <w:r w:rsidRPr="002710FF">
              <w:rPr>
                <w:color w:val="565656"/>
                <w:sz w:val="20"/>
                <w:lang w:val="pt-PT"/>
              </w:rPr>
              <w:t xml:space="preserve"> Através de uma plataforma dedicada da Fairtrade, mediante pedido de uma organização certificada pela Fairtrade ou um licenciado</w:t>
            </w:r>
          </w:p>
          <w:p w14:paraId="4F5C8E85" w14:textId="303D5E5D" w:rsidR="002710FF" w:rsidRPr="002710FF" w:rsidRDefault="002710FF" w:rsidP="00655771">
            <w:pPr>
              <w:spacing w:after="120" w:line="240" w:lineRule="auto"/>
              <w:ind w:left="315" w:hanging="315"/>
              <w:jc w:val="left"/>
              <w:rPr>
                <w:rFonts w:eastAsia="MS Mincho" w:cs="Arial"/>
                <w:color w:val="565656"/>
                <w:sz w:val="20"/>
                <w:szCs w:val="20"/>
                <w:lang w:val="pt-PT"/>
              </w:rPr>
            </w:pPr>
            <w:r w:rsidRPr="00AF3AA9">
              <w:rPr>
                <w:rFonts w:eastAsia="MS Mincho" w:cs="Arial"/>
                <w:color w:val="565656"/>
                <w:sz w:val="20"/>
              </w:rPr>
              <w:fldChar w:fldCharType="begin">
                <w:ffData>
                  <w:name w:val="Check9"/>
                  <w:enabled/>
                  <w:calcOnExit w:val="0"/>
                  <w:checkBox>
                    <w:sizeAuto/>
                    <w:default w:val="0"/>
                    <w:checked w:val="0"/>
                  </w:checkBox>
                </w:ffData>
              </w:fldChar>
            </w:r>
            <w:r w:rsidRPr="002710FF">
              <w:rPr>
                <w:rFonts w:eastAsia="MS Mincho" w:cs="Arial"/>
                <w:color w:val="565656"/>
                <w:sz w:val="20"/>
                <w:lang w:val="pt-PT"/>
              </w:rPr>
              <w:instrText xml:space="preserve"> FORMCHECKBOX </w:instrText>
            </w:r>
            <w:r w:rsidRPr="00AF3AA9">
              <w:rPr>
                <w:rFonts w:eastAsia="MS Mincho" w:cs="Arial"/>
                <w:color w:val="565656"/>
                <w:sz w:val="20"/>
              </w:rPr>
            </w:r>
            <w:r w:rsidRPr="00AF3AA9">
              <w:rPr>
                <w:rFonts w:eastAsia="MS Mincho" w:cs="Arial"/>
                <w:color w:val="565656"/>
                <w:sz w:val="20"/>
              </w:rPr>
              <w:fldChar w:fldCharType="separate"/>
            </w:r>
            <w:r w:rsidRPr="00AF3AA9">
              <w:rPr>
                <w:rFonts w:eastAsia="MS Mincho" w:cs="Arial"/>
                <w:color w:val="565656"/>
                <w:sz w:val="20"/>
              </w:rPr>
              <w:fldChar w:fldCharType="end"/>
            </w:r>
            <w:r w:rsidRPr="002710FF">
              <w:rPr>
                <w:color w:val="565656"/>
                <w:sz w:val="20"/>
                <w:lang w:val="pt-PT"/>
              </w:rPr>
              <w:t xml:space="preserve"> Diretamente das suas partes interessadas de Comércio Justo Fairtrade ou parceiros da cadeia de fornecimento sem o envolvimento da Fairtrade</w:t>
            </w:r>
          </w:p>
          <w:p w14:paraId="2CD4771C" w14:textId="35F8B29F" w:rsidR="002710FF" w:rsidRPr="002710FF" w:rsidRDefault="002710FF" w:rsidP="00655771">
            <w:pPr>
              <w:spacing w:after="120" w:line="240" w:lineRule="auto"/>
              <w:ind w:left="315" w:hanging="315"/>
              <w:jc w:val="left"/>
              <w:rPr>
                <w:rFonts w:eastAsia="MS Mincho" w:cs="Arial"/>
                <w:color w:val="565656"/>
                <w:sz w:val="20"/>
                <w:szCs w:val="20"/>
                <w:lang w:val="pt-PT"/>
              </w:rPr>
            </w:pPr>
            <w:r w:rsidRPr="00AF3AA9">
              <w:rPr>
                <w:rFonts w:eastAsia="MS Mincho" w:cs="Arial"/>
                <w:color w:val="565656"/>
                <w:sz w:val="20"/>
              </w:rPr>
              <w:fldChar w:fldCharType="begin">
                <w:ffData>
                  <w:name w:val="Check9"/>
                  <w:enabled/>
                  <w:calcOnExit w:val="0"/>
                  <w:checkBox>
                    <w:sizeAuto/>
                    <w:default w:val="0"/>
                    <w:checked w:val="0"/>
                  </w:checkBox>
                </w:ffData>
              </w:fldChar>
            </w:r>
            <w:r w:rsidRPr="002710FF">
              <w:rPr>
                <w:rFonts w:eastAsia="MS Mincho" w:cs="Arial"/>
                <w:color w:val="565656"/>
                <w:sz w:val="20"/>
                <w:lang w:val="pt-PT"/>
              </w:rPr>
              <w:instrText xml:space="preserve"> FORMCHECKBOX </w:instrText>
            </w:r>
            <w:r w:rsidRPr="00AF3AA9">
              <w:rPr>
                <w:rFonts w:eastAsia="MS Mincho" w:cs="Arial"/>
                <w:color w:val="565656"/>
                <w:sz w:val="20"/>
              </w:rPr>
            </w:r>
            <w:r w:rsidRPr="00AF3AA9">
              <w:rPr>
                <w:rFonts w:eastAsia="MS Mincho" w:cs="Arial"/>
                <w:color w:val="565656"/>
                <w:sz w:val="20"/>
              </w:rPr>
              <w:fldChar w:fldCharType="separate"/>
            </w:r>
            <w:r w:rsidRPr="00AF3AA9">
              <w:rPr>
                <w:rFonts w:eastAsia="MS Mincho" w:cs="Arial"/>
                <w:color w:val="565656"/>
                <w:sz w:val="20"/>
              </w:rPr>
              <w:fldChar w:fldCharType="end"/>
            </w:r>
            <w:r w:rsidRPr="002710FF">
              <w:rPr>
                <w:color w:val="565656"/>
                <w:sz w:val="20"/>
                <w:lang w:val="pt-PT"/>
              </w:rPr>
              <w:t xml:space="preserve"> Nenhuma das anteriores / Outra, especifique aqui </w:t>
            </w:r>
            <w:r w:rsidR="00BE3189">
              <w:rPr>
                <w:rFonts w:eastAsia="MS Mincho" w:cs="Arial"/>
                <w:color w:val="565656"/>
                <w:sz w:val="20"/>
                <w:bdr w:val="single" w:sz="4" w:space="0" w:color="D9D9D9" w:themeColor="background1" w:themeShade="D9"/>
              </w:rPr>
              <w:fldChar w:fldCharType="begin">
                <w:ffData>
                  <w:name w:val="Text74"/>
                  <w:enabled/>
                  <w:calcOnExit w:val="0"/>
                  <w:textInput/>
                </w:ffData>
              </w:fldChar>
            </w:r>
            <w:bookmarkStart w:id="71" w:name="Text74"/>
            <w:r w:rsidR="00BE3189" w:rsidRPr="00BE3189">
              <w:rPr>
                <w:rFonts w:eastAsia="MS Mincho" w:cs="Arial"/>
                <w:color w:val="565656"/>
                <w:sz w:val="20"/>
                <w:bdr w:val="single" w:sz="4" w:space="0" w:color="D9D9D9" w:themeColor="background1" w:themeShade="D9"/>
                <w:lang w:val="pt-PT"/>
              </w:rPr>
              <w:instrText xml:space="preserve"> FORMTEXT </w:instrText>
            </w:r>
            <w:r w:rsidR="00BE3189">
              <w:rPr>
                <w:rFonts w:eastAsia="MS Mincho" w:cs="Arial"/>
                <w:color w:val="565656"/>
                <w:sz w:val="20"/>
                <w:bdr w:val="single" w:sz="4" w:space="0" w:color="D9D9D9" w:themeColor="background1" w:themeShade="D9"/>
              </w:rPr>
            </w:r>
            <w:r w:rsidR="00BE3189">
              <w:rPr>
                <w:rFonts w:eastAsia="MS Mincho" w:cs="Arial"/>
                <w:color w:val="565656"/>
                <w:sz w:val="20"/>
                <w:bdr w:val="single" w:sz="4" w:space="0" w:color="D9D9D9" w:themeColor="background1" w:themeShade="D9"/>
              </w:rPr>
              <w:fldChar w:fldCharType="separate"/>
            </w:r>
            <w:r w:rsidR="00645EB0">
              <w:rPr>
                <w:rFonts w:eastAsia="MS Mincho" w:cs="Arial"/>
                <w:color w:val="565656"/>
                <w:sz w:val="20"/>
                <w:bdr w:val="single" w:sz="4" w:space="0" w:color="D9D9D9" w:themeColor="background1" w:themeShade="D9"/>
              </w:rPr>
              <w:t> </w:t>
            </w:r>
            <w:r w:rsidR="00645EB0">
              <w:rPr>
                <w:rFonts w:eastAsia="MS Mincho" w:cs="Arial"/>
                <w:color w:val="565656"/>
                <w:sz w:val="20"/>
                <w:bdr w:val="single" w:sz="4" w:space="0" w:color="D9D9D9" w:themeColor="background1" w:themeShade="D9"/>
              </w:rPr>
              <w:t> </w:t>
            </w:r>
            <w:r w:rsidR="00645EB0">
              <w:rPr>
                <w:rFonts w:eastAsia="MS Mincho" w:cs="Arial"/>
                <w:color w:val="565656"/>
                <w:sz w:val="20"/>
                <w:bdr w:val="single" w:sz="4" w:space="0" w:color="D9D9D9" w:themeColor="background1" w:themeShade="D9"/>
              </w:rPr>
              <w:t> </w:t>
            </w:r>
            <w:r w:rsidR="00645EB0">
              <w:rPr>
                <w:rFonts w:eastAsia="MS Mincho" w:cs="Arial"/>
                <w:color w:val="565656"/>
                <w:sz w:val="20"/>
                <w:bdr w:val="single" w:sz="4" w:space="0" w:color="D9D9D9" w:themeColor="background1" w:themeShade="D9"/>
              </w:rPr>
              <w:t> </w:t>
            </w:r>
            <w:r w:rsidR="00645EB0">
              <w:rPr>
                <w:rFonts w:eastAsia="MS Mincho" w:cs="Arial"/>
                <w:color w:val="565656"/>
                <w:sz w:val="20"/>
                <w:bdr w:val="single" w:sz="4" w:space="0" w:color="D9D9D9" w:themeColor="background1" w:themeShade="D9"/>
              </w:rPr>
              <w:t> </w:t>
            </w:r>
            <w:r w:rsidR="00BE3189">
              <w:rPr>
                <w:rFonts w:eastAsia="MS Mincho" w:cs="Arial"/>
                <w:color w:val="565656"/>
                <w:sz w:val="20"/>
                <w:bdr w:val="single" w:sz="4" w:space="0" w:color="D9D9D9" w:themeColor="background1" w:themeShade="D9"/>
              </w:rPr>
              <w:fldChar w:fldCharType="end"/>
            </w:r>
            <w:bookmarkEnd w:id="71"/>
          </w:p>
          <w:p w14:paraId="7F064572" w14:textId="77777777" w:rsidR="00655771" w:rsidRDefault="00655771" w:rsidP="002710FF">
            <w:pPr>
              <w:spacing w:line="276" w:lineRule="auto"/>
              <w:jc w:val="left"/>
              <w:rPr>
                <w:b/>
                <w:color w:val="00B9E4"/>
                <w:sz w:val="20"/>
                <w:lang w:val="pt-PT"/>
              </w:rPr>
            </w:pPr>
          </w:p>
          <w:p w14:paraId="651EA60D" w14:textId="28E1F1CE" w:rsidR="002710FF" w:rsidRPr="002710FF" w:rsidRDefault="002710FF" w:rsidP="002710FF">
            <w:pPr>
              <w:spacing w:line="276" w:lineRule="auto"/>
              <w:jc w:val="left"/>
              <w:rPr>
                <w:rFonts w:eastAsiaTheme="minorEastAsia" w:cs="Arial"/>
                <w:b/>
                <w:bCs/>
                <w:color w:val="00B9E4"/>
                <w:sz w:val="20"/>
                <w:szCs w:val="20"/>
                <w:lang w:val="pt-PT"/>
              </w:rPr>
            </w:pPr>
            <w:r w:rsidRPr="002710FF">
              <w:rPr>
                <w:b/>
                <w:color w:val="00B9E4"/>
                <w:sz w:val="20"/>
                <w:lang w:val="pt-PT"/>
              </w:rPr>
              <w:t xml:space="preserve">Pergunta 3-3: Está interessado em ter acesso à informação sobre os seus parceiros da cadeia de fornecimento de Comércio Justo Fairtrade? </w:t>
            </w:r>
          </w:p>
          <w:p w14:paraId="03DE5BAA" w14:textId="02BE4FAC" w:rsidR="002710FF" w:rsidRPr="002710FF" w:rsidRDefault="002710FF" w:rsidP="002710FF">
            <w:pPr>
              <w:spacing w:before="120" w:line="276" w:lineRule="auto"/>
              <w:jc w:val="left"/>
              <w:rPr>
                <w:color w:val="595959" w:themeColor="text1" w:themeTint="A6"/>
                <w:sz w:val="20"/>
                <w:szCs w:val="20"/>
                <w:lang w:val="pt-PT"/>
              </w:rPr>
            </w:pPr>
            <w:r w:rsidRPr="002710FF">
              <w:rPr>
                <w:color w:val="595959" w:themeColor="text1" w:themeTint="A6"/>
                <w:sz w:val="20"/>
                <w:lang w:val="pt-PT"/>
              </w:rPr>
              <w:t xml:space="preserve"> </w:t>
            </w:r>
            <w:r w:rsidRPr="00AF3AA9">
              <w:rPr>
                <w:color w:val="595959" w:themeColor="text1" w:themeTint="A6"/>
                <w:sz w:val="20"/>
              </w:rPr>
              <w:fldChar w:fldCharType="begin">
                <w:ffData>
                  <w:name w:val="Check9"/>
                  <w:enabled/>
                  <w:calcOnExit w:val="0"/>
                  <w:checkBox>
                    <w:sizeAuto/>
                    <w:default w:val="0"/>
                    <w:checked w:val="0"/>
                  </w:checkBox>
                </w:ffData>
              </w:fldChar>
            </w:r>
            <w:r w:rsidRPr="002710FF">
              <w:rPr>
                <w:color w:val="595959" w:themeColor="text1" w:themeTint="A6"/>
                <w:sz w:val="20"/>
                <w:lang w:val="pt-PT"/>
              </w:rPr>
              <w:instrText xml:space="preserve"> FORMCHECKBOX </w:instrText>
            </w:r>
            <w:r w:rsidRPr="00AF3AA9">
              <w:rPr>
                <w:color w:val="595959" w:themeColor="text1" w:themeTint="A6"/>
                <w:sz w:val="20"/>
              </w:rPr>
            </w:r>
            <w:r w:rsidRPr="00AF3AA9">
              <w:rPr>
                <w:color w:val="595959" w:themeColor="text1" w:themeTint="A6"/>
                <w:sz w:val="20"/>
              </w:rPr>
              <w:fldChar w:fldCharType="separate"/>
            </w:r>
            <w:r w:rsidRPr="00AF3AA9">
              <w:rPr>
                <w:color w:val="595959" w:themeColor="text1" w:themeTint="A6"/>
                <w:sz w:val="20"/>
              </w:rPr>
              <w:fldChar w:fldCharType="end"/>
            </w:r>
            <w:r w:rsidRPr="002710FF">
              <w:rPr>
                <w:color w:val="595959" w:themeColor="text1" w:themeTint="A6"/>
                <w:sz w:val="20"/>
                <w:lang w:val="pt-PT"/>
              </w:rPr>
              <w:t xml:space="preserve"> Sim          </w:t>
            </w:r>
            <w:r w:rsidR="00655771">
              <w:rPr>
                <w:color w:val="595959" w:themeColor="text1" w:themeTint="A6"/>
                <w:sz w:val="20"/>
                <w:lang w:val="pt-PT"/>
              </w:rPr>
              <w:t xml:space="preserve">        </w:t>
            </w:r>
            <w:r w:rsidRPr="002710FF">
              <w:rPr>
                <w:color w:val="595959" w:themeColor="text1" w:themeTint="A6"/>
                <w:sz w:val="20"/>
                <w:lang w:val="pt-PT"/>
              </w:rPr>
              <w:t xml:space="preserve">        </w:t>
            </w:r>
            <w:r w:rsidRPr="00AF3AA9">
              <w:rPr>
                <w:color w:val="595959" w:themeColor="text1" w:themeTint="A6"/>
                <w:sz w:val="20"/>
              </w:rPr>
              <w:fldChar w:fldCharType="begin">
                <w:ffData>
                  <w:name w:val="Check9"/>
                  <w:enabled/>
                  <w:calcOnExit w:val="0"/>
                  <w:checkBox>
                    <w:sizeAuto/>
                    <w:default w:val="0"/>
                    <w:checked w:val="0"/>
                  </w:checkBox>
                </w:ffData>
              </w:fldChar>
            </w:r>
            <w:r w:rsidRPr="002710FF">
              <w:rPr>
                <w:color w:val="595959" w:themeColor="text1" w:themeTint="A6"/>
                <w:sz w:val="20"/>
                <w:lang w:val="pt-PT"/>
              </w:rPr>
              <w:instrText xml:space="preserve"> FORMCHECKBOX </w:instrText>
            </w:r>
            <w:r w:rsidRPr="00AF3AA9">
              <w:rPr>
                <w:color w:val="595959" w:themeColor="text1" w:themeTint="A6"/>
                <w:sz w:val="20"/>
              </w:rPr>
            </w:r>
            <w:r w:rsidRPr="00AF3AA9">
              <w:rPr>
                <w:color w:val="595959" w:themeColor="text1" w:themeTint="A6"/>
                <w:sz w:val="20"/>
              </w:rPr>
              <w:fldChar w:fldCharType="separate"/>
            </w:r>
            <w:r w:rsidRPr="00AF3AA9">
              <w:rPr>
                <w:color w:val="595959" w:themeColor="text1" w:themeTint="A6"/>
                <w:sz w:val="20"/>
              </w:rPr>
              <w:fldChar w:fldCharType="end"/>
            </w:r>
            <w:r w:rsidRPr="002710FF">
              <w:rPr>
                <w:color w:val="595959" w:themeColor="text1" w:themeTint="A6"/>
                <w:sz w:val="20"/>
                <w:lang w:val="pt-PT"/>
              </w:rPr>
              <w:t xml:space="preserve"> Não           </w:t>
            </w:r>
            <w:r w:rsidR="00655771">
              <w:rPr>
                <w:color w:val="595959" w:themeColor="text1" w:themeTint="A6"/>
                <w:sz w:val="20"/>
                <w:lang w:val="pt-PT"/>
              </w:rPr>
              <w:t xml:space="preserve">        </w:t>
            </w:r>
            <w:r w:rsidRPr="002710FF">
              <w:rPr>
                <w:color w:val="595959" w:themeColor="text1" w:themeTint="A6"/>
                <w:sz w:val="20"/>
                <w:lang w:val="pt-PT"/>
              </w:rPr>
              <w:t xml:space="preserve">          </w:t>
            </w:r>
            <w:r w:rsidRPr="00AF3AA9">
              <w:rPr>
                <w:color w:val="595959" w:themeColor="text1" w:themeTint="A6"/>
                <w:sz w:val="20"/>
              </w:rPr>
              <w:fldChar w:fldCharType="begin">
                <w:ffData>
                  <w:name w:val="Check9"/>
                  <w:enabled/>
                  <w:calcOnExit w:val="0"/>
                  <w:checkBox>
                    <w:sizeAuto/>
                    <w:default w:val="0"/>
                    <w:checked w:val="0"/>
                  </w:checkBox>
                </w:ffData>
              </w:fldChar>
            </w:r>
            <w:r w:rsidRPr="002710FF">
              <w:rPr>
                <w:color w:val="595959" w:themeColor="text1" w:themeTint="A6"/>
                <w:sz w:val="20"/>
                <w:lang w:val="pt-PT"/>
              </w:rPr>
              <w:instrText xml:space="preserve"> FORMCHECKBOX </w:instrText>
            </w:r>
            <w:r w:rsidRPr="00AF3AA9">
              <w:rPr>
                <w:color w:val="595959" w:themeColor="text1" w:themeTint="A6"/>
                <w:sz w:val="20"/>
              </w:rPr>
            </w:r>
            <w:r w:rsidRPr="00AF3AA9">
              <w:rPr>
                <w:color w:val="595959" w:themeColor="text1" w:themeTint="A6"/>
                <w:sz w:val="20"/>
              </w:rPr>
              <w:fldChar w:fldCharType="separate"/>
            </w:r>
            <w:r w:rsidRPr="00AF3AA9">
              <w:rPr>
                <w:color w:val="595959" w:themeColor="text1" w:themeTint="A6"/>
                <w:sz w:val="20"/>
              </w:rPr>
              <w:fldChar w:fldCharType="end"/>
            </w:r>
            <w:r w:rsidRPr="002710FF">
              <w:rPr>
                <w:color w:val="595959" w:themeColor="text1" w:themeTint="A6"/>
                <w:sz w:val="20"/>
                <w:lang w:val="pt-PT"/>
              </w:rPr>
              <w:t xml:space="preserve"> Não sei / Não é relevante para mim</w:t>
            </w:r>
          </w:p>
          <w:p w14:paraId="3D0FDCD2" w14:textId="5BDC7EF3" w:rsidR="002710FF" w:rsidRPr="002710FF" w:rsidRDefault="002710FF" w:rsidP="002710FF">
            <w:pPr>
              <w:spacing w:line="276" w:lineRule="auto"/>
              <w:jc w:val="left"/>
              <w:rPr>
                <w:i/>
                <w:iCs/>
                <w:color w:val="595959" w:themeColor="text1" w:themeTint="A6"/>
                <w:sz w:val="20"/>
                <w:szCs w:val="20"/>
                <w:lang w:val="pt-PT"/>
              </w:rPr>
            </w:pPr>
            <w:r w:rsidRPr="002710FF">
              <w:rPr>
                <w:i/>
                <w:color w:val="595959" w:themeColor="text1" w:themeTint="A6"/>
                <w:sz w:val="20"/>
                <w:lang w:val="pt-PT"/>
              </w:rPr>
              <w:t xml:space="preserve">Se </w:t>
            </w:r>
            <w:r w:rsidRPr="002710FF">
              <w:rPr>
                <w:i/>
                <w:color w:val="00B0F0"/>
                <w:sz w:val="20"/>
                <w:lang w:val="pt-PT"/>
              </w:rPr>
              <w:t>“sim”</w:t>
            </w:r>
            <w:r w:rsidRPr="002710FF">
              <w:rPr>
                <w:i/>
                <w:color w:val="595959" w:themeColor="text1" w:themeTint="A6"/>
                <w:sz w:val="20"/>
                <w:lang w:val="pt-PT"/>
              </w:rPr>
              <w:t>, explique porquê:</w:t>
            </w:r>
          </w:p>
          <w:p w14:paraId="24972C13" w14:textId="2F80B80D" w:rsidR="002710FF" w:rsidRPr="002710FF" w:rsidRDefault="002710FF" w:rsidP="002710FF">
            <w:pPr>
              <w:spacing w:after="120" w:line="240" w:lineRule="auto"/>
              <w:jc w:val="left"/>
              <w:rPr>
                <w:rFonts w:eastAsia="MS Mincho" w:cs="Arial"/>
                <w:color w:val="565656"/>
                <w:sz w:val="20"/>
                <w:szCs w:val="20"/>
                <w:lang w:val="pt-PT"/>
              </w:rPr>
            </w:pPr>
            <w:r w:rsidRPr="00AF3AA9">
              <w:rPr>
                <w:rFonts w:eastAsia="MS Mincho" w:cs="Arial"/>
                <w:color w:val="565656"/>
                <w:sz w:val="20"/>
              </w:rPr>
              <w:fldChar w:fldCharType="begin">
                <w:ffData>
                  <w:name w:val="Check9"/>
                  <w:enabled/>
                  <w:calcOnExit w:val="0"/>
                  <w:checkBox>
                    <w:sizeAuto/>
                    <w:default w:val="0"/>
                    <w:checked w:val="0"/>
                  </w:checkBox>
                </w:ffData>
              </w:fldChar>
            </w:r>
            <w:r w:rsidRPr="002710FF">
              <w:rPr>
                <w:rFonts w:eastAsia="MS Mincho" w:cs="Arial"/>
                <w:color w:val="565656"/>
                <w:sz w:val="20"/>
                <w:lang w:val="pt-PT"/>
              </w:rPr>
              <w:instrText xml:space="preserve"> FORMCHECKBOX </w:instrText>
            </w:r>
            <w:r w:rsidRPr="00AF3AA9">
              <w:rPr>
                <w:rFonts w:eastAsia="MS Mincho" w:cs="Arial"/>
                <w:color w:val="565656"/>
                <w:sz w:val="20"/>
              </w:rPr>
            </w:r>
            <w:r w:rsidRPr="00AF3AA9">
              <w:rPr>
                <w:rFonts w:eastAsia="MS Mincho" w:cs="Arial"/>
                <w:color w:val="565656"/>
                <w:sz w:val="20"/>
              </w:rPr>
              <w:fldChar w:fldCharType="separate"/>
            </w:r>
            <w:r w:rsidRPr="00AF3AA9">
              <w:rPr>
                <w:rFonts w:eastAsia="MS Mincho" w:cs="Arial"/>
                <w:color w:val="565656"/>
                <w:sz w:val="20"/>
              </w:rPr>
              <w:fldChar w:fldCharType="end"/>
            </w:r>
            <w:r w:rsidRPr="002710FF">
              <w:rPr>
                <w:color w:val="565656"/>
                <w:sz w:val="20"/>
                <w:lang w:val="pt-PT"/>
              </w:rPr>
              <w:t xml:space="preserve"> Devido a requisitos legais ou regulatórios</w:t>
            </w:r>
          </w:p>
          <w:p w14:paraId="568288D4" w14:textId="226BFCD9" w:rsidR="002710FF" w:rsidRPr="002710FF" w:rsidRDefault="002710FF" w:rsidP="002710FF">
            <w:pPr>
              <w:spacing w:after="120" w:line="240" w:lineRule="auto"/>
              <w:jc w:val="left"/>
              <w:rPr>
                <w:rFonts w:eastAsia="MS Mincho" w:cs="Arial"/>
                <w:color w:val="565656"/>
                <w:sz w:val="20"/>
                <w:szCs w:val="20"/>
                <w:lang w:val="pt-PT"/>
              </w:rPr>
            </w:pPr>
            <w:r w:rsidRPr="00AF3AA9">
              <w:rPr>
                <w:rFonts w:eastAsia="MS Mincho" w:cs="Arial"/>
                <w:color w:val="565656"/>
                <w:sz w:val="20"/>
              </w:rPr>
              <w:fldChar w:fldCharType="begin">
                <w:ffData>
                  <w:name w:val="Check9"/>
                  <w:enabled/>
                  <w:calcOnExit w:val="0"/>
                  <w:checkBox>
                    <w:sizeAuto/>
                    <w:default w:val="0"/>
                    <w:checked w:val="0"/>
                  </w:checkBox>
                </w:ffData>
              </w:fldChar>
            </w:r>
            <w:r w:rsidRPr="002710FF">
              <w:rPr>
                <w:rFonts w:eastAsia="MS Mincho" w:cs="Arial"/>
                <w:color w:val="565656"/>
                <w:sz w:val="20"/>
                <w:lang w:val="pt-PT"/>
              </w:rPr>
              <w:instrText xml:space="preserve"> FORMCHECKBOX </w:instrText>
            </w:r>
            <w:r w:rsidRPr="00AF3AA9">
              <w:rPr>
                <w:rFonts w:eastAsia="MS Mincho" w:cs="Arial"/>
                <w:color w:val="565656"/>
                <w:sz w:val="20"/>
              </w:rPr>
            </w:r>
            <w:r w:rsidRPr="00AF3AA9">
              <w:rPr>
                <w:rFonts w:eastAsia="MS Mincho" w:cs="Arial"/>
                <w:color w:val="565656"/>
                <w:sz w:val="20"/>
              </w:rPr>
              <w:fldChar w:fldCharType="separate"/>
            </w:r>
            <w:r w:rsidRPr="00AF3AA9">
              <w:rPr>
                <w:rFonts w:eastAsia="MS Mincho" w:cs="Arial"/>
                <w:color w:val="565656"/>
                <w:sz w:val="20"/>
              </w:rPr>
              <w:fldChar w:fldCharType="end"/>
            </w:r>
            <w:r w:rsidRPr="002710FF">
              <w:rPr>
                <w:color w:val="565656"/>
                <w:sz w:val="20"/>
                <w:lang w:val="pt-PT"/>
              </w:rPr>
              <w:t xml:space="preserve"> Inteligência Empresarial ou Análise de Riscos</w:t>
            </w:r>
          </w:p>
          <w:p w14:paraId="68C80222" w14:textId="10DF2A2B" w:rsidR="002710FF" w:rsidRPr="002710FF" w:rsidRDefault="002710FF" w:rsidP="002710FF">
            <w:pPr>
              <w:spacing w:after="120" w:line="240" w:lineRule="auto"/>
              <w:jc w:val="left"/>
              <w:rPr>
                <w:rFonts w:eastAsia="MS Mincho" w:cs="Arial"/>
                <w:color w:val="565656"/>
                <w:sz w:val="20"/>
                <w:szCs w:val="20"/>
                <w:lang w:val="pt-PT"/>
              </w:rPr>
            </w:pPr>
            <w:r w:rsidRPr="00AF3AA9">
              <w:rPr>
                <w:rFonts w:eastAsia="MS Mincho" w:cs="Arial"/>
                <w:color w:val="565656"/>
                <w:sz w:val="20"/>
              </w:rPr>
              <w:fldChar w:fldCharType="begin">
                <w:ffData>
                  <w:name w:val="Check9"/>
                  <w:enabled/>
                  <w:calcOnExit w:val="0"/>
                  <w:checkBox>
                    <w:sizeAuto/>
                    <w:default w:val="0"/>
                    <w:checked w:val="0"/>
                  </w:checkBox>
                </w:ffData>
              </w:fldChar>
            </w:r>
            <w:r w:rsidRPr="002710FF">
              <w:rPr>
                <w:rFonts w:eastAsia="MS Mincho" w:cs="Arial"/>
                <w:color w:val="565656"/>
                <w:sz w:val="20"/>
                <w:lang w:val="pt-PT"/>
              </w:rPr>
              <w:instrText xml:space="preserve"> FORMCHECKBOX </w:instrText>
            </w:r>
            <w:r w:rsidRPr="00AF3AA9">
              <w:rPr>
                <w:rFonts w:eastAsia="MS Mincho" w:cs="Arial"/>
                <w:color w:val="565656"/>
                <w:sz w:val="20"/>
              </w:rPr>
            </w:r>
            <w:r w:rsidRPr="00AF3AA9">
              <w:rPr>
                <w:rFonts w:eastAsia="MS Mincho" w:cs="Arial"/>
                <w:color w:val="565656"/>
                <w:sz w:val="20"/>
              </w:rPr>
              <w:fldChar w:fldCharType="separate"/>
            </w:r>
            <w:r w:rsidRPr="00AF3AA9">
              <w:rPr>
                <w:rFonts w:eastAsia="MS Mincho" w:cs="Arial"/>
                <w:color w:val="565656"/>
                <w:sz w:val="20"/>
              </w:rPr>
              <w:fldChar w:fldCharType="end"/>
            </w:r>
            <w:r w:rsidRPr="002710FF">
              <w:rPr>
                <w:color w:val="565656"/>
                <w:sz w:val="20"/>
                <w:lang w:val="pt-PT"/>
              </w:rPr>
              <w:t xml:space="preserve"> Marketing ou Comunicações</w:t>
            </w:r>
          </w:p>
          <w:p w14:paraId="451CCBA0" w14:textId="736C6614" w:rsidR="002710FF" w:rsidRPr="005C310E" w:rsidRDefault="002710FF" w:rsidP="002710FF">
            <w:pPr>
              <w:spacing w:after="120" w:line="240" w:lineRule="auto"/>
              <w:jc w:val="left"/>
              <w:rPr>
                <w:rFonts w:eastAsia="MS Mincho" w:cs="Arial"/>
                <w:color w:val="565656"/>
                <w:sz w:val="20"/>
                <w:bdr w:val="single" w:sz="4" w:space="0" w:color="D9D9D9" w:themeColor="background1" w:themeShade="D9"/>
                <w:lang w:val="pt-BR"/>
              </w:rPr>
            </w:pPr>
            <w:r w:rsidRPr="00AF3AA9">
              <w:rPr>
                <w:rFonts w:eastAsia="MS Mincho" w:cs="Arial"/>
                <w:color w:val="565656"/>
                <w:sz w:val="20"/>
              </w:rPr>
              <w:fldChar w:fldCharType="begin">
                <w:ffData>
                  <w:name w:val="Check9"/>
                  <w:enabled/>
                  <w:calcOnExit w:val="0"/>
                  <w:checkBox>
                    <w:sizeAuto/>
                    <w:default w:val="0"/>
                    <w:checked w:val="0"/>
                  </w:checkBox>
                </w:ffData>
              </w:fldChar>
            </w:r>
            <w:r w:rsidRPr="002710FF">
              <w:rPr>
                <w:rFonts w:eastAsia="MS Mincho" w:cs="Arial"/>
                <w:color w:val="565656"/>
                <w:sz w:val="20"/>
                <w:lang w:val="pt-PT"/>
              </w:rPr>
              <w:instrText xml:space="preserve"> FORMCHECKBOX </w:instrText>
            </w:r>
            <w:r w:rsidRPr="00AF3AA9">
              <w:rPr>
                <w:rFonts w:eastAsia="MS Mincho" w:cs="Arial"/>
                <w:color w:val="565656"/>
                <w:sz w:val="20"/>
              </w:rPr>
            </w:r>
            <w:r w:rsidRPr="00AF3AA9">
              <w:rPr>
                <w:rFonts w:eastAsia="MS Mincho" w:cs="Arial"/>
                <w:color w:val="565656"/>
                <w:sz w:val="20"/>
              </w:rPr>
              <w:fldChar w:fldCharType="separate"/>
            </w:r>
            <w:r w:rsidRPr="00AF3AA9">
              <w:rPr>
                <w:rFonts w:eastAsia="MS Mincho" w:cs="Arial"/>
                <w:color w:val="565656"/>
                <w:sz w:val="20"/>
              </w:rPr>
              <w:fldChar w:fldCharType="end"/>
            </w:r>
            <w:r w:rsidRPr="002710FF">
              <w:rPr>
                <w:color w:val="565656"/>
                <w:sz w:val="20"/>
                <w:lang w:val="pt-PT"/>
              </w:rPr>
              <w:t xml:space="preserve"> Outro, especifique aqui </w:t>
            </w:r>
            <w:r w:rsidR="00BE3189">
              <w:rPr>
                <w:rFonts w:eastAsia="MS Mincho" w:cs="Arial"/>
                <w:color w:val="565656"/>
                <w:sz w:val="20"/>
                <w:bdr w:val="single" w:sz="4" w:space="0" w:color="D9D9D9" w:themeColor="background1" w:themeShade="D9"/>
              </w:rPr>
              <w:fldChar w:fldCharType="begin">
                <w:ffData>
                  <w:name w:val="Text75"/>
                  <w:enabled/>
                  <w:calcOnExit w:val="0"/>
                  <w:textInput/>
                </w:ffData>
              </w:fldChar>
            </w:r>
            <w:bookmarkStart w:id="72" w:name="Text75"/>
            <w:r w:rsidR="00BE3189" w:rsidRPr="00775565">
              <w:rPr>
                <w:rFonts w:eastAsia="MS Mincho" w:cs="Arial"/>
                <w:color w:val="565656"/>
                <w:sz w:val="20"/>
                <w:bdr w:val="single" w:sz="4" w:space="0" w:color="D9D9D9" w:themeColor="background1" w:themeShade="D9"/>
                <w:lang w:val="pt-PT"/>
              </w:rPr>
              <w:instrText xml:space="preserve"> FORMTEXT </w:instrText>
            </w:r>
            <w:r w:rsidR="00BE3189">
              <w:rPr>
                <w:rFonts w:eastAsia="MS Mincho" w:cs="Arial"/>
                <w:color w:val="565656"/>
                <w:sz w:val="20"/>
                <w:bdr w:val="single" w:sz="4" w:space="0" w:color="D9D9D9" w:themeColor="background1" w:themeShade="D9"/>
              </w:rPr>
            </w:r>
            <w:r w:rsidR="00BE3189">
              <w:rPr>
                <w:rFonts w:eastAsia="MS Mincho" w:cs="Arial"/>
                <w:color w:val="565656"/>
                <w:sz w:val="20"/>
                <w:bdr w:val="single" w:sz="4" w:space="0" w:color="D9D9D9" w:themeColor="background1" w:themeShade="D9"/>
              </w:rPr>
              <w:fldChar w:fldCharType="separate"/>
            </w:r>
            <w:r w:rsidR="00645EB0">
              <w:rPr>
                <w:rFonts w:eastAsia="MS Mincho" w:cs="Arial"/>
                <w:color w:val="565656"/>
                <w:sz w:val="20"/>
                <w:bdr w:val="single" w:sz="4" w:space="0" w:color="D9D9D9" w:themeColor="background1" w:themeShade="D9"/>
              </w:rPr>
              <w:t> </w:t>
            </w:r>
            <w:r w:rsidR="00645EB0">
              <w:rPr>
                <w:rFonts w:eastAsia="MS Mincho" w:cs="Arial"/>
                <w:color w:val="565656"/>
                <w:sz w:val="20"/>
                <w:bdr w:val="single" w:sz="4" w:space="0" w:color="D9D9D9" w:themeColor="background1" w:themeShade="D9"/>
              </w:rPr>
              <w:t> </w:t>
            </w:r>
            <w:r w:rsidR="00645EB0">
              <w:rPr>
                <w:rFonts w:eastAsia="MS Mincho" w:cs="Arial"/>
                <w:color w:val="565656"/>
                <w:sz w:val="20"/>
                <w:bdr w:val="single" w:sz="4" w:space="0" w:color="D9D9D9" w:themeColor="background1" w:themeShade="D9"/>
              </w:rPr>
              <w:t> </w:t>
            </w:r>
            <w:r w:rsidR="00645EB0">
              <w:rPr>
                <w:rFonts w:eastAsia="MS Mincho" w:cs="Arial"/>
                <w:color w:val="565656"/>
                <w:sz w:val="20"/>
                <w:bdr w:val="single" w:sz="4" w:space="0" w:color="D9D9D9" w:themeColor="background1" w:themeShade="D9"/>
              </w:rPr>
              <w:t> </w:t>
            </w:r>
            <w:r w:rsidR="00645EB0">
              <w:rPr>
                <w:rFonts w:eastAsia="MS Mincho" w:cs="Arial"/>
                <w:color w:val="565656"/>
                <w:sz w:val="20"/>
                <w:bdr w:val="single" w:sz="4" w:space="0" w:color="D9D9D9" w:themeColor="background1" w:themeShade="D9"/>
              </w:rPr>
              <w:t> </w:t>
            </w:r>
            <w:r w:rsidR="00BE3189">
              <w:rPr>
                <w:rFonts w:eastAsia="MS Mincho" w:cs="Arial"/>
                <w:color w:val="565656"/>
                <w:sz w:val="20"/>
                <w:bdr w:val="single" w:sz="4" w:space="0" w:color="D9D9D9" w:themeColor="background1" w:themeShade="D9"/>
              </w:rPr>
              <w:fldChar w:fldCharType="end"/>
            </w:r>
            <w:bookmarkEnd w:id="72"/>
          </w:p>
          <w:p w14:paraId="444E68A8" w14:textId="77777777" w:rsidR="00655771" w:rsidRPr="002710FF" w:rsidRDefault="00655771" w:rsidP="002710FF">
            <w:pPr>
              <w:spacing w:after="120" w:line="240" w:lineRule="auto"/>
              <w:jc w:val="left"/>
              <w:rPr>
                <w:rFonts w:eastAsia="MS Mincho" w:cs="Arial"/>
                <w:color w:val="565656"/>
                <w:sz w:val="20"/>
                <w:bdr w:val="single" w:sz="4" w:space="0" w:color="D9D9D9" w:themeColor="background1" w:themeShade="D9"/>
                <w:lang w:val="pt-PT"/>
              </w:rPr>
            </w:pPr>
          </w:p>
          <w:p w14:paraId="3A4E0645" w14:textId="77777777" w:rsidR="00655771" w:rsidRDefault="002710FF" w:rsidP="00AE5A8F">
            <w:pPr>
              <w:spacing w:after="120" w:line="240" w:lineRule="auto"/>
              <w:jc w:val="left"/>
              <w:rPr>
                <w:b/>
                <w:lang w:val="pt-PT"/>
              </w:rPr>
            </w:pPr>
            <w:r w:rsidRPr="002710FF">
              <w:rPr>
                <w:b/>
                <w:lang w:val="pt-PT"/>
              </w:rPr>
              <w:t>Tem outro comentário adicional a esta secção?</w:t>
            </w:r>
          </w:p>
          <w:p w14:paraId="5FA0F40B" w14:textId="5E535277" w:rsidR="00CF2E3B" w:rsidRPr="00AE5A8F" w:rsidRDefault="00BE3189" w:rsidP="00AE5A8F">
            <w:pPr>
              <w:spacing w:after="120" w:line="240" w:lineRule="auto"/>
              <w:jc w:val="left"/>
              <w:rPr>
                <w:rFonts w:eastAsia="MS Mincho" w:cs="Arial"/>
                <w:color w:val="565656"/>
                <w:sz w:val="20"/>
                <w:szCs w:val="20"/>
                <w:lang w:val="pt-PT"/>
              </w:rPr>
            </w:pPr>
            <w:r>
              <w:rPr>
                <w:color w:val="565656"/>
                <w:sz w:val="20"/>
                <w:lang w:val="pt-PT"/>
              </w:rPr>
              <w:fldChar w:fldCharType="begin">
                <w:ffData>
                  <w:name w:val="Text76"/>
                  <w:enabled/>
                  <w:calcOnExit w:val="0"/>
                  <w:textInput/>
                </w:ffData>
              </w:fldChar>
            </w:r>
            <w:bookmarkStart w:id="73" w:name="Text76"/>
            <w:r>
              <w:rPr>
                <w:color w:val="565656"/>
                <w:sz w:val="20"/>
                <w:lang w:val="pt-PT"/>
              </w:rPr>
              <w:instrText xml:space="preserve"> FORMTEXT </w:instrText>
            </w:r>
            <w:r>
              <w:rPr>
                <w:color w:val="565656"/>
                <w:sz w:val="20"/>
                <w:lang w:val="pt-PT"/>
              </w:rPr>
            </w:r>
            <w:r>
              <w:rPr>
                <w:color w:val="565656"/>
                <w:sz w:val="20"/>
                <w:lang w:val="pt-PT"/>
              </w:rPr>
              <w:fldChar w:fldCharType="separate"/>
            </w:r>
            <w:r w:rsidR="00645EB0">
              <w:rPr>
                <w:color w:val="565656"/>
                <w:sz w:val="20"/>
                <w:lang w:val="pt-PT"/>
              </w:rPr>
              <w:t> </w:t>
            </w:r>
            <w:r w:rsidR="00645EB0">
              <w:rPr>
                <w:color w:val="565656"/>
                <w:sz w:val="20"/>
                <w:lang w:val="pt-PT"/>
              </w:rPr>
              <w:t> </w:t>
            </w:r>
            <w:r w:rsidR="00645EB0">
              <w:rPr>
                <w:color w:val="565656"/>
                <w:sz w:val="20"/>
                <w:lang w:val="pt-PT"/>
              </w:rPr>
              <w:t> </w:t>
            </w:r>
            <w:r w:rsidR="00645EB0">
              <w:rPr>
                <w:color w:val="565656"/>
                <w:sz w:val="20"/>
                <w:lang w:val="pt-PT"/>
              </w:rPr>
              <w:t> </w:t>
            </w:r>
            <w:r w:rsidR="00645EB0">
              <w:rPr>
                <w:color w:val="565656"/>
                <w:sz w:val="20"/>
                <w:lang w:val="pt-PT"/>
              </w:rPr>
              <w:t> </w:t>
            </w:r>
            <w:r>
              <w:rPr>
                <w:color w:val="565656"/>
                <w:sz w:val="20"/>
                <w:lang w:val="pt-PT"/>
              </w:rPr>
              <w:fldChar w:fldCharType="end"/>
            </w:r>
            <w:bookmarkEnd w:id="73"/>
          </w:p>
        </w:tc>
      </w:tr>
    </w:tbl>
    <w:p w14:paraId="0E47D7B8" w14:textId="1160E489" w:rsidR="00D1023B" w:rsidRPr="00655771" w:rsidRDefault="00D1023B" w:rsidP="00655771"/>
    <w:p w14:paraId="169A5F7B" w14:textId="77777777" w:rsidR="00AE5A8F" w:rsidRPr="00AE5A8F" w:rsidRDefault="00AE5A8F" w:rsidP="00AE5A8F">
      <w:pPr>
        <w:keepNext/>
        <w:keepLines/>
        <w:numPr>
          <w:ilvl w:val="0"/>
          <w:numId w:val="10"/>
        </w:numPr>
        <w:suppressAutoHyphens w:val="0"/>
        <w:spacing w:after="0"/>
        <w:ind w:left="720"/>
        <w:outlineLvl w:val="0"/>
        <w:rPr>
          <w:rFonts w:eastAsiaTheme="majorEastAsia" w:cs="Arial"/>
          <w:b/>
          <w:bCs/>
          <w:color w:val="00B9E4" w:themeColor="background2"/>
          <w:sz w:val="28"/>
          <w:szCs w:val="28"/>
          <w:lang w:val="pt-PT"/>
        </w:rPr>
      </w:pPr>
      <w:bookmarkStart w:id="74" w:name="_Toc176770022"/>
      <w:bookmarkStart w:id="75" w:name="_Toc177510341"/>
      <w:bookmarkStart w:id="76" w:name="_Toc176383768"/>
      <w:r w:rsidRPr="00AE5A8F">
        <w:rPr>
          <w:rFonts w:eastAsiaTheme="majorEastAsia" w:cstheme="majorBidi"/>
          <w:b/>
          <w:bCs/>
          <w:color w:val="00B9E4" w:themeColor="background2"/>
          <w:sz w:val="28"/>
          <w:szCs w:val="28"/>
          <w:lang w:val="pt-PT"/>
        </w:rPr>
        <w:t>Relação de comércio sustentável</w:t>
      </w:r>
      <w:bookmarkEnd w:id="74"/>
      <w:bookmarkEnd w:id="75"/>
    </w:p>
    <w:tbl>
      <w:tblPr>
        <w:tblStyle w:val="TableGrid14"/>
        <w:tblW w:w="9922" w:type="dxa"/>
        <w:tblInd w:w="-431" w:type="dxa"/>
        <w:tblBorders>
          <w:top w:val="single" w:sz="4" w:space="0" w:color="00B9E4" w:themeColor="background2"/>
          <w:left w:val="single" w:sz="4" w:space="0" w:color="00B9E4" w:themeColor="background2"/>
          <w:bottom w:val="single" w:sz="4" w:space="0" w:color="00B9E4" w:themeColor="background2"/>
          <w:right w:val="single" w:sz="4" w:space="0" w:color="00B9E4" w:themeColor="background2"/>
          <w:insideH w:val="single" w:sz="4" w:space="0" w:color="00B9E4" w:themeColor="background2"/>
          <w:insideV w:val="single" w:sz="4" w:space="0" w:color="00B9E4" w:themeColor="background2"/>
        </w:tblBorders>
        <w:tblLook w:val="04A0" w:firstRow="1" w:lastRow="0" w:firstColumn="1" w:lastColumn="0" w:noHBand="0" w:noVBand="1"/>
      </w:tblPr>
      <w:tblGrid>
        <w:gridCol w:w="9922"/>
      </w:tblGrid>
      <w:tr w:rsidR="00AE5A8F" w:rsidRPr="00AE5A8F" w14:paraId="2C27F258" w14:textId="77777777" w:rsidTr="0002430D">
        <w:tc>
          <w:tcPr>
            <w:tcW w:w="9922" w:type="dxa"/>
          </w:tcPr>
          <w:p w14:paraId="3B4DB8A4" w14:textId="77777777" w:rsidR="00AE5A8F" w:rsidRPr="00AE5A8F" w:rsidRDefault="00AE5A8F" w:rsidP="00AE5A8F">
            <w:pPr>
              <w:spacing w:before="120" w:after="60" w:line="240" w:lineRule="auto"/>
              <w:rPr>
                <w:sz w:val="20"/>
                <w:szCs w:val="20"/>
                <w:lang w:val="pt-PT"/>
              </w:rPr>
            </w:pPr>
            <w:r w:rsidRPr="00AE5A8F">
              <w:rPr>
                <w:b/>
                <w:sz w:val="20"/>
                <w:lang w:val="pt-PT"/>
              </w:rPr>
              <w:t>Enquadramento:</w:t>
            </w:r>
            <w:r w:rsidRPr="00AE5A8F">
              <w:rPr>
                <w:sz w:val="20"/>
                <w:lang w:val="pt-PT"/>
              </w:rPr>
              <w:t xml:space="preserve"> O critério para comerciantes promove relações comerciais transparentes e sustentáveis​entre os produtores e os comerciantes de Comércio Justo Fairtrade, que permitam o planeamento a longo prazo (vários anos que se aproximam) e as práticas de produção sustentáveis. Para facilitar isto, o Critério para Comerciantes exige que os comerciantes forneçam informações realistas sobre as perspetivas de mercado (incluindo o plano de fornecimento), formas razoáveis de assistência financeira (por exemplo, pré-financiamento, financiamento de culturas ou pagamentos antecipados, empréstimos para investimento) e inclui um mecanismo para sancionar práticas comerciais injustas em cadeias de fornecimento de Comércio Justo Fairtrade. </w:t>
            </w:r>
          </w:p>
          <w:p w14:paraId="2FB145F1" w14:textId="77777777" w:rsidR="00AE5A8F" w:rsidRPr="00AE5A8F" w:rsidRDefault="00AE5A8F" w:rsidP="00AE5A8F">
            <w:pPr>
              <w:spacing w:before="120" w:after="60" w:line="240" w:lineRule="auto"/>
              <w:rPr>
                <w:sz w:val="20"/>
                <w:szCs w:val="20"/>
                <w:lang w:val="pt-PT"/>
              </w:rPr>
            </w:pPr>
            <w:r w:rsidRPr="00AE5A8F">
              <w:rPr>
                <w:sz w:val="20"/>
                <w:lang w:val="pt-PT"/>
              </w:rPr>
              <w:t xml:space="preserve">Além disso, a norma inclui as melhores práticas voluntárias (MPV) como estrutura para a melhoria contínua dos comerciantes, para que estes trabalhem para as melhores práticas comerciais em todos os seus negócios. Estes requisitos não são obrigatórios para a conformidade e pretendem reconhecer e incentivar os comerciantes certificados que vão além da conformidade mínima e que estão empenhados nas melhores práticas comerciais. </w:t>
            </w:r>
          </w:p>
          <w:p w14:paraId="3ED50AA3" w14:textId="77777777" w:rsidR="00AE5A8F" w:rsidRPr="00AE5A8F" w:rsidRDefault="00AE5A8F" w:rsidP="00AE5A8F">
            <w:pPr>
              <w:spacing w:before="120" w:after="60" w:line="240" w:lineRule="auto"/>
              <w:rPr>
                <w:sz w:val="20"/>
                <w:szCs w:val="20"/>
                <w:lang w:val="pt-PT"/>
              </w:rPr>
            </w:pPr>
            <w:r w:rsidRPr="00AE5A8F">
              <w:rPr>
                <w:sz w:val="20"/>
                <w:lang w:val="pt-PT"/>
              </w:rPr>
              <w:t xml:space="preserve">A secção ambiental inclui também algumas melhores práticas voluntárias para incentivar os comerciantes a envolverem-se na redução do impacto ambiental negativo das suas operações utilizando embalagens recicladas ou biodegradáveis, ou redução da pegada de carbono. </w:t>
            </w:r>
          </w:p>
          <w:p w14:paraId="0E05F220" w14:textId="77777777" w:rsidR="00AE5A8F" w:rsidRPr="00AE5A8F" w:rsidRDefault="00AE5A8F" w:rsidP="00AE5A8F">
            <w:pPr>
              <w:spacing w:after="60" w:line="240" w:lineRule="auto"/>
              <w:rPr>
                <w:sz w:val="20"/>
                <w:szCs w:val="20"/>
                <w:lang w:val="pt-PT"/>
              </w:rPr>
            </w:pPr>
            <w:r w:rsidRPr="00AE5A8F">
              <w:rPr>
                <w:b/>
                <w:sz w:val="20"/>
                <w:lang w:val="pt-PT"/>
              </w:rPr>
              <w:t>Aprendizagem com consultas anteriores:</w:t>
            </w:r>
            <w:r w:rsidRPr="00AE5A8F">
              <w:rPr>
                <w:sz w:val="20"/>
                <w:lang w:val="pt-PT"/>
              </w:rPr>
              <w:t xml:space="preserve"> Na primeira ronda de consulta, os contributos das partes interessadas sobre o plano de fornecimento e pré-financiamento mostraram opiniões divididas que destacaram a inviabilidade destas ferramentas, mencionando vários riscos associados à sua implementação, que muitas vezes seria a razão para não optar por um compromisso a longo prazo. O feedback sobre as MPV incluiu a avaliação da viabilidade e a importância destes requisitos para os comerciantes e produtores. Embora os produtores tenham indicado uma grande importância em todos os 12 requisitos da MPV, o contributo do comerciante sobre os seguintes requisitos: contratos tripartidos com produtores, pré-financiamento sem juros, </w:t>
            </w:r>
            <w:r w:rsidRPr="00AE5A8F">
              <w:rPr>
                <w:sz w:val="20"/>
                <w:lang w:val="pt-PT"/>
              </w:rPr>
              <w:lastRenderedPageBreak/>
              <w:t xml:space="preserve">acesso a outros tipos de financiamento, planos de fornecimento para outros comerciantes e fornecimento de grupos vulneráveis, mostrou que estes foram considerados menos viáveis e, na sua perspetiva, também menos importantes. Todos os outros requisitos foram indicados com uma viabilidade de implementação moderada ou plena. Os comerciantes também expressaram preocupações se o cumprimento de todos os requisitos de MPV se tornar essencial, sinalizando principalmente que isso seria não viável e também não prático. Por exemplo, para as organizações comerciantes que estabeleceram parcerias de longo prazo com os produtores, disponibilizar planos de fornecimento pode tornar-se um ónus administrativo. Um dos requisitos das MPV era minimizar o impacto ambiental, que já foi alterado para Básico após a introdução dos requisitos relacionados com a DDDHA. </w:t>
            </w:r>
          </w:p>
          <w:p w14:paraId="1526601D" w14:textId="77777777" w:rsidR="00AE5A8F" w:rsidRPr="00AE5A8F" w:rsidRDefault="00AE5A8F" w:rsidP="00AE5A8F">
            <w:pPr>
              <w:spacing w:before="120" w:after="60" w:line="240" w:lineRule="auto"/>
              <w:rPr>
                <w:rFonts w:cs="Arial"/>
                <w:b/>
                <w:bCs/>
                <w:sz w:val="20"/>
                <w:szCs w:val="20"/>
                <w:lang w:val="pt-PT"/>
              </w:rPr>
            </w:pPr>
            <w:r w:rsidRPr="00AE5A8F">
              <w:rPr>
                <w:b/>
                <w:sz w:val="20"/>
                <w:lang w:val="pt-PT"/>
              </w:rPr>
              <w:t xml:space="preserve">As alterações propostas apresentadas nas secções seguintes visam melhorar a implementação do pré-financiamento, do plano de fornecimento, dos contratos e do ambiente, ao mesmo tempo que integra as soluções para os requisitos de MPV. Esta secção inclui </w:t>
            </w:r>
            <w:r w:rsidRPr="00AE5A8F">
              <w:rPr>
                <w:b/>
                <w:sz w:val="20"/>
                <w:u w:val="single"/>
                <w:lang w:val="pt-PT"/>
              </w:rPr>
              <w:t>dez requisitos revistos</w:t>
            </w:r>
            <w:r w:rsidRPr="00AE5A8F">
              <w:rPr>
                <w:b/>
                <w:sz w:val="20"/>
                <w:lang w:val="pt-PT"/>
              </w:rPr>
              <w:t xml:space="preserve"> e </w:t>
            </w:r>
            <w:r w:rsidRPr="00AE5A8F">
              <w:rPr>
                <w:b/>
                <w:sz w:val="20"/>
                <w:u w:val="single"/>
                <w:lang w:val="pt-PT"/>
              </w:rPr>
              <w:t>oito requisitos eliminados</w:t>
            </w:r>
            <w:r w:rsidRPr="00AE5A8F">
              <w:rPr>
                <w:b/>
                <w:sz w:val="20"/>
                <w:lang w:val="pt-PT"/>
              </w:rPr>
              <w:t>.</w:t>
            </w:r>
          </w:p>
          <w:p w14:paraId="7C41EBA2" w14:textId="77777777" w:rsidR="00AE5A8F" w:rsidRPr="00AE5A8F" w:rsidRDefault="00AE5A8F" w:rsidP="00AE5A8F">
            <w:pPr>
              <w:spacing w:after="60" w:line="240" w:lineRule="auto"/>
              <w:rPr>
                <w:rFonts w:cs="Arial"/>
                <w:sz w:val="20"/>
                <w:szCs w:val="20"/>
                <w:lang w:val="pt-PT"/>
              </w:rPr>
            </w:pPr>
          </w:p>
          <w:p w14:paraId="07F9A169" w14:textId="77777777" w:rsidR="00AE5A8F" w:rsidRPr="00AE5A8F" w:rsidRDefault="00AE5A8F" w:rsidP="00AE5A8F">
            <w:pPr>
              <w:keepNext/>
              <w:spacing w:after="0"/>
              <w:outlineLvl w:val="1"/>
              <w:rPr>
                <w:b/>
                <w:color w:val="7030A0"/>
                <w:sz w:val="24"/>
                <w:szCs w:val="20"/>
                <w:lang w:val="pt-PT"/>
              </w:rPr>
            </w:pPr>
            <w:bookmarkStart w:id="77" w:name="_Toc176770023"/>
            <w:bookmarkStart w:id="78" w:name="_Toc177510342"/>
            <w:r w:rsidRPr="00AE5A8F">
              <w:rPr>
                <w:b/>
                <w:color w:val="7030A0"/>
                <w:sz w:val="24"/>
                <w:szCs w:val="20"/>
                <w:lang w:val="pt-PT"/>
              </w:rPr>
              <w:t>Fornecimento de pré-financiamento</w:t>
            </w:r>
            <w:bookmarkEnd w:id="77"/>
            <w:bookmarkEnd w:id="78"/>
          </w:p>
          <w:p w14:paraId="0EB200DB" w14:textId="378FFFA7" w:rsidR="00AE5A8F" w:rsidRPr="00AE5A8F" w:rsidRDefault="00AE5A8F" w:rsidP="00AE5A8F">
            <w:pPr>
              <w:spacing w:after="0" w:line="276" w:lineRule="auto"/>
              <w:rPr>
                <w:sz w:val="20"/>
                <w:szCs w:val="20"/>
                <w:lang w:val="pt-PT"/>
              </w:rPr>
            </w:pPr>
            <w:r w:rsidRPr="00AE5A8F">
              <w:rPr>
                <w:sz w:val="20"/>
                <w:lang w:val="pt-PT"/>
              </w:rPr>
              <w:t xml:space="preserve">Na primeira ronda de consulta, as sugestões dos inquiridos sobre a melhoria da funcionalidade de pré-financiamento incluíram as seguintes medidas: os resultados da auditoria do produtor a partilhar com os compradores para facilitar uma avaliação de risco mais fácil em relação à potencial perda de certificação, para incluir condições de pré-financiamento no contrato, tais como: um mecanismo para recuperar o pré-financiamento se o fornecedor perder a certificação, por ex. reembolso/plano de reembolso, condições de pagamento, taxas de juro, modalidades de pagamento, riscos, duração, valores máximos; incluir o protocolo para questionar sobre as facilidades de pré-financiamento0 antes de realizar encomendas, exigir a assinatura do financiador (do produtor) no contrato e, desse modo, um compromisso de o honrar; utilizar contratos tripartidos para garantir o pré-financiamento, dado que os produtores avaliam cuidadosamente as suas necessidades para evitar riscos excessivos e muitos </w:t>
            </w:r>
            <w:r w:rsidRPr="00E02229">
              <w:rPr>
                <w:sz w:val="20"/>
                <w:lang w:val="pt-PT"/>
              </w:rPr>
              <w:t xml:space="preserve">outros (ver sinopse completa </w:t>
            </w:r>
            <w:hyperlink r:id="rId18" w:history="1">
              <w:r w:rsidRPr="00E02229">
                <w:rPr>
                  <w:rStyle w:val="Hyperlink"/>
                  <w:sz w:val="20"/>
                  <w:lang w:val="pt-PT"/>
                </w:rPr>
                <w:t>aqui</w:t>
              </w:r>
            </w:hyperlink>
            <w:r w:rsidRPr="00E02229">
              <w:rPr>
                <w:sz w:val="20"/>
                <w:lang w:val="pt-PT"/>
              </w:rPr>
              <w:t>).</w:t>
            </w:r>
          </w:p>
          <w:p w14:paraId="5DD77E84" w14:textId="77777777" w:rsidR="00AE5A8F" w:rsidRPr="00AE5A8F" w:rsidRDefault="00AE5A8F" w:rsidP="00AE5A8F">
            <w:pPr>
              <w:spacing w:after="0" w:line="240" w:lineRule="auto"/>
              <w:rPr>
                <w:sz w:val="18"/>
                <w:szCs w:val="20"/>
                <w:lang w:val="pt-PT"/>
              </w:rPr>
            </w:pPr>
          </w:p>
          <w:p w14:paraId="2F1D6732" w14:textId="77777777" w:rsidR="00AE5A8F" w:rsidRPr="00655771" w:rsidRDefault="00AE5A8F" w:rsidP="00655771">
            <w:pPr>
              <w:keepNext/>
              <w:keepLines/>
              <w:spacing w:before="120" w:after="120" w:line="240" w:lineRule="auto"/>
              <w:ind w:left="1308" w:hanging="1308"/>
              <w:rPr>
                <w:rFonts w:cs="Arial"/>
                <w:b/>
                <w:color w:val="00B9E4"/>
                <w:szCs w:val="22"/>
                <w:lang w:val="pt-PT"/>
              </w:rPr>
            </w:pPr>
            <w:r w:rsidRPr="00655771">
              <w:rPr>
                <w:b/>
                <w:color w:val="00B9E4"/>
                <w:szCs w:val="22"/>
                <w:lang w:val="pt-PT"/>
              </w:rPr>
              <w:t xml:space="preserve">Proposta 4.1 Introduzir as seguintes alterações em 5 requisitos de pré-financiamento com o objetivo de melhorar o pré-financiamento como ferramenta, adicionando mais clareza nas responsabilidades e eliminando os requisitos de MPV. As propostas exploram três opções sobre como o pré-financiamento poderia ser implementado. </w:t>
            </w:r>
          </w:p>
          <w:p w14:paraId="160CA975" w14:textId="77777777" w:rsidR="00AE5A8F" w:rsidRPr="00AE5A8F" w:rsidRDefault="00AE5A8F" w:rsidP="00AE5A8F">
            <w:pPr>
              <w:spacing w:after="0" w:line="240" w:lineRule="auto"/>
              <w:rPr>
                <w:color w:val="7030A0"/>
                <w:sz w:val="20"/>
                <w:szCs w:val="22"/>
                <w:lang w:val="pt-PT"/>
              </w:rPr>
            </w:pPr>
            <w:r w:rsidRPr="00AE5A8F">
              <w:rPr>
                <w:color w:val="7030A0"/>
                <w:sz w:val="20"/>
                <w:lang w:val="pt-PT"/>
              </w:rPr>
              <w:t xml:space="preserve">Está convidado a comentar primeiro se as alterações introduzidas são claras e, em seguida, a responder se concordar em introduzir estas alterações </w:t>
            </w:r>
          </w:p>
          <w:p w14:paraId="7ECD9B22" w14:textId="77777777" w:rsidR="00AE5A8F" w:rsidRPr="00AE5A8F" w:rsidRDefault="00AE5A8F" w:rsidP="00AE5A8F">
            <w:pPr>
              <w:spacing w:after="0" w:line="240" w:lineRule="auto"/>
              <w:rPr>
                <w:sz w:val="18"/>
                <w:szCs w:val="20"/>
                <w:lang w:val="pt-PT"/>
              </w:rPr>
            </w:pPr>
          </w:p>
          <w:p w14:paraId="30C558F2" w14:textId="77777777" w:rsidR="00AE5A8F" w:rsidRPr="00AE5A8F" w:rsidRDefault="00AE5A8F" w:rsidP="00AE5A8F">
            <w:pPr>
              <w:numPr>
                <w:ilvl w:val="0"/>
                <w:numId w:val="21"/>
              </w:numPr>
              <w:spacing w:before="160" w:after="40" w:line="276" w:lineRule="auto"/>
              <w:contextualSpacing/>
              <w:rPr>
                <w:rFonts w:eastAsia="Arial" w:cs="Arial"/>
                <w:b/>
                <w:color w:val="00B9E4"/>
                <w:sz w:val="20"/>
                <w:szCs w:val="20"/>
                <w:lang w:val="pt-PT"/>
              </w:rPr>
            </w:pPr>
            <w:r w:rsidRPr="00AE5A8F">
              <w:rPr>
                <w:b/>
                <w:color w:val="00B9E4"/>
                <w:sz w:val="20"/>
                <w:lang w:val="pt-PT"/>
              </w:rPr>
              <w:t xml:space="preserve">Requisito 5.4.1 Contratos do Comércio Justo Fairtrade de pré-financiamento </w:t>
            </w:r>
          </w:p>
          <w:tbl>
            <w:tblPr>
              <w:tblW w:w="9212" w:type="dxa"/>
              <w:tblInd w:w="307" w:type="dxa"/>
              <w:tblLook w:val="04A0" w:firstRow="1" w:lastRow="0" w:firstColumn="1" w:lastColumn="0" w:noHBand="0" w:noVBand="1"/>
            </w:tblPr>
            <w:tblGrid>
              <w:gridCol w:w="996"/>
              <w:gridCol w:w="8216"/>
            </w:tblGrid>
            <w:tr w:rsidR="00AE5A8F" w:rsidRPr="007B4157" w14:paraId="679608AF" w14:textId="77777777" w:rsidTr="0002430D">
              <w:trPr>
                <w:trHeight w:val="307"/>
              </w:trPr>
              <w:tc>
                <w:tcPr>
                  <w:tcW w:w="921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DF1FD7B" w14:textId="77777777" w:rsidR="00AE5A8F" w:rsidRPr="00AE5A8F" w:rsidRDefault="00AE5A8F" w:rsidP="00AE5A8F">
                  <w:pPr>
                    <w:suppressAutoHyphens w:val="0"/>
                    <w:spacing w:after="0" w:line="240" w:lineRule="auto"/>
                    <w:ind w:left="1416" w:hanging="1416"/>
                    <w:jc w:val="left"/>
                    <w:rPr>
                      <w:rFonts w:eastAsia="Arial" w:cs="Arial"/>
                      <w:color w:val="595959" w:themeColor="text1" w:themeTint="A6"/>
                      <w:spacing w:val="-1"/>
                      <w:sz w:val="18"/>
                      <w:szCs w:val="18"/>
                      <w:lang w:val="pt-PT"/>
                    </w:rPr>
                  </w:pPr>
                  <w:r w:rsidRPr="00AE5A8F">
                    <w:rPr>
                      <w:b/>
                      <w:color w:val="595959" w:themeColor="text1" w:themeTint="A6"/>
                      <w:sz w:val="18"/>
                      <w:lang w:val="pt-PT"/>
                    </w:rPr>
                    <w:t xml:space="preserve">Aplica-se a: </w:t>
                  </w:r>
                  <w:r w:rsidRPr="00AE5A8F">
                    <w:rPr>
                      <w:color w:val="595959" w:themeColor="text1" w:themeTint="A6"/>
                      <w:sz w:val="18"/>
                      <w:lang w:val="pt-PT"/>
                    </w:rPr>
                    <w:t xml:space="preserve">Primeiros compradores </w:t>
                  </w:r>
                </w:p>
              </w:tc>
            </w:tr>
            <w:tr w:rsidR="00AE5A8F" w:rsidRPr="007B4157" w14:paraId="06D2004A" w14:textId="77777777" w:rsidTr="0002430D">
              <w:trPr>
                <w:trHeight w:val="29"/>
              </w:trPr>
              <w:tc>
                <w:tcPr>
                  <w:tcW w:w="9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1D819D7" w14:textId="77777777" w:rsidR="00AE5A8F" w:rsidRPr="00AE5A8F" w:rsidRDefault="00AE5A8F" w:rsidP="00AE5A8F">
                  <w:pPr>
                    <w:pBdr>
                      <w:right w:val="single" w:sz="8" w:space="4" w:color="BFBFBF" w:themeColor="background1" w:themeShade="BF"/>
                    </w:pBdr>
                    <w:suppressAutoHyphens w:val="0"/>
                    <w:spacing w:after="0" w:line="240" w:lineRule="auto"/>
                    <w:jc w:val="left"/>
                    <w:rPr>
                      <w:rFonts w:eastAsia="Arial" w:cs="Arial"/>
                      <w:b/>
                      <w:color w:val="595959" w:themeColor="text1" w:themeTint="A6"/>
                      <w:spacing w:val="-1"/>
                      <w:sz w:val="18"/>
                      <w:szCs w:val="18"/>
                      <w:lang w:val="pt-PT"/>
                    </w:rPr>
                  </w:pPr>
                  <w:r w:rsidRPr="00AE5A8F">
                    <w:rPr>
                      <w:b/>
                      <w:color w:val="595959" w:themeColor="text1" w:themeTint="A6"/>
                      <w:sz w:val="18"/>
                      <w:lang w:val="pt-PT"/>
                    </w:rPr>
                    <w:t>Básico</w:t>
                  </w:r>
                </w:p>
              </w:tc>
              <w:tc>
                <w:tcPr>
                  <w:tcW w:w="8216"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5A63EEAC" w14:textId="77777777" w:rsidR="00AE5A8F" w:rsidRPr="00AE5A8F" w:rsidRDefault="00AE5A8F" w:rsidP="00AE5A8F">
                  <w:pPr>
                    <w:suppressAutoHyphens w:val="0"/>
                    <w:spacing w:after="60" w:line="276" w:lineRule="auto"/>
                    <w:ind w:right="222"/>
                    <w:jc w:val="left"/>
                    <w:rPr>
                      <w:rFonts w:eastAsia="Arial" w:cs="Arial"/>
                      <w:color w:val="E27A00" w:themeColor="accent5" w:themeShade="BF"/>
                      <w:sz w:val="18"/>
                      <w:szCs w:val="18"/>
                      <w:lang w:val="pt-PT"/>
                    </w:rPr>
                  </w:pPr>
                  <w:r w:rsidRPr="00AE5A8F">
                    <w:rPr>
                      <w:color w:val="595959" w:themeColor="text1" w:themeTint="A6"/>
                      <w:sz w:val="18"/>
                      <w:lang w:val="pt-PT"/>
                    </w:rPr>
                    <w:t>Você</w:t>
                  </w:r>
                  <w:r w:rsidRPr="00AE5A8F">
                    <w:rPr>
                      <w:color w:val="FF6C5D"/>
                      <w:sz w:val="18"/>
                      <w:lang w:val="pt-PT"/>
                    </w:rPr>
                    <w:t xml:space="preserve"> </w:t>
                  </w:r>
                  <w:r w:rsidRPr="00AE5A8F">
                    <w:rPr>
                      <w:color w:val="E27A00" w:themeColor="accent5" w:themeShade="BF"/>
                      <w:sz w:val="18"/>
                      <w:lang w:val="pt-PT"/>
                    </w:rPr>
                    <w:t>oferece</w:t>
                  </w:r>
                  <w:r w:rsidRPr="00AE5A8F">
                    <w:rPr>
                      <w:color w:val="FF6C5D"/>
                      <w:sz w:val="18"/>
                      <w:lang w:val="pt-PT"/>
                    </w:rPr>
                    <w:t xml:space="preserve"> 60% </w:t>
                  </w:r>
                  <w:r w:rsidRPr="00AE5A8F">
                    <w:rPr>
                      <w:color w:val="595959" w:themeColor="text1" w:themeTint="A6"/>
                      <w:sz w:val="18"/>
                      <w:lang w:val="pt-PT"/>
                    </w:rPr>
                    <w:t xml:space="preserve">do pré-financiamento </w:t>
                  </w:r>
                  <w:r w:rsidRPr="00AE5A8F">
                    <w:rPr>
                      <w:color w:val="FF6C5D"/>
                      <w:sz w:val="18"/>
                      <w:lang w:val="pt-PT"/>
                    </w:rPr>
                    <w:t>do</w:t>
                  </w:r>
                  <w:r w:rsidRPr="00AE5A8F">
                    <w:rPr>
                      <w:color w:val="595959" w:themeColor="text1" w:themeTint="A6"/>
                      <w:sz w:val="18"/>
                      <w:lang w:val="pt-PT"/>
                    </w:rPr>
                    <w:t xml:space="preserve"> pagamento dos contratos do Comércio Justo Fairtrade, ou facilitar que isso seja feito através de um terceiro, para permitir que as organizações de </w:t>
                  </w:r>
                  <w:r w:rsidRPr="00AE5A8F">
                    <w:rPr>
                      <w:strike/>
                      <w:color w:val="E27A00" w:themeColor="accent5" w:themeShade="BF"/>
                      <w:sz w:val="18"/>
                      <w:lang w:val="pt-PT"/>
                    </w:rPr>
                    <w:t>pequenos</w:t>
                  </w:r>
                  <w:r w:rsidRPr="00AE5A8F">
                    <w:rPr>
                      <w:color w:val="595959" w:themeColor="text1" w:themeTint="A6"/>
                      <w:sz w:val="18"/>
                      <w:lang w:val="pt-PT"/>
                    </w:rPr>
                    <w:t xml:space="preserve"> produtores comprem os produtos de seus membros.</w:t>
                  </w:r>
                  <w:r w:rsidRPr="00AE5A8F">
                    <w:rPr>
                      <w:color w:val="E27A00" w:themeColor="accent5" w:themeShade="BF"/>
                      <w:sz w:val="18"/>
                      <w:lang w:val="pt-PT"/>
                    </w:rPr>
                    <w:t>ou para pagar a colheita e outros custos de produção.</w:t>
                  </w:r>
                </w:p>
                <w:p w14:paraId="46C824B6" w14:textId="77777777" w:rsidR="00AE5A8F" w:rsidRPr="00AE5A8F" w:rsidRDefault="00AE5A8F" w:rsidP="00AE5A8F">
                  <w:pPr>
                    <w:suppressAutoHyphens w:val="0"/>
                    <w:spacing w:after="0" w:line="276" w:lineRule="auto"/>
                    <w:ind w:right="222"/>
                    <w:jc w:val="left"/>
                    <w:rPr>
                      <w:rFonts w:eastAsia="Arial" w:cs="Arial"/>
                      <w:color w:val="595959" w:themeColor="text1" w:themeTint="A6"/>
                      <w:sz w:val="18"/>
                      <w:szCs w:val="18"/>
                      <w:lang w:val="pt-PT"/>
                    </w:rPr>
                  </w:pPr>
                  <w:r w:rsidRPr="00AE5A8F">
                    <w:rPr>
                      <w:color w:val="595959" w:themeColor="text1" w:themeTint="A6"/>
                      <w:sz w:val="18"/>
                      <w:lang w:val="pt-PT"/>
                    </w:rPr>
                    <w:t xml:space="preserve">Você não tem que seguir o requisito se: </w:t>
                  </w:r>
                </w:p>
                <w:p w14:paraId="07353E00" w14:textId="77777777" w:rsidR="00AE5A8F" w:rsidRPr="00AE5A8F" w:rsidRDefault="00AE5A8F" w:rsidP="00AE5A8F">
                  <w:pPr>
                    <w:numPr>
                      <w:ilvl w:val="0"/>
                      <w:numId w:val="17"/>
                    </w:numPr>
                    <w:suppressAutoHyphens w:val="0"/>
                    <w:spacing w:after="60" w:line="240" w:lineRule="auto"/>
                    <w:contextualSpacing/>
                    <w:jc w:val="left"/>
                    <w:rPr>
                      <w:rFonts w:eastAsia="Cambria" w:cs="Arial"/>
                      <w:color w:val="595959" w:themeColor="text1" w:themeTint="A6"/>
                      <w:spacing w:val="-1"/>
                      <w:sz w:val="18"/>
                      <w:szCs w:val="18"/>
                      <w:lang w:val="pt-PT"/>
                    </w:rPr>
                  </w:pPr>
                  <w:r w:rsidRPr="00AE5A8F">
                    <w:rPr>
                      <w:color w:val="595959" w:themeColor="text1" w:themeTint="A6"/>
                      <w:sz w:val="18"/>
                      <w:lang w:val="pt-PT"/>
                    </w:rPr>
                    <w:t>houver um alto risco comprovado (por exemplo, risco de incumprimento do contrato, de não reembolso ou de problemas importantes de qualidade);</w:t>
                  </w:r>
                </w:p>
                <w:p w14:paraId="20983E59" w14:textId="77777777" w:rsidR="00AE5A8F" w:rsidRPr="00AE5A8F" w:rsidRDefault="00AE5A8F" w:rsidP="00AE5A8F">
                  <w:pPr>
                    <w:numPr>
                      <w:ilvl w:val="0"/>
                      <w:numId w:val="17"/>
                    </w:numPr>
                    <w:suppressAutoHyphens w:val="0"/>
                    <w:spacing w:after="60" w:line="240" w:lineRule="auto"/>
                    <w:contextualSpacing/>
                    <w:jc w:val="left"/>
                    <w:rPr>
                      <w:rFonts w:eastAsia="Cambria" w:cs="Arial"/>
                      <w:color w:val="595959" w:themeColor="text1" w:themeTint="A6"/>
                      <w:spacing w:val="-1"/>
                      <w:sz w:val="18"/>
                      <w:szCs w:val="18"/>
                      <w:lang w:val="pt-PT"/>
                    </w:rPr>
                  </w:pPr>
                  <w:r w:rsidRPr="00AE5A8F">
                    <w:rPr>
                      <w:color w:val="595959" w:themeColor="text1" w:themeTint="A6"/>
                      <w:sz w:val="18"/>
                      <w:lang w:val="pt-PT"/>
                    </w:rPr>
                    <w:t>o produtor declinar este pré-financiamento de uma forma verificável; ou</w:t>
                  </w:r>
                </w:p>
                <w:p w14:paraId="0B9CA697" w14:textId="77777777" w:rsidR="00AE5A8F" w:rsidRPr="00AE5A8F" w:rsidRDefault="00AE5A8F" w:rsidP="00AE5A8F">
                  <w:pPr>
                    <w:numPr>
                      <w:ilvl w:val="0"/>
                      <w:numId w:val="17"/>
                    </w:numPr>
                    <w:suppressAutoHyphens w:val="0"/>
                    <w:spacing w:after="60" w:line="240" w:lineRule="auto"/>
                    <w:contextualSpacing/>
                    <w:jc w:val="left"/>
                    <w:rPr>
                      <w:rFonts w:eastAsia="Cambria" w:cs="Arial"/>
                      <w:color w:val="595959" w:themeColor="text1" w:themeTint="A6"/>
                      <w:spacing w:val="-1"/>
                      <w:sz w:val="18"/>
                      <w:szCs w:val="18"/>
                      <w:lang w:val="pt-PT"/>
                    </w:rPr>
                  </w:pPr>
                  <w:r w:rsidRPr="00AE5A8F">
                    <w:rPr>
                      <w:color w:val="595959" w:themeColor="text1" w:themeTint="A6"/>
                      <w:sz w:val="18"/>
                      <w:lang w:val="pt-PT"/>
                    </w:rPr>
                    <w:t>isto não for legalmente permitido no país onde você está operando.</w:t>
                  </w:r>
                </w:p>
                <w:p w14:paraId="13AFA28F" w14:textId="77777777" w:rsidR="00AE5A8F" w:rsidRPr="00AE5A8F" w:rsidRDefault="00AE5A8F" w:rsidP="00AE5A8F">
                  <w:pPr>
                    <w:suppressAutoHyphens w:val="0"/>
                    <w:spacing w:before="120" w:after="0" w:line="276" w:lineRule="auto"/>
                    <w:ind w:right="114"/>
                    <w:jc w:val="left"/>
                    <w:rPr>
                      <w:rFonts w:eastAsia="Arial" w:cs="Arial"/>
                      <w:color w:val="595959" w:themeColor="text1" w:themeTint="A6"/>
                      <w:spacing w:val="-1"/>
                      <w:sz w:val="18"/>
                      <w:szCs w:val="18"/>
                      <w:lang w:val="pt-PT"/>
                    </w:rPr>
                  </w:pPr>
                  <w:r w:rsidRPr="00AE5A8F">
                    <w:rPr>
                      <w:color w:val="595959" w:themeColor="text1" w:themeTint="A6"/>
                      <w:sz w:val="18"/>
                      <w:lang w:val="pt-PT"/>
                    </w:rPr>
                    <w:t>Você não deve colocar pressão sobre o produtor para declinar a sua oferta de pré-financiamento, por exemplo, você não deve tornar isto uma condição para a assinatura de um contrato para que o produtor decline a oferta de pré-financiamento.</w:t>
                  </w:r>
                </w:p>
                <w:p w14:paraId="53FC0829" w14:textId="77777777" w:rsidR="00AE5A8F" w:rsidRPr="00AE5A8F" w:rsidRDefault="00AE5A8F" w:rsidP="00AE5A8F">
                  <w:pPr>
                    <w:suppressAutoHyphens w:val="0"/>
                    <w:spacing w:before="120" w:after="0" w:line="276" w:lineRule="auto"/>
                    <w:ind w:right="114"/>
                    <w:jc w:val="left"/>
                    <w:rPr>
                      <w:rFonts w:eastAsia="Arial" w:cs="Arial"/>
                      <w:color w:val="595959" w:themeColor="text1" w:themeTint="A6"/>
                      <w:spacing w:val="-1"/>
                      <w:sz w:val="18"/>
                      <w:szCs w:val="18"/>
                      <w:lang w:val="pt-PT"/>
                    </w:rPr>
                  </w:pPr>
                  <w:r w:rsidRPr="00AE5A8F">
                    <w:rPr>
                      <w:i/>
                      <w:color w:val="595959" w:themeColor="text1" w:themeTint="A6"/>
                      <w:sz w:val="18"/>
                      <w:lang w:val="pt-PT"/>
                    </w:rPr>
                    <w:t>Por favor, veja os critérios de produto para obter detalhes específicos.</w:t>
                  </w:r>
                </w:p>
              </w:tc>
            </w:tr>
            <w:tr w:rsidR="00AE5A8F" w:rsidRPr="00AE5A8F" w14:paraId="5624726A" w14:textId="77777777" w:rsidTr="0002430D">
              <w:trPr>
                <w:trHeight w:val="29"/>
              </w:trPr>
              <w:tc>
                <w:tcPr>
                  <w:tcW w:w="9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161BFDE" w14:textId="77777777" w:rsidR="00AE5A8F" w:rsidRPr="00AE5A8F" w:rsidRDefault="00AE5A8F" w:rsidP="00AE5A8F">
                  <w:pPr>
                    <w:pBdr>
                      <w:right w:val="single" w:sz="8" w:space="4" w:color="BFBFBF" w:themeColor="background1" w:themeShade="BF"/>
                    </w:pBdr>
                    <w:suppressAutoHyphens w:val="0"/>
                    <w:spacing w:after="0" w:line="240" w:lineRule="auto"/>
                    <w:jc w:val="left"/>
                    <w:rPr>
                      <w:rFonts w:eastAsia="Arial" w:cs="Arial"/>
                      <w:b/>
                      <w:color w:val="595959" w:themeColor="text1" w:themeTint="A6"/>
                      <w:spacing w:val="-1"/>
                      <w:sz w:val="18"/>
                      <w:szCs w:val="18"/>
                      <w:lang w:val="pt-PT"/>
                    </w:rPr>
                  </w:pPr>
                  <w:r w:rsidRPr="00AE5A8F">
                    <w:rPr>
                      <w:b/>
                      <w:color w:val="595959" w:themeColor="text1" w:themeTint="A6"/>
                      <w:sz w:val="18"/>
                      <w:lang w:val="pt-PT"/>
                    </w:rPr>
                    <w:t>Ano 0</w:t>
                  </w:r>
                </w:p>
              </w:tc>
              <w:tc>
                <w:tcPr>
                  <w:tcW w:w="8216"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5E0A8F33" w14:textId="77777777" w:rsidR="00AE5A8F" w:rsidRPr="00AE5A8F" w:rsidRDefault="00AE5A8F" w:rsidP="00AE5A8F">
                  <w:pPr>
                    <w:suppressAutoHyphens w:val="0"/>
                    <w:spacing w:after="60" w:line="276" w:lineRule="auto"/>
                    <w:ind w:right="222"/>
                    <w:jc w:val="left"/>
                    <w:rPr>
                      <w:rFonts w:eastAsia="Arial" w:cs="Arial"/>
                      <w:color w:val="595959" w:themeColor="text1" w:themeTint="A6"/>
                      <w:sz w:val="18"/>
                      <w:szCs w:val="18"/>
                      <w:lang w:val="pt-PT" w:eastAsia="ja-JP"/>
                    </w:rPr>
                  </w:pPr>
                </w:p>
              </w:tc>
            </w:tr>
            <w:tr w:rsidR="00AE5A8F" w:rsidRPr="007B4157" w14:paraId="3A76FC97" w14:textId="77777777" w:rsidTr="0002430D">
              <w:trPr>
                <w:trHeight w:val="876"/>
              </w:trPr>
              <w:tc>
                <w:tcPr>
                  <w:tcW w:w="921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8E8E8"/>
                  <w:vAlign w:val="center"/>
                </w:tcPr>
                <w:p w14:paraId="4F463302" w14:textId="77777777" w:rsidR="00AE5A8F" w:rsidRPr="00AE5A8F" w:rsidRDefault="00AE5A8F" w:rsidP="00AE5A8F">
                  <w:pPr>
                    <w:suppressAutoHyphens w:val="0"/>
                    <w:spacing w:after="0" w:line="276" w:lineRule="auto"/>
                    <w:jc w:val="left"/>
                    <w:rPr>
                      <w:rFonts w:eastAsia="Arial" w:cs="Arial"/>
                      <w:color w:val="595959" w:themeColor="text1" w:themeTint="A6"/>
                      <w:spacing w:val="-1"/>
                      <w:sz w:val="18"/>
                      <w:szCs w:val="18"/>
                      <w:lang w:val="pt-PT"/>
                    </w:rPr>
                  </w:pPr>
                  <w:r w:rsidRPr="00AE5A8F">
                    <w:rPr>
                      <w:b/>
                      <w:color w:val="595959" w:themeColor="text1" w:themeTint="A6"/>
                      <w:sz w:val="18"/>
                      <w:lang w:val="pt-PT"/>
                    </w:rPr>
                    <w:lastRenderedPageBreak/>
                    <w:t xml:space="preserve">Orientação: </w:t>
                  </w:r>
                  <w:r w:rsidRPr="00AE5A8F">
                    <w:rPr>
                      <w:color w:val="595959" w:themeColor="text1" w:themeTint="A6"/>
                      <w:sz w:val="18"/>
                      <w:lang w:val="pt-PT"/>
                    </w:rPr>
                    <w:t>O pré-financiamento abrange o período começando dos pagamentos por parte da organização de produtores aos produtores-membros pela safra recebida, até o pagamento pelo primeiro comprador à organização de produtores para o cumprimento do contrato.</w:t>
                  </w:r>
                </w:p>
                <w:p w14:paraId="531FC026" w14:textId="77777777" w:rsidR="00AE5A8F" w:rsidRPr="00AE5A8F" w:rsidRDefault="00AE5A8F" w:rsidP="00AE5A8F">
                  <w:pPr>
                    <w:suppressAutoHyphens w:val="0"/>
                    <w:spacing w:before="60" w:after="0" w:line="276" w:lineRule="auto"/>
                    <w:jc w:val="left"/>
                    <w:rPr>
                      <w:rFonts w:eastAsia="Arial" w:cs="Arial"/>
                      <w:color w:val="595959" w:themeColor="text1" w:themeTint="A6"/>
                      <w:spacing w:val="-1"/>
                      <w:sz w:val="18"/>
                      <w:szCs w:val="18"/>
                      <w:lang w:val="pt-PT"/>
                    </w:rPr>
                  </w:pPr>
                  <w:r w:rsidRPr="00AE5A8F">
                    <w:rPr>
                      <w:color w:val="595959" w:themeColor="text1" w:themeTint="A6"/>
                      <w:sz w:val="18"/>
                      <w:lang w:val="pt-PT"/>
                    </w:rPr>
                    <w:t>Um terceiro pode ser um terceiro financiador ou outro comerciante em sua cadeia de fornecimento.</w:t>
                  </w:r>
                </w:p>
                <w:p w14:paraId="041B4547" w14:textId="77777777" w:rsidR="00AE5A8F" w:rsidRPr="00AE5A8F" w:rsidRDefault="00AE5A8F" w:rsidP="00AE5A8F">
                  <w:pPr>
                    <w:suppressAutoHyphens w:val="0"/>
                    <w:spacing w:before="60" w:after="0" w:line="276" w:lineRule="auto"/>
                    <w:jc w:val="left"/>
                    <w:rPr>
                      <w:rFonts w:eastAsia="Arial" w:cs="Arial"/>
                      <w:strike/>
                      <w:color w:val="E27A00" w:themeColor="accent5" w:themeShade="BF"/>
                      <w:spacing w:val="-1"/>
                      <w:sz w:val="18"/>
                      <w:szCs w:val="18"/>
                      <w:lang w:val="pt-PT"/>
                    </w:rPr>
                  </w:pPr>
                  <w:r w:rsidRPr="00AE5A8F">
                    <w:rPr>
                      <w:strike/>
                      <w:color w:val="E27A00" w:themeColor="accent5" w:themeShade="BF"/>
                      <w:sz w:val="18"/>
                      <w:lang w:val="pt-PT"/>
                    </w:rPr>
                    <w:t xml:space="preserve">Ver a </w:t>
                  </w:r>
                  <w:hyperlink r:id="rId19" w:history="1">
                    <w:r w:rsidRPr="00AE5A8F">
                      <w:rPr>
                        <w:strike/>
                        <w:color w:val="E27A00" w:themeColor="accent5" w:themeShade="BF"/>
                        <w:sz w:val="18"/>
                        <w:lang w:val="pt-PT"/>
                      </w:rPr>
                      <w:t>nota de interpretação</w:t>
                    </w:r>
                  </w:hyperlink>
                  <w:r w:rsidRPr="00AE5A8F">
                    <w:rPr>
                      <w:strike/>
                      <w:color w:val="E27A00" w:themeColor="accent5" w:themeShade="BF"/>
                      <w:sz w:val="18"/>
                      <w:lang w:val="pt-PT"/>
                    </w:rPr>
                    <w:t xml:space="preserve"> para mais informações sobre a forma como será verificada a conformidade com este requisito.</w:t>
                  </w:r>
                </w:p>
                <w:p w14:paraId="253D759C" w14:textId="77777777" w:rsidR="00AE5A8F" w:rsidRPr="00AE5A8F" w:rsidRDefault="00AE5A8F" w:rsidP="00AE5A8F">
                  <w:pPr>
                    <w:suppressAutoHyphens w:val="0"/>
                    <w:spacing w:after="0" w:line="240" w:lineRule="auto"/>
                    <w:jc w:val="left"/>
                    <w:rPr>
                      <w:rFonts w:eastAsia="Arial" w:cs="Arial"/>
                      <w:color w:val="E27A00" w:themeColor="accent5" w:themeShade="BF"/>
                      <w:spacing w:val="-1"/>
                      <w:sz w:val="18"/>
                      <w:szCs w:val="18"/>
                      <w:lang w:val="pt-PT"/>
                    </w:rPr>
                  </w:pPr>
                  <w:r w:rsidRPr="00AE5A8F">
                    <w:rPr>
                      <w:color w:val="E27A00" w:themeColor="accent5" w:themeShade="BF"/>
                      <w:sz w:val="18"/>
                      <w:lang w:val="pt-PT"/>
                    </w:rPr>
                    <w:t xml:space="preserve">Ao abastecer-se junto de organizações de Trabalho Contratado, consulte os critérios específicos do produto para conhecer as condições aplicáveis. </w:t>
                  </w:r>
                </w:p>
                <w:p w14:paraId="41D599B8" w14:textId="77777777" w:rsidR="00AE5A8F" w:rsidRPr="00AE5A8F" w:rsidRDefault="00AE5A8F" w:rsidP="00AE5A8F">
                  <w:pPr>
                    <w:suppressAutoHyphens w:val="0"/>
                    <w:spacing w:after="0" w:line="240" w:lineRule="auto"/>
                    <w:jc w:val="left"/>
                    <w:rPr>
                      <w:rFonts w:eastAsia="Arial" w:cs="Arial"/>
                      <w:color w:val="FF6C5D"/>
                      <w:spacing w:val="-1"/>
                      <w:sz w:val="18"/>
                      <w:szCs w:val="18"/>
                      <w:lang w:val="pt-PT" w:eastAsia="ja-JP"/>
                    </w:rPr>
                  </w:pPr>
                </w:p>
              </w:tc>
            </w:tr>
          </w:tbl>
          <w:p w14:paraId="01C4F10B" w14:textId="77777777" w:rsidR="00AE5A8F" w:rsidRPr="00AE5A8F" w:rsidRDefault="00AE5A8F" w:rsidP="00AE5A8F">
            <w:pPr>
              <w:spacing w:after="0" w:line="240" w:lineRule="auto"/>
              <w:ind w:left="1173" w:hanging="851"/>
              <w:rPr>
                <w:sz w:val="18"/>
                <w:szCs w:val="20"/>
                <w:lang w:val="pt-PT"/>
              </w:rPr>
            </w:pPr>
          </w:p>
          <w:p w14:paraId="7B5FF1B5" w14:textId="77777777" w:rsidR="00AE5A8F" w:rsidRPr="00AE5A8F" w:rsidRDefault="00AE5A8F" w:rsidP="00AE5A8F">
            <w:pPr>
              <w:spacing w:after="0" w:line="240" w:lineRule="auto"/>
              <w:ind w:firstLine="320"/>
              <w:rPr>
                <w:sz w:val="18"/>
                <w:szCs w:val="20"/>
                <w:lang w:val="pt-PT"/>
              </w:rPr>
            </w:pPr>
            <w:r w:rsidRPr="00AE5A8F">
              <w:rPr>
                <w:i/>
                <w:color w:val="7030A0"/>
                <w:sz w:val="20"/>
                <w:lang w:val="pt-PT"/>
              </w:rPr>
              <w:t>Existem três opções para alterar este requisito:</w:t>
            </w:r>
          </w:p>
          <w:p w14:paraId="2AC8AE3C" w14:textId="77777777" w:rsidR="00AE5A8F" w:rsidRPr="00AE5A8F" w:rsidRDefault="00AE5A8F" w:rsidP="00AE5A8F">
            <w:pPr>
              <w:spacing w:after="0" w:line="240" w:lineRule="auto"/>
              <w:ind w:left="1173" w:hanging="851"/>
              <w:rPr>
                <w:sz w:val="18"/>
                <w:szCs w:val="20"/>
                <w:lang w:val="pt-PT"/>
              </w:rPr>
            </w:pPr>
          </w:p>
          <w:p w14:paraId="6FD0F98D" w14:textId="77777777" w:rsidR="00AE5A8F" w:rsidRPr="00AE5A8F" w:rsidRDefault="00AE5A8F" w:rsidP="00AE5A8F">
            <w:pPr>
              <w:spacing w:after="0" w:line="240" w:lineRule="auto"/>
              <w:ind w:left="1598" w:right="318" w:hanging="850"/>
              <w:rPr>
                <w:sz w:val="18"/>
                <w:szCs w:val="20"/>
                <w:lang w:val="pt-PT"/>
              </w:rPr>
            </w:pPr>
            <w:r w:rsidRPr="00AE5A8F">
              <w:rPr>
                <w:b/>
                <w:color w:val="7030A0"/>
                <w:sz w:val="18"/>
                <w:lang w:val="pt-PT"/>
              </w:rPr>
              <w:t>Opção 1</w:t>
            </w:r>
            <w:r w:rsidRPr="00AE5A8F">
              <w:rPr>
                <w:b/>
                <w:sz w:val="18"/>
                <w:lang w:val="pt-PT"/>
              </w:rPr>
              <w:t>:</w:t>
            </w:r>
            <w:r w:rsidRPr="00AE5A8F">
              <w:rPr>
                <w:sz w:val="18"/>
                <w:lang w:val="pt-PT"/>
              </w:rPr>
              <w:t xml:space="preserve">  </w:t>
            </w:r>
            <w:r w:rsidRPr="00AE5A8F">
              <w:rPr>
                <w:i/>
                <w:iCs/>
                <w:sz w:val="18"/>
                <w:lang w:val="pt-PT"/>
              </w:rPr>
              <w:t>como sugerido no requisito revisto acima</w:t>
            </w:r>
            <w:r w:rsidRPr="00AE5A8F">
              <w:rPr>
                <w:sz w:val="18"/>
                <w:lang w:val="pt-PT"/>
              </w:rPr>
              <w:t xml:space="preserve"> - 60% de fornecimento de pré-financiamento e se o fornecimento de pré-financiamento for demasiado elevado, os comerciantes são obrigados a facilitar o pré-financiamento de 60%. </w:t>
            </w:r>
          </w:p>
          <w:p w14:paraId="3F029A8C" w14:textId="77777777" w:rsidR="00AE5A8F" w:rsidRPr="00AE5A8F" w:rsidRDefault="00AE5A8F" w:rsidP="00AE5A8F">
            <w:pPr>
              <w:spacing w:after="0" w:line="240" w:lineRule="auto"/>
              <w:ind w:left="1598" w:right="318" w:hanging="850"/>
              <w:rPr>
                <w:sz w:val="18"/>
                <w:szCs w:val="20"/>
                <w:lang w:val="pt-PT"/>
              </w:rPr>
            </w:pPr>
          </w:p>
          <w:p w14:paraId="61EFBE4E" w14:textId="77777777" w:rsidR="00AE5A8F" w:rsidRPr="00AE5A8F" w:rsidRDefault="00AE5A8F" w:rsidP="00AE5A8F">
            <w:pPr>
              <w:spacing w:after="0" w:line="240" w:lineRule="auto"/>
              <w:ind w:left="1598" w:right="318" w:hanging="850"/>
              <w:rPr>
                <w:sz w:val="18"/>
                <w:szCs w:val="20"/>
                <w:lang w:val="pt-PT"/>
              </w:rPr>
            </w:pPr>
            <w:r w:rsidRPr="00AE5A8F">
              <w:rPr>
                <w:b/>
                <w:color w:val="7030A0"/>
                <w:sz w:val="18"/>
                <w:lang w:val="pt-PT"/>
              </w:rPr>
              <w:t>Opção 2</w:t>
            </w:r>
            <w:r w:rsidRPr="00AE5A8F">
              <w:rPr>
                <w:color w:val="7030A0"/>
                <w:sz w:val="18"/>
                <w:lang w:val="pt-PT"/>
              </w:rPr>
              <w:t xml:space="preserve">: permitir </w:t>
            </w:r>
            <w:r w:rsidRPr="00AE5A8F">
              <w:rPr>
                <w:sz w:val="18"/>
                <w:lang w:val="pt-PT"/>
              </w:rPr>
              <w:t>um pré-financiamento faseado ou condicionado de 60%, em que é oferecido pré-financiamento em 3 prestações, com um mínimo de 20% como primeira prestação. Condições adicionais sobre o pré-financiamento parcial incluídas no contrato escrito ajudarão a avaliar os riscos financeiros.</w:t>
            </w:r>
          </w:p>
          <w:p w14:paraId="4564A12F" w14:textId="77777777" w:rsidR="00AE5A8F" w:rsidRPr="00AE5A8F" w:rsidRDefault="00AE5A8F" w:rsidP="00AE5A8F">
            <w:pPr>
              <w:spacing w:after="0" w:line="240" w:lineRule="auto"/>
              <w:ind w:left="1598" w:right="318"/>
              <w:rPr>
                <w:sz w:val="18"/>
                <w:szCs w:val="20"/>
                <w:lang w:val="pt-PT"/>
              </w:rPr>
            </w:pPr>
            <w:r w:rsidRPr="00AE5A8F">
              <w:rPr>
                <w:i/>
                <w:iCs/>
                <w:sz w:val="18"/>
                <w:lang w:val="pt-PT"/>
              </w:rPr>
              <w:t>Os produtores apenas receberão financiamento adicional quando cumprem os critérios acordados em contrato escrito, reduzindo a probabilidade de problemas de qualidade ou de não entrega.</w:t>
            </w:r>
          </w:p>
          <w:p w14:paraId="408862AA" w14:textId="77777777" w:rsidR="00AE5A8F" w:rsidRPr="00AE5A8F" w:rsidRDefault="00AE5A8F" w:rsidP="00AE5A8F">
            <w:pPr>
              <w:spacing w:after="0" w:line="240" w:lineRule="auto"/>
              <w:ind w:left="1598" w:right="318" w:hanging="850"/>
              <w:rPr>
                <w:sz w:val="18"/>
                <w:szCs w:val="20"/>
                <w:lang w:val="pt-PT"/>
              </w:rPr>
            </w:pPr>
          </w:p>
          <w:p w14:paraId="4B3DDE63" w14:textId="77777777" w:rsidR="00AE5A8F" w:rsidRPr="00AE5A8F" w:rsidRDefault="00AE5A8F" w:rsidP="00AE5A8F">
            <w:pPr>
              <w:spacing w:after="0" w:line="240" w:lineRule="auto"/>
              <w:ind w:left="1598" w:right="318" w:hanging="850"/>
              <w:rPr>
                <w:sz w:val="18"/>
                <w:szCs w:val="20"/>
                <w:lang w:val="pt-PT"/>
              </w:rPr>
            </w:pPr>
            <w:r w:rsidRPr="00AE5A8F">
              <w:rPr>
                <w:b/>
                <w:color w:val="7030A0"/>
                <w:sz w:val="18"/>
                <w:lang w:val="pt-PT"/>
              </w:rPr>
              <w:t>Opção 3</w:t>
            </w:r>
            <w:r w:rsidRPr="00AE5A8F">
              <w:rPr>
                <w:sz w:val="18"/>
                <w:lang w:val="pt-PT"/>
              </w:rPr>
              <w:t>: em que existe um risco elevado comprovado, 20% de pré-financiamento é disponibilizado pelo Primeiro comprador e 40% é facilitado através de um mutuante terceiro.</w:t>
            </w:r>
            <w:r w:rsidRPr="00AE5A8F">
              <w:rPr>
                <w:color w:val="595959" w:themeColor="text1" w:themeTint="A6"/>
                <w:sz w:val="18"/>
                <w:lang w:val="pt-PT"/>
              </w:rPr>
              <w:t xml:space="preserve"> </w:t>
            </w:r>
          </w:p>
          <w:p w14:paraId="1F895282" w14:textId="77777777" w:rsidR="00AE5A8F" w:rsidRPr="00AE5A8F" w:rsidRDefault="00AE5A8F" w:rsidP="00AE5A8F">
            <w:pPr>
              <w:spacing w:before="160" w:after="40" w:line="276" w:lineRule="auto"/>
              <w:ind w:left="173" w:firstLine="142"/>
              <w:rPr>
                <w:rFonts w:eastAsia="Arial" w:cs="Arial"/>
                <w:b/>
                <w:color w:val="00B9E4"/>
                <w:sz w:val="20"/>
                <w:szCs w:val="20"/>
                <w:lang w:val="pt-PT" w:eastAsia="ko-KR"/>
              </w:rPr>
            </w:pPr>
          </w:p>
          <w:p w14:paraId="722F1732" w14:textId="77777777" w:rsidR="00AE5A8F" w:rsidRPr="00AE5A8F" w:rsidRDefault="00AE5A8F" w:rsidP="00AE5A8F">
            <w:pPr>
              <w:numPr>
                <w:ilvl w:val="0"/>
                <w:numId w:val="44"/>
              </w:numPr>
              <w:spacing w:before="160" w:after="40" w:line="276" w:lineRule="auto"/>
              <w:contextualSpacing/>
              <w:rPr>
                <w:rFonts w:eastAsia="Arial" w:cs="Arial"/>
                <w:b/>
                <w:color w:val="00B9E4"/>
                <w:sz w:val="20"/>
                <w:szCs w:val="20"/>
                <w:lang w:val="pt-PT"/>
              </w:rPr>
            </w:pPr>
            <w:r w:rsidRPr="00AE5A8F">
              <w:rPr>
                <w:b/>
                <w:color w:val="00B9E4"/>
                <w:sz w:val="20"/>
                <w:lang w:val="pt-PT"/>
              </w:rPr>
              <w:t xml:space="preserve">As opções propostas são claras sobre a expectativa quanto à conformidade e ao âmbito aplicável? </w:t>
            </w:r>
          </w:p>
          <w:p w14:paraId="1399CE6E" w14:textId="6040B1DB" w:rsidR="00AE5A8F" w:rsidRPr="00AE5A8F" w:rsidRDefault="00AE5A8F" w:rsidP="00AE5A8F">
            <w:pPr>
              <w:spacing w:after="0"/>
              <w:ind w:left="173" w:firstLine="142"/>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Sim</w:t>
            </w:r>
          </w:p>
          <w:p w14:paraId="0E910FC8" w14:textId="28B7F9C5" w:rsidR="00AE5A8F" w:rsidRPr="00AE5A8F" w:rsidRDefault="00AE5A8F" w:rsidP="00AE5A8F">
            <w:pPr>
              <w:spacing w:after="0"/>
              <w:ind w:left="173" w:firstLine="142"/>
              <w:rPr>
                <w:rFonts w:eastAsia="MS Mincho" w:cs="Arial"/>
                <w:color w:val="565656"/>
                <w:sz w:val="20"/>
                <w:szCs w:val="20"/>
                <w:shd w:val="clear" w:color="auto" w:fill="D9D9D9" w:themeFill="background1" w:themeFillShade="D9"/>
                <w:lang w:val="pt-PT"/>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 xml:space="preserve">Não, </w:t>
            </w:r>
            <w:r w:rsidRPr="00AE5A8F">
              <w:rPr>
                <w:color w:val="000000"/>
                <w:sz w:val="20"/>
                <w:lang w:val="pt-PT"/>
                <w14:textFill>
                  <w14:solidFill>
                    <w14:srgbClr w14:val="000000">
                      <w14:lumMod w14:val="65000"/>
                      <w14:lumOff w14:val="35000"/>
                    </w14:srgbClr>
                  </w14:solidFill>
                </w14:textFill>
              </w:rPr>
              <w:t>especifique o que deve ser mais esclarecido ou determinado</w:t>
            </w:r>
            <w:r w:rsidRPr="00AE5A8F">
              <w:rPr>
                <w:b/>
                <w:color w:val="000000"/>
                <w:sz w:val="20"/>
                <w:lang w:val="pt-PT"/>
                <w14:textFill>
                  <w14:solidFill>
                    <w14:srgbClr w14:val="000000">
                      <w14:lumMod w14:val="65000"/>
                      <w14:lumOff w14:val="35000"/>
                    </w14:srgbClr>
                  </w14:solidFill>
                </w14:textFill>
              </w:rPr>
              <w:t xml:space="preserve"> </w:t>
            </w:r>
            <w:r w:rsidR="00BE3189">
              <w:rPr>
                <w:rFonts w:eastAsia="MS Mincho" w:cs="Arial"/>
                <w:color w:val="565656"/>
                <w:sz w:val="20"/>
                <w:shd w:val="clear" w:color="auto" w:fill="D9D9D9" w:themeFill="background1" w:themeFillShade="D9"/>
                <w:lang w:val="pt-PT"/>
              </w:rPr>
              <w:fldChar w:fldCharType="begin">
                <w:ffData>
                  <w:name w:val="Text77"/>
                  <w:enabled/>
                  <w:calcOnExit w:val="0"/>
                  <w:textInput/>
                </w:ffData>
              </w:fldChar>
            </w:r>
            <w:bookmarkStart w:id="79" w:name="Text77"/>
            <w:r w:rsidR="00BE3189">
              <w:rPr>
                <w:rFonts w:eastAsia="MS Mincho" w:cs="Arial"/>
                <w:color w:val="565656"/>
                <w:sz w:val="20"/>
                <w:shd w:val="clear" w:color="auto" w:fill="D9D9D9" w:themeFill="background1" w:themeFillShade="D9"/>
                <w:lang w:val="pt-PT"/>
              </w:rPr>
              <w:instrText xml:space="preserve"> FORMTEXT </w:instrText>
            </w:r>
            <w:r w:rsidR="00BE3189">
              <w:rPr>
                <w:rFonts w:eastAsia="MS Mincho" w:cs="Arial"/>
                <w:color w:val="565656"/>
                <w:sz w:val="20"/>
                <w:shd w:val="clear" w:color="auto" w:fill="D9D9D9" w:themeFill="background1" w:themeFillShade="D9"/>
                <w:lang w:val="pt-PT"/>
              </w:rPr>
            </w:r>
            <w:r w:rsidR="00BE3189">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BE3189">
              <w:rPr>
                <w:rFonts w:eastAsia="MS Mincho" w:cs="Arial"/>
                <w:color w:val="565656"/>
                <w:sz w:val="20"/>
                <w:shd w:val="clear" w:color="auto" w:fill="D9D9D9" w:themeFill="background1" w:themeFillShade="D9"/>
                <w:lang w:val="pt-PT"/>
              </w:rPr>
              <w:fldChar w:fldCharType="end"/>
            </w:r>
            <w:bookmarkEnd w:id="79"/>
          </w:p>
          <w:p w14:paraId="6E171983" w14:textId="77777777" w:rsidR="00AE5A8F" w:rsidRPr="00AE5A8F" w:rsidRDefault="00AE5A8F" w:rsidP="00AE5A8F">
            <w:pPr>
              <w:spacing w:after="0"/>
              <w:ind w:left="173"/>
              <w:rPr>
                <w:rFonts w:eastAsia="MS Mincho" w:cs="Arial"/>
                <w:color w:val="565656"/>
                <w:sz w:val="20"/>
                <w:szCs w:val="20"/>
                <w:shd w:val="clear" w:color="auto" w:fill="D9D9D9" w:themeFill="background1" w:themeFillShade="D9"/>
                <w:lang w:val="pt-PT"/>
              </w:rPr>
            </w:pPr>
          </w:p>
          <w:p w14:paraId="073A96BA" w14:textId="77777777" w:rsidR="00AE5A8F" w:rsidRPr="00AE5A8F" w:rsidRDefault="00AE5A8F" w:rsidP="00AE5A8F">
            <w:pPr>
              <w:numPr>
                <w:ilvl w:val="0"/>
                <w:numId w:val="21"/>
              </w:numPr>
              <w:spacing w:before="160" w:after="40" w:line="276" w:lineRule="auto"/>
              <w:contextualSpacing/>
              <w:rPr>
                <w:rFonts w:eastAsia="Arial" w:cs="Arial"/>
                <w:b/>
                <w:color w:val="00B9E4"/>
                <w:sz w:val="20"/>
                <w:szCs w:val="20"/>
                <w:lang w:val="pt-PT"/>
              </w:rPr>
            </w:pPr>
            <w:r w:rsidRPr="00AE5A8F">
              <w:rPr>
                <w:b/>
                <w:color w:val="00B9E4"/>
                <w:sz w:val="20"/>
                <w:lang w:val="pt-PT"/>
              </w:rPr>
              <w:t xml:space="preserve">Requisito 5.4.2 Disponibilização de pré-financiamento </w:t>
            </w:r>
          </w:p>
          <w:tbl>
            <w:tblPr>
              <w:tblW w:w="8934" w:type="dxa"/>
              <w:tblInd w:w="307" w:type="dxa"/>
              <w:tblLook w:val="04A0" w:firstRow="1" w:lastRow="0" w:firstColumn="1" w:lastColumn="0" w:noHBand="0" w:noVBand="1"/>
            </w:tblPr>
            <w:tblGrid>
              <w:gridCol w:w="996"/>
              <w:gridCol w:w="7938"/>
            </w:tblGrid>
            <w:tr w:rsidR="00AE5A8F" w:rsidRPr="007B4157" w14:paraId="56A0C7ED" w14:textId="77777777" w:rsidTr="0002430D">
              <w:trPr>
                <w:trHeight w:val="387"/>
              </w:trPr>
              <w:tc>
                <w:tcPr>
                  <w:tcW w:w="8934"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6DB512D8" w14:textId="77777777" w:rsidR="00AE5A8F" w:rsidRPr="00AE5A8F" w:rsidRDefault="00AE5A8F" w:rsidP="00AE5A8F">
                  <w:pPr>
                    <w:suppressAutoHyphens w:val="0"/>
                    <w:spacing w:after="0" w:line="240" w:lineRule="auto"/>
                    <w:ind w:left="1416" w:hanging="1416"/>
                    <w:jc w:val="left"/>
                    <w:rPr>
                      <w:rFonts w:eastAsia="Arial" w:cs="Arial"/>
                      <w:color w:val="565656"/>
                      <w:spacing w:val="-1"/>
                      <w:sz w:val="18"/>
                      <w:szCs w:val="18"/>
                      <w:lang w:val="pt-PT"/>
                    </w:rPr>
                  </w:pPr>
                  <w:r w:rsidRPr="00AE5A8F">
                    <w:rPr>
                      <w:b/>
                      <w:color w:val="565656"/>
                      <w:sz w:val="18"/>
                      <w:lang w:val="pt-PT"/>
                    </w:rPr>
                    <w:t xml:space="preserve">Aplica-se a: </w:t>
                  </w:r>
                  <w:r w:rsidRPr="00AE5A8F">
                    <w:rPr>
                      <w:color w:val="565656"/>
                      <w:sz w:val="18"/>
                      <w:lang w:val="pt-PT"/>
                    </w:rPr>
                    <w:t>Primeiros compradores que fornecem pré-financiamento</w:t>
                  </w:r>
                </w:p>
              </w:tc>
            </w:tr>
            <w:tr w:rsidR="00AE5A8F" w:rsidRPr="007B4157" w14:paraId="1DD8811D" w14:textId="77777777" w:rsidTr="0002430D">
              <w:trPr>
                <w:trHeight w:val="604"/>
              </w:trPr>
              <w:tc>
                <w:tcPr>
                  <w:tcW w:w="9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122B8D2" w14:textId="77777777" w:rsidR="00AE5A8F" w:rsidRPr="00AE5A8F" w:rsidRDefault="00AE5A8F" w:rsidP="00AE5A8F">
                  <w:pPr>
                    <w:suppressAutoHyphens w:val="0"/>
                    <w:spacing w:after="0" w:line="240" w:lineRule="auto"/>
                    <w:jc w:val="left"/>
                    <w:rPr>
                      <w:rFonts w:eastAsia="Arial" w:cs="Arial"/>
                      <w:b/>
                      <w:color w:val="565656"/>
                      <w:spacing w:val="-1"/>
                      <w:sz w:val="18"/>
                      <w:szCs w:val="18"/>
                      <w:lang w:val="pt-PT"/>
                    </w:rPr>
                  </w:pPr>
                  <w:r w:rsidRPr="00AE5A8F">
                    <w:rPr>
                      <w:b/>
                      <w:color w:val="565656"/>
                      <w:sz w:val="18"/>
                      <w:lang w:val="pt-PT"/>
                    </w:rPr>
                    <w:t>Básico</w:t>
                  </w:r>
                </w:p>
                <w:p w14:paraId="5C193571" w14:textId="77777777" w:rsidR="00AE5A8F" w:rsidRPr="00AE5A8F" w:rsidRDefault="00AE5A8F" w:rsidP="00AE5A8F">
                  <w:pPr>
                    <w:suppressAutoHyphens w:val="0"/>
                    <w:spacing w:after="0" w:line="240" w:lineRule="auto"/>
                    <w:jc w:val="left"/>
                    <w:rPr>
                      <w:rFonts w:eastAsia="Arial" w:cs="Arial"/>
                      <w:b/>
                      <w:color w:val="565656"/>
                      <w:spacing w:val="-1"/>
                      <w:sz w:val="18"/>
                      <w:szCs w:val="18"/>
                      <w:lang w:val="pt-PT" w:eastAsia="ja-JP"/>
                    </w:rPr>
                  </w:pPr>
                </w:p>
              </w:tc>
              <w:tc>
                <w:tcPr>
                  <w:tcW w:w="7938"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4E241248" w14:textId="77777777" w:rsidR="00AE5A8F" w:rsidRPr="00AE5A8F" w:rsidRDefault="00AE5A8F" w:rsidP="00AE5A8F">
                  <w:pPr>
                    <w:suppressAutoHyphens w:val="0"/>
                    <w:spacing w:after="60" w:line="276" w:lineRule="auto"/>
                    <w:ind w:right="114"/>
                    <w:jc w:val="left"/>
                    <w:rPr>
                      <w:rFonts w:eastAsia="Arial" w:cs="Arial"/>
                      <w:color w:val="565656"/>
                      <w:sz w:val="18"/>
                      <w:szCs w:val="18"/>
                      <w:lang w:val="pt-PT"/>
                    </w:rPr>
                  </w:pPr>
                  <w:r w:rsidRPr="00AE5A8F">
                    <w:rPr>
                      <w:color w:val="565656"/>
                      <w:sz w:val="18"/>
                      <w:lang w:val="pt-PT"/>
                    </w:rPr>
                    <w:t xml:space="preserve">Se você fornecer pré-financiamento diretamente, você e o produtor devem </w:t>
                  </w:r>
                  <w:r w:rsidRPr="00AE5A8F">
                    <w:rPr>
                      <w:b/>
                      <w:bCs/>
                      <w:color w:val="565656"/>
                      <w:sz w:val="18"/>
                      <w:lang w:val="pt-PT"/>
                    </w:rPr>
                    <w:t>concordar, por escrito</w:t>
                  </w:r>
                  <w:r w:rsidRPr="00AE5A8F">
                    <w:rPr>
                      <w:color w:val="565656"/>
                      <w:sz w:val="18"/>
                      <w:lang w:val="pt-PT"/>
                    </w:rPr>
                    <w:t xml:space="preserve">, sobre o seguinte: </w:t>
                  </w:r>
                </w:p>
                <w:p w14:paraId="58DE3304" w14:textId="77777777" w:rsidR="00AE5A8F" w:rsidRPr="00AE5A8F" w:rsidRDefault="00AE5A8F" w:rsidP="00AE5A8F">
                  <w:pPr>
                    <w:numPr>
                      <w:ilvl w:val="0"/>
                      <w:numId w:val="18"/>
                    </w:numPr>
                    <w:suppressAutoHyphens w:val="0"/>
                    <w:spacing w:after="60" w:line="240" w:lineRule="auto"/>
                    <w:contextualSpacing/>
                    <w:jc w:val="left"/>
                    <w:rPr>
                      <w:rFonts w:eastAsia="Cambria" w:cs="Arial"/>
                      <w:color w:val="565656"/>
                      <w:spacing w:val="-1"/>
                      <w:sz w:val="18"/>
                      <w:szCs w:val="18"/>
                      <w:lang w:val="pt-PT"/>
                    </w:rPr>
                  </w:pPr>
                  <w:r w:rsidRPr="00AE5A8F">
                    <w:rPr>
                      <w:color w:val="595959" w:themeColor="text1" w:themeTint="A6"/>
                      <w:sz w:val="18"/>
                      <w:lang w:val="pt-PT"/>
                    </w:rPr>
                    <w:t xml:space="preserve">O valor do pré-financiamento </w:t>
                  </w:r>
                  <w:r w:rsidRPr="00AE5A8F">
                    <w:rPr>
                      <w:color w:val="E27A00" w:themeColor="accent5" w:themeShade="BF"/>
                      <w:sz w:val="18"/>
                      <w:lang w:val="pt-PT"/>
                    </w:rPr>
                    <w:t xml:space="preserve">é 60% </w:t>
                  </w:r>
                  <w:r w:rsidRPr="00AE5A8F">
                    <w:rPr>
                      <w:color w:val="565656"/>
                      <w:sz w:val="18"/>
                      <w:lang w:val="pt-PT"/>
                    </w:rPr>
                    <w:t xml:space="preserve">ou de acordo com os requisitos de produto </w:t>
                  </w:r>
                </w:p>
                <w:p w14:paraId="5F57F8A4" w14:textId="77777777" w:rsidR="00AE5A8F" w:rsidRPr="00AE5A8F" w:rsidRDefault="00AE5A8F" w:rsidP="00AE5A8F">
                  <w:pPr>
                    <w:numPr>
                      <w:ilvl w:val="0"/>
                      <w:numId w:val="18"/>
                    </w:numPr>
                    <w:suppressAutoHyphens w:val="0"/>
                    <w:spacing w:after="60" w:line="240" w:lineRule="auto"/>
                    <w:contextualSpacing/>
                    <w:jc w:val="left"/>
                    <w:rPr>
                      <w:rFonts w:eastAsia="Cambria" w:cs="Arial"/>
                      <w:color w:val="565656"/>
                      <w:spacing w:val="-1"/>
                      <w:sz w:val="18"/>
                      <w:szCs w:val="18"/>
                      <w:lang w:val="pt-PT"/>
                    </w:rPr>
                  </w:pPr>
                  <w:r w:rsidRPr="00AE5A8F">
                    <w:rPr>
                      <w:color w:val="565656"/>
                      <w:sz w:val="18"/>
                      <w:lang w:val="pt-PT"/>
                    </w:rPr>
                    <w:t>Duração do pré-financiamento, de acordo com os requisitos de produto</w:t>
                  </w:r>
                </w:p>
                <w:p w14:paraId="4CEAA3C3" w14:textId="77777777" w:rsidR="00AE5A8F" w:rsidRPr="00AE5A8F" w:rsidRDefault="00AE5A8F" w:rsidP="00AE5A8F">
                  <w:pPr>
                    <w:numPr>
                      <w:ilvl w:val="0"/>
                      <w:numId w:val="18"/>
                    </w:numPr>
                    <w:suppressAutoHyphens w:val="0"/>
                    <w:spacing w:after="60" w:line="240" w:lineRule="auto"/>
                    <w:contextualSpacing/>
                    <w:jc w:val="left"/>
                    <w:rPr>
                      <w:rFonts w:eastAsia="Cambria" w:cs="Arial"/>
                      <w:color w:val="565656"/>
                      <w:spacing w:val="-1"/>
                      <w:sz w:val="18"/>
                      <w:szCs w:val="18"/>
                      <w:lang w:val="pt-PT"/>
                    </w:rPr>
                  </w:pPr>
                  <w:r w:rsidRPr="00AE5A8F">
                    <w:rPr>
                      <w:color w:val="565656"/>
                      <w:sz w:val="18"/>
                      <w:lang w:val="pt-PT"/>
                    </w:rPr>
                    <w:t>Condições de pagamento</w:t>
                  </w:r>
                </w:p>
                <w:p w14:paraId="6099572A" w14:textId="77777777" w:rsidR="00AE5A8F" w:rsidRPr="00AE5A8F" w:rsidRDefault="00AE5A8F" w:rsidP="00AE5A8F">
                  <w:pPr>
                    <w:numPr>
                      <w:ilvl w:val="0"/>
                      <w:numId w:val="18"/>
                    </w:numPr>
                    <w:suppressAutoHyphens w:val="0"/>
                    <w:spacing w:after="60" w:line="240" w:lineRule="auto"/>
                    <w:contextualSpacing/>
                    <w:jc w:val="left"/>
                    <w:rPr>
                      <w:rFonts w:eastAsia="Cambria" w:cs="Arial"/>
                      <w:color w:val="565656"/>
                      <w:spacing w:val="-1"/>
                      <w:sz w:val="18"/>
                      <w:szCs w:val="18"/>
                      <w:lang w:val="pt-PT"/>
                    </w:rPr>
                  </w:pPr>
                  <w:r w:rsidRPr="00AE5A8F">
                    <w:rPr>
                      <w:color w:val="E27A00" w:themeColor="accent5" w:themeShade="BF"/>
                      <w:sz w:val="18"/>
                      <w:lang w:val="pt-PT"/>
                    </w:rPr>
                    <w:t xml:space="preserve">Se aplicável, </w:t>
                  </w:r>
                  <w:r w:rsidRPr="00AE5A8F">
                    <w:rPr>
                      <w:color w:val="565656"/>
                      <w:sz w:val="18"/>
                      <w:lang w:val="pt-PT"/>
                    </w:rPr>
                    <w:t xml:space="preserve">encargos de juros, </w:t>
                  </w:r>
                  <w:r w:rsidRPr="00AE5A8F">
                    <w:rPr>
                      <w:strike/>
                      <w:color w:val="E27A00" w:themeColor="accent5" w:themeShade="BF"/>
                      <w:sz w:val="18"/>
                      <w:lang w:val="pt-PT"/>
                    </w:rPr>
                    <w:t>se houver</w:t>
                  </w:r>
                  <w:r w:rsidRPr="00AE5A8F">
                    <w:rPr>
                      <w:color w:val="E27A00" w:themeColor="accent5" w:themeShade="BF"/>
                      <w:sz w:val="18"/>
                      <w:lang w:val="pt-PT"/>
                    </w:rPr>
                    <w:t xml:space="preserve"> ou outros encargos</w:t>
                  </w:r>
                </w:p>
                <w:p w14:paraId="75B1D29A" w14:textId="77777777" w:rsidR="00AE5A8F" w:rsidRPr="00AE5A8F" w:rsidRDefault="00AE5A8F" w:rsidP="00AE5A8F">
                  <w:pPr>
                    <w:numPr>
                      <w:ilvl w:val="0"/>
                      <w:numId w:val="18"/>
                    </w:numPr>
                    <w:suppressAutoHyphens w:val="0"/>
                    <w:spacing w:after="60" w:line="240" w:lineRule="auto"/>
                    <w:contextualSpacing/>
                    <w:jc w:val="left"/>
                    <w:rPr>
                      <w:rFonts w:eastAsia="Cambria" w:cs="Arial"/>
                      <w:strike/>
                      <w:color w:val="E27A00" w:themeColor="accent5" w:themeShade="BF"/>
                      <w:spacing w:val="-1"/>
                      <w:sz w:val="18"/>
                      <w:szCs w:val="18"/>
                      <w:lang w:val="pt-PT"/>
                    </w:rPr>
                  </w:pPr>
                  <w:r w:rsidRPr="00AE5A8F">
                    <w:rPr>
                      <w:strike/>
                      <w:color w:val="E27A00" w:themeColor="accent5" w:themeShade="BF"/>
                      <w:sz w:val="18"/>
                      <w:lang w:val="pt-PT"/>
                    </w:rPr>
                    <w:t>Outros encargos, se for o caso</w:t>
                  </w:r>
                </w:p>
                <w:p w14:paraId="41E950D0" w14:textId="77777777" w:rsidR="00AE5A8F" w:rsidRPr="00AE5A8F" w:rsidRDefault="00AE5A8F" w:rsidP="00AE5A8F">
                  <w:pPr>
                    <w:numPr>
                      <w:ilvl w:val="0"/>
                      <w:numId w:val="18"/>
                    </w:numPr>
                    <w:suppressAutoHyphens w:val="0"/>
                    <w:spacing w:after="60" w:line="240" w:lineRule="auto"/>
                    <w:contextualSpacing/>
                    <w:jc w:val="left"/>
                    <w:rPr>
                      <w:rFonts w:eastAsia="Cambria" w:cs="Arial"/>
                      <w:color w:val="FF6C5D"/>
                      <w:spacing w:val="-1"/>
                      <w:sz w:val="18"/>
                      <w:szCs w:val="18"/>
                      <w:lang w:val="pt-PT"/>
                    </w:rPr>
                  </w:pPr>
                  <w:r w:rsidRPr="00AE5A8F">
                    <w:rPr>
                      <w:color w:val="565656"/>
                      <w:sz w:val="18"/>
                      <w:lang w:val="pt-PT"/>
                    </w:rPr>
                    <w:t xml:space="preserve">Consequências em caso de problemas de qualidade </w:t>
                  </w:r>
                  <w:r w:rsidRPr="00AE5A8F">
                    <w:rPr>
                      <w:color w:val="E27A00" w:themeColor="accent5" w:themeShade="BF"/>
                      <w:sz w:val="18"/>
                      <w:lang w:val="pt-PT"/>
                    </w:rPr>
                    <w:t>do produto</w:t>
                  </w:r>
                  <w:r w:rsidRPr="00AE5A8F">
                    <w:rPr>
                      <w:color w:val="565656"/>
                      <w:sz w:val="18"/>
                      <w:lang w:val="pt-PT"/>
                    </w:rPr>
                    <w:t xml:space="preserve">, </w:t>
                  </w:r>
                  <w:r w:rsidRPr="00AE5A8F">
                    <w:rPr>
                      <w:color w:val="E27A00" w:themeColor="accent5" w:themeShade="BF"/>
                      <w:sz w:val="18"/>
                      <w:lang w:val="pt-PT"/>
                    </w:rPr>
                    <w:t xml:space="preserve">ou quaisquer riscos ambientais/climáticos que possam ter impacto na produção ou na colheita </w:t>
                  </w:r>
                </w:p>
                <w:p w14:paraId="2ECE0093" w14:textId="77777777" w:rsidR="00AE5A8F" w:rsidRPr="00AE5A8F" w:rsidRDefault="00AE5A8F" w:rsidP="00AE5A8F">
                  <w:pPr>
                    <w:numPr>
                      <w:ilvl w:val="0"/>
                      <w:numId w:val="18"/>
                    </w:numPr>
                    <w:suppressAutoHyphens w:val="0"/>
                    <w:spacing w:after="60" w:line="240" w:lineRule="auto"/>
                    <w:contextualSpacing/>
                    <w:jc w:val="left"/>
                    <w:rPr>
                      <w:rFonts w:eastAsia="Cambria" w:cs="Arial"/>
                      <w:color w:val="FF6C5D"/>
                      <w:spacing w:val="-1"/>
                      <w:sz w:val="18"/>
                      <w:szCs w:val="18"/>
                      <w:lang w:val="pt-PT"/>
                    </w:rPr>
                  </w:pPr>
                  <w:r w:rsidRPr="00AE5A8F">
                    <w:rPr>
                      <w:color w:val="E27A00" w:themeColor="accent5" w:themeShade="BF"/>
                      <w:sz w:val="18"/>
                      <w:lang w:val="pt-PT"/>
                    </w:rPr>
                    <w:t xml:space="preserve">Consequências em caso de </w:t>
                  </w:r>
                  <w:r w:rsidRPr="00AE5A8F">
                    <w:rPr>
                      <w:color w:val="565656"/>
                      <w:sz w:val="18"/>
                      <w:lang w:val="pt-PT"/>
                    </w:rPr>
                    <w:t xml:space="preserve">não entrega do produto, </w:t>
                  </w:r>
                </w:p>
                <w:p w14:paraId="2FF8C60B" w14:textId="77777777" w:rsidR="00AE5A8F" w:rsidRPr="00AE5A8F" w:rsidRDefault="00AE5A8F" w:rsidP="00AE5A8F">
                  <w:pPr>
                    <w:numPr>
                      <w:ilvl w:val="0"/>
                      <w:numId w:val="18"/>
                    </w:numPr>
                    <w:suppressAutoHyphens w:val="0"/>
                    <w:spacing w:after="0" w:line="240" w:lineRule="auto"/>
                    <w:contextualSpacing/>
                    <w:jc w:val="left"/>
                    <w:rPr>
                      <w:rFonts w:eastAsia="Cambria" w:cs="Arial"/>
                      <w:color w:val="FF6C5D"/>
                      <w:spacing w:val="-1"/>
                      <w:sz w:val="18"/>
                      <w:szCs w:val="18"/>
                      <w:lang w:val="pt-PT"/>
                    </w:rPr>
                  </w:pPr>
                  <w:r w:rsidRPr="00AE5A8F">
                    <w:rPr>
                      <w:color w:val="E27A00" w:themeColor="accent5" w:themeShade="BF"/>
                      <w:sz w:val="18"/>
                      <w:lang w:val="pt-PT"/>
                    </w:rPr>
                    <w:t>Condições de reembolso se a certificação (do produtor) for perdida</w:t>
                  </w:r>
                </w:p>
                <w:p w14:paraId="75D26823" w14:textId="77777777" w:rsidR="00AE5A8F" w:rsidRPr="00AE5A8F" w:rsidRDefault="00AE5A8F" w:rsidP="00AE5A8F">
                  <w:pPr>
                    <w:suppressAutoHyphens w:val="0"/>
                    <w:spacing w:after="0" w:line="240" w:lineRule="auto"/>
                    <w:jc w:val="left"/>
                    <w:rPr>
                      <w:color w:val="E68900"/>
                      <w:sz w:val="18"/>
                      <w:szCs w:val="18"/>
                      <w:lang w:val="pt-PT"/>
                    </w:rPr>
                  </w:pPr>
                </w:p>
                <w:p w14:paraId="23F2063F" w14:textId="77777777" w:rsidR="00AE5A8F" w:rsidRPr="00AE5A8F" w:rsidRDefault="00AE5A8F" w:rsidP="00AE5A8F">
                  <w:pPr>
                    <w:suppressAutoHyphens w:val="0"/>
                    <w:spacing w:after="60" w:line="240" w:lineRule="auto"/>
                    <w:jc w:val="left"/>
                    <w:rPr>
                      <w:rFonts w:eastAsia="Cambria" w:cs="Arial"/>
                      <w:color w:val="E27A00" w:themeColor="accent5" w:themeShade="BF"/>
                      <w:spacing w:val="-1"/>
                      <w:sz w:val="18"/>
                      <w:szCs w:val="18"/>
                      <w:lang w:val="pt-PT"/>
                    </w:rPr>
                  </w:pPr>
                  <w:r w:rsidRPr="00AE5A8F">
                    <w:rPr>
                      <w:color w:val="E27A00" w:themeColor="accent5" w:themeShade="BF"/>
                      <w:sz w:val="18"/>
                      <w:lang w:val="pt-PT"/>
                    </w:rPr>
                    <w:t>Adiciona este contrato numa secção separada do seu contrato ou estas condições refletem-se no seu contrato de compra</w:t>
                  </w:r>
                </w:p>
                <w:p w14:paraId="16E6585C" w14:textId="77777777" w:rsidR="00AE5A8F" w:rsidRPr="00AE5A8F" w:rsidRDefault="00AE5A8F" w:rsidP="00AE5A8F">
                  <w:pPr>
                    <w:suppressAutoHyphens w:val="0"/>
                    <w:spacing w:after="0" w:line="240" w:lineRule="auto"/>
                    <w:jc w:val="left"/>
                    <w:rPr>
                      <w:rFonts w:eastAsia="Cambria" w:cs="Arial"/>
                      <w:color w:val="FF6C5D"/>
                      <w:spacing w:val="-1"/>
                      <w:sz w:val="18"/>
                      <w:szCs w:val="18"/>
                      <w:lang w:val="pt-PT" w:eastAsia="ja-JP"/>
                    </w:rPr>
                  </w:pPr>
                </w:p>
              </w:tc>
            </w:tr>
            <w:tr w:rsidR="00AE5A8F" w:rsidRPr="00AE5A8F" w14:paraId="41E44525" w14:textId="77777777" w:rsidTr="0002430D">
              <w:trPr>
                <w:trHeight w:val="29"/>
              </w:trPr>
              <w:tc>
                <w:tcPr>
                  <w:tcW w:w="996"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5DDF826" w14:textId="77777777" w:rsidR="00AE5A8F" w:rsidRPr="00AE5A8F" w:rsidRDefault="00AE5A8F" w:rsidP="00AE5A8F">
                  <w:pPr>
                    <w:suppressAutoHyphens w:val="0"/>
                    <w:spacing w:after="0" w:line="240" w:lineRule="auto"/>
                    <w:jc w:val="left"/>
                    <w:rPr>
                      <w:rFonts w:eastAsia="Arial" w:cs="Arial"/>
                      <w:b/>
                      <w:color w:val="565656"/>
                      <w:spacing w:val="-1"/>
                      <w:sz w:val="18"/>
                      <w:szCs w:val="18"/>
                      <w:lang w:val="pt-PT"/>
                    </w:rPr>
                  </w:pPr>
                  <w:r w:rsidRPr="00AE5A8F">
                    <w:rPr>
                      <w:b/>
                      <w:color w:val="565656"/>
                      <w:sz w:val="18"/>
                      <w:lang w:val="pt-PT"/>
                    </w:rPr>
                    <w:t>Ano 0</w:t>
                  </w:r>
                </w:p>
              </w:tc>
              <w:tc>
                <w:tcPr>
                  <w:tcW w:w="7938"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F858FA2" w14:textId="77777777" w:rsidR="00AE5A8F" w:rsidRPr="00AE5A8F" w:rsidRDefault="00AE5A8F" w:rsidP="00AE5A8F">
                  <w:pPr>
                    <w:suppressAutoHyphens w:val="0"/>
                    <w:spacing w:after="60" w:line="276" w:lineRule="auto"/>
                    <w:ind w:right="114"/>
                    <w:jc w:val="left"/>
                    <w:rPr>
                      <w:rFonts w:eastAsia="Arial" w:cs="Arial"/>
                      <w:color w:val="565656"/>
                      <w:sz w:val="18"/>
                      <w:szCs w:val="18"/>
                      <w:lang w:val="pt-PT" w:eastAsia="ja-JP"/>
                    </w:rPr>
                  </w:pPr>
                </w:p>
              </w:tc>
            </w:tr>
            <w:tr w:rsidR="00AE5A8F" w:rsidRPr="007B4157" w14:paraId="528C0DC9" w14:textId="77777777" w:rsidTr="0002430D">
              <w:trPr>
                <w:trHeight w:val="266"/>
              </w:trPr>
              <w:tc>
                <w:tcPr>
                  <w:tcW w:w="8934"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8E8E8"/>
                  <w:vAlign w:val="center"/>
                </w:tcPr>
                <w:p w14:paraId="6D3D69B1" w14:textId="77777777" w:rsidR="00AE5A8F" w:rsidRPr="00AE5A8F" w:rsidRDefault="00AE5A8F" w:rsidP="00AE5A8F">
                  <w:pPr>
                    <w:suppressAutoHyphens w:val="0"/>
                    <w:spacing w:after="0" w:line="276" w:lineRule="auto"/>
                    <w:jc w:val="left"/>
                    <w:rPr>
                      <w:rFonts w:eastAsia="Arial" w:cs="Arial"/>
                      <w:color w:val="565656"/>
                      <w:spacing w:val="-1"/>
                      <w:sz w:val="18"/>
                      <w:szCs w:val="18"/>
                      <w:lang w:val="pt-PT"/>
                    </w:rPr>
                  </w:pPr>
                  <w:r w:rsidRPr="00AE5A8F">
                    <w:rPr>
                      <w:b/>
                      <w:color w:val="565656"/>
                      <w:sz w:val="18"/>
                      <w:lang w:val="pt-PT"/>
                    </w:rPr>
                    <w:t xml:space="preserve">Orientação: </w:t>
                  </w:r>
                  <w:r w:rsidRPr="00AE5A8F">
                    <w:rPr>
                      <w:color w:val="565656"/>
                      <w:sz w:val="18"/>
                      <w:lang w:val="pt-PT"/>
                    </w:rPr>
                    <w:t>O calendário de pré-financiamento deve coincidir com os pagamentos de caixa esperados para os produtores membros e podem envolver vários pagamentos seguindo o ciclo de colheita.  É uma boa prática oferecer condições mais benéficas do que as dos financiadores locais.</w:t>
                  </w:r>
                </w:p>
                <w:p w14:paraId="680C8F8D" w14:textId="77777777" w:rsidR="00AE5A8F" w:rsidRPr="00AE5A8F" w:rsidRDefault="00AE5A8F" w:rsidP="00AE5A8F">
                  <w:pPr>
                    <w:suppressAutoHyphens w:val="0"/>
                    <w:spacing w:after="0" w:line="276" w:lineRule="auto"/>
                    <w:jc w:val="left"/>
                    <w:rPr>
                      <w:rFonts w:eastAsia="Cambria" w:cs="Arial"/>
                      <w:color w:val="E27A00" w:themeColor="accent5" w:themeShade="BF"/>
                      <w:spacing w:val="-1"/>
                      <w:sz w:val="18"/>
                      <w:szCs w:val="18"/>
                      <w:lang w:val="pt-PT"/>
                    </w:rPr>
                  </w:pPr>
                  <w:r w:rsidRPr="00AE5A8F">
                    <w:rPr>
                      <w:color w:val="E27A00" w:themeColor="accent5" w:themeShade="BF"/>
                      <w:sz w:val="18"/>
                      <w:lang w:val="pt-PT"/>
                    </w:rPr>
                    <w:t>Contrato escrito para incluir um plano de recuperação simples e claro que inclua contingências para interrupções de fornecimento e cenários de perda de certificação.</w:t>
                  </w:r>
                </w:p>
                <w:p w14:paraId="44EC15EC" w14:textId="77777777" w:rsidR="00AE5A8F" w:rsidRPr="00AE5A8F" w:rsidRDefault="00AE5A8F" w:rsidP="00AE5A8F">
                  <w:pPr>
                    <w:suppressAutoHyphens w:val="0"/>
                    <w:spacing w:after="0" w:line="276" w:lineRule="auto"/>
                    <w:jc w:val="left"/>
                    <w:rPr>
                      <w:rFonts w:eastAsia="Cambria" w:cs="Arial"/>
                      <w:color w:val="E27A00" w:themeColor="accent5" w:themeShade="BF"/>
                      <w:spacing w:val="-1"/>
                      <w:sz w:val="18"/>
                      <w:szCs w:val="18"/>
                      <w:lang w:val="pt-PT" w:eastAsia="ja-JP"/>
                    </w:rPr>
                  </w:pPr>
                </w:p>
                <w:p w14:paraId="3011E8AF" w14:textId="77777777" w:rsidR="00AE5A8F" w:rsidRPr="00AE5A8F" w:rsidRDefault="00AE5A8F" w:rsidP="00AE5A8F">
                  <w:pPr>
                    <w:suppressAutoHyphens w:val="0"/>
                    <w:spacing w:after="0" w:line="276" w:lineRule="auto"/>
                    <w:jc w:val="left"/>
                    <w:rPr>
                      <w:rFonts w:eastAsia="Cambria" w:cs="Arial"/>
                      <w:color w:val="E27A00" w:themeColor="accent5" w:themeShade="BF"/>
                      <w:spacing w:val="-1"/>
                      <w:sz w:val="18"/>
                      <w:szCs w:val="18"/>
                      <w:lang w:val="pt-PT"/>
                    </w:rPr>
                  </w:pPr>
                  <w:r w:rsidRPr="00AE5A8F">
                    <w:rPr>
                      <w:color w:val="E27A00" w:themeColor="accent5" w:themeShade="BF"/>
                      <w:sz w:val="18"/>
                      <w:lang w:val="pt-PT"/>
                    </w:rPr>
                    <w:lastRenderedPageBreak/>
                    <w:t xml:space="preserve">As taxas de juro devem ser acordadas mutuamente entre o produtor e o comprador e em condições mais vantajosas para o produtor. A </w:t>
                  </w:r>
                  <w:r w:rsidRPr="00AE5A8F">
                    <w:rPr>
                      <w:b/>
                      <w:bCs/>
                      <w:color w:val="E27A00" w:themeColor="accent5" w:themeShade="BF"/>
                      <w:sz w:val="18"/>
                      <w:lang w:val="pt-PT"/>
                    </w:rPr>
                    <w:t>melhor prática</w:t>
                  </w:r>
                  <w:r w:rsidRPr="00AE5A8F">
                    <w:rPr>
                      <w:color w:val="E27A00" w:themeColor="accent5" w:themeShade="BF"/>
                      <w:sz w:val="18"/>
                      <w:lang w:val="pt-PT"/>
                    </w:rPr>
                    <w:t xml:space="preserve"> ocorre quando o pré-financiamento é fornecido à taxa de juro zero.</w:t>
                  </w:r>
                </w:p>
                <w:p w14:paraId="3A185545" w14:textId="77777777" w:rsidR="00AE5A8F" w:rsidRPr="00AE5A8F" w:rsidRDefault="00AE5A8F" w:rsidP="00AE5A8F">
                  <w:pPr>
                    <w:suppressAutoHyphens w:val="0"/>
                    <w:spacing w:after="0" w:line="276" w:lineRule="auto"/>
                    <w:jc w:val="left"/>
                    <w:rPr>
                      <w:rFonts w:eastAsia="Arial" w:cs="Arial"/>
                      <w:color w:val="FF6C5D"/>
                      <w:spacing w:val="-1"/>
                      <w:sz w:val="18"/>
                      <w:szCs w:val="18"/>
                      <w:lang w:val="pt-PT" w:eastAsia="ja-JP"/>
                    </w:rPr>
                  </w:pPr>
                </w:p>
              </w:tc>
            </w:tr>
          </w:tbl>
          <w:p w14:paraId="58277D2B" w14:textId="77777777" w:rsidR="00655771" w:rsidRPr="00D11229" w:rsidRDefault="00655771" w:rsidP="00655771">
            <w:pPr>
              <w:spacing w:after="0"/>
              <w:rPr>
                <w:lang w:val="pt-BR"/>
              </w:rPr>
            </w:pPr>
          </w:p>
          <w:p w14:paraId="61F9AA10" w14:textId="55C0952B" w:rsidR="00AE5A8F" w:rsidRPr="00AE5A8F" w:rsidRDefault="00AE5A8F" w:rsidP="00AE5A8F">
            <w:pPr>
              <w:numPr>
                <w:ilvl w:val="0"/>
                <w:numId w:val="44"/>
              </w:numPr>
              <w:spacing w:before="160" w:after="40" w:line="276" w:lineRule="auto"/>
              <w:contextualSpacing/>
              <w:rPr>
                <w:rFonts w:eastAsia="Arial" w:cs="Arial"/>
                <w:b/>
                <w:color w:val="00B9E4"/>
                <w:sz w:val="20"/>
                <w:szCs w:val="20"/>
                <w:lang w:val="pt-PT"/>
              </w:rPr>
            </w:pPr>
            <w:r w:rsidRPr="00AE5A8F">
              <w:rPr>
                <w:b/>
                <w:color w:val="00B9E4"/>
                <w:sz w:val="20"/>
                <w:lang w:val="pt-PT"/>
              </w:rPr>
              <w:t xml:space="preserve">Esta alteração proporciona mais clareza quanto à expectativa sobre a conformidade e o âmbito aplicável? </w:t>
            </w:r>
          </w:p>
          <w:p w14:paraId="41FE240B" w14:textId="6BAC24A9" w:rsidR="00AE5A8F" w:rsidRPr="00AE5A8F" w:rsidRDefault="00AE5A8F" w:rsidP="00AE5A8F">
            <w:pPr>
              <w:spacing w:after="0"/>
              <w:ind w:left="315"/>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Sim</w:t>
            </w:r>
          </w:p>
          <w:p w14:paraId="4DB999FB" w14:textId="53BC1672" w:rsidR="00AE5A8F" w:rsidRPr="00AE5A8F" w:rsidRDefault="00AE5A8F" w:rsidP="00AE5A8F">
            <w:pPr>
              <w:spacing w:after="0"/>
              <w:ind w:left="315"/>
              <w:rPr>
                <w:rFonts w:eastAsia="MS Mincho" w:cs="Arial"/>
                <w:color w:val="565656"/>
                <w:sz w:val="20"/>
                <w:szCs w:val="20"/>
                <w:shd w:val="clear" w:color="auto" w:fill="D9D9D9" w:themeFill="background1" w:themeFillShade="D9"/>
                <w:lang w:val="pt-PT"/>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Não,</w:t>
            </w:r>
            <w:r w:rsidRPr="00AE5A8F">
              <w:rPr>
                <w:color w:val="000000"/>
                <w:sz w:val="20"/>
                <w:lang w:val="pt-PT"/>
                <w14:textFill>
                  <w14:solidFill>
                    <w14:srgbClr w14:val="000000">
                      <w14:lumMod w14:val="65000"/>
                      <w14:lumOff w14:val="35000"/>
                    </w14:srgbClr>
                  </w14:solidFill>
                </w14:textFill>
              </w:rPr>
              <w:t xml:space="preserve"> especifique o que deve ser mais esclarecido ou determinado</w:t>
            </w:r>
            <w:r w:rsidRPr="00AE5A8F">
              <w:rPr>
                <w:b/>
                <w:color w:val="000000"/>
                <w:sz w:val="20"/>
                <w:lang w:val="pt-PT"/>
                <w14:textFill>
                  <w14:solidFill>
                    <w14:srgbClr w14:val="000000">
                      <w14:lumMod w14:val="65000"/>
                      <w14:lumOff w14:val="35000"/>
                    </w14:srgbClr>
                  </w14:solidFill>
                </w14:textFill>
              </w:rPr>
              <w:t xml:space="preserve"> </w:t>
            </w:r>
            <w:r w:rsidR="00BE3189">
              <w:rPr>
                <w:rFonts w:eastAsia="MS Mincho" w:cs="Arial"/>
                <w:color w:val="565656"/>
                <w:sz w:val="20"/>
                <w:shd w:val="clear" w:color="auto" w:fill="D9D9D9" w:themeFill="background1" w:themeFillShade="D9"/>
                <w:lang w:val="pt-PT"/>
              </w:rPr>
              <w:fldChar w:fldCharType="begin">
                <w:ffData>
                  <w:name w:val="Text78"/>
                  <w:enabled/>
                  <w:calcOnExit w:val="0"/>
                  <w:textInput/>
                </w:ffData>
              </w:fldChar>
            </w:r>
            <w:bookmarkStart w:id="80" w:name="Text78"/>
            <w:r w:rsidR="00BE3189">
              <w:rPr>
                <w:rFonts w:eastAsia="MS Mincho" w:cs="Arial"/>
                <w:color w:val="565656"/>
                <w:sz w:val="20"/>
                <w:shd w:val="clear" w:color="auto" w:fill="D9D9D9" w:themeFill="background1" w:themeFillShade="D9"/>
                <w:lang w:val="pt-PT"/>
              </w:rPr>
              <w:instrText xml:space="preserve"> FORMTEXT </w:instrText>
            </w:r>
            <w:r w:rsidR="00BE3189">
              <w:rPr>
                <w:rFonts w:eastAsia="MS Mincho" w:cs="Arial"/>
                <w:color w:val="565656"/>
                <w:sz w:val="20"/>
                <w:shd w:val="clear" w:color="auto" w:fill="D9D9D9" w:themeFill="background1" w:themeFillShade="D9"/>
                <w:lang w:val="pt-PT"/>
              </w:rPr>
            </w:r>
            <w:r w:rsidR="00BE3189">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BE3189">
              <w:rPr>
                <w:rFonts w:eastAsia="MS Mincho" w:cs="Arial"/>
                <w:color w:val="565656"/>
                <w:sz w:val="20"/>
                <w:shd w:val="clear" w:color="auto" w:fill="D9D9D9" w:themeFill="background1" w:themeFillShade="D9"/>
                <w:lang w:val="pt-PT"/>
              </w:rPr>
              <w:fldChar w:fldCharType="end"/>
            </w:r>
            <w:bookmarkEnd w:id="80"/>
          </w:p>
          <w:p w14:paraId="6454FFCF" w14:textId="77777777" w:rsidR="00AE5A8F" w:rsidRPr="00AE5A8F" w:rsidRDefault="00AE5A8F" w:rsidP="00AE5A8F">
            <w:pPr>
              <w:spacing w:after="0" w:line="240" w:lineRule="auto"/>
              <w:ind w:firstLine="22"/>
              <w:rPr>
                <w:rFonts w:eastAsia="Arial" w:cs="Arial"/>
                <w:b/>
                <w:color w:val="00B9E4"/>
                <w:sz w:val="20"/>
                <w:szCs w:val="20"/>
                <w:lang w:val="pt-PT" w:eastAsia="ko-KR"/>
              </w:rPr>
            </w:pPr>
          </w:p>
          <w:p w14:paraId="2BE688EF" w14:textId="77777777" w:rsidR="00AE5A8F" w:rsidRPr="00AE5A8F" w:rsidRDefault="00AE5A8F" w:rsidP="00AE5A8F">
            <w:pPr>
              <w:spacing w:after="0" w:line="240" w:lineRule="auto"/>
              <w:ind w:left="315"/>
              <w:rPr>
                <w:rFonts w:eastAsia="Arial" w:cs="Arial"/>
                <w:b/>
                <w:color w:val="00B9E4"/>
                <w:sz w:val="20"/>
                <w:szCs w:val="20"/>
                <w:lang w:val="pt-PT" w:eastAsia="ko-KR"/>
              </w:rPr>
            </w:pPr>
          </w:p>
          <w:p w14:paraId="06A140BE" w14:textId="77777777" w:rsidR="00655771" w:rsidRDefault="00AE5A8F" w:rsidP="00AE5A8F">
            <w:pPr>
              <w:spacing w:after="0" w:line="240" w:lineRule="auto"/>
              <w:ind w:left="315"/>
              <w:rPr>
                <w:color w:val="000000"/>
                <w:sz w:val="20"/>
                <w:lang w:val="pt-PT"/>
                <w14:textFill>
                  <w14:solidFill>
                    <w14:srgbClr w14:val="000000">
                      <w14:lumMod w14:val="65000"/>
                      <w14:lumOff w14:val="35000"/>
                    </w14:srgbClr>
                  </w14:solidFill>
                </w14:textFill>
              </w:rPr>
            </w:pPr>
            <w:r w:rsidRPr="00AE5A8F">
              <w:rPr>
                <w:b/>
                <w:color w:val="00B9E4"/>
                <w:sz w:val="20"/>
                <w:lang w:val="pt-PT"/>
              </w:rPr>
              <w:t>Tem mais sugestões sobre os pontos propostos a abranger no contrato escrito?</w:t>
            </w:r>
            <w:r w:rsidR="00BE3189" w:rsidRPr="00775565">
              <w:rPr>
                <w:color w:val="000000"/>
                <w:sz w:val="20"/>
                <w:lang w:val="pt-PT"/>
                <w14:textFill>
                  <w14:solidFill>
                    <w14:srgbClr w14:val="000000">
                      <w14:lumMod w14:val="65000"/>
                      <w14:lumOff w14:val="35000"/>
                    </w14:srgbClr>
                  </w14:solidFill>
                </w14:textFill>
              </w:rPr>
              <w:t xml:space="preserve"> </w:t>
            </w:r>
          </w:p>
          <w:p w14:paraId="461FFF68" w14:textId="2910DAA9" w:rsidR="00AE5A8F" w:rsidRPr="00AE5A8F" w:rsidRDefault="00BE3189" w:rsidP="00AE5A8F">
            <w:pPr>
              <w:spacing w:after="0" w:line="240" w:lineRule="auto"/>
              <w:ind w:left="315"/>
              <w:rPr>
                <w:color w:val="000000"/>
                <w:sz w:val="20"/>
                <w:lang w:val="pt-PT"/>
                <w14:textFill>
                  <w14:solidFill>
                    <w14:srgbClr w14:val="000000">
                      <w14:lumMod w14:val="65000"/>
                      <w14:lumOff w14:val="35000"/>
                    </w14:srgbClr>
                  </w14:solidFill>
                </w14:textFill>
              </w:rPr>
            </w:pPr>
            <w:r w:rsidRPr="00775565">
              <w:rPr>
                <w:color w:val="000000"/>
                <w:sz w:val="20"/>
                <w:lang w:val="pt-PT"/>
                <w14:textFill>
                  <w14:solidFill>
                    <w14:srgbClr w14:val="000000">
                      <w14:lumMod w14:val="65000"/>
                      <w14:lumOff w14:val="35000"/>
                    </w14:srgbClr>
                  </w14:solidFill>
                </w14:textFill>
              </w:rPr>
              <w:fldChar w:fldCharType="begin">
                <w:ffData>
                  <w:name w:val="Text79"/>
                  <w:enabled/>
                  <w:calcOnExit w:val="0"/>
                  <w:textInput/>
                </w:ffData>
              </w:fldChar>
            </w:r>
            <w:bookmarkStart w:id="81" w:name="Text79"/>
            <w:r w:rsidRPr="00775565">
              <w:rPr>
                <w:color w:val="000000"/>
                <w:sz w:val="20"/>
                <w:lang w:val="pt-PT"/>
                <w14:textFill>
                  <w14:solidFill>
                    <w14:srgbClr w14:val="000000">
                      <w14:lumMod w14:val="65000"/>
                      <w14:lumOff w14:val="35000"/>
                    </w14:srgbClr>
                  </w14:solidFill>
                </w14:textFill>
              </w:rPr>
              <w:instrText xml:space="preserve"> FORMTEXT </w:instrText>
            </w:r>
            <w:r w:rsidRPr="00775565">
              <w:rPr>
                <w:color w:val="000000"/>
                <w:sz w:val="20"/>
                <w:lang w:val="pt-PT"/>
                <w14:textFill>
                  <w14:solidFill>
                    <w14:srgbClr w14:val="000000">
                      <w14:lumMod w14:val="65000"/>
                      <w14:lumOff w14:val="35000"/>
                    </w14:srgbClr>
                  </w14:solidFill>
                </w14:textFill>
              </w:rPr>
            </w:r>
            <w:r w:rsidRPr="00775565">
              <w:rPr>
                <w:color w:val="000000"/>
                <w:sz w:val="20"/>
                <w:lang w:val="pt-PT"/>
                <w14:textFill>
                  <w14:solidFill>
                    <w14:srgbClr w14:val="000000">
                      <w14:lumMod w14:val="65000"/>
                      <w14:lumOff w14:val="35000"/>
                    </w14:srgbClr>
                  </w14:solidFill>
                </w14:textFill>
              </w:rPr>
              <w:fldChar w:fldCharType="separate"/>
            </w:r>
            <w:r w:rsidR="00645EB0">
              <w:rPr>
                <w:color w:val="000000"/>
                <w:sz w:val="20"/>
                <w:lang w:val="pt-PT"/>
                <w14:textFill>
                  <w14:solidFill>
                    <w14:srgbClr w14:val="000000">
                      <w14:lumMod w14:val="65000"/>
                      <w14:lumOff w14:val="35000"/>
                    </w14:srgbClr>
                  </w14:solidFill>
                </w14:textFill>
              </w:rPr>
              <w:t> </w:t>
            </w:r>
            <w:r w:rsidR="00645EB0">
              <w:rPr>
                <w:color w:val="000000"/>
                <w:sz w:val="20"/>
                <w:lang w:val="pt-PT"/>
                <w14:textFill>
                  <w14:solidFill>
                    <w14:srgbClr w14:val="000000">
                      <w14:lumMod w14:val="65000"/>
                      <w14:lumOff w14:val="35000"/>
                    </w14:srgbClr>
                  </w14:solidFill>
                </w14:textFill>
              </w:rPr>
              <w:t> </w:t>
            </w:r>
            <w:r w:rsidR="00645EB0">
              <w:rPr>
                <w:color w:val="000000"/>
                <w:sz w:val="20"/>
                <w:lang w:val="pt-PT"/>
                <w14:textFill>
                  <w14:solidFill>
                    <w14:srgbClr w14:val="000000">
                      <w14:lumMod w14:val="65000"/>
                      <w14:lumOff w14:val="35000"/>
                    </w14:srgbClr>
                  </w14:solidFill>
                </w14:textFill>
              </w:rPr>
              <w:t> </w:t>
            </w:r>
            <w:r w:rsidR="00645EB0">
              <w:rPr>
                <w:color w:val="000000"/>
                <w:sz w:val="20"/>
                <w:lang w:val="pt-PT"/>
                <w14:textFill>
                  <w14:solidFill>
                    <w14:srgbClr w14:val="000000">
                      <w14:lumMod w14:val="65000"/>
                      <w14:lumOff w14:val="35000"/>
                    </w14:srgbClr>
                  </w14:solidFill>
                </w14:textFill>
              </w:rPr>
              <w:t> </w:t>
            </w:r>
            <w:r w:rsidR="00645EB0">
              <w:rPr>
                <w:color w:val="000000"/>
                <w:sz w:val="20"/>
                <w:lang w:val="pt-PT"/>
                <w14:textFill>
                  <w14:solidFill>
                    <w14:srgbClr w14:val="000000">
                      <w14:lumMod w14:val="65000"/>
                      <w14:lumOff w14:val="35000"/>
                    </w14:srgbClr>
                  </w14:solidFill>
                </w14:textFill>
              </w:rPr>
              <w:t> </w:t>
            </w:r>
            <w:r w:rsidRPr="00775565">
              <w:rPr>
                <w:color w:val="000000"/>
                <w:sz w:val="20"/>
                <w:lang w:val="pt-PT"/>
                <w14:textFill>
                  <w14:solidFill>
                    <w14:srgbClr w14:val="000000">
                      <w14:lumMod w14:val="65000"/>
                      <w14:lumOff w14:val="35000"/>
                    </w14:srgbClr>
                  </w14:solidFill>
                </w14:textFill>
              </w:rPr>
              <w:fldChar w:fldCharType="end"/>
            </w:r>
            <w:bookmarkEnd w:id="81"/>
          </w:p>
          <w:p w14:paraId="4DE3E4CF" w14:textId="77777777" w:rsidR="00AE5A8F" w:rsidRPr="00AE5A8F" w:rsidRDefault="00AE5A8F" w:rsidP="00C0188C">
            <w:pPr>
              <w:spacing w:after="0" w:line="240" w:lineRule="auto"/>
              <w:rPr>
                <w:rFonts w:eastAsia="Arial" w:cs="Arial"/>
                <w:b/>
                <w:color w:val="00B9E4"/>
                <w:sz w:val="20"/>
                <w:szCs w:val="20"/>
                <w:lang w:val="pt-PT" w:eastAsia="ko-KR"/>
              </w:rPr>
            </w:pPr>
          </w:p>
          <w:p w14:paraId="3ACDBBA8" w14:textId="77777777" w:rsidR="00AE5A8F" w:rsidRPr="00AE5A8F" w:rsidRDefault="00AE5A8F" w:rsidP="00AE5A8F">
            <w:pPr>
              <w:spacing w:after="0" w:line="240" w:lineRule="auto"/>
              <w:ind w:left="173"/>
              <w:rPr>
                <w:rFonts w:eastAsia="Arial" w:cs="Arial"/>
                <w:b/>
                <w:color w:val="00B9E4"/>
                <w:sz w:val="20"/>
                <w:szCs w:val="20"/>
                <w:lang w:val="pt-PT" w:eastAsia="ko-KR"/>
              </w:rPr>
            </w:pPr>
          </w:p>
          <w:p w14:paraId="01A4E970" w14:textId="33D839AA" w:rsidR="00AE5A8F" w:rsidRPr="00AE5A8F" w:rsidRDefault="00AE5A8F" w:rsidP="00AE5A8F">
            <w:pPr>
              <w:numPr>
                <w:ilvl w:val="0"/>
                <w:numId w:val="21"/>
              </w:numPr>
              <w:spacing w:before="160" w:after="40" w:line="276" w:lineRule="auto"/>
              <w:contextualSpacing/>
              <w:rPr>
                <w:rFonts w:eastAsia="Arial" w:cs="Arial"/>
                <w:b/>
                <w:color w:val="00B9E4"/>
                <w:sz w:val="20"/>
                <w:szCs w:val="20"/>
                <w:lang w:val="pt-PT"/>
              </w:rPr>
            </w:pPr>
            <w:r w:rsidRPr="00AE5A8F">
              <w:rPr>
                <w:b/>
                <w:color w:val="00B9E4"/>
                <w:sz w:val="20"/>
                <w:lang w:val="pt-PT"/>
              </w:rPr>
              <w:t>Requisito 5.4.3</w:t>
            </w:r>
            <w:r w:rsidR="00BE3189">
              <w:rPr>
                <w:b/>
                <w:color w:val="00B9E4"/>
                <w:sz w:val="20"/>
                <w:lang w:val="pt-PT"/>
              </w:rPr>
              <w:t xml:space="preserve"> </w:t>
            </w:r>
            <w:r w:rsidRPr="00AE5A8F">
              <w:rPr>
                <w:b/>
                <w:color w:val="00B9E4"/>
                <w:sz w:val="20"/>
                <w:lang w:val="pt-PT"/>
              </w:rPr>
              <w:t xml:space="preserve">Facilitação de pré-financiamento </w:t>
            </w:r>
          </w:p>
          <w:tbl>
            <w:tblPr>
              <w:tblW w:w="0" w:type="auto"/>
              <w:tblInd w:w="307" w:type="dxa"/>
              <w:tblLook w:val="04A0" w:firstRow="1" w:lastRow="0" w:firstColumn="1" w:lastColumn="0" w:noHBand="0" w:noVBand="1"/>
            </w:tblPr>
            <w:tblGrid>
              <w:gridCol w:w="807"/>
              <w:gridCol w:w="8561"/>
            </w:tblGrid>
            <w:tr w:rsidR="00AE5A8F" w:rsidRPr="007B4157" w14:paraId="3497921E" w14:textId="77777777" w:rsidTr="0002430D">
              <w:trPr>
                <w:trHeight w:val="340"/>
              </w:trPr>
              <w:tc>
                <w:tcPr>
                  <w:tcW w:w="931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E9C1327" w14:textId="77777777" w:rsidR="00AE5A8F" w:rsidRPr="00AE5A8F" w:rsidRDefault="00AE5A8F" w:rsidP="00AE5A8F">
                  <w:pPr>
                    <w:suppressAutoHyphens w:val="0"/>
                    <w:spacing w:after="0" w:line="240" w:lineRule="auto"/>
                    <w:jc w:val="left"/>
                    <w:rPr>
                      <w:rFonts w:eastAsia="Arial" w:cs="Arial"/>
                      <w:color w:val="565656"/>
                      <w:spacing w:val="-1"/>
                      <w:sz w:val="18"/>
                      <w:szCs w:val="18"/>
                      <w:lang w:val="pt-PT"/>
                    </w:rPr>
                  </w:pPr>
                  <w:r w:rsidRPr="00AE5A8F">
                    <w:rPr>
                      <w:b/>
                      <w:color w:val="565656"/>
                      <w:sz w:val="18"/>
                      <w:lang w:val="pt-PT"/>
                    </w:rPr>
                    <w:t xml:space="preserve">Aplica-se a: </w:t>
                  </w:r>
                  <w:r w:rsidRPr="00AE5A8F">
                    <w:rPr>
                      <w:color w:val="565656"/>
                      <w:sz w:val="18"/>
                      <w:lang w:val="pt-PT"/>
                    </w:rPr>
                    <w:t>Primeiros compradores que facilitam o pré-financiamento</w:t>
                  </w:r>
                </w:p>
              </w:tc>
            </w:tr>
            <w:tr w:rsidR="00AE5A8F" w:rsidRPr="007B4157" w14:paraId="0081B159" w14:textId="77777777" w:rsidTr="0002430D">
              <w:trPr>
                <w:trHeight w:val="576"/>
              </w:trPr>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5CD4ACC" w14:textId="77777777" w:rsidR="00AE5A8F" w:rsidRPr="00AE5A8F" w:rsidRDefault="00AE5A8F" w:rsidP="00AE5A8F">
                  <w:pPr>
                    <w:suppressAutoHyphens w:val="0"/>
                    <w:spacing w:after="0" w:line="240" w:lineRule="auto"/>
                    <w:jc w:val="left"/>
                    <w:rPr>
                      <w:rFonts w:eastAsia="Arial" w:cs="Arial"/>
                      <w:b/>
                      <w:color w:val="565656"/>
                      <w:spacing w:val="-1"/>
                      <w:sz w:val="18"/>
                      <w:szCs w:val="18"/>
                      <w:lang w:val="pt-PT"/>
                    </w:rPr>
                  </w:pPr>
                  <w:r w:rsidRPr="00AE5A8F">
                    <w:rPr>
                      <w:b/>
                      <w:color w:val="565656"/>
                      <w:sz w:val="18"/>
                      <w:lang w:val="pt-PT"/>
                    </w:rPr>
                    <w:t>Básico</w:t>
                  </w:r>
                </w:p>
              </w:tc>
              <w:tc>
                <w:tcPr>
                  <w:tcW w:w="8561" w:type="dxa"/>
                  <w:vMerge w:val="restart"/>
                  <w:tcBorders>
                    <w:top w:val="single" w:sz="8" w:space="0" w:color="BFBFBF" w:themeColor="background1" w:themeShade="BF"/>
                    <w:left w:val="single" w:sz="8" w:space="0" w:color="BFBFBF" w:themeColor="background1" w:themeShade="BF"/>
                    <w:right w:val="single" w:sz="8" w:space="0" w:color="BFBFBF" w:themeColor="background1" w:themeShade="BF"/>
                  </w:tcBorders>
                  <w:vAlign w:val="center"/>
                </w:tcPr>
                <w:p w14:paraId="1FBB57A7" w14:textId="77777777" w:rsidR="00AE5A8F" w:rsidRPr="00AE5A8F" w:rsidRDefault="00AE5A8F" w:rsidP="00AE5A8F">
                  <w:pPr>
                    <w:suppressAutoHyphens w:val="0"/>
                    <w:spacing w:after="60" w:line="276" w:lineRule="auto"/>
                    <w:ind w:right="114"/>
                    <w:jc w:val="left"/>
                    <w:rPr>
                      <w:rFonts w:eastAsia="Arial" w:cs="Arial"/>
                      <w:color w:val="565656"/>
                      <w:sz w:val="18"/>
                      <w:szCs w:val="18"/>
                      <w:lang w:val="pt-PT"/>
                    </w:rPr>
                  </w:pPr>
                  <w:r w:rsidRPr="00AE5A8F">
                    <w:rPr>
                      <w:color w:val="565656"/>
                      <w:sz w:val="18"/>
                      <w:lang w:val="pt-PT"/>
                    </w:rPr>
                    <w:t xml:space="preserve">Se você facilitar o pré-financiamento através de um terceiro financiador, você deve </w:t>
                  </w:r>
                  <w:r w:rsidRPr="00AE5A8F">
                    <w:rPr>
                      <w:b/>
                      <w:bCs/>
                      <w:color w:val="565656"/>
                      <w:sz w:val="18"/>
                      <w:lang w:val="pt-PT"/>
                    </w:rPr>
                    <w:t>tomar todas as medidas</w:t>
                  </w:r>
                  <w:r w:rsidRPr="00AE5A8F">
                    <w:rPr>
                      <w:color w:val="565656"/>
                      <w:sz w:val="18"/>
                      <w:lang w:val="pt-PT"/>
                    </w:rPr>
                    <w:t xml:space="preserve"> necessárias para alcançar a facilitação eficaz, tais como:</w:t>
                  </w:r>
                </w:p>
                <w:p w14:paraId="711E743C" w14:textId="77777777" w:rsidR="00AE5A8F" w:rsidRPr="00AE5A8F" w:rsidRDefault="00AE5A8F" w:rsidP="00AE5A8F">
                  <w:pPr>
                    <w:suppressAutoHyphens w:val="0"/>
                    <w:spacing w:after="60" w:line="240" w:lineRule="auto"/>
                    <w:ind w:left="714" w:hanging="357"/>
                    <w:jc w:val="left"/>
                    <w:rPr>
                      <w:rFonts w:eastAsia="Cambria" w:cs="Arial"/>
                      <w:color w:val="565656"/>
                      <w:spacing w:val="-1"/>
                      <w:sz w:val="18"/>
                      <w:szCs w:val="18"/>
                      <w:lang w:val="pt-PT"/>
                    </w:rPr>
                  </w:pPr>
                  <w:r w:rsidRPr="00AE5A8F">
                    <w:rPr>
                      <w:b/>
                      <w:bCs/>
                      <w:color w:val="565656"/>
                      <w:sz w:val="18"/>
                      <w:lang w:val="pt-PT"/>
                    </w:rPr>
                    <w:t>atue</w:t>
                  </w:r>
                  <w:r w:rsidRPr="00AE5A8F">
                    <w:rPr>
                      <w:color w:val="565656"/>
                      <w:sz w:val="18"/>
                      <w:lang w:val="pt-PT"/>
                    </w:rPr>
                    <w:t xml:space="preserve"> como uma referência para o credor em nome do produtor;</w:t>
                  </w:r>
                </w:p>
                <w:p w14:paraId="385E2872" w14:textId="77777777" w:rsidR="00AE5A8F" w:rsidRPr="00AE5A8F" w:rsidRDefault="00AE5A8F" w:rsidP="00AE5A8F">
                  <w:pPr>
                    <w:suppressAutoHyphens w:val="0"/>
                    <w:spacing w:after="60" w:line="240" w:lineRule="auto"/>
                    <w:ind w:left="714" w:hanging="357"/>
                    <w:jc w:val="left"/>
                    <w:rPr>
                      <w:rFonts w:eastAsia="Cambria" w:cs="Arial"/>
                      <w:color w:val="565656"/>
                      <w:spacing w:val="-1"/>
                      <w:sz w:val="18"/>
                      <w:szCs w:val="18"/>
                      <w:lang w:val="pt-PT"/>
                    </w:rPr>
                  </w:pPr>
                  <w:r w:rsidRPr="00AE5A8F">
                    <w:rPr>
                      <w:b/>
                      <w:bCs/>
                      <w:color w:val="565656"/>
                      <w:sz w:val="18"/>
                      <w:lang w:val="pt-PT"/>
                    </w:rPr>
                    <w:t>confirme</w:t>
                  </w:r>
                  <w:r w:rsidRPr="00AE5A8F">
                    <w:rPr>
                      <w:color w:val="565656"/>
                      <w:sz w:val="18"/>
                      <w:lang w:val="pt-PT"/>
                    </w:rPr>
                    <w:t xml:space="preserve"> que o contrato do Comércio Justo Fairtrade é válido e pode ser usado como garantia para o fornecimento do pré-financiamento ao produtor; e</w:t>
                  </w:r>
                </w:p>
                <w:p w14:paraId="0F4260A1" w14:textId="77777777" w:rsidR="00AE5A8F" w:rsidRPr="00AE5A8F" w:rsidRDefault="00AE5A8F" w:rsidP="00AE5A8F">
                  <w:pPr>
                    <w:suppressAutoHyphens w:val="0"/>
                    <w:spacing w:after="60" w:line="240" w:lineRule="auto"/>
                    <w:ind w:left="714" w:hanging="357"/>
                    <w:jc w:val="left"/>
                    <w:rPr>
                      <w:rFonts w:eastAsia="Cambria"/>
                      <w:b/>
                      <w:i/>
                      <w:color w:val="565656"/>
                      <w:spacing w:val="-1"/>
                      <w:sz w:val="18"/>
                      <w:szCs w:val="18"/>
                      <w:lang w:val="pt-PT"/>
                    </w:rPr>
                  </w:pPr>
                  <w:r w:rsidRPr="00AE5A8F">
                    <w:rPr>
                      <w:b/>
                      <w:bCs/>
                      <w:color w:val="565656"/>
                      <w:sz w:val="18"/>
                      <w:lang w:val="pt-PT"/>
                    </w:rPr>
                    <w:t>concorde</w:t>
                  </w:r>
                  <w:r w:rsidRPr="00AE5A8F">
                    <w:rPr>
                      <w:color w:val="565656"/>
                      <w:sz w:val="18"/>
                      <w:lang w:val="pt-PT"/>
                    </w:rPr>
                    <w:t xml:space="preserve"> com o produtor sobre como o pagamento do contrato será feito (tanto para o produtor como para o terceiro financiador).</w:t>
                  </w:r>
                </w:p>
              </w:tc>
            </w:tr>
            <w:tr w:rsidR="00AE5A8F" w:rsidRPr="00AE5A8F" w14:paraId="2274CBD5" w14:textId="77777777" w:rsidTr="0002430D">
              <w:tc>
                <w:tcPr>
                  <w:tcW w:w="0" w:type="auto"/>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A7D40EF" w14:textId="77777777" w:rsidR="00AE5A8F" w:rsidRPr="00AE5A8F" w:rsidRDefault="00AE5A8F" w:rsidP="00AE5A8F">
                  <w:pPr>
                    <w:suppressAutoHyphens w:val="0"/>
                    <w:spacing w:after="0" w:line="240" w:lineRule="auto"/>
                    <w:jc w:val="left"/>
                    <w:rPr>
                      <w:rFonts w:eastAsia="Arial" w:cs="Arial"/>
                      <w:b/>
                      <w:color w:val="565656"/>
                      <w:spacing w:val="-1"/>
                      <w:sz w:val="18"/>
                      <w:szCs w:val="18"/>
                      <w:lang w:val="pt-PT"/>
                    </w:rPr>
                  </w:pPr>
                  <w:r w:rsidRPr="00AE5A8F">
                    <w:rPr>
                      <w:b/>
                      <w:color w:val="565656"/>
                      <w:sz w:val="18"/>
                      <w:lang w:val="pt-PT"/>
                    </w:rPr>
                    <w:t>Ano 0</w:t>
                  </w:r>
                </w:p>
              </w:tc>
              <w:tc>
                <w:tcPr>
                  <w:tcW w:w="8561" w:type="dxa"/>
                  <w:vMerge/>
                  <w:tcBorders>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0230BAA4" w14:textId="77777777" w:rsidR="00AE5A8F" w:rsidRPr="00AE5A8F" w:rsidRDefault="00AE5A8F" w:rsidP="00AE5A8F">
                  <w:pPr>
                    <w:suppressAutoHyphens w:val="0"/>
                    <w:spacing w:after="60" w:line="276" w:lineRule="auto"/>
                    <w:ind w:right="114"/>
                    <w:jc w:val="left"/>
                    <w:rPr>
                      <w:rFonts w:eastAsia="Arial" w:cs="Arial"/>
                      <w:color w:val="565656"/>
                      <w:sz w:val="18"/>
                      <w:szCs w:val="18"/>
                      <w:lang w:val="pt-PT" w:eastAsia="ja-JP"/>
                    </w:rPr>
                  </w:pPr>
                </w:p>
              </w:tc>
            </w:tr>
            <w:tr w:rsidR="00AE5A8F" w:rsidRPr="007B4157" w14:paraId="3E978DBC" w14:textId="77777777" w:rsidTr="0002430D">
              <w:tc>
                <w:tcPr>
                  <w:tcW w:w="931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5BC6695" w14:textId="77777777" w:rsidR="00AE5A8F" w:rsidRPr="00AE5A8F" w:rsidRDefault="00AE5A8F" w:rsidP="00AE5A8F">
                  <w:pPr>
                    <w:suppressAutoHyphens w:val="0"/>
                    <w:spacing w:after="60" w:line="276" w:lineRule="auto"/>
                    <w:ind w:right="114"/>
                    <w:jc w:val="left"/>
                    <w:rPr>
                      <w:rFonts w:eastAsia="Arial" w:cs="Arial"/>
                      <w:color w:val="E27A00" w:themeColor="accent5" w:themeShade="BF"/>
                      <w:sz w:val="18"/>
                      <w:szCs w:val="18"/>
                      <w:lang w:val="pt-PT"/>
                    </w:rPr>
                  </w:pPr>
                  <w:r w:rsidRPr="00AE5A8F">
                    <w:rPr>
                      <w:color w:val="E27A00" w:themeColor="accent5" w:themeShade="BF"/>
                      <w:sz w:val="18"/>
                      <w:lang w:val="pt-PT"/>
                    </w:rPr>
                    <w:t xml:space="preserve">Orientação: A </w:t>
                  </w:r>
                  <w:r w:rsidRPr="00AE5A8F">
                    <w:rPr>
                      <w:b/>
                      <w:bCs/>
                      <w:color w:val="E27A00" w:themeColor="accent5" w:themeShade="BF"/>
                      <w:sz w:val="18"/>
                      <w:lang w:val="pt-PT"/>
                    </w:rPr>
                    <w:t>melhor prática</w:t>
                  </w:r>
                  <w:r w:rsidRPr="00AE5A8F">
                    <w:rPr>
                      <w:color w:val="E27A00" w:themeColor="accent5" w:themeShade="BF"/>
                      <w:sz w:val="18"/>
                      <w:lang w:val="pt-PT"/>
                    </w:rPr>
                    <w:t xml:space="preserve"> ocorre quando o pré-financiamento facilitado tem uma taxa de juro zero.</w:t>
                  </w:r>
                </w:p>
                <w:p w14:paraId="57B8642A" w14:textId="77777777" w:rsidR="00AE5A8F" w:rsidRPr="00AE5A8F" w:rsidRDefault="00AE5A8F" w:rsidP="00AE5A8F">
                  <w:pPr>
                    <w:suppressAutoHyphens w:val="0"/>
                    <w:spacing w:after="0" w:line="276" w:lineRule="auto"/>
                    <w:ind w:right="114"/>
                    <w:jc w:val="left"/>
                    <w:rPr>
                      <w:rFonts w:eastAsia="Arial" w:cs="Arial"/>
                      <w:color w:val="E27A00" w:themeColor="accent5" w:themeShade="BF"/>
                      <w:sz w:val="18"/>
                      <w:szCs w:val="18"/>
                      <w:lang w:val="pt-PT"/>
                    </w:rPr>
                  </w:pPr>
                  <w:r w:rsidRPr="00AE5A8F">
                    <w:rPr>
                      <w:color w:val="E27A00" w:themeColor="accent5" w:themeShade="BF"/>
                      <w:sz w:val="18"/>
                      <w:lang w:val="pt-PT"/>
                    </w:rPr>
                    <w:t>Além disso, é também melhor prática facilitar outros tipos de assistência financeira, como financiamento de culturas ou pagamentos antecipados, empréstimos para investimento:</w:t>
                  </w:r>
                </w:p>
                <w:p w14:paraId="57E7956B" w14:textId="77777777" w:rsidR="00AE5A8F" w:rsidRPr="00AE5A8F" w:rsidRDefault="00AE5A8F" w:rsidP="00AE5A8F">
                  <w:pPr>
                    <w:numPr>
                      <w:ilvl w:val="0"/>
                      <w:numId w:val="19"/>
                    </w:numPr>
                    <w:suppressAutoHyphens w:val="0"/>
                    <w:spacing w:after="100" w:afterAutospacing="1" w:line="240" w:lineRule="auto"/>
                    <w:jc w:val="left"/>
                    <w:rPr>
                      <w:rFonts w:eastAsia="Arial" w:cs="Arial"/>
                      <w:color w:val="E27A00" w:themeColor="accent5" w:themeShade="BF"/>
                      <w:spacing w:val="-1"/>
                      <w:sz w:val="18"/>
                      <w:szCs w:val="18"/>
                      <w:lang w:val="pt-PT"/>
                    </w:rPr>
                  </w:pPr>
                  <w:r w:rsidRPr="00AE5A8F">
                    <w:rPr>
                      <w:color w:val="E27A00" w:themeColor="accent5" w:themeShade="BF"/>
                      <w:sz w:val="18"/>
                      <w:lang w:val="pt-PT"/>
                    </w:rPr>
                    <w:t>financiamento das culturas refere-se ao fornecimento de contribuições financeiras ou materiais para tornar possível o crescimento de uma determinada cultura, por ex. compra de fertilizantes e sementes.</w:t>
                  </w:r>
                </w:p>
                <w:p w14:paraId="6A5C14DE" w14:textId="77777777" w:rsidR="00AE5A8F" w:rsidRPr="00AE5A8F" w:rsidRDefault="00AE5A8F" w:rsidP="00AE5A8F">
                  <w:pPr>
                    <w:numPr>
                      <w:ilvl w:val="0"/>
                      <w:numId w:val="19"/>
                    </w:numPr>
                    <w:suppressAutoHyphens w:val="0"/>
                    <w:spacing w:after="100" w:afterAutospacing="1" w:line="240" w:lineRule="auto"/>
                    <w:jc w:val="left"/>
                    <w:rPr>
                      <w:rFonts w:eastAsia="Arial" w:cs="Arial"/>
                      <w:color w:val="E27A00" w:themeColor="accent5" w:themeShade="BF"/>
                      <w:sz w:val="18"/>
                      <w:szCs w:val="18"/>
                      <w:lang w:val="pt-PT"/>
                    </w:rPr>
                  </w:pPr>
                  <w:r w:rsidRPr="00AE5A8F">
                    <w:rPr>
                      <w:color w:val="E27A00" w:themeColor="accent5" w:themeShade="BF"/>
                      <w:sz w:val="18"/>
                      <w:lang w:val="pt-PT"/>
                    </w:rPr>
                    <w:t>pagamentos antecipados referem-se a pagamentos regulares que são pagos antes da data de vencimento sem cobrar juros</w:t>
                  </w:r>
                </w:p>
                <w:p w14:paraId="6999712C" w14:textId="77777777" w:rsidR="00AE5A8F" w:rsidRPr="00AE5A8F" w:rsidRDefault="00AE5A8F" w:rsidP="00AE5A8F">
                  <w:pPr>
                    <w:numPr>
                      <w:ilvl w:val="0"/>
                      <w:numId w:val="19"/>
                    </w:numPr>
                    <w:suppressAutoHyphens w:val="0"/>
                    <w:spacing w:after="0" w:line="240" w:lineRule="auto"/>
                    <w:jc w:val="left"/>
                    <w:rPr>
                      <w:rFonts w:eastAsia="Arial" w:cs="Arial"/>
                      <w:color w:val="E27A00" w:themeColor="accent5" w:themeShade="BF"/>
                      <w:sz w:val="18"/>
                      <w:szCs w:val="18"/>
                      <w:lang w:val="pt-PT"/>
                    </w:rPr>
                  </w:pPr>
                  <w:r w:rsidRPr="00AE5A8F">
                    <w:rPr>
                      <w:color w:val="E27A00" w:themeColor="accent5" w:themeShade="BF"/>
                      <w:sz w:val="18"/>
                      <w:lang w:val="pt-PT"/>
                    </w:rPr>
                    <w:t>empréstimos para investimento, de forma a responder às necessidades financeiras do produtor (necessidades financeiras, conforme definidas pelo produtor)</w:t>
                  </w:r>
                </w:p>
              </w:tc>
            </w:tr>
          </w:tbl>
          <w:p w14:paraId="15A9457C" w14:textId="77777777" w:rsidR="00655771" w:rsidRPr="00655771" w:rsidRDefault="00655771" w:rsidP="00655771">
            <w:pPr>
              <w:spacing w:before="160" w:after="40" w:line="276" w:lineRule="auto"/>
              <w:contextualSpacing/>
              <w:rPr>
                <w:rFonts w:eastAsia="Arial" w:cs="Arial"/>
                <w:b/>
                <w:color w:val="00B9E4"/>
                <w:sz w:val="20"/>
                <w:szCs w:val="20"/>
                <w:lang w:val="pt-PT"/>
              </w:rPr>
            </w:pPr>
          </w:p>
          <w:p w14:paraId="57253C96" w14:textId="733D671A" w:rsidR="00AE5A8F" w:rsidRPr="00AE5A8F" w:rsidRDefault="00AE5A8F" w:rsidP="00AE5A8F">
            <w:pPr>
              <w:numPr>
                <w:ilvl w:val="0"/>
                <w:numId w:val="44"/>
              </w:numPr>
              <w:spacing w:before="160" w:after="40" w:line="276" w:lineRule="auto"/>
              <w:contextualSpacing/>
              <w:rPr>
                <w:rFonts w:eastAsia="Arial" w:cs="Arial"/>
                <w:b/>
                <w:color w:val="00B9E4"/>
                <w:sz w:val="20"/>
                <w:szCs w:val="20"/>
                <w:lang w:val="pt-PT"/>
              </w:rPr>
            </w:pPr>
            <w:r w:rsidRPr="00AE5A8F">
              <w:rPr>
                <w:b/>
                <w:color w:val="00B9E4"/>
                <w:sz w:val="20"/>
                <w:lang w:val="pt-PT"/>
              </w:rPr>
              <w:t xml:space="preserve">Esta orientação proporciona mais clareza? </w:t>
            </w:r>
          </w:p>
          <w:p w14:paraId="4A9237C9" w14:textId="64201318" w:rsidR="00AE5A8F" w:rsidRPr="00AE5A8F" w:rsidRDefault="00AE5A8F" w:rsidP="00AE5A8F">
            <w:pPr>
              <w:spacing w:after="0"/>
              <w:ind w:left="315"/>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Sim</w:t>
            </w:r>
          </w:p>
          <w:p w14:paraId="6672E612" w14:textId="5C2A62E5" w:rsidR="00AE5A8F" w:rsidRPr="00AE5A8F" w:rsidRDefault="00AE5A8F" w:rsidP="00AE5A8F">
            <w:pPr>
              <w:spacing w:after="0"/>
              <w:ind w:left="315"/>
              <w:rPr>
                <w:rFonts w:eastAsia="MS Mincho" w:cs="Arial"/>
                <w:color w:val="565656"/>
                <w:sz w:val="20"/>
                <w:szCs w:val="20"/>
                <w:shd w:val="clear" w:color="auto" w:fill="D9D9D9" w:themeFill="background1" w:themeFillShade="D9"/>
                <w:lang w:val="pt-PT"/>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 xml:space="preserve">Não, </w:t>
            </w:r>
            <w:r w:rsidRPr="00AE5A8F">
              <w:rPr>
                <w:color w:val="000000"/>
                <w:sz w:val="20"/>
                <w:lang w:val="pt-PT"/>
                <w14:textFill>
                  <w14:solidFill>
                    <w14:srgbClr w14:val="000000">
                      <w14:lumMod w14:val="65000"/>
                      <w14:lumOff w14:val="35000"/>
                    </w14:srgbClr>
                  </w14:solidFill>
                </w14:textFill>
              </w:rPr>
              <w:t>especifique o que deve ser mais esclarecido ou determinado</w:t>
            </w:r>
            <w:r w:rsidRPr="00AE5A8F">
              <w:rPr>
                <w:b/>
                <w:color w:val="000000"/>
                <w:sz w:val="20"/>
                <w:lang w:val="pt-PT"/>
                <w14:textFill>
                  <w14:solidFill>
                    <w14:srgbClr w14:val="000000">
                      <w14:lumMod w14:val="65000"/>
                      <w14:lumOff w14:val="35000"/>
                    </w14:srgbClr>
                  </w14:solidFill>
                </w14:textFill>
              </w:rPr>
              <w:t xml:space="preserve"> </w:t>
            </w:r>
            <w:r w:rsidR="00BE3189">
              <w:rPr>
                <w:rFonts w:eastAsia="MS Mincho" w:cs="Arial"/>
                <w:color w:val="565656"/>
                <w:sz w:val="20"/>
                <w:shd w:val="clear" w:color="auto" w:fill="D9D9D9" w:themeFill="background1" w:themeFillShade="D9"/>
                <w:lang w:val="pt-PT"/>
              </w:rPr>
              <w:fldChar w:fldCharType="begin">
                <w:ffData>
                  <w:name w:val="Text80"/>
                  <w:enabled/>
                  <w:calcOnExit w:val="0"/>
                  <w:textInput/>
                </w:ffData>
              </w:fldChar>
            </w:r>
            <w:bookmarkStart w:id="82" w:name="Text80"/>
            <w:r w:rsidR="00BE3189">
              <w:rPr>
                <w:rFonts w:eastAsia="MS Mincho" w:cs="Arial"/>
                <w:color w:val="565656"/>
                <w:sz w:val="20"/>
                <w:shd w:val="clear" w:color="auto" w:fill="D9D9D9" w:themeFill="background1" w:themeFillShade="D9"/>
                <w:lang w:val="pt-PT"/>
              </w:rPr>
              <w:instrText xml:space="preserve"> FORMTEXT </w:instrText>
            </w:r>
            <w:r w:rsidR="00BE3189">
              <w:rPr>
                <w:rFonts w:eastAsia="MS Mincho" w:cs="Arial"/>
                <w:color w:val="565656"/>
                <w:sz w:val="20"/>
                <w:shd w:val="clear" w:color="auto" w:fill="D9D9D9" w:themeFill="background1" w:themeFillShade="D9"/>
                <w:lang w:val="pt-PT"/>
              </w:rPr>
            </w:r>
            <w:r w:rsidR="00BE3189">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BE3189">
              <w:rPr>
                <w:rFonts w:eastAsia="MS Mincho" w:cs="Arial"/>
                <w:color w:val="565656"/>
                <w:sz w:val="20"/>
                <w:shd w:val="clear" w:color="auto" w:fill="D9D9D9" w:themeFill="background1" w:themeFillShade="D9"/>
                <w:lang w:val="pt-PT"/>
              </w:rPr>
              <w:fldChar w:fldCharType="end"/>
            </w:r>
            <w:bookmarkEnd w:id="82"/>
          </w:p>
          <w:p w14:paraId="60F12863" w14:textId="77777777" w:rsidR="00AE5A8F" w:rsidRDefault="00AE5A8F" w:rsidP="00AE5A8F">
            <w:pPr>
              <w:spacing w:after="0"/>
              <w:ind w:left="315"/>
              <w:rPr>
                <w:rFonts w:eastAsia="MS Mincho" w:cs="Arial"/>
                <w:color w:val="565656"/>
                <w:sz w:val="20"/>
                <w:szCs w:val="20"/>
                <w:shd w:val="clear" w:color="auto" w:fill="D9D9D9" w:themeFill="background1" w:themeFillShade="D9"/>
                <w:lang w:val="pt-PT"/>
              </w:rPr>
            </w:pPr>
          </w:p>
          <w:p w14:paraId="13338B3F" w14:textId="77777777" w:rsidR="00655771" w:rsidRPr="00AE5A8F" w:rsidRDefault="00655771" w:rsidP="00AE5A8F">
            <w:pPr>
              <w:spacing w:after="0"/>
              <w:ind w:left="315"/>
              <w:rPr>
                <w:rFonts w:eastAsia="MS Mincho" w:cs="Arial"/>
                <w:color w:val="565656"/>
                <w:sz w:val="20"/>
                <w:szCs w:val="20"/>
                <w:shd w:val="clear" w:color="auto" w:fill="D9D9D9" w:themeFill="background1" w:themeFillShade="D9"/>
                <w:lang w:val="pt-PT"/>
              </w:rPr>
            </w:pPr>
          </w:p>
          <w:p w14:paraId="1EA754BB" w14:textId="77777777" w:rsidR="00AE5A8F" w:rsidRPr="00AE5A8F" w:rsidRDefault="00AE5A8F" w:rsidP="00AE5A8F">
            <w:pPr>
              <w:numPr>
                <w:ilvl w:val="0"/>
                <w:numId w:val="21"/>
              </w:numPr>
              <w:spacing w:before="160" w:after="40" w:line="276" w:lineRule="auto"/>
              <w:contextualSpacing/>
              <w:rPr>
                <w:rFonts w:eastAsia="Arial" w:cs="Arial"/>
                <w:b/>
                <w:color w:val="00B9E4"/>
                <w:sz w:val="20"/>
                <w:szCs w:val="20"/>
                <w:lang w:val="pt-PT"/>
              </w:rPr>
            </w:pPr>
            <w:r w:rsidRPr="00AE5A8F">
              <w:rPr>
                <w:b/>
                <w:color w:val="00B9E4"/>
                <w:sz w:val="20"/>
                <w:lang w:val="pt-PT"/>
              </w:rPr>
              <w:t xml:space="preserve"> </w:t>
            </w:r>
            <w:r w:rsidRPr="00AE5A8F">
              <w:rPr>
                <w:b/>
                <w:strike/>
                <w:color w:val="E27A00" w:themeColor="accent5" w:themeShade="BF"/>
                <w:sz w:val="20"/>
                <w:lang w:val="pt-PT"/>
              </w:rPr>
              <w:t>Requisito 5.4.</w:t>
            </w:r>
            <w:r w:rsidRPr="00AE5A8F">
              <w:rPr>
                <w:b/>
                <w:color w:val="E27A00" w:themeColor="accent5" w:themeShade="BF"/>
                <w:sz w:val="20"/>
                <w:lang w:val="pt-PT"/>
              </w:rPr>
              <w:t xml:space="preserve">4 </w:t>
            </w:r>
            <w:r w:rsidRPr="00AE5A8F">
              <w:rPr>
                <w:b/>
                <w:strike/>
                <w:color w:val="E27A00" w:themeColor="accent5" w:themeShade="BF"/>
                <w:sz w:val="20"/>
                <w:lang w:val="pt-PT"/>
              </w:rPr>
              <w:t>Pré-financiamento sem juros</w:t>
            </w:r>
          </w:p>
          <w:tbl>
            <w:tblPr>
              <w:tblW w:w="9072" w:type="dxa"/>
              <w:tblInd w:w="307"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709"/>
              <w:gridCol w:w="8363"/>
            </w:tblGrid>
            <w:tr w:rsidR="00AE5A8F" w:rsidRPr="007B4157" w14:paraId="4A301D69" w14:textId="77777777" w:rsidTr="0002430D">
              <w:trPr>
                <w:trHeight w:val="25"/>
              </w:trPr>
              <w:tc>
                <w:tcPr>
                  <w:tcW w:w="9072" w:type="dxa"/>
                  <w:gridSpan w:val="2"/>
                </w:tcPr>
                <w:p w14:paraId="146A3997" w14:textId="77777777" w:rsidR="00AE5A8F" w:rsidRPr="00AE5A8F" w:rsidRDefault="00AE5A8F" w:rsidP="00AE5A8F">
                  <w:pPr>
                    <w:suppressAutoHyphens w:val="0"/>
                    <w:spacing w:after="0" w:line="240" w:lineRule="auto"/>
                    <w:ind w:left="1416" w:hanging="1416"/>
                    <w:rPr>
                      <w:rFonts w:eastAsia="Arial" w:cs="Arial"/>
                      <w:strike/>
                      <w:color w:val="E27A00" w:themeColor="accent5" w:themeShade="BF"/>
                      <w:spacing w:val="-1"/>
                      <w:sz w:val="18"/>
                      <w:szCs w:val="18"/>
                      <w:lang w:val="pt-PT"/>
                    </w:rPr>
                  </w:pPr>
                  <w:r w:rsidRPr="00AE5A8F">
                    <w:rPr>
                      <w:b/>
                      <w:strike/>
                      <w:color w:val="E27A00" w:themeColor="accent5" w:themeShade="BF"/>
                      <w:sz w:val="18"/>
                      <w:lang w:val="pt-PT"/>
                    </w:rPr>
                    <w:t xml:space="preserve">Aplica-se a: </w:t>
                  </w:r>
                  <w:r w:rsidRPr="00AE5A8F">
                    <w:rPr>
                      <w:strike/>
                      <w:color w:val="E27A00" w:themeColor="accent5" w:themeShade="BF"/>
                      <w:sz w:val="18"/>
                      <w:lang w:val="pt-PT"/>
                    </w:rPr>
                    <w:t>Primeiros compradores</w:t>
                  </w:r>
                </w:p>
              </w:tc>
            </w:tr>
            <w:tr w:rsidR="00AE5A8F" w:rsidRPr="007B4157" w14:paraId="715AC899" w14:textId="77777777" w:rsidTr="0002430D">
              <w:trPr>
                <w:trHeight w:val="213"/>
              </w:trPr>
              <w:tc>
                <w:tcPr>
                  <w:tcW w:w="709" w:type="dxa"/>
                </w:tcPr>
                <w:p w14:paraId="32E530E4" w14:textId="77777777" w:rsidR="00AE5A8F" w:rsidRPr="00AE5A8F" w:rsidRDefault="00AE5A8F" w:rsidP="00AE5A8F">
                  <w:pPr>
                    <w:suppressAutoHyphens w:val="0"/>
                    <w:spacing w:after="0" w:line="240" w:lineRule="auto"/>
                    <w:rPr>
                      <w:rFonts w:eastAsia="Arial" w:cs="Arial"/>
                      <w:b/>
                      <w:strike/>
                      <w:color w:val="E27A00" w:themeColor="accent5" w:themeShade="BF"/>
                      <w:spacing w:val="-1"/>
                      <w:sz w:val="18"/>
                      <w:szCs w:val="18"/>
                      <w:lang w:val="pt-PT"/>
                    </w:rPr>
                  </w:pPr>
                  <w:r w:rsidRPr="00AE5A8F">
                    <w:rPr>
                      <w:b/>
                      <w:strike/>
                      <w:color w:val="E27A00" w:themeColor="accent5" w:themeShade="BF"/>
                      <w:sz w:val="18"/>
                      <w:lang w:val="pt-PT"/>
                    </w:rPr>
                    <w:t>MPV</w:t>
                  </w:r>
                </w:p>
              </w:tc>
              <w:tc>
                <w:tcPr>
                  <w:tcW w:w="8363" w:type="dxa"/>
                </w:tcPr>
                <w:p w14:paraId="1D917C50" w14:textId="77777777" w:rsidR="00AE5A8F" w:rsidRPr="00AE5A8F" w:rsidRDefault="00AE5A8F" w:rsidP="00AE5A8F">
                  <w:pPr>
                    <w:suppressAutoHyphens w:val="0"/>
                    <w:spacing w:after="0" w:line="276" w:lineRule="auto"/>
                    <w:rPr>
                      <w:rFonts w:eastAsia="Arial"/>
                      <w:b/>
                      <w:i/>
                      <w:strike/>
                      <w:color w:val="E27A00" w:themeColor="accent5" w:themeShade="BF"/>
                      <w:spacing w:val="-1"/>
                      <w:sz w:val="18"/>
                      <w:szCs w:val="18"/>
                      <w:lang w:val="pt-PT"/>
                    </w:rPr>
                  </w:pPr>
                  <w:r w:rsidRPr="00AE5A8F">
                    <w:rPr>
                      <w:strike/>
                      <w:color w:val="E27A00" w:themeColor="accent5" w:themeShade="BF"/>
                      <w:sz w:val="18"/>
                      <w:lang w:val="pt-PT"/>
                    </w:rPr>
                    <w:t xml:space="preserve">Você deve </w:t>
                  </w:r>
                  <w:r w:rsidRPr="00AE5A8F">
                    <w:rPr>
                      <w:b/>
                      <w:bCs/>
                      <w:strike/>
                      <w:color w:val="E27A00" w:themeColor="accent5" w:themeShade="BF"/>
                      <w:sz w:val="18"/>
                      <w:lang w:val="pt-PT"/>
                    </w:rPr>
                    <w:t>fornecer ou facilitar</w:t>
                  </w:r>
                  <w:r w:rsidRPr="00AE5A8F">
                    <w:rPr>
                      <w:strike/>
                      <w:color w:val="E27A00" w:themeColor="accent5" w:themeShade="BF"/>
                      <w:sz w:val="18"/>
                      <w:lang w:val="pt-PT"/>
                    </w:rPr>
                    <w:t xml:space="preserve"> o pré-financiamento com taxa de juros zero.</w:t>
                  </w:r>
                </w:p>
              </w:tc>
            </w:tr>
          </w:tbl>
          <w:p w14:paraId="42CE96FC" w14:textId="77777777" w:rsidR="00AE5A8F" w:rsidRPr="00AE5A8F" w:rsidRDefault="00AE5A8F" w:rsidP="00AE5A8F">
            <w:pPr>
              <w:spacing w:after="0" w:line="276" w:lineRule="auto"/>
              <w:jc w:val="left"/>
              <w:rPr>
                <w:rFonts w:eastAsia="Arial" w:cs="Arial"/>
                <w:strike/>
                <w:color w:val="E27A00" w:themeColor="accent5" w:themeShade="BF"/>
                <w:sz w:val="18"/>
                <w:szCs w:val="18"/>
                <w:lang w:val="pt-PT" w:eastAsia="ja-JP"/>
              </w:rPr>
            </w:pPr>
          </w:p>
          <w:p w14:paraId="0A830FB3" w14:textId="77777777" w:rsidR="00AE5A8F" w:rsidRPr="00AE5A8F" w:rsidRDefault="00AE5A8F" w:rsidP="00AE5A8F">
            <w:pPr>
              <w:numPr>
                <w:ilvl w:val="0"/>
                <w:numId w:val="21"/>
              </w:numPr>
              <w:spacing w:before="160" w:after="40" w:line="276" w:lineRule="auto"/>
              <w:contextualSpacing/>
              <w:rPr>
                <w:rFonts w:eastAsia="Arial" w:cs="Arial"/>
                <w:b/>
                <w:color w:val="00B9E4"/>
                <w:sz w:val="20"/>
                <w:szCs w:val="20"/>
                <w:lang w:val="pt-PT"/>
              </w:rPr>
            </w:pPr>
            <w:r w:rsidRPr="00AE5A8F">
              <w:rPr>
                <w:b/>
                <w:color w:val="00B9E4"/>
                <w:sz w:val="20"/>
                <w:lang w:val="pt-PT"/>
              </w:rPr>
              <w:t xml:space="preserve"> </w:t>
            </w:r>
            <w:r w:rsidRPr="00AE5A8F">
              <w:rPr>
                <w:b/>
                <w:strike/>
                <w:color w:val="E27A00" w:themeColor="accent5" w:themeShade="BF"/>
                <w:sz w:val="20"/>
                <w:lang w:val="pt-PT"/>
              </w:rPr>
              <w:t>Requisito 5.4.5 Acesso a outros tipos de financiamento</w:t>
            </w:r>
          </w:p>
          <w:tbl>
            <w:tblPr>
              <w:tblW w:w="9072" w:type="dxa"/>
              <w:tblInd w:w="307" w:type="dxa"/>
              <w:tblLook w:val="04A0" w:firstRow="1" w:lastRow="0" w:firstColumn="1" w:lastColumn="0" w:noHBand="0" w:noVBand="1"/>
            </w:tblPr>
            <w:tblGrid>
              <w:gridCol w:w="709"/>
              <w:gridCol w:w="8363"/>
            </w:tblGrid>
            <w:tr w:rsidR="00AE5A8F" w:rsidRPr="007B4157" w14:paraId="0CF19DAA" w14:textId="77777777" w:rsidTr="0002430D">
              <w:trPr>
                <w:trHeight w:val="25"/>
              </w:trPr>
              <w:tc>
                <w:tcPr>
                  <w:tcW w:w="9072" w:type="dxa"/>
                  <w:gridSpan w:val="2"/>
                  <w:tcBorders>
                    <w:top w:val="single" w:sz="8" w:space="0" w:color="BFBFBF" w:themeColor="background1" w:themeShade="BF"/>
                    <w:left w:val="single" w:sz="8" w:space="0" w:color="BFBFBF" w:themeColor="background1" w:themeShade="BF"/>
                    <w:bottom w:val="single" w:sz="4" w:space="0" w:color="BFBFBF"/>
                    <w:right w:val="single" w:sz="8" w:space="0" w:color="BFBFBF" w:themeColor="background1" w:themeShade="BF"/>
                  </w:tcBorders>
                </w:tcPr>
                <w:p w14:paraId="60FE0ACF" w14:textId="77777777" w:rsidR="00AE5A8F" w:rsidRPr="00AE5A8F" w:rsidRDefault="00AE5A8F" w:rsidP="00AE5A8F">
                  <w:pPr>
                    <w:suppressAutoHyphens w:val="0"/>
                    <w:spacing w:after="0" w:line="240" w:lineRule="auto"/>
                    <w:ind w:left="1416" w:hanging="1416"/>
                    <w:rPr>
                      <w:rFonts w:eastAsia="Arial" w:cs="Arial"/>
                      <w:strike/>
                      <w:color w:val="E27A00" w:themeColor="accent5" w:themeShade="BF"/>
                      <w:spacing w:val="-1"/>
                      <w:sz w:val="18"/>
                      <w:szCs w:val="18"/>
                      <w:lang w:val="pt-PT"/>
                    </w:rPr>
                  </w:pPr>
                  <w:r w:rsidRPr="00AE5A8F">
                    <w:rPr>
                      <w:b/>
                      <w:strike/>
                      <w:color w:val="E27A00" w:themeColor="accent5" w:themeShade="BF"/>
                      <w:sz w:val="18"/>
                      <w:lang w:val="pt-PT"/>
                    </w:rPr>
                    <w:t xml:space="preserve">Aplica-se a: </w:t>
                  </w:r>
                  <w:r w:rsidRPr="00AE5A8F">
                    <w:rPr>
                      <w:strike/>
                      <w:color w:val="E27A00" w:themeColor="accent5" w:themeShade="BF"/>
                      <w:sz w:val="18"/>
                      <w:lang w:val="pt-PT"/>
                    </w:rPr>
                    <w:t>Todos os comerciantes</w:t>
                  </w:r>
                </w:p>
              </w:tc>
            </w:tr>
            <w:tr w:rsidR="00AE5A8F" w:rsidRPr="007B4157" w14:paraId="7B179986" w14:textId="77777777" w:rsidTr="0002430D">
              <w:trPr>
                <w:trHeight w:val="29"/>
              </w:trPr>
              <w:tc>
                <w:tcPr>
                  <w:tcW w:w="709" w:type="dxa"/>
                  <w:tcBorders>
                    <w:left w:val="single" w:sz="8" w:space="0" w:color="BFBFBF" w:themeColor="background1" w:themeShade="BF"/>
                    <w:bottom w:val="single" w:sz="4" w:space="0" w:color="BFBFBF"/>
                    <w:right w:val="single" w:sz="8" w:space="0" w:color="BFBFBF" w:themeColor="background1" w:themeShade="BF"/>
                  </w:tcBorders>
                </w:tcPr>
                <w:p w14:paraId="2C3A3CE7" w14:textId="77777777" w:rsidR="00AE5A8F" w:rsidRPr="00AE5A8F" w:rsidRDefault="00AE5A8F" w:rsidP="00AE5A8F">
                  <w:pPr>
                    <w:suppressAutoHyphens w:val="0"/>
                    <w:spacing w:after="0" w:line="240" w:lineRule="auto"/>
                    <w:rPr>
                      <w:rFonts w:eastAsia="Arial" w:cs="Arial"/>
                      <w:b/>
                      <w:strike/>
                      <w:color w:val="E27A00" w:themeColor="accent5" w:themeShade="BF"/>
                      <w:spacing w:val="-1"/>
                      <w:sz w:val="18"/>
                      <w:szCs w:val="18"/>
                      <w:lang w:val="pt-PT"/>
                    </w:rPr>
                  </w:pPr>
                  <w:r w:rsidRPr="00AE5A8F">
                    <w:rPr>
                      <w:b/>
                      <w:strike/>
                      <w:color w:val="E27A00" w:themeColor="accent5" w:themeShade="BF"/>
                      <w:sz w:val="18"/>
                      <w:lang w:val="pt-PT"/>
                    </w:rPr>
                    <w:t>MPV</w:t>
                  </w:r>
                </w:p>
              </w:tc>
              <w:tc>
                <w:tcPr>
                  <w:tcW w:w="8363" w:type="dxa"/>
                  <w:tcBorders>
                    <w:left w:val="single" w:sz="8" w:space="0" w:color="BFBFBF" w:themeColor="background1" w:themeShade="BF"/>
                    <w:bottom w:val="single" w:sz="4" w:space="0" w:color="BFBFBF"/>
                    <w:right w:val="single" w:sz="8" w:space="0" w:color="BFBFBF" w:themeColor="background1" w:themeShade="BF"/>
                  </w:tcBorders>
                </w:tcPr>
                <w:p w14:paraId="513F41F5" w14:textId="77777777" w:rsidR="00AE5A8F" w:rsidRPr="00AE5A8F" w:rsidRDefault="00AE5A8F" w:rsidP="00AE5A8F">
                  <w:pPr>
                    <w:suppressAutoHyphens w:val="0"/>
                    <w:spacing w:after="60" w:line="276" w:lineRule="auto"/>
                    <w:ind w:right="114"/>
                    <w:rPr>
                      <w:rFonts w:eastAsia="Arial" w:cs="Arial"/>
                      <w:strike/>
                      <w:color w:val="E27A00" w:themeColor="accent5" w:themeShade="BF"/>
                      <w:sz w:val="18"/>
                      <w:szCs w:val="18"/>
                      <w:lang w:val="pt-PT"/>
                    </w:rPr>
                  </w:pPr>
                  <w:r w:rsidRPr="00AE5A8F">
                    <w:rPr>
                      <w:strike/>
                      <w:color w:val="E27A00" w:themeColor="accent5" w:themeShade="BF"/>
                      <w:sz w:val="18"/>
                      <w:lang w:val="pt-PT"/>
                    </w:rPr>
                    <w:t xml:space="preserve">Você deve fornecer ou facilitar o acesso, diretamente ou através de terceiros, ao crédito (sazonal, de colheita ou em espécie ou outros tipos que não sejam o pré-financiamento dos contratos) ou a empréstimos para investimento, a fim de responder às necessidades financeiras do produtor, sob as seguintes condições: </w:t>
                  </w:r>
                </w:p>
                <w:p w14:paraId="02D23E42" w14:textId="77777777" w:rsidR="00AE5A8F" w:rsidRPr="00AE5A8F" w:rsidRDefault="00AE5A8F" w:rsidP="00AE5A8F">
                  <w:pPr>
                    <w:suppressAutoHyphens w:val="0"/>
                    <w:spacing w:after="60" w:line="240" w:lineRule="auto"/>
                    <w:ind w:left="714" w:hanging="357"/>
                    <w:jc w:val="left"/>
                    <w:rPr>
                      <w:rFonts w:eastAsia="Cambria" w:cs="Arial"/>
                      <w:strike/>
                      <w:color w:val="E27A00" w:themeColor="accent5" w:themeShade="BF"/>
                      <w:spacing w:val="-1"/>
                      <w:sz w:val="18"/>
                      <w:szCs w:val="18"/>
                      <w:lang w:val="pt-PT"/>
                    </w:rPr>
                  </w:pPr>
                  <w:r w:rsidRPr="00AE5A8F">
                    <w:rPr>
                      <w:strike/>
                      <w:color w:val="E27A00" w:themeColor="accent5" w:themeShade="BF"/>
                      <w:sz w:val="18"/>
                      <w:lang w:val="pt-PT"/>
                    </w:rPr>
                    <w:lastRenderedPageBreak/>
                    <w:t xml:space="preserve">A necessidade financeira deve ser definida pelo produtor. </w:t>
                  </w:r>
                </w:p>
                <w:p w14:paraId="56AB0CD1" w14:textId="77777777" w:rsidR="00AE5A8F" w:rsidRPr="00AE5A8F" w:rsidRDefault="00AE5A8F" w:rsidP="00AE5A8F">
                  <w:pPr>
                    <w:suppressAutoHyphens w:val="0"/>
                    <w:spacing w:after="60" w:line="240" w:lineRule="auto"/>
                    <w:ind w:left="714" w:hanging="357"/>
                    <w:jc w:val="left"/>
                    <w:rPr>
                      <w:rFonts w:eastAsia="Cambria"/>
                      <w:b/>
                      <w:i/>
                      <w:strike/>
                      <w:color w:val="E27A00" w:themeColor="accent5" w:themeShade="BF"/>
                      <w:spacing w:val="-1"/>
                      <w:sz w:val="18"/>
                      <w:szCs w:val="18"/>
                      <w:lang w:val="pt-PT"/>
                    </w:rPr>
                  </w:pPr>
                  <w:r w:rsidRPr="00AE5A8F">
                    <w:rPr>
                      <w:strike/>
                      <w:color w:val="E27A00" w:themeColor="accent5" w:themeShade="BF"/>
                      <w:sz w:val="18"/>
                      <w:lang w:val="pt-PT"/>
                    </w:rPr>
                    <w:t>Você deve concordar com o produtor e documentar de forma transparente os termos e condições do crédito ou empréstimo (incluindo o valor, a duração, prestações de amortização e juros)</w:t>
                  </w:r>
                </w:p>
              </w:tc>
            </w:tr>
            <w:tr w:rsidR="00AE5A8F" w:rsidRPr="007B4157" w14:paraId="025CFEAA" w14:textId="77777777" w:rsidTr="0002430D">
              <w:trPr>
                <w:trHeight w:val="266"/>
              </w:trPr>
              <w:tc>
                <w:tcPr>
                  <w:tcW w:w="9072" w:type="dxa"/>
                  <w:gridSpan w:val="2"/>
                  <w:tcBorders>
                    <w:top w:val="single" w:sz="4" w:space="0" w:color="BFBF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8E8E8"/>
                </w:tcPr>
                <w:p w14:paraId="5369943A" w14:textId="77777777" w:rsidR="00AE5A8F" w:rsidRPr="00AE5A8F" w:rsidRDefault="00AE5A8F" w:rsidP="00AE5A8F">
                  <w:pPr>
                    <w:suppressAutoHyphens w:val="0"/>
                    <w:spacing w:after="0" w:line="276" w:lineRule="auto"/>
                    <w:rPr>
                      <w:rFonts w:eastAsia="Arial" w:cs="Arial"/>
                      <w:strike/>
                      <w:color w:val="E27A00" w:themeColor="accent5" w:themeShade="BF"/>
                      <w:spacing w:val="-1"/>
                      <w:sz w:val="18"/>
                      <w:szCs w:val="18"/>
                      <w:lang w:val="pt-PT"/>
                    </w:rPr>
                  </w:pPr>
                  <w:r w:rsidRPr="00AE5A8F">
                    <w:rPr>
                      <w:b/>
                      <w:strike/>
                      <w:color w:val="E27A00" w:themeColor="accent5" w:themeShade="BF"/>
                      <w:sz w:val="18"/>
                      <w:lang w:val="pt-PT"/>
                    </w:rPr>
                    <w:lastRenderedPageBreak/>
                    <w:t xml:space="preserve">Orientação: </w:t>
                  </w:r>
                  <w:r w:rsidRPr="00AE5A8F">
                    <w:rPr>
                      <w:strike/>
                      <w:color w:val="E27A00" w:themeColor="accent5" w:themeShade="BF"/>
                      <w:sz w:val="18"/>
                      <w:lang w:val="pt-PT"/>
                    </w:rPr>
                    <w:t>"Facilitar" está descrito no requisito 5.4.3.</w:t>
                  </w:r>
                </w:p>
                <w:p w14:paraId="14685A4D" w14:textId="77777777" w:rsidR="00AE5A8F" w:rsidRPr="00AE5A8F" w:rsidRDefault="00AE5A8F" w:rsidP="00AE5A8F">
                  <w:pPr>
                    <w:suppressAutoHyphens w:val="0"/>
                    <w:spacing w:after="0" w:line="276" w:lineRule="auto"/>
                    <w:rPr>
                      <w:rFonts w:eastAsia="Arial" w:cs="Arial"/>
                      <w:strike/>
                      <w:color w:val="E27A00" w:themeColor="accent5" w:themeShade="BF"/>
                      <w:spacing w:val="-1"/>
                      <w:sz w:val="18"/>
                      <w:szCs w:val="18"/>
                      <w:lang w:val="pt-PT"/>
                    </w:rPr>
                  </w:pPr>
                  <w:r w:rsidRPr="00AE5A8F">
                    <w:rPr>
                      <w:strike/>
                      <w:color w:val="E27A00" w:themeColor="accent5" w:themeShade="BF"/>
                      <w:sz w:val="18"/>
                      <w:lang w:val="pt-PT"/>
                    </w:rPr>
                    <w:t>É uma prática recomendada oferecer condições mais vantajosas do que as dos emprestadores de dinheiro locais.</w:t>
                  </w:r>
                </w:p>
              </w:tc>
            </w:tr>
          </w:tbl>
          <w:p w14:paraId="44A26632" w14:textId="77777777" w:rsidR="00AE5A8F" w:rsidRPr="00AE5A8F" w:rsidRDefault="00AE5A8F" w:rsidP="00AE5A8F">
            <w:pPr>
              <w:spacing w:after="0" w:line="276" w:lineRule="auto"/>
              <w:rPr>
                <w:rFonts w:eastAsia="Arial" w:cs="Arial"/>
                <w:color w:val="E27A00" w:themeColor="accent5" w:themeShade="BF"/>
                <w:spacing w:val="-1"/>
                <w:sz w:val="18"/>
                <w:szCs w:val="18"/>
                <w:lang w:val="pt-PT" w:eastAsia="ko-KR"/>
              </w:rPr>
            </w:pPr>
          </w:p>
          <w:p w14:paraId="25376CFA" w14:textId="77777777" w:rsidR="00AE5A8F" w:rsidRPr="00AE5A8F" w:rsidRDefault="00AE5A8F" w:rsidP="00AE5A8F">
            <w:pPr>
              <w:shd w:val="clear" w:color="auto" w:fill="F2F2F2" w:themeFill="background1" w:themeFillShade="F2"/>
              <w:tabs>
                <w:tab w:val="left" w:pos="8959"/>
              </w:tabs>
              <w:spacing w:after="0" w:line="240" w:lineRule="auto"/>
              <w:ind w:left="309" w:right="458"/>
              <w:rPr>
                <w:color w:val="595959" w:themeColor="text1" w:themeTint="A6"/>
                <w:sz w:val="20"/>
                <w:szCs w:val="20"/>
                <w:lang w:val="pt-PT"/>
              </w:rPr>
            </w:pPr>
            <w:r w:rsidRPr="00AE5A8F">
              <w:rPr>
                <w:b/>
                <w:color w:val="595959" w:themeColor="text1" w:themeTint="A6"/>
                <w:sz w:val="20"/>
                <w:lang w:val="pt-PT"/>
              </w:rPr>
              <w:t xml:space="preserve">Justificação: </w:t>
            </w:r>
            <w:r w:rsidRPr="00AE5A8F">
              <w:rPr>
                <w:color w:val="595959" w:themeColor="text1" w:themeTint="A6"/>
                <w:sz w:val="20"/>
                <w:lang w:val="pt-PT"/>
              </w:rPr>
              <w:t>o pré-financiamento dos contratos continua a ser uma das assistências financeiras razoáveis que ajuda as pequenas organizações de produtores a comprar o produto aos seus membros e as organizações de trabalho contratado a pagar os custos de produção. Em certas circunstâncias, o comprador pode ainda estar isento de fornecer pré-financiamento. As mudanças propostas visam adicionar mais clareza sobre as condições que poderiam ser abrangidas pelo contrato escrito entre as organizações de produtores e o primeiro comprador/fornecedor de pré-financiamento, que também inclui situações se as condições acordadas não forem cumpridas.</w:t>
            </w:r>
          </w:p>
          <w:p w14:paraId="5A5C7102" w14:textId="77777777" w:rsidR="00AE5A8F" w:rsidRPr="00AE5A8F" w:rsidRDefault="00AE5A8F" w:rsidP="00AE5A8F">
            <w:pPr>
              <w:spacing w:after="0" w:line="240" w:lineRule="auto"/>
              <w:rPr>
                <w:sz w:val="12"/>
                <w:szCs w:val="14"/>
                <w:lang w:val="pt-PT"/>
              </w:rPr>
            </w:pPr>
          </w:p>
          <w:p w14:paraId="276850CA" w14:textId="77777777" w:rsidR="00AE5A8F" w:rsidRPr="00AE5A8F" w:rsidRDefault="00AE5A8F" w:rsidP="00AE5A8F">
            <w:pPr>
              <w:shd w:val="clear" w:color="auto" w:fill="F2F2F2" w:themeFill="background1" w:themeFillShade="F2"/>
              <w:tabs>
                <w:tab w:val="left" w:pos="8959"/>
              </w:tabs>
              <w:spacing w:after="0" w:line="240" w:lineRule="auto"/>
              <w:ind w:left="309" w:right="458"/>
              <w:rPr>
                <w:color w:val="595959" w:themeColor="text1" w:themeTint="A6"/>
                <w:sz w:val="20"/>
                <w:szCs w:val="20"/>
                <w:lang w:val="pt-PT"/>
              </w:rPr>
            </w:pPr>
            <w:r w:rsidRPr="00AE5A8F">
              <w:rPr>
                <w:b/>
                <w:color w:val="595959" w:themeColor="text1" w:themeTint="A6"/>
                <w:sz w:val="20"/>
                <w:lang w:val="pt-PT"/>
              </w:rPr>
              <w:t>Implicação:</w:t>
            </w:r>
            <w:r w:rsidRPr="00AE5A8F">
              <w:rPr>
                <w:color w:val="595959" w:themeColor="text1" w:themeTint="A6"/>
                <w:sz w:val="20"/>
                <w:lang w:val="pt-PT"/>
              </w:rPr>
              <w:t xml:space="preserve"> É uma conformidade básica para o primeiro comprador no seguinte:</w:t>
            </w:r>
          </w:p>
          <w:p w14:paraId="67F020E9" w14:textId="77777777" w:rsidR="00AE5A8F" w:rsidRPr="00AE5A8F" w:rsidRDefault="00AE5A8F" w:rsidP="00AE5A8F">
            <w:pPr>
              <w:numPr>
                <w:ilvl w:val="0"/>
                <w:numId w:val="20"/>
              </w:numPr>
              <w:shd w:val="clear" w:color="auto" w:fill="F2F2F2" w:themeFill="background1" w:themeFillShade="F2"/>
              <w:tabs>
                <w:tab w:val="left" w:pos="8959"/>
              </w:tabs>
              <w:spacing w:after="120" w:line="240" w:lineRule="auto"/>
              <w:ind w:left="1026" w:right="459" w:hanging="357"/>
              <w:rPr>
                <w:color w:val="595959" w:themeColor="text1" w:themeTint="A6"/>
                <w:sz w:val="20"/>
                <w:szCs w:val="20"/>
                <w:lang w:val="pt-PT"/>
              </w:rPr>
            </w:pPr>
            <w:r w:rsidRPr="00AE5A8F">
              <w:rPr>
                <w:color w:val="595959" w:themeColor="text1" w:themeTint="A6"/>
                <w:sz w:val="20"/>
                <w:lang w:val="pt-PT"/>
              </w:rPr>
              <w:t xml:space="preserve">disponibilizar pré-financiamento </w:t>
            </w:r>
            <w:r w:rsidRPr="00AE5A8F">
              <w:rPr>
                <w:color w:val="595959" w:themeColor="text1" w:themeTint="A6"/>
                <w:sz w:val="20"/>
                <w:u w:val="single"/>
                <w:lang w:val="pt-PT"/>
              </w:rPr>
              <w:t>após assinar o contrato</w:t>
            </w:r>
            <w:r w:rsidRPr="00AE5A8F">
              <w:rPr>
                <w:color w:val="595959" w:themeColor="text1" w:themeTint="A6"/>
                <w:sz w:val="20"/>
                <w:lang w:val="pt-PT"/>
              </w:rPr>
              <w:t xml:space="preserve"> no prazo especificado nos critérios do produto (para a maioria dos produtos o prazo é seis semanas antes do envio)</w:t>
            </w:r>
          </w:p>
          <w:p w14:paraId="022B6816" w14:textId="77777777" w:rsidR="00AE5A8F" w:rsidRPr="00AE5A8F" w:rsidRDefault="00AE5A8F" w:rsidP="00AE5A8F">
            <w:pPr>
              <w:numPr>
                <w:ilvl w:val="0"/>
                <w:numId w:val="20"/>
              </w:numPr>
              <w:shd w:val="clear" w:color="auto" w:fill="F2F2F2" w:themeFill="background1" w:themeFillShade="F2"/>
              <w:tabs>
                <w:tab w:val="left" w:pos="8959"/>
              </w:tabs>
              <w:spacing w:after="120" w:line="240" w:lineRule="auto"/>
              <w:ind w:left="1026" w:right="459" w:hanging="357"/>
              <w:rPr>
                <w:color w:val="595959" w:themeColor="text1" w:themeTint="A6"/>
                <w:sz w:val="20"/>
                <w:szCs w:val="20"/>
                <w:lang w:val="pt-PT"/>
              </w:rPr>
            </w:pPr>
            <w:r w:rsidRPr="00AE5A8F">
              <w:rPr>
                <w:color w:val="595959" w:themeColor="text1" w:themeTint="A6"/>
                <w:sz w:val="20"/>
                <w:lang w:val="pt-PT"/>
              </w:rPr>
              <w:t>contrato escrito de pré-financiamento a ser acordado por ambas as partes (produtor e primeiro comprador).</w:t>
            </w:r>
          </w:p>
          <w:p w14:paraId="5644B483" w14:textId="77777777" w:rsidR="00AE5A8F" w:rsidRPr="00AE5A8F" w:rsidRDefault="00AE5A8F" w:rsidP="00AE5A8F">
            <w:pPr>
              <w:numPr>
                <w:ilvl w:val="0"/>
                <w:numId w:val="20"/>
              </w:numPr>
              <w:shd w:val="clear" w:color="auto" w:fill="F2F2F2" w:themeFill="background1" w:themeFillShade="F2"/>
              <w:tabs>
                <w:tab w:val="left" w:pos="8959"/>
              </w:tabs>
              <w:spacing w:after="120" w:line="240" w:lineRule="auto"/>
              <w:ind w:left="1026" w:right="459" w:hanging="357"/>
              <w:rPr>
                <w:color w:val="595959" w:themeColor="text1" w:themeTint="A6"/>
                <w:sz w:val="20"/>
                <w:szCs w:val="20"/>
                <w:lang w:val="pt-PT"/>
              </w:rPr>
            </w:pPr>
            <w:r w:rsidRPr="00AE5A8F">
              <w:rPr>
                <w:color w:val="595959" w:themeColor="text1" w:themeTint="A6"/>
                <w:sz w:val="20"/>
                <w:lang w:val="pt-PT"/>
              </w:rPr>
              <w:t>se houver interesse no pré-financiamento, foi mutuamente acordado entre o produtor e o primeiro comprador com as melhores práticas – não cobrar quaisquer juros.</w:t>
            </w:r>
          </w:p>
          <w:p w14:paraId="24CDD8FD" w14:textId="77777777" w:rsidR="00AE5A8F" w:rsidRPr="00AE5A8F" w:rsidRDefault="00AE5A8F" w:rsidP="00AE5A8F">
            <w:pPr>
              <w:numPr>
                <w:ilvl w:val="0"/>
                <w:numId w:val="20"/>
              </w:numPr>
              <w:shd w:val="clear" w:color="auto" w:fill="F2F2F2" w:themeFill="background1" w:themeFillShade="F2"/>
              <w:tabs>
                <w:tab w:val="left" w:pos="8959"/>
              </w:tabs>
              <w:spacing w:after="120" w:line="240" w:lineRule="auto"/>
              <w:ind w:left="1026" w:right="459" w:hanging="357"/>
              <w:rPr>
                <w:color w:val="595959" w:themeColor="text1" w:themeTint="A6"/>
                <w:sz w:val="20"/>
                <w:szCs w:val="20"/>
                <w:lang w:val="pt-PT"/>
              </w:rPr>
            </w:pPr>
            <w:r w:rsidRPr="00AE5A8F">
              <w:rPr>
                <w:color w:val="595959" w:themeColor="text1" w:themeTint="A6"/>
                <w:sz w:val="20"/>
                <w:lang w:val="pt-PT"/>
              </w:rPr>
              <w:t xml:space="preserve">seja diretamente ou através de um terceiro, o primeiro comprador é incentivado a apoiar a organização do produtor, fornecendo outro tipo de apoio financeiro - entradas financeiras ou materiais, p. ex. para comprar fertilizantes e sementes, pagamentos antecipados (sem juros) etc. </w:t>
            </w:r>
          </w:p>
          <w:p w14:paraId="080A32C3" w14:textId="77777777" w:rsidR="00AE5A8F" w:rsidRPr="00AE5A8F" w:rsidRDefault="00AE5A8F" w:rsidP="00AE5A8F">
            <w:pPr>
              <w:spacing w:after="0" w:line="240" w:lineRule="auto"/>
              <w:rPr>
                <w:b/>
                <w:bCs/>
                <w:color w:val="00B9E4"/>
                <w:sz w:val="20"/>
                <w:szCs w:val="20"/>
                <w:lang w:val="pt-PT"/>
              </w:rPr>
            </w:pPr>
          </w:p>
          <w:p w14:paraId="0A4A15F2" w14:textId="77777777" w:rsidR="00AE5A8F" w:rsidRPr="00AE5A8F" w:rsidRDefault="00AE5A8F" w:rsidP="00AE5A8F">
            <w:pPr>
              <w:spacing w:after="0" w:line="240" w:lineRule="auto"/>
              <w:rPr>
                <w:b/>
                <w:bCs/>
                <w:color w:val="00B9E4"/>
                <w:sz w:val="20"/>
                <w:szCs w:val="20"/>
                <w:lang w:val="pt-PT"/>
              </w:rPr>
            </w:pPr>
            <w:r w:rsidRPr="00AE5A8F">
              <w:rPr>
                <w:b/>
                <w:color w:val="00B9E4"/>
                <w:sz w:val="20"/>
                <w:lang w:val="pt-PT"/>
              </w:rPr>
              <w:t>Pergunta 4.1: Concorda com as alterações propostas sobre requisitos de pré-financiamento?</w:t>
            </w:r>
          </w:p>
          <w:p w14:paraId="573893BE" w14:textId="77777777" w:rsidR="00AE5A8F" w:rsidRPr="00AE5A8F" w:rsidRDefault="00AE5A8F" w:rsidP="00AE5A8F">
            <w:pPr>
              <w:numPr>
                <w:ilvl w:val="0"/>
                <w:numId w:val="43"/>
              </w:numPr>
              <w:spacing w:after="0" w:line="240" w:lineRule="auto"/>
              <w:contextualSpacing/>
              <w:rPr>
                <w:b/>
                <w:bCs/>
                <w:color w:val="00B9E4"/>
                <w:sz w:val="20"/>
                <w:szCs w:val="20"/>
                <w:lang w:val="pt-PT"/>
              </w:rPr>
            </w:pPr>
            <w:r w:rsidRPr="00AE5A8F">
              <w:rPr>
                <w:b/>
                <w:color w:val="00B9E4"/>
                <w:sz w:val="20"/>
                <w:lang w:val="pt-PT"/>
              </w:rPr>
              <w:t>rever os requisitos 5.4.1 (selecione uma das três opções abaixo), 5.4.2 e 5.4.3 e</w:t>
            </w:r>
          </w:p>
          <w:p w14:paraId="3088CE05" w14:textId="77777777" w:rsidR="00AE5A8F" w:rsidRPr="00AE5A8F" w:rsidRDefault="00AE5A8F" w:rsidP="00AE5A8F">
            <w:pPr>
              <w:numPr>
                <w:ilvl w:val="0"/>
                <w:numId w:val="43"/>
              </w:numPr>
              <w:spacing w:after="0" w:line="240" w:lineRule="auto"/>
              <w:contextualSpacing/>
              <w:rPr>
                <w:b/>
                <w:bCs/>
                <w:color w:val="00B9E4"/>
                <w:sz w:val="20"/>
                <w:szCs w:val="20"/>
                <w:lang w:val="pt-PT"/>
              </w:rPr>
            </w:pPr>
            <w:r w:rsidRPr="00AE5A8F">
              <w:rPr>
                <w:b/>
                <w:color w:val="00B9E4"/>
                <w:sz w:val="20"/>
                <w:lang w:val="pt-PT"/>
              </w:rPr>
              <w:t>eliminar os requisitos 5.4.4 e 5.4.5?</w:t>
            </w:r>
          </w:p>
          <w:tbl>
            <w:tblPr>
              <w:tblStyle w:val="TableGrid14"/>
              <w:tblW w:w="0" w:type="auto"/>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F2F2F2" w:themeFill="background1" w:themeFillShade="F2"/>
              <w:tblLook w:val="04A0" w:firstRow="1" w:lastRow="0" w:firstColumn="1" w:lastColumn="0" w:noHBand="0" w:noVBand="1"/>
            </w:tblPr>
            <w:tblGrid>
              <w:gridCol w:w="3196"/>
              <w:gridCol w:w="3195"/>
              <w:gridCol w:w="3195"/>
            </w:tblGrid>
            <w:tr w:rsidR="00AE5A8F" w:rsidRPr="00AE5A8F" w14:paraId="1BDE4563" w14:textId="77777777" w:rsidTr="0002430D">
              <w:tc>
                <w:tcPr>
                  <w:tcW w:w="3232" w:type="dxa"/>
                  <w:shd w:val="clear" w:color="auto" w:fill="F2F2F2" w:themeFill="background1" w:themeFillShade="F2"/>
                </w:tcPr>
                <w:p w14:paraId="0B54622C" w14:textId="77777777" w:rsidR="00AE5A8F" w:rsidRPr="00AE5A8F" w:rsidRDefault="00AE5A8F" w:rsidP="00AE5A8F">
                  <w:pPr>
                    <w:spacing w:after="0" w:line="240" w:lineRule="auto"/>
                    <w:jc w:val="center"/>
                    <w:rPr>
                      <w:b/>
                      <w:bCs/>
                      <w:color w:val="7030A0"/>
                      <w:sz w:val="20"/>
                      <w:szCs w:val="22"/>
                      <w:lang w:val="pt-PT"/>
                    </w:rPr>
                  </w:pPr>
                  <w:r w:rsidRPr="00AE5A8F">
                    <w:rPr>
                      <w:b/>
                      <w:color w:val="7030A0"/>
                      <w:sz w:val="20"/>
                      <w:lang w:val="pt-PT"/>
                    </w:rPr>
                    <w:t>Opção 1 - para 5.4.1</w:t>
                  </w:r>
                </w:p>
              </w:tc>
              <w:tc>
                <w:tcPr>
                  <w:tcW w:w="3232" w:type="dxa"/>
                  <w:shd w:val="clear" w:color="auto" w:fill="F2F2F2" w:themeFill="background1" w:themeFillShade="F2"/>
                </w:tcPr>
                <w:p w14:paraId="3F46E8FB" w14:textId="77777777" w:rsidR="00AE5A8F" w:rsidRPr="00AE5A8F" w:rsidRDefault="00AE5A8F" w:rsidP="00AE5A8F">
                  <w:pPr>
                    <w:spacing w:after="0" w:line="240" w:lineRule="auto"/>
                    <w:jc w:val="center"/>
                    <w:rPr>
                      <w:b/>
                      <w:bCs/>
                      <w:color w:val="7030A0"/>
                      <w:sz w:val="20"/>
                      <w:szCs w:val="22"/>
                      <w:lang w:val="pt-PT"/>
                    </w:rPr>
                  </w:pPr>
                  <w:r w:rsidRPr="00AE5A8F">
                    <w:rPr>
                      <w:b/>
                      <w:color w:val="7030A0"/>
                      <w:sz w:val="20"/>
                      <w:lang w:val="pt-PT"/>
                    </w:rPr>
                    <w:t>Opção 2 - para 5.4.1</w:t>
                  </w:r>
                </w:p>
              </w:tc>
              <w:tc>
                <w:tcPr>
                  <w:tcW w:w="3232" w:type="dxa"/>
                  <w:shd w:val="clear" w:color="auto" w:fill="F2F2F2" w:themeFill="background1" w:themeFillShade="F2"/>
                </w:tcPr>
                <w:p w14:paraId="1E64CB77" w14:textId="77777777" w:rsidR="00AE5A8F" w:rsidRPr="00AE5A8F" w:rsidRDefault="00AE5A8F" w:rsidP="00AE5A8F">
                  <w:pPr>
                    <w:spacing w:after="0" w:line="240" w:lineRule="auto"/>
                    <w:jc w:val="center"/>
                    <w:rPr>
                      <w:b/>
                      <w:bCs/>
                      <w:color w:val="7030A0"/>
                      <w:sz w:val="20"/>
                      <w:szCs w:val="22"/>
                      <w:lang w:val="pt-PT"/>
                    </w:rPr>
                  </w:pPr>
                  <w:r w:rsidRPr="00AE5A8F">
                    <w:rPr>
                      <w:b/>
                      <w:color w:val="7030A0"/>
                      <w:sz w:val="20"/>
                      <w:lang w:val="pt-PT"/>
                    </w:rPr>
                    <w:t>Opção 3 - para 5.4.1</w:t>
                  </w:r>
                </w:p>
              </w:tc>
            </w:tr>
            <w:tr w:rsidR="00AE5A8F" w:rsidRPr="007B4157" w14:paraId="67238A37" w14:textId="77777777" w:rsidTr="0002430D">
              <w:tc>
                <w:tcPr>
                  <w:tcW w:w="3232" w:type="dxa"/>
                  <w:shd w:val="clear" w:color="auto" w:fill="F2F2F2" w:themeFill="background1" w:themeFillShade="F2"/>
                </w:tcPr>
                <w:p w14:paraId="3918A070" w14:textId="77777777" w:rsidR="00AE5A8F" w:rsidRPr="00AE5A8F" w:rsidRDefault="00AE5A8F" w:rsidP="00AE5A8F">
                  <w:pPr>
                    <w:spacing w:after="60" w:line="276" w:lineRule="auto"/>
                    <w:ind w:right="222"/>
                    <w:jc w:val="left"/>
                    <w:rPr>
                      <w:rFonts w:eastAsia="Arial" w:cs="Arial"/>
                      <w:color w:val="595959" w:themeColor="text1" w:themeTint="A6"/>
                      <w:sz w:val="18"/>
                      <w:szCs w:val="18"/>
                      <w:lang w:val="pt-PT"/>
                    </w:rPr>
                  </w:pPr>
                  <w:r w:rsidRPr="00AE5A8F">
                    <w:rPr>
                      <w:color w:val="E27A00" w:themeColor="accent5" w:themeShade="BF"/>
                      <w:sz w:val="18"/>
                      <w:lang w:val="pt-PT"/>
                    </w:rPr>
                    <w:t>Oferece</w:t>
                  </w:r>
                  <w:r w:rsidRPr="00655771">
                    <w:rPr>
                      <w:color w:val="E27A00" w:themeColor="accent5" w:themeShade="BF"/>
                      <w:sz w:val="18"/>
                      <w:lang w:val="pt-PT"/>
                    </w:rPr>
                    <w:t xml:space="preserve"> 60%</w:t>
                  </w:r>
                  <w:r w:rsidRPr="00AE5A8F">
                    <w:rPr>
                      <w:color w:val="FF6C5D"/>
                      <w:sz w:val="18"/>
                      <w:lang w:val="pt-PT"/>
                    </w:rPr>
                    <w:t xml:space="preserve"> </w:t>
                  </w:r>
                  <w:r w:rsidRPr="00AE5A8F">
                    <w:rPr>
                      <w:color w:val="595959" w:themeColor="text1" w:themeTint="A6"/>
                      <w:sz w:val="18"/>
                      <w:lang w:val="pt-PT"/>
                    </w:rPr>
                    <w:t>de pré-financiamento</w:t>
                  </w:r>
                  <w:r w:rsidRPr="00AE5A8F">
                    <w:rPr>
                      <w:color w:val="FF6C5D"/>
                      <w:sz w:val="18"/>
                      <w:lang w:val="pt-PT"/>
                    </w:rPr>
                    <w:t xml:space="preserve"> </w:t>
                  </w:r>
                  <w:r w:rsidRPr="00AE5A8F">
                    <w:rPr>
                      <w:color w:val="E27A00" w:themeColor="accent5" w:themeShade="BF"/>
                      <w:sz w:val="18"/>
                      <w:lang w:val="pt-PT"/>
                    </w:rPr>
                    <w:t>do</w:t>
                  </w:r>
                  <w:r w:rsidRPr="00AE5A8F">
                    <w:rPr>
                      <w:color w:val="595959" w:themeColor="text1" w:themeTint="A6"/>
                      <w:sz w:val="18"/>
                      <w:lang w:val="pt-PT"/>
                    </w:rPr>
                    <w:t xml:space="preserve"> pagamento dos contratos de Comércio Justo Fairtrade, ou facilita que isto seja feito através de um terceiro</w:t>
                  </w:r>
                </w:p>
                <w:p w14:paraId="00CFA861" w14:textId="77777777" w:rsidR="00AE5A8F" w:rsidRPr="00AE5A8F" w:rsidRDefault="00AE5A8F" w:rsidP="00AE5A8F">
                  <w:pPr>
                    <w:spacing w:after="60" w:line="276" w:lineRule="auto"/>
                    <w:ind w:right="222"/>
                    <w:jc w:val="left"/>
                    <w:rPr>
                      <w:rFonts w:eastAsia="Arial" w:cs="Arial"/>
                      <w:color w:val="595959" w:themeColor="text1" w:themeTint="A6"/>
                      <w:sz w:val="18"/>
                      <w:szCs w:val="18"/>
                      <w:lang w:val="pt-PT" w:eastAsia="ja-JP"/>
                    </w:rPr>
                  </w:pPr>
                </w:p>
                <w:p w14:paraId="397B53DA" w14:textId="77777777" w:rsidR="00AE5A8F" w:rsidRPr="00AE5A8F" w:rsidRDefault="00AE5A8F" w:rsidP="00AE5A8F">
                  <w:pPr>
                    <w:spacing w:after="60" w:line="276" w:lineRule="auto"/>
                    <w:ind w:right="222"/>
                    <w:jc w:val="left"/>
                    <w:rPr>
                      <w:rFonts w:eastAsia="Arial" w:cs="Arial"/>
                      <w:color w:val="595959" w:themeColor="text1" w:themeTint="A6"/>
                      <w:sz w:val="18"/>
                      <w:szCs w:val="18"/>
                      <w:lang w:val="pt-PT" w:eastAsia="ja-JP"/>
                    </w:rPr>
                  </w:pPr>
                </w:p>
                <w:p w14:paraId="4B4C9807" w14:textId="77777777" w:rsidR="00AE5A8F" w:rsidRPr="00AE5A8F" w:rsidRDefault="00AE5A8F" w:rsidP="00AE5A8F">
                  <w:pPr>
                    <w:spacing w:after="60" w:line="276" w:lineRule="auto"/>
                    <w:ind w:right="222"/>
                    <w:jc w:val="left"/>
                    <w:rPr>
                      <w:rFonts w:eastAsia="Arial" w:cs="Arial"/>
                      <w:color w:val="595959" w:themeColor="text1" w:themeTint="A6"/>
                      <w:sz w:val="18"/>
                      <w:szCs w:val="18"/>
                      <w:lang w:val="pt-PT" w:eastAsia="ja-JP"/>
                    </w:rPr>
                  </w:pPr>
                </w:p>
                <w:p w14:paraId="547134EF" w14:textId="77777777" w:rsidR="00AE5A8F" w:rsidRPr="00AE5A8F" w:rsidRDefault="00AE5A8F" w:rsidP="00AE5A8F">
                  <w:pPr>
                    <w:spacing w:after="60" w:line="276" w:lineRule="auto"/>
                    <w:ind w:right="222"/>
                    <w:jc w:val="left"/>
                    <w:rPr>
                      <w:rFonts w:eastAsia="Arial" w:cs="Arial"/>
                      <w:color w:val="595959" w:themeColor="text1" w:themeTint="A6"/>
                      <w:sz w:val="18"/>
                      <w:szCs w:val="18"/>
                      <w:lang w:val="pt-PT" w:eastAsia="ja-JP"/>
                    </w:rPr>
                  </w:pPr>
                </w:p>
                <w:p w14:paraId="1608A059" w14:textId="77777777" w:rsidR="00AE5A8F" w:rsidRPr="00AE5A8F" w:rsidRDefault="00AE5A8F" w:rsidP="00AE5A8F">
                  <w:pPr>
                    <w:spacing w:after="60" w:line="276" w:lineRule="auto"/>
                    <w:ind w:right="222"/>
                    <w:jc w:val="left"/>
                    <w:rPr>
                      <w:sz w:val="18"/>
                      <w:szCs w:val="20"/>
                      <w:lang w:val="pt-PT"/>
                    </w:rPr>
                  </w:pPr>
                  <w:r w:rsidRPr="00AE5A8F">
                    <w:rPr>
                      <w:sz w:val="18"/>
                      <w:lang w:val="pt-PT"/>
                    </w:rPr>
                    <w:t>(ver mais pormenores no requisito revisto 5.4.1)</w:t>
                  </w:r>
                </w:p>
              </w:tc>
              <w:tc>
                <w:tcPr>
                  <w:tcW w:w="3232" w:type="dxa"/>
                  <w:shd w:val="clear" w:color="auto" w:fill="F2F2F2" w:themeFill="background1" w:themeFillShade="F2"/>
                </w:tcPr>
                <w:p w14:paraId="63FC42E8" w14:textId="77777777" w:rsidR="00AE5A8F" w:rsidRPr="00AE5A8F" w:rsidRDefault="00AE5A8F" w:rsidP="00AE5A8F">
                  <w:pPr>
                    <w:spacing w:after="60" w:line="276" w:lineRule="auto"/>
                    <w:ind w:right="222"/>
                    <w:jc w:val="left"/>
                    <w:rPr>
                      <w:rFonts w:eastAsia="Arial" w:cs="Arial"/>
                      <w:color w:val="FFA02F" w:themeColor="accent5"/>
                      <w:sz w:val="18"/>
                      <w:szCs w:val="18"/>
                      <w:lang w:val="pt-PT"/>
                    </w:rPr>
                  </w:pPr>
                  <w:r w:rsidRPr="00AE5A8F">
                    <w:rPr>
                      <w:color w:val="E27A00" w:themeColor="accent5" w:themeShade="BF"/>
                      <w:sz w:val="18"/>
                      <w:lang w:val="pt-PT"/>
                    </w:rPr>
                    <w:t>Oferece</w:t>
                  </w:r>
                  <w:r w:rsidRPr="00655771">
                    <w:rPr>
                      <w:color w:val="E27A00" w:themeColor="accent5" w:themeShade="BF"/>
                      <w:sz w:val="18"/>
                      <w:lang w:val="pt-PT"/>
                    </w:rPr>
                    <w:t xml:space="preserve"> 60%</w:t>
                  </w:r>
                  <w:r w:rsidRPr="00AE5A8F">
                    <w:rPr>
                      <w:color w:val="FF6C5D"/>
                      <w:sz w:val="18"/>
                      <w:lang w:val="pt-PT"/>
                    </w:rPr>
                    <w:t xml:space="preserve"> </w:t>
                  </w:r>
                  <w:r w:rsidRPr="00AE5A8F">
                    <w:rPr>
                      <w:color w:val="595959" w:themeColor="text1" w:themeTint="A6"/>
                      <w:sz w:val="18"/>
                      <w:lang w:val="pt-PT"/>
                    </w:rPr>
                    <w:t>de pré-financiamento</w:t>
                  </w:r>
                  <w:r w:rsidRPr="00AE5A8F">
                    <w:rPr>
                      <w:color w:val="FF6C5D"/>
                      <w:sz w:val="18"/>
                      <w:lang w:val="pt-PT"/>
                    </w:rPr>
                    <w:t xml:space="preserve"> </w:t>
                  </w:r>
                  <w:r w:rsidRPr="00AE5A8F">
                    <w:rPr>
                      <w:color w:val="E27A00" w:themeColor="accent5" w:themeShade="BF"/>
                      <w:sz w:val="18"/>
                      <w:lang w:val="pt-PT"/>
                    </w:rPr>
                    <w:t>do</w:t>
                  </w:r>
                  <w:r w:rsidRPr="00AE5A8F">
                    <w:rPr>
                      <w:color w:val="595959" w:themeColor="text1" w:themeTint="A6"/>
                      <w:sz w:val="18"/>
                      <w:lang w:val="pt-PT"/>
                    </w:rPr>
                    <w:t xml:space="preserve"> pagamento dos contratos de Comércio Justo Fairtrade. </w:t>
                  </w:r>
                  <w:r w:rsidRPr="00AE5A8F">
                    <w:rPr>
                      <w:color w:val="E27A00" w:themeColor="accent5" w:themeShade="BF"/>
                      <w:sz w:val="18"/>
                      <w:lang w:val="pt-PT"/>
                    </w:rPr>
                    <w:t>Fornece pré-financiamento em 3 prestações e mediante prazos acordados, com 20% de pré-financiamento como primeiro valor.</w:t>
                  </w:r>
                  <w:r w:rsidRPr="00AE5A8F">
                    <w:rPr>
                      <w:color w:val="FFA02F" w:themeColor="accent5"/>
                      <w:sz w:val="18"/>
                      <w:lang w:val="pt-PT"/>
                    </w:rPr>
                    <w:t xml:space="preserve"> </w:t>
                  </w:r>
                </w:p>
                <w:p w14:paraId="5F9FB08C" w14:textId="77777777" w:rsidR="00AE5A8F" w:rsidRPr="00AE5A8F" w:rsidRDefault="00AE5A8F" w:rsidP="00AE5A8F">
                  <w:pPr>
                    <w:spacing w:after="60" w:line="276" w:lineRule="auto"/>
                    <w:ind w:right="222"/>
                    <w:jc w:val="left"/>
                    <w:rPr>
                      <w:rFonts w:eastAsia="Arial" w:cs="Arial"/>
                      <w:color w:val="595959" w:themeColor="text1" w:themeTint="A6"/>
                      <w:sz w:val="18"/>
                      <w:szCs w:val="18"/>
                      <w:lang w:val="pt-PT"/>
                    </w:rPr>
                  </w:pPr>
                  <w:r w:rsidRPr="00AE5A8F">
                    <w:rPr>
                      <w:color w:val="595959" w:themeColor="text1" w:themeTint="A6"/>
                      <w:sz w:val="18"/>
                      <w:lang w:val="pt-PT"/>
                    </w:rPr>
                    <w:t xml:space="preserve">Ou facilita que 60% de pré-financiamento </w:t>
                  </w:r>
                  <w:r w:rsidRPr="00AE5A8F">
                    <w:rPr>
                      <w:strike/>
                      <w:color w:val="595959" w:themeColor="text1" w:themeTint="A6"/>
                      <w:sz w:val="18"/>
                      <w:lang w:val="pt-PT"/>
                    </w:rPr>
                    <w:t>seja feito</w:t>
                  </w:r>
                  <w:r w:rsidRPr="00AE5A8F">
                    <w:rPr>
                      <w:color w:val="595959" w:themeColor="text1" w:themeTint="A6"/>
                      <w:sz w:val="18"/>
                      <w:lang w:val="pt-PT"/>
                    </w:rPr>
                    <w:t xml:space="preserve"> </w:t>
                  </w:r>
                  <w:r w:rsidRPr="00AE5A8F">
                    <w:rPr>
                      <w:color w:val="E27A00" w:themeColor="accent5" w:themeShade="BF"/>
                      <w:sz w:val="18"/>
                      <w:lang w:val="pt-PT"/>
                    </w:rPr>
                    <w:t>seja fornecido</w:t>
                  </w:r>
                  <w:r w:rsidRPr="00AE5A8F">
                    <w:rPr>
                      <w:color w:val="595959" w:themeColor="text1" w:themeTint="A6"/>
                      <w:sz w:val="18"/>
                      <w:lang w:val="pt-PT"/>
                    </w:rPr>
                    <w:t xml:space="preserve"> através de um mutuante terceiro.</w:t>
                  </w:r>
                </w:p>
                <w:p w14:paraId="0C44C4C7" w14:textId="77777777" w:rsidR="00AE5A8F" w:rsidRPr="00AE5A8F" w:rsidRDefault="00AE5A8F" w:rsidP="00AE5A8F">
                  <w:pPr>
                    <w:spacing w:after="60" w:line="276" w:lineRule="auto"/>
                    <w:ind w:right="222"/>
                    <w:jc w:val="left"/>
                    <w:rPr>
                      <w:rFonts w:eastAsia="Arial" w:cs="Arial"/>
                      <w:color w:val="595959" w:themeColor="text1" w:themeTint="A6"/>
                      <w:sz w:val="18"/>
                      <w:szCs w:val="18"/>
                      <w:lang w:val="pt-PT" w:eastAsia="ja-JP"/>
                    </w:rPr>
                  </w:pPr>
                </w:p>
                <w:p w14:paraId="453DB892" w14:textId="77777777" w:rsidR="00AE5A8F" w:rsidRPr="00AE5A8F" w:rsidRDefault="00AE5A8F" w:rsidP="00AE5A8F">
                  <w:pPr>
                    <w:spacing w:after="60" w:line="276" w:lineRule="auto"/>
                    <w:ind w:right="222"/>
                    <w:jc w:val="left"/>
                    <w:rPr>
                      <w:sz w:val="18"/>
                      <w:szCs w:val="20"/>
                      <w:lang w:val="pt-PT"/>
                    </w:rPr>
                  </w:pPr>
                  <w:r w:rsidRPr="00AE5A8F">
                    <w:rPr>
                      <w:sz w:val="18"/>
                      <w:lang w:val="pt-PT"/>
                    </w:rPr>
                    <w:t>(ver mais pormenores no requisito revisto 5.4.1)</w:t>
                  </w:r>
                </w:p>
              </w:tc>
              <w:tc>
                <w:tcPr>
                  <w:tcW w:w="3232" w:type="dxa"/>
                  <w:shd w:val="clear" w:color="auto" w:fill="F2F2F2" w:themeFill="background1" w:themeFillShade="F2"/>
                </w:tcPr>
                <w:p w14:paraId="6BDE8E4E" w14:textId="77777777" w:rsidR="00AE5A8F" w:rsidRPr="00AE5A8F" w:rsidRDefault="00AE5A8F" w:rsidP="00AE5A8F">
                  <w:pPr>
                    <w:spacing w:after="60" w:line="276" w:lineRule="auto"/>
                    <w:ind w:right="222"/>
                    <w:jc w:val="left"/>
                    <w:rPr>
                      <w:rFonts w:eastAsia="Arial" w:cs="Arial"/>
                      <w:color w:val="FFA02F" w:themeColor="accent5"/>
                      <w:sz w:val="18"/>
                      <w:szCs w:val="18"/>
                      <w:lang w:val="pt-PT"/>
                    </w:rPr>
                  </w:pPr>
                  <w:r w:rsidRPr="00AE5A8F">
                    <w:rPr>
                      <w:color w:val="E27A00" w:themeColor="accent5" w:themeShade="BF"/>
                      <w:sz w:val="18"/>
                      <w:lang w:val="pt-PT"/>
                    </w:rPr>
                    <w:t>Oferece</w:t>
                  </w:r>
                  <w:r w:rsidRPr="00655771">
                    <w:rPr>
                      <w:color w:val="E27A00" w:themeColor="accent5" w:themeShade="BF"/>
                      <w:sz w:val="18"/>
                      <w:lang w:val="pt-PT"/>
                    </w:rPr>
                    <w:t xml:space="preserve"> 60%</w:t>
                  </w:r>
                  <w:r w:rsidRPr="00AE5A8F">
                    <w:rPr>
                      <w:color w:val="FF6C5D"/>
                      <w:sz w:val="18"/>
                      <w:lang w:val="pt-PT"/>
                    </w:rPr>
                    <w:t xml:space="preserve"> </w:t>
                  </w:r>
                  <w:r w:rsidRPr="00AE5A8F">
                    <w:rPr>
                      <w:color w:val="595959" w:themeColor="text1" w:themeTint="A6"/>
                      <w:sz w:val="18"/>
                      <w:lang w:val="pt-PT"/>
                    </w:rPr>
                    <w:t>de pré-financiamento</w:t>
                  </w:r>
                  <w:r w:rsidRPr="00AE5A8F">
                    <w:rPr>
                      <w:color w:val="FF6C5D"/>
                      <w:sz w:val="18"/>
                      <w:lang w:val="pt-PT"/>
                    </w:rPr>
                    <w:t xml:space="preserve"> </w:t>
                  </w:r>
                  <w:r w:rsidRPr="00AE5A8F">
                    <w:rPr>
                      <w:color w:val="E27A00" w:themeColor="accent5" w:themeShade="BF"/>
                      <w:sz w:val="18"/>
                      <w:lang w:val="pt-PT"/>
                    </w:rPr>
                    <w:t>do</w:t>
                  </w:r>
                  <w:r w:rsidRPr="00AE5A8F">
                    <w:rPr>
                      <w:color w:val="595959" w:themeColor="text1" w:themeTint="A6"/>
                      <w:sz w:val="18"/>
                      <w:lang w:val="pt-PT"/>
                    </w:rPr>
                    <w:t xml:space="preserve"> pagamento dos contratos de Comércio Justo Fairtrade.</w:t>
                  </w:r>
                  <w:r w:rsidRPr="00AE5A8F">
                    <w:rPr>
                      <w:sz w:val="18"/>
                      <w:lang w:val="pt-PT"/>
                    </w:rPr>
                    <w:t>,</w:t>
                  </w:r>
                </w:p>
                <w:p w14:paraId="54063B4C" w14:textId="77777777" w:rsidR="00AE5A8F" w:rsidRPr="00AE5A8F" w:rsidRDefault="00AE5A8F" w:rsidP="00AE5A8F">
                  <w:pPr>
                    <w:spacing w:after="0" w:line="276" w:lineRule="auto"/>
                    <w:ind w:right="222"/>
                    <w:jc w:val="left"/>
                    <w:rPr>
                      <w:rFonts w:eastAsia="Cambria" w:cs="Arial"/>
                      <w:color w:val="595959" w:themeColor="text1" w:themeTint="A6"/>
                      <w:spacing w:val="-1"/>
                      <w:sz w:val="18"/>
                      <w:szCs w:val="18"/>
                      <w:lang w:val="pt-PT"/>
                    </w:rPr>
                  </w:pPr>
                  <w:r w:rsidRPr="00AE5A8F">
                    <w:rPr>
                      <w:color w:val="E27A00" w:themeColor="accent5" w:themeShade="BF"/>
                      <w:sz w:val="18"/>
                      <w:lang w:val="pt-PT"/>
                    </w:rPr>
                    <w:t>Se existir um risco elevado comprovado, oferece 20% de pré-financiamento e facilita que sejam fornecidos 40% de pré-financiamento através de um mutuante terceiro.</w:t>
                  </w:r>
                  <w:r w:rsidRPr="00AE5A8F">
                    <w:rPr>
                      <w:color w:val="595959" w:themeColor="text1" w:themeTint="A6"/>
                      <w:sz w:val="18"/>
                      <w:lang w:val="pt-PT"/>
                    </w:rPr>
                    <w:t xml:space="preserve"> </w:t>
                  </w:r>
                </w:p>
                <w:p w14:paraId="0E1DC148" w14:textId="77777777" w:rsidR="00AE5A8F" w:rsidRPr="00AE5A8F" w:rsidRDefault="00AE5A8F" w:rsidP="00AE5A8F">
                  <w:pPr>
                    <w:spacing w:after="0" w:line="276" w:lineRule="auto"/>
                    <w:ind w:right="222"/>
                    <w:jc w:val="left"/>
                    <w:rPr>
                      <w:rFonts w:eastAsia="Cambria" w:cs="Arial"/>
                      <w:color w:val="595959" w:themeColor="text1" w:themeTint="A6"/>
                      <w:spacing w:val="-1"/>
                      <w:sz w:val="18"/>
                      <w:szCs w:val="18"/>
                      <w:lang w:val="pt-PT" w:eastAsia="ja-JP"/>
                    </w:rPr>
                  </w:pPr>
                </w:p>
                <w:p w14:paraId="268CA580" w14:textId="77777777" w:rsidR="00AE5A8F" w:rsidRPr="00AE5A8F" w:rsidRDefault="00AE5A8F" w:rsidP="00AE5A8F">
                  <w:pPr>
                    <w:spacing w:after="0" w:line="276" w:lineRule="auto"/>
                    <w:ind w:right="222"/>
                    <w:jc w:val="left"/>
                    <w:rPr>
                      <w:rFonts w:eastAsia="Cambria" w:cs="Arial"/>
                      <w:color w:val="595959" w:themeColor="text1" w:themeTint="A6"/>
                      <w:spacing w:val="-1"/>
                      <w:sz w:val="18"/>
                      <w:szCs w:val="18"/>
                      <w:lang w:val="pt-PT" w:eastAsia="ja-JP"/>
                    </w:rPr>
                  </w:pPr>
                </w:p>
                <w:p w14:paraId="7CB5D7C5" w14:textId="77777777" w:rsidR="00AE5A8F" w:rsidRPr="00AE5A8F" w:rsidRDefault="00AE5A8F" w:rsidP="00AE5A8F">
                  <w:pPr>
                    <w:spacing w:after="0" w:line="276" w:lineRule="auto"/>
                    <w:ind w:right="222"/>
                    <w:jc w:val="left"/>
                    <w:rPr>
                      <w:sz w:val="18"/>
                      <w:szCs w:val="20"/>
                      <w:lang w:val="pt-PT"/>
                    </w:rPr>
                  </w:pPr>
                  <w:r w:rsidRPr="00AE5A8F">
                    <w:rPr>
                      <w:sz w:val="18"/>
                      <w:lang w:val="pt-PT"/>
                    </w:rPr>
                    <w:t>(ver mais pormenores no requisito revisto 5.4.1)</w:t>
                  </w:r>
                </w:p>
              </w:tc>
            </w:tr>
          </w:tbl>
          <w:p w14:paraId="597A3E50" w14:textId="77777777" w:rsidR="00AE5A8F" w:rsidRPr="00AE5A8F" w:rsidRDefault="00AE5A8F" w:rsidP="00AE5A8F">
            <w:pPr>
              <w:spacing w:after="0" w:line="240" w:lineRule="auto"/>
              <w:rPr>
                <w:sz w:val="18"/>
                <w:szCs w:val="20"/>
                <w:lang w:val="pt-PT"/>
              </w:rPr>
            </w:pPr>
          </w:p>
          <w:p w14:paraId="41B57734" w14:textId="77777777" w:rsidR="00AE5A8F" w:rsidRPr="00AE5A8F" w:rsidRDefault="00AE5A8F" w:rsidP="00AE5A8F">
            <w:pPr>
              <w:spacing w:after="0" w:line="240" w:lineRule="auto"/>
              <w:rPr>
                <w:b/>
                <w:bCs/>
                <w:color w:val="00B9E4"/>
                <w:sz w:val="20"/>
                <w:szCs w:val="20"/>
                <w:lang w:val="pt-PT"/>
              </w:rPr>
            </w:pPr>
          </w:p>
          <w:p w14:paraId="69AACE32" w14:textId="7BF30377" w:rsidR="00AE5A8F" w:rsidRPr="00AE5A8F" w:rsidRDefault="00AE5A8F" w:rsidP="00AE5A8F">
            <w:pPr>
              <w:spacing w:after="0"/>
              <w:jc w:val="left"/>
              <w:rPr>
                <w:b/>
                <w:bCs/>
                <w:color w:val="000000"/>
                <w:sz w:val="20"/>
                <w:szCs w:val="20"/>
                <w:lang w:val="pt-PT"/>
                <w14:textFill>
                  <w14:solidFill>
                    <w14:srgbClr w14:val="000000">
                      <w14:lumMod w14:val="65000"/>
                      <w14:lumOff w14:val="35000"/>
                    </w14:srgbClr>
                  </w14:solidFill>
                </w14:textFill>
              </w:rPr>
            </w:pPr>
            <w:r w:rsidRPr="00AE5A8F">
              <w:rPr>
                <w:rFonts w:eastAsia="MS Mincho" w:cs="Arial"/>
                <w:color w:val="565656"/>
                <w:sz w:val="20"/>
                <w:lang w:val="pt-PT"/>
              </w:rPr>
              <w:fldChar w:fldCharType="begin">
                <w:ffData>
                  <w:name w:val="Check2"/>
                  <w:enabled/>
                  <w:calcOnExit w:val="0"/>
                  <w:checkBox>
                    <w:sizeAuto/>
                    <w:default w:val="0"/>
                    <w:checked w:val="0"/>
                  </w:checkBox>
                </w:ffData>
              </w:fldChar>
            </w:r>
            <w:r w:rsidRPr="00AE5A8F">
              <w:rPr>
                <w:rFonts w:eastAsia="MS Mincho" w:cs="Arial"/>
                <w:color w:val="565656"/>
                <w:sz w:val="20"/>
                <w:lang w:val="pt-PT"/>
              </w:rPr>
              <w:instrText xml:space="preserve"> FORMCHECKBOX </w:instrText>
            </w:r>
            <w:r w:rsidRPr="00AE5A8F">
              <w:rPr>
                <w:rFonts w:eastAsia="MS Mincho" w:cs="Arial"/>
                <w:color w:val="565656"/>
                <w:sz w:val="20"/>
                <w:lang w:val="pt-PT"/>
              </w:rPr>
            </w:r>
            <w:r w:rsidRPr="00AE5A8F">
              <w:rPr>
                <w:rFonts w:eastAsia="MS Mincho" w:cs="Arial"/>
                <w:color w:val="565656"/>
                <w:sz w:val="20"/>
                <w:lang w:val="pt-PT"/>
              </w:rPr>
              <w:fldChar w:fldCharType="separate"/>
            </w:r>
            <w:r w:rsidRPr="00AE5A8F">
              <w:rPr>
                <w:rFonts w:eastAsia="MS Mincho" w:cs="Arial"/>
                <w:color w:val="565656"/>
                <w:sz w:val="20"/>
                <w:lang w:val="pt-PT"/>
              </w:rPr>
              <w:fldChar w:fldCharType="end"/>
            </w:r>
            <w:r w:rsidRPr="00AE5A8F">
              <w:rPr>
                <w:color w:val="565656"/>
                <w:sz w:val="20"/>
                <w:lang w:val="pt-PT"/>
              </w:rPr>
              <w:t xml:space="preserve"> </w:t>
            </w:r>
            <w:r w:rsidRPr="00AE5A8F">
              <w:rPr>
                <w:b/>
                <w:color w:val="000000"/>
                <w:sz w:val="20"/>
                <w:lang w:val="pt-PT"/>
                <w14:textFill>
                  <w14:solidFill>
                    <w14:srgbClr w14:val="000000">
                      <w14:lumMod w14:val="65000"/>
                      <w14:lumOff w14:val="35000"/>
                    </w14:srgbClr>
                  </w14:solidFill>
                </w14:textFill>
              </w:rPr>
              <w:t>Concordo com todas as alterações e a Opção 1 para o requisito 5.4.1</w:t>
            </w:r>
          </w:p>
          <w:p w14:paraId="58B538DE" w14:textId="0E9F7D61" w:rsidR="00AE5A8F" w:rsidRPr="00AE5A8F" w:rsidRDefault="00AE5A8F" w:rsidP="00AE5A8F">
            <w:pPr>
              <w:spacing w:after="0"/>
              <w:jc w:val="left"/>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565656"/>
                <w:sz w:val="20"/>
                <w:lang w:val="pt-PT"/>
              </w:rPr>
              <w:t xml:space="preserve"> </w:t>
            </w:r>
            <w:r w:rsidRPr="00AE5A8F">
              <w:rPr>
                <w:b/>
                <w:color w:val="000000"/>
                <w:sz w:val="20"/>
                <w:lang w:val="pt-PT"/>
                <w14:textFill>
                  <w14:solidFill>
                    <w14:srgbClr w14:val="000000">
                      <w14:lumMod w14:val="65000"/>
                      <w14:lumOff w14:val="35000"/>
                    </w14:srgbClr>
                  </w14:solidFill>
                </w14:textFill>
              </w:rPr>
              <w:t>Concordo com todas as alterações e a Opção 2 para o requisito 5.4.1</w:t>
            </w:r>
          </w:p>
          <w:p w14:paraId="3B537B49" w14:textId="3D04E7D8" w:rsidR="00AE5A8F" w:rsidRPr="00AE5A8F" w:rsidRDefault="00AE5A8F" w:rsidP="00AE5A8F">
            <w:pPr>
              <w:spacing w:after="0"/>
              <w:jc w:val="left"/>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lastRenderedPageBreak/>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565656"/>
                <w:sz w:val="20"/>
                <w:lang w:val="pt-PT"/>
              </w:rPr>
              <w:t xml:space="preserve"> </w:t>
            </w:r>
            <w:r w:rsidRPr="00AE5A8F">
              <w:rPr>
                <w:b/>
                <w:color w:val="000000"/>
                <w:sz w:val="20"/>
                <w:lang w:val="pt-PT"/>
                <w14:textFill>
                  <w14:solidFill>
                    <w14:srgbClr w14:val="000000">
                      <w14:lumMod w14:val="65000"/>
                      <w14:lumOff w14:val="35000"/>
                    </w14:srgbClr>
                  </w14:solidFill>
                </w14:textFill>
              </w:rPr>
              <w:t>Concordo com todas as alterações e a Opção 3 para o requisito 5.4.1</w:t>
            </w:r>
          </w:p>
          <w:p w14:paraId="0CAD62CF" w14:textId="08F612A9" w:rsidR="00AE5A8F" w:rsidRPr="00AE5A8F" w:rsidRDefault="00AE5A8F" w:rsidP="00AE5A8F">
            <w:pPr>
              <w:spacing w:after="0"/>
              <w:jc w:val="left"/>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565656"/>
                <w:sz w:val="20"/>
                <w:lang w:val="pt-PT"/>
              </w:rPr>
              <w:t xml:space="preserve"> </w:t>
            </w:r>
            <w:r w:rsidRPr="00AE5A8F">
              <w:rPr>
                <w:b/>
                <w:color w:val="000000"/>
                <w:sz w:val="20"/>
                <w:lang w:val="pt-PT"/>
                <w14:textFill>
                  <w14:solidFill>
                    <w14:srgbClr w14:val="000000">
                      <w14:lumMod w14:val="65000"/>
                      <w14:lumOff w14:val="35000"/>
                    </w14:srgbClr>
                  </w14:solidFill>
                </w14:textFill>
              </w:rPr>
              <w:t>Concordo parcialmente</w:t>
            </w:r>
          </w:p>
          <w:p w14:paraId="72B45705" w14:textId="63193720" w:rsidR="00AE5A8F" w:rsidRPr="00AE5A8F" w:rsidRDefault="00AE5A8F" w:rsidP="00AE5A8F">
            <w:pPr>
              <w:spacing w:after="0"/>
              <w:jc w:val="left"/>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565656"/>
                <w:sz w:val="20"/>
                <w:lang w:val="pt-PT"/>
              </w:rPr>
              <w:t xml:space="preserve"> </w:t>
            </w:r>
            <w:r w:rsidRPr="00AE5A8F">
              <w:rPr>
                <w:b/>
                <w:color w:val="000000"/>
                <w:sz w:val="20"/>
                <w:lang w:val="pt-PT"/>
                <w14:textFill>
                  <w14:solidFill>
                    <w14:srgbClr w14:val="000000">
                      <w14:lumMod w14:val="65000"/>
                      <w14:lumOff w14:val="35000"/>
                    </w14:srgbClr>
                  </w14:solidFill>
                </w14:textFill>
              </w:rPr>
              <w:t>Discordo</w:t>
            </w:r>
          </w:p>
          <w:p w14:paraId="0B7B4106" w14:textId="2D824282" w:rsidR="00AE5A8F" w:rsidRPr="00AE5A8F" w:rsidRDefault="00AE5A8F" w:rsidP="00AE5A8F">
            <w:pPr>
              <w:spacing w:after="120"/>
              <w:jc w:val="left"/>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565656"/>
                <w:sz w:val="20"/>
                <w:lang w:val="pt-PT"/>
              </w:rPr>
              <w:t xml:space="preserve"> </w:t>
            </w:r>
            <w:r w:rsidRPr="00AE5A8F">
              <w:rPr>
                <w:b/>
                <w:color w:val="000000"/>
                <w:sz w:val="20"/>
                <w:lang w:val="pt-PT"/>
                <w14:textFill>
                  <w14:solidFill>
                    <w14:srgbClr w14:val="000000">
                      <w14:lumMod w14:val="65000"/>
                      <w14:lumOff w14:val="35000"/>
                    </w14:srgbClr>
                  </w14:solidFill>
                </w14:textFill>
              </w:rPr>
              <w:t>Não sei / Não é relevante para mim</w:t>
            </w:r>
          </w:p>
          <w:p w14:paraId="127A2D5E" w14:textId="77777777" w:rsidR="00AE5A8F" w:rsidRPr="00AE5A8F" w:rsidRDefault="00AE5A8F" w:rsidP="00AE5A8F">
            <w:pPr>
              <w:spacing w:after="0"/>
              <w:rPr>
                <w:rFonts w:cs="Arial"/>
                <w:b/>
                <w:bCs/>
                <w:color w:val="00B9E4"/>
                <w:sz w:val="20"/>
                <w:szCs w:val="20"/>
                <w:lang w:val="pt-PT"/>
              </w:rPr>
            </w:pPr>
            <w:r w:rsidRPr="00AE5A8F">
              <w:rPr>
                <w:b/>
                <w:color w:val="00B9E4"/>
                <w:sz w:val="20"/>
                <w:lang w:val="pt-PT"/>
              </w:rPr>
              <w:t>Apresente uma justificação se concorda parcialmente ou discorda.</w:t>
            </w:r>
          </w:p>
          <w:p w14:paraId="742B2CBD" w14:textId="062B4773" w:rsidR="00AE5A8F" w:rsidRPr="00AE5A8F" w:rsidRDefault="00BE3189" w:rsidP="00AE5A8F">
            <w:pPr>
              <w:spacing w:after="0"/>
              <w:rPr>
                <w:rFonts w:cs="Arial"/>
                <w:i/>
                <w:iCs/>
                <w:color w:val="00B9E4"/>
                <w:sz w:val="20"/>
                <w:szCs w:val="20"/>
                <w:lang w:val="pt-PT"/>
              </w:rPr>
            </w:pPr>
            <w:r>
              <w:rPr>
                <w:rFonts w:eastAsia="MS Mincho" w:cs="Arial"/>
                <w:color w:val="565656"/>
                <w:sz w:val="20"/>
                <w:shd w:val="clear" w:color="auto" w:fill="D9D9D9" w:themeFill="background1" w:themeFillShade="D9"/>
                <w:lang w:val="pt-PT"/>
              </w:rPr>
              <w:fldChar w:fldCharType="begin">
                <w:ffData>
                  <w:name w:val="Text81"/>
                  <w:enabled/>
                  <w:calcOnExit w:val="0"/>
                  <w:textInput/>
                </w:ffData>
              </w:fldChar>
            </w:r>
            <w:bookmarkStart w:id="83" w:name="Text81"/>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83"/>
          </w:p>
          <w:p w14:paraId="00C4B3D1" w14:textId="77777777" w:rsidR="00AE5A8F" w:rsidRPr="00AE5A8F" w:rsidRDefault="00AE5A8F" w:rsidP="00AE5A8F">
            <w:pPr>
              <w:spacing w:after="0" w:line="240" w:lineRule="auto"/>
              <w:rPr>
                <w:b/>
                <w:bCs/>
                <w:color w:val="00B9E4"/>
                <w:sz w:val="20"/>
                <w:szCs w:val="20"/>
                <w:lang w:val="pt-PT"/>
              </w:rPr>
            </w:pPr>
          </w:p>
          <w:p w14:paraId="153313F9" w14:textId="77777777" w:rsidR="00AE5A8F" w:rsidRPr="00655771" w:rsidRDefault="00AE5A8F" w:rsidP="00655771">
            <w:pPr>
              <w:spacing w:after="0" w:line="240" w:lineRule="auto"/>
              <w:ind w:left="1449" w:hanging="1449"/>
              <w:rPr>
                <w:rFonts w:eastAsia="Arial" w:cs="Arial"/>
                <w:b/>
                <w:color w:val="00B9E4"/>
                <w:szCs w:val="22"/>
                <w:lang w:val="pt-PT"/>
              </w:rPr>
            </w:pPr>
            <w:r w:rsidRPr="00655771">
              <w:rPr>
                <w:b/>
                <w:color w:val="00B9E4"/>
                <w:szCs w:val="22"/>
                <w:lang w:val="pt-PT"/>
              </w:rPr>
              <w:t xml:space="preserve">Proposta 4.2: Para apoiar a coerência na implementação do pré-financiamento fornecido pelos Primeiros Compradores, a Fairtrade está também a submeter a consulta a introdução dos requisitos </w:t>
            </w:r>
            <w:r w:rsidRPr="00655771">
              <w:rPr>
                <w:b/>
                <w:color w:val="00B9E4"/>
                <w:szCs w:val="22"/>
                <w:u w:val="single"/>
                <w:lang w:val="pt-PT"/>
              </w:rPr>
              <w:t>aplicáveis aos produtores</w:t>
            </w:r>
            <w:r w:rsidRPr="00655771">
              <w:rPr>
                <w:b/>
                <w:color w:val="00B9E4"/>
                <w:szCs w:val="22"/>
                <w:lang w:val="pt-PT"/>
              </w:rPr>
              <w:t xml:space="preserve"> que estabelecem as condições e os termos relacionados com o pré-financiamento fornecido. </w:t>
            </w:r>
          </w:p>
          <w:p w14:paraId="6391F007" w14:textId="77777777" w:rsidR="00AE5A8F" w:rsidRPr="00AE5A8F" w:rsidRDefault="00AE5A8F" w:rsidP="00AE5A8F">
            <w:pPr>
              <w:spacing w:after="0" w:line="240" w:lineRule="auto"/>
              <w:ind w:left="173"/>
              <w:rPr>
                <w:rFonts w:eastAsia="Arial" w:cs="Arial"/>
                <w:b/>
                <w:color w:val="00B9E4"/>
                <w:sz w:val="20"/>
                <w:szCs w:val="20"/>
                <w:lang w:val="pt-PT" w:eastAsia="ko-KR"/>
              </w:rPr>
            </w:pPr>
          </w:p>
          <w:p w14:paraId="70B22733" w14:textId="77777777" w:rsidR="00AE5A8F" w:rsidRPr="00AE5A8F" w:rsidRDefault="00AE5A8F" w:rsidP="00AE5A8F">
            <w:pPr>
              <w:spacing w:after="0" w:line="240" w:lineRule="auto"/>
              <w:ind w:left="173"/>
              <w:rPr>
                <w:rFonts w:eastAsia="Arial" w:cs="Arial"/>
                <w:b/>
                <w:color w:val="00B9E4"/>
                <w:sz w:val="20"/>
                <w:szCs w:val="20"/>
                <w:lang w:val="pt-PT"/>
              </w:rPr>
            </w:pPr>
            <w:r w:rsidRPr="00AE5A8F">
              <w:rPr>
                <w:b/>
                <w:color w:val="00B9E4"/>
                <w:sz w:val="20"/>
                <w:lang w:val="pt-PT"/>
              </w:rPr>
              <w:t xml:space="preserve">A proposta é, para produtores que aceitem a oferta pré-financiamento, que seja necessário: </w:t>
            </w:r>
          </w:p>
          <w:p w14:paraId="7D96D233" w14:textId="77777777" w:rsidR="00AE5A8F" w:rsidRPr="00AE5A8F" w:rsidRDefault="00AE5A8F" w:rsidP="00AE5A8F">
            <w:pPr>
              <w:numPr>
                <w:ilvl w:val="0"/>
                <w:numId w:val="38"/>
              </w:numPr>
              <w:spacing w:after="120" w:line="276" w:lineRule="auto"/>
              <w:ind w:left="856" w:hanging="357"/>
              <w:rPr>
                <w:rFonts w:eastAsia="Arial" w:cs="Arial"/>
                <w:bCs/>
                <w:color w:val="595959" w:themeColor="text1" w:themeTint="A6"/>
                <w:sz w:val="20"/>
                <w:szCs w:val="20"/>
                <w:lang w:val="pt-PT"/>
              </w:rPr>
            </w:pPr>
            <w:r w:rsidRPr="00AE5A8F">
              <w:rPr>
                <w:color w:val="595959" w:themeColor="text1" w:themeTint="A6"/>
                <w:sz w:val="20"/>
                <w:lang w:val="pt-PT"/>
              </w:rPr>
              <w:t>ter a oferta de pré-financiamento assinada pelo Diretor Financeiro ou por uma pessoa com um papel semelhante numa organização de produtores</w:t>
            </w:r>
          </w:p>
          <w:p w14:paraId="1E0AE657" w14:textId="77777777" w:rsidR="00AE5A8F" w:rsidRPr="00AE5A8F" w:rsidRDefault="00AE5A8F" w:rsidP="00AE5A8F">
            <w:pPr>
              <w:numPr>
                <w:ilvl w:val="0"/>
                <w:numId w:val="38"/>
              </w:numPr>
              <w:spacing w:after="120" w:line="276" w:lineRule="auto"/>
              <w:ind w:left="856" w:hanging="357"/>
              <w:rPr>
                <w:rFonts w:eastAsia="Arial" w:cs="Arial"/>
                <w:bCs/>
                <w:color w:val="595959" w:themeColor="text1" w:themeTint="A6"/>
                <w:sz w:val="20"/>
                <w:szCs w:val="20"/>
                <w:lang w:val="pt-PT"/>
              </w:rPr>
            </w:pPr>
            <w:r w:rsidRPr="00AE5A8F">
              <w:rPr>
                <w:color w:val="595959" w:themeColor="text1" w:themeTint="A6"/>
                <w:sz w:val="20"/>
                <w:lang w:val="pt-PT"/>
              </w:rPr>
              <w:t>partilhar uma apresentação geral do relatório financeiro e/ou operacional com o Primeiro Comprador que lhes permita monitorizar o progresso.</w:t>
            </w:r>
          </w:p>
          <w:p w14:paraId="23335C2B" w14:textId="77777777" w:rsidR="00AE5A8F" w:rsidRPr="00AE5A8F" w:rsidRDefault="00AE5A8F" w:rsidP="00AE5A8F">
            <w:pPr>
              <w:numPr>
                <w:ilvl w:val="0"/>
                <w:numId w:val="38"/>
              </w:numPr>
              <w:spacing w:after="120" w:line="276" w:lineRule="auto"/>
              <w:ind w:left="856" w:hanging="357"/>
              <w:rPr>
                <w:rFonts w:eastAsia="Arial" w:cs="Arial"/>
                <w:bCs/>
                <w:color w:val="595959" w:themeColor="text1" w:themeTint="A6"/>
                <w:sz w:val="20"/>
                <w:szCs w:val="20"/>
                <w:lang w:val="pt-PT"/>
              </w:rPr>
            </w:pPr>
            <w:r w:rsidRPr="00AE5A8F">
              <w:rPr>
                <w:color w:val="595959" w:themeColor="text1" w:themeTint="A6"/>
                <w:sz w:val="20"/>
                <w:lang w:val="pt-PT"/>
              </w:rPr>
              <w:t>acordar com o Primeiro Comprador que oferece o pré-financiamento o seguinte: termos de reembolso que incluem taxas de juro, calendários de reembolso e penalizações por pagamentos atrasados ou incumprimentos</w:t>
            </w:r>
          </w:p>
          <w:p w14:paraId="046398D2" w14:textId="77777777" w:rsidR="00AE5A8F" w:rsidRPr="00AE5A8F" w:rsidRDefault="00AE5A8F" w:rsidP="00AE5A8F">
            <w:pPr>
              <w:spacing w:after="0" w:line="240" w:lineRule="auto"/>
              <w:rPr>
                <w:b/>
                <w:bCs/>
                <w:color w:val="00B9E4"/>
                <w:sz w:val="20"/>
                <w:szCs w:val="20"/>
                <w:lang w:val="pt-PT"/>
              </w:rPr>
            </w:pPr>
          </w:p>
          <w:p w14:paraId="7BEA506E" w14:textId="77777777" w:rsidR="00AE5A8F" w:rsidRPr="00AE5A8F" w:rsidRDefault="00AE5A8F" w:rsidP="00AE5A8F">
            <w:pPr>
              <w:spacing w:after="0" w:line="240" w:lineRule="auto"/>
              <w:rPr>
                <w:b/>
                <w:bCs/>
                <w:color w:val="00B9E4"/>
                <w:sz w:val="20"/>
                <w:szCs w:val="20"/>
                <w:lang w:val="pt-PT"/>
              </w:rPr>
            </w:pPr>
            <w:r w:rsidRPr="00AE5A8F">
              <w:rPr>
                <w:b/>
                <w:color w:val="00B9E4"/>
                <w:sz w:val="20"/>
                <w:lang w:val="pt-PT"/>
              </w:rPr>
              <w:t>Pergunta 4.2: Concorda com a introdução do requisito de Pré-financiamento em critérios de produtor com o âmbito acima delineado?</w:t>
            </w:r>
          </w:p>
          <w:p w14:paraId="671C893D" w14:textId="77777777" w:rsidR="00AE5A8F" w:rsidRPr="00AE5A8F" w:rsidRDefault="00AE5A8F" w:rsidP="00AE5A8F">
            <w:pPr>
              <w:spacing w:after="0" w:line="240" w:lineRule="auto"/>
              <w:rPr>
                <w:b/>
                <w:bCs/>
                <w:color w:val="00B9E4"/>
                <w:sz w:val="20"/>
                <w:szCs w:val="20"/>
                <w:lang w:val="pt-PT"/>
              </w:rPr>
            </w:pPr>
          </w:p>
          <w:p w14:paraId="4CC9DDF9" w14:textId="7C71A3C7" w:rsidR="00AE5A8F" w:rsidRPr="00AE5A8F" w:rsidRDefault="00AE5A8F" w:rsidP="00AE5A8F">
            <w:pPr>
              <w:spacing w:after="0"/>
              <w:jc w:val="left"/>
              <w:rPr>
                <w:b/>
                <w:bCs/>
                <w:color w:val="00B9E4"/>
                <w:sz w:val="20"/>
                <w:szCs w:val="20"/>
                <w:lang w:val="pt-PT"/>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565656"/>
                <w:sz w:val="20"/>
                <w:lang w:val="pt-PT"/>
              </w:rPr>
              <w:t xml:space="preserve"> </w:t>
            </w:r>
            <w:r w:rsidRPr="00AE5A8F">
              <w:rPr>
                <w:b/>
                <w:color w:val="000000"/>
                <w:sz w:val="20"/>
                <w:lang w:val="pt-PT"/>
                <w14:textFill>
                  <w14:solidFill>
                    <w14:srgbClr w14:val="000000">
                      <w14:lumMod w14:val="65000"/>
                      <w14:lumOff w14:val="35000"/>
                    </w14:srgbClr>
                  </w14:solidFill>
                </w14:textFill>
              </w:rPr>
              <w:t>Concordo</w:t>
            </w:r>
          </w:p>
          <w:p w14:paraId="77557A1D" w14:textId="04C38674" w:rsidR="00AE5A8F" w:rsidRPr="00AE5A8F" w:rsidRDefault="00AE5A8F" w:rsidP="00AE5A8F">
            <w:pPr>
              <w:spacing w:after="0"/>
              <w:jc w:val="left"/>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565656"/>
                <w:sz w:val="20"/>
                <w:lang w:val="pt-PT"/>
              </w:rPr>
              <w:t xml:space="preserve"> </w:t>
            </w:r>
            <w:r w:rsidRPr="00AE5A8F">
              <w:rPr>
                <w:b/>
                <w:color w:val="000000"/>
                <w:sz w:val="20"/>
                <w:lang w:val="pt-PT"/>
                <w14:textFill>
                  <w14:solidFill>
                    <w14:srgbClr w14:val="000000">
                      <w14:lumMod w14:val="65000"/>
                      <w14:lumOff w14:val="35000"/>
                    </w14:srgbClr>
                  </w14:solidFill>
                </w14:textFill>
              </w:rPr>
              <w:t>Concordo parcialmente</w:t>
            </w:r>
          </w:p>
          <w:p w14:paraId="253A9084" w14:textId="46038E1C" w:rsidR="00AE5A8F" w:rsidRPr="00AE5A8F" w:rsidRDefault="00AE5A8F" w:rsidP="00AE5A8F">
            <w:pPr>
              <w:spacing w:after="0"/>
              <w:jc w:val="left"/>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565656"/>
                <w:sz w:val="20"/>
                <w:lang w:val="pt-PT"/>
              </w:rPr>
              <w:t xml:space="preserve"> </w:t>
            </w:r>
            <w:r w:rsidRPr="00AE5A8F">
              <w:rPr>
                <w:b/>
                <w:color w:val="000000"/>
                <w:sz w:val="20"/>
                <w:lang w:val="pt-PT"/>
                <w14:textFill>
                  <w14:solidFill>
                    <w14:srgbClr w14:val="000000">
                      <w14:lumMod w14:val="65000"/>
                      <w14:lumOff w14:val="35000"/>
                    </w14:srgbClr>
                  </w14:solidFill>
                </w14:textFill>
              </w:rPr>
              <w:t>Discordo</w:t>
            </w:r>
          </w:p>
          <w:p w14:paraId="52C6D3AC" w14:textId="1C0E53DB" w:rsidR="00AE5A8F" w:rsidRDefault="00AE5A8F" w:rsidP="00AE5A8F">
            <w:pPr>
              <w:spacing w:after="120"/>
              <w:jc w:val="left"/>
              <w:rPr>
                <w:b/>
                <w:color w:val="000000"/>
                <w:sz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565656"/>
                <w:sz w:val="20"/>
                <w:lang w:val="pt-PT"/>
              </w:rPr>
              <w:t xml:space="preserve"> </w:t>
            </w:r>
            <w:r w:rsidRPr="00AE5A8F">
              <w:rPr>
                <w:b/>
                <w:color w:val="000000"/>
                <w:sz w:val="20"/>
                <w:lang w:val="pt-PT"/>
                <w14:textFill>
                  <w14:solidFill>
                    <w14:srgbClr w14:val="000000">
                      <w14:lumMod w14:val="65000"/>
                      <w14:lumOff w14:val="35000"/>
                    </w14:srgbClr>
                  </w14:solidFill>
                </w14:textFill>
              </w:rPr>
              <w:t>Não sei / Não é relevante para mim</w:t>
            </w:r>
          </w:p>
          <w:p w14:paraId="30B33E68" w14:textId="77777777" w:rsidR="00AE5A8F" w:rsidRPr="00AE5A8F" w:rsidRDefault="00AE5A8F" w:rsidP="00AE5A8F">
            <w:pPr>
              <w:spacing w:after="0"/>
              <w:rPr>
                <w:rFonts w:cs="Arial"/>
                <w:b/>
                <w:bCs/>
                <w:color w:val="00B9E4"/>
                <w:sz w:val="20"/>
                <w:szCs w:val="20"/>
                <w:lang w:val="pt-PT"/>
              </w:rPr>
            </w:pPr>
            <w:r w:rsidRPr="00AE5A8F">
              <w:rPr>
                <w:b/>
                <w:color w:val="00B9E4"/>
                <w:sz w:val="20"/>
                <w:lang w:val="pt-PT"/>
              </w:rPr>
              <w:t>Apresente uma justificação se concorda parcialmente ou discorda.</w:t>
            </w:r>
          </w:p>
          <w:p w14:paraId="01719B0F" w14:textId="0F12436F" w:rsidR="00AE5A8F" w:rsidRPr="00AE5A8F" w:rsidRDefault="00BE3189" w:rsidP="00AE5A8F">
            <w:pPr>
              <w:spacing w:after="0" w:line="240" w:lineRule="auto"/>
              <w:rPr>
                <w:b/>
                <w:bCs/>
                <w:color w:val="00B9E4"/>
                <w:sz w:val="20"/>
                <w:szCs w:val="20"/>
                <w:lang w:val="pt-PT"/>
              </w:rPr>
            </w:pPr>
            <w:r>
              <w:rPr>
                <w:rFonts w:eastAsia="MS Mincho" w:cs="Arial"/>
                <w:color w:val="565656"/>
                <w:sz w:val="20"/>
                <w:shd w:val="clear" w:color="auto" w:fill="D9D9D9" w:themeFill="background1" w:themeFillShade="D9"/>
                <w:lang w:val="pt-PT"/>
              </w:rPr>
              <w:fldChar w:fldCharType="begin">
                <w:ffData>
                  <w:name w:val="Text82"/>
                  <w:enabled/>
                  <w:calcOnExit w:val="0"/>
                  <w:textInput/>
                </w:ffData>
              </w:fldChar>
            </w:r>
            <w:bookmarkStart w:id="84" w:name="Text82"/>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84"/>
          </w:p>
          <w:p w14:paraId="7E563017" w14:textId="77777777" w:rsidR="00AE5A8F" w:rsidRDefault="00AE5A8F" w:rsidP="00AE5A8F">
            <w:pPr>
              <w:spacing w:after="0" w:line="240" w:lineRule="auto"/>
              <w:rPr>
                <w:b/>
                <w:bCs/>
                <w:color w:val="00B9E4"/>
                <w:sz w:val="20"/>
                <w:szCs w:val="20"/>
                <w:lang w:val="pt-PT"/>
              </w:rPr>
            </w:pPr>
          </w:p>
          <w:p w14:paraId="0A6AC3F4" w14:textId="77777777" w:rsidR="00655771" w:rsidRPr="00AE5A8F" w:rsidRDefault="00655771" w:rsidP="00AE5A8F">
            <w:pPr>
              <w:spacing w:after="0" w:line="240" w:lineRule="auto"/>
              <w:rPr>
                <w:b/>
                <w:bCs/>
                <w:color w:val="00B9E4"/>
                <w:sz w:val="20"/>
                <w:szCs w:val="20"/>
                <w:lang w:val="pt-PT"/>
              </w:rPr>
            </w:pPr>
          </w:p>
          <w:p w14:paraId="4B7FD18D" w14:textId="77777777" w:rsidR="00AE5A8F" w:rsidRPr="00AE5A8F" w:rsidRDefault="00AE5A8F" w:rsidP="00AE5A8F">
            <w:pPr>
              <w:keepNext/>
              <w:spacing w:after="0"/>
              <w:outlineLvl w:val="1"/>
              <w:rPr>
                <w:b/>
                <w:color w:val="7030A0"/>
                <w:sz w:val="24"/>
                <w:szCs w:val="20"/>
                <w:lang w:val="pt-PT"/>
              </w:rPr>
            </w:pPr>
            <w:bookmarkStart w:id="85" w:name="_Toc176770024"/>
            <w:bookmarkStart w:id="86" w:name="_Toc177510343"/>
            <w:r w:rsidRPr="00AE5A8F">
              <w:rPr>
                <w:b/>
                <w:color w:val="7030A0"/>
                <w:sz w:val="24"/>
                <w:szCs w:val="20"/>
                <w:lang w:val="pt-PT"/>
              </w:rPr>
              <w:t>Plano de fornecimento, informações de mercado e outro apoio</w:t>
            </w:r>
            <w:bookmarkEnd w:id="85"/>
            <w:bookmarkEnd w:id="86"/>
          </w:p>
          <w:p w14:paraId="0196E285" w14:textId="77777777" w:rsidR="00AE5A8F" w:rsidRPr="00AE5A8F" w:rsidRDefault="00AE5A8F" w:rsidP="00AE5A8F">
            <w:pPr>
              <w:spacing w:after="60" w:line="240" w:lineRule="auto"/>
              <w:rPr>
                <w:rFonts w:cs="Arial"/>
                <w:color w:val="595959" w:themeColor="text1" w:themeTint="A6"/>
                <w:sz w:val="20"/>
                <w:szCs w:val="20"/>
                <w:lang w:val="pt-PT"/>
              </w:rPr>
            </w:pPr>
            <w:r w:rsidRPr="00AE5A8F">
              <w:rPr>
                <w:color w:val="595959" w:themeColor="text1" w:themeTint="A6"/>
                <w:sz w:val="20"/>
                <w:lang w:val="pt-PT"/>
              </w:rPr>
              <w:t xml:space="preserve">As seguintes </w:t>
            </w:r>
            <w:r w:rsidRPr="00AE5A8F">
              <w:rPr>
                <w:color w:val="00B9E4"/>
                <w:sz w:val="20"/>
                <w:lang w:val="pt-PT"/>
              </w:rPr>
              <w:t>Propostas 4.3 e 4.4</w:t>
            </w:r>
            <w:r w:rsidRPr="00AE5A8F">
              <w:rPr>
                <w:color w:val="595959" w:themeColor="text1" w:themeTint="A6"/>
                <w:sz w:val="20"/>
                <w:lang w:val="pt-PT"/>
              </w:rPr>
              <w:t xml:space="preserve">.  refletem as alterações nos requisitos das secções do Critério para Comerciantes que estabelecem as condições e as medidas aplicáveis aos comerciantes que pretendem apoiar os produtores a compreender melhor as perspetivas de mercado e a prestar apoio adicional aos produtores para o seu desenvolvimento e capacitação. </w:t>
            </w:r>
          </w:p>
          <w:p w14:paraId="147CC90F" w14:textId="6DAF2417" w:rsidR="00AE5A8F" w:rsidRPr="00AE5A8F" w:rsidRDefault="00AE5A8F" w:rsidP="00AE5A8F">
            <w:pPr>
              <w:spacing w:after="60" w:line="240" w:lineRule="auto"/>
              <w:rPr>
                <w:rFonts w:cs="Arial"/>
                <w:color w:val="595959" w:themeColor="text1" w:themeTint="A6"/>
                <w:sz w:val="20"/>
                <w:szCs w:val="20"/>
                <w:lang w:val="pt-PT"/>
              </w:rPr>
            </w:pPr>
            <w:r w:rsidRPr="00AE5A8F">
              <w:rPr>
                <w:color w:val="595959" w:themeColor="text1" w:themeTint="A6"/>
                <w:sz w:val="20"/>
                <w:lang w:val="pt-PT"/>
              </w:rPr>
              <w:t xml:space="preserve">Na 1ª consulta sobre as opiniões das partes interessadas sobre como a funcionalidade do “plano de fornecimento” poderia ser melhorada, incluindo a introdução do requisito quando nos primeiros três anos de cooperação entre comerciantes e produtores a disponibilização de um plano de fornecimento é obrigatória, introduzir também um contrato tripartido obrigatório que inclua o plano de fornecimento para garantir a transparência e os compromissos claros em toda a cadeia de abastecimento, reconhecer também os desafios com os produtos sazonais (ver </w:t>
            </w:r>
            <w:hyperlink r:id="rId20" w:history="1">
              <w:r w:rsidRPr="00E02229">
                <w:rPr>
                  <w:rStyle w:val="Hyperlink"/>
                  <w:sz w:val="20"/>
                  <w:lang w:val="pt-PT"/>
                </w:rPr>
                <w:t>sinopse</w:t>
              </w:r>
            </w:hyperlink>
            <w:r w:rsidRPr="00AE5A8F">
              <w:rPr>
                <w:color w:val="595959" w:themeColor="text1" w:themeTint="A6"/>
                <w:sz w:val="20"/>
                <w:lang w:val="pt-PT"/>
              </w:rPr>
              <w:t xml:space="preserve"> para mais contributos).</w:t>
            </w:r>
          </w:p>
          <w:p w14:paraId="1239F588" w14:textId="0AF11F70" w:rsidR="00AE5A8F" w:rsidRPr="00655771" w:rsidRDefault="00AE5A8F" w:rsidP="00655771">
            <w:pPr>
              <w:keepNext/>
              <w:keepLines/>
              <w:spacing w:before="120" w:after="120" w:line="240" w:lineRule="auto"/>
              <w:ind w:left="1449" w:hanging="1449"/>
              <w:rPr>
                <w:b/>
                <w:color w:val="00B9E4"/>
                <w:szCs w:val="22"/>
                <w:lang w:val="pt-PT"/>
              </w:rPr>
            </w:pPr>
            <w:r w:rsidRPr="00655771">
              <w:rPr>
                <w:b/>
                <w:color w:val="00B9E4"/>
                <w:szCs w:val="22"/>
                <w:lang w:val="pt-PT"/>
              </w:rPr>
              <w:lastRenderedPageBreak/>
              <w:t>Proposta 4.3  Eliminar o requisito independente 5.5.1 no Plano de Fornecimento e fundi-lo com o requisito 5.5.3 nas informações do mercado</w:t>
            </w:r>
            <w:r w:rsidR="00C0188C" w:rsidRPr="00655771">
              <w:rPr>
                <w:b/>
                <w:color w:val="00B9E4"/>
                <w:szCs w:val="22"/>
                <w:lang w:val="pt-PT"/>
              </w:rPr>
              <w:t xml:space="preserve"> (veja duas opções), </w:t>
            </w:r>
            <w:r w:rsidRPr="00655771">
              <w:rPr>
                <w:b/>
                <w:color w:val="00B9E4"/>
                <w:szCs w:val="22"/>
                <w:lang w:val="pt-PT"/>
              </w:rPr>
              <w:t xml:space="preserve"> e alterar a aplicabilidade dos requisitos atuais 5.5.3 e 5.5.2: </w:t>
            </w:r>
          </w:p>
          <w:p w14:paraId="058F6BC1" w14:textId="77777777" w:rsidR="00C0188C" w:rsidRPr="00AE5A8F" w:rsidRDefault="00C0188C" w:rsidP="00C0188C">
            <w:pPr>
              <w:shd w:val="clear" w:color="auto" w:fill="F7F7F7"/>
              <w:spacing w:after="0" w:line="240" w:lineRule="auto"/>
              <w:ind w:left="604" w:right="459"/>
              <w:rPr>
                <w:rFonts w:eastAsia="Arial" w:cs="Arial"/>
                <w:bCs/>
                <w:color w:val="595959" w:themeColor="text1" w:themeTint="A6"/>
                <w:sz w:val="20"/>
                <w:szCs w:val="20"/>
                <w:lang w:val="pt-PT"/>
              </w:rPr>
            </w:pPr>
            <w:r w:rsidRPr="00AE5A8F">
              <w:rPr>
                <w:b/>
                <w:color w:val="7030A0"/>
                <w:sz w:val="20"/>
                <w:lang w:val="pt-PT"/>
              </w:rPr>
              <w:t xml:space="preserve">Opção 1: </w:t>
            </w:r>
            <w:r w:rsidRPr="00AE5A8F">
              <w:rPr>
                <w:color w:val="595959" w:themeColor="text1" w:themeTint="A6"/>
                <w:sz w:val="20"/>
                <w:lang w:val="pt-PT"/>
              </w:rPr>
              <w:t xml:space="preserve">É obrigatório para os comerciantes que se abastecem junto dos produtores fornecer o plano, se a sua relação comercial for inferior a 3 anos. Para os que têm um histórico de negociação de mais de 3 anos, é obrigatório entregar um plano de fornecimento apenas mediante pedido aos produtores. Todas as outras informações relevantes do mercado devem ser fornecidas regularmente a todos os produtores. </w:t>
            </w:r>
          </w:p>
          <w:p w14:paraId="6A258BC6" w14:textId="77777777" w:rsidR="00C0188C" w:rsidRPr="00AE5A8F" w:rsidRDefault="00C0188C" w:rsidP="00C0188C">
            <w:pPr>
              <w:shd w:val="clear" w:color="auto" w:fill="F7F7F7"/>
              <w:spacing w:after="0" w:line="240" w:lineRule="auto"/>
              <w:ind w:left="604" w:right="459"/>
              <w:rPr>
                <w:rFonts w:eastAsia="Arial" w:cs="Arial"/>
                <w:b/>
                <w:color w:val="7030A0"/>
                <w:sz w:val="20"/>
                <w:szCs w:val="20"/>
                <w:lang w:val="pt-PT" w:eastAsia="ko-KR"/>
              </w:rPr>
            </w:pPr>
          </w:p>
          <w:p w14:paraId="3D7021C4" w14:textId="77777777" w:rsidR="00C0188C" w:rsidRPr="00AE5A8F" w:rsidRDefault="00C0188C" w:rsidP="00C0188C">
            <w:pPr>
              <w:shd w:val="clear" w:color="auto" w:fill="F7F7F7"/>
              <w:spacing w:after="0" w:line="240" w:lineRule="auto"/>
              <w:ind w:left="604" w:right="459"/>
              <w:rPr>
                <w:rFonts w:eastAsia="Arial" w:cs="Arial"/>
                <w:b/>
                <w:color w:val="7030A0"/>
                <w:sz w:val="20"/>
                <w:szCs w:val="20"/>
                <w:lang w:val="pt-PT"/>
              </w:rPr>
            </w:pPr>
            <w:r w:rsidRPr="00AE5A8F">
              <w:rPr>
                <w:b/>
                <w:color w:val="7030A0"/>
                <w:sz w:val="20"/>
                <w:lang w:val="pt-PT"/>
              </w:rPr>
              <w:t xml:space="preserve">Opção 2: </w:t>
            </w:r>
            <w:r w:rsidRPr="00AE5A8F">
              <w:rPr>
                <w:color w:val="595959" w:themeColor="text1" w:themeTint="A6"/>
                <w:sz w:val="20"/>
                <w:lang w:val="pt-PT"/>
              </w:rPr>
              <w:t>Os comerciantes têm de acordar sobre o tipo de informação necessária aos produtores e entregar um plano de fornecimento mediante pedido seu</w:t>
            </w:r>
          </w:p>
          <w:p w14:paraId="548D2069" w14:textId="77777777" w:rsidR="00AE5A8F" w:rsidRPr="00AE5A8F" w:rsidRDefault="00AE5A8F" w:rsidP="00AE5A8F">
            <w:pPr>
              <w:spacing w:after="0" w:line="240" w:lineRule="auto"/>
              <w:rPr>
                <w:rFonts w:eastAsia="Arial" w:cs="Arial"/>
                <w:b/>
                <w:color w:val="595959" w:themeColor="text1" w:themeTint="A6"/>
                <w:sz w:val="20"/>
                <w:szCs w:val="20"/>
                <w:lang w:val="pt-PT" w:eastAsia="ko-KR"/>
              </w:rPr>
            </w:pPr>
          </w:p>
          <w:p w14:paraId="24FF9157" w14:textId="77777777" w:rsidR="00655771" w:rsidRDefault="00AE5A8F" w:rsidP="00AE5A8F">
            <w:pPr>
              <w:shd w:val="clear" w:color="auto" w:fill="F7F7F7"/>
              <w:spacing w:after="0" w:line="240" w:lineRule="auto"/>
              <w:ind w:left="320" w:right="459"/>
              <w:rPr>
                <w:color w:val="595959" w:themeColor="text1" w:themeTint="A6"/>
                <w:sz w:val="20"/>
                <w:lang w:val="pt-PT"/>
              </w:rPr>
            </w:pPr>
            <w:r w:rsidRPr="00AE5A8F">
              <w:rPr>
                <w:b/>
                <w:color w:val="595959" w:themeColor="text1" w:themeTint="A6"/>
                <w:sz w:val="20"/>
                <w:lang w:val="pt-PT"/>
              </w:rPr>
              <w:t>Justificação</w:t>
            </w:r>
            <w:r w:rsidRPr="00AE5A8F">
              <w:rPr>
                <w:color w:val="595959" w:themeColor="text1" w:themeTint="A6"/>
                <w:sz w:val="20"/>
                <w:lang w:val="pt-PT"/>
              </w:rPr>
              <w:t xml:space="preserve">: </w:t>
            </w:r>
            <w:r w:rsidR="00C0188C">
              <w:rPr>
                <w:color w:val="595959" w:themeColor="text1" w:themeTint="A6"/>
                <w:sz w:val="20"/>
                <w:lang w:val="pt-PT"/>
              </w:rPr>
              <w:t xml:space="preserve"> </w:t>
            </w:r>
          </w:p>
          <w:p w14:paraId="310AA3D5" w14:textId="77777777" w:rsidR="00655771" w:rsidRDefault="00C0188C" w:rsidP="00AE5A8F">
            <w:pPr>
              <w:shd w:val="clear" w:color="auto" w:fill="F7F7F7"/>
              <w:spacing w:after="0" w:line="240" w:lineRule="auto"/>
              <w:ind w:left="320" w:right="459"/>
              <w:rPr>
                <w:color w:val="595959" w:themeColor="text1" w:themeTint="A6"/>
                <w:sz w:val="20"/>
                <w:lang w:val="pt-PT"/>
              </w:rPr>
            </w:pPr>
            <w:r w:rsidRPr="00655771">
              <w:rPr>
                <w:i/>
                <w:iCs/>
                <w:color w:val="595959" w:themeColor="text1" w:themeTint="A6"/>
                <w:sz w:val="20"/>
                <w:lang w:val="pt-PT"/>
              </w:rPr>
              <w:t>(Opção 1)</w:t>
            </w:r>
            <w:r w:rsidRPr="00655771">
              <w:rPr>
                <w:b/>
                <w:color w:val="595959" w:themeColor="text1" w:themeTint="A6"/>
                <w:sz w:val="20"/>
                <w:lang w:val="pt-PT"/>
              </w:rPr>
              <w:t xml:space="preserve"> </w:t>
            </w:r>
            <w:r w:rsidR="00AE5A8F" w:rsidRPr="00AE5A8F">
              <w:rPr>
                <w:color w:val="595959" w:themeColor="text1" w:themeTint="A6"/>
                <w:sz w:val="20"/>
                <w:lang w:val="pt-PT"/>
              </w:rPr>
              <w:t>Fornecer informações de mercado ajuda os produtores a planear melhor, o que é ainda mais crucial para as organizações que não têm uma relação comercial de longo prazo e não podem estimar um padrão de fornecimento.</w:t>
            </w:r>
          </w:p>
          <w:p w14:paraId="192DB7AC" w14:textId="77777777" w:rsidR="00655771" w:rsidRDefault="00AE5A8F" w:rsidP="00AE5A8F">
            <w:pPr>
              <w:shd w:val="clear" w:color="auto" w:fill="F7F7F7"/>
              <w:spacing w:after="0" w:line="240" w:lineRule="auto"/>
              <w:ind w:left="320" w:right="459"/>
              <w:rPr>
                <w:color w:val="595959" w:themeColor="text1" w:themeTint="A6"/>
                <w:sz w:val="20"/>
                <w:lang w:val="pt-PT"/>
              </w:rPr>
            </w:pPr>
            <w:r w:rsidRPr="00655771">
              <w:rPr>
                <w:i/>
                <w:iCs/>
                <w:color w:val="595959" w:themeColor="text1" w:themeTint="A6"/>
                <w:sz w:val="20"/>
                <w:lang w:val="pt-PT"/>
              </w:rPr>
              <w:t xml:space="preserve"> </w:t>
            </w:r>
            <w:r w:rsidR="001A1D42" w:rsidRPr="00655771">
              <w:rPr>
                <w:i/>
                <w:iCs/>
                <w:color w:val="595959" w:themeColor="text1" w:themeTint="A6"/>
                <w:sz w:val="20"/>
                <w:lang w:val="pt-PT"/>
              </w:rPr>
              <w:t>(Opção 2</w:t>
            </w:r>
            <w:r w:rsidR="001A1D42" w:rsidRPr="00655771">
              <w:rPr>
                <w:b/>
                <w:bCs/>
                <w:color w:val="595959" w:themeColor="text1" w:themeTint="A6"/>
                <w:sz w:val="20"/>
                <w:lang w:val="pt-PT"/>
              </w:rPr>
              <w:t>)</w:t>
            </w:r>
            <w:r w:rsidR="001A1D42" w:rsidRPr="00655771">
              <w:rPr>
                <w:b/>
                <w:color w:val="595959" w:themeColor="text1" w:themeTint="A6"/>
                <w:sz w:val="20"/>
                <w:lang w:val="pt-PT"/>
              </w:rPr>
              <w:t xml:space="preserve"> </w:t>
            </w:r>
            <w:r w:rsidRPr="00655771">
              <w:rPr>
                <w:color w:val="595959" w:themeColor="text1" w:themeTint="A6"/>
                <w:sz w:val="20"/>
                <w:lang w:val="pt-PT"/>
              </w:rPr>
              <w:t xml:space="preserve">Entregar </w:t>
            </w:r>
            <w:r w:rsidRPr="00AE5A8F">
              <w:rPr>
                <w:color w:val="595959" w:themeColor="text1" w:themeTint="A6"/>
                <w:sz w:val="20"/>
                <w:lang w:val="pt-PT"/>
              </w:rPr>
              <w:t xml:space="preserve">um plano de fornecimento mediante pedido de produtores ou intermediadores pretende reduzir o ónus administrativo. </w:t>
            </w:r>
          </w:p>
          <w:p w14:paraId="45212E9A" w14:textId="003C0237" w:rsidR="00AE5A8F" w:rsidRPr="00AE5A8F" w:rsidRDefault="00AE5A8F" w:rsidP="00AE5A8F">
            <w:pPr>
              <w:shd w:val="clear" w:color="auto" w:fill="F7F7F7"/>
              <w:spacing w:after="0" w:line="240" w:lineRule="auto"/>
              <w:ind w:left="320" w:right="459"/>
              <w:rPr>
                <w:rFonts w:eastAsia="Arial" w:cs="Arial"/>
                <w:b/>
                <w:color w:val="595959" w:themeColor="text1" w:themeTint="A6"/>
                <w:sz w:val="20"/>
                <w:szCs w:val="20"/>
                <w:highlight w:val="yellow"/>
                <w:lang w:val="pt-PT"/>
              </w:rPr>
            </w:pPr>
            <w:r w:rsidRPr="00AE5A8F">
              <w:rPr>
                <w:color w:val="595959" w:themeColor="text1" w:themeTint="A6"/>
                <w:sz w:val="20"/>
                <w:lang w:val="pt-PT"/>
              </w:rPr>
              <w:t>Incentivar os comerciantes no final da cadeia de fornecimento a comunicar com os seus compradores sobre o fornecimento estimado ou previsível, apoiaria estimativas mais realistas partilhadas ao longo da cadeia de fornecimento (ver requisitos 5.5.2).</w:t>
            </w:r>
          </w:p>
          <w:p w14:paraId="2505B2FF" w14:textId="77777777" w:rsidR="00AE5A8F" w:rsidRPr="00AE5A8F" w:rsidRDefault="00AE5A8F" w:rsidP="00AE5A8F">
            <w:pPr>
              <w:spacing w:after="0" w:line="240" w:lineRule="auto"/>
              <w:ind w:left="320" w:right="459"/>
              <w:rPr>
                <w:rFonts w:eastAsia="Arial"/>
                <w:sz w:val="16"/>
                <w:szCs w:val="18"/>
                <w:highlight w:val="yellow"/>
                <w:lang w:val="pt-PT"/>
              </w:rPr>
            </w:pPr>
          </w:p>
          <w:p w14:paraId="66B0AD70" w14:textId="77777777" w:rsidR="00AE5A8F" w:rsidRPr="00AE5A8F" w:rsidRDefault="00AE5A8F" w:rsidP="00AE5A8F">
            <w:pPr>
              <w:shd w:val="clear" w:color="auto" w:fill="F7F7F7"/>
              <w:spacing w:after="0" w:line="240" w:lineRule="auto"/>
              <w:ind w:left="320" w:right="459"/>
              <w:rPr>
                <w:rFonts w:eastAsia="Arial" w:cs="Arial"/>
                <w:bCs/>
                <w:color w:val="595959" w:themeColor="text1" w:themeTint="A6"/>
                <w:sz w:val="20"/>
                <w:szCs w:val="20"/>
                <w:lang w:val="pt-PT"/>
              </w:rPr>
            </w:pPr>
            <w:r w:rsidRPr="00AE5A8F">
              <w:rPr>
                <w:b/>
                <w:color w:val="595959" w:themeColor="text1" w:themeTint="A6"/>
                <w:sz w:val="20"/>
                <w:lang w:val="pt-PT"/>
              </w:rPr>
              <w:t xml:space="preserve">Implicação: </w:t>
            </w:r>
            <w:r w:rsidRPr="00AE5A8F">
              <w:rPr>
                <w:color w:val="595959" w:themeColor="text1" w:themeTint="A6"/>
                <w:sz w:val="20"/>
                <w:lang w:val="pt-PT"/>
              </w:rPr>
              <w:t xml:space="preserve">É obrigatório que os comerciantes que vendem aos Compradores Finais entreguem um plano de fornecimento aos seus fornecedores. </w:t>
            </w:r>
          </w:p>
          <w:p w14:paraId="3B5A75F9" w14:textId="77777777" w:rsidR="00AE5A8F" w:rsidRPr="00AE5A8F" w:rsidRDefault="00AE5A8F" w:rsidP="00AE5A8F">
            <w:pPr>
              <w:keepNext/>
              <w:keepLines/>
              <w:spacing w:before="120" w:after="120" w:line="240" w:lineRule="auto"/>
              <w:rPr>
                <w:rFonts w:cs="Arial"/>
                <w:b/>
                <w:color w:val="00B9E4"/>
                <w:sz w:val="20"/>
                <w:szCs w:val="20"/>
                <w:lang w:val="pt-PT"/>
              </w:rPr>
            </w:pPr>
          </w:p>
          <w:p w14:paraId="186C9711" w14:textId="77777777" w:rsidR="00AE5A8F" w:rsidRPr="00AE5A8F" w:rsidRDefault="00AE5A8F" w:rsidP="00AE5A8F">
            <w:pPr>
              <w:spacing w:before="160" w:after="40" w:line="276" w:lineRule="auto"/>
              <w:ind w:firstLine="317"/>
              <w:rPr>
                <w:rFonts w:eastAsia="Arial" w:cs="Arial"/>
                <w:b/>
                <w:i/>
                <w:iCs/>
                <w:color w:val="00B9E4"/>
                <w:sz w:val="20"/>
                <w:szCs w:val="20"/>
                <w:lang w:val="pt-PT"/>
              </w:rPr>
            </w:pPr>
            <w:r w:rsidRPr="00AE5A8F">
              <w:rPr>
                <w:b/>
                <w:strike/>
                <w:color w:val="C47500"/>
                <w:sz w:val="20"/>
                <w:lang w:val="pt-PT"/>
              </w:rPr>
              <w:t>5.</w:t>
            </w:r>
            <w:r w:rsidRPr="00AE5A8F">
              <w:rPr>
                <w:b/>
                <w:strike/>
                <w:color w:val="C47500"/>
                <w:sz w:val="18"/>
                <w:lang w:val="pt-PT"/>
              </w:rPr>
              <w:t>5.1</w:t>
            </w:r>
            <w:r w:rsidRPr="00AE5A8F">
              <w:rPr>
                <w:b/>
                <w:strike/>
                <w:color w:val="C47500"/>
                <w:sz w:val="18"/>
                <w:lang w:val="pt-PT"/>
              </w:rPr>
              <w:tab/>
              <w:t>Planos de fornecimento para os produtores</w:t>
            </w:r>
            <w:r w:rsidRPr="00AE5A8F">
              <w:rPr>
                <w:b/>
                <w:color w:val="C47500"/>
                <w:sz w:val="18"/>
                <w:lang w:val="pt-PT"/>
              </w:rPr>
              <w:t xml:space="preserve">  </w:t>
            </w:r>
          </w:p>
          <w:tbl>
            <w:tblPr>
              <w:tblW w:w="8930" w:type="dxa"/>
              <w:tblInd w:w="31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41"/>
              <w:gridCol w:w="8189"/>
            </w:tblGrid>
            <w:tr w:rsidR="00AE5A8F" w:rsidRPr="007B4157" w14:paraId="390E7911" w14:textId="77777777" w:rsidTr="0002430D">
              <w:trPr>
                <w:trHeight w:val="428"/>
              </w:trPr>
              <w:tc>
                <w:tcPr>
                  <w:tcW w:w="8930" w:type="dxa"/>
                  <w:gridSpan w:val="2"/>
                </w:tcPr>
                <w:p w14:paraId="18EC3734" w14:textId="77777777" w:rsidR="00AE5A8F" w:rsidRPr="00AE5A8F" w:rsidRDefault="00AE5A8F" w:rsidP="00AE5A8F">
                  <w:pPr>
                    <w:suppressAutoHyphens w:val="0"/>
                    <w:spacing w:after="0" w:line="276" w:lineRule="auto"/>
                    <w:jc w:val="left"/>
                    <w:rPr>
                      <w:rFonts w:eastAsia="Arial" w:cs="Arial"/>
                      <w:strike/>
                      <w:color w:val="C47500"/>
                      <w:sz w:val="16"/>
                      <w:szCs w:val="16"/>
                      <w:lang w:val="pt-PT"/>
                    </w:rPr>
                  </w:pPr>
                  <w:r w:rsidRPr="00AE5A8F">
                    <w:rPr>
                      <w:b/>
                      <w:strike/>
                      <w:color w:val="C47500"/>
                      <w:sz w:val="16"/>
                      <w:lang w:val="pt-PT"/>
                    </w:rPr>
                    <w:t>Aplica-se a:</w:t>
                  </w:r>
                  <w:r w:rsidRPr="00AE5A8F">
                    <w:rPr>
                      <w:strike/>
                      <w:color w:val="C47500"/>
                      <w:sz w:val="16"/>
                      <w:lang w:val="pt-PT"/>
                    </w:rPr>
                    <w:t xml:space="preserve"> Compradores e intermediador do Comércio Justo Fairtrade</w:t>
                  </w:r>
                </w:p>
              </w:tc>
            </w:tr>
            <w:tr w:rsidR="00AE5A8F" w:rsidRPr="007B4157" w14:paraId="7BEEFBE6" w14:textId="77777777" w:rsidTr="0002430D">
              <w:trPr>
                <w:trHeight w:val="29"/>
              </w:trPr>
              <w:tc>
                <w:tcPr>
                  <w:tcW w:w="709" w:type="dxa"/>
                </w:tcPr>
                <w:p w14:paraId="7B475D56" w14:textId="77777777" w:rsidR="00AE5A8F" w:rsidRPr="00AE5A8F" w:rsidRDefault="00AE5A8F" w:rsidP="00AE5A8F">
                  <w:pPr>
                    <w:suppressAutoHyphens w:val="0"/>
                    <w:spacing w:after="0" w:line="240" w:lineRule="auto"/>
                    <w:rPr>
                      <w:rFonts w:eastAsia="Arial" w:cs="Arial"/>
                      <w:b/>
                      <w:strike/>
                      <w:color w:val="C47500"/>
                      <w:spacing w:val="-1"/>
                      <w:sz w:val="16"/>
                      <w:szCs w:val="16"/>
                      <w:lang w:val="pt-PT"/>
                    </w:rPr>
                  </w:pPr>
                  <w:r w:rsidRPr="00AE5A8F">
                    <w:rPr>
                      <w:b/>
                      <w:strike/>
                      <w:color w:val="C47500"/>
                      <w:sz w:val="16"/>
                      <w:lang w:val="pt-PT"/>
                    </w:rPr>
                    <w:t>Básico</w:t>
                  </w:r>
                </w:p>
              </w:tc>
              <w:tc>
                <w:tcPr>
                  <w:tcW w:w="8221" w:type="dxa"/>
                </w:tcPr>
                <w:p w14:paraId="7BD4961D" w14:textId="77777777" w:rsidR="00AE5A8F" w:rsidRPr="00AE5A8F" w:rsidRDefault="00AE5A8F" w:rsidP="00AE5A8F">
                  <w:pPr>
                    <w:suppressAutoHyphens w:val="0"/>
                    <w:spacing w:after="0" w:line="276" w:lineRule="auto"/>
                    <w:ind w:right="114"/>
                    <w:rPr>
                      <w:strike/>
                      <w:color w:val="C47500"/>
                      <w:sz w:val="16"/>
                      <w:szCs w:val="16"/>
                      <w:lang w:val="pt-PT"/>
                    </w:rPr>
                  </w:pPr>
                  <w:r w:rsidRPr="00AE5A8F">
                    <w:rPr>
                      <w:strike/>
                      <w:color w:val="C47500"/>
                      <w:sz w:val="16"/>
                      <w:lang w:val="pt-PT"/>
                    </w:rPr>
                    <w:t xml:space="preserve">Você deve fornecer um plano de fornecimento para cada produtor (se você comprar diretamente deles), ou o intermediador (se houver um intermediador envolvido) de quem você pretende comprar. </w:t>
                  </w:r>
                </w:p>
                <w:p w14:paraId="258FC9B4" w14:textId="77777777" w:rsidR="00AE5A8F" w:rsidRPr="00AE5A8F" w:rsidRDefault="00AE5A8F" w:rsidP="00AE5A8F">
                  <w:pPr>
                    <w:suppressAutoHyphens w:val="0"/>
                    <w:spacing w:after="0" w:line="276" w:lineRule="auto"/>
                    <w:ind w:right="114"/>
                    <w:rPr>
                      <w:strike/>
                      <w:color w:val="C47500"/>
                      <w:sz w:val="16"/>
                      <w:szCs w:val="16"/>
                      <w:lang w:val="pt-PT"/>
                    </w:rPr>
                  </w:pPr>
                </w:p>
                <w:p w14:paraId="1839B8EA" w14:textId="77777777" w:rsidR="00AE5A8F" w:rsidRPr="00AE5A8F" w:rsidRDefault="00AE5A8F" w:rsidP="00AE5A8F">
                  <w:pPr>
                    <w:suppressAutoHyphens w:val="0"/>
                    <w:spacing w:after="0" w:line="276" w:lineRule="auto"/>
                    <w:ind w:right="114"/>
                    <w:rPr>
                      <w:rFonts w:eastAsia="Arial" w:cs="Arial"/>
                      <w:i/>
                      <w:strike/>
                      <w:color w:val="C47500"/>
                      <w:spacing w:val="-1"/>
                      <w:sz w:val="16"/>
                      <w:szCs w:val="16"/>
                      <w:lang w:val="pt-PT"/>
                    </w:rPr>
                  </w:pPr>
                  <w:r w:rsidRPr="00AE5A8F">
                    <w:rPr>
                      <w:i/>
                      <w:strike/>
                      <w:color w:val="C47500"/>
                      <w:sz w:val="16"/>
                      <w:lang w:val="pt-PT"/>
                    </w:rPr>
                    <w:t>Por favor, consulte os critérios de produto para os requisitos específicos.</w:t>
                  </w:r>
                </w:p>
                <w:p w14:paraId="79779729" w14:textId="77777777" w:rsidR="00AE5A8F" w:rsidRPr="00AE5A8F" w:rsidRDefault="00AE5A8F" w:rsidP="00AE5A8F">
                  <w:pPr>
                    <w:suppressAutoHyphens w:val="0"/>
                    <w:spacing w:after="0" w:line="276" w:lineRule="auto"/>
                    <w:ind w:right="114"/>
                    <w:rPr>
                      <w:rFonts w:eastAsia="Arial"/>
                      <w:b/>
                      <w:i/>
                      <w:strike/>
                      <w:color w:val="C47500"/>
                      <w:spacing w:val="-1"/>
                      <w:sz w:val="16"/>
                      <w:szCs w:val="16"/>
                      <w:lang w:val="pt-PT" w:eastAsia="ko-KR"/>
                    </w:rPr>
                  </w:pPr>
                </w:p>
              </w:tc>
            </w:tr>
            <w:tr w:rsidR="00AE5A8F" w:rsidRPr="007B4157" w14:paraId="701E827E" w14:textId="77777777" w:rsidTr="0002430D">
              <w:trPr>
                <w:trHeight w:val="266"/>
              </w:trPr>
              <w:tc>
                <w:tcPr>
                  <w:tcW w:w="8930" w:type="dxa"/>
                  <w:gridSpan w:val="2"/>
                  <w:shd w:val="clear" w:color="auto" w:fill="E8E8E8"/>
                </w:tcPr>
                <w:p w14:paraId="1A429813" w14:textId="77777777" w:rsidR="00AE5A8F" w:rsidRPr="00AE5A8F" w:rsidRDefault="00AE5A8F" w:rsidP="00AE5A8F">
                  <w:pPr>
                    <w:suppressAutoHyphens w:val="0"/>
                    <w:spacing w:after="0" w:line="276" w:lineRule="auto"/>
                    <w:rPr>
                      <w:rFonts w:eastAsia="Arial" w:cs="Arial"/>
                      <w:strike/>
                      <w:color w:val="C47500"/>
                      <w:spacing w:val="-1"/>
                      <w:sz w:val="16"/>
                      <w:szCs w:val="16"/>
                      <w:lang w:val="pt-PT"/>
                    </w:rPr>
                  </w:pPr>
                  <w:r w:rsidRPr="00AE5A8F">
                    <w:rPr>
                      <w:b/>
                      <w:strike/>
                      <w:color w:val="C47500"/>
                      <w:sz w:val="16"/>
                      <w:lang w:val="pt-PT"/>
                    </w:rPr>
                    <w:t xml:space="preserve">Orientação: </w:t>
                  </w:r>
                  <w:r w:rsidRPr="00AE5A8F">
                    <w:rPr>
                      <w:strike/>
                      <w:color w:val="C47500"/>
                      <w:sz w:val="16"/>
                      <w:lang w:val="pt-PT"/>
                    </w:rPr>
                    <w:t>No mínimo, o plano de fornecimento é uma estimativa realista das compras futuras. Se forem difíceis de planear, isto deve ser claro no plano de fornecimento, mas o requisito ainda se aplica. É encorajado a contactar os seus compradores para lhe permitir ter uma estimativa mais realista.</w:t>
                  </w:r>
                </w:p>
                <w:p w14:paraId="07D0CB93" w14:textId="77777777" w:rsidR="00AE5A8F" w:rsidRPr="00AE5A8F" w:rsidRDefault="00AE5A8F" w:rsidP="00AE5A8F">
                  <w:pPr>
                    <w:suppressAutoHyphens w:val="0"/>
                    <w:spacing w:after="0" w:line="276" w:lineRule="auto"/>
                    <w:rPr>
                      <w:rFonts w:eastAsia="Arial" w:cs="Arial"/>
                      <w:strike/>
                      <w:color w:val="C47500"/>
                      <w:spacing w:val="-1"/>
                      <w:sz w:val="16"/>
                      <w:szCs w:val="16"/>
                      <w:lang w:val="pt-PT" w:eastAsia="ja-JP"/>
                    </w:rPr>
                  </w:pPr>
                </w:p>
              </w:tc>
            </w:tr>
          </w:tbl>
          <w:p w14:paraId="5D810F89" w14:textId="77777777" w:rsidR="00AE5A8F" w:rsidRPr="00AE5A8F" w:rsidRDefault="00AE5A8F" w:rsidP="00AE5A8F">
            <w:pPr>
              <w:spacing w:before="160" w:after="40" w:line="276" w:lineRule="auto"/>
              <w:ind w:firstLine="317"/>
              <w:rPr>
                <w:rFonts w:eastAsia="Arial" w:cs="Arial"/>
                <w:b/>
                <w:color w:val="00B9E4"/>
                <w:sz w:val="20"/>
                <w:szCs w:val="20"/>
                <w:lang w:val="pt-PT" w:eastAsia="ko-KR"/>
              </w:rPr>
            </w:pPr>
          </w:p>
          <w:p w14:paraId="3B3DED09" w14:textId="77777777" w:rsidR="00AE5A8F" w:rsidRPr="00AE5A8F" w:rsidRDefault="00AE5A8F" w:rsidP="00AE5A8F">
            <w:pPr>
              <w:spacing w:before="160" w:after="40" w:line="276" w:lineRule="auto"/>
              <w:ind w:firstLine="317"/>
              <w:rPr>
                <w:rFonts w:eastAsia="Arial" w:cs="Arial"/>
                <w:b/>
                <w:color w:val="00B9E4"/>
                <w:sz w:val="20"/>
                <w:szCs w:val="20"/>
                <w:lang w:val="pt-PT"/>
              </w:rPr>
            </w:pPr>
            <w:r w:rsidRPr="00AE5A8F">
              <w:rPr>
                <w:b/>
                <w:color w:val="00B9E4"/>
                <w:sz w:val="20"/>
                <w:lang w:val="pt-PT"/>
              </w:rPr>
              <w:t>5.5.2</w:t>
            </w:r>
            <w:r w:rsidRPr="00AE5A8F">
              <w:rPr>
                <w:b/>
                <w:color w:val="00B9E4"/>
                <w:sz w:val="20"/>
                <w:lang w:val="pt-PT"/>
              </w:rPr>
              <w:tab/>
              <w:t>Planos de fornecimento para outros comerciantes</w:t>
            </w:r>
          </w:p>
          <w:tbl>
            <w:tblPr>
              <w:tblW w:w="0" w:type="auto"/>
              <w:tblInd w:w="3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45"/>
              <w:gridCol w:w="7939"/>
            </w:tblGrid>
            <w:tr w:rsidR="00AE5A8F" w:rsidRPr="007B4157" w14:paraId="19667FB8" w14:textId="77777777" w:rsidTr="0002430D">
              <w:trPr>
                <w:trHeight w:val="507"/>
              </w:trPr>
              <w:tc>
                <w:tcPr>
                  <w:tcW w:w="0" w:type="auto"/>
                  <w:gridSpan w:val="2"/>
                  <w:vAlign w:val="center"/>
                </w:tcPr>
                <w:p w14:paraId="51BB4C2F" w14:textId="77777777" w:rsidR="00AE5A8F" w:rsidRPr="00AE5A8F" w:rsidRDefault="00AE5A8F" w:rsidP="00AE5A8F">
                  <w:pPr>
                    <w:suppressAutoHyphens w:val="0"/>
                    <w:spacing w:after="0" w:line="240" w:lineRule="auto"/>
                    <w:ind w:left="1416" w:hanging="1416"/>
                    <w:jc w:val="left"/>
                    <w:rPr>
                      <w:rFonts w:eastAsia="Arial" w:cs="Arial"/>
                      <w:color w:val="565656"/>
                      <w:spacing w:val="-1"/>
                      <w:sz w:val="18"/>
                      <w:szCs w:val="18"/>
                      <w:lang w:val="pt-PT"/>
                    </w:rPr>
                  </w:pPr>
                  <w:r w:rsidRPr="00AE5A8F">
                    <w:rPr>
                      <w:b/>
                      <w:color w:val="565656"/>
                      <w:sz w:val="18"/>
                      <w:lang w:val="pt-PT"/>
                    </w:rPr>
                    <w:t xml:space="preserve">Aplica-se a: </w:t>
                  </w:r>
                  <w:r w:rsidRPr="00AE5A8F">
                    <w:rPr>
                      <w:color w:val="565656"/>
                      <w:sz w:val="18"/>
                      <w:lang w:val="pt-PT"/>
                    </w:rPr>
                    <w:t xml:space="preserve">Todos os comerciantes </w:t>
                  </w:r>
                  <w:r w:rsidRPr="00AE5A8F">
                    <w:rPr>
                      <w:color w:val="C47500"/>
                      <w:sz w:val="18"/>
                      <w:lang w:val="pt-PT"/>
                    </w:rPr>
                    <w:t>que vendam a Compradores Finais</w:t>
                  </w:r>
                </w:p>
              </w:tc>
            </w:tr>
            <w:tr w:rsidR="00AE5A8F" w:rsidRPr="007B4157" w14:paraId="6DFD8CEC" w14:textId="77777777" w:rsidTr="0002430D">
              <w:trPr>
                <w:trHeight w:val="517"/>
              </w:trPr>
              <w:tc>
                <w:tcPr>
                  <w:tcW w:w="996" w:type="dxa"/>
                  <w:vAlign w:val="center"/>
                </w:tcPr>
                <w:p w14:paraId="0C3E64C1" w14:textId="77777777" w:rsidR="00AE5A8F" w:rsidRPr="00AE5A8F" w:rsidRDefault="00AE5A8F" w:rsidP="00AE5A8F">
                  <w:pPr>
                    <w:suppressAutoHyphens w:val="0"/>
                    <w:spacing w:after="0" w:line="240" w:lineRule="auto"/>
                    <w:jc w:val="left"/>
                    <w:rPr>
                      <w:rFonts w:eastAsia="Arial" w:cs="Arial"/>
                      <w:b/>
                      <w:color w:val="565656"/>
                      <w:spacing w:val="-1"/>
                      <w:sz w:val="18"/>
                      <w:szCs w:val="18"/>
                      <w:lang w:val="pt-PT"/>
                    </w:rPr>
                  </w:pPr>
                  <w:r w:rsidRPr="00AE5A8F">
                    <w:rPr>
                      <w:b/>
                      <w:strike/>
                      <w:color w:val="C47500"/>
                      <w:sz w:val="18"/>
                      <w:lang w:val="pt-PT"/>
                    </w:rPr>
                    <w:t xml:space="preserve">MPV </w:t>
                  </w:r>
                  <w:r w:rsidRPr="00AE5A8F">
                    <w:rPr>
                      <w:b/>
                      <w:color w:val="C47500"/>
                      <w:sz w:val="18"/>
                      <w:lang w:val="pt-PT"/>
                    </w:rPr>
                    <w:t>Básico</w:t>
                  </w:r>
                </w:p>
              </w:tc>
              <w:tc>
                <w:tcPr>
                  <w:tcW w:w="8388" w:type="dxa"/>
                  <w:vMerge w:val="restart"/>
                  <w:vAlign w:val="center"/>
                </w:tcPr>
                <w:p w14:paraId="50ABE859" w14:textId="77777777" w:rsidR="00AE5A8F" w:rsidRPr="00AE5A8F" w:rsidRDefault="00AE5A8F" w:rsidP="00AE5A8F">
                  <w:pPr>
                    <w:suppressAutoHyphens w:val="0"/>
                    <w:spacing w:after="0" w:line="276" w:lineRule="auto"/>
                    <w:jc w:val="left"/>
                    <w:rPr>
                      <w:rFonts w:eastAsia="Arial"/>
                      <w:b/>
                      <w:i/>
                      <w:color w:val="565656"/>
                      <w:spacing w:val="-1"/>
                      <w:sz w:val="18"/>
                      <w:szCs w:val="18"/>
                      <w:lang w:val="pt-PT"/>
                    </w:rPr>
                  </w:pPr>
                  <w:r w:rsidRPr="00AE5A8F">
                    <w:rPr>
                      <w:color w:val="565656"/>
                      <w:sz w:val="18"/>
                      <w:lang w:val="pt-PT"/>
                    </w:rPr>
                    <w:t xml:space="preserve">Você deve </w:t>
                  </w:r>
                  <w:r w:rsidRPr="00AE5A8F">
                    <w:rPr>
                      <w:b/>
                      <w:bCs/>
                      <w:color w:val="565656"/>
                      <w:sz w:val="18"/>
                      <w:lang w:val="pt-PT"/>
                    </w:rPr>
                    <w:t>fornecer</w:t>
                  </w:r>
                  <w:r w:rsidRPr="00AE5A8F">
                    <w:rPr>
                      <w:color w:val="565656"/>
                      <w:sz w:val="18"/>
                      <w:lang w:val="pt-PT"/>
                    </w:rPr>
                    <w:t xml:space="preserve"> um plano de fornecimento para o seu fornecedor imediato.</w:t>
                  </w:r>
                </w:p>
              </w:tc>
            </w:tr>
            <w:tr w:rsidR="00AE5A8F" w:rsidRPr="00AE5A8F" w14:paraId="2FDC9C7F" w14:textId="77777777" w:rsidTr="0002430D">
              <w:trPr>
                <w:trHeight w:val="522"/>
              </w:trPr>
              <w:tc>
                <w:tcPr>
                  <w:tcW w:w="996" w:type="dxa"/>
                  <w:vAlign w:val="center"/>
                </w:tcPr>
                <w:p w14:paraId="33143DD6" w14:textId="77777777" w:rsidR="00AE5A8F" w:rsidRPr="00AE5A8F" w:rsidRDefault="00AE5A8F" w:rsidP="00AE5A8F">
                  <w:pPr>
                    <w:suppressAutoHyphens w:val="0"/>
                    <w:spacing w:after="0" w:line="240" w:lineRule="auto"/>
                    <w:jc w:val="left"/>
                    <w:rPr>
                      <w:rFonts w:eastAsia="Arial" w:cs="Arial"/>
                      <w:b/>
                      <w:color w:val="565656"/>
                      <w:spacing w:val="-1"/>
                      <w:sz w:val="18"/>
                      <w:szCs w:val="18"/>
                      <w:lang w:val="pt-PT"/>
                    </w:rPr>
                  </w:pPr>
                  <w:r w:rsidRPr="00AE5A8F">
                    <w:rPr>
                      <w:b/>
                      <w:color w:val="565656"/>
                      <w:sz w:val="18"/>
                      <w:lang w:val="pt-PT"/>
                    </w:rPr>
                    <w:t>Ano 0</w:t>
                  </w:r>
                </w:p>
              </w:tc>
              <w:tc>
                <w:tcPr>
                  <w:tcW w:w="8388" w:type="dxa"/>
                  <w:vMerge/>
                  <w:vAlign w:val="center"/>
                </w:tcPr>
                <w:p w14:paraId="2A94F736" w14:textId="77777777" w:rsidR="00AE5A8F" w:rsidRPr="00AE5A8F" w:rsidRDefault="00AE5A8F" w:rsidP="00AE5A8F">
                  <w:pPr>
                    <w:suppressAutoHyphens w:val="0"/>
                    <w:spacing w:after="0" w:line="276" w:lineRule="auto"/>
                    <w:jc w:val="left"/>
                    <w:rPr>
                      <w:rFonts w:eastAsia="Arial" w:cs="Arial"/>
                      <w:color w:val="565656"/>
                      <w:spacing w:val="-1"/>
                      <w:sz w:val="18"/>
                      <w:szCs w:val="18"/>
                      <w:lang w:val="pt-PT" w:eastAsia="ja-JP"/>
                    </w:rPr>
                  </w:pPr>
                </w:p>
              </w:tc>
            </w:tr>
            <w:tr w:rsidR="00AE5A8F" w:rsidRPr="007B4157" w14:paraId="13B7BF12" w14:textId="77777777" w:rsidTr="0002430D">
              <w:tc>
                <w:tcPr>
                  <w:tcW w:w="0" w:type="auto"/>
                  <w:gridSpan w:val="2"/>
                  <w:shd w:val="clear" w:color="auto" w:fill="E8E8E8"/>
                  <w:vAlign w:val="center"/>
                </w:tcPr>
                <w:p w14:paraId="3D6C91B9" w14:textId="77777777" w:rsidR="00AE5A8F" w:rsidRPr="00AE5A8F" w:rsidRDefault="00AE5A8F" w:rsidP="00AE5A8F">
                  <w:pPr>
                    <w:suppressAutoHyphens w:val="0"/>
                    <w:spacing w:after="0" w:line="276" w:lineRule="auto"/>
                    <w:jc w:val="left"/>
                    <w:rPr>
                      <w:rFonts w:eastAsia="Arial" w:cs="Arial"/>
                      <w:color w:val="565656"/>
                      <w:spacing w:val="-1"/>
                      <w:sz w:val="18"/>
                      <w:szCs w:val="18"/>
                      <w:lang w:val="pt-PT"/>
                    </w:rPr>
                  </w:pPr>
                  <w:r w:rsidRPr="00AE5A8F">
                    <w:rPr>
                      <w:b/>
                      <w:color w:val="565656"/>
                      <w:sz w:val="18"/>
                      <w:lang w:val="pt-PT"/>
                    </w:rPr>
                    <w:t xml:space="preserve">Orientação: </w:t>
                  </w:r>
                  <w:r w:rsidRPr="00AE5A8F">
                    <w:rPr>
                      <w:strike/>
                      <w:color w:val="C47500"/>
                      <w:sz w:val="18"/>
                      <w:lang w:val="pt-PT"/>
                    </w:rPr>
                    <w:t>Esta melhor prática voluntária</w:t>
                  </w:r>
                  <w:r w:rsidRPr="00AE5A8F">
                    <w:rPr>
                      <w:color w:val="565656"/>
                      <w:sz w:val="18"/>
                      <w:lang w:val="pt-PT"/>
                    </w:rPr>
                    <w:t xml:space="preserve"> </w:t>
                  </w:r>
                  <w:r w:rsidRPr="00AE5A8F">
                    <w:rPr>
                      <w:color w:val="C47500"/>
                      <w:sz w:val="18"/>
                      <w:lang w:val="pt-PT"/>
                    </w:rPr>
                    <w:t xml:space="preserve">Este requisito </w:t>
                  </w:r>
                  <w:r w:rsidRPr="00AE5A8F">
                    <w:rPr>
                      <w:color w:val="565656"/>
                      <w:sz w:val="18"/>
                      <w:lang w:val="pt-PT"/>
                    </w:rPr>
                    <w:t xml:space="preserve">aplica-se aos comerciantes que não compram diretamente aos produtores, mas à parte inferior da cadeia de fornecimento. </w:t>
                  </w:r>
                </w:p>
                <w:p w14:paraId="091F3B08" w14:textId="77777777" w:rsidR="00AE5A8F" w:rsidRPr="00AE5A8F" w:rsidRDefault="00AE5A8F" w:rsidP="00AE5A8F">
                  <w:pPr>
                    <w:suppressAutoHyphens w:val="0"/>
                    <w:spacing w:after="0" w:line="276" w:lineRule="auto"/>
                    <w:jc w:val="left"/>
                    <w:rPr>
                      <w:rFonts w:eastAsia="Arial" w:cs="Arial"/>
                      <w:color w:val="565656"/>
                      <w:spacing w:val="-1"/>
                      <w:sz w:val="18"/>
                      <w:szCs w:val="18"/>
                      <w:lang w:val="pt-PT"/>
                    </w:rPr>
                  </w:pPr>
                  <w:r w:rsidRPr="00AE5A8F">
                    <w:rPr>
                      <w:color w:val="565656"/>
                      <w:sz w:val="18"/>
                      <w:lang w:val="pt-PT"/>
                    </w:rPr>
                    <w:t>Para os comerciantes que compram diretamente dos produtores, o requisito 5.5.</w:t>
                  </w:r>
                  <w:r w:rsidRPr="00AE5A8F">
                    <w:rPr>
                      <w:strike/>
                      <w:color w:val="C47500"/>
                      <w:sz w:val="18"/>
                      <w:lang w:val="pt-PT"/>
                    </w:rPr>
                    <w:t>1</w:t>
                  </w:r>
                  <w:r w:rsidRPr="00AE5A8F">
                    <w:rPr>
                      <w:color w:val="565656"/>
                      <w:sz w:val="18"/>
                      <w:lang w:val="pt-PT"/>
                    </w:rPr>
                    <w:t xml:space="preserve"> </w:t>
                  </w:r>
                  <w:r w:rsidRPr="00AE5A8F">
                    <w:rPr>
                      <w:color w:val="C47500"/>
                      <w:sz w:val="18"/>
                      <w:lang w:val="pt-PT"/>
                    </w:rPr>
                    <w:t>3</w:t>
                  </w:r>
                  <w:r w:rsidRPr="00AE5A8F">
                    <w:rPr>
                      <w:color w:val="565656"/>
                      <w:sz w:val="18"/>
                      <w:lang w:val="pt-PT"/>
                    </w:rPr>
                    <w:t xml:space="preserve"> aplica-se.</w:t>
                  </w:r>
                </w:p>
                <w:p w14:paraId="0E2846B3" w14:textId="77777777" w:rsidR="00AE5A8F" w:rsidRPr="00AE5A8F" w:rsidRDefault="00AE5A8F" w:rsidP="00AE5A8F">
                  <w:pPr>
                    <w:suppressAutoHyphens w:val="0"/>
                    <w:spacing w:after="0" w:line="276" w:lineRule="auto"/>
                    <w:jc w:val="left"/>
                    <w:rPr>
                      <w:rFonts w:eastAsia="Arial" w:cs="Arial"/>
                      <w:bCs/>
                      <w:i/>
                      <w:iCs/>
                      <w:color w:val="C47500"/>
                      <w:spacing w:val="-1"/>
                      <w:sz w:val="18"/>
                      <w:szCs w:val="18"/>
                      <w:lang w:val="pt-PT"/>
                    </w:rPr>
                  </w:pPr>
                  <w:r w:rsidRPr="00AE5A8F">
                    <w:rPr>
                      <w:b/>
                      <w:bCs/>
                      <w:i/>
                      <w:color w:val="C47500"/>
                      <w:sz w:val="18"/>
                      <w:lang w:val="pt-PT"/>
                    </w:rPr>
                    <w:t>Comprador final</w:t>
                  </w:r>
                  <w:r w:rsidRPr="00AE5A8F">
                    <w:rPr>
                      <w:i/>
                      <w:color w:val="C47500"/>
                      <w:sz w:val="18"/>
                      <w:lang w:val="pt-PT"/>
                    </w:rPr>
                    <w:t xml:space="preserve"> é uma empresa que vende o produto pronto para o consumidor diretamente ao consumidor.</w:t>
                  </w:r>
                </w:p>
                <w:p w14:paraId="3A2CFB9F" w14:textId="77777777" w:rsidR="00AE5A8F" w:rsidRPr="00AE5A8F" w:rsidRDefault="00AE5A8F" w:rsidP="00AE5A8F">
                  <w:pPr>
                    <w:suppressAutoHyphens w:val="0"/>
                    <w:spacing w:after="0" w:line="276" w:lineRule="auto"/>
                    <w:jc w:val="left"/>
                    <w:rPr>
                      <w:rFonts w:eastAsia="Arial" w:cs="Arial"/>
                      <w:bCs/>
                      <w:i/>
                      <w:iCs/>
                      <w:color w:val="C47500"/>
                      <w:spacing w:val="-1"/>
                      <w:sz w:val="18"/>
                      <w:szCs w:val="18"/>
                      <w:lang w:val="pt-PT" w:eastAsia="ja-JP"/>
                    </w:rPr>
                  </w:pPr>
                </w:p>
                <w:p w14:paraId="6ABDDE3F" w14:textId="77777777" w:rsidR="00AE5A8F" w:rsidRPr="00AE5A8F" w:rsidRDefault="00AE5A8F" w:rsidP="00AE5A8F">
                  <w:pPr>
                    <w:suppressAutoHyphens w:val="0"/>
                    <w:spacing w:after="0" w:line="276" w:lineRule="auto"/>
                    <w:jc w:val="left"/>
                    <w:rPr>
                      <w:rFonts w:eastAsia="Arial" w:cs="Arial"/>
                      <w:b/>
                      <w:i/>
                      <w:iCs/>
                      <w:color w:val="C47500"/>
                      <w:spacing w:val="-1"/>
                      <w:sz w:val="18"/>
                      <w:szCs w:val="18"/>
                      <w:lang w:val="pt-PT"/>
                    </w:rPr>
                  </w:pPr>
                  <w:r w:rsidRPr="00AE5A8F">
                    <w:rPr>
                      <w:b/>
                      <w:i/>
                      <w:color w:val="C47500"/>
                      <w:sz w:val="18"/>
                      <w:lang w:val="pt-PT"/>
                    </w:rPr>
                    <w:t xml:space="preserve">Caso o comprador altere a encomenda, atualiza o seu fornecedor o mais rapidamente possível, atualizando o plano de fornecimento. </w:t>
                  </w:r>
                </w:p>
                <w:p w14:paraId="11040EC6" w14:textId="77777777" w:rsidR="00AE5A8F" w:rsidRPr="00AE5A8F" w:rsidRDefault="00AE5A8F" w:rsidP="00AE5A8F">
                  <w:pPr>
                    <w:suppressAutoHyphens w:val="0"/>
                    <w:spacing w:after="0" w:line="276" w:lineRule="auto"/>
                    <w:jc w:val="left"/>
                    <w:rPr>
                      <w:rFonts w:eastAsia="Arial" w:cs="Arial"/>
                      <w:color w:val="565656"/>
                      <w:spacing w:val="-1"/>
                      <w:sz w:val="18"/>
                      <w:szCs w:val="18"/>
                      <w:lang w:val="pt-PT"/>
                    </w:rPr>
                  </w:pPr>
                  <w:r w:rsidRPr="00AE5A8F">
                    <w:rPr>
                      <w:color w:val="565656"/>
                      <w:sz w:val="18"/>
                      <w:lang w:val="pt-PT"/>
                    </w:rPr>
                    <w:lastRenderedPageBreak/>
                    <w:t xml:space="preserve">No mínimo, o plano de fornecimento é uma </w:t>
                  </w:r>
                  <w:r w:rsidRPr="00AE5A8F">
                    <w:rPr>
                      <w:color w:val="565656"/>
                      <w:sz w:val="18"/>
                      <w:u w:val="single"/>
                      <w:lang w:val="pt-PT"/>
                    </w:rPr>
                    <w:t>estimativa</w:t>
                  </w:r>
                  <w:r w:rsidRPr="00AE5A8F">
                    <w:rPr>
                      <w:color w:val="565656"/>
                      <w:sz w:val="18"/>
                      <w:lang w:val="pt-PT"/>
                    </w:rPr>
                    <w:t xml:space="preserve"> realista das compras futuras. Se forem difíceis de planear, isto deve ser claro no plano de fornecimento, mas o requisito ainda se aplica. É encorajado a contactar os seus compradores para lhe permitir ter uma estimativa mais realista. </w:t>
                  </w:r>
                </w:p>
                <w:p w14:paraId="63B78D61" w14:textId="77777777" w:rsidR="00AE5A8F" w:rsidRPr="00AE5A8F" w:rsidRDefault="00AE5A8F" w:rsidP="00AE5A8F">
                  <w:pPr>
                    <w:suppressAutoHyphens w:val="0"/>
                    <w:spacing w:after="0" w:line="276" w:lineRule="auto"/>
                    <w:jc w:val="left"/>
                    <w:rPr>
                      <w:rFonts w:eastAsia="Arial" w:cs="Arial"/>
                      <w:color w:val="565656"/>
                      <w:spacing w:val="-1"/>
                      <w:sz w:val="18"/>
                      <w:szCs w:val="18"/>
                      <w:lang w:val="pt-PT" w:eastAsia="ja-JP"/>
                    </w:rPr>
                  </w:pPr>
                </w:p>
              </w:tc>
            </w:tr>
          </w:tbl>
          <w:p w14:paraId="6037F7CB" w14:textId="77777777" w:rsidR="00655771" w:rsidRPr="00655771" w:rsidRDefault="00655771" w:rsidP="00655771">
            <w:pPr>
              <w:spacing w:before="240" w:after="40" w:line="276" w:lineRule="auto"/>
              <w:ind w:left="607"/>
              <w:contextualSpacing/>
              <w:jc w:val="left"/>
              <w:rPr>
                <w:rFonts w:eastAsia="Arial" w:cs="Arial"/>
                <w:b/>
                <w:color w:val="00B9E4"/>
                <w:sz w:val="20"/>
                <w:szCs w:val="20"/>
                <w:lang w:val="pt-PT"/>
              </w:rPr>
            </w:pPr>
          </w:p>
          <w:p w14:paraId="0B29E08C" w14:textId="68214A9B" w:rsidR="00AE5A8F" w:rsidRPr="00AE5A8F" w:rsidRDefault="00AE5A8F" w:rsidP="00AE5A8F">
            <w:pPr>
              <w:numPr>
                <w:ilvl w:val="1"/>
                <w:numId w:val="19"/>
              </w:numPr>
              <w:spacing w:before="240" w:after="40" w:line="276" w:lineRule="auto"/>
              <w:ind w:left="607" w:hanging="284"/>
              <w:contextualSpacing/>
              <w:jc w:val="left"/>
              <w:rPr>
                <w:rFonts w:eastAsia="Arial" w:cs="Arial"/>
                <w:b/>
                <w:color w:val="00B9E4"/>
                <w:sz w:val="20"/>
                <w:szCs w:val="20"/>
                <w:lang w:val="pt-PT"/>
              </w:rPr>
            </w:pPr>
            <w:r w:rsidRPr="00AE5A8F">
              <w:rPr>
                <w:b/>
                <w:color w:val="00B9E4"/>
                <w:sz w:val="20"/>
                <w:lang w:val="pt-PT"/>
              </w:rPr>
              <w:t xml:space="preserve">Esta alteração proporciona mais clareza quanto à expectativa sobre a conformidade e o âmbito aplicável? </w:t>
            </w:r>
          </w:p>
          <w:p w14:paraId="60980784" w14:textId="61A405D1" w:rsidR="00AE5A8F" w:rsidRPr="00AE5A8F" w:rsidRDefault="00AE5A8F" w:rsidP="00AE5A8F">
            <w:pPr>
              <w:spacing w:after="0"/>
              <w:ind w:left="315"/>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Sim</w:t>
            </w:r>
          </w:p>
          <w:p w14:paraId="436536AF" w14:textId="09F044C0" w:rsidR="00AE5A8F" w:rsidRPr="00AE5A8F" w:rsidRDefault="00AE5A8F" w:rsidP="00AE5A8F">
            <w:pPr>
              <w:spacing w:after="0"/>
              <w:ind w:left="315"/>
              <w:rPr>
                <w:rFonts w:eastAsia="MS Mincho" w:cs="Arial"/>
                <w:color w:val="565656"/>
                <w:sz w:val="20"/>
                <w:szCs w:val="20"/>
                <w:shd w:val="clear" w:color="auto" w:fill="D9D9D9" w:themeFill="background1" w:themeFillShade="D9"/>
                <w:lang w:val="pt-PT"/>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 xml:space="preserve">Não, </w:t>
            </w:r>
            <w:r w:rsidRPr="00AE5A8F">
              <w:rPr>
                <w:color w:val="000000"/>
                <w:sz w:val="20"/>
                <w:lang w:val="pt-PT"/>
                <w14:textFill>
                  <w14:solidFill>
                    <w14:srgbClr w14:val="000000">
                      <w14:lumMod w14:val="65000"/>
                      <w14:lumOff w14:val="35000"/>
                    </w14:srgbClr>
                  </w14:solidFill>
                </w14:textFill>
              </w:rPr>
              <w:t>especifique o que deve ser mais esclarecido ou determinado</w:t>
            </w:r>
            <w:r w:rsidRPr="00AE5A8F">
              <w:rPr>
                <w:b/>
                <w:color w:val="000000"/>
                <w:sz w:val="20"/>
                <w:lang w:val="pt-PT"/>
                <w14:textFill>
                  <w14:solidFill>
                    <w14:srgbClr w14:val="000000">
                      <w14:lumMod w14:val="65000"/>
                      <w14:lumOff w14:val="35000"/>
                    </w14:srgbClr>
                  </w14:solidFill>
                </w14:textFill>
              </w:rPr>
              <w:t xml:space="preserve"> </w:t>
            </w:r>
            <w:r w:rsidR="00BE3189">
              <w:rPr>
                <w:rFonts w:eastAsia="MS Mincho" w:cs="Arial"/>
                <w:color w:val="565656"/>
                <w:sz w:val="20"/>
                <w:shd w:val="clear" w:color="auto" w:fill="D9D9D9" w:themeFill="background1" w:themeFillShade="D9"/>
                <w:lang w:val="pt-PT"/>
              </w:rPr>
              <w:fldChar w:fldCharType="begin">
                <w:ffData>
                  <w:name w:val="Text83"/>
                  <w:enabled/>
                  <w:calcOnExit w:val="0"/>
                  <w:textInput/>
                </w:ffData>
              </w:fldChar>
            </w:r>
            <w:bookmarkStart w:id="87" w:name="Text83"/>
            <w:r w:rsidR="00BE3189">
              <w:rPr>
                <w:rFonts w:eastAsia="MS Mincho" w:cs="Arial"/>
                <w:color w:val="565656"/>
                <w:sz w:val="20"/>
                <w:shd w:val="clear" w:color="auto" w:fill="D9D9D9" w:themeFill="background1" w:themeFillShade="D9"/>
                <w:lang w:val="pt-PT"/>
              </w:rPr>
              <w:instrText xml:space="preserve"> FORMTEXT </w:instrText>
            </w:r>
            <w:r w:rsidR="00BE3189">
              <w:rPr>
                <w:rFonts w:eastAsia="MS Mincho" w:cs="Arial"/>
                <w:color w:val="565656"/>
                <w:sz w:val="20"/>
                <w:shd w:val="clear" w:color="auto" w:fill="D9D9D9" w:themeFill="background1" w:themeFillShade="D9"/>
                <w:lang w:val="pt-PT"/>
              </w:rPr>
            </w:r>
            <w:r w:rsidR="00BE3189">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BE3189">
              <w:rPr>
                <w:rFonts w:eastAsia="MS Mincho" w:cs="Arial"/>
                <w:color w:val="565656"/>
                <w:sz w:val="20"/>
                <w:shd w:val="clear" w:color="auto" w:fill="D9D9D9" w:themeFill="background1" w:themeFillShade="D9"/>
                <w:lang w:val="pt-PT"/>
              </w:rPr>
              <w:fldChar w:fldCharType="end"/>
            </w:r>
            <w:bookmarkEnd w:id="87"/>
          </w:p>
          <w:p w14:paraId="1CEFA859" w14:textId="77777777" w:rsidR="00AE5A8F" w:rsidRPr="00AE5A8F" w:rsidRDefault="00AE5A8F" w:rsidP="00AE5A8F">
            <w:pPr>
              <w:spacing w:before="160" w:after="40" w:line="240" w:lineRule="auto"/>
              <w:ind w:left="315"/>
              <w:rPr>
                <w:rFonts w:eastAsia="Arial" w:cs="Arial"/>
                <w:b/>
                <w:color w:val="00B9E4"/>
                <w:sz w:val="20"/>
                <w:szCs w:val="20"/>
                <w:lang w:val="pt-PT" w:eastAsia="ko-KR"/>
              </w:rPr>
            </w:pPr>
          </w:p>
          <w:p w14:paraId="311A30D4" w14:textId="77777777" w:rsidR="00AE5A8F" w:rsidRPr="00AE5A8F" w:rsidRDefault="00AE5A8F" w:rsidP="00AE5A8F">
            <w:pPr>
              <w:numPr>
                <w:ilvl w:val="1"/>
                <w:numId w:val="19"/>
              </w:numPr>
              <w:spacing w:before="160" w:after="40" w:line="276" w:lineRule="auto"/>
              <w:ind w:left="607" w:hanging="284"/>
              <w:contextualSpacing/>
              <w:jc w:val="left"/>
              <w:rPr>
                <w:rFonts w:eastAsia="Arial" w:cs="Arial"/>
                <w:b/>
                <w:color w:val="00B9E4"/>
                <w:sz w:val="20"/>
                <w:szCs w:val="20"/>
                <w:lang w:val="pt-PT"/>
              </w:rPr>
            </w:pPr>
            <w:r w:rsidRPr="00AE5A8F">
              <w:rPr>
                <w:b/>
                <w:color w:val="00B9E4"/>
                <w:sz w:val="20"/>
                <w:lang w:val="pt-PT"/>
              </w:rPr>
              <w:t xml:space="preserve">Concorda com a definição do comprador final? </w:t>
            </w:r>
          </w:p>
          <w:p w14:paraId="4CC29A23" w14:textId="547517B2" w:rsidR="00AE5A8F" w:rsidRPr="00AE5A8F" w:rsidRDefault="00AE5A8F" w:rsidP="00AE5A8F">
            <w:pPr>
              <w:spacing w:after="40" w:line="276" w:lineRule="auto"/>
              <w:ind w:left="315"/>
              <w:rPr>
                <w:rFonts w:eastAsia="Arial" w:cs="Arial"/>
                <w:b/>
                <w:color w:val="00B9E4"/>
                <w:sz w:val="20"/>
                <w:szCs w:val="20"/>
                <w:lang w:val="pt-PT"/>
              </w:rPr>
            </w:pPr>
            <w:r w:rsidRPr="00AE5A8F">
              <w:rPr>
                <w:b/>
                <w:bCs/>
                <w:i/>
                <w:color w:val="C47500"/>
                <w:sz w:val="20"/>
                <w:lang w:val="pt-PT"/>
              </w:rPr>
              <w:t>Comprador final</w:t>
            </w:r>
            <w:r w:rsidRPr="00AE5A8F">
              <w:rPr>
                <w:b/>
                <w:i/>
                <w:color w:val="C47500"/>
                <w:sz w:val="20"/>
                <w:lang w:val="pt-PT"/>
              </w:rPr>
              <w:t xml:space="preserve"> - é uma empresa que vende o produto pronto para o consumidor diretamente ao consumidor.</w:t>
            </w:r>
            <w:r w:rsidRPr="00AE5A8F">
              <w:rPr>
                <w:b/>
                <w:color w:val="00B9E4"/>
                <w:lang w:val="pt-PT"/>
              </w:rPr>
              <w:t xml:space="preserve"> </w:t>
            </w:r>
          </w:p>
          <w:p w14:paraId="60A00096" w14:textId="57460D66" w:rsidR="00AE5A8F" w:rsidRPr="00AE5A8F" w:rsidRDefault="00AE5A8F" w:rsidP="00AE5A8F">
            <w:pPr>
              <w:spacing w:after="0"/>
              <w:ind w:left="315"/>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Sim</w:t>
            </w:r>
          </w:p>
          <w:p w14:paraId="75436C75" w14:textId="060320A1" w:rsidR="00AE5A8F" w:rsidRPr="00AE5A8F" w:rsidRDefault="00AE5A8F" w:rsidP="00AE5A8F">
            <w:pPr>
              <w:spacing w:after="0"/>
              <w:ind w:left="315"/>
              <w:rPr>
                <w:rFonts w:eastAsia="MS Mincho" w:cs="Arial"/>
                <w:color w:val="565656"/>
                <w:sz w:val="20"/>
                <w:szCs w:val="20"/>
                <w:shd w:val="clear" w:color="auto" w:fill="D9D9D9" w:themeFill="background1" w:themeFillShade="D9"/>
                <w:lang w:val="pt-PT"/>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 xml:space="preserve">Não, </w:t>
            </w:r>
            <w:r w:rsidRPr="00AE5A8F">
              <w:rPr>
                <w:color w:val="000000"/>
                <w:sz w:val="20"/>
                <w:lang w:val="pt-PT"/>
                <w14:textFill>
                  <w14:solidFill>
                    <w14:srgbClr w14:val="000000">
                      <w14:lumMod w14:val="65000"/>
                      <w14:lumOff w14:val="35000"/>
                    </w14:srgbClr>
                  </w14:solidFill>
                </w14:textFill>
              </w:rPr>
              <w:t>especifique o que deve ser mais esclarecido ou determinado</w:t>
            </w:r>
            <w:r w:rsidRPr="00AE5A8F">
              <w:rPr>
                <w:b/>
                <w:color w:val="000000"/>
                <w:sz w:val="20"/>
                <w:lang w:val="pt-PT"/>
                <w14:textFill>
                  <w14:solidFill>
                    <w14:srgbClr w14:val="000000">
                      <w14:lumMod w14:val="65000"/>
                      <w14:lumOff w14:val="35000"/>
                    </w14:srgbClr>
                  </w14:solidFill>
                </w14:textFill>
              </w:rPr>
              <w:t xml:space="preserve"> </w:t>
            </w:r>
            <w:r w:rsidR="00BE3189">
              <w:rPr>
                <w:rFonts w:eastAsia="MS Mincho" w:cs="Arial"/>
                <w:color w:val="565656"/>
                <w:sz w:val="20"/>
                <w:shd w:val="clear" w:color="auto" w:fill="D9D9D9" w:themeFill="background1" w:themeFillShade="D9"/>
                <w:lang w:val="pt-PT"/>
              </w:rPr>
              <w:fldChar w:fldCharType="begin">
                <w:ffData>
                  <w:name w:val="Text84"/>
                  <w:enabled/>
                  <w:calcOnExit w:val="0"/>
                  <w:textInput/>
                </w:ffData>
              </w:fldChar>
            </w:r>
            <w:bookmarkStart w:id="88" w:name="Text84"/>
            <w:r w:rsidR="00BE3189">
              <w:rPr>
                <w:rFonts w:eastAsia="MS Mincho" w:cs="Arial"/>
                <w:color w:val="565656"/>
                <w:sz w:val="20"/>
                <w:shd w:val="clear" w:color="auto" w:fill="D9D9D9" w:themeFill="background1" w:themeFillShade="D9"/>
                <w:lang w:val="pt-PT"/>
              </w:rPr>
              <w:instrText xml:space="preserve"> FORMTEXT </w:instrText>
            </w:r>
            <w:r w:rsidR="00BE3189">
              <w:rPr>
                <w:rFonts w:eastAsia="MS Mincho" w:cs="Arial"/>
                <w:color w:val="565656"/>
                <w:sz w:val="20"/>
                <w:shd w:val="clear" w:color="auto" w:fill="D9D9D9" w:themeFill="background1" w:themeFillShade="D9"/>
                <w:lang w:val="pt-PT"/>
              </w:rPr>
            </w:r>
            <w:r w:rsidR="00BE3189">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BE3189">
              <w:rPr>
                <w:rFonts w:eastAsia="MS Mincho" w:cs="Arial"/>
                <w:color w:val="565656"/>
                <w:sz w:val="20"/>
                <w:shd w:val="clear" w:color="auto" w:fill="D9D9D9" w:themeFill="background1" w:themeFillShade="D9"/>
                <w:lang w:val="pt-PT"/>
              </w:rPr>
              <w:fldChar w:fldCharType="end"/>
            </w:r>
            <w:bookmarkEnd w:id="88"/>
          </w:p>
          <w:p w14:paraId="36A4A8E9" w14:textId="77777777" w:rsidR="00AE5A8F" w:rsidRPr="00AE5A8F" w:rsidRDefault="00AE5A8F" w:rsidP="00AE5A8F">
            <w:pPr>
              <w:spacing w:after="0" w:line="240" w:lineRule="auto"/>
              <w:ind w:firstLine="322"/>
              <w:rPr>
                <w:rFonts w:eastAsia="MS Mincho"/>
                <w:color w:val="7030A0"/>
                <w:sz w:val="20"/>
                <w:szCs w:val="22"/>
                <w:lang w:val="pt-PT"/>
              </w:rPr>
            </w:pPr>
          </w:p>
          <w:p w14:paraId="65F0B567" w14:textId="77777777" w:rsidR="00AE5A8F" w:rsidRPr="00AE5A8F" w:rsidRDefault="00AE5A8F" w:rsidP="00AE5A8F">
            <w:pPr>
              <w:spacing w:after="0" w:line="240" w:lineRule="auto"/>
              <w:ind w:firstLine="322"/>
              <w:rPr>
                <w:rFonts w:eastAsia="MS Mincho"/>
                <w:b/>
                <w:bCs/>
                <w:color w:val="7030A0"/>
                <w:sz w:val="20"/>
                <w:szCs w:val="22"/>
                <w:lang w:val="pt-PT"/>
              </w:rPr>
            </w:pPr>
          </w:p>
          <w:p w14:paraId="5E6C2A8D" w14:textId="77777777" w:rsidR="00AE5A8F" w:rsidRPr="00AE5A8F" w:rsidRDefault="00AE5A8F" w:rsidP="00AE5A8F">
            <w:pPr>
              <w:spacing w:after="0" w:line="240" w:lineRule="auto"/>
              <w:ind w:firstLine="322"/>
              <w:rPr>
                <w:rFonts w:eastAsia="MS Mincho"/>
                <w:b/>
                <w:bCs/>
                <w:color w:val="7030A0"/>
                <w:sz w:val="20"/>
                <w:szCs w:val="22"/>
                <w:lang w:val="pt-PT"/>
              </w:rPr>
            </w:pPr>
            <w:r w:rsidRPr="00AE5A8F">
              <w:rPr>
                <w:b/>
                <w:color w:val="7030A0"/>
                <w:sz w:val="20"/>
                <w:lang w:val="pt-PT"/>
              </w:rPr>
              <w:t>Existem duas opções para as alterações propostas no requisito 5.5.3:</w:t>
            </w:r>
          </w:p>
          <w:p w14:paraId="76A93FE8" w14:textId="77777777" w:rsidR="00AE5A8F" w:rsidRPr="00AE5A8F" w:rsidRDefault="00AE5A8F" w:rsidP="00AE5A8F">
            <w:pPr>
              <w:spacing w:before="160" w:after="40" w:line="276" w:lineRule="auto"/>
              <w:ind w:firstLine="317"/>
              <w:rPr>
                <w:rFonts w:eastAsia="Arial" w:cs="Arial"/>
                <w:b/>
                <w:color w:val="00B9E4"/>
                <w:sz w:val="20"/>
                <w:szCs w:val="20"/>
                <w:lang w:val="pt-PT"/>
              </w:rPr>
            </w:pPr>
            <w:r w:rsidRPr="00AE5A8F">
              <w:rPr>
                <w:b/>
                <w:color w:val="7030A0"/>
                <w:sz w:val="20"/>
                <w:lang w:val="pt-PT"/>
              </w:rPr>
              <w:t>OPÇÃO 1</w:t>
            </w:r>
            <w:r w:rsidRPr="00AE5A8F">
              <w:rPr>
                <w:b/>
                <w:sz w:val="20"/>
                <w:lang w:val="pt-PT"/>
              </w:rPr>
              <w:t>:</w:t>
            </w:r>
            <w:r w:rsidRPr="00AE5A8F">
              <w:rPr>
                <w:b/>
                <w:color w:val="595959" w:themeColor="text1" w:themeTint="A6"/>
                <w:sz w:val="20"/>
                <w:lang w:val="pt-PT"/>
              </w:rPr>
              <w:t xml:space="preserve">  </w:t>
            </w:r>
            <w:r w:rsidRPr="00AE5A8F">
              <w:rPr>
                <w:b/>
                <w:color w:val="00B9E4"/>
                <w:sz w:val="20"/>
                <w:lang w:val="pt-PT"/>
              </w:rPr>
              <w:t>5.5</w:t>
            </w:r>
            <w:r w:rsidRPr="00AE5A8F">
              <w:rPr>
                <w:b/>
                <w:bCs/>
                <w:color w:val="00B9E4"/>
                <w:sz w:val="20"/>
                <w:lang w:val="pt-PT"/>
              </w:rPr>
              <w:t>.3 Informações de mercado para os produtores</w:t>
            </w:r>
          </w:p>
          <w:tbl>
            <w:tblPr>
              <w:tblW w:w="8930" w:type="dxa"/>
              <w:tblInd w:w="3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7"/>
              <w:gridCol w:w="8123"/>
            </w:tblGrid>
            <w:tr w:rsidR="00AE5A8F" w:rsidRPr="007B4157" w14:paraId="302E0648" w14:textId="77777777" w:rsidTr="0002430D">
              <w:trPr>
                <w:trHeight w:val="467"/>
              </w:trPr>
              <w:tc>
                <w:tcPr>
                  <w:tcW w:w="8930" w:type="dxa"/>
                  <w:gridSpan w:val="2"/>
                  <w:vAlign w:val="center"/>
                </w:tcPr>
                <w:p w14:paraId="56059B92" w14:textId="77777777" w:rsidR="00AE5A8F" w:rsidRPr="00AE5A8F" w:rsidRDefault="00AE5A8F" w:rsidP="00AE5A8F">
                  <w:pPr>
                    <w:suppressAutoHyphens w:val="0"/>
                    <w:spacing w:after="0" w:line="240" w:lineRule="auto"/>
                    <w:ind w:left="1416" w:hanging="1416"/>
                    <w:jc w:val="left"/>
                    <w:rPr>
                      <w:rFonts w:eastAsia="Arial" w:cs="Arial"/>
                      <w:color w:val="565656"/>
                      <w:spacing w:val="-1"/>
                      <w:sz w:val="18"/>
                      <w:szCs w:val="18"/>
                      <w:lang w:val="pt-PT"/>
                    </w:rPr>
                  </w:pPr>
                  <w:r w:rsidRPr="00AE5A8F">
                    <w:rPr>
                      <w:b/>
                      <w:color w:val="565656"/>
                      <w:sz w:val="18"/>
                      <w:lang w:val="pt-PT"/>
                    </w:rPr>
                    <w:t>Aplica-se a:</w:t>
                  </w:r>
                  <w:r w:rsidRPr="00AE5A8F">
                    <w:rPr>
                      <w:strike/>
                      <w:color w:val="C47500"/>
                      <w:sz w:val="18"/>
                      <w:lang w:val="pt-PT"/>
                    </w:rPr>
                    <w:t xml:space="preserve"> Todos os comerciantes </w:t>
                  </w:r>
                  <w:r w:rsidRPr="00AE5A8F">
                    <w:rPr>
                      <w:color w:val="C47500"/>
                      <w:sz w:val="18"/>
                      <w:lang w:val="pt-PT"/>
                    </w:rPr>
                    <w:t xml:space="preserve">Pagadores do Comércio Justo Fairtrade </w:t>
                  </w:r>
                </w:p>
              </w:tc>
            </w:tr>
            <w:tr w:rsidR="00AE5A8F" w:rsidRPr="007B4157" w14:paraId="7AD3442A" w14:textId="77777777" w:rsidTr="0002430D">
              <w:trPr>
                <w:trHeight w:val="1062"/>
              </w:trPr>
              <w:tc>
                <w:tcPr>
                  <w:tcW w:w="790" w:type="dxa"/>
                  <w:vAlign w:val="center"/>
                </w:tcPr>
                <w:p w14:paraId="70B3D49D" w14:textId="77777777" w:rsidR="00AE5A8F" w:rsidRPr="00AE5A8F" w:rsidRDefault="00AE5A8F" w:rsidP="00AE5A8F">
                  <w:pPr>
                    <w:suppressAutoHyphens w:val="0"/>
                    <w:spacing w:after="0" w:line="240" w:lineRule="auto"/>
                    <w:jc w:val="left"/>
                    <w:rPr>
                      <w:rFonts w:eastAsia="Arial" w:cs="Arial"/>
                      <w:b/>
                      <w:color w:val="565656"/>
                      <w:spacing w:val="-1"/>
                      <w:sz w:val="18"/>
                      <w:szCs w:val="18"/>
                      <w:lang w:val="pt-PT" w:eastAsia="ja-JP"/>
                    </w:rPr>
                  </w:pPr>
                </w:p>
                <w:p w14:paraId="3DF090C8" w14:textId="77777777" w:rsidR="00AE5A8F" w:rsidRPr="00AE5A8F" w:rsidRDefault="00AE5A8F" w:rsidP="00AE5A8F">
                  <w:pPr>
                    <w:suppressAutoHyphens w:val="0"/>
                    <w:spacing w:after="0" w:line="240" w:lineRule="auto"/>
                    <w:jc w:val="left"/>
                    <w:rPr>
                      <w:rFonts w:eastAsia="Arial" w:cs="Arial"/>
                      <w:b/>
                      <w:strike/>
                      <w:color w:val="C47500"/>
                      <w:spacing w:val="-1"/>
                      <w:sz w:val="18"/>
                      <w:szCs w:val="18"/>
                      <w:lang w:val="pt-PT"/>
                    </w:rPr>
                  </w:pPr>
                  <w:r w:rsidRPr="00AE5A8F">
                    <w:rPr>
                      <w:b/>
                      <w:strike/>
                      <w:color w:val="C47500"/>
                      <w:sz w:val="18"/>
                      <w:lang w:val="pt-PT"/>
                    </w:rPr>
                    <w:t>MPV</w:t>
                  </w:r>
                </w:p>
                <w:p w14:paraId="50EF2B56" w14:textId="77777777" w:rsidR="00AE5A8F" w:rsidRPr="00AE5A8F" w:rsidRDefault="00AE5A8F" w:rsidP="00AE5A8F">
                  <w:pPr>
                    <w:suppressAutoHyphens w:val="0"/>
                    <w:spacing w:after="0" w:line="240" w:lineRule="auto"/>
                    <w:jc w:val="left"/>
                    <w:rPr>
                      <w:rFonts w:eastAsia="Arial" w:cs="Arial"/>
                      <w:b/>
                      <w:color w:val="565656"/>
                      <w:spacing w:val="-1"/>
                      <w:sz w:val="18"/>
                      <w:szCs w:val="18"/>
                      <w:lang w:val="pt-PT"/>
                    </w:rPr>
                  </w:pPr>
                  <w:r w:rsidRPr="00AE5A8F">
                    <w:rPr>
                      <w:b/>
                      <w:color w:val="C47500"/>
                      <w:sz w:val="18"/>
                      <w:lang w:val="pt-PT"/>
                    </w:rPr>
                    <w:t>Básico</w:t>
                  </w:r>
                </w:p>
              </w:tc>
              <w:tc>
                <w:tcPr>
                  <w:tcW w:w="8140" w:type="dxa"/>
                  <w:vMerge w:val="restart"/>
                  <w:vAlign w:val="center"/>
                </w:tcPr>
                <w:p w14:paraId="025E648D" w14:textId="77777777" w:rsidR="00AE5A8F" w:rsidRPr="00AE5A8F" w:rsidRDefault="00AE5A8F" w:rsidP="00AE5A8F">
                  <w:pPr>
                    <w:suppressAutoHyphens w:val="0"/>
                    <w:spacing w:after="0" w:line="276" w:lineRule="auto"/>
                    <w:jc w:val="left"/>
                    <w:rPr>
                      <w:rFonts w:eastAsia="Arial" w:cs="Arial"/>
                      <w:color w:val="565656"/>
                      <w:spacing w:val="-1"/>
                      <w:sz w:val="18"/>
                      <w:szCs w:val="18"/>
                      <w:lang w:val="pt-PT"/>
                    </w:rPr>
                  </w:pPr>
                  <w:r w:rsidRPr="00AE5A8F">
                    <w:rPr>
                      <w:color w:val="595959" w:themeColor="text1" w:themeTint="A6"/>
                      <w:sz w:val="18"/>
                      <w:lang w:val="pt-PT"/>
                    </w:rPr>
                    <w:t xml:space="preserve">Você deve </w:t>
                  </w:r>
                  <w:r w:rsidRPr="00AE5A8F">
                    <w:rPr>
                      <w:b/>
                      <w:bCs/>
                      <w:color w:val="595959" w:themeColor="text1" w:themeTint="A6"/>
                      <w:sz w:val="18"/>
                      <w:lang w:val="pt-PT"/>
                    </w:rPr>
                    <w:t>fornecer</w:t>
                  </w:r>
                  <w:r w:rsidRPr="00AE5A8F">
                    <w:rPr>
                      <w:color w:val="595959" w:themeColor="text1" w:themeTint="A6"/>
                      <w:sz w:val="18"/>
                      <w:lang w:val="pt-PT"/>
                    </w:rPr>
                    <w:t xml:space="preserve"> informações relevantes de mercado para o produtor regularmente</w:t>
                  </w:r>
                  <w:r w:rsidRPr="00AE5A8F">
                    <w:rPr>
                      <w:color w:val="565656"/>
                      <w:sz w:val="18"/>
                      <w:lang w:val="pt-PT"/>
                    </w:rPr>
                    <w:t xml:space="preserve"> </w:t>
                  </w:r>
                  <w:r w:rsidRPr="00AE5A8F">
                    <w:rPr>
                      <w:b/>
                      <w:color w:val="E27A00" w:themeColor="accent5" w:themeShade="BF"/>
                      <w:sz w:val="18"/>
                      <w:lang w:val="pt-PT"/>
                    </w:rPr>
                    <w:t>ou</w:t>
                  </w:r>
                  <w:r w:rsidRPr="00AE5A8F">
                    <w:rPr>
                      <w:color w:val="E27A00" w:themeColor="accent5" w:themeShade="BF"/>
                      <w:sz w:val="18"/>
                      <w:lang w:val="pt-PT"/>
                    </w:rPr>
                    <w:t xml:space="preserve"> pelo menos uma vez por ano</w:t>
                  </w:r>
                  <w:r w:rsidRPr="00AE5A8F">
                    <w:rPr>
                      <w:color w:val="565656"/>
                      <w:sz w:val="18"/>
                      <w:lang w:val="pt-PT"/>
                    </w:rPr>
                    <w:t>, para permitir que o produtor compreenda melhor o contexto de mercado e tome decisões de negócios mais informadas.</w:t>
                  </w:r>
                </w:p>
                <w:p w14:paraId="7A4434AF" w14:textId="77777777" w:rsidR="00AE5A8F" w:rsidRPr="00AE5A8F" w:rsidRDefault="00AE5A8F" w:rsidP="00AE5A8F">
                  <w:pPr>
                    <w:suppressAutoHyphens w:val="0"/>
                    <w:spacing w:after="0" w:line="276" w:lineRule="auto"/>
                    <w:ind w:right="114"/>
                    <w:jc w:val="left"/>
                    <w:rPr>
                      <w:rFonts w:eastAsia="Arial" w:cs="Arial"/>
                      <w:color w:val="C47500"/>
                      <w:spacing w:val="-1"/>
                      <w:sz w:val="18"/>
                      <w:szCs w:val="18"/>
                      <w:lang w:val="pt-PT"/>
                    </w:rPr>
                  </w:pPr>
                  <w:r w:rsidRPr="00AE5A8F">
                    <w:rPr>
                      <w:color w:val="C47500"/>
                      <w:sz w:val="18"/>
                      <w:lang w:val="pt-PT"/>
                    </w:rPr>
                    <w:t>As informações do seu mercado incluem o plano de fornecimento com o volume mínimo estimado de compras futuras quando:</w:t>
                  </w:r>
                </w:p>
                <w:p w14:paraId="25A61803" w14:textId="77777777" w:rsidR="00AE5A8F" w:rsidRPr="00AE5A8F" w:rsidRDefault="00AE5A8F" w:rsidP="00AE5A8F">
                  <w:pPr>
                    <w:numPr>
                      <w:ilvl w:val="0"/>
                      <w:numId w:val="22"/>
                    </w:numPr>
                    <w:suppressAutoHyphens w:val="0"/>
                    <w:spacing w:after="0" w:line="276" w:lineRule="auto"/>
                    <w:ind w:right="114"/>
                    <w:contextualSpacing/>
                    <w:jc w:val="left"/>
                    <w:rPr>
                      <w:rFonts w:eastAsia="Arial" w:cs="Arial"/>
                      <w:color w:val="C47500"/>
                      <w:spacing w:val="-1"/>
                      <w:sz w:val="18"/>
                      <w:szCs w:val="18"/>
                      <w:lang w:val="pt-PT"/>
                    </w:rPr>
                  </w:pPr>
                  <w:r w:rsidRPr="00AE5A8F">
                    <w:rPr>
                      <w:color w:val="C47500"/>
                      <w:sz w:val="18"/>
                      <w:lang w:val="pt-PT"/>
                    </w:rPr>
                    <w:t xml:space="preserve">iniciar uma nova relação comercial e planear comprar a qualquer produtor (abastece-se diretamente) ou o intermediador (caso esteja envolvido um intermediador), durante os primeiros três anos da sua relação comercial; </w:t>
                  </w:r>
                </w:p>
                <w:p w14:paraId="6FF3EE00" w14:textId="77777777" w:rsidR="00AE5A8F" w:rsidRPr="00AE5A8F" w:rsidRDefault="00AE5A8F" w:rsidP="00AE5A8F">
                  <w:pPr>
                    <w:numPr>
                      <w:ilvl w:val="0"/>
                      <w:numId w:val="22"/>
                    </w:numPr>
                    <w:suppressAutoHyphens w:val="0"/>
                    <w:spacing w:after="0" w:line="276" w:lineRule="auto"/>
                    <w:ind w:right="114"/>
                    <w:contextualSpacing/>
                    <w:jc w:val="left"/>
                    <w:rPr>
                      <w:rFonts w:eastAsia="Arial" w:cs="Arial"/>
                      <w:color w:val="C47500"/>
                      <w:spacing w:val="-1"/>
                      <w:sz w:val="18"/>
                      <w:szCs w:val="18"/>
                      <w:lang w:val="pt-PT"/>
                    </w:rPr>
                  </w:pPr>
                  <w:r w:rsidRPr="00AE5A8F">
                    <w:rPr>
                      <w:color w:val="C47500"/>
                      <w:sz w:val="18"/>
                      <w:lang w:val="pt-PT"/>
                    </w:rPr>
                    <w:t>se abastece em organizações de produtores vulneráveis, independentemente do número de anos da sua relação comercial</w:t>
                  </w:r>
                </w:p>
                <w:p w14:paraId="7BFE57B4" w14:textId="77777777" w:rsidR="00AE5A8F" w:rsidRPr="00AE5A8F" w:rsidRDefault="00AE5A8F" w:rsidP="00AE5A8F">
                  <w:pPr>
                    <w:suppressAutoHyphens w:val="0"/>
                    <w:spacing w:after="0" w:line="276" w:lineRule="auto"/>
                    <w:ind w:right="114"/>
                    <w:jc w:val="left"/>
                    <w:rPr>
                      <w:rFonts w:eastAsia="Arial" w:cs="Arial"/>
                      <w:color w:val="C47500"/>
                      <w:spacing w:val="-1"/>
                      <w:sz w:val="18"/>
                      <w:szCs w:val="18"/>
                      <w:lang w:val="pt-PT" w:eastAsia="ja-JP"/>
                    </w:rPr>
                  </w:pPr>
                </w:p>
                <w:p w14:paraId="67778F32" w14:textId="77777777" w:rsidR="00AE5A8F" w:rsidRPr="00AE5A8F" w:rsidRDefault="00AE5A8F" w:rsidP="00AE5A8F">
                  <w:pPr>
                    <w:suppressAutoHyphens w:val="0"/>
                    <w:spacing w:after="0" w:line="276" w:lineRule="auto"/>
                    <w:ind w:right="114"/>
                    <w:jc w:val="left"/>
                    <w:rPr>
                      <w:rFonts w:eastAsia="Arial" w:cs="Arial"/>
                      <w:color w:val="C47500"/>
                      <w:spacing w:val="-1"/>
                      <w:sz w:val="18"/>
                      <w:szCs w:val="18"/>
                      <w:lang w:val="pt-PT"/>
                    </w:rPr>
                  </w:pPr>
                  <w:r w:rsidRPr="00AE5A8F">
                    <w:rPr>
                      <w:color w:val="C47500"/>
                      <w:sz w:val="18"/>
                      <w:lang w:val="pt-PT"/>
                    </w:rPr>
                    <w:t>A entrega de um plano de fornecimento para produtores e intermediadores (quando aplicável) com mais de 3 anos de relação comercial é feita mediante pedido.</w:t>
                  </w:r>
                </w:p>
                <w:p w14:paraId="70BD6646" w14:textId="77777777" w:rsidR="00AE5A8F" w:rsidRPr="00AE5A8F" w:rsidRDefault="00AE5A8F" w:rsidP="00AE5A8F">
                  <w:pPr>
                    <w:suppressAutoHyphens w:val="0"/>
                    <w:spacing w:after="0" w:line="276" w:lineRule="auto"/>
                    <w:ind w:right="114"/>
                    <w:jc w:val="left"/>
                    <w:rPr>
                      <w:rFonts w:eastAsia="Arial" w:cs="Arial"/>
                      <w:color w:val="C47500"/>
                      <w:spacing w:val="-1"/>
                      <w:sz w:val="18"/>
                      <w:szCs w:val="18"/>
                      <w:lang w:val="pt-PT" w:eastAsia="ja-JP"/>
                    </w:rPr>
                  </w:pPr>
                </w:p>
                <w:p w14:paraId="2D0987F6" w14:textId="77777777" w:rsidR="00AE5A8F" w:rsidRPr="00AE5A8F" w:rsidRDefault="00AE5A8F" w:rsidP="00AE5A8F">
                  <w:pPr>
                    <w:suppressAutoHyphens w:val="0"/>
                    <w:spacing w:after="0" w:line="276" w:lineRule="auto"/>
                    <w:ind w:right="114"/>
                    <w:jc w:val="left"/>
                    <w:rPr>
                      <w:rFonts w:eastAsia="Arial" w:cs="Arial"/>
                      <w:color w:val="C47500"/>
                      <w:spacing w:val="-1"/>
                      <w:sz w:val="18"/>
                      <w:szCs w:val="18"/>
                      <w:lang w:val="pt-PT"/>
                    </w:rPr>
                  </w:pPr>
                  <w:r w:rsidRPr="00AE5A8F">
                    <w:rPr>
                      <w:color w:val="C47500"/>
                      <w:sz w:val="18"/>
                      <w:lang w:val="pt-PT"/>
                    </w:rPr>
                    <w:t xml:space="preserve">Quando apresenta um plano de fornecimento, está de acordo com os prazos estipulados no critério específico do produto e a sua renovação. Se o seu comprador alterar a encomenda mais cedo do que o prazo estipulado no critério específico do produto, informa o seu produtor ou intermediador em conformidade. </w:t>
                  </w:r>
                </w:p>
                <w:p w14:paraId="61B1BE02" w14:textId="77777777" w:rsidR="00AE5A8F" w:rsidRPr="00AE5A8F" w:rsidRDefault="00AE5A8F" w:rsidP="00AE5A8F">
                  <w:pPr>
                    <w:suppressAutoHyphens w:val="0"/>
                    <w:spacing w:after="0" w:line="276" w:lineRule="auto"/>
                    <w:ind w:right="114"/>
                    <w:jc w:val="left"/>
                    <w:rPr>
                      <w:rFonts w:eastAsia="Arial"/>
                      <w:b/>
                      <w:i/>
                      <w:color w:val="565656"/>
                      <w:spacing w:val="-1"/>
                      <w:sz w:val="18"/>
                      <w:szCs w:val="18"/>
                      <w:lang w:val="pt-PT" w:eastAsia="ko-KR"/>
                    </w:rPr>
                  </w:pPr>
                </w:p>
              </w:tc>
            </w:tr>
            <w:tr w:rsidR="00AE5A8F" w:rsidRPr="00AE5A8F" w14:paraId="66797333" w14:textId="77777777" w:rsidTr="0002430D">
              <w:trPr>
                <w:trHeight w:val="758"/>
              </w:trPr>
              <w:tc>
                <w:tcPr>
                  <w:tcW w:w="790" w:type="dxa"/>
                  <w:vAlign w:val="center"/>
                </w:tcPr>
                <w:p w14:paraId="15EAFF9D" w14:textId="77777777" w:rsidR="00AE5A8F" w:rsidRPr="00AE5A8F" w:rsidRDefault="00AE5A8F" w:rsidP="00AE5A8F">
                  <w:pPr>
                    <w:suppressAutoHyphens w:val="0"/>
                    <w:spacing w:after="0" w:line="240" w:lineRule="auto"/>
                    <w:jc w:val="left"/>
                    <w:rPr>
                      <w:rFonts w:eastAsia="Arial" w:cs="Arial"/>
                      <w:b/>
                      <w:color w:val="565656"/>
                      <w:spacing w:val="-1"/>
                      <w:sz w:val="18"/>
                      <w:szCs w:val="18"/>
                      <w:lang w:val="pt-PT" w:eastAsia="ja-JP"/>
                    </w:rPr>
                  </w:pPr>
                </w:p>
                <w:p w14:paraId="735CE35A" w14:textId="77777777" w:rsidR="00AE5A8F" w:rsidRPr="00AE5A8F" w:rsidRDefault="00AE5A8F" w:rsidP="00AE5A8F">
                  <w:pPr>
                    <w:suppressAutoHyphens w:val="0"/>
                    <w:spacing w:after="0" w:line="240" w:lineRule="auto"/>
                    <w:jc w:val="left"/>
                    <w:rPr>
                      <w:rFonts w:eastAsia="Arial" w:cs="Arial"/>
                      <w:b/>
                      <w:color w:val="565656"/>
                      <w:spacing w:val="-1"/>
                      <w:sz w:val="18"/>
                      <w:szCs w:val="18"/>
                      <w:lang w:val="pt-PT"/>
                    </w:rPr>
                  </w:pPr>
                  <w:r w:rsidRPr="00AE5A8F">
                    <w:rPr>
                      <w:b/>
                      <w:color w:val="565656"/>
                      <w:sz w:val="18"/>
                      <w:lang w:val="pt-PT"/>
                    </w:rPr>
                    <w:t>Ano 0</w:t>
                  </w:r>
                </w:p>
              </w:tc>
              <w:tc>
                <w:tcPr>
                  <w:tcW w:w="8140" w:type="dxa"/>
                  <w:vMerge/>
                  <w:vAlign w:val="center"/>
                </w:tcPr>
                <w:p w14:paraId="4D8AF22C" w14:textId="77777777" w:rsidR="00AE5A8F" w:rsidRPr="00AE5A8F" w:rsidDel="002213F6" w:rsidRDefault="00AE5A8F" w:rsidP="00AE5A8F">
                  <w:pPr>
                    <w:suppressAutoHyphens w:val="0"/>
                    <w:spacing w:after="0" w:line="276" w:lineRule="auto"/>
                    <w:jc w:val="left"/>
                    <w:rPr>
                      <w:rFonts w:eastAsia="Arial" w:cs="Arial"/>
                      <w:color w:val="595959" w:themeColor="text1" w:themeTint="A6"/>
                      <w:spacing w:val="-1"/>
                      <w:sz w:val="18"/>
                      <w:szCs w:val="18"/>
                      <w:highlight w:val="cyan"/>
                      <w:lang w:val="pt-PT" w:eastAsia="ja-JP"/>
                    </w:rPr>
                  </w:pPr>
                </w:p>
              </w:tc>
            </w:tr>
            <w:tr w:rsidR="00AE5A8F" w:rsidRPr="007B4157" w14:paraId="376FB772" w14:textId="77777777" w:rsidTr="0002430D">
              <w:trPr>
                <w:trHeight w:val="266"/>
              </w:trPr>
              <w:tc>
                <w:tcPr>
                  <w:tcW w:w="8930" w:type="dxa"/>
                  <w:gridSpan w:val="2"/>
                  <w:shd w:val="clear" w:color="auto" w:fill="F7F7F7"/>
                  <w:vAlign w:val="center"/>
                </w:tcPr>
                <w:p w14:paraId="5C4556F9" w14:textId="77777777" w:rsidR="00AE5A8F" w:rsidRPr="00AE5A8F" w:rsidRDefault="00AE5A8F" w:rsidP="00AE5A8F">
                  <w:pPr>
                    <w:suppressAutoHyphens w:val="0"/>
                    <w:spacing w:after="0" w:line="276" w:lineRule="auto"/>
                    <w:jc w:val="left"/>
                    <w:rPr>
                      <w:rFonts w:eastAsia="Arial" w:cs="Arial"/>
                      <w:color w:val="C47500"/>
                      <w:spacing w:val="-1"/>
                      <w:sz w:val="18"/>
                      <w:szCs w:val="18"/>
                      <w:lang w:val="pt-PT"/>
                    </w:rPr>
                  </w:pPr>
                  <w:r w:rsidRPr="00AE5A8F">
                    <w:rPr>
                      <w:b/>
                      <w:color w:val="565656"/>
                      <w:sz w:val="18"/>
                      <w:lang w:val="pt-PT"/>
                    </w:rPr>
                    <w:t xml:space="preserve">Orientação:  </w:t>
                  </w:r>
                  <w:r w:rsidRPr="00AE5A8F">
                    <w:rPr>
                      <w:color w:val="565656"/>
                      <w:sz w:val="18"/>
                      <w:lang w:val="pt-PT"/>
                    </w:rPr>
                    <w:t>As informações de mercado podem ser, por exemplo:  tendências de mercado, especificação de qualidade, oferta e procura, expectativas do cliente, informações sobre o produtor final e o seu mercado de destino, ou qualquer informação solicitada pelo produtor. É convidado a contactar os seus compradores para lhe permitir fornecer melhores informações</w:t>
                  </w:r>
                  <w:r w:rsidRPr="00AE5A8F">
                    <w:rPr>
                      <w:color w:val="C47500"/>
                      <w:sz w:val="18"/>
                      <w:lang w:val="pt-PT"/>
                    </w:rPr>
                    <w:t xml:space="preserve"> e uma estimativa mais realista do plano de fornecimento.</w:t>
                  </w:r>
                </w:p>
                <w:p w14:paraId="6B267A6D" w14:textId="77777777" w:rsidR="00AE5A8F" w:rsidRPr="00AE5A8F" w:rsidRDefault="00AE5A8F" w:rsidP="00AE5A8F">
                  <w:pPr>
                    <w:suppressAutoHyphens w:val="0"/>
                    <w:spacing w:after="0" w:line="276" w:lineRule="auto"/>
                    <w:jc w:val="left"/>
                    <w:rPr>
                      <w:rFonts w:eastAsia="Arial" w:cs="Arial"/>
                      <w:color w:val="C47500"/>
                      <w:spacing w:val="-1"/>
                      <w:sz w:val="18"/>
                      <w:szCs w:val="18"/>
                      <w:lang w:val="pt-PT" w:eastAsia="ja-JP"/>
                    </w:rPr>
                  </w:pPr>
                </w:p>
                <w:p w14:paraId="3E339DFC" w14:textId="77777777" w:rsidR="00AE5A8F" w:rsidRPr="00AE5A8F" w:rsidRDefault="00AE5A8F" w:rsidP="00AE5A8F">
                  <w:pPr>
                    <w:suppressAutoHyphens w:val="0"/>
                    <w:spacing w:after="0" w:line="276" w:lineRule="auto"/>
                    <w:jc w:val="left"/>
                    <w:rPr>
                      <w:rFonts w:eastAsia="Arial" w:cs="Arial"/>
                      <w:color w:val="C47500"/>
                      <w:spacing w:val="-1"/>
                      <w:sz w:val="18"/>
                      <w:szCs w:val="18"/>
                      <w:lang w:val="pt-PT"/>
                    </w:rPr>
                  </w:pPr>
                  <w:r w:rsidRPr="00AE5A8F">
                    <w:rPr>
                      <w:b/>
                      <w:color w:val="C47500"/>
                      <w:sz w:val="18"/>
                      <w:lang w:val="pt-PT"/>
                    </w:rPr>
                    <w:t xml:space="preserve">Melhores práticas: </w:t>
                  </w:r>
                  <w:r w:rsidRPr="00AE5A8F">
                    <w:rPr>
                      <w:color w:val="C47500"/>
                      <w:sz w:val="18"/>
                      <w:lang w:val="pt-PT"/>
                    </w:rPr>
                    <w:t>Atua como um elo de ligação de mercado e oferece serviços de mercado e desenvolvimento comercial para benefício do produtor, facilitando o contacto entre o produtor e outro comerciante a favor de uma nova oportunidade de mercado para o produtor ou facilitar a participação do produtor numa feira comercial.</w:t>
                  </w:r>
                </w:p>
                <w:p w14:paraId="5D40A616" w14:textId="77777777" w:rsidR="00AE5A8F" w:rsidRPr="00AE5A8F" w:rsidRDefault="00AE5A8F" w:rsidP="00AE5A8F">
                  <w:pPr>
                    <w:suppressAutoHyphens w:val="0"/>
                    <w:spacing w:after="0" w:line="276" w:lineRule="auto"/>
                    <w:jc w:val="left"/>
                    <w:rPr>
                      <w:rFonts w:eastAsia="Arial" w:cs="Arial"/>
                      <w:color w:val="C47500"/>
                      <w:spacing w:val="-1"/>
                      <w:sz w:val="18"/>
                      <w:szCs w:val="18"/>
                      <w:lang w:val="pt-PT" w:eastAsia="ja-JP"/>
                    </w:rPr>
                  </w:pPr>
                </w:p>
                <w:p w14:paraId="14307628" w14:textId="77777777" w:rsidR="00AE5A8F" w:rsidRPr="00AE5A8F" w:rsidRDefault="00AE5A8F" w:rsidP="00AE5A8F">
                  <w:pPr>
                    <w:suppressAutoHyphens w:val="0"/>
                    <w:spacing w:after="0" w:line="276" w:lineRule="auto"/>
                    <w:jc w:val="left"/>
                    <w:rPr>
                      <w:rFonts w:eastAsia="Arial" w:cs="Arial"/>
                      <w:color w:val="C47500"/>
                      <w:spacing w:val="-1"/>
                      <w:sz w:val="18"/>
                      <w:szCs w:val="18"/>
                      <w:lang w:val="pt-PT"/>
                    </w:rPr>
                  </w:pPr>
                  <w:r w:rsidRPr="00AE5A8F">
                    <w:rPr>
                      <w:color w:val="C47500"/>
                      <w:sz w:val="18"/>
                      <w:lang w:val="pt-PT"/>
                    </w:rPr>
                    <w:lastRenderedPageBreak/>
                    <w:t>Organizações de produtores vulneráveis são entendidas como aquelas com acesso limitado ao mercado, porque, entre outras razões, elas são produtoras nos estágios iniciais de desenvolvimento/organização, pertencem a uma minoria étnica ou grupos de mulheres, elas são organizações muito pequenas, ou produtores em áreas afetadas por pós-conflito/catástrofe ou em países menos desenvolvidos (PMD).</w:t>
                  </w:r>
                </w:p>
                <w:p w14:paraId="2231A00B" w14:textId="77777777" w:rsidR="00AE5A8F" w:rsidRPr="00AE5A8F" w:rsidRDefault="00AE5A8F" w:rsidP="00AE5A8F">
                  <w:pPr>
                    <w:suppressAutoHyphens w:val="0"/>
                    <w:spacing w:after="0" w:line="276" w:lineRule="auto"/>
                    <w:jc w:val="left"/>
                    <w:rPr>
                      <w:rFonts w:eastAsia="Arial" w:cs="Arial"/>
                      <w:color w:val="565656"/>
                      <w:spacing w:val="-1"/>
                      <w:sz w:val="18"/>
                      <w:szCs w:val="18"/>
                      <w:lang w:val="pt-PT" w:eastAsia="ja-JP"/>
                    </w:rPr>
                  </w:pPr>
                </w:p>
                <w:p w14:paraId="64D592B9" w14:textId="77777777" w:rsidR="00AE5A8F" w:rsidRPr="00AE5A8F" w:rsidRDefault="00AE5A8F" w:rsidP="00AE5A8F">
                  <w:pPr>
                    <w:suppressAutoHyphens w:val="0"/>
                    <w:spacing w:after="0" w:line="276" w:lineRule="auto"/>
                    <w:jc w:val="left"/>
                    <w:rPr>
                      <w:rFonts w:eastAsia="Arial" w:cs="Arial"/>
                      <w:color w:val="C47500"/>
                      <w:spacing w:val="-1"/>
                      <w:sz w:val="18"/>
                      <w:szCs w:val="18"/>
                      <w:lang w:val="pt-PT"/>
                    </w:rPr>
                  </w:pPr>
                  <w:r w:rsidRPr="00AE5A8F">
                    <w:rPr>
                      <w:color w:val="C47500"/>
                      <w:sz w:val="18"/>
                      <w:lang w:val="pt-PT"/>
                    </w:rPr>
                    <w:t>Tem de apresentar provas escritas ao órgão de certificação quando o seu comprador alterou as respetivas encomendas para lhe comprar, afetando desse modo o seu plano anteriormente partilhado, e que também informou os produtos ou intermediadores sobre esta alteração.</w:t>
                  </w:r>
                </w:p>
                <w:p w14:paraId="706A9D0B" w14:textId="77777777" w:rsidR="00AE5A8F" w:rsidRPr="00AE5A8F" w:rsidRDefault="00AE5A8F" w:rsidP="00AE5A8F">
                  <w:pPr>
                    <w:suppressAutoHyphens w:val="0"/>
                    <w:spacing w:after="0" w:line="276" w:lineRule="auto"/>
                    <w:jc w:val="left"/>
                    <w:rPr>
                      <w:rFonts w:eastAsia="Arial" w:cs="Arial"/>
                      <w:color w:val="C47500"/>
                      <w:spacing w:val="-1"/>
                      <w:sz w:val="18"/>
                      <w:szCs w:val="18"/>
                      <w:lang w:val="pt-PT" w:eastAsia="ja-JP"/>
                    </w:rPr>
                  </w:pPr>
                </w:p>
                <w:p w14:paraId="4517A708" w14:textId="77777777" w:rsidR="00AE5A8F" w:rsidRPr="00AE5A8F" w:rsidRDefault="00AE5A8F" w:rsidP="00AE5A8F">
                  <w:pPr>
                    <w:suppressAutoHyphens w:val="0"/>
                    <w:spacing w:after="0" w:line="276" w:lineRule="auto"/>
                    <w:jc w:val="left"/>
                    <w:rPr>
                      <w:rFonts w:eastAsia="Arial" w:cs="Arial"/>
                      <w:color w:val="565656"/>
                      <w:spacing w:val="-1"/>
                      <w:sz w:val="18"/>
                      <w:szCs w:val="18"/>
                      <w:lang w:val="pt-PT"/>
                    </w:rPr>
                  </w:pPr>
                  <w:r w:rsidRPr="00AE5A8F">
                    <w:rPr>
                      <w:color w:val="C47500"/>
                      <w:sz w:val="18"/>
                      <w:lang w:val="pt-PT"/>
                    </w:rPr>
                    <w:t xml:space="preserve">Melhores práticas: O seu plano de fornecimento está incluído no contrato (bilateral) com o seu fornecedor para comprar volumes de Comércio Justo Fairtrade. </w:t>
                  </w:r>
                </w:p>
              </w:tc>
            </w:tr>
          </w:tbl>
          <w:p w14:paraId="10E5F84F" w14:textId="77777777" w:rsidR="00655771" w:rsidRPr="00655771" w:rsidRDefault="00655771" w:rsidP="00655771">
            <w:pPr>
              <w:spacing w:before="160" w:after="40" w:line="276" w:lineRule="auto"/>
              <w:ind w:left="607"/>
              <w:contextualSpacing/>
              <w:jc w:val="left"/>
              <w:rPr>
                <w:rFonts w:eastAsia="Arial" w:cs="Arial"/>
                <w:b/>
                <w:color w:val="00B9E4"/>
                <w:sz w:val="20"/>
                <w:szCs w:val="20"/>
                <w:lang w:val="pt-PT"/>
              </w:rPr>
            </w:pPr>
          </w:p>
          <w:p w14:paraId="53DD6C93" w14:textId="5E2A1EA1" w:rsidR="00AE5A8F" w:rsidRPr="00AE5A8F" w:rsidRDefault="00AE5A8F" w:rsidP="00AE5A8F">
            <w:pPr>
              <w:numPr>
                <w:ilvl w:val="1"/>
                <w:numId w:val="19"/>
              </w:numPr>
              <w:spacing w:before="160" w:after="40" w:line="276" w:lineRule="auto"/>
              <w:ind w:left="607" w:hanging="284"/>
              <w:contextualSpacing/>
              <w:jc w:val="left"/>
              <w:rPr>
                <w:rFonts w:eastAsia="Arial" w:cs="Arial"/>
                <w:b/>
                <w:color w:val="00B9E4"/>
                <w:sz w:val="20"/>
                <w:szCs w:val="20"/>
                <w:lang w:val="pt-PT"/>
              </w:rPr>
            </w:pPr>
            <w:r w:rsidRPr="00AE5A8F">
              <w:rPr>
                <w:b/>
                <w:color w:val="00B9E4"/>
                <w:sz w:val="20"/>
                <w:lang w:val="pt-PT"/>
              </w:rPr>
              <w:t xml:space="preserve">Esta alteração é clara sobre a conformidade e o âmbito aplicável? </w:t>
            </w:r>
          </w:p>
          <w:p w14:paraId="709B2D46" w14:textId="3A24C82E" w:rsidR="00AE5A8F" w:rsidRPr="00AE5A8F" w:rsidRDefault="00AE5A8F" w:rsidP="00AE5A8F">
            <w:pPr>
              <w:spacing w:after="0"/>
              <w:ind w:left="315"/>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Sim</w:t>
            </w:r>
          </w:p>
          <w:p w14:paraId="0C24C986" w14:textId="63C09B46" w:rsidR="00AE5A8F" w:rsidRPr="00AE5A8F" w:rsidRDefault="00AE5A8F" w:rsidP="00AE5A8F">
            <w:pPr>
              <w:spacing w:after="0"/>
              <w:ind w:left="315"/>
              <w:rPr>
                <w:rFonts w:eastAsia="MS Mincho" w:cs="Arial"/>
                <w:color w:val="565656"/>
                <w:sz w:val="20"/>
                <w:szCs w:val="20"/>
                <w:shd w:val="clear" w:color="auto" w:fill="D9D9D9" w:themeFill="background1" w:themeFillShade="D9"/>
                <w:lang w:val="pt-PT"/>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 xml:space="preserve">Não, </w:t>
            </w:r>
            <w:r w:rsidRPr="00AE5A8F">
              <w:rPr>
                <w:color w:val="000000"/>
                <w:sz w:val="20"/>
                <w:lang w:val="pt-PT"/>
                <w14:textFill>
                  <w14:solidFill>
                    <w14:srgbClr w14:val="000000">
                      <w14:lumMod w14:val="65000"/>
                      <w14:lumOff w14:val="35000"/>
                    </w14:srgbClr>
                  </w14:solidFill>
                </w14:textFill>
              </w:rPr>
              <w:t>especifique o que deve ser mais esclarecido ou determinado</w:t>
            </w:r>
            <w:r w:rsidR="00BE3189">
              <w:rPr>
                <w:b/>
                <w:color w:val="000000"/>
                <w:sz w:val="20"/>
                <w:lang w:val="pt-PT"/>
                <w14:textFill>
                  <w14:solidFill>
                    <w14:srgbClr w14:val="000000">
                      <w14:lumMod w14:val="65000"/>
                      <w14:lumOff w14:val="35000"/>
                    </w14:srgbClr>
                  </w14:solidFill>
                </w14:textFill>
              </w:rPr>
              <w:fldChar w:fldCharType="begin">
                <w:ffData>
                  <w:name w:val="Text85"/>
                  <w:enabled/>
                  <w:calcOnExit w:val="0"/>
                  <w:textInput/>
                </w:ffData>
              </w:fldChar>
            </w:r>
            <w:bookmarkStart w:id="89" w:name="Text85"/>
            <w:r w:rsidR="00BE3189">
              <w:rPr>
                <w:b/>
                <w:color w:val="000000"/>
                <w:sz w:val="20"/>
                <w:lang w:val="pt-PT"/>
                <w14:textFill>
                  <w14:solidFill>
                    <w14:srgbClr w14:val="000000">
                      <w14:lumMod w14:val="65000"/>
                      <w14:lumOff w14:val="35000"/>
                    </w14:srgbClr>
                  </w14:solidFill>
                </w14:textFill>
              </w:rPr>
              <w:instrText xml:space="preserve"> FORMTEXT </w:instrText>
            </w:r>
            <w:r w:rsidR="00BE3189">
              <w:rPr>
                <w:b/>
                <w:color w:val="000000"/>
                <w:sz w:val="20"/>
                <w:lang w:val="pt-PT"/>
                <w14:textFill>
                  <w14:solidFill>
                    <w14:srgbClr w14:val="000000">
                      <w14:lumMod w14:val="65000"/>
                      <w14:lumOff w14:val="35000"/>
                    </w14:srgbClr>
                  </w14:solidFill>
                </w14:textFill>
              </w:rPr>
            </w:r>
            <w:r w:rsidR="00BE3189">
              <w:rPr>
                <w:b/>
                <w:color w:val="000000"/>
                <w:sz w:val="20"/>
                <w:lang w:val="pt-PT"/>
                <w14:textFill>
                  <w14:solidFill>
                    <w14:srgbClr w14:val="000000">
                      <w14:lumMod w14:val="65000"/>
                      <w14:lumOff w14:val="35000"/>
                    </w14:srgbClr>
                  </w14:solidFill>
                </w14:textFill>
              </w:rPr>
              <w:fldChar w:fldCharType="separate"/>
            </w:r>
            <w:r w:rsidR="00645EB0">
              <w:rPr>
                <w:b/>
                <w:color w:val="000000"/>
                <w:sz w:val="20"/>
                <w:lang w:val="pt-PT"/>
                <w14:textFill>
                  <w14:solidFill>
                    <w14:srgbClr w14:val="000000">
                      <w14:lumMod w14:val="65000"/>
                      <w14:lumOff w14:val="35000"/>
                    </w14:srgbClr>
                  </w14:solidFill>
                </w14:textFill>
              </w:rPr>
              <w:t> </w:t>
            </w:r>
            <w:r w:rsidR="00645EB0">
              <w:rPr>
                <w:b/>
                <w:color w:val="000000"/>
                <w:sz w:val="20"/>
                <w:lang w:val="pt-PT"/>
                <w14:textFill>
                  <w14:solidFill>
                    <w14:srgbClr w14:val="000000">
                      <w14:lumMod w14:val="65000"/>
                      <w14:lumOff w14:val="35000"/>
                    </w14:srgbClr>
                  </w14:solidFill>
                </w14:textFill>
              </w:rPr>
              <w:t> </w:t>
            </w:r>
            <w:r w:rsidR="00645EB0">
              <w:rPr>
                <w:b/>
                <w:color w:val="000000"/>
                <w:sz w:val="20"/>
                <w:lang w:val="pt-PT"/>
                <w14:textFill>
                  <w14:solidFill>
                    <w14:srgbClr w14:val="000000">
                      <w14:lumMod w14:val="65000"/>
                      <w14:lumOff w14:val="35000"/>
                    </w14:srgbClr>
                  </w14:solidFill>
                </w14:textFill>
              </w:rPr>
              <w:t> </w:t>
            </w:r>
            <w:r w:rsidR="00645EB0">
              <w:rPr>
                <w:b/>
                <w:color w:val="000000"/>
                <w:sz w:val="20"/>
                <w:lang w:val="pt-PT"/>
                <w14:textFill>
                  <w14:solidFill>
                    <w14:srgbClr w14:val="000000">
                      <w14:lumMod w14:val="65000"/>
                      <w14:lumOff w14:val="35000"/>
                    </w14:srgbClr>
                  </w14:solidFill>
                </w14:textFill>
              </w:rPr>
              <w:t> </w:t>
            </w:r>
            <w:r w:rsidR="00645EB0">
              <w:rPr>
                <w:b/>
                <w:color w:val="000000"/>
                <w:sz w:val="20"/>
                <w:lang w:val="pt-PT"/>
                <w14:textFill>
                  <w14:solidFill>
                    <w14:srgbClr w14:val="000000">
                      <w14:lumMod w14:val="65000"/>
                      <w14:lumOff w14:val="35000"/>
                    </w14:srgbClr>
                  </w14:solidFill>
                </w14:textFill>
              </w:rPr>
              <w:t> </w:t>
            </w:r>
            <w:r w:rsidR="00BE3189">
              <w:rPr>
                <w:b/>
                <w:color w:val="000000"/>
                <w:sz w:val="20"/>
                <w:lang w:val="pt-PT"/>
                <w14:textFill>
                  <w14:solidFill>
                    <w14:srgbClr w14:val="000000">
                      <w14:lumMod w14:val="65000"/>
                      <w14:lumOff w14:val="35000"/>
                    </w14:srgbClr>
                  </w14:solidFill>
                </w14:textFill>
              </w:rPr>
              <w:fldChar w:fldCharType="end"/>
            </w:r>
            <w:bookmarkEnd w:id="89"/>
          </w:p>
          <w:p w14:paraId="7A53CD27" w14:textId="77777777" w:rsidR="00AE5A8F" w:rsidRPr="00AE5A8F" w:rsidRDefault="00AE5A8F" w:rsidP="00AE5A8F">
            <w:pPr>
              <w:spacing w:after="0" w:line="240" w:lineRule="auto"/>
              <w:rPr>
                <w:rFonts w:eastAsia="Arial" w:cs="Arial"/>
                <w:b/>
                <w:color w:val="595959" w:themeColor="text1" w:themeTint="A6"/>
                <w:sz w:val="20"/>
                <w:szCs w:val="20"/>
                <w:lang w:val="pt-PT" w:eastAsia="ko-KR"/>
              </w:rPr>
            </w:pPr>
          </w:p>
          <w:p w14:paraId="7BF24933" w14:textId="280309F3" w:rsidR="00AE5A8F" w:rsidRPr="00AE5A8F" w:rsidRDefault="00AE5A8F" w:rsidP="00AE5A8F">
            <w:pPr>
              <w:spacing w:before="160" w:after="40" w:line="276" w:lineRule="auto"/>
              <w:ind w:firstLine="317"/>
              <w:rPr>
                <w:rFonts w:eastAsia="Arial" w:cs="Arial"/>
                <w:b/>
                <w:color w:val="00B9E4"/>
                <w:sz w:val="20"/>
                <w:szCs w:val="20"/>
                <w:lang w:val="pt-PT"/>
              </w:rPr>
            </w:pPr>
            <w:r w:rsidRPr="00AE5A8F">
              <w:rPr>
                <w:b/>
                <w:color w:val="7030A0"/>
                <w:sz w:val="20"/>
                <w:lang w:val="pt-PT"/>
              </w:rPr>
              <w:t xml:space="preserve">Opção 2: </w:t>
            </w:r>
            <w:r w:rsidRPr="00AE5A8F">
              <w:rPr>
                <w:b/>
                <w:color w:val="00B9E4"/>
                <w:sz w:val="20"/>
                <w:lang w:val="pt-PT"/>
              </w:rPr>
              <w:t>5. 5.3</w:t>
            </w:r>
            <w:r w:rsidRPr="00AE5A8F">
              <w:rPr>
                <w:b/>
                <w:bCs/>
                <w:color w:val="00B9E4"/>
                <w:sz w:val="20"/>
                <w:lang w:val="pt-PT"/>
              </w:rPr>
              <w:t xml:space="preserve"> Informações de mercado para os produtores</w:t>
            </w:r>
          </w:p>
          <w:tbl>
            <w:tblPr>
              <w:tblW w:w="0" w:type="auto"/>
              <w:tblInd w:w="3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47"/>
              <w:gridCol w:w="7945"/>
            </w:tblGrid>
            <w:tr w:rsidR="00AE5A8F" w:rsidRPr="007B4157" w14:paraId="0BD99802" w14:textId="77777777" w:rsidTr="0002430D">
              <w:tc>
                <w:tcPr>
                  <w:tcW w:w="8794" w:type="dxa"/>
                  <w:gridSpan w:val="2"/>
                  <w:vAlign w:val="center"/>
                </w:tcPr>
                <w:p w14:paraId="18EF296F" w14:textId="77777777" w:rsidR="00AE5A8F" w:rsidRPr="00AE5A8F" w:rsidRDefault="00AE5A8F" w:rsidP="00AE5A8F">
                  <w:pPr>
                    <w:suppressAutoHyphens w:val="0"/>
                    <w:spacing w:after="0" w:line="240" w:lineRule="auto"/>
                    <w:ind w:left="1416" w:hanging="1416"/>
                    <w:jc w:val="left"/>
                    <w:rPr>
                      <w:rFonts w:eastAsia="Arial" w:cs="Arial"/>
                      <w:color w:val="C47500"/>
                      <w:sz w:val="18"/>
                      <w:szCs w:val="18"/>
                      <w:lang w:val="pt-PT"/>
                    </w:rPr>
                  </w:pPr>
                  <w:r w:rsidRPr="00AE5A8F">
                    <w:rPr>
                      <w:b/>
                      <w:color w:val="565656"/>
                      <w:sz w:val="18"/>
                      <w:lang w:val="pt-PT"/>
                    </w:rPr>
                    <w:t>Aplica-se a:</w:t>
                  </w:r>
                  <w:r w:rsidRPr="00AE5A8F">
                    <w:rPr>
                      <w:strike/>
                      <w:color w:val="C47500"/>
                      <w:sz w:val="18"/>
                      <w:lang w:val="pt-PT"/>
                    </w:rPr>
                    <w:t xml:space="preserve"> Todos os comerciantes </w:t>
                  </w:r>
                  <w:r w:rsidRPr="00AE5A8F">
                    <w:rPr>
                      <w:color w:val="C47500"/>
                      <w:sz w:val="18"/>
                      <w:lang w:val="pt-PT"/>
                    </w:rPr>
                    <w:t xml:space="preserve">Pagadores do Comércio Justo Fairtrade </w:t>
                  </w:r>
                </w:p>
                <w:p w14:paraId="2A153D33" w14:textId="77777777" w:rsidR="00AE5A8F" w:rsidRPr="00AE5A8F" w:rsidRDefault="00AE5A8F" w:rsidP="00AE5A8F">
                  <w:pPr>
                    <w:suppressAutoHyphens w:val="0"/>
                    <w:spacing w:after="0" w:line="240" w:lineRule="auto"/>
                    <w:ind w:left="1416" w:hanging="1416"/>
                    <w:jc w:val="left"/>
                    <w:rPr>
                      <w:rFonts w:eastAsia="Arial" w:cs="Arial"/>
                      <w:color w:val="565656"/>
                      <w:spacing w:val="-1"/>
                      <w:sz w:val="18"/>
                      <w:szCs w:val="18"/>
                      <w:lang w:val="pt-PT" w:eastAsia="ko-KR"/>
                    </w:rPr>
                  </w:pPr>
                </w:p>
              </w:tc>
            </w:tr>
            <w:tr w:rsidR="00AE5A8F" w:rsidRPr="007B4157" w14:paraId="24987052" w14:textId="77777777" w:rsidTr="0002430D">
              <w:tc>
                <w:tcPr>
                  <w:tcW w:w="0" w:type="auto"/>
                  <w:vAlign w:val="center"/>
                </w:tcPr>
                <w:p w14:paraId="35A94D55" w14:textId="77777777" w:rsidR="00AE5A8F" w:rsidRPr="00AE5A8F" w:rsidRDefault="00AE5A8F" w:rsidP="00AE5A8F">
                  <w:pPr>
                    <w:suppressAutoHyphens w:val="0"/>
                    <w:spacing w:after="0" w:line="240" w:lineRule="auto"/>
                    <w:jc w:val="left"/>
                    <w:rPr>
                      <w:rFonts w:eastAsia="Arial" w:cs="Arial"/>
                      <w:b/>
                      <w:color w:val="565656"/>
                      <w:spacing w:val="-1"/>
                      <w:sz w:val="18"/>
                      <w:szCs w:val="18"/>
                      <w:lang w:val="pt-PT" w:eastAsia="ja-JP"/>
                    </w:rPr>
                  </w:pPr>
                </w:p>
                <w:p w14:paraId="3B089018" w14:textId="77777777" w:rsidR="00AE5A8F" w:rsidRPr="00AE5A8F" w:rsidRDefault="00AE5A8F" w:rsidP="00AE5A8F">
                  <w:pPr>
                    <w:suppressAutoHyphens w:val="0"/>
                    <w:spacing w:after="0" w:line="240" w:lineRule="auto"/>
                    <w:jc w:val="left"/>
                    <w:rPr>
                      <w:rFonts w:eastAsia="Arial" w:cs="Arial"/>
                      <w:b/>
                      <w:color w:val="565656"/>
                      <w:spacing w:val="-1"/>
                      <w:sz w:val="18"/>
                      <w:szCs w:val="18"/>
                      <w:lang w:val="pt-PT"/>
                    </w:rPr>
                  </w:pPr>
                  <w:r w:rsidRPr="00AE5A8F">
                    <w:rPr>
                      <w:b/>
                      <w:strike/>
                      <w:color w:val="C47500"/>
                      <w:sz w:val="18"/>
                      <w:lang w:val="pt-PT"/>
                    </w:rPr>
                    <w:t xml:space="preserve">MPV </w:t>
                  </w:r>
                  <w:r w:rsidRPr="00AE5A8F">
                    <w:rPr>
                      <w:b/>
                      <w:color w:val="C47500"/>
                      <w:sz w:val="18"/>
                      <w:lang w:val="pt-PT"/>
                    </w:rPr>
                    <w:t>Básico</w:t>
                  </w:r>
                </w:p>
              </w:tc>
              <w:tc>
                <w:tcPr>
                  <w:tcW w:w="7945" w:type="dxa"/>
                  <w:vMerge w:val="restart"/>
                  <w:vAlign w:val="center"/>
                </w:tcPr>
                <w:p w14:paraId="528CB6DE" w14:textId="77777777" w:rsidR="00AE5A8F" w:rsidRPr="00AE5A8F" w:rsidRDefault="00AE5A8F" w:rsidP="00AE5A8F">
                  <w:pPr>
                    <w:suppressAutoHyphens w:val="0"/>
                    <w:spacing w:after="0" w:line="276" w:lineRule="auto"/>
                    <w:jc w:val="left"/>
                    <w:rPr>
                      <w:rFonts w:eastAsia="Arial" w:cs="Arial"/>
                      <w:color w:val="565656"/>
                      <w:spacing w:val="-1"/>
                      <w:sz w:val="18"/>
                      <w:szCs w:val="18"/>
                      <w:lang w:val="pt-PT"/>
                    </w:rPr>
                  </w:pPr>
                  <w:r w:rsidRPr="00AE5A8F">
                    <w:rPr>
                      <w:color w:val="595959" w:themeColor="text1" w:themeTint="A6"/>
                      <w:sz w:val="18"/>
                      <w:lang w:val="pt-PT"/>
                    </w:rPr>
                    <w:t xml:space="preserve">Você deve </w:t>
                  </w:r>
                  <w:r w:rsidRPr="00AE5A8F">
                    <w:rPr>
                      <w:b/>
                      <w:bCs/>
                      <w:color w:val="595959" w:themeColor="text1" w:themeTint="A6"/>
                      <w:sz w:val="18"/>
                      <w:lang w:val="pt-PT"/>
                    </w:rPr>
                    <w:t>fornecer</w:t>
                  </w:r>
                  <w:r w:rsidRPr="00AE5A8F">
                    <w:rPr>
                      <w:color w:val="595959" w:themeColor="text1" w:themeTint="A6"/>
                      <w:sz w:val="18"/>
                      <w:lang w:val="pt-PT"/>
                    </w:rPr>
                    <w:t xml:space="preserve"> informações relevantes de mercado para o produtor</w:t>
                  </w:r>
                  <w:r w:rsidRPr="00AE5A8F">
                    <w:rPr>
                      <w:color w:val="565656"/>
                      <w:sz w:val="18"/>
                      <w:lang w:val="pt-PT"/>
                    </w:rPr>
                    <w:t xml:space="preserve"> </w:t>
                  </w:r>
                  <w:r w:rsidRPr="00AE5A8F">
                    <w:rPr>
                      <w:strike/>
                      <w:color w:val="E27A00" w:themeColor="accent5" w:themeShade="BF"/>
                      <w:sz w:val="18"/>
                      <w:lang w:val="pt-PT"/>
                    </w:rPr>
                    <w:t>regularmente</w:t>
                  </w:r>
                  <w:r w:rsidRPr="00AE5A8F">
                    <w:rPr>
                      <w:color w:val="E27A00" w:themeColor="accent5" w:themeShade="BF"/>
                      <w:sz w:val="18"/>
                      <w:lang w:val="pt-PT"/>
                    </w:rPr>
                    <w:t xml:space="preserve"> uma vez por ano</w:t>
                  </w:r>
                  <w:r w:rsidRPr="00AE5A8F">
                    <w:rPr>
                      <w:color w:val="565656"/>
                      <w:sz w:val="18"/>
                      <w:lang w:val="pt-PT"/>
                    </w:rPr>
                    <w:t>, para permitir que o produtor compreenda melhor o contexto de mercado e tome decisões de negócios mais informadas.</w:t>
                  </w:r>
                </w:p>
                <w:p w14:paraId="7B504DCB" w14:textId="77777777" w:rsidR="00AE5A8F" w:rsidRPr="00AE5A8F" w:rsidRDefault="00AE5A8F" w:rsidP="00AE5A8F">
                  <w:pPr>
                    <w:suppressAutoHyphens w:val="0"/>
                    <w:spacing w:after="0" w:line="276" w:lineRule="auto"/>
                    <w:jc w:val="left"/>
                    <w:rPr>
                      <w:rFonts w:eastAsia="Arial" w:cs="Arial"/>
                      <w:color w:val="565656"/>
                      <w:spacing w:val="-1"/>
                      <w:sz w:val="18"/>
                      <w:szCs w:val="18"/>
                      <w:lang w:val="pt-PT" w:eastAsia="ja-JP"/>
                    </w:rPr>
                  </w:pPr>
                </w:p>
                <w:p w14:paraId="52C55B35" w14:textId="77777777" w:rsidR="00AE5A8F" w:rsidRPr="00AE5A8F" w:rsidRDefault="00AE5A8F" w:rsidP="00AE5A8F">
                  <w:pPr>
                    <w:suppressAutoHyphens w:val="0"/>
                    <w:spacing w:after="0" w:line="276" w:lineRule="auto"/>
                    <w:jc w:val="left"/>
                    <w:rPr>
                      <w:rFonts w:eastAsia="Arial" w:cs="Arial"/>
                      <w:color w:val="C47500"/>
                      <w:spacing w:val="-1"/>
                      <w:sz w:val="18"/>
                      <w:szCs w:val="18"/>
                      <w:lang w:val="pt-PT"/>
                    </w:rPr>
                  </w:pPr>
                  <w:r w:rsidRPr="00AE5A8F">
                    <w:rPr>
                      <w:color w:val="C47500"/>
                      <w:sz w:val="18"/>
                      <w:lang w:val="pt-PT"/>
                    </w:rPr>
                    <w:t xml:space="preserve">Acorda com o produtor o tipo de informação de mercado necessária e apresenta um plano de fornecimento mediante pedido do produtor. </w:t>
                  </w:r>
                </w:p>
                <w:p w14:paraId="7848E0D5" w14:textId="77777777" w:rsidR="00AE5A8F" w:rsidRPr="00AE5A8F" w:rsidRDefault="00AE5A8F" w:rsidP="00AE5A8F">
                  <w:pPr>
                    <w:suppressAutoHyphens w:val="0"/>
                    <w:spacing w:after="0" w:line="276" w:lineRule="auto"/>
                    <w:jc w:val="left"/>
                    <w:rPr>
                      <w:rFonts w:eastAsia="Arial" w:cs="Arial"/>
                      <w:color w:val="565656"/>
                      <w:spacing w:val="-1"/>
                      <w:sz w:val="18"/>
                      <w:szCs w:val="18"/>
                      <w:lang w:val="pt-PT" w:eastAsia="ja-JP"/>
                    </w:rPr>
                  </w:pPr>
                </w:p>
                <w:p w14:paraId="1EE650C1" w14:textId="77777777" w:rsidR="00AE5A8F" w:rsidRPr="00AE5A8F" w:rsidRDefault="00AE5A8F" w:rsidP="00AE5A8F">
                  <w:pPr>
                    <w:suppressAutoHyphens w:val="0"/>
                    <w:spacing w:after="0" w:line="276" w:lineRule="auto"/>
                    <w:ind w:right="114"/>
                    <w:jc w:val="left"/>
                    <w:rPr>
                      <w:rFonts w:eastAsia="Arial" w:cs="Arial"/>
                      <w:color w:val="C47500"/>
                      <w:spacing w:val="-1"/>
                      <w:sz w:val="18"/>
                      <w:szCs w:val="18"/>
                      <w:lang w:val="pt-PT"/>
                    </w:rPr>
                  </w:pPr>
                  <w:r w:rsidRPr="00AE5A8F">
                    <w:rPr>
                      <w:color w:val="C47500"/>
                      <w:sz w:val="18"/>
                      <w:lang w:val="pt-PT"/>
                    </w:rPr>
                    <w:t xml:space="preserve">Quando apresenta um plano de fornecimento, está de acordo com os prazos estipulados no critério específico do produto e a sua renovação. Se o seu comprador alterar a encomenda mais cedo do que o prazo estipulado no critério específico do produto, informa o seu produtor ou intermediador em conformidade. </w:t>
                  </w:r>
                </w:p>
                <w:p w14:paraId="04B4BBE2" w14:textId="77777777" w:rsidR="00AE5A8F" w:rsidRPr="00AE5A8F" w:rsidRDefault="00AE5A8F" w:rsidP="00AE5A8F">
                  <w:pPr>
                    <w:suppressAutoHyphens w:val="0"/>
                    <w:spacing w:after="0" w:line="276" w:lineRule="auto"/>
                    <w:ind w:right="114"/>
                    <w:jc w:val="left"/>
                    <w:rPr>
                      <w:rFonts w:eastAsia="Arial"/>
                      <w:b/>
                      <w:i/>
                      <w:color w:val="565656"/>
                      <w:spacing w:val="-1"/>
                      <w:sz w:val="18"/>
                      <w:szCs w:val="18"/>
                      <w:lang w:val="pt-PT" w:eastAsia="ko-KR"/>
                    </w:rPr>
                  </w:pPr>
                </w:p>
              </w:tc>
            </w:tr>
            <w:tr w:rsidR="00AE5A8F" w:rsidRPr="00AE5A8F" w14:paraId="7ABA4474" w14:textId="77777777" w:rsidTr="0002430D">
              <w:tc>
                <w:tcPr>
                  <w:tcW w:w="0" w:type="auto"/>
                  <w:vAlign w:val="center"/>
                </w:tcPr>
                <w:p w14:paraId="0719BB81" w14:textId="77777777" w:rsidR="00AE5A8F" w:rsidRPr="00AE5A8F" w:rsidRDefault="00AE5A8F" w:rsidP="00AE5A8F">
                  <w:pPr>
                    <w:suppressAutoHyphens w:val="0"/>
                    <w:spacing w:after="0" w:line="240" w:lineRule="auto"/>
                    <w:jc w:val="left"/>
                    <w:rPr>
                      <w:rFonts w:eastAsia="Arial" w:cs="Arial"/>
                      <w:b/>
                      <w:color w:val="565656"/>
                      <w:spacing w:val="-1"/>
                      <w:sz w:val="18"/>
                      <w:szCs w:val="18"/>
                      <w:lang w:val="pt-PT" w:eastAsia="ja-JP"/>
                    </w:rPr>
                  </w:pPr>
                </w:p>
                <w:p w14:paraId="013B02CF" w14:textId="77777777" w:rsidR="00AE5A8F" w:rsidRPr="00AE5A8F" w:rsidRDefault="00AE5A8F" w:rsidP="00AE5A8F">
                  <w:pPr>
                    <w:suppressAutoHyphens w:val="0"/>
                    <w:spacing w:after="0" w:line="240" w:lineRule="auto"/>
                    <w:jc w:val="left"/>
                    <w:rPr>
                      <w:rFonts w:eastAsia="Arial" w:cs="Arial"/>
                      <w:b/>
                      <w:color w:val="565656"/>
                      <w:spacing w:val="-1"/>
                      <w:sz w:val="18"/>
                      <w:szCs w:val="18"/>
                      <w:lang w:val="pt-PT"/>
                    </w:rPr>
                  </w:pPr>
                  <w:r w:rsidRPr="00AE5A8F">
                    <w:rPr>
                      <w:b/>
                      <w:color w:val="565656"/>
                      <w:sz w:val="18"/>
                      <w:lang w:val="pt-PT"/>
                    </w:rPr>
                    <w:t>Ano 0</w:t>
                  </w:r>
                </w:p>
              </w:tc>
              <w:tc>
                <w:tcPr>
                  <w:tcW w:w="7945" w:type="dxa"/>
                  <w:vMerge/>
                  <w:vAlign w:val="center"/>
                </w:tcPr>
                <w:p w14:paraId="4FE7627D" w14:textId="77777777" w:rsidR="00AE5A8F" w:rsidRPr="00AE5A8F" w:rsidRDefault="00AE5A8F" w:rsidP="00AE5A8F">
                  <w:pPr>
                    <w:suppressAutoHyphens w:val="0"/>
                    <w:spacing w:after="0" w:line="276" w:lineRule="auto"/>
                    <w:jc w:val="left"/>
                    <w:rPr>
                      <w:rFonts w:eastAsia="Arial" w:cs="Arial"/>
                      <w:color w:val="595959" w:themeColor="text1" w:themeTint="A6"/>
                      <w:spacing w:val="-1"/>
                      <w:sz w:val="18"/>
                      <w:szCs w:val="18"/>
                      <w:lang w:val="pt-PT" w:eastAsia="ja-JP"/>
                    </w:rPr>
                  </w:pPr>
                </w:p>
              </w:tc>
            </w:tr>
            <w:tr w:rsidR="00AE5A8F" w:rsidRPr="007B4157" w14:paraId="237A5E01" w14:textId="77777777" w:rsidTr="0002430D">
              <w:tc>
                <w:tcPr>
                  <w:tcW w:w="8794" w:type="dxa"/>
                  <w:gridSpan w:val="2"/>
                  <w:shd w:val="clear" w:color="auto" w:fill="F7F7F7"/>
                  <w:vAlign w:val="center"/>
                </w:tcPr>
                <w:p w14:paraId="56E102C9" w14:textId="77777777" w:rsidR="00AE5A8F" w:rsidRPr="00AE5A8F" w:rsidRDefault="00AE5A8F" w:rsidP="00AE5A8F">
                  <w:pPr>
                    <w:suppressAutoHyphens w:val="0"/>
                    <w:spacing w:after="0" w:line="276" w:lineRule="auto"/>
                    <w:jc w:val="left"/>
                    <w:rPr>
                      <w:rFonts w:eastAsia="Arial" w:cs="Arial"/>
                      <w:color w:val="C47500"/>
                      <w:spacing w:val="-1"/>
                      <w:sz w:val="18"/>
                      <w:szCs w:val="18"/>
                      <w:lang w:val="pt-PT"/>
                    </w:rPr>
                  </w:pPr>
                  <w:r w:rsidRPr="00AE5A8F">
                    <w:rPr>
                      <w:b/>
                      <w:color w:val="565656"/>
                      <w:sz w:val="18"/>
                      <w:lang w:val="pt-PT"/>
                    </w:rPr>
                    <w:t xml:space="preserve">Orientação:  </w:t>
                  </w:r>
                  <w:r w:rsidRPr="00AE5A8F">
                    <w:rPr>
                      <w:color w:val="565656"/>
                      <w:sz w:val="18"/>
                      <w:lang w:val="pt-PT"/>
                    </w:rPr>
                    <w:t>As informações de mercado podem ser, por exemplo:  tendências de mercado, especificação de qualidade, oferta e procura, expectativas do cliente, informações sobre o produtor final e o seu mercado de destino, ou qualquer informação solicitada pelo produtor. É convidado a contactar os seus compradores para lhe permitir fornecer melhores informações</w:t>
                  </w:r>
                  <w:r w:rsidRPr="00AE5A8F">
                    <w:rPr>
                      <w:color w:val="C47500"/>
                      <w:sz w:val="18"/>
                      <w:lang w:val="pt-PT"/>
                    </w:rPr>
                    <w:t xml:space="preserve"> e uma estimativa mais realista do plano de fornecimento.</w:t>
                  </w:r>
                </w:p>
                <w:p w14:paraId="1134C18C" w14:textId="77777777" w:rsidR="00AE5A8F" w:rsidRPr="00AE5A8F" w:rsidRDefault="00AE5A8F" w:rsidP="00AE5A8F">
                  <w:pPr>
                    <w:suppressAutoHyphens w:val="0"/>
                    <w:spacing w:after="0" w:line="276" w:lineRule="auto"/>
                    <w:jc w:val="left"/>
                    <w:rPr>
                      <w:rFonts w:eastAsia="Arial" w:cs="Arial"/>
                      <w:color w:val="C47500"/>
                      <w:spacing w:val="-1"/>
                      <w:sz w:val="18"/>
                      <w:szCs w:val="18"/>
                      <w:lang w:val="pt-PT" w:eastAsia="ja-JP"/>
                    </w:rPr>
                  </w:pPr>
                </w:p>
                <w:p w14:paraId="2FF1DA3F" w14:textId="77777777" w:rsidR="00AE5A8F" w:rsidRPr="00AE5A8F" w:rsidRDefault="00AE5A8F" w:rsidP="00AE5A8F">
                  <w:pPr>
                    <w:suppressAutoHyphens w:val="0"/>
                    <w:spacing w:after="0" w:line="276" w:lineRule="auto"/>
                    <w:jc w:val="left"/>
                    <w:rPr>
                      <w:rFonts w:eastAsia="Arial" w:cs="Arial"/>
                      <w:color w:val="C47500"/>
                      <w:spacing w:val="-1"/>
                      <w:sz w:val="18"/>
                      <w:szCs w:val="18"/>
                      <w:lang w:val="pt-PT"/>
                    </w:rPr>
                  </w:pPr>
                  <w:r w:rsidRPr="00AE5A8F">
                    <w:rPr>
                      <w:b/>
                      <w:color w:val="C47500"/>
                      <w:sz w:val="18"/>
                      <w:lang w:val="pt-PT"/>
                    </w:rPr>
                    <w:t xml:space="preserve">Melhores práticas: </w:t>
                  </w:r>
                  <w:r w:rsidRPr="00AE5A8F">
                    <w:rPr>
                      <w:color w:val="C47500"/>
                      <w:sz w:val="18"/>
                      <w:lang w:val="pt-PT"/>
                    </w:rPr>
                    <w:t>Atua como um elo de ligação de mercado e oferece serviços de mercado e desenvolvimento comercial para benefício do produtor, facilitando o contacto entre o produtor e outro comerciante a favor de uma nova oportunidade de mercado para o produtor ou facilitar a participação do produtor numa feira comercial.</w:t>
                  </w:r>
                </w:p>
                <w:p w14:paraId="6C4E7A2D" w14:textId="77777777" w:rsidR="00AE5A8F" w:rsidRPr="00AE5A8F" w:rsidRDefault="00AE5A8F" w:rsidP="00AE5A8F">
                  <w:pPr>
                    <w:suppressAutoHyphens w:val="0"/>
                    <w:spacing w:after="0" w:line="276" w:lineRule="auto"/>
                    <w:jc w:val="left"/>
                    <w:rPr>
                      <w:rFonts w:eastAsia="Arial" w:cs="Arial"/>
                      <w:color w:val="C47500"/>
                      <w:spacing w:val="-1"/>
                      <w:sz w:val="18"/>
                      <w:szCs w:val="18"/>
                      <w:lang w:val="pt-PT" w:eastAsia="ja-JP"/>
                    </w:rPr>
                  </w:pPr>
                </w:p>
                <w:p w14:paraId="19B201A4" w14:textId="77777777" w:rsidR="00AE5A8F" w:rsidRPr="00AE5A8F" w:rsidRDefault="00AE5A8F" w:rsidP="00AE5A8F">
                  <w:pPr>
                    <w:suppressAutoHyphens w:val="0"/>
                    <w:spacing w:after="0" w:line="276" w:lineRule="auto"/>
                    <w:jc w:val="left"/>
                    <w:rPr>
                      <w:rFonts w:eastAsia="Arial" w:cs="Arial"/>
                      <w:color w:val="C47500"/>
                      <w:spacing w:val="-1"/>
                      <w:sz w:val="18"/>
                      <w:szCs w:val="18"/>
                      <w:lang w:val="pt-PT"/>
                    </w:rPr>
                  </w:pPr>
                  <w:r w:rsidRPr="00AE5A8F">
                    <w:rPr>
                      <w:color w:val="C47500"/>
                      <w:sz w:val="18"/>
                      <w:lang w:val="pt-PT"/>
                    </w:rPr>
                    <w:t>Tem de apresentar provas escritas ao órgão de certificação quando o seu comprador alterou as respetivas encomendas para lhe comprar, afetando desse modo o seu plano anteriormente partilhado, e que também informou os produtos ou intermediadores sobre esta alteração.</w:t>
                  </w:r>
                </w:p>
                <w:p w14:paraId="5CF5BCA1" w14:textId="77777777" w:rsidR="00AE5A8F" w:rsidRPr="00AE5A8F" w:rsidRDefault="00AE5A8F" w:rsidP="00AE5A8F">
                  <w:pPr>
                    <w:suppressAutoHyphens w:val="0"/>
                    <w:spacing w:after="0" w:line="276" w:lineRule="auto"/>
                    <w:jc w:val="left"/>
                    <w:rPr>
                      <w:rFonts w:eastAsia="Arial" w:cs="Arial"/>
                      <w:color w:val="C47500"/>
                      <w:spacing w:val="-1"/>
                      <w:sz w:val="18"/>
                      <w:szCs w:val="18"/>
                      <w:lang w:val="pt-PT" w:eastAsia="ja-JP"/>
                    </w:rPr>
                  </w:pPr>
                </w:p>
                <w:p w14:paraId="5A525456" w14:textId="77777777" w:rsidR="00AE5A8F" w:rsidRPr="00AE5A8F" w:rsidRDefault="00AE5A8F" w:rsidP="00AE5A8F">
                  <w:pPr>
                    <w:suppressAutoHyphens w:val="0"/>
                    <w:spacing w:after="0" w:line="276" w:lineRule="auto"/>
                    <w:jc w:val="left"/>
                    <w:rPr>
                      <w:rFonts w:eastAsia="Arial" w:cs="Arial"/>
                      <w:color w:val="565656"/>
                      <w:spacing w:val="-1"/>
                      <w:sz w:val="18"/>
                      <w:szCs w:val="18"/>
                      <w:lang w:val="pt-PT"/>
                    </w:rPr>
                  </w:pPr>
                  <w:r w:rsidRPr="00AE5A8F">
                    <w:rPr>
                      <w:color w:val="C47500"/>
                      <w:sz w:val="18"/>
                      <w:lang w:val="pt-PT"/>
                    </w:rPr>
                    <w:t xml:space="preserve">Melhores práticas: O seu plano de fornecimento está incluído no contrato (bilateral) com o seu fornecedor para comprar volumes de Comércio Justo Fairtrade. </w:t>
                  </w:r>
                </w:p>
              </w:tc>
            </w:tr>
          </w:tbl>
          <w:p w14:paraId="2BA00FD7" w14:textId="77777777" w:rsidR="00655771" w:rsidRPr="00655771" w:rsidRDefault="00655771" w:rsidP="00655771">
            <w:pPr>
              <w:spacing w:before="160" w:after="40" w:line="276" w:lineRule="auto"/>
              <w:ind w:left="749"/>
              <w:contextualSpacing/>
              <w:jc w:val="left"/>
              <w:rPr>
                <w:rFonts w:eastAsia="Arial" w:cs="Arial"/>
                <w:b/>
                <w:color w:val="00B9E4"/>
                <w:sz w:val="20"/>
                <w:szCs w:val="20"/>
                <w:lang w:val="pt-PT"/>
              </w:rPr>
            </w:pPr>
          </w:p>
          <w:p w14:paraId="28752262" w14:textId="61739ECD" w:rsidR="00AE5A8F" w:rsidRPr="00AE5A8F" w:rsidRDefault="00AE5A8F" w:rsidP="00AE5A8F">
            <w:pPr>
              <w:numPr>
                <w:ilvl w:val="1"/>
                <w:numId w:val="19"/>
              </w:numPr>
              <w:spacing w:before="160" w:after="40" w:line="276" w:lineRule="auto"/>
              <w:ind w:left="749" w:hanging="409"/>
              <w:contextualSpacing/>
              <w:jc w:val="left"/>
              <w:rPr>
                <w:rFonts w:eastAsia="Arial" w:cs="Arial"/>
                <w:b/>
                <w:color w:val="00B9E4"/>
                <w:sz w:val="20"/>
                <w:szCs w:val="20"/>
                <w:lang w:val="pt-PT"/>
              </w:rPr>
            </w:pPr>
            <w:r w:rsidRPr="00AE5A8F">
              <w:rPr>
                <w:b/>
                <w:color w:val="00B9E4"/>
                <w:sz w:val="20"/>
                <w:lang w:val="pt-PT"/>
              </w:rPr>
              <w:t xml:space="preserve">Esta alteração é clara sobre a conformidade e o âmbito aplicável? </w:t>
            </w:r>
          </w:p>
          <w:p w14:paraId="30B4D129" w14:textId="413E8C08" w:rsidR="00AE5A8F" w:rsidRPr="00AE5A8F" w:rsidRDefault="00AE5A8F" w:rsidP="00AE5A8F">
            <w:pPr>
              <w:spacing w:after="0"/>
              <w:ind w:left="315"/>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Sim</w:t>
            </w:r>
          </w:p>
          <w:p w14:paraId="23C8D748" w14:textId="58E2D2DE" w:rsidR="00AE5A8F" w:rsidRPr="00AE5A8F" w:rsidRDefault="00AE5A8F" w:rsidP="00AE5A8F">
            <w:pPr>
              <w:spacing w:after="0"/>
              <w:ind w:left="315"/>
              <w:rPr>
                <w:rFonts w:eastAsia="MS Mincho" w:cs="Arial"/>
                <w:color w:val="565656"/>
                <w:sz w:val="20"/>
                <w:szCs w:val="20"/>
                <w:shd w:val="clear" w:color="auto" w:fill="D9D9D9" w:themeFill="background1" w:themeFillShade="D9"/>
                <w:lang w:val="pt-PT"/>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 xml:space="preserve">Não, </w:t>
            </w:r>
            <w:r w:rsidRPr="00AE5A8F">
              <w:rPr>
                <w:color w:val="000000"/>
                <w:sz w:val="20"/>
                <w:lang w:val="pt-PT"/>
                <w14:textFill>
                  <w14:solidFill>
                    <w14:srgbClr w14:val="000000">
                      <w14:lumMod w14:val="65000"/>
                      <w14:lumOff w14:val="35000"/>
                    </w14:srgbClr>
                  </w14:solidFill>
                </w14:textFill>
              </w:rPr>
              <w:t>especifique o que deve ser mais esclarecido ou determinado</w:t>
            </w:r>
            <w:r w:rsidRPr="00AE5A8F">
              <w:rPr>
                <w:b/>
                <w:color w:val="000000"/>
                <w:sz w:val="20"/>
                <w:lang w:val="pt-PT"/>
                <w14:textFill>
                  <w14:solidFill>
                    <w14:srgbClr w14:val="000000">
                      <w14:lumMod w14:val="65000"/>
                      <w14:lumOff w14:val="35000"/>
                    </w14:srgbClr>
                  </w14:solidFill>
                </w14:textFill>
              </w:rPr>
              <w:t xml:space="preserve"> </w:t>
            </w:r>
            <w:r w:rsidR="00BE3189">
              <w:rPr>
                <w:rFonts w:eastAsia="MS Mincho" w:cs="Arial"/>
                <w:color w:val="565656"/>
                <w:sz w:val="20"/>
                <w:shd w:val="clear" w:color="auto" w:fill="D9D9D9" w:themeFill="background1" w:themeFillShade="D9"/>
                <w:lang w:val="pt-PT"/>
              </w:rPr>
              <w:fldChar w:fldCharType="begin">
                <w:ffData>
                  <w:name w:val="Text86"/>
                  <w:enabled/>
                  <w:calcOnExit w:val="0"/>
                  <w:textInput/>
                </w:ffData>
              </w:fldChar>
            </w:r>
            <w:bookmarkStart w:id="90" w:name="Text86"/>
            <w:r w:rsidR="00BE3189">
              <w:rPr>
                <w:rFonts w:eastAsia="MS Mincho" w:cs="Arial"/>
                <w:color w:val="565656"/>
                <w:sz w:val="20"/>
                <w:shd w:val="clear" w:color="auto" w:fill="D9D9D9" w:themeFill="background1" w:themeFillShade="D9"/>
                <w:lang w:val="pt-PT"/>
              </w:rPr>
              <w:instrText xml:space="preserve"> FORMTEXT </w:instrText>
            </w:r>
            <w:r w:rsidR="00BE3189">
              <w:rPr>
                <w:rFonts w:eastAsia="MS Mincho" w:cs="Arial"/>
                <w:color w:val="565656"/>
                <w:sz w:val="20"/>
                <w:shd w:val="clear" w:color="auto" w:fill="D9D9D9" w:themeFill="background1" w:themeFillShade="D9"/>
                <w:lang w:val="pt-PT"/>
              </w:rPr>
            </w:r>
            <w:r w:rsidR="00BE3189">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BE3189">
              <w:rPr>
                <w:rFonts w:eastAsia="MS Mincho" w:cs="Arial"/>
                <w:color w:val="565656"/>
                <w:sz w:val="20"/>
                <w:shd w:val="clear" w:color="auto" w:fill="D9D9D9" w:themeFill="background1" w:themeFillShade="D9"/>
                <w:lang w:val="pt-PT"/>
              </w:rPr>
              <w:fldChar w:fldCharType="end"/>
            </w:r>
            <w:bookmarkEnd w:id="90"/>
          </w:p>
          <w:p w14:paraId="6AF7A046" w14:textId="77777777" w:rsidR="00AE5A8F" w:rsidRPr="00AE5A8F" w:rsidRDefault="00AE5A8F" w:rsidP="00AE5A8F">
            <w:pPr>
              <w:spacing w:after="0" w:line="240" w:lineRule="auto"/>
              <w:rPr>
                <w:rFonts w:eastAsia="Arial" w:cs="Arial"/>
                <w:b/>
                <w:color w:val="595959" w:themeColor="text1" w:themeTint="A6"/>
                <w:sz w:val="20"/>
                <w:szCs w:val="20"/>
                <w:lang w:val="pt-PT" w:eastAsia="ko-KR"/>
              </w:rPr>
            </w:pPr>
          </w:p>
          <w:p w14:paraId="18D72EEB" w14:textId="77777777" w:rsidR="00AE5A8F" w:rsidRPr="00AE5A8F" w:rsidRDefault="00AE5A8F" w:rsidP="00AE5A8F">
            <w:pPr>
              <w:spacing w:after="0" w:line="240" w:lineRule="auto"/>
              <w:ind w:right="1633"/>
              <w:rPr>
                <w:b/>
                <w:bCs/>
                <w:color w:val="00B9E4"/>
                <w:sz w:val="20"/>
                <w:szCs w:val="20"/>
                <w:lang w:val="pt-PT"/>
              </w:rPr>
            </w:pPr>
          </w:p>
          <w:p w14:paraId="122FBB73" w14:textId="77777777" w:rsidR="00AE5A8F" w:rsidRPr="00AE5A8F" w:rsidRDefault="00AE5A8F" w:rsidP="00AE5A8F">
            <w:pPr>
              <w:spacing w:after="0" w:line="240" w:lineRule="auto"/>
              <w:ind w:right="1633"/>
              <w:rPr>
                <w:b/>
                <w:bCs/>
                <w:color w:val="00B9E4"/>
                <w:sz w:val="20"/>
                <w:szCs w:val="20"/>
                <w:lang w:val="pt-PT"/>
              </w:rPr>
            </w:pPr>
            <w:r w:rsidRPr="00AE5A8F">
              <w:rPr>
                <w:b/>
                <w:color w:val="00B9E4"/>
                <w:sz w:val="20"/>
                <w:lang w:val="pt-PT"/>
              </w:rPr>
              <w:t xml:space="preserve">Pergunta 4.3: Concorda com as alterações propostas acima, sobre os requisitos do plano de fornecimento e informação de mercado: </w:t>
            </w:r>
          </w:p>
          <w:p w14:paraId="6E8E4F2E" w14:textId="67075287" w:rsidR="001A1D42" w:rsidRPr="001A1D42" w:rsidRDefault="001A1D42" w:rsidP="001A1D42">
            <w:pPr>
              <w:numPr>
                <w:ilvl w:val="0"/>
                <w:numId w:val="23"/>
              </w:numPr>
              <w:spacing w:after="0" w:line="240" w:lineRule="auto"/>
              <w:ind w:right="1633"/>
              <w:contextualSpacing/>
              <w:rPr>
                <w:i/>
                <w:color w:val="00B9E4"/>
                <w:sz w:val="20"/>
                <w:lang w:val="pt-PT"/>
              </w:rPr>
            </w:pPr>
            <w:r w:rsidRPr="001A1D42">
              <w:rPr>
                <w:i/>
                <w:color w:val="00B9E4"/>
                <w:sz w:val="20"/>
                <w:lang w:val="pt-PT"/>
              </w:rPr>
              <w:t xml:space="preserve">excluir o requisito 5.5.1 </w:t>
            </w:r>
          </w:p>
          <w:p w14:paraId="6CFAF50B" w14:textId="7A06B50A" w:rsidR="00D11229" w:rsidRPr="00D11229" w:rsidRDefault="00D11229" w:rsidP="00D11229">
            <w:pPr>
              <w:numPr>
                <w:ilvl w:val="0"/>
                <w:numId w:val="23"/>
              </w:numPr>
              <w:spacing w:after="0" w:line="240" w:lineRule="auto"/>
              <w:ind w:right="1633"/>
              <w:contextualSpacing/>
              <w:rPr>
                <w:i/>
                <w:color w:val="00B9E4"/>
                <w:sz w:val="20"/>
                <w:lang w:val="pt-PT"/>
              </w:rPr>
            </w:pPr>
            <w:r w:rsidRPr="00D11229">
              <w:rPr>
                <w:i/>
                <w:color w:val="00B9E4"/>
                <w:sz w:val="20"/>
                <w:lang w:val="pt-PT"/>
              </w:rPr>
              <w:t>alterar a aplicabilidade do requisito 5.5.2 de VBP para Básico e de “todos os comerciantes” para “todos os comerciantes que vendem a Compradores Finais</w:t>
            </w:r>
          </w:p>
          <w:p w14:paraId="7297A339" w14:textId="616A235B" w:rsidR="00D11229" w:rsidRDefault="00D11229" w:rsidP="00D11229">
            <w:pPr>
              <w:numPr>
                <w:ilvl w:val="0"/>
                <w:numId w:val="23"/>
              </w:numPr>
              <w:spacing w:after="0" w:line="240" w:lineRule="auto"/>
              <w:ind w:right="1633"/>
              <w:contextualSpacing/>
              <w:rPr>
                <w:i/>
                <w:color w:val="00B9E4"/>
                <w:sz w:val="20"/>
                <w:lang w:val="pt-PT"/>
              </w:rPr>
            </w:pPr>
            <w:r w:rsidRPr="00D11229">
              <w:rPr>
                <w:i/>
                <w:color w:val="00B9E4"/>
                <w:sz w:val="20"/>
                <w:lang w:val="pt-PT"/>
              </w:rPr>
              <w:t>alterar a aplicabilidade do requisito 5.5.3 de VBP para Básico e de “todos os comerciantes” para “pagadores de Comércio Justo e Opção 1 ou Opção 2 sobre o fornecimento de pré-financiamento</w:t>
            </w:r>
          </w:p>
          <w:p w14:paraId="3572461A" w14:textId="77777777" w:rsidR="00D11229" w:rsidRPr="001A1D42" w:rsidRDefault="00D11229" w:rsidP="00655771">
            <w:pPr>
              <w:spacing w:after="0" w:line="240" w:lineRule="auto"/>
              <w:ind w:left="720" w:right="1633"/>
              <w:contextualSpacing/>
              <w:rPr>
                <w:i/>
                <w:color w:val="00B9E4"/>
                <w:sz w:val="20"/>
                <w:lang w:val="pt-PT"/>
              </w:rPr>
            </w:pPr>
          </w:p>
          <w:p w14:paraId="7FE2E18D" w14:textId="62779810" w:rsidR="00AE5A8F" w:rsidRPr="00AE5A8F" w:rsidRDefault="00AE5A8F" w:rsidP="00AE5A8F">
            <w:pPr>
              <w:spacing w:after="0"/>
              <w:rPr>
                <w:color w:val="000000"/>
                <w:sz w:val="20"/>
                <w:szCs w:val="20"/>
                <w:lang w:val="pt-PT"/>
                <w14:textFill>
                  <w14:solidFill>
                    <w14:srgbClr w14:val="000000">
                      <w14:lumMod w14:val="65000"/>
                      <w14:lumOff w14:val="35000"/>
                    </w14:srgbClr>
                  </w14:solidFill>
                </w14:textFill>
              </w:rPr>
            </w:pPr>
            <w:r w:rsidRPr="00AE5A8F">
              <w:rPr>
                <w:rFonts w:eastAsia="MS Mincho" w:cs="Arial"/>
                <w:color w:val="565656"/>
                <w:sz w:val="20"/>
                <w:lang w:val="pt-PT"/>
              </w:rPr>
              <w:fldChar w:fldCharType="begin">
                <w:ffData>
                  <w:name w:val="Check2"/>
                  <w:enabled/>
                  <w:calcOnExit w:val="0"/>
                  <w:checkBox>
                    <w:sizeAuto/>
                    <w:default w:val="0"/>
                    <w:checked w:val="0"/>
                  </w:checkBox>
                </w:ffData>
              </w:fldChar>
            </w:r>
            <w:r w:rsidRPr="00AE5A8F">
              <w:rPr>
                <w:rFonts w:eastAsia="MS Mincho" w:cs="Arial"/>
                <w:color w:val="565656"/>
                <w:sz w:val="20"/>
                <w:lang w:val="pt-PT"/>
              </w:rPr>
              <w:instrText xml:space="preserve"> FORMCHECKBOX </w:instrText>
            </w:r>
            <w:r w:rsidRPr="00AE5A8F">
              <w:rPr>
                <w:rFonts w:eastAsia="MS Mincho" w:cs="Arial"/>
                <w:color w:val="565656"/>
                <w:sz w:val="20"/>
                <w:lang w:val="pt-PT"/>
              </w:rPr>
            </w:r>
            <w:r w:rsidRPr="00AE5A8F">
              <w:rPr>
                <w:rFonts w:eastAsia="MS Mincho" w:cs="Arial"/>
                <w:color w:val="565656"/>
                <w:sz w:val="20"/>
                <w:lang w:val="pt-PT"/>
              </w:rPr>
              <w:fldChar w:fldCharType="separate"/>
            </w:r>
            <w:r w:rsidRPr="00AE5A8F">
              <w:rPr>
                <w:rFonts w:eastAsia="MS Mincho" w:cs="Arial"/>
                <w:color w:val="565656"/>
                <w:sz w:val="20"/>
                <w:lang w:val="pt-PT"/>
              </w:rPr>
              <w:fldChar w:fldCharType="end"/>
            </w:r>
            <w:r w:rsidRPr="00AE5A8F">
              <w:rPr>
                <w:color w:val="565656"/>
                <w:sz w:val="20"/>
                <w:lang w:val="pt-PT"/>
              </w:rPr>
              <w:t xml:space="preserve"> </w:t>
            </w:r>
            <w:r w:rsidRPr="00AE5A8F">
              <w:rPr>
                <w:color w:val="000000"/>
                <w:sz w:val="20"/>
                <w:lang w:val="pt-PT"/>
                <w14:textFill>
                  <w14:solidFill>
                    <w14:srgbClr w14:val="000000">
                      <w14:lumMod w14:val="65000"/>
                      <w14:lumOff w14:val="35000"/>
                    </w14:srgbClr>
                  </w14:solidFill>
                </w14:textFill>
              </w:rPr>
              <w:t>Concordo com todas as alterações listadas e a Opção 1 para o requisito 5.5.3</w:t>
            </w:r>
          </w:p>
          <w:p w14:paraId="3DF3EE29" w14:textId="4E154AC0" w:rsidR="00AE5A8F" w:rsidRPr="00AE5A8F" w:rsidRDefault="00AE5A8F" w:rsidP="00AE5A8F">
            <w:pPr>
              <w:spacing w:after="0"/>
              <w:rPr>
                <w:color w:val="000000"/>
                <w:sz w:val="20"/>
                <w:szCs w:val="20"/>
                <w:lang w:val="pt-PT"/>
                <w14:textFill>
                  <w14:solidFill>
                    <w14:srgbClr w14:val="000000">
                      <w14:lumMod w14:val="65000"/>
                      <w14:lumOff w14:val="35000"/>
                    </w14:srgbClr>
                  </w14:solidFill>
                </w14:textFill>
              </w:rPr>
            </w:pPr>
            <w:r w:rsidRPr="00AE5A8F">
              <w:rPr>
                <w:rFonts w:eastAsia="MS Mincho" w:cs="Arial"/>
                <w:color w:val="565656"/>
                <w:sz w:val="20"/>
                <w:lang w:val="pt-PT"/>
              </w:rPr>
              <w:fldChar w:fldCharType="begin">
                <w:ffData>
                  <w:name w:val="Check2"/>
                  <w:enabled/>
                  <w:calcOnExit w:val="0"/>
                  <w:checkBox>
                    <w:sizeAuto/>
                    <w:default w:val="0"/>
                    <w:checked w:val="0"/>
                  </w:checkBox>
                </w:ffData>
              </w:fldChar>
            </w:r>
            <w:r w:rsidRPr="00AE5A8F">
              <w:rPr>
                <w:rFonts w:eastAsia="MS Mincho" w:cs="Arial"/>
                <w:color w:val="565656"/>
                <w:sz w:val="20"/>
                <w:lang w:val="pt-PT"/>
              </w:rPr>
              <w:instrText xml:space="preserve"> FORMCHECKBOX </w:instrText>
            </w:r>
            <w:r w:rsidRPr="00AE5A8F">
              <w:rPr>
                <w:rFonts w:eastAsia="MS Mincho" w:cs="Arial"/>
                <w:color w:val="565656"/>
                <w:sz w:val="20"/>
                <w:lang w:val="pt-PT"/>
              </w:rPr>
            </w:r>
            <w:r w:rsidRPr="00AE5A8F">
              <w:rPr>
                <w:rFonts w:eastAsia="MS Mincho" w:cs="Arial"/>
                <w:color w:val="565656"/>
                <w:sz w:val="20"/>
                <w:lang w:val="pt-PT"/>
              </w:rPr>
              <w:fldChar w:fldCharType="separate"/>
            </w:r>
            <w:r w:rsidRPr="00AE5A8F">
              <w:rPr>
                <w:rFonts w:eastAsia="MS Mincho" w:cs="Arial"/>
                <w:color w:val="565656"/>
                <w:sz w:val="20"/>
                <w:lang w:val="pt-PT"/>
              </w:rPr>
              <w:fldChar w:fldCharType="end"/>
            </w:r>
            <w:r w:rsidRPr="00AE5A8F">
              <w:rPr>
                <w:color w:val="565656"/>
                <w:sz w:val="20"/>
                <w:lang w:val="pt-PT"/>
              </w:rPr>
              <w:t xml:space="preserve"> </w:t>
            </w:r>
            <w:r w:rsidRPr="00AE5A8F">
              <w:rPr>
                <w:color w:val="000000"/>
                <w:sz w:val="20"/>
                <w:lang w:val="pt-PT"/>
                <w14:textFill>
                  <w14:solidFill>
                    <w14:srgbClr w14:val="000000">
                      <w14:lumMod w14:val="65000"/>
                      <w14:lumOff w14:val="35000"/>
                    </w14:srgbClr>
                  </w14:solidFill>
                </w14:textFill>
              </w:rPr>
              <w:t>Concordo com todas as alterações e a Opção 2 para o requisito 5.5.3</w:t>
            </w:r>
          </w:p>
          <w:p w14:paraId="5204722F" w14:textId="369B0E2B" w:rsidR="00AE5A8F" w:rsidRPr="00AE5A8F" w:rsidRDefault="00AE5A8F" w:rsidP="00AE5A8F">
            <w:pPr>
              <w:spacing w:after="0"/>
              <w:rPr>
                <w:color w:val="000000"/>
                <w:sz w:val="20"/>
                <w:szCs w:val="20"/>
                <w:lang w:val="pt-PT"/>
                <w14:textFill>
                  <w14:solidFill>
                    <w14:srgbClr w14:val="000000">
                      <w14:lumMod w14:val="65000"/>
                      <w14:lumOff w14:val="35000"/>
                    </w14:srgbClr>
                  </w14:solidFill>
                </w14:textFill>
              </w:rPr>
            </w:pPr>
            <w:r w:rsidRPr="00AE5A8F">
              <w:rPr>
                <w:rFonts w:eastAsia="MS Mincho" w:cs="Arial"/>
                <w:color w:val="565656"/>
                <w:sz w:val="20"/>
                <w:lang w:val="pt-PT"/>
              </w:rPr>
              <w:fldChar w:fldCharType="begin">
                <w:ffData>
                  <w:name w:val="Check2"/>
                  <w:enabled/>
                  <w:calcOnExit w:val="0"/>
                  <w:checkBox>
                    <w:sizeAuto/>
                    <w:default w:val="0"/>
                    <w:checked w:val="0"/>
                  </w:checkBox>
                </w:ffData>
              </w:fldChar>
            </w:r>
            <w:r w:rsidRPr="00AE5A8F">
              <w:rPr>
                <w:rFonts w:eastAsia="MS Mincho" w:cs="Arial"/>
                <w:color w:val="565656"/>
                <w:sz w:val="20"/>
                <w:lang w:val="pt-PT"/>
              </w:rPr>
              <w:instrText xml:space="preserve"> FORMCHECKBOX </w:instrText>
            </w:r>
            <w:r w:rsidRPr="00AE5A8F">
              <w:rPr>
                <w:rFonts w:eastAsia="MS Mincho" w:cs="Arial"/>
                <w:color w:val="565656"/>
                <w:sz w:val="20"/>
                <w:lang w:val="pt-PT"/>
              </w:rPr>
            </w:r>
            <w:r w:rsidRPr="00AE5A8F">
              <w:rPr>
                <w:rFonts w:eastAsia="MS Mincho" w:cs="Arial"/>
                <w:color w:val="565656"/>
                <w:sz w:val="20"/>
                <w:lang w:val="pt-PT"/>
              </w:rPr>
              <w:fldChar w:fldCharType="separate"/>
            </w:r>
            <w:r w:rsidRPr="00AE5A8F">
              <w:rPr>
                <w:rFonts w:eastAsia="MS Mincho" w:cs="Arial"/>
                <w:color w:val="565656"/>
                <w:sz w:val="20"/>
                <w:lang w:val="pt-PT"/>
              </w:rPr>
              <w:fldChar w:fldCharType="end"/>
            </w:r>
            <w:r w:rsidRPr="00AE5A8F">
              <w:rPr>
                <w:color w:val="565656"/>
                <w:sz w:val="20"/>
                <w:lang w:val="pt-PT"/>
              </w:rPr>
              <w:t xml:space="preserve"> </w:t>
            </w:r>
            <w:r w:rsidRPr="00AE5A8F">
              <w:rPr>
                <w:color w:val="000000"/>
                <w:sz w:val="20"/>
                <w:lang w:val="pt-PT"/>
                <w14:textFill>
                  <w14:solidFill>
                    <w14:srgbClr w14:val="000000">
                      <w14:lumMod w14:val="65000"/>
                      <w14:lumOff w14:val="35000"/>
                    </w14:srgbClr>
                  </w14:solidFill>
                </w14:textFill>
              </w:rPr>
              <w:t>Concordo parcialmente</w:t>
            </w:r>
          </w:p>
          <w:p w14:paraId="0F9D665E" w14:textId="69006CFA" w:rsidR="00AE5A8F" w:rsidRPr="00AE5A8F" w:rsidRDefault="00AE5A8F" w:rsidP="00AE5A8F">
            <w:pPr>
              <w:spacing w:after="0"/>
              <w:rPr>
                <w:color w:val="000000"/>
                <w:sz w:val="20"/>
                <w:szCs w:val="20"/>
                <w:lang w:val="pt-PT"/>
                <w14:textFill>
                  <w14:solidFill>
                    <w14:srgbClr w14:val="000000">
                      <w14:lumMod w14:val="65000"/>
                      <w14:lumOff w14:val="35000"/>
                    </w14:srgbClr>
                  </w14:solidFill>
                </w14:textFill>
              </w:rPr>
            </w:pPr>
            <w:r w:rsidRPr="00AE5A8F">
              <w:rPr>
                <w:rFonts w:eastAsia="MS Mincho" w:cs="Arial"/>
                <w:color w:val="565656"/>
                <w:sz w:val="20"/>
                <w:lang w:val="pt-PT"/>
              </w:rPr>
              <w:fldChar w:fldCharType="begin">
                <w:ffData>
                  <w:name w:val="Check2"/>
                  <w:enabled/>
                  <w:calcOnExit w:val="0"/>
                  <w:checkBox>
                    <w:sizeAuto/>
                    <w:default w:val="0"/>
                    <w:checked w:val="0"/>
                  </w:checkBox>
                </w:ffData>
              </w:fldChar>
            </w:r>
            <w:r w:rsidRPr="00AE5A8F">
              <w:rPr>
                <w:rFonts w:eastAsia="MS Mincho" w:cs="Arial"/>
                <w:color w:val="565656"/>
                <w:sz w:val="20"/>
                <w:lang w:val="pt-PT"/>
              </w:rPr>
              <w:instrText xml:space="preserve"> FORMCHECKBOX </w:instrText>
            </w:r>
            <w:r w:rsidRPr="00AE5A8F">
              <w:rPr>
                <w:rFonts w:eastAsia="MS Mincho" w:cs="Arial"/>
                <w:color w:val="565656"/>
                <w:sz w:val="20"/>
                <w:lang w:val="pt-PT"/>
              </w:rPr>
            </w:r>
            <w:r w:rsidRPr="00AE5A8F">
              <w:rPr>
                <w:rFonts w:eastAsia="MS Mincho" w:cs="Arial"/>
                <w:color w:val="565656"/>
                <w:sz w:val="20"/>
                <w:lang w:val="pt-PT"/>
              </w:rPr>
              <w:fldChar w:fldCharType="separate"/>
            </w:r>
            <w:r w:rsidRPr="00AE5A8F">
              <w:rPr>
                <w:rFonts w:eastAsia="MS Mincho" w:cs="Arial"/>
                <w:color w:val="565656"/>
                <w:sz w:val="20"/>
                <w:lang w:val="pt-PT"/>
              </w:rPr>
              <w:fldChar w:fldCharType="end"/>
            </w:r>
            <w:r w:rsidRPr="00AE5A8F">
              <w:rPr>
                <w:color w:val="565656"/>
                <w:sz w:val="20"/>
                <w:lang w:val="pt-PT"/>
              </w:rPr>
              <w:t xml:space="preserve"> </w:t>
            </w:r>
            <w:r w:rsidRPr="00AE5A8F">
              <w:rPr>
                <w:color w:val="000000"/>
                <w:sz w:val="20"/>
                <w:lang w:val="pt-PT"/>
                <w14:textFill>
                  <w14:solidFill>
                    <w14:srgbClr w14:val="000000">
                      <w14:lumMod w14:val="65000"/>
                      <w14:lumOff w14:val="35000"/>
                    </w14:srgbClr>
                  </w14:solidFill>
                </w14:textFill>
              </w:rPr>
              <w:t>Discordo</w:t>
            </w:r>
          </w:p>
          <w:p w14:paraId="246CF034" w14:textId="11CC85F0" w:rsidR="00AE5A8F" w:rsidRPr="00AE5A8F" w:rsidRDefault="00AE5A8F" w:rsidP="00AE5A8F">
            <w:pPr>
              <w:spacing w:after="120"/>
              <w:rPr>
                <w:color w:val="000000"/>
                <w:sz w:val="20"/>
                <w:szCs w:val="20"/>
                <w:lang w:val="pt-PT"/>
                <w14:textFill>
                  <w14:solidFill>
                    <w14:srgbClr w14:val="000000">
                      <w14:lumMod w14:val="65000"/>
                      <w14:lumOff w14:val="35000"/>
                    </w14:srgbClr>
                  </w14:solidFill>
                </w14:textFill>
              </w:rPr>
            </w:pPr>
            <w:r w:rsidRPr="00AE5A8F">
              <w:rPr>
                <w:rFonts w:eastAsia="MS Mincho" w:cs="Arial"/>
                <w:color w:val="565656"/>
                <w:sz w:val="20"/>
                <w:lang w:val="pt-PT"/>
              </w:rPr>
              <w:fldChar w:fldCharType="begin">
                <w:ffData>
                  <w:name w:val="Check2"/>
                  <w:enabled/>
                  <w:calcOnExit w:val="0"/>
                  <w:checkBox>
                    <w:sizeAuto/>
                    <w:default w:val="0"/>
                    <w:checked w:val="0"/>
                  </w:checkBox>
                </w:ffData>
              </w:fldChar>
            </w:r>
            <w:r w:rsidRPr="00AE5A8F">
              <w:rPr>
                <w:rFonts w:eastAsia="MS Mincho" w:cs="Arial"/>
                <w:color w:val="565656"/>
                <w:sz w:val="20"/>
                <w:lang w:val="pt-PT"/>
              </w:rPr>
              <w:instrText xml:space="preserve"> FORMCHECKBOX </w:instrText>
            </w:r>
            <w:r w:rsidRPr="00AE5A8F">
              <w:rPr>
                <w:rFonts w:eastAsia="MS Mincho" w:cs="Arial"/>
                <w:color w:val="565656"/>
                <w:sz w:val="20"/>
                <w:lang w:val="pt-PT"/>
              </w:rPr>
            </w:r>
            <w:r w:rsidRPr="00AE5A8F">
              <w:rPr>
                <w:rFonts w:eastAsia="MS Mincho" w:cs="Arial"/>
                <w:color w:val="565656"/>
                <w:sz w:val="20"/>
                <w:lang w:val="pt-PT"/>
              </w:rPr>
              <w:fldChar w:fldCharType="separate"/>
            </w:r>
            <w:r w:rsidRPr="00AE5A8F">
              <w:rPr>
                <w:rFonts w:eastAsia="MS Mincho" w:cs="Arial"/>
                <w:color w:val="565656"/>
                <w:sz w:val="20"/>
                <w:lang w:val="pt-PT"/>
              </w:rPr>
              <w:fldChar w:fldCharType="end"/>
            </w:r>
            <w:r w:rsidRPr="00AE5A8F">
              <w:rPr>
                <w:color w:val="565656"/>
                <w:sz w:val="20"/>
                <w:lang w:val="pt-PT"/>
              </w:rPr>
              <w:t xml:space="preserve"> </w:t>
            </w:r>
            <w:r w:rsidRPr="00AE5A8F">
              <w:rPr>
                <w:color w:val="000000"/>
                <w:sz w:val="20"/>
                <w:lang w:val="pt-PT"/>
                <w14:textFill>
                  <w14:solidFill>
                    <w14:srgbClr w14:val="000000">
                      <w14:lumMod w14:val="65000"/>
                      <w14:lumOff w14:val="35000"/>
                    </w14:srgbClr>
                  </w14:solidFill>
                </w14:textFill>
              </w:rPr>
              <w:t>Não sei / Não é relevante para mim</w:t>
            </w:r>
          </w:p>
          <w:p w14:paraId="0247BC62" w14:textId="77777777" w:rsidR="00AE5A8F" w:rsidRPr="00AE5A8F" w:rsidRDefault="00AE5A8F" w:rsidP="00AE5A8F">
            <w:pPr>
              <w:spacing w:after="0"/>
              <w:rPr>
                <w:rFonts w:cs="Arial"/>
                <w:b/>
                <w:bCs/>
                <w:color w:val="00B9E4"/>
                <w:sz w:val="20"/>
                <w:szCs w:val="20"/>
                <w:lang w:val="pt-PT"/>
              </w:rPr>
            </w:pPr>
            <w:r w:rsidRPr="00AE5A8F">
              <w:rPr>
                <w:b/>
                <w:color w:val="00B9E4"/>
                <w:sz w:val="20"/>
                <w:lang w:val="pt-PT"/>
              </w:rPr>
              <w:t>Apresente uma justificação se concorda parcialmente ou discorda.</w:t>
            </w:r>
          </w:p>
          <w:p w14:paraId="1512A5A4" w14:textId="67C0BC1F" w:rsidR="00AE5A8F" w:rsidRPr="00AE5A8F" w:rsidRDefault="00BE3189" w:rsidP="00AE5A8F">
            <w:pPr>
              <w:spacing w:after="0"/>
              <w:rPr>
                <w:rFonts w:eastAsia="MS Mincho" w:cs="Arial"/>
                <w:color w:val="565656"/>
                <w:sz w:val="20"/>
                <w:szCs w:val="20"/>
                <w:shd w:val="clear" w:color="auto" w:fill="D9D9D9" w:themeFill="background1" w:themeFillShade="D9"/>
                <w:lang w:val="pt-PT"/>
              </w:rPr>
            </w:pPr>
            <w:r>
              <w:rPr>
                <w:rFonts w:eastAsia="MS Mincho" w:cs="Arial"/>
                <w:color w:val="565656"/>
                <w:sz w:val="20"/>
                <w:shd w:val="clear" w:color="auto" w:fill="D9D9D9" w:themeFill="background1" w:themeFillShade="D9"/>
                <w:lang w:val="pt-PT"/>
              </w:rPr>
              <w:fldChar w:fldCharType="begin">
                <w:ffData>
                  <w:name w:val="Text87"/>
                  <w:enabled/>
                  <w:calcOnExit w:val="0"/>
                  <w:textInput/>
                </w:ffData>
              </w:fldChar>
            </w:r>
            <w:bookmarkStart w:id="91" w:name="Text87"/>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91"/>
          </w:p>
          <w:p w14:paraId="0769343D" w14:textId="77777777" w:rsidR="00AE5A8F" w:rsidRPr="00AE5A8F" w:rsidRDefault="00AE5A8F" w:rsidP="00AE5A8F">
            <w:pPr>
              <w:spacing w:after="0"/>
              <w:rPr>
                <w:rFonts w:eastAsia="MS Mincho" w:cs="Arial"/>
                <w:color w:val="565656"/>
                <w:sz w:val="20"/>
                <w:szCs w:val="20"/>
                <w:shd w:val="clear" w:color="auto" w:fill="D9D9D9" w:themeFill="background1" w:themeFillShade="D9"/>
                <w:lang w:val="pt-PT"/>
              </w:rPr>
            </w:pPr>
          </w:p>
          <w:p w14:paraId="6A05C05B" w14:textId="0353B522" w:rsidR="00AE5A8F" w:rsidRPr="00AE5A8F" w:rsidRDefault="00AE5A8F" w:rsidP="00AE5A8F">
            <w:pPr>
              <w:spacing w:after="0" w:line="240" w:lineRule="auto"/>
              <w:ind w:right="176"/>
              <w:rPr>
                <w:b/>
                <w:bCs/>
                <w:color w:val="7030A0"/>
                <w:sz w:val="20"/>
                <w:szCs w:val="20"/>
                <w:lang w:val="pt-PT"/>
              </w:rPr>
            </w:pPr>
            <w:r w:rsidRPr="00AE5A8F">
              <w:rPr>
                <w:b/>
                <w:color w:val="00B9E4"/>
                <w:sz w:val="20"/>
                <w:lang w:val="pt-PT"/>
              </w:rPr>
              <w:t>Pergunta 4.</w:t>
            </w:r>
            <w:r w:rsidR="001A1D42">
              <w:rPr>
                <w:b/>
                <w:color w:val="00B9E4"/>
                <w:sz w:val="20"/>
                <w:lang w:val="pt-PT"/>
              </w:rPr>
              <w:t>3-1</w:t>
            </w:r>
            <w:r w:rsidRPr="00AE5A8F">
              <w:rPr>
                <w:b/>
                <w:color w:val="00B9E4"/>
                <w:sz w:val="20"/>
                <w:lang w:val="pt-PT"/>
              </w:rPr>
              <w:t xml:space="preserve">: </w:t>
            </w:r>
            <w:r w:rsidRPr="00AE5A8F">
              <w:rPr>
                <w:b/>
                <w:color w:val="7030A0"/>
                <w:sz w:val="20"/>
                <w:lang w:val="pt-PT"/>
              </w:rPr>
              <w:t xml:space="preserve">PARA inquiridos de ORGANIZAÇÕES DE PRODUTORES: </w:t>
            </w:r>
          </w:p>
          <w:p w14:paraId="79B145BC" w14:textId="77777777" w:rsidR="00AE5A8F" w:rsidRPr="00AE5A8F" w:rsidRDefault="00AE5A8F" w:rsidP="00AE5A8F">
            <w:pPr>
              <w:spacing w:after="0" w:line="240" w:lineRule="auto"/>
              <w:ind w:right="176"/>
              <w:rPr>
                <w:i/>
                <w:iCs/>
                <w:color w:val="00B9E4"/>
                <w:sz w:val="20"/>
                <w:szCs w:val="20"/>
                <w:lang w:val="pt-PT"/>
              </w:rPr>
            </w:pPr>
            <w:r w:rsidRPr="00AE5A8F">
              <w:rPr>
                <w:b/>
                <w:color w:val="00B9E4"/>
                <w:sz w:val="20"/>
                <w:lang w:val="pt-PT"/>
              </w:rPr>
              <w:t xml:space="preserve">Que informação de mercado é importante ser fornecida pelos comerciantes, para além do plano de fornecimento? </w:t>
            </w:r>
          </w:p>
          <w:p w14:paraId="20CD45F8" w14:textId="77777777" w:rsidR="00AE5A8F" w:rsidRPr="00AE5A8F" w:rsidRDefault="00AE5A8F" w:rsidP="00AE5A8F">
            <w:pPr>
              <w:spacing w:after="0" w:line="240" w:lineRule="auto"/>
              <w:rPr>
                <w:b/>
                <w:bCs/>
                <w:color w:val="00B9E4"/>
                <w:sz w:val="20"/>
                <w:szCs w:val="20"/>
                <w:lang w:val="pt-PT"/>
              </w:rPr>
            </w:pPr>
          </w:p>
          <w:p w14:paraId="7E01FA8E" w14:textId="78878D5F" w:rsidR="00AE5A8F" w:rsidRPr="00AE5A8F" w:rsidRDefault="00BE3189" w:rsidP="00AE5A8F">
            <w:pPr>
              <w:spacing w:after="0"/>
              <w:rPr>
                <w:rFonts w:eastAsia="MS Mincho" w:cs="Arial"/>
                <w:color w:val="565656"/>
                <w:sz w:val="20"/>
                <w:szCs w:val="20"/>
                <w:shd w:val="clear" w:color="auto" w:fill="D9D9D9" w:themeFill="background1" w:themeFillShade="D9"/>
                <w:lang w:val="pt-PT"/>
              </w:rPr>
            </w:pPr>
            <w:r>
              <w:rPr>
                <w:rFonts w:eastAsia="MS Mincho" w:cs="Arial"/>
                <w:color w:val="565656"/>
                <w:sz w:val="20"/>
                <w:shd w:val="clear" w:color="auto" w:fill="D9D9D9" w:themeFill="background1" w:themeFillShade="D9"/>
                <w:lang w:val="pt-PT"/>
              </w:rPr>
              <w:fldChar w:fldCharType="begin">
                <w:ffData>
                  <w:name w:val="Text88"/>
                  <w:enabled/>
                  <w:calcOnExit w:val="0"/>
                  <w:textInput/>
                </w:ffData>
              </w:fldChar>
            </w:r>
            <w:bookmarkStart w:id="92" w:name="Text88"/>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92"/>
          </w:p>
          <w:p w14:paraId="2CF61405" w14:textId="77777777" w:rsidR="00AE5A8F" w:rsidRPr="00AE5A8F" w:rsidRDefault="00AE5A8F" w:rsidP="00AE5A8F">
            <w:pPr>
              <w:spacing w:after="0"/>
              <w:rPr>
                <w:rFonts w:eastAsia="MS Mincho" w:cs="Arial"/>
                <w:color w:val="565656"/>
                <w:sz w:val="20"/>
                <w:szCs w:val="20"/>
                <w:shd w:val="clear" w:color="auto" w:fill="D9D9D9" w:themeFill="background1" w:themeFillShade="D9"/>
                <w:lang w:val="pt-PT"/>
              </w:rPr>
            </w:pPr>
          </w:p>
          <w:p w14:paraId="776AD629" w14:textId="77777777" w:rsidR="00AE5A8F" w:rsidRPr="00AE5A8F" w:rsidRDefault="00AE5A8F" w:rsidP="00AE5A8F">
            <w:pPr>
              <w:keepNext/>
              <w:keepLines/>
              <w:spacing w:before="120" w:after="120" w:line="240" w:lineRule="auto"/>
              <w:rPr>
                <w:rFonts w:cs="Arial"/>
                <w:b/>
                <w:color w:val="00B9E4"/>
                <w:sz w:val="20"/>
                <w:szCs w:val="20"/>
                <w:lang w:val="pt-PT"/>
              </w:rPr>
            </w:pPr>
          </w:p>
          <w:p w14:paraId="58A6D4A2" w14:textId="0805BF5E" w:rsidR="00AE5A8F" w:rsidRPr="00AE5A8F" w:rsidRDefault="00AE5A8F" w:rsidP="00AE5A8F">
            <w:pPr>
              <w:keepNext/>
              <w:keepLines/>
              <w:spacing w:before="120" w:after="120" w:line="240" w:lineRule="auto"/>
              <w:rPr>
                <w:rFonts w:cs="Arial"/>
                <w:b/>
                <w:color w:val="00B9E4"/>
                <w:sz w:val="20"/>
                <w:szCs w:val="20"/>
                <w:lang w:val="pt-PT"/>
              </w:rPr>
            </w:pPr>
            <w:r w:rsidRPr="00AE5A8F">
              <w:rPr>
                <w:b/>
                <w:color w:val="00B9E4"/>
                <w:sz w:val="20"/>
                <w:lang w:val="pt-PT"/>
              </w:rPr>
              <w:t>Proposta 4.</w:t>
            </w:r>
            <w:r w:rsidR="001A1D42">
              <w:rPr>
                <w:b/>
                <w:color w:val="00B9E4"/>
                <w:sz w:val="20"/>
                <w:lang w:val="pt-PT"/>
              </w:rPr>
              <w:t>4</w:t>
            </w:r>
            <w:r w:rsidRPr="00AE5A8F">
              <w:rPr>
                <w:b/>
                <w:color w:val="00B9E4"/>
                <w:sz w:val="20"/>
                <w:lang w:val="pt-PT"/>
              </w:rPr>
              <w:t xml:space="preserve">  Eliminar os três requisitos de MPV abaixo, integrando as medidas estipuladas em requisitos relacionados como conformidade básica ou como melhores práticas. </w:t>
            </w:r>
          </w:p>
          <w:tbl>
            <w:tblPr>
              <w:tblStyle w:val="TableGrid14"/>
              <w:tblW w:w="963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CellMar>
                <w:top w:w="142" w:type="dxa"/>
                <w:left w:w="57" w:type="dxa"/>
                <w:right w:w="57" w:type="dxa"/>
              </w:tblCellMar>
              <w:tblLook w:val="04A0" w:firstRow="1" w:lastRow="0" w:firstColumn="1" w:lastColumn="0" w:noHBand="0" w:noVBand="1"/>
            </w:tblPr>
            <w:tblGrid>
              <w:gridCol w:w="5812"/>
              <w:gridCol w:w="160"/>
              <w:gridCol w:w="1825"/>
              <w:gridCol w:w="1842"/>
            </w:tblGrid>
            <w:tr w:rsidR="00AE5A8F" w:rsidRPr="007B4157" w14:paraId="0FD9F7D0" w14:textId="77777777" w:rsidTr="00655771">
              <w:tc>
                <w:tcPr>
                  <w:tcW w:w="5812" w:type="dxa"/>
                  <w:tcBorders>
                    <w:top w:val="nil"/>
                    <w:left w:val="nil"/>
                    <w:bottom w:val="nil"/>
                    <w:right w:val="nil"/>
                  </w:tcBorders>
                  <w:shd w:val="clear" w:color="auto" w:fill="FFFFFF" w:themeFill="background1"/>
                </w:tcPr>
                <w:p w14:paraId="2C7A8FBD" w14:textId="1B6BCF15" w:rsidR="00AE5A8F" w:rsidRPr="00AE5A8F" w:rsidRDefault="00655771" w:rsidP="00655771">
                  <w:pPr>
                    <w:spacing w:after="0" w:line="240" w:lineRule="auto"/>
                    <w:jc w:val="left"/>
                    <w:rPr>
                      <w:rFonts w:eastAsia="MS Mincho" w:cs="Arial"/>
                      <w:b/>
                      <w:bCs/>
                      <w:color w:val="595959" w:themeColor="text1" w:themeTint="A6"/>
                      <w:sz w:val="20"/>
                      <w:szCs w:val="20"/>
                      <w:lang w:val="pt-PT"/>
                    </w:rPr>
                  </w:pPr>
                  <w:r w:rsidRPr="00AE5A8F">
                    <w:rPr>
                      <w:b/>
                      <w:i/>
                      <w:color w:val="00B9E4"/>
                      <w:sz w:val="20"/>
                      <w:lang w:val="pt-PT"/>
                    </w:rPr>
                    <w:t>Pergunta 4</w:t>
                  </w:r>
                  <w:r>
                    <w:rPr>
                      <w:b/>
                      <w:i/>
                      <w:color w:val="00B9E4"/>
                      <w:sz w:val="20"/>
                      <w:lang w:val="pt-PT"/>
                    </w:rPr>
                    <w:t>.4</w:t>
                  </w:r>
                  <w:r w:rsidRPr="00AE5A8F">
                    <w:rPr>
                      <w:b/>
                      <w:i/>
                      <w:color w:val="00B9E4"/>
                      <w:sz w:val="20"/>
                      <w:lang w:val="pt-PT"/>
                    </w:rPr>
                    <w:t xml:space="preserve"> a-c</w:t>
                  </w:r>
                </w:p>
              </w:tc>
              <w:tc>
                <w:tcPr>
                  <w:tcW w:w="1985" w:type="dxa"/>
                  <w:gridSpan w:val="2"/>
                  <w:tcBorders>
                    <w:top w:val="single" w:sz="24" w:space="0" w:color="FFFFFF" w:themeColor="background1"/>
                    <w:left w:val="nil"/>
                    <w:bottom w:val="single" w:sz="8" w:space="0" w:color="BFBFBF" w:themeColor="background1" w:themeShade="BF"/>
                    <w:right w:val="single" w:sz="2" w:space="0" w:color="7F7F7F" w:themeColor="text1" w:themeTint="80"/>
                  </w:tcBorders>
                  <w:shd w:val="clear" w:color="auto" w:fill="FFFFFF" w:themeFill="background1"/>
                  <w:vAlign w:val="center"/>
                </w:tcPr>
                <w:p w14:paraId="74E9075F" w14:textId="77777777" w:rsidR="00AE5A8F" w:rsidRPr="00AE5A8F" w:rsidRDefault="00AE5A8F" w:rsidP="00AE5A8F">
                  <w:pPr>
                    <w:spacing w:after="0" w:line="240" w:lineRule="auto"/>
                    <w:jc w:val="center"/>
                    <w:rPr>
                      <w:rFonts w:eastAsia="MS Mincho" w:cs="Arial"/>
                      <w:b/>
                      <w:bCs/>
                      <w:i/>
                      <w:iCs/>
                      <w:color w:val="595959" w:themeColor="text1" w:themeTint="A6"/>
                      <w:sz w:val="18"/>
                      <w:szCs w:val="18"/>
                      <w:lang w:val="pt-PT"/>
                    </w:rPr>
                  </w:pPr>
                  <w:r w:rsidRPr="00AE5A8F">
                    <w:rPr>
                      <w:b/>
                      <w:i/>
                      <w:color w:val="00B9E4"/>
                      <w:sz w:val="18"/>
                      <w:lang w:val="pt-PT"/>
                    </w:rPr>
                    <w:t>Concorda com a eliminação dos requisitos de MPV listados abaixo?</w:t>
                  </w:r>
                </w:p>
              </w:tc>
              <w:tc>
                <w:tcPr>
                  <w:tcW w:w="1842" w:type="dxa"/>
                  <w:tcBorders>
                    <w:top w:val="single" w:sz="24" w:space="0" w:color="FFFFFF" w:themeColor="background1"/>
                    <w:left w:val="single" w:sz="2" w:space="0" w:color="7F7F7F" w:themeColor="text1" w:themeTint="80"/>
                    <w:bottom w:val="single" w:sz="8" w:space="0" w:color="BFBFBF" w:themeColor="background1" w:themeShade="BF"/>
                    <w:right w:val="single" w:sz="2" w:space="0" w:color="7F7F7F" w:themeColor="text1" w:themeTint="80"/>
                  </w:tcBorders>
                  <w:shd w:val="clear" w:color="auto" w:fill="FFFFFF" w:themeFill="background1"/>
                  <w:vAlign w:val="center"/>
                </w:tcPr>
                <w:p w14:paraId="2ACCACD1" w14:textId="77777777" w:rsidR="00AE5A8F" w:rsidRPr="00AE5A8F" w:rsidRDefault="00AE5A8F" w:rsidP="00AE5A8F">
                  <w:pPr>
                    <w:spacing w:after="0" w:line="240" w:lineRule="auto"/>
                    <w:jc w:val="center"/>
                    <w:rPr>
                      <w:rFonts w:cs="Arial"/>
                      <w:b/>
                      <w:bCs/>
                      <w:i/>
                      <w:iCs/>
                      <w:color w:val="00B9E4"/>
                      <w:sz w:val="18"/>
                      <w:szCs w:val="18"/>
                      <w:lang w:val="pt-PT"/>
                    </w:rPr>
                  </w:pPr>
                  <w:r w:rsidRPr="00AE5A8F">
                    <w:rPr>
                      <w:b/>
                      <w:i/>
                      <w:color w:val="00B9E4"/>
                      <w:sz w:val="18"/>
                      <w:lang w:val="pt-PT"/>
                    </w:rPr>
                    <w:t>Explique porquê, se concorda parcialmente ou discorda.</w:t>
                  </w:r>
                </w:p>
                <w:p w14:paraId="090E9795" w14:textId="77777777" w:rsidR="00AE5A8F" w:rsidRPr="00AE5A8F" w:rsidRDefault="00AE5A8F" w:rsidP="00AE5A8F">
                  <w:pPr>
                    <w:spacing w:after="0" w:line="240" w:lineRule="auto"/>
                    <w:jc w:val="center"/>
                    <w:rPr>
                      <w:rFonts w:eastAsia="MS Mincho" w:cs="Arial"/>
                      <w:b/>
                      <w:bCs/>
                      <w:i/>
                      <w:iCs/>
                      <w:color w:val="595959" w:themeColor="text1" w:themeTint="A6"/>
                      <w:sz w:val="18"/>
                      <w:szCs w:val="18"/>
                      <w:lang w:val="pt-PT"/>
                    </w:rPr>
                  </w:pPr>
                </w:p>
              </w:tc>
            </w:tr>
            <w:tr w:rsidR="00AE5A8F" w:rsidRPr="00AE5A8F" w14:paraId="72F40DF5" w14:textId="77777777" w:rsidTr="0002430D">
              <w:tc>
                <w:tcPr>
                  <w:tcW w:w="5812" w:type="dxa"/>
                  <w:tcBorders>
                    <w:top w:val="nil"/>
                    <w:left w:val="single" w:sz="8" w:space="0" w:color="FFFFFF" w:themeColor="background1"/>
                    <w:bottom w:val="single" w:sz="2" w:space="0" w:color="7F7F7F" w:themeColor="text1" w:themeTint="80"/>
                    <w:right w:val="single" w:sz="8" w:space="0" w:color="FFFFFF" w:themeColor="background1"/>
                  </w:tcBorders>
                  <w:shd w:val="clear" w:color="auto" w:fill="auto"/>
                </w:tcPr>
                <w:p w14:paraId="3804A162" w14:textId="77777777" w:rsidR="00AE5A8F" w:rsidRPr="00AE5A8F" w:rsidRDefault="00AE5A8F" w:rsidP="00AE5A8F">
                  <w:pPr>
                    <w:spacing w:after="0" w:line="276" w:lineRule="auto"/>
                    <w:ind w:left="720"/>
                    <w:contextualSpacing/>
                    <w:rPr>
                      <w:rFonts w:eastAsia="Arial" w:cs="Arial"/>
                      <w:b/>
                      <w:bCs/>
                      <w:color w:val="00B9E4"/>
                      <w:spacing w:val="-1"/>
                      <w:sz w:val="18"/>
                      <w:szCs w:val="18"/>
                      <w:lang w:val="pt-PT"/>
                    </w:rPr>
                  </w:pPr>
                  <w:r w:rsidRPr="00AE5A8F">
                    <w:rPr>
                      <w:b/>
                      <w:color w:val="00B9E4"/>
                      <w:sz w:val="18"/>
                      <w:lang w:val="pt-PT"/>
                    </w:rPr>
                    <w:t>a)</w:t>
                  </w:r>
                </w:p>
                <w:p w14:paraId="24AFF6A2" w14:textId="77777777" w:rsidR="00AE5A8F" w:rsidRPr="00AE5A8F" w:rsidRDefault="00AE5A8F" w:rsidP="00AE5A8F">
                  <w:pPr>
                    <w:spacing w:after="0" w:line="276" w:lineRule="auto"/>
                    <w:ind w:left="720"/>
                    <w:contextualSpacing/>
                    <w:rPr>
                      <w:rFonts w:eastAsia="Arial" w:cs="Arial"/>
                      <w:b/>
                      <w:bCs/>
                      <w:strike/>
                      <w:color w:val="C47500"/>
                      <w:spacing w:val="-1"/>
                      <w:sz w:val="18"/>
                      <w:szCs w:val="18"/>
                      <w:lang w:val="pt-PT"/>
                    </w:rPr>
                  </w:pPr>
                  <w:r w:rsidRPr="00AE5A8F">
                    <w:rPr>
                      <w:b/>
                      <w:strike/>
                      <w:color w:val="C47500"/>
                      <w:sz w:val="18"/>
                      <w:lang w:val="pt-PT"/>
                    </w:rPr>
                    <w:t>5.7.1</w:t>
                  </w:r>
                  <w:r w:rsidRPr="00AE5A8F">
                    <w:rPr>
                      <w:b/>
                      <w:strike/>
                      <w:color w:val="C47500"/>
                      <w:sz w:val="18"/>
                      <w:lang w:val="pt-PT"/>
                    </w:rPr>
                    <w:tab/>
                    <w:t>Apoio aos produtores e às prioridades dos trabalhadores</w:t>
                  </w:r>
                </w:p>
                <w:tbl>
                  <w:tblPr>
                    <w:tblW w:w="561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13"/>
                    <w:gridCol w:w="4898"/>
                  </w:tblGrid>
                  <w:tr w:rsidR="00AE5A8F" w:rsidRPr="007B4157" w14:paraId="3810C1AB" w14:textId="77777777" w:rsidTr="0002430D">
                    <w:trPr>
                      <w:trHeight w:val="331"/>
                    </w:trPr>
                    <w:tc>
                      <w:tcPr>
                        <w:tcW w:w="5611" w:type="dxa"/>
                        <w:gridSpan w:val="2"/>
                      </w:tcPr>
                      <w:p w14:paraId="0D956A04" w14:textId="77777777" w:rsidR="00AE5A8F" w:rsidRPr="00AE5A8F" w:rsidRDefault="00AE5A8F" w:rsidP="00AE5A8F">
                        <w:pPr>
                          <w:suppressAutoHyphens w:val="0"/>
                          <w:spacing w:after="0" w:line="276" w:lineRule="auto"/>
                          <w:rPr>
                            <w:rFonts w:eastAsia="Arial" w:cs="Arial"/>
                            <w:strike/>
                            <w:color w:val="C47500"/>
                            <w:spacing w:val="-1"/>
                            <w:sz w:val="18"/>
                            <w:szCs w:val="18"/>
                            <w:lang w:val="pt-PT"/>
                          </w:rPr>
                        </w:pPr>
                        <w:r w:rsidRPr="00AE5A8F">
                          <w:rPr>
                            <w:strike/>
                            <w:color w:val="C47500"/>
                            <w:sz w:val="18"/>
                            <w:lang w:val="pt-PT"/>
                          </w:rPr>
                          <w:t>Aplica-se a: Todos os comerciantes</w:t>
                        </w:r>
                      </w:p>
                    </w:tc>
                  </w:tr>
                  <w:tr w:rsidR="00AE5A8F" w:rsidRPr="007B4157" w14:paraId="38DA18B1" w14:textId="77777777" w:rsidTr="0002430D">
                    <w:trPr>
                      <w:trHeight w:val="652"/>
                    </w:trPr>
                    <w:tc>
                      <w:tcPr>
                        <w:tcW w:w="713" w:type="dxa"/>
                      </w:tcPr>
                      <w:p w14:paraId="75E28905" w14:textId="77777777" w:rsidR="00AE5A8F" w:rsidRPr="00AE5A8F" w:rsidRDefault="00AE5A8F" w:rsidP="00AE5A8F">
                        <w:pPr>
                          <w:suppressAutoHyphens w:val="0"/>
                          <w:spacing w:after="0" w:line="276" w:lineRule="auto"/>
                          <w:rPr>
                            <w:rFonts w:eastAsia="Arial" w:cs="Arial"/>
                            <w:strike/>
                            <w:color w:val="C47500"/>
                            <w:spacing w:val="-1"/>
                            <w:sz w:val="18"/>
                            <w:szCs w:val="18"/>
                            <w:lang w:val="pt-PT"/>
                          </w:rPr>
                        </w:pPr>
                        <w:r w:rsidRPr="00AE5A8F">
                          <w:rPr>
                            <w:strike/>
                            <w:color w:val="C47500"/>
                            <w:sz w:val="18"/>
                            <w:lang w:val="pt-PT"/>
                          </w:rPr>
                          <w:t>MPV</w:t>
                        </w:r>
                      </w:p>
                      <w:p w14:paraId="0EAF8519" w14:textId="77777777" w:rsidR="00AE5A8F" w:rsidRPr="00AE5A8F" w:rsidRDefault="00AE5A8F" w:rsidP="00AE5A8F">
                        <w:pPr>
                          <w:suppressAutoHyphens w:val="0"/>
                          <w:spacing w:after="0" w:line="276" w:lineRule="auto"/>
                          <w:rPr>
                            <w:rFonts w:eastAsia="Arial" w:cs="Arial"/>
                            <w:strike/>
                            <w:color w:val="C47500"/>
                            <w:spacing w:val="-1"/>
                            <w:sz w:val="18"/>
                            <w:szCs w:val="18"/>
                            <w:lang w:val="pt-PT" w:eastAsia="ja-JP"/>
                          </w:rPr>
                        </w:pPr>
                      </w:p>
                    </w:tc>
                    <w:tc>
                      <w:tcPr>
                        <w:tcW w:w="4898" w:type="dxa"/>
                      </w:tcPr>
                      <w:p w14:paraId="7E91C25B" w14:textId="77777777" w:rsidR="00AE5A8F" w:rsidRPr="00AE5A8F" w:rsidRDefault="00AE5A8F" w:rsidP="00AE5A8F">
                        <w:pPr>
                          <w:suppressAutoHyphens w:val="0"/>
                          <w:spacing w:after="0" w:line="276" w:lineRule="auto"/>
                          <w:rPr>
                            <w:rFonts w:eastAsia="Arial" w:cs="Arial"/>
                            <w:strike/>
                            <w:color w:val="C47500"/>
                            <w:spacing w:val="-1"/>
                            <w:sz w:val="18"/>
                            <w:szCs w:val="18"/>
                            <w:lang w:val="pt-PT"/>
                          </w:rPr>
                        </w:pPr>
                        <w:r w:rsidRPr="00AE5A8F">
                          <w:rPr>
                            <w:strike/>
                            <w:color w:val="C47500"/>
                            <w:sz w:val="18"/>
                            <w:lang w:val="pt-PT"/>
                          </w:rPr>
                          <w:t>Você deve apoiar o plano de desenvolvimento dos produtores ou trabalhadores do Comércio Justo Fairtrade ou o plano de Prémio; ou fornecer suporte para outras atividades de capacitação operacionais, de produção ou organizacionais que os produtores ou trabalhadores escolherem</w:t>
                        </w:r>
                      </w:p>
                    </w:tc>
                  </w:tr>
                  <w:tr w:rsidR="00AE5A8F" w:rsidRPr="007B4157" w14:paraId="5DEB81E4" w14:textId="77777777" w:rsidTr="0002430D">
                    <w:trPr>
                      <w:trHeight w:val="602"/>
                    </w:trPr>
                    <w:tc>
                      <w:tcPr>
                        <w:tcW w:w="5611" w:type="dxa"/>
                        <w:gridSpan w:val="2"/>
                        <w:shd w:val="clear" w:color="auto" w:fill="E8E8E8"/>
                      </w:tcPr>
                      <w:p w14:paraId="21F20D0D" w14:textId="77777777" w:rsidR="00AE5A8F" w:rsidRPr="00AE5A8F" w:rsidRDefault="00AE5A8F" w:rsidP="00AE5A8F">
                        <w:pPr>
                          <w:suppressAutoHyphens w:val="0"/>
                          <w:spacing w:after="0" w:line="276" w:lineRule="auto"/>
                          <w:rPr>
                            <w:rFonts w:eastAsia="Arial" w:cs="Arial"/>
                            <w:strike/>
                            <w:color w:val="C47500"/>
                            <w:spacing w:val="-1"/>
                            <w:sz w:val="18"/>
                            <w:szCs w:val="18"/>
                            <w:lang w:val="pt-PT"/>
                          </w:rPr>
                        </w:pPr>
                        <w:r w:rsidRPr="00AE5A8F">
                          <w:rPr>
                            <w:strike/>
                            <w:color w:val="C47500"/>
                            <w:sz w:val="18"/>
                            <w:lang w:val="pt-PT"/>
                          </w:rPr>
                          <w:t xml:space="preserve">Orientação:  Esta contribuição deve ser, além do Prémio do Comércio Justo, paga ao produtor ou aos trabalhadores. As áreas de apoio devem ser escolhidas pelos produtores/trabalhadores. Estas podem incluir, mas não estão limitados a, técnicas de produção, qualidade do produto, produtividade, técnicas de armazenamento, agregação de valor, diversificação de renda, </w:t>
                        </w:r>
                        <w:r w:rsidRPr="00AE5A8F">
                          <w:rPr>
                            <w:strike/>
                            <w:color w:val="C47500"/>
                            <w:sz w:val="18"/>
                            <w:lang w:val="pt-PT"/>
                          </w:rPr>
                          <w:lastRenderedPageBreak/>
                          <w:t>diversificação de mercado, gestão financeira e comercial, gestão de risco, práticas agrícolas, sistemas internos de gestão, desenvolvimento comercial, ou treinamento para os trabalhadores ou o Comité de Prémio. Esta também pode ser o pagamento de um Prémio do Comércio Justo maior. O seu apoio pode ser direto ou por meio de uma parceria. Pode ser na forma de financiamento, treinamento, facilitação de parcerias ou outras formas.</w:t>
                        </w:r>
                      </w:p>
                    </w:tc>
                  </w:tr>
                </w:tbl>
                <w:p w14:paraId="2EE2DD53" w14:textId="77777777" w:rsidR="00AE5A8F" w:rsidRPr="00AE5A8F" w:rsidRDefault="00AE5A8F" w:rsidP="00AE5A8F">
                  <w:pPr>
                    <w:spacing w:after="0" w:line="240" w:lineRule="auto"/>
                    <w:rPr>
                      <w:rFonts w:cs="Arial"/>
                      <w:sz w:val="18"/>
                      <w:szCs w:val="18"/>
                      <w:lang w:val="pt-PT"/>
                    </w:rPr>
                  </w:pPr>
                </w:p>
                <w:p w14:paraId="5051764B" w14:textId="77777777" w:rsidR="00AE5A8F" w:rsidRPr="00AE5A8F" w:rsidRDefault="00AE5A8F" w:rsidP="00AE5A8F">
                  <w:pPr>
                    <w:numPr>
                      <w:ilvl w:val="0"/>
                      <w:numId w:val="15"/>
                    </w:numPr>
                    <w:shd w:val="clear" w:color="auto" w:fill="F0F0F0"/>
                    <w:spacing w:after="0" w:line="240" w:lineRule="auto"/>
                    <w:ind w:right="231"/>
                    <w:contextualSpacing/>
                    <w:jc w:val="left"/>
                    <w:rPr>
                      <w:color w:val="595959" w:themeColor="text1" w:themeTint="A6"/>
                      <w:sz w:val="20"/>
                      <w:szCs w:val="20"/>
                      <w:lang w:val="pt-PT"/>
                    </w:rPr>
                  </w:pPr>
                  <w:r w:rsidRPr="00AE5A8F">
                    <w:rPr>
                      <w:b/>
                      <w:color w:val="595959" w:themeColor="text1" w:themeTint="A6"/>
                      <w:sz w:val="20"/>
                      <w:lang w:val="pt-PT"/>
                    </w:rPr>
                    <w:t>Justificação:</w:t>
                  </w:r>
                  <w:r w:rsidRPr="00AE5A8F">
                    <w:rPr>
                      <w:color w:val="595959" w:themeColor="text1" w:themeTint="A6"/>
                      <w:sz w:val="20"/>
                      <w:lang w:val="pt-PT"/>
                    </w:rPr>
                    <w:t xml:space="preserve"> O Critério para Comerciantes já inclui os requisitos aplicáveis aos grandes comerciantes para prestar apoio aos produtores na DDDHA (ver requisitos 3.3.6). Além disso, todos os outros comerciantes podem decidir prestar apoio sob a forma de serviço que está prevista no requisito (ver 5.1.7.).</w:t>
                  </w:r>
                </w:p>
                <w:p w14:paraId="6033FD7A" w14:textId="77777777" w:rsidR="00AE5A8F" w:rsidRPr="00AE5A8F" w:rsidRDefault="00AE5A8F" w:rsidP="00AE5A8F">
                  <w:pPr>
                    <w:shd w:val="clear" w:color="auto" w:fill="F0F0F0"/>
                    <w:spacing w:after="0" w:line="240" w:lineRule="auto"/>
                    <w:ind w:left="720" w:right="231"/>
                    <w:contextualSpacing/>
                    <w:jc w:val="left"/>
                    <w:rPr>
                      <w:color w:val="595959" w:themeColor="text1" w:themeTint="A6"/>
                      <w:sz w:val="20"/>
                      <w:szCs w:val="20"/>
                      <w:lang w:val="pt-PT"/>
                    </w:rPr>
                  </w:pPr>
                  <w:r w:rsidRPr="00AE5A8F">
                    <w:rPr>
                      <w:color w:val="595959" w:themeColor="text1" w:themeTint="A6"/>
                      <w:sz w:val="20"/>
                      <w:lang w:val="pt-PT"/>
                    </w:rPr>
                    <w:t xml:space="preserve">Outra opção de apoio aos produtores é também estipulada na proposta de requisito revisto sobre o pré-financiamento, em que, no caso de terem sido identificados riscos elevados e o pré-financiamento de contratos de 60% seja considerado demasiado arriscado, os comerciantes podem optar por apoiar os produtores financeiramente com pagamentos adiantados (ver proposta 3.1 acima). </w:t>
                  </w:r>
                </w:p>
                <w:p w14:paraId="4590102E" w14:textId="77777777" w:rsidR="00AE5A8F" w:rsidRPr="00AE5A8F" w:rsidRDefault="00AE5A8F" w:rsidP="00AE5A8F">
                  <w:pPr>
                    <w:spacing w:after="0" w:line="240" w:lineRule="auto"/>
                    <w:rPr>
                      <w:sz w:val="12"/>
                      <w:szCs w:val="12"/>
                      <w:lang w:val="pt-PT"/>
                    </w:rPr>
                  </w:pPr>
                  <w:r w:rsidRPr="00AE5A8F">
                    <w:rPr>
                      <w:color w:val="595959" w:themeColor="text1" w:themeTint="A6"/>
                      <w:sz w:val="20"/>
                      <w:lang w:val="pt-PT"/>
                    </w:rPr>
                    <w:t xml:space="preserve"> </w:t>
                  </w:r>
                </w:p>
                <w:p w14:paraId="42C98CE7" w14:textId="77777777" w:rsidR="00AE5A8F" w:rsidRPr="00AE5A8F" w:rsidRDefault="00AE5A8F" w:rsidP="00AE5A8F">
                  <w:pPr>
                    <w:numPr>
                      <w:ilvl w:val="0"/>
                      <w:numId w:val="15"/>
                    </w:numPr>
                    <w:shd w:val="clear" w:color="auto" w:fill="F0F0F0"/>
                    <w:spacing w:after="0" w:line="240" w:lineRule="auto"/>
                    <w:ind w:right="231"/>
                    <w:contextualSpacing/>
                    <w:jc w:val="left"/>
                    <w:rPr>
                      <w:color w:val="595959" w:themeColor="text1" w:themeTint="A6"/>
                      <w:sz w:val="20"/>
                      <w:szCs w:val="20"/>
                      <w:lang w:val="pt-PT"/>
                    </w:rPr>
                  </w:pPr>
                  <w:r w:rsidRPr="00AE5A8F">
                    <w:rPr>
                      <w:b/>
                      <w:color w:val="595959" w:themeColor="text1" w:themeTint="A6"/>
                      <w:sz w:val="20"/>
                      <w:lang w:val="pt-PT"/>
                    </w:rPr>
                    <w:t>Implicação</w:t>
                  </w:r>
                  <w:r w:rsidRPr="00AE5A8F">
                    <w:rPr>
                      <w:color w:val="595959" w:themeColor="text1" w:themeTint="A6"/>
                      <w:sz w:val="20"/>
                      <w:lang w:val="pt-PT"/>
                    </w:rPr>
                    <w:t>: sem implicações para a conformidade básica do comerciante</w:t>
                  </w:r>
                </w:p>
                <w:p w14:paraId="492F4BBD" w14:textId="77777777" w:rsidR="00AE5A8F" w:rsidRPr="00AE5A8F" w:rsidRDefault="00AE5A8F" w:rsidP="00AE5A8F">
                  <w:pPr>
                    <w:spacing w:after="0" w:line="240" w:lineRule="auto"/>
                    <w:rPr>
                      <w:rFonts w:eastAsia="MS Mincho" w:cs="Arial"/>
                      <w:i/>
                      <w:iCs/>
                      <w:color w:val="595959" w:themeColor="text1" w:themeTint="A6"/>
                      <w:sz w:val="18"/>
                      <w:szCs w:val="18"/>
                      <w:lang w:val="pt-PT"/>
                    </w:rPr>
                  </w:pPr>
                </w:p>
              </w:tc>
              <w:tc>
                <w:tcPr>
                  <w:tcW w:w="1985" w:type="dxa"/>
                  <w:gridSpan w:val="2"/>
                  <w:tcBorders>
                    <w:top w:val="single" w:sz="8" w:space="0" w:color="BFBFBF" w:themeColor="background1" w:themeShade="BF"/>
                    <w:left w:val="single" w:sz="8" w:space="0" w:color="FFFFFF" w:themeColor="background1"/>
                    <w:bottom w:val="single" w:sz="2" w:space="0" w:color="7F7F7F" w:themeColor="text1" w:themeTint="80"/>
                    <w:right w:val="single" w:sz="2" w:space="0" w:color="7F7F7F" w:themeColor="text1" w:themeTint="80"/>
                  </w:tcBorders>
                  <w:shd w:val="clear" w:color="auto" w:fill="auto"/>
                  <w:vAlign w:val="center"/>
                </w:tcPr>
                <w:p w14:paraId="367978FD" w14:textId="77777777" w:rsidR="00AE5A8F" w:rsidRPr="00AE5A8F" w:rsidRDefault="00AE5A8F" w:rsidP="00AE5A8F">
                  <w:pPr>
                    <w:spacing w:after="0" w:line="240" w:lineRule="auto"/>
                    <w:rPr>
                      <w:rFonts w:cs="Arial"/>
                      <w:sz w:val="18"/>
                      <w:szCs w:val="18"/>
                      <w:lang w:val="pt-PT"/>
                    </w:rPr>
                  </w:pPr>
                </w:p>
                <w:p w14:paraId="6D2347E4" w14:textId="77777777" w:rsidR="00AE5A8F" w:rsidRPr="00AE5A8F" w:rsidRDefault="00AE5A8F" w:rsidP="00AE5A8F">
                  <w:pPr>
                    <w:spacing w:after="0" w:line="240" w:lineRule="auto"/>
                    <w:rPr>
                      <w:rFonts w:cs="Arial"/>
                      <w:sz w:val="18"/>
                      <w:szCs w:val="18"/>
                      <w:lang w:val="pt-PT"/>
                    </w:rPr>
                  </w:pPr>
                </w:p>
                <w:p w14:paraId="7D89E8B1" w14:textId="512AF8D4" w:rsidR="00AE5A8F" w:rsidRPr="00AE5A8F" w:rsidRDefault="00AE5A8F" w:rsidP="00AE5A8F">
                  <w:pPr>
                    <w:spacing w:after="0"/>
                    <w:ind w:left="118" w:hanging="118"/>
                    <w:jc w:val="left"/>
                    <w:rPr>
                      <w:b/>
                      <w:bCs/>
                      <w:color w:val="000000"/>
                      <w:sz w:val="18"/>
                      <w:szCs w:val="18"/>
                      <w:lang w:val="pt-PT"/>
                      <w14:textFill>
                        <w14:solidFill>
                          <w14:srgbClr w14:val="000000">
                            <w14:lumMod w14:val="65000"/>
                            <w14:lumOff w14:val="35000"/>
                          </w14:srgbClr>
                        </w14:solidFill>
                      </w14:textFill>
                    </w:rPr>
                  </w:pPr>
                  <w:r w:rsidRPr="00AE5A8F">
                    <w:rPr>
                      <w:rFonts w:eastAsia="MS Mincho" w:cs="Arial"/>
                      <w:b/>
                      <w:color w:val="565656"/>
                      <w:sz w:val="18"/>
                      <w:lang w:val="pt-PT"/>
                    </w:rPr>
                    <w:fldChar w:fldCharType="begin">
                      <w:ffData>
                        <w:name w:val="Check2"/>
                        <w:enabled/>
                        <w:calcOnExit w:val="0"/>
                        <w:checkBox>
                          <w:sizeAuto/>
                          <w:default w:val="0"/>
                          <w:checked w:val="0"/>
                        </w:checkBox>
                      </w:ffData>
                    </w:fldChar>
                  </w:r>
                  <w:r w:rsidRPr="00AE5A8F">
                    <w:rPr>
                      <w:rFonts w:eastAsia="MS Mincho" w:cs="Arial"/>
                      <w:b/>
                      <w:color w:val="565656"/>
                      <w:sz w:val="18"/>
                      <w:lang w:val="pt-PT"/>
                    </w:rPr>
                    <w:instrText xml:space="preserve"> FORMCHECKBOX </w:instrText>
                  </w:r>
                  <w:r w:rsidRPr="00AE5A8F">
                    <w:rPr>
                      <w:rFonts w:eastAsia="MS Mincho" w:cs="Arial"/>
                      <w:b/>
                      <w:color w:val="565656"/>
                      <w:sz w:val="18"/>
                      <w:lang w:val="pt-PT"/>
                    </w:rPr>
                  </w:r>
                  <w:r w:rsidRPr="00AE5A8F">
                    <w:rPr>
                      <w:rFonts w:eastAsia="MS Mincho" w:cs="Arial"/>
                      <w:b/>
                      <w:color w:val="565656"/>
                      <w:sz w:val="18"/>
                      <w:lang w:val="pt-PT"/>
                    </w:rPr>
                    <w:fldChar w:fldCharType="separate"/>
                  </w:r>
                  <w:r w:rsidRPr="00AE5A8F">
                    <w:rPr>
                      <w:rFonts w:eastAsia="MS Mincho" w:cs="Arial"/>
                      <w:b/>
                      <w:color w:val="565656"/>
                      <w:sz w:val="18"/>
                      <w:lang w:val="pt-PT"/>
                    </w:rPr>
                    <w:fldChar w:fldCharType="end"/>
                  </w:r>
                  <w:r w:rsidRPr="00AE5A8F">
                    <w:rPr>
                      <w:b/>
                      <w:color w:val="000000"/>
                      <w:sz w:val="18"/>
                      <w:lang w:val="pt-PT"/>
                      <w14:textFill>
                        <w14:solidFill>
                          <w14:srgbClr w14:val="000000">
                            <w14:lumMod w14:val="65000"/>
                            <w14:lumOff w14:val="35000"/>
                          </w14:srgbClr>
                        </w14:solidFill>
                      </w14:textFill>
                    </w:rPr>
                    <w:t>Concordo</w:t>
                  </w:r>
                </w:p>
                <w:p w14:paraId="2EB0B9AD" w14:textId="169496C2" w:rsidR="00AE5A8F" w:rsidRPr="00AE5A8F" w:rsidRDefault="00AE5A8F" w:rsidP="00AE5A8F">
                  <w:pPr>
                    <w:spacing w:after="0"/>
                    <w:ind w:left="118" w:hanging="118"/>
                    <w:jc w:val="left"/>
                    <w:rPr>
                      <w:b/>
                      <w:bCs/>
                      <w:color w:val="000000"/>
                      <w:sz w:val="18"/>
                      <w:szCs w:val="18"/>
                      <w:lang w:val="pt-PT"/>
                      <w14:textFill>
                        <w14:solidFill>
                          <w14:srgbClr w14:val="000000">
                            <w14:lumMod w14:val="65000"/>
                            <w14:lumOff w14:val="35000"/>
                          </w14:srgbClr>
                        </w14:solidFill>
                      </w14:textFill>
                    </w:rPr>
                  </w:pPr>
                  <w:r w:rsidRPr="00AE5A8F">
                    <w:rPr>
                      <w:rFonts w:eastAsia="MS Mincho" w:cs="Arial"/>
                      <w:b/>
                      <w:color w:val="565656"/>
                      <w:sz w:val="18"/>
                      <w:lang w:val="pt-PT"/>
                    </w:rPr>
                    <w:fldChar w:fldCharType="begin">
                      <w:ffData>
                        <w:name w:val="Check2"/>
                        <w:enabled/>
                        <w:calcOnExit w:val="0"/>
                        <w:checkBox>
                          <w:sizeAuto/>
                          <w:default w:val="0"/>
                          <w:checked w:val="0"/>
                        </w:checkBox>
                      </w:ffData>
                    </w:fldChar>
                  </w:r>
                  <w:r w:rsidRPr="00AE5A8F">
                    <w:rPr>
                      <w:rFonts w:eastAsia="MS Mincho" w:cs="Arial"/>
                      <w:b/>
                      <w:color w:val="565656"/>
                      <w:sz w:val="18"/>
                      <w:lang w:val="pt-PT"/>
                    </w:rPr>
                    <w:instrText xml:space="preserve"> FORMCHECKBOX </w:instrText>
                  </w:r>
                  <w:r w:rsidRPr="00AE5A8F">
                    <w:rPr>
                      <w:rFonts w:eastAsia="MS Mincho" w:cs="Arial"/>
                      <w:b/>
                      <w:color w:val="565656"/>
                      <w:sz w:val="18"/>
                      <w:lang w:val="pt-PT"/>
                    </w:rPr>
                  </w:r>
                  <w:r w:rsidRPr="00AE5A8F">
                    <w:rPr>
                      <w:rFonts w:eastAsia="MS Mincho" w:cs="Arial"/>
                      <w:b/>
                      <w:color w:val="565656"/>
                      <w:sz w:val="18"/>
                      <w:lang w:val="pt-PT"/>
                    </w:rPr>
                    <w:fldChar w:fldCharType="separate"/>
                  </w:r>
                  <w:r w:rsidRPr="00AE5A8F">
                    <w:rPr>
                      <w:rFonts w:eastAsia="MS Mincho" w:cs="Arial"/>
                      <w:b/>
                      <w:color w:val="565656"/>
                      <w:sz w:val="18"/>
                      <w:lang w:val="pt-PT"/>
                    </w:rPr>
                    <w:fldChar w:fldCharType="end"/>
                  </w:r>
                  <w:r w:rsidRPr="00AE5A8F">
                    <w:rPr>
                      <w:b/>
                      <w:color w:val="000000"/>
                      <w:sz w:val="18"/>
                      <w:lang w:val="pt-PT"/>
                      <w14:textFill>
                        <w14:solidFill>
                          <w14:srgbClr w14:val="000000">
                            <w14:lumMod w14:val="65000"/>
                            <w14:lumOff w14:val="35000"/>
                          </w14:srgbClr>
                        </w14:solidFill>
                      </w14:textFill>
                    </w:rPr>
                    <w:t>Concordo parcialmente</w:t>
                  </w:r>
                </w:p>
                <w:p w14:paraId="4CCFE090" w14:textId="72C26E64" w:rsidR="00AE5A8F" w:rsidRPr="00AE5A8F" w:rsidRDefault="00AE5A8F" w:rsidP="00AE5A8F">
                  <w:pPr>
                    <w:spacing w:after="0"/>
                    <w:ind w:left="118" w:hanging="118"/>
                    <w:jc w:val="left"/>
                    <w:rPr>
                      <w:b/>
                      <w:bCs/>
                      <w:color w:val="000000"/>
                      <w:sz w:val="18"/>
                      <w:szCs w:val="18"/>
                      <w:lang w:val="pt-PT"/>
                      <w14:textFill>
                        <w14:solidFill>
                          <w14:srgbClr w14:val="000000">
                            <w14:lumMod w14:val="65000"/>
                            <w14:lumOff w14:val="35000"/>
                          </w14:srgbClr>
                        </w14:solidFill>
                      </w14:textFill>
                    </w:rPr>
                  </w:pPr>
                  <w:r w:rsidRPr="00AE5A8F">
                    <w:rPr>
                      <w:rFonts w:eastAsia="MS Mincho" w:cs="Arial"/>
                      <w:b/>
                      <w:color w:val="565656"/>
                      <w:sz w:val="18"/>
                      <w:lang w:val="pt-PT"/>
                    </w:rPr>
                    <w:fldChar w:fldCharType="begin">
                      <w:ffData>
                        <w:name w:val="Check2"/>
                        <w:enabled/>
                        <w:calcOnExit w:val="0"/>
                        <w:checkBox>
                          <w:sizeAuto/>
                          <w:default w:val="0"/>
                          <w:checked w:val="0"/>
                        </w:checkBox>
                      </w:ffData>
                    </w:fldChar>
                  </w:r>
                  <w:r w:rsidRPr="00AE5A8F">
                    <w:rPr>
                      <w:rFonts w:eastAsia="MS Mincho" w:cs="Arial"/>
                      <w:b/>
                      <w:color w:val="565656"/>
                      <w:sz w:val="18"/>
                      <w:lang w:val="pt-PT"/>
                    </w:rPr>
                    <w:instrText xml:space="preserve"> FORMCHECKBOX </w:instrText>
                  </w:r>
                  <w:r w:rsidRPr="00AE5A8F">
                    <w:rPr>
                      <w:rFonts w:eastAsia="MS Mincho" w:cs="Arial"/>
                      <w:b/>
                      <w:color w:val="565656"/>
                      <w:sz w:val="18"/>
                      <w:lang w:val="pt-PT"/>
                    </w:rPr>
                  </w:r>
                  <w:r w:rsidRPr="00AE5A8F">
                    <w:rPr>
                      <w:rFonts w:eastAsia="MS Mincho" w:cs="Arial"/>
                      <w:b/>
                      <w:color w:val="565656"/>
                      <w:sz w:val="18"/>
                      <w:lang w:val="pt-PT"/>
                    </w:rPr>
                    <w:fldChar w:fldCharType="separate"/>
                  </w:r>
                  <w:r w:rsidRPr="00AE5A8F">
                    <w:rPr>
                      <w:rFonts w:eastAsia="MS Mincho" w:cs="Arial"/>
                      <w:b/>
                      <w:color w:val="565656"/>
                      <w:sz w:val="18"/>
                      <w:lang w:val="pt-PT"/>
                    </w:rPr>
                    <w:fldChar w:fldCharType="end"/>
                  </w:r>
                  <w:r w:rsidRPr="00AE5A8F">
                    <w:rPr>
                      <w:b/>
                      <w:color w:val="000000"/>
                      <w:sz w:val="18"/>
                      <w:lang w:val="pt-PT"/>
                      <w14:textFill>
                        <w14:solidFill>
                          <w14:srgbClr w14:val="000000">
                            <w14:lumMod w14:val="65000"/>
                            <w14:lumOff w14:val="35000"/>
                          </w14:srgbClr>
                        </w14:solidFill>
                      </w14:textFill>
                    </w:rPr>
                    <w:t>Discordo</w:t>
                  </w:r>
                </w:p>
                <w:p w14:paraId="5DE6CF6C" w14:textId="23E6999D" w:rsidR="00AE5A8F" w:rsidRPr="00AE5A8F" w:rsidRDefault="00AE5A8F" w:rsidP="00AE5A8F">
                  <w:pPr>
                    <w:spacing w:after="120" w:line="240" w:lineRule="auto"/>
                    <w:ind w:left="118" w:hanging="118"/>
                    <w:jc w:val="left"/>
                    <w:rPr>
                      <w:b/>
                      <w:bCs/>
                      <w:color w:val="000000"/>
                      <w:sz w:val="18"/>
                      <w:szCs w:val="18"/>
                      <w:lang w:val="pt-PT"/>
                      <w14:textFill>
                        <w14:solidFill>
                          <w14:srgbClr w14:val="000000">
                            <w14:lumMod w14:val="65000"/>
                            <w14:lumOff w14:val="35000"/>
                          </w14:srgbClr>
                        </w14:solidFill>
                      </w14:textFill>
                    </w:rPr>
                  </w:pPr>
                  <w:r w:rsidRPr="00AE5A8F">
                    <w:rPr>
                      <w:rFonts w:eastAsia="MS Mincho" w:cs="Arial"/>
                      <w:b/>
                      <w:color w:val="565656"/>
                      <w:sz w:val="18"/>
                      <w:lang w:val="pt-PT"/>
                    </w:rPr>
                    <w:fldChar w:fldCharType="begin">
                      <w:ffData>
                        <w:name w:val="Check2"/>
                        <w:enabled/>
                        <w:calcOnExit w:val="0"/>
                        <w:checkBox>
                          <w:sizeAuto/>
                          <w:default w:val="0"/>
                          <w:checked w:val="0"/>
                        </w:checkBox>
                      </w:ffData>
                    </w:fldChar>
                  </w:r>
                  <w:r w:rsidRPr="00AE5A8F">
                    <w:rPr>
                      <w:rFonts w:eastAsia="MS Mincho" w:cs="Arial"/>
                      <w:b/>
                      <w:color w:val="565656"/>
                      <w:sz w:val="18"/>
                      <w:lang w:val="pt-PT"/>
                    </w:rPr>
                    <w:instrText xml:space="preserve"> FORMCHECKBOX </w:instrText>
                  </w:r>
                  <w:r w:rsidRPr="00AE5A8F">
                    <w:rPr>
                      <w:rFonts w:eastAsia="MS Mincho" w:cs="Arial"/>
                      <w:b/>
                      <w:color w:val="565656"/>
                      <w:sz w:val="18"/>
                      <w:lang w:val="pt-PT"/>
                    </w:rPr>
                  </w:r>
                  <w:r w:rsidRPr="00AE5A8F">
                    <w:rPr>
                      <w:rFonts w:eastAsia="MS Mincho" w:cs="Arial"/>
                      <w:b/>
                      <w:color w:val="565656"/>
                      <w:sz w:val="18"/>
                      <w:lang w:val="pt-PT"/>
                    </w:rPr>
                    <w:fldChar w:fldCharType="separate"/>
                  </w:r>
                  <w:r w:rsidRPr="00AE5A8F">
                    <w:rPr>
                      <w:rFonts w:eastAsia="MS Mincho" w:cs="Arial"/>
                      <w:b/>
                      <w:color w:val="565656"/>
                      <w:sz w:val="18"/>
                      <w:lang w:val="pt-PT"/>
                    </w:rPr>
                    <w:fldChar w:fldCharType="end"/>
                  </w:r>
                  <w:r w:rsidRPr="00AE5A8F">
                    <w:rPr>
                      <w:b/>
                      <w:color w:val="000000"/>
                      <w:sz w:val="18"/>
                      <w:lang w:val="pt-PT"/>
                      <w14:textFill>
                        <w14:solidFill>
                          <w14:srgbClr w14:val="000000">
                            <w14:lumMod w14:val="65000"/>
                            <w14:lumOff w14:val="35000"/>
                          </w14:srgbClr>
                        </w14:solidFill>
                      </w14:textFill>
                    </w:rPr>
                    <w:t>Não sei / Não é relevante para mim</w:t>
                  </w:r>
                </w:p>
                <w:p w14:paraId="7AB05DA3" w14:textId="77777777" w:rsidR="00AE5A8F" w:rsidRPr="00AE5A8F" w:rsidRDefault="00AE5A8F" w:rsidP="00AE5A8F">
                  <w:pPr>
                    <w:spacing w:before="60" w:after="60" w:line="240" w:lineRule="auto"/>
                    <w:rPr>
                      <w:rFonts w:cs="Arial"/>
                      <w:i/>
                      <w:iCs/>
                      <w:highlight w:val="lightGray"/>
                      <w:shd w:val="clear" w:color="auto" w:fill="FFF4CB"/>
                      <w:lang w:val="pt-PT"/>
                    </w:rPr>
                  </w:pPr>
                </w:p>
              </w:tc>
              <w:tc>
                <w:tcPr>
                  <w:tcW w:w="1842" w:type="dxa"/>
                  <w:tcBorders>
                    <w:top w:val="single" w:sz="8" w:space="0" w:color="BFBFBF" w:themeColor="background1" w:themeShade="BF"/>
                    <w:left w:val="single" w:sz="2" w:space="0" w:color="7F7F7F" w:themeColor="text1" w:themeTint="80"/>
                    <w:bottom w:val="single" w:sz="2" w:space="0" w:color="7F7F7F" w:themeColor="text1" w:themeTint="80"/>
                    <w:right w:val="single" w:sz="2" w:space="0" w:color="7F7F7F" w:themeColor="text1" w:themeTint="80"/>
                  </w:tcBorders>
                  <w:shd w:val="clear" w:color="auto" w:fill="auto"/>
                  <w:vAlign w:val="center"/>
                </w:tcPr>
                <w:p w14:paraId="5B053CA3" w14:textId="05AD262D" w:rsidR="00AE5A8F" w:rsidRPr="00AE5A8F" w:rsidRDefault="00BE3189" w:rsidP="00AE5A8F">
                  <w:pPr>
                    <w:spacing w:before="60" w:after="60" w:line="240" w:lineRule="auto"/>
                    <w:jc w:val="center"/>
                    <w:rPr>
                      <w:rFonts w:eastAsia="MS Mincho" w:cs="Arial"/>
                      <w:b/>
                      <w:bCs/>
                      <w:color w:val="565656"/>
                      <w:szCs w:val="20"/>
                      <w:lang w:val="pt-PT"/>
                    </w:rPr>
                  </w:pPr>
                  <w:r>
                    <w:rPr>
                      <w:rFonts w:cs="Arial"/>
                      <w:i/>
                      <w:highlight w:val="lightGray"/>
                      <w:shd w:val="clear" w:color="auto" w:fill="FFF4CB"/>
                      <w:lang w:val="pt-PT"/>
                    </w:rPr>
                    <w:fldChar w:fldCharType="begin">
                      <w:ffData>
                        <w:name w:val="Text89"/>
                        <w:enabled/>
                        <w:calcOnExit w:val="0"/>
                        <w:textInput/>
                      </w:ffData>
                    </w:fldChar>
                  </w:r>
                  <w:bookmarkStart w:id="93" w:name="Text89"/>
                  <w:r>
                    <w:rPr>
                      <w:rFonts w:cs="Arial"/>
                      <w:i/>
                      <w:highlight w:val="lightGray"/>
                      <w:shd w:val="clear" w:color="auto" w:fill="FFF4CB"/>
                      <w:lang w:val="pt-PT"/>
                    </w:rPr>
                    <w:instrText xml:space="preserve"> FORMTEXT </w:instrText>
                  </w:r>
                  <w:r>
                    <w:rPr>
                      <w:rFonts w:cs="Arial"/>
                      <w:i/>
                      <w:highlight w:val="lightGray"/>
                      <w:shd w:val="clear" w:color="auto" w:fill="FFF4CB"/>
                      <w:lang w:val="pt-PT"/>
                    </w:rPr>
                  </w:r>
                  <w:r>
                    <w:rPr>
                      <w:rFonts w:cs="Arial"/>
                      <w:i/>
                      <w:highlight w:val="lightGray"/>
                      <w:shd w:val="clear" w:color="auto" w:fill="FFF4CB"/>
                      <w:lang w:val="pt-PT"/>
                    </w:rPr>
                    <w:fldChar w:fldCharType="separate"/>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Pr>
                      <w:rFonts w:cs="Arial"/>
                      <w:i/>
                      <w:highlight w:val="lightGray"/>
                      <w:shd w:val="clear" w:color="auto" w:fill="FFF4CB"/>
                      <w:lang w:val="pt-PT"/>
                    </w:rPr>
                    <w:fldChar w:fldCharType="end"/>
                  </w:r>
                  <w:bookmarkEnd w:id="93"/>
                </w:p>
              </w:tc>
            </w:tr>
            <w:tr w:rsidR="00AE5A8F" w:rsidRPr="00AE5A8F" w14:paraId="0CF58241" w14:textId="77777777" w:rsidTr="0002430D">
              <w:tc>
                <w:tcPr>
                  <w:tcW w:w="5972" w:type="dxa"/>
                  <w:gridSpan w:val="2"/>
                  <w:tcBorders>
                    <w:top w:val="single" w:sz="2" w:space="0" w:color="7F7F7F" w:themeColor="text1" w:themeTint="80"/>
                    <w:left w:val="single" w:sz="8" w:space="0" w:color="FFFFFF" w:themeColor="background1"/>
                    <w:bottom w:val="single" w:sz="2" w:space="0" w:color="7F7F7F" w:themeColor="text1" w:themeTint="80"/>
                    <w:right w:val="single" w:sz="8" w:space="0" w:color="FFFFFF" w:themeColor="background1"/>
                  </w:tcBorders>
                  <w:shd w:val="clear" w:color="auto" w:fill="auto"/>
                </w:tcPr>
                <w:p w14:paraId="17C85A8E" w14:textId="77777777" w:rsidR="00AE5A8F" w:rsidRPr="00AE5A8F" w:rsidRDefault="00AE5A8F" w:rsidP="00AE5A8F">
                  <w:pPr>
                    <w:spacing w:before="160" w:after="40" w:line="276" w:lineRule="auto"/>
                    <w:ind w:left="111"/>
                    <w:rPr>
                      <w:rFonts w:eastAsia="Arial" w:cs="Arial"/>
                      <w:b/>
                      <w:bCs/>
                      <w:color w:val="00B9E4"/>
                      <w:spacing w:val="-1"/>
                      <w:sz w:val="18"/>
                      <w:szCs w:val="18"/>
                      <w:lang w:val="pt-PT"/>
                    </w:rPr>
                  </w:pPr>
                  <w:r w:rsidRPr="00AE5A8F">
                    <w:rPr>
                      <w:b/>
                      <w:color w:val="00B9E4"/>
                      <w:sz w:val="18"/>
                      <w:lang w:val="pt-PT"/>
                    </w:rPr>
                    <w:t>b)</w:t>
                  </w:r>
                </w:p>
                <w:p w14:paraId="7C46B873" w14:textId="77777777" w:rsidR="00AE5A8F" w:rsidRPr="00AE5A8F" w:rsidRDefault="00AE5A8F" w:rsidP="00AE5A8F">
                  <w:pPr>
                    <w:spacing w:before="160" w:after="40" w:line="276" w:lineRule="auto"/>
                    <w:ind w:left="111"/>
                    <w:rPr>
                      <w:rFonts w:eastAsia="Arial" w:cs="Arial"/>
                      <w:b/>
                      <w:bCs/>
                      <w:strike/>
                      <w:color w:val="C47500"/>
                      <w:spacing w:val="-1"/>
                      <w:sz w:val="18"/>
                      <w:szCs w:val="18"/>
                      <w:lang w:val="pt-PT"/>
                    </w:rPr>
                  </w:pPr>
                  <w:r w:rsidRPr="00AE5A8F">
                    <w:rPr>
                      <w:b/>
                      <w:strike/>
                      <w:color w:val="C47500"/>
                      <w:sz w:val="18"/>
                      <w:lang w:val="pt-PT"/>
                    </w:rPr>
                    <w:t>5.7.2 Fornecimento de grupos vulneráveis</w:t>
                  </w:r>
                </w:p>
                <w:tbl>
                  <w:tblPr>
                    <w:tblW w:w="5386" w:type="dxa"/>
                    <w:tblInd w:w="10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50"/>
                    <w:gridCol w:w="4536"/>
                  </w:tblGrid>
                  <w:tr w:rsidR="00AE5A8F" w:rsidRPr="007B4157" w14:paraId="7FD61DF7" w14:textId="77777777" w:rsidTr="0002430D">
                    <w:trPr>
                      <w:trHeight w:val="285"/>
                    </w:trPr>
                    <w:tc>
                      <w:tcPr>
                        <w:tcW w:w="5386" w:type="dxa"/>
                        <w:gridSpan w:val="2"/>
                      </w:tcPr>
                      <w:p w14:paraId="401EFCD4" w14:textId="77777777" w:rsidR="00AE5A8F" w:rsidRPr="00AE5A8F" w:rsidRDefault="00AE5A8F" w:rsidP="00AE5A8F">
                        <w:pPr>
                          <w:suppressAutoHyphens w:val="0"/>
                          <w:spacing w:after="0" w:line="240" w:lineRule="auto"/>
                          <w:ind w:left="111"/>
                          <w:rPr>
                            <w:rFonts w:eastAsia="Arial" w:cs="Arial"/>
                            <w:strike/>
                            <w:color w:val="C47500"/>
                            <w:spacing w:val="-1"/>
                            <w:sz w:val="18"/>
                            <w:szCs w:val="18"/>
                            <w:lang w:val="pt-PT"/>
                          </w:rPr>
                        </w:pPr>
                        <w:r w:rsidRPr="00AE5A8F">
                          <w:rPr>
                            <w:strike/>
                            <w:color w:val="C47500"/>
                            <w:sz w:val="18"/>
                            <w:lang w:val="pt-PT"/>
                          </w:rPr>
                          <w:t>Aplica-se a: Todos os comerciantes</w:t>
                        </w:r>
                      </w:p>
                    </w:tc>
                  </w:tr>
                  <w:tr w:rsidR="00AE5A8F" w:rsidRPr="007B4157" w14:paraId="061806BF" w14:textId="77777777" w:rsidTr="0002430D">
                    <w:trPr>
                      <w:trHeight w:val="582"/>
                    </w:trPr>
                    <w:tc>
                      <w:tcPr>
                        <w:tcW w:w="850" w:type="dxa"/>
                      </w:tcPr>
                      <w:p w14:paraId="54487B79" w14:textId="77777777" w:rsidR="00AE5A8F" w:rsidRPr="00AE5A8F" w:rsidRDefault="00AE5A8F" w:rsidP="00AE5A8F">
                        <w:pPr>
                          <w:suppressAutoHyphens w:val="0"/>
                          <w:spacing w:after="0" w:line="240" w:lineRule="auto"/>
                          <w:ind w:left="111"/>
                          <w:rPr>
                            <w:rFonts w:eastAsia="Arial" w:cs="Arial"/>
                            <w:strike/>
                            <w:color w:val="C47500"/>
                            <w:spacing w:val="-1"/>
                            <w:sz w:val="18"/>
                            <w:szCs w:val="18"/>
                            <w:lang w:val="pt-PT"/>
                          </w:rPr>
                        </w:pPr>
                        <w:r w:rsidRPr="00AE5A8F">
                          <w:rPr>
                            <w:strike/>
                            <w:color w:val="C47500"/>
                            <w:sz w:val="18"/>
                            <w:lang w:val="pt-PT"/>
                          </w:rPr>
                          <w:t>MPV</w:t>
                        </w:r>
                      </w:p>
                    </w:tc>
                    <w:tc>
                      <w:tcPr>
                        <w:tcW w:w="4536" w:type="dxa"/>
                      </w:tcPr>
                      <w:p w14:paraId="7BB5BCC7" w14:textId="77777777" w:rsidR="00AE5A8F" w:rsidRPr="00AE5A8F" w:rsidRDefault="00AE5A8F" w:rsidP="00AE5A8F">
                        <w:pPr>
                          <w:suppressAutoHyphens w:val="0"/>
                          <w:spacing w:after="0" w:line="276" w:lineRule="auto"/>
                          <w:ind w:left="111"/>
                          <w:rPr>
                            <w:rFonts w:eastAsia="Arial" w:cs="Arial"/>
                            <w:strike/>
                            <w:color w:val="C47500"/>
                            <w:spacing w:val="-1"/>
                            <w:sz w:val="18"/>
                            <w:szCs w:val="18"/>
                            <w:lang w:val="pt-PT"/>
                          </w:rPr>
                        </w:pPr>
                        <w:r w:rsidRPr="00AE5A8F">
                          <w:rPr>
                            <w:strike/>
                            <w:color w:val="C47500"/>
                            <w:sz w:val="18"/>
                            <w:lang w:val="pt-PT"/>
                          </w:rPr>
                          <w:t>Você deve adquirir produtos do Comércio Justo Fairtrade de organizações de produtores vulneráveis.</w:t>
                        </w:r>
                      </w:p>
                    </w:tc>
                  </w:tr>
                  <w:tr w:rsidR="00AE5A8F" w:rsidRPr="007B4157" w14:paraId="1BDDE1FE" w14:textId="77777777" w:rsidTr="0002430D">
                    <w:trPr>
                      <w:trHeight w:val="879"/>
                    </w:trPr>
                    <w:tc>
                      <w:tcPr>
                        <w:tcW w:w="5386" w:type="dxa"/>
                        <w:gridSpan w:val="2"/>
                        <w:shd w:val="clear" w:color="auto" w:fill="E8E8E8"/>
                      </w:tcPr>
                      <w:p w14:paraId="62C788F4" w14:textId="77777777" w:rsidR="00AE5A8F" w:rsidRPr="00AE5A8F" w:rsidRDefault="00AE5A8F" w:rsidP="00AE5A8F">
                        <w:pPr>
                          <w:suppressAutoHyphens w:val="0"/>
                          <w:spacing w:after="0" w:line="276" w:lineRule="auto"/>
                          <w:ind w:firstLine="34"/>
                          <w:rPr>
                            <w:rFonts w:eastAsia="Arial" w:cs="Arial"/>
                            <w:strike/>
                            <w:color w:val="C47500"/>
                            <w:spacing w:val="-1"/>
                            <w:sz w:val="18"/>
                            <w:szCs w:val="18"/>
                            <w:lang w:val="pt-PT"/>
                          </w:rPr>
                        </w:pPr>
                        <w:r w:rsidRPr="00AE5A8F">
                          <w:rPr>
                            <w:strike/>
                            <w:color w:val="C47500"/>
                            <w:sz w:val="18"/>
                            <w:lang w:val="pt-PT"/>
                          </w:rPr>
                          <w:t>Orientação: Organizações de produtores vulneráveis são entendidas como aquelas com acesso limitado ao mercado, porque, entre outras razões, elas são produtoras nos estágios iniciais de desenvolvimento/organização, pertencem a uma minoria étnica ou grupos de mulheres, elas são organizações muito pequenas, ou produtores em áreas afetadas por pós-conflito/catástrofe ou em países menos desenvolvidos (PMD).</w:t>
                        </w:r>
                      </w:p>
                    </w:tc>
                  </w:tr>
                </w:tbl>
                <w:p w14:paraId="2A338F96" w14:textId="77777777" w:rsidR="00AE5A8F" w:rsidRPr="00AE5A8F" w:rsidRDefault="00AE5A8F" w:rsidP="00AE5A8F">
                  <w:pPr>
                    <w:spacing w:after="0" w:line="240" w:lineRule="auto"/>
                    <w:jc w:val="left"/>
                    <w:rPr>
                      <w:rFonts w:eastAsia="Arial" w:cs="Arial"/>
                      <w:color w:val="FF6C5D"/>
                      <w:spacing w:val="-1"/>
                      <w:sz w:val="18"/>
                      <w:szCs w:val="18"/>
                      <w:lang w:val="pt-PT" w:eastAsia="ko-KR"/>
                    </w:rPr>
                  </w:pPr>
                </w:p>
                <w:p w14:paraId="17183DD1" w14:textId="77777777" w:rsidR="00AE5A8F" w:rsidRPr="00AE5A8F" w:rsidRDefault="00AE5A8F" w:rsidP="00AE5A8F">
                  <w:pPr>
                    <w:numPr>
                      <w:ilvl w:val="0"/>
                      <w:numId w:val="15"/>
                    </w:numPr>
                    <w:shd w:val="clear" w:color="auto" w:fill="F0F0F0"/>
                    <w:spacing w:after="0" w:line="240" w:lineRule="auto"/>
                    <w:ind w:right="381"/>
                    <w:contextualSpacing/>
                    <w:jc w:val="left"/>
                    <w:rPr>
                      <w:color w:val="595959" w:themeColor="text1" w:themeTint="A6"/>
                      <w:sz w:val="20"/>
                      <w:szCs w:val="20"/>
                      <w:lang w:val="pt-PT"/>
                    </w:rPr>
                  </w:pPr>
                  <w:r w:rsidRPr="00AE5A8F">
                    <w:rPr>
                      <w:b/>
                      <w:color w:val="595959" w:themeColor="text1" w:themeTint="A6"/>
                      <w:sz w:val="20"/>
                      <w:lang w:val="pt-PT"/>
                    </w:rPr>
                    <w:t>Justificação:</w:t>
                  </w:r>
                  <w:r w:rsidRPr="00AE5A8F">
                    <w:rPr>
                      <w:color w:val="595959" w:themeColor="text1" w:themeTint="A6"/>
                      <w:sz w:val="20"/>
                      <w:lang w:val="pt-PT"/>
                    </w:rPr>
                    <w:t xml:space="preserve"> O abastecimento junto de grupos vulneráveis é promovido através de propostas de requisitos sobre pré-financiamento revistos. </w:t>
                  </w:r>
                </w:p>
                <w:p w14:paraId="180849FA" w14:textId="77777777" w:rsidR="00AE5A8F" w:rsidRPr="00AE5A8F" w:rsidRDefault="00AE5A8F" w:rsidP="00AE5A8F">
                  <w:pPr>
                    <w:spacing w:after="0" w:line="240" w:lineRule="auto"/>
                    <w:rPr>
                      <w:sz w:val="10"/>
                      <w:szCs w:val="12"/>
                      <w:lang w:val="pt-PT"/>
                    </w:rPr>
                  </w:pPr>
                </w:p>
                <w:p w14:paraId="110AC780" w14:textId="77777777" w:rsidR="00AE5A8F" w:rsidRPr="00AE5A8F" w:rsidRDefault="00AE5A8F" w:rsidP="00AE5A8F">
                  <w:pPr>
                    <w:numPr>
                      <w:ilvl w:val="0"/>
                      <w:numId w:val="15"/>
                    </w:numPr>
                    <w:shd w:val="clear" w:color="auto" w:fill="F0F0F0"/>
                    <w:spacing w:after="0" w:line="240" w:lineRule="auto"/>
                    <w:ind w:right="381"/>
                    <w:contextualSpacing/>
                    <w:jc w:val="left"/>
                    <w:rPr>
                      <w:color w:val="595959" w:themeColor="text1" w:themeTint="A6"/>
                      <w:sz w:val="20"/>
                      <w:szCs w:val="20"/>
                      <w:lang w:val="pt-PT"/>
                    </w:rPr>
                  </w:pPr>
                  <w:r w:rsidRPr="00AE5A8F">
                    <w:rPr>
                      <w:b/>
                      <w:color w:val="595959" w:themeColor="text1" w:themeTint="A6"/>
                      <w:sz w:val="20"/>
                      <w:lang w:val="pt-PT"/>
                    </w:rPr>
                    <w:t>Implicação</w:t>
                  </w:r>
                  <w:r w:rsidRPr="00AE5A8F">
                    <w:rPr>
                      <w:color w:val="595959" w:themeColor="text1" w:themeTint="A6"/>
                      <w:sz w:val="20"/>
                      <w:lang w:val="pt-PT"/>
                    </w:rPr>
                    <w:t>: sem implicações para a conformidade básica do comerciante</w:t>
                  </w:r>
                </w:p>
                <w:p w14:paraId="65943E82" w14:textId="77777777" w:rsidR="00AE5A8F" w:rsidRPr="00AE5A8F" w:rsidRDefault="00AE5A8F" w:rsidP="00AE5A8F">
                  <w:pPr>
                    <w:spacing w:after="0" w:line="240" w:lineRule="auto"/>
                    <w:jc w:val="left"/>
                    <w:rPr>
                      <w:rFonts w:eastAsia="Arial" w:cs="Arial"/>
                      <w:color w:val="FF6C5D"/>
                      <w:spacing w:val="-1"/>
                      <w:sz w:val="18"/>
                      <w:szCs w:val="18"/>
                      <w:lang w:val="pt-PT" w:eastAsia="ko-KR"/>
                    </w:rPr>
                  </w:pPr>
                </w:p>
                <w:p w14:paraId="032EE63C" w14:textId="77777777" w:rsidR="00AE5A8F" w:rsidRPr="00AE5A8F" w:rsidRDefault="00AE5A8F" w:rsidP="00AE5A8F">
                  <w:pPr>
                    <w:spacing w:after="0" w:line="240" w:lineRule="auto"/>
                    <w:jc w:val="left"/>
                    <w:rPr>
                      <w:rFonts w:eastAsia="MS Mincho" w:cs="Arial"/>
                      <w:i/>
                      <w:iCs/>
                      <w:color w:val="595959" w:themeColor="text1" w:themeTint="A6"/>
                      <w:sz w:val="18"/>
                      <w:szCs w:val="18"/>
                      <w:lang w:val="pt-PT"/>
                    </w:rPr>
                  </w:pPr>
                </w:p>
              </w:tc>
              <w:tc>
                <w:tcPr>
                  <w:tcW w:w="1825" w:type="dxa"/>
                  <w:tcBorders>
                    <w:top w:val="single" w:sz="2" w:space="0" w:color="7F7F7F" w:themeColor="text1" w:themeTint="80"/>
                    <w:left w:val="single" w:sz="8" w:space="0" w:color="FFFFFF" w:themeColor="background1"/>
                    <w:bottom w:val="single" w:sz="2" w:space="0" w:color="7F7F7F" w:themeColor="text1" w:themeTint="80"/>
                    <w:right w:val="single" w:sz="2" w:space="0" w:color="7F7F7F" w:themeColor="text1" w:themeTint="80"/>
                  </w:tcBorders>
                  <w:shd w:val="clear" w:color="auto" w:fill="auto"/>
                  <w:vAlign w:val="center"/>
                </w:tcPr>
                <w:p w14:paraId="6304BBEE" w14:textId="77777777" w:rsidR="00AE5A8F" w:rsidRPr="00AE5A8F" w:rsidRDefault="00AE5A8F" w:rsidP="00AE5A8F">
                  <w:pPr>
                    <w:spacing w:after="0" w:line="240" w:lineRule="auto"/>
                    <w:rPr>
                      <w:rFonts w:cs="Arial"/>
                      <w:sz w:val="18"/>
                      <w:szCs w:val="18"/>
                      <w:lang w:val="pt-PT"/>
                    </w:rPr>
                  </w:pPr>
                </w:p>
                <w:p w14:paraId="47AA9026" w14:textId="44278EF0" w:rsidR="00AE5A8F" w:rsidRPr="00AE5A8F" w:rsidRDefault="00AE5A8F" w:rsidP="00AE5A8F">
                  <w:pPr>
                    <w:spacing w:after="0"/>
                    <w:ind w:left="118" w:hanging="118"/>
                    <w:jc w:val="left"/>
                    <w:rPr>
                      <w:b/>
                      <w:bCs/>
                      <w:color w:val="000000"/>
                      <w:sz w:val="18"/>
                      <w:szCs w:val="18"/>
                      <w:lang w:val="pt-PT"/>
                      <w14:textFill>
                        <w14:solidFill>
                          <w14:srgbClr w14:val="000000">
                            <w14:lumMod w14:val="65000"/>
                            <w14:lumOff w14:val="35000"/>
                          </w14:srgbClr>
                        </w14:solidFill>
                      </w14:textFill>
                    </w:rPr>
                  </w:pPr>
                  <w:r w:rsidRPr="00AE5A8F">
                    <w:rPr>
                      <w:rFonts w:eastAsia="MS Mincho" w:cs="Arial"/>
                      <w:b/>
                      <w:color w:val="565656"/>
                      <w:sz w:val="18"/>
                      <w:lang w:val="pt-PT"/>
                    </w:rPr>
                    <w:fldChar w:fldCharType="begin">
                      <w:ffData>
                        <w:name w:val="Check2"/>
                        <w:enabled/>
                        <w:calcOnExit w:val="0"/>
                        <w:checkBox>
                          <w:sizeAuto/>
                          <w:default w:val="0"/>
                          <w:checked w:val="0"/>
                        </w:checkBox>
                      </w:ffData>
                    </w:fldChar>
                  </w:r>
                  <w:r w:rsidRPr="00AE5A8F">
                    <w:rPr>
                      <w:rFonts w:eastAsia="MS Mincho" w:cs="Arial"/>
                      <w:b/>
                      <w:color w:val="565656"/>
                      <w:sz w:val="18"/>
                      <w:lang w:val="pt-PT"/>
                    </w:rPr>
                    <w:instrText xml:space="preserve"> FORMCHECKBOX </w:instrText>
                  </w:r>
                  <w:r w:rsidRPr="00AE5A8F">
                    <w:rPr>
                      <w:rFonts w:eastAsia="MS Mincho" w:cs="Arial"/>
                      <w:b/>
                      <w:color w:val="565656"/>
                      <w:sz w:val="18"/>
                      <w:lang w:val="pt-PT"/>
                    </w:rPr>
                  </w:r>
                  <w:r w:rsidRPr="00AE5A8F">
                    <w:rPr>
                      <w:rFonts w:eastAsia="MS Mincho" w:cs="Arial"/>
                      <w:b/>
                      <w:color w:val="565656"/>
                      <w:sz w:val="18"/>
                      <w:lang w:val="pt-PT"/>
                    </w:rPr>
                    <w:fldChar w:fldCharType="separate"/>
                  </w:r>
                  <w:r w:rsidRPr="00AE5A8F">
                    <w:rPr>
                      <w:rFonts w:eastAsia="MS Mincho" w:cs="Arial"/>
                      <w:b/>
                      <w:color w:val="565656"/>
                      <w:sz w:val="18"/>
                      <w:lang w:val="pt-PT"/>
                    </w:rPr>
                    <w:fldChar w:fldCharType="end"/>
                  </w:r>
                  <w:r w:rsidRPr="00AE5A8F">
                    <w:rPr>
                      <w:b/>
                      <w:color w:val="000000"/>
                      <w:sz w:val="18"/>
                      <w:lang w:val="pt-PT"/>
                      <w14:textFill>
                        <w14:solidFill>
                          <w14:srgbClr w14:val="000000">
                            <w14:lumMod w14:val="65000"/>
                            <w14:lumOff w14:val="35000"/>
                          </w14:srgbClr>
                        </w14:solidFill>
                      </w14:textFill>
                    </w:rPr>
                    <w:t>Concordo</w:t>
                  </w:r>
                </w:p>
                <w:p w14:paraId="7568D0DA" w14:textId="472550AB" w:rsidR="00AE5A8F" w:rsidRPr="00AE5A8F" w:rsidRDefault="00AE5A8F" w:rsidP="00AE5A8F">
                  <w:pPr>
                    <w:spacing w:after="0"/>
                    <w:ind w:left="118" w:hanging="118"/>
                    <w:jc w:val="left"/>
                    <w:rPr>
                      <w:b/>
                      <w:bCs/>
                      <w:color w:val="000000"/>
                      <w:sz w:val="18"/>
                      <w:szCs w:val="18"/>
                      <w:lang w:val="pt-PT"/>
                      <w14:textFill>
                        <w14:solidFill>
                          <w14:srgbClr w14:val="000000">
                            <w14:lumMod w14:val="65000"/>
                            <w14:lumOff w14:val="35000"/>
                          </w14:srgbClr>
                        </w14:solidFill>
                      </w14:textFill>
                    </w:rPr>
                  </w:pPr>
                  <w:r w:rsidRPr="00AE5A8F">
                    <w:rPr>
                      <w:rFonts w:eastAsia="MS Mincho" w:cs="Arial"/>
                      <w:b/>
                      <w:color w:val="565656"/>
                      <w:sz w:val="18"/>
                      <w:lang w:val="pt-PT"/>
                    </w:rPr>
                    <w:fldChar w:fldCharType="begin">
                      <w:ffData>
                        <w:name w:val="Check2"/>
                        <w:enabled/>
                        <w:calcOnExit w:val="0"/>
                        <w:checkBox>
                          <w:sizeAuto/>
                          <w:default w:val="0"/>
                          <w:checked w:val="0"/>
                        </w:checkBox>
                      </w:ffData>
                    </w:fldChar>
                  </w:r>
                  <w:r w:rsidRPr="00AE5A8F">
                    <w:rPr>
                      <w:rFonts w:eastAsia="MS Mincho" w:cs="Arial"/>
                      <w:b/>
                      <w:color w:val="565656"/>
                      <w:sz w:val="18"/>
                      <w:lang w:val="pt-PT"/>
                    </w:rPr>
                    <w:instrText xml:space="preserve"> FORMCHECKBOX </w:instrText>
                  </w:r>
                  <w:r w:rsidRPr="00AE5A8F">
                    <w:rPr>
                      <w:rFonts w:eastAsia="MS Mincho" w:cs="Arial"/>
                      <w:b/>
                      <w:color w:val="565656"/>
                      <w:sz w:val="18"/>
                      <w:lang w:val="pt-PT"/>
                    </w:rPr>
                  </w:r>
                  <w:r w:rsidRPr="00AE5A8F">
                    <w:rPr>
                      <w:rFonts w:eastAsia="MS Mincho" w:cs="Arial"/>
                      <w:b/>
                      <w:color w:val="565656"/>
                      <w:sz w:val="18"/>
                      <w:lang w:val="pt-PT"/>
                    </w:rPr>
                    <w:fldChar w:fldCharType="separate"/>
                  </w:r>
                  <w:r w:rsidRPr="00AE5A8F">
                    <w:rPr>
                      <w:rFonts w:eastAsia="MS Mincho" w:cs="Arial"/>
                      <w:b/>
                      <w:color w:val="565656"/>
                      <w:sz w:val="18"/>
                      <w:lang w:val="pt-PT"/>
                    </w:rPr>
                    <w:fldChar w:fldCharType="end"/>
                  </w:r>
                  <w:r w:rsidRPr="00AE5A8F">
                    <w:rPr>
                      <w:b/>
                      <w:color w:val="000000"/>
                      <w:sz w:val="18"/>
                      <w:lang w:val="pt-PT"/>
                      <w14:textFill>
                        <w14:solidFill>
                          <w14:srgbClr w14:val="000000">
                            <w14:lumMod w14:val="65000"/>
                            <w14:lumOff w14:val="35000"/>
                          </w14:srgbClr>
                        </w14:solidFill>
                      </w14:textFill>
                    </w:rPr>
                    <w:t>Concordo parcialmente</w:t>
                  </w:r>
                </w:p>
                <w:p w14:paraId="51212D3C" w14:textId="26AD6579" w:rsidR="00AE5A8F" w:rsidRPr="00AE5A8F" w:rsidRDefault="00AE5A8F" w:rsidP="00AE5A8F">
                  <w:pPr>
                    <w:spacing w:after="0"/>
                    <w:ind w:left="118" w:hanging="118"/>
                    <w:jc w:val="left"/>
                    <w:rPr>
                      <w:b/>
                      <w:bCs/>
                      <w:color w:val="000000"/>
                      <w:sz w:val="18"/>
                      <w:szCs w:val="18"/>
                      <w:lang w:val="pt-PT"/>
                      <w14:textFill>
                        <w14:solidFill>
                          <w14:srgbClr w14:val="000000">
                            <w14:lumMod w14:val="65000"/>
                            <w14:lumOff w14:val="35000"/>
                          </w14:srgbClr>
                        </w14:solidFill>
                      </w14:textFill>
                    </w:rPr>
                  </w:pPr>
                  <w:r w:rsidRPr="00AE5A8F">
                    <w:rPr>
                      <w:rFonts w:eastAsia="MS Mincho" w:cs="Arial"/>
                      <w:b/>
                      <w:color w:val="565656"/>
                      <w:sz w:val="18"/>
                      <w:lang w:val="pt-PT"/>
                    </w:rPr>
                    <w:fldChar w:fldCharType="begin">
                      <w:ffData>
                        <w:name w:val="Check2"/>
                        <w:enabled/>
                        <w:calcOnExit w:val="0"/>
                        <w:checkBox>
                          <w:sizeAuto/>
                          <w:default w:val="0"/>
                          <w:checked w:val="0"/>
                        </w:checkBox>
                      </w:ffData>
                    </w:fldChar>
                  </w:r>
                  <w:r w:rsidRPr="00AE5A8F">
                    <w:rPr>
                      <w:rFonts w:eastAsia="MS Mincho" w:cs="Arial"/>
                      <w:b/>
                      <w:color w:val="565656"/>
                      <w:sz w:val="18"/>
                      <w:lang w:val="pt-PT"/>
                    </w:rPr>
                    <w:instrText xml:space="preserve"> FORMCHECKBOX </w:instrText>
                  </w:r>
                  <w:r w:rsidRPr="00AE5A8F">
                    <w:rPr>
                      <w:rFonts w:eastAsia="MS Mincho" w:cs="Arial"/>
                      <w:b/>
                      <w:color w:val="565656"/>
                      <w:sz w:val="18"/>
                      <w:lang w:val="pt-PT"/>
                    </w:rPr>
                  </w:r>
                  <w:r w:rsidRPr="00AE5A8F">
                    <w:rPr>
                      <w:rFonts w:eastAsia="MS Mincho" w:cs="Arial"/>
                      <w:b/>
                      <w:color w:val="565656"/>
                      <w:sz w:val="18"/>
                      <w:lang w:val="pt-PT"/>
                    </w:rPr>
                    <w:fldChar w:fldCharType="separate"/>
                  </w:r>
                  <w:r w:rsidRPr="00AE5A8F">
                    <w:rPr>
                      <w:rFonts w:eastAsia="MS Mincho" w:cs="Arial"/>
                      <w:b/>
                      <w:color w:val="565656"/>
                      <w:sz w:val="18"/>
                      <w:lang w:val="pt-PT"/>
                    </w:rPr>
                    <w:fldChar w:fldCharType="end"/>
                  </w:r>
                  <w:r w:rsidRPr="00AE5A8F">
                    <w:rPr>
                      <w:b/>
                      <w:color w:val="000000"/>
                      <w:sz w:val="18"/>
                      <w:lang w:val="pt-PT"/>
                      <w14:textFill>
                        <w14:solidFill>
                          <w14:srgbClr w14:val="000000">
                            <w14:lumMod w14:val="65000"/>
                            <w14:lumOff w14:val="35000"/>
                          </w14:srgbClr>
                        </w14:solidFill>
                      </w14:textFill>
                    </w:rPr>
                    <w:t>Discordo</w:t>
                  </w:r>
                </w:p>
                <w:p w14:paraId="00D14253" w14:textId="4DFD3252" w:rsidR="00AE5A8F" w:rsidRPr="00AE5A8F" w:rsidRDefault="00AE5A8F" w:rsidP="00AE5A8F">
                  <w:pPr>
                    <w:spacing w:after="120" w:line="240" w:lineRule="auto"/>
                    <w:ind w:left="118" w:hanging="118"/>
                    <w:jc w:val="left"/>
                    <w:rPr>
                      <w:b/>
                      <w:bCs/>
                      <w:color w:val="000000"/>
                      <w:sz w:val="18"/>
                      <w:szCs w:val="18"/>
                      <w:lang w:val="pt-PT"/>
                      <w14:textFill>
                        <w14:solidFill>
                          <w14:srgbClr w14:val="000000">
                            <w14:lumMod w14:val="65000"/>
                            <w14:lumOff w14:val="35000"/>
                          </w14:srgbClr>
                        </w14:solidFill>
                      </w14:textFill>
                    </w:rPr>
                  </w:pPr>
                  <w:r w:rsidRPr="00AE5A8F">
                    <w:rPr>
                      <w:rFonts w:eastAsia="MS Mincho" w:cs="Arial"/>
                      <w:b/>
                      <w:color w:val="565656"/>
                      <w:sz w:val="18"/>
                      <w:lang w:val="pt-PT"/>
                    </w:rPr>
                    <w:fldChar w:fldCharType="begin">
                      <w:ffData>
                        <w:name w:val="Check2"/>
                        <w:enabled/>
                        <w:calcOnExit w:val="0"/>
                        <w:checkBox>
                          <w:sizeAuto/>
                          <w:default w:val="0"/>
                          <w:checked w:val="0"/>
                        </w:checkBox>
                      </w:ffData>
                    </w:fldChar>
                  </w:r>
                  <w:r w:rsidRPr="00AE5A8F">
                    <w:rPr>
                      <w:rFonts w:eastAsia="MS Mincho" w:cs="Arial"/>
                      <w:b/>
                      <w:color w:val="565656"/>
                      <w:sz w:val="18"/>
                      <w:lang w:val="pt-PT"/>
                    </w:rPr>
                    <w:instrText xml:space="preserve"> FORMCHECKBOX </w:instrText>
                  </w:r>
                  <w:r w:rsidRPr="00AE5A8F">
                    <w:rPr>
                      <w:rFonts w:eastAsia="MS Mincho" w:cs="Arial"/>
                      <w:b/>
                      <w:color w:val="565656"/>
                      <w:sz w:val="18"/>
                      <w:lang w:val="pt-PT"/>
                    </w:rPr>
                  </w:r>
                  <w:r w:rsidRPr="00AE5A8F">
                    <w:rPr>
                      <w:rFonts w:eastAsia="MS Mincho" w:cs="Arial"/>
                      <w:b/>
                      <w:color w:val="565656"/>
                      <w:sz w:val="18"/>
                      <w:lang w:val="pt-PT"/>
                    </w:rPr>
                    <w:fldChar w:fldCharType="separate"/>
                  </w:r>
                  <w:r w:rsidRPr="00AE5A8F">
                    <w:rPr>
                      <w:rFonts w:eastAsia="MS Mincho" w:cs="Arial"/>
                      <w:b/>
                      <w:color w:val="565656"/>
                      <w:sz w:val="18"/>
                      <w:lang w:val="pt-PT"/>
                    </w:rPr>
                    <w:fldChar w:fldCharType="end"/>
                  </w:r>
                  <w:r w:rsidRPr="00AE5A8F">
                    <w:rPr>
                      <w:b/>
                      <w:color w:val="000000"/>
                      <w:sz w:val="18"/>
                      <w:lang w:val="pt-PT"/>
                      <w14:textFill>
                        <w14:solidFill>
                          <w14:srgbClr w14:val="000000">
                            <w14:lumMod w14:val="65000"/>
                            <w14:lumOff w14:val="35000"/>
                          </w14:srgbClr>
                        </w14:solidFill>
                      </w14:textFill>
                    </w:rPr>
                    <w:t>Não sei / Não é relevante para mim</w:t>
                  </w:r>
                </w:p>
                <w:p w14:paraId="76EA105D" w14:textId="77777777" w:rsidR="00AE5A8F" w:rsidRPr="00AE5A8F" w:rsidRDefault="00AE5A8F" w:rsidP="00AE5A8F">
                  <w:pPr>
                    <w:spacing w:after="0" w:line="240" w:lineRule="auto"/>
                    <w:ind w:left="-231"/>
                    <w:jc w:val="left"/>
                    <w:rPr>
                      <w:rFonts w:eastAsia="MS Mincho" w:cs="Arial"/>
                      <w:color w:val="565656"/>
                      <w:szCs w:val="20"/>
                      <w:lang w:val="pt-PT"/>
                    </w:rPr>
                  </w:pPr>
                </w:p>
              </w:tc>
              <w:tc>
                <w:tcPr>
                  <w:tcW w:w="1842"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shd w:val="clear" w:color="auto" w:fill="auto"/>
                  <w:vAlign w:val="center"/>
                </w:tcPr>
                <w:p w14:paraId="0C82B20E" w14:textId="65A2B2F8" w:rsidR="00AE5A8F" w:rsidRPr="00AE5A8F" w:rsidRDefault="00BE3189" w:rsidP="00AE5A8F">
                  <w:pPr>
                    <w:spacing w:before="60" w:after="60" w:line="240" w:lineRule="auto"/>
                    <w:jc w:val="center"/>
                    <w:rPr>
                      <w:rFonts w:eastAsia="MS Mincho" w:cs="Arial"/>
                      <w:b/>
                      <w:bCs/>
                      <w:color w:val="565656"/>
                      <w:szCs w:val="20"/>
                      <w:lang w:val="pt-PT"/>
                    </w:rPr>
                  </w:pPr>
                  <w:r>
                    <w:rPr>
                      <w:rFonts w:cs="Arial"/>
                      <w:i/>
                      <w:highlight w:val="lightGray"/>
                      <w:shd w:val="clear" w:color="auto" w:fill="FFF4CB"/>
                      <w:lang w:val="pt-PT"/>
                    </w:rPr>
                    <w:fldChar w:fldCharType="begin">
                      <w:ffData>
                        <w:name w:val="Text90"/>
                        <w:enabled/>
                        <w:calcOnExit w:val="0"/>
                        <w:textInput/>
                      </w:ffData>
                    </w:fldChar>
                  </w:r>
                  <w:bookmarkStart w:id="94" w:name="Text90"/>
                  <w:r>
                    <w:rPr>
                      <w:rFonts w:cs="Arial"/>
                      <w:i/>
                      <w:highlight w:val="lightGray"/>
                      <w:shd w:val="clear" w:color="auto" w:fill="FFF4CB"/>
                      <w:lang w:val="pt-PT"/>
                    </w:rPr>
                    <w:instrText xml:space="preserve"> FORMTEXT </w:instrText>
                  </w:r>
                  <w:r>
                    <w:rPr>
                      <w:rFonts w:cs="Arial"/>
                      <w:i/>
                      <w:highlight w:val="lightGray"/>
                      <w:shd w:val="clear" w:color="auto" w:fill="FFF4CB"/>
                      <w:lang w:val="pt-PT"/>
                    </w:rPr>
                  </w:r>
                  <w:r>
                    <w:rPr>
                      <w:rFonts w:cs="Arial"/>
                      <w:i/>
                      <w:highlight w:val="lightGray"/>
                      <w:shd w:val="clear" w:color="auto" w:fill="FFF4CB"/>
                      <w:lang w:val="pt-PT"/>
                    </w:rPr>
                    <w:fldChar w:fldCharType="separate"/>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Pr>
                      <w:rFonts w:cs="Arial"/>
                      <w:i/>
                      <w:highlight w:val="lightGray"/>
                      <w:shd w:val="clear" w:color="auto" w:fill="FFF4CB"/>
                      <w:lang w:val="pt-PT"/>
                    </w:rPr>
                    <w:fldChar w:fldCharType="end"/>
                  </w:r>
                  <w:bookmarkEnd w:id="94"/>
                </w:p>
              </w:tc>
            </w:tr>
            <w:tr w:rsidR="00AE5A8F" w:rsidRPr="00AE5A8F" w14:paraId="6031D33B" w14:textId="77777777" w:rsidTr="0002430D">
              <w:tc>
                <w:tcPr>
                  <w:tcW w:w="5972" w:type="dxa"/>
                  <w:gridSpan w:val="2"/>
                  <w:tcBorders>
                    <w:top w:val="single" w:sz="2" w:space="0" w:color="7F7F7F" w:themeColor="text1" w:themeTint="80"/>
                    <w:left w:val="single" w:sz="8" w:space="0" w:color="FFFFFF" w:themeColor="background1"/>
                    <w:bottom w:val="single" w:sz="8" w:space="0" w:color="BFBFBF" w:themeColor="background1" w:themeShade="BF"/>
                    <w:right w:val="single" w:sz="8" w:space="0" w:color="FFFFFF" w:themeColor="background1"/>
                  </w:tcBorders>
                  <w:shd w:val="clear" w:color="auto" w:fill="auto"/>
                </w:tcPr>
                <w:p w14:paraId="4192AFCF" w14:textId="77777777" w:rsidR="00AE5A8F" w:rsidRPr="00AE5A8F" w:rsidRDefault="00AE5A8F" w:rsidP="00AE5A8F">
                  <w:pPr>
                    <w:spacing w:after="0" w:line="240" w:lineRule="auto"/>
                    <w:ind w:firstLine="317"/>
                    <w:rPr>
                      <w:rFonts w:eastAsia="Arial" w:cs="Arial"/>
                      <w:b/>
                      <w:bCs/>
                      <w:strike/>
                      <w:color w:val="C47500"/>
                      <w:sz w:val="16"/>
                      <w:szCs w:val="16"/>
                      <w:lang w:val="pt-PT" w:eastAsia="ko-KR"/>
                    </w:rPr>
                  </w:pPr>
                </w:p>
                <w:p w14:paraId="336F7AE2" w14:textId="77777777" w:rsidR="00AE5A8F" w:rsidRPr="00AE5A8F" w:rsidRDefault="00AE5A8F" w:rsidP="00AE5A8F">
                  <w:pPr>
                    <w:spacing w:before="160" w:after="40" w:line="276" w:lineRule="auto"/>
                    <w:ind w:left="111"/>
                    <w:rPr>
                      <w:rFonts w:eastAsia="Arial" w:cs="Arial"/>
                      <w:b/>
                      <w:bCs/>
                      <w:color w:val="00B9E4"/>
                      <w:spacing w:val="-1"/>
                      <w:sz w:val="18"/>
                      <w:szCs w:val="18"/>
                      <w:lang w:val="pt-PT"/>
                    </w:rPr>
                  </w:pPr>
                  <w:r w:rsidRPr="00AE5A8F">
                    <w:rPr>
                      <w:b/>
                      <w:color w:val="00B9E4"/>
                      <w:sz w:val="18"/>
                      <w:lang w:val="pt-PT"/>
                    </w:rPr>
                    <w:t xml:space="preserve">c) </w:t>
                  </w:r>
                </w:p>
                <w:p w14:paraId="56C9EC0B" w14:textId="77777777" w:rsidR="00AE5A8F" w:rsidRPr="00AE5A8F" w:rsidRDefault="00AE5A8F" w:rsidP="00AE5A8F">
                  <w:pPr>
                    <w:spacing w:before="160" w:after="40" w:line="276" w:lineRule="auto"/>
                    <w:ind w:firstLine="317"/>
                    <w:rPr>
                      <w:rFonts w:eastAsia="Arial" w:cs="Arial"/>
                      <w:b/>
                      <w:bCs/>
                      <w:strike/>
                      <w:color w:val="C47500"/>
                      <w:spacing w:val="-1"/>
                      <w:sz w:val="18"/>
                      <w:szCs w:val="18"/>
                      <w:lang w:val="pt-PT"/>
                    </w:rPr>
                  </w:pPr>
                  <w:r w:rsidRPr="00AE5A8F">
                    <w:rPr>
                      <w:b/>
                      <w:strike/>
                      <w:color w:val="C47500"/>
                      <w:sz w:val="18"/>
                      <w:lang w:val="pt-PT"/>
                    </w:rPr>
                    <w:t>5.7.3</w:t>
                  </w:r>
                  <w:r w:rsidRPr="00AE5A8F">
                    <w:rPr>
                      <w:b/>
                      <w:strike/>
                      <w:color w:val="C47500"/>
                      <w:sz w:val="18"/>
                      <w:lang w:val="pt-PT"/>
                    </w:rPr>
                    <w:tab/>
                    <w:t>Relações com o mercado para os produtores</w:t>
                  </w:r>
                </w:p>
                <w:tbl>
                  <w:tblPr>
                    <w:tblW w:w="5158" w:type="dxa"/>
                    <w:tblInd w:w="3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30"/>
                    <w:gridCol w:w="4528"/>
                  </w:tblGrid>
                  <w:tr w:rsidR="00AE5A8F" w:rsidRPr="007B4157" w14:paraId="63DD3DB8" w14:textId="77777777" w:rsidTr="0002430D">
                    <w:trPr>
                      <w:trHeight w:val="215"/>
                    </w:trPr>
                    <w:tc>
                      <w:tcPr>
                        <w:tcW w:w="5158" w:type="dxa"/>
                        <w:gridSpan w:val="2"/>
                      </w:tcPr>
                      <w:p w14:paraId="1B7147D4" w14:textId="77777777" w:rsidR="00AE5A8F" w:rsidRPr="00AE5A8F" w:rsidRDefault="00AE5A8F" w:rsidP="00AE5A8F">
                        <w:pPr>
                          <w:suppressAutoHyphens w:val="0"/>
                          <w:spacing w:after="0" w:line="240" w:lineRule="auto"/>
                          <w:ind w:left="1416" w:hanging="1416"/>
                          <w:rPr>
                            <w:rFonts w:eastAsia="Arial" w:cs="Arial"/>
                            <w:strike/>
                            <w:color w:val="C47500"/>
                            <w:spacing w:val="-1"/>
                            <w:sz w:val="18"/>
                            <w:szCs w:val="18"/>
                            <w:lang w:val="pt-PT"/>
                          </w:rPr>
                        </w:pPr>
                        <w:r w:rsidRPr="00AE5A8F">
                          <w:rPr>
                            <w:strike/>
                            <w:color w:val="C47500"/>
                            <w:sz w:val="18"/>
                            <w:lang w:val="pt-PT"/>
                          </w:rPr>
                          <w:t>Aplica-se a: Todos os comerciantes</w:t>
                        </w:r>
                      </w:p>
                    </w:tc>
                  </w:tr>
                  <w:tr w:rsidR="00AE5A8F" w:rsidRPr="007B4157" w14:paraId="311FDD73" w14:textId="77777777" w:rsidTr="0002430D">
                    <w:trPr>
                      <w:trHeight w:val="275"/>
                    </w:trPr>
                    <w:tc>
                      <w:tcPr>
                        <w:tcW w:w="630" w:type="dxa"/>
                      </w:tcPr>
                      <w:p w14:paraId="3995B467" w14:textId="77777777" w:rsidR="00AE5A8F" w:rsidRPr="00AE5A8F" w:rsidRDefault="00AE5A8F" w:rsidP="00AE5A8F">
                        <w:pPr>
                          <w:suppressAutoHyphens w:val="0"/>
                          <w:spacing w:after="0" w:line="240" w:lineRule="auto"/>
                          <w:rPr>
                            <w:rFonts w:eastAsia="Arial" w:cs="Arial"/>
                            <w:strike/>
                            <w:color w:val="C47500"/>
                            <w:spacing w:val="-1"/>
                            <w:sz w:val="18"/>
                            <w:szCs w:val="18"/>
                            <w:lang w:val="pt-PT"/>
                          </w:rPr>
                        </w:pPr>
                        <w:r w:rsidRPr="00AE5A8F">
                          <w:rPr>
                            <w:strike/>
                            <w:color w:val="C47500"/>
                            <w:sz w:val="18"/>
                            <w:lang w:val="pt-PT"/>
                          </w:rPr>
                          <w:lastRenderedPageBreak/>
                          <w:t>MPV</w:t>
                        </w:r>
                      </w:p>
                    </w:tc>
                    <w:tc>
                      <w:tcPr>
                        <w:tcW w:w="4528" w:type="dxa"/>
                      </w:tcPr>
                      <w:p w14:paraId="3F36B739" w14:textId="77777777" w:rsidR="00AE5A8F" w:rsidRPr="00AE5A8F" w:rsidRDefault="00AE5A8F" w:rsidP="00AE5A8F">
                        <w:pPr>
                          <w:suppressAutoHyphens w:val="0"/>
                          <w:spacing w:after="0" w:line="276" w:lineRule="auto"/>
                          <w:rPr>
                            <w:rFonts w:eastAsia="Arial" w:cs="Arial"/>
                            <w:strike/>
                            <w:color w:val="C47500"/>
                            <w:spacing w:val="-1"/>
                            <w:sz w:val="18"/>
                            <w:szCs w:val="18"/>
                            <w:lang w:val="pt-PT"/>
                          </w:rPr>
                        </w:pPr>
                        <w:r w:rsidRPr="00AE5A8F">
                          <w:rPr>
                            <w:strike/>
                            <w:color w:val="C47500"/>
                            <w:sz w:val="18"/>
                            <w:lang w:val="pt-PT"/>
                          </w:rPr>
                          <w:t>Você deve agir como uma ligação de mercado para os produtores de quem você compra.</w:t>
                        </w:r>
                      </w:p>
                    </w:tc>
                  </w:tr>
                  <w:tr w:rsidR="00AE5A8F" w:rsidRPr="007B4157" w14:paraId="65A5D8DB" w14:textId="77777777" w:rsidTr="0002430D">
                    <w:trPr>
                      <w:trHeight w:val="266"/>
                    </w:trPr>
                    <w:tc>
                      <w:tcPr>
                        <w:tcW w:w="5158" w:type="dxa"/>
                        <w:gridSpan w:val="2"/>
                        <w:shd w:val="clear" w:color="auto" w:fill="E8E8E8"/>
                      </w:tcPr>
                      <w:p w14:paraId="2E7F5327" w14:textId="77777777" w:rsidR="00AE5A8F" w:rsidRPr="00AE5A8F" w:rsidRDefault="00AE5A8F" w:rsidP="00AE5A8F">
                        <w:pPr>
                          <w:suppressAutoHyphens w:val="0"/>
                          <w:spacing w:after="0" w:line="276" w:lineRule="auto"/>
                          <w:rPr>
                            <w:rFonts w:eastAsia="Arial" w:cs="Arial"/>
                            <w:strike/>
                            <w:color w:val="C47500"/>
                            <w:spacing w:val="-1"/>
                            <w:sz w:val="18"/>
                            <w:szCs w:val="18"/>
                            <w:lang w:val="pt-PT"/>
                          </w:rPr>
                        </w:pPr>
                        <w:r w:rsidRPr="00AE5A8F">
                          <w:rPr>
                            <w:strike/>
                            <w:color w:val="C47500"/>
                            <w:sz w:val="18"/>
                            <w:lang w:val="pt-PT"/>
                          </w:rPr>
                          <w:t>Orientação: Ser uma relação com o mercado poderia significar, mas não está limitado a, oferecer serviços de desenvolvimento comercial e de mercado para o benefício do produtor, facilitar o contato entre o produtor e outro comerciante para o benefício de uma nova oportunidade de mercado para o produtor, ou facilitar a participação do produtor em uma feira de comércio.</w:t>
                        </w:r>
                      </w:p>
                    </w:tc>
                  </w:tr>
                </w:tbl>
                <w:p w14:paraId="267D33A9" w14:textId="77777777" w:rsidR="00AE5A8F" w:rsidRPr="00AE5A8F" w:rsidRDefault="00AE5A8F" w:rsidP="00AE5A8F">
                  <w:pPr>
                    <w:spacing w:before="60" w:after="60" w:line="240" w:lineRule="auto"/>
                    <w:jc w:val="left"/>
                    <w:rPr>
                      <w:rFonts w:eastAsia="Arial" w:cs="Arial"/>
                      <w:color w:val="E27A00" w:themeColor="accent5" w:themeShade="BF"/>
                      <w:spacing w:val="-1"/>
                      <w:sz w:val="18"/>
                      <w:szCs w:val="18"/>
                      <w:lang w:val="pt-PT" w:eastAsia="ko-KR"/>
                    </w:rPr>
                  </w:pPr>
                </w:p>
                <w:p w14:paraId="2C3395AA" w14:textId="77777777" w:rsidR="00AE5A8F" w:rsidRPr="00AE5A8F" w:rsidRDefault="00AE5A8F" w:rsidP="00AE5A8F">
                  <w:pPr>
                    <w:numPr>
                      <w:ilvl w:val="0"/>
                      <w:numId w:val="15"/>
                    </w:numPr>
                    <w:shd w:val="clear" w:color="auto" w:fill="F0F0F0"/>
                    <w:tabs>
                      <w:tab w:val="left" w:pos="5333"/>
                    </w:tabs>
                    <w:spacing w:after="0" w:line="240" w:lineRule="auto"/>
                    <w:ind w:right="240"/>
                    <w:contextualSpacing/>
                    <w:jc w:val="left"/>
                    <w:rPr>
                      <w:color w:val="595959" w:themeColor="text1" w:themeTint="A6"/>
                      <w:sz w:val="20"/>
                      <w:szCs w:val="20"/>
                      <w:lang w:val="pt-PT"/>
                    </w:rPr>
                  </w:pPr>
                  <w:r w:rsidRPr="00AE5A8F">
                    <w:rPr>
                      <w:b/>
                      <w:color w:val="595959" w:themeColor="text1" w:themeTint="A6"/>
                      <w:sz w:val="20"/>
                      <w:lang w:val="pt-PT"/>
                    </w:rPr>
                    <w:t xml:space="preserve">Justificação </w:t>
                  </w:r>
                  <w:r w:rsidRPr="00AE5A8F">
                    <w:rPr>
                      <w:color w:val="595959" w:themeColor="text1" w:themeTint="A6"/>
                      <w:sz w:val="20"/>
                      <w:lang w:val="pt-PT"/>
                    </w:rPr>
                    <w:t>É melhor prática que os comerciantes atuem como uma relação com o mercado que é apresentada no requisito revisto proposto sobre ‘Informações de Mercado’</w:t>
                  </w:r>
                </w:p>
                <w:p w14:paraId="5201683C" w14:textId="77777777" w:rsidR="00AE5A8F" w:rsidRPr="00AE5A8F" w:rsidRDefault="00AE5A8F" w:rsidP="00AE5A8F">
                  <w:pPr>
                    <w:spacing w:after="0"/>
                    <w:rPr>
                      <w:sz w:val="12"/>
                      <w:szCs w:val="14"/>
                      <w:lang w:val="pt-PT"/>
                    </w:rPr>
                  </w:pPr>
                </w:p>
                <w:p w14:paraId="1B089898" w14:textId="77777777" w:rsidR="00AE5A8F" w:rsidRPr="00AE5A8F" w:rsidRDefault="00AE5A8F" w:rsidP="00AE5A8F">
                  <w:pPr>
                    <w:numPr>
                      <w:ilvl w:val="0"/>
                      <w:numId w:val="15"/>
                    </w:numPr>
                    <w:shd w:val="clear" w:color="auto" w:fill="F0F0F0"/>
                    <w:tabs>
                      <w:tab w:val="left" w:pos="5333"/>
                    </w:tabs>
                    <w:spacing w:after="0" w:line="240" w:lineRule="auto"/>
                    <w:ind w:right="240"/>
                    <w:contextualSpacing/>
                    <w:jc w:val="left"/>
                    <w:rPr>
                      <w:color w:val="595959" w:themeColor="text1" w:themeTint="A6"/>
                      <w:sz w:val="20"/>
                      <w:szCs w:val="20"/>
                      <w:lang w:val="pt-PT"/>
                    </w:rPr>
                  </w:pPr>
                  <w:r w:rsidRPr="00AE5A8F">
                    <w:rPr>
                      <w:b/>
                      <w:color w:val="595959" w:themeColor="text1" w:themeTint="A6"/>
                      <w:sz w:val="20"/>
                      <w:lang w:val="pt-PT"/>
                    </w:rPr>
                    <w:t xml:space="preserve">Implicações </w:t>
                  </w:r>
                  <w:r w:rsidRPr="00AE5A8F">
                    <w:rPr>
                      <w:color w:val="595959" w:themeColor="text1" w:themeTint="A6"/>
                      <w:sz w:val="20"/>
                      <w:lang w:val="pt-PT"/>
                    </w:rPr>
                    <w:t>: esta é a melhor prática para os comerciantes ao cumprirem a exigência do requisito revisto consultado 5.5.3 Informações de Mercado.</w:t>
                  </w:r>
                </w:p>
                <w:p w14:paraId="33D2CE0B" w14:textId="77777777" w:rsidR="00AE5A8F" w:rsidRPr="00AE5A8F" w:rsidRDefault="00AE5A8F" w:rsidP="00AE5A8F">
                  <w:pPr>
                    <w:spacing w:before="60" w:after="60" w:line="240" w:lineRule="auto"/>
                    <w:jc w:val="left"/>
                    <w:rPr>
                      <w:rFonts w:eastAsia="MS Mincho" w:cs="Arial"/>
                      <w:i/>
                      <w:iCs/>
                      <w:color w:val="595959" w:themeColor="text1" w:themeTint="A6"/>
                      <w:sz w:val="18"/>
                      <w:szCs w:val="18"/>
                      <w:lang w:val="pt-PT"/>
                    </w:rPr>
                  </w:pPr>
                </w:p>
              </w:tc>
              <w:tc>
                <w:tcPr>
                  <w:tcW w:w="1825" w:type="dxa"/>
                  <w:tcBorders>
                    <w:top w:val="single" w:sz="2" w:space="0" w:color="7F7F7F" w:themeColor="text1" w:themeTint="80"/>
                    <w:left w:val="single" w:sz="8" w:space="0" w:color="FFFFFF" w:themeColor="background1"/>
                    <w:bottom w:val="single" w:sz="8" w:space="0" w:color="BFBFBF" w:themeColor="background1" w:themeShade="BF"/>
                    <w:right w:val="single" w:sz="2" w:space="0" w:color="7F7F7F" w:themeColor="text1" w:themeTint="80"/>
                  </w:tcBorders>
                  <w:shd w:val="clear" w:color="auto" w:fill="auto"/>
                  <w:vAlign w:val="center"/>
                </w:tcPr>
                <w:p w14:paraId="39375922" w14:textId="77777777" w:rsidR="00AE5A8F" w:rsidRPr="00AE5A8F" w:rsidRDefault="00AE5A8F" w:rsidP="00AE5A8F">
                  <w:pPr>
                    <w:spacing w:after="0" w:line="240" w:lineRule="auto"/>
                    <w:ind w:left="118" w:hanging="118"/>
                    <w:jc w:val="left"/>
                    <w:rPr>
                      <w:rFonts w:eastAsia="MS Mincho" w:cs="Arial"/>
                      <w:b/>
                      <w:bCs/>
                      <w:color w:val="565656"/>
                      <w:sz w:val="18"/>
                      <w:szCs w:val="18"/>
                      <w:lang w:val="pt-PT"/>
                    </w:rPr>
                  </w:pPr>
                </w:p>
                <w:p w14:paraId="1B633EBA" w14:textId="77777777" w:rsidR="00AE5A8F" w:rsidRPr="00AE5A8F" w:rsidRDefault="00AE5A8F" w:rsidP="00AE5A8F">
                  <w:pPr>
                    <w:spacing w:after="0" w:line="240" w:lineRule="auto"/>
                    <w:rPr>
                      <w:rFonts w:cs="Arial"/>
                      <w:sz w:val="18"/>
                      <w:szCs w:val="18"/>
                      <w:lang w:val="pt-PT"/>
                    </w:rPr>
                  </w:pPr>
                </w:p>
                <w:p w14:paraId="496A2316" w14:textId="77777777" w:rsidR="00AE5A8F" w:rsidRPr="00AE5A8F" w:rsidRDefault="00AE5A8F" w:rsidP="00AE5A8F">
                  <w:pPr>
                    <w:spacing w:after="0" w:line="240" w:lineRule="auto"/>
                    <w:rPr>
                      <w:rFonts w:cs="Arial"/>
                      <w:sz w:val="18"/>
                      <w:szCs w:val="18"/>
                      <w:lang w:val="pt-PT"/>
                    </w:rPr>
                  </w:pPr>
                </w:p>
                <w:p w14:paraId="07D0E1B5" w14:textId="12DC3687" w:rsidR="00AE5A8F" w:rsidRPr="00AE5A8F" w:rsidRDefault="00AE5A8F" w:rsidP="00AE5A8F">
                  <w:pPr>
                    <w:spacing w:after="0"/>
                    <w:ind w:left="118" w:hanging="118"/>
                    <w:jc w:val="left"/>
                    <w:rPr>
                      <w:b/>
                      <w:bCs/>
                      <w:color w:val="000000"/>
                      <w:sz w:val="18"/>
                      <w:szCs w:val="18"/>
                      <w:lang w:val="pt-PT"/>
                      <w14:textFill>
                        <w14:solidFill>
                          <w14:srgbClr w14:val="000000">
                            <w14:lumMod w14:val="65000"/>
                            <w14:lumOff w14:val="35000"/>
                          </w14:srgbClr>
                        </w14:solidFill>
                      </w14:textFill>
                    </w:rPr>
                  </w:pPr>
                  <w:r w:rsidRPr="00AE5A8F">
                    <w:rPr>
                      <w:rFonts w:eastAsia="MS Mincho" w:cs="Arial"/>
                      <w:b/>
                      <w:color w:val="565656"/>
                      <w:sz w:val="18"/>
                      <w:lang w:val="pt-PT"/>
                    </w:rPr>
                    <w:fldChar w:fldCharType="begin">
                      <w:ffData>
                        <w:name w:val="Check2"/>
                        <w:enabled/>
                        <w:calcOnExit w:val="0"/>
                        <w:checkBox>
                          <w:sizeAuto/>
                          <w:default w:val="0"/>
                          <w:checked w:val="0"/>
                        </w:checkBox>
                      </w:ffData>
                    </w:fldChar>
                  </w:r>
                  <w:r w:rsidRPr="00AE5A8F">
                    <w:rPr>
                      <w:rFonts w:eastAsia="MS Mincho" w:cs="Arial"/>
                      <w:b/>
                      <w:color w:val="565656"/>
                      <w:sz w:val="18"/>
                      <w:lang w:val="pt-PT"/>
                    </w:rPr>
                    <w:instrText xml:space="preserve"> FORMCHECKBOX </w:instrText>
                  </w:r>
                  <w:r w:rsidRPr="00AE5A8F">
                    <w:rPr>
                      <w:rFonts w:eastAsia="MS Mincho" w:cs="Arial"/>
                      <w:b/>
                      <w:color w:val="565656"/>
                      <w:sz w:val="18"/>
                      <w:lang w:val="pt-PT"/>
                    </w:rPr>
                  </w:r>
                  <w:r w:rsidRPr="00AE5A8F">
                    <w:rPr>
                      <w:rFonts w:eastAsia="MS Mincho" w:cs="Arial"/>
                      <w:b/>
                      <w:color w:val="565656"/>
                      <w:sz w:val="18"/>
                      <w:lang w:val="pt-PT"/>
                    </w:rPr>
                    <w:fldChar w:fldCharType="separate"/>
                  </w:r>
                  <w:r w:rsidRPr="00AE5A8F">
                    <w:rPr>
                      <w:rFonts w:eastAsia="MS Mincho" w:cs="Arial"/>
                      <w:b/>
                      <w:color w:val="565656"/>
                      <w:sz w:val="18"/>
                      <w:lang w:val="pt-PT"/>
                    </w:rPr>
                    <w:fldChar w:fldCharType="end"/>
                  </w:r>
                  <w:r w:rsidRPr="00AE5A8F">
                    <w:rPr>
                      <w:b/>
                      <w:color w:val="000000"/>
                      <w:sz w:val="18"/>
                      <w:lang w:val="pt-PT"/>
                      <w14:textFill>
                        <w14:solidFill>
                          <w14:srgbClr w14:val="000000">
                            <w14:lumMod w14:val="65000"/>
                            <w14:lumOff w14:val="35000"/>
                          </w14:srgbClr>
                        </w14:solidFill>
                      </w14:textFill>
                    </w:rPr>
                    <w:t>Concordo</w:t>
                  </w:r>
                </w:p>
                <w:p w14:paraId="736F80A4" w14:textId="28FC35AA" w:rsidR="00AE5A8F" w:rsidRPr="00AE5A8F" w:rsidRDefault="00AE5A8F" w:rsidP="00AE5A8F">
                  <w:pPr>
                    <w:spacing w:after="0"/>
                    <w:ind w:left="118" w:hanging="118"/>
                    <w:jc w:val="left"/>
                    <w:rPr>
                      <w:b/>
                      <w:bCs/>
                      <w:color w:val="000000"/>
                      <w:sz w:val="18"/>
                      <w:szCs w:val="18"/>
                      <w:lang w:val="pt-PT"/>
                      <w14:textFill>
                        <w14:solidFill>
                          <w14:srgbClr w14:val="000000">
                            <w14:lumMod w14:val="65000"/>
                            <w14:lumOff w14:val="35000"/>
                          </w14:srgbClr>
                        </w14:solidFill>
                      </w14:textFill>
                    </w:rPr>
                  </w:pPr>
                  <w:r w:rsidRPr="00AE5A8F">
                    <w:rPr>
                      <w:rFonts w:eastAsia="MS Mincho" w:cs="Arial"/>
                      <w:b/>
                      <w:color w:val="565656"/>
                      <w:sz w:val="18"/>
                      <w:lang w:val="pt-PT"/>
                    </w:rPr>
                    <w:lastRenderedPageBreak/>
                    <w:fldChar w:fldCharType="begin">
                      <w:ffData>
                        <w:name w:val="Check2"/>
                        <w:enabled/>
                        <w:calcOnExit w:val="0"/>
                        <w:checkBox>
                          <w:sizeAuto/>
                          <w:default w:val="0"/>
                          <w:checked w:val="0"/>
                        </w:checkBox>
                      </w:ffData>
                    </w:fldChar>
                  </w:r>
                  <w:r w:rsidRPr="00AE5A8F">
                    <w:rPr>
                      <w:rFonts w:eastAsia="MS Mincho" w:cs="Arial"/>
                      <w:b/>
                      <w:color w:val="565656"/>
                      <w:sz w:val="18"/>
                      <w:lang w:val="pt-PT"/>
                    </w:rPr>
                    <w:instrText xml:space="preserve"> FORMCHECKBOX </w:instrText>
                  </w:r>
                  <w:r w:rsidRPr="00AE5A8F">
                    <w:rPr>
                      <w:rFonts w:eastAsia="MS Mincho" w:cs="Arial"/>
                      <w:b/>
                      <w:color w:val="565656"/>
                      <w:sz w:val="18"/>
                      <w:lang w:val="pt-PT"/>
                    </w:rPr>
                  </w:r>
                  <w:r w:rsidRPr="00AE5A8F">
                    <w:rPr>
                      <w:rFonts w:eastAsia="MS Mincho" w:cs="Arial"/>
                      <w:b/>
                      <w:color w:val="565656"/>
                      <w:sz w:val="18"/>
                      <w:lang w:val="pt-PT"/>
                    </w:rPr>
                    <w:fldChar w:fldCharType="separate"/>
                  </w:r>
                  <w:r w:rsidRPr="00AE5A8F">
                    <w:rPr>
                      <w:rFonts w:eastAsia="MS Mincho" w:cs="Arial"/>
                      <w:b/>
                      <w:color w:val="565656"/>
                      <w:sz w:val="18"/>
                      <w:lang w:val="pt-PT"/>
                    </w:rPr>
                    <w:fldChar w:fldCharType="end"/>
                  </w:r>
                  <w:r w:rsidRPr="00AE5A8F">
                    <w:rPr>
                      <w:b/>
                      <w:color w:val="000000"/>
                      <w:sz w:val="18"/>
                      <w:lang w:val="pt-PT"/>
                      <w14:textFill>
                        <w14:solidFill>
                          <w14:srgbClr w14:val="000000">
                            <w14:lumMod w14:val="65000"/>
                            <w14:lumOff w14:val="35000"/>
                          </w14:srgbClr>
                        </w14:solidFill>
                      </w14:textFill>
                    </w:rPr>
                    <w:t>Concordo parcialmente</w:t>
                  </w:r>
                </w:p>
                <w:p w14:paraId="17A71402" w14:textId="77085F4F" w:rsidR="00AE5A8F" w:rsidRPr="00AE5A8F" w:rsidRDefault="00AE5A8F" w:rsidP="00AE5A8F">
                  <w:pPr>
                    <w:spacing w:after="0"/>
                    <w:ind w:left="118" w:hanging="118"/>
                    <w:jc w:val="left"/>
                    <w:rPr>
                      <w:b/>
                      <w:bCs/>
                      <w:color w:val="000000"/>
                      <w:sz w:val="18"/>
                      <w:szCs w:val="18"/>
                      <w:lang w:val="pt-PT"/>
                      <w14:textFill>
                        <w14:solidFill>
                          <w14:srgbClr w14:val="000000">
                            <w14:lumMod w14:val="65000"/>
                            <w14:lumOff w14:val="35000"/>
                          </w14:srgbClr>
                        </w14:solidFill>
                      </w14:textFill>
                    </w:rPr>
                  </w:pPr>
                  <w:r w:rsidRPr="00AE5A8F">
                    <w:rPr>
                      <w:rFonts w:eastAsia="MS Mincho" w:cs="Arial"/>
                      <w:b/>
                      <w:color w:val="565656"/>
                      <w:sz w:val="18"/>
                      <w:lang w:val="pt-PT"/>
                    </w:rPr>
                    <w:fldChar w:fldCharType="begin">
                      <w:ffData>
                        <w:name w:val="Check2"/>
                        <w:enabled/>
                        <w:calcOnExit w:val="0"/>
                        <w:checkBox>
                          <w:sizeAuto/>
                          <w:default w:val="0"/>
                          <w:checked w:val="0"/>
                        </w:checkBox>
                      </w:ffData>
                    </w:fldChar>
                  </w:r>
                  <w:r w:rsidRPr="00AE5A8F">
                    <w:rPr>
                      <w:rFonts w:eastAsia="MS Mincho" w:cs="Arial"/>
                      <w:b/>
                      <w:color w:val="565656"/>
                      <w:sz w:val="18"/>
                      <w:lang w:val="pt-PT"/>
                    </w:rPr>
                    <w:instrText xml:space="preserve"> FORMCHECKBOX </w:instrText>
                  </w:r>
                  <w:r w:rsidRPr="00AE5A8F">
                    <w:rPr>
                      <w:rFonts w:eastAsia="MS Mincho" w:cs="Arial"/>
                      <w:b/>
                      <w:color w:val="565656"/>
                      <w:sz w:val="18"/>
                      <w:lang w:val="pt-PT"/>
                    </w:rPr>
                  </w:r>
                  <w:r w:rsidRPr="00AE5A8F">
                    <w:rPr>
                      <w:rFonts w:eastAsia="MS Mincho" w:cs="Arial"/>
                      <w:b/>
                      <w:color w:val="565656"/>
                      <w:sz w:val="18"/>
                      <w:lang w:val="pt-PT"/>
                    </w:rPr>
                    <w:fldChar w:fldCharType="separate"/>
                  </w:r>
                  <w:r w:rsidRPr="00AE5A8F">
                    <w:rPr>
                      <w:rFonts w:eastAsia="MS Mincho" w:cs="Arial"/>
                      <w:b/>
                      <w:color w:val="565656"/>
                      <w:sz w:val="18"/>
                      <w:lang w:val="pt-PT"/>
                    </w:rPr>
                    <w:fldChar w:fldCharType="end"/>
                  </w:r>
                  <w:r w:rsidRPr="00AE5A8F">
                    <w:rPr>
                      <w:b/>
                      <w:color w:val="000000"/>
                      <w:sz w:val="18"/>
                      <w:lang w:val="pt-PT"/>
                      <w14:textFill>
                        <w14:solidFill>
                          <w14:srgbClr w14:val="000000">
                            <w14:lumMod w14:val="65000"/>
                            <w14:lumOff w14:val="35000"/>
                          </w14:srgbClr>
                        </w14:solidFill>
                      </w14:textFill>
                    </w:rPr>
                    <w:t>Discordo</w:t>
                  </w:r>
                </w:p>
                <w:p w14:paraId="7FB75116" w14:textId="3840771A" w:rsidR="00AE5A8F" w:rsidRPr="00AE5A8F" w:rsidRDefault="00AE5A8F" w:rsidP="00AE5A8F">
                  <w:pPr>
                    <w:spacing w:after="120" w:line="240" w:lineRule="auto"/>
                    <w:ind w:left="118" w:hanging="118"/>
                    <w:jc w:val="left"/>
                    <w:rPr>
                      <w:b/>
                      <w:bCs/>
                      <w:color w:val="000000"/>
                      <w:sz w:val="18"/>
                      <w:szCs w:val="18"/>
                      <w:lang w:val="pt-PT"/>
                      <w14:textFill>
                        <w14:solidFill>
                          <w14:srgbClr w14:val="000000">
                            <w14:lumMod w14:val="65000"/>
                            <w14:lumOff w14:val="35000"/>
                          </w14:srgbClr>
                        </w14:solidFill>
                      </w14:textFill>
                    </w:rPr>
                  </w:pPr>
                  <w:r w:rsidRPr="00AE5A8F">
                    <w:rPr>
                      <w:rFonts w:eastAsia="MS Mincho" w:cs="Arial"/>
                      <w:b/>
                      <w:color w:val="565656"/>
                      <w:sz w:val="18"/>
                      <w:lang w:val="pt-PT"/>
                    </w:rPr>
                    <w:fldChar w:fldCharType="begin">
                      <w:ffData>
                        <w:name w:val="Check2"/>
                        <w:enabled/>
                        <w:calcOnExit w:val="0"/>
                        <w:checkBox>
                          <w:sizeAuto/>
                          <w:default w:val="0"/>
                          <w:checked w:val="0"/>
                        </w:checkBox>
                      </w:ffData>
                    </w:fldChar>
                  </w:r>
                  <w:r w:rsidRPr="00AE5A8F">
                    <w:rPr>
                      <w:rFonts w:eastAsia="MS Mincho" w:cs="Arial"/>
                      <w:b/>
                      <w:color w:val="565656"/>
                      <w:sz w:val="18"/>
                      <w:lang w:val="pt-PT"/>
                    </w:rPr>
                    <w:instrText xml:space="preserve"> FORMCHECKBOX </w:instrText>
                  </w:r>
                  <w:r w:rsidRPr="00AE5A8F">
                    <w:rPr>
                      <w:rFonts w:eastAsia="MS Mincho" w:cs="Arial"/>
                      <w:b/>
                      <w:color w:val="565656"/>
                      <w:sz w:val="18"/>
                      <w:lang w:val="pt-PT"/>
                    </w:rPr>
                  </w:r>
                  <w:r w:rsidRPr="00AE5A8F">
                    <w:rPr>
                      <w:rFonts w:eastAsia="MS Mincho" w:cs="Arial"/>
                      <w:b/>
                      <w:color w:val="565656"/>
                      <w:sz w:val="18"/>
                      <w:lang w:val="pt-PT"/>
                    </w:rPr>
                    <w:fldChar w:fldCharType="separate"/>
                  </w:r>
                  <w:r w:rsidRPr="00AE5A8F">
                    <w:rPr>
                      <w:rFonts w:eastAsia="MS Mincho" w:cs="Arial"/>
                      <w:b/>
                      <w:color w:val="565656"/>
                      <w:sz w:val="18"/>
                      <w:lang w:val="pt-PT"/>
                    </w:rPr>
                    <w:fldChar w:fldCharType="end"/>
                  </w:r>
                  <w:r w:rsidRPr="00AE5A8F">
                    <w:rPr>
                      <w:b/>
                      <w:color w:val="000000"/>
                      <w:sz w:val="18"/>
                      <w:lang w:val="pt-PT"/>
                      <w14:textFill>
                        <w14:solidFill>
                          <w14:srgbClr w14:val="000000">
                            <w14:lumMod w14:val="65000"/>
                            <w14:lumOff w14:val="35000"/>
                          </w14:srgbClr>
                        </w14:solidFill>
                      </w14:textFill>
                    </w:rPr>
                    <w:t>Não sei / Não é relevante para mim</w:t>
                  </w:r>
                </w:p>
                <w:p w14:paraId="36AEBA52" w14:textId="77777777" w:rsidR="00AE5A8F" w:rsidRPr="00AE5A8F" w:rsidRDefault="00AE5A8F" w:rsidP="00AE5A8F">
                  <w:pPr>
                    <w:spacing w:after="0" w:line="240" w:lineRule="auto"/>
                    <w:ind w:left="352" w:hanging="142"/>
                    <w:jc w:val="left"/>
                    <w:rPr>
                      <w:rFonts w:eastAsia="MS Mincho" w:cs="Arial"/>
                      <w:b/>
                      <w:bCs/>
                      <w:color w:val="565656"/>
                      <w:szCs w:val="20"/>
                      <w:lang w:val="pt-PT"/>
                    </w:rPr>
                  </w:pPr>
                </w:p>
              </w:tc>
              <w:tc>
                <w:tcPr>
                  <w:tcW w:w="1842" w:type="dxa"/>
                  <w:tcBorders>
                    <w:top w:val="single" w:sz="2" w:space="0" w:color="7F7F7F" w:themeColor="text1" w:themeTint="80"/>
                    <w:left w:val="single" w:sz="2" w:space="0" w:color="7F7F7F" w:themeColor="text1" w:themeTint="80"/>
                    <w:bottom w:val="single" w:sz="8" w:space="0" w:color="BFBFBF" w:themeColor="background1" w:themeShade="BF"/>
                    <w:right w:val="single" w:sz="2" w:space="0" w:color="7F7F7F" w:themeColor="text1" w:themeTint="80"/>
                  </w:tcBorders>
                  <w:shd w:val="clear" w:color="auto" w:fill="auto"/>
                  <w:vAlign w:val="center"/>
                </w:tcPr>
                <w:p w14:paraId="682EA30B" w14:textId="24B241CB" w:rsidR="00AE5A8F" w:rsidRPr="00AE5A8F" w:rsidRDefault="00BE3189" w:rsidP="00AE5A8F">
                  <w:pPr>
                    <w:spacing w:before="60" w:after="60" w:line="240" w:lineRule="auto"/>
                    <w:jc w:val="center"/>
                    <w:rPr>
                      <w:rFonts w:eastAsia="MS Mincho" w:cs="Arial"/>
                      <w:b/>
                      <w:bCs/>
                      <w:color w:val="565656"/>
                      <w:szCs w:val="20"/>
                      <w:lang w:val="pt-PT"/>
                    </w:rPr>
                  </w:pPr>
                  <w:r>
                    <w:rPr>
                      <w:rFonts w:cs="Arial"/>
                      <w:i/>
                      <w:highlight w:val="lightGray"/>
                      <w:shd w:val="clear" w:color="auto" w:fill="FFF4CB"/>
                      <w:lang w:val="pt-PT"/>
                    </w:rPr>
                    <w:lastRenderedPageBreak/>
                    <w:fldChar w:fldCharType="begin">
                      <w:ffData>
                        <w:name w:val="Text91"/>
                        <w:enabled/>
                        <w:calcOnExit w:val="0"/>
                        <w:textInput/>
                      </w:ffData>
                    </w:fldChar>
                  </w:r>
                  <w:bookmarkStart w:id="95" w:name="Text91"/>
                  <w:r>
                    <w:rPr>
                      <w:rFonts w:cs="Arial"/>
                      <w:i/>
                      <w:highlight w:val="lightGray"/>
                      <w:shd w:val="clear" w:color="auto" w:fill="FFF4CB"/>
                      <w:lang w:val="pt-PT"/>
                    </w:rPr>
                    <w:instrText xml:space="preserve"> FORMTEXT </w:instrText>
                  </w:r>
                  <w:r>
                    <w:rPr>
                      <w:rFonts w:cs="Arial"/>
                      <w:i/>
                      <w:highlight w:val="lightGray"/>
                      <w:shd w:val="clear" w:color="auto" w:fill="FFF4CB"/>
                      <w:lang w:val="pt-PT"/>
                    </w:rPr>
                  </w:r>
                  <w:r>
                    <w:rPr>
                      <w:rFonts w:cs="Arial"/>
                      <w:i/>
                      <w:highlight w:val="lightGray"/>
                      <w:shd w:val="clear" w:color="auto" w:fill="FFF4CB"/>
                      <w:lang w:val="pt-PT"/>
                    </w:rPr>
                    <w:fldChar w:fldCharType="separate"/>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sidR="00645EB0">
                    <w:rPr>
                      <w:rFonts w:cs="Arial"/>
                      <w:i/>
                      <w:highlight w:val="lightGray"/>
                      <w:shd w:val="clear" w:color="auto" w:fill="FFF4CB"/>
                      <w:lang w:val="pt-PT"/>
                    </w:rPr>
                    <w:t> </w:t>
                  </w:r>
                  <w:r>
                    <w:rPr>
                      <w:rFonts w:cs="Arial"/>
                      <w:i/>
                      <w:highlight w:val="lightGray"/>
                      <w:shd w:val="clear" w:color="auto" w:fill="FFF4CB"/>
                      <w:lang w:val="pt-PT"/>
                    </w:rPr>
                    <w:fldChar w:fldCharType="end"/>
                  </w:r>
                  <w:bookmarkEnd w:id="95"/>
                </w:p>
              </w:tc>
            </w:tr>
          </w:tbl>
          <w:p w14:paraId="72817066" w14:textId="77777777" w:rsidR="00AE5A8F" w:rsidRPr="00AE5A8F" w:rsidRDefault="00AE5A8F" w:rsidP="00AE5A8F">
            <w:pPr>
              <w:spacing w:after="0"/>
              <w:rPr>
                <w:rFonts w:cs="Arial"/>
                <w:b/>
                <w:bCs/>
                <w:sz w:val="20"/>
                <w:szCs w:val="22"/>
                <w:lang w:val="pt-PT"/>
              </w:rPr>
            </w:pPr>
          </w:p>
          <w:p w14:paraId="6AC1DD75" w14:textId="77777777" w:rsidR="00AE5A8F" w:rsidRPr="00AE5A8F" w:rsidRDefault="00AE5A8F" w:rsidP="00AE5A8F">
            <w:pPr>
              <w:spacing w:after="0"/>
              <w:rPr>
                <w:rFonts w:cs="Arial"/>
                <w:b/>
                <w:bCs/>
                <w:sz w:val="20"/>
                <w:szCs w:val="22"/>
                <w:lang w:val="pt-PT"/>
              </w:rPr>
            </w:pPr>
            <w:r w:rsidRPr="00AE5A8F">
              <w:rPr>
                <w:b/>
                <w:sz w:val="20"/>
                <w:lang w:val="pt-PT"/>
              </w:rPr>
              <w:t>Tem mais alguma sugestão sobre as alterações acima propostas?</w:t>
            </w:r>
          </w:p>
          <w:p w14:paraId="2A59BAA1" w14:textId="0629DC40" w:rsidR="00AE5A8F" w:rsidRPr="00AE5A8F" w:rsidRDefault="00BE3189" w:rsidP="00AE5A8F">
            <w:pPr>
              <w:spacing w:after="0"/>
              <w:rPr>
                <w:rFonts w:eastAsia="MS Mincho" w:cs="Arial"/>
                <w:color w:val="565656"/>
                <w:sz w:val="20"/>
                <w:szCs w:val="20"/>
                <w:shd w:val="clear" w:color="auto" w:fill="D9D9D9" w:themeFill="background1" w:themeFillShade="D9"/>
                <w:lang w:val="pt-PT"/>
              </w:rPr>
            </w:pPr>
            <w:r>
              <w:rPr>
                <w:rFonts w:eastAsia="MS Mincho" w:cs="Arial"/>
                <w:color w:val="565656"/>
                <w:sz w:val="20"/>
                <w:shd w:val="clear" w:color="auto" w:fill="D9D9D9" w:themeFill="background1" w:themeFillShade="D9"/>
                <w:lang w:val="pt-PT"/>
              </w:rPr>
              <w:fldChar w:fldCharType="begin">
                <w:ffData>
                  <w:name w:val="Text92"/>
                  <w:enabled/>
                  <w:calcOnExit w:val="0"/>
                  <w:textInput/>
                </w:ffData>
              </w:fldChar>
            </w:r>
            <w:bookmarkStart w:id="96" w:name="Text92"/>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96"/>
          </w:p>
          <w:p w14:paraId="4F598642" w14:textId="77777777" w:rsidR="00AE5A8F" w:rsidRPr="00AE5A8F" w:rsidRDefault="00AE5A8F" w:rsidP="00AE5A8F">
            <w:pPr>
              <w:keepNext/>
              <w:keepLines/>
              <w:tabs>
                <w:tab w:val="left" w:pos="735"/>
              </w:tabs>
              <w:spacing w:after="0" w:line="240" w:lineRule="auto"/>
              <w:rPr>
                <w:rFonts w:cs="Arial"/>
                <w:b/>
                <w:sz w:val="20"/>
                <w:szCs w:val="20"/>
                <w:lang w:val="pt-PT"/>
              </w:rPr>
            </w:pPr>
          </w:p>
          <w:p w14:paraId="38806EAA" w14:textId="77777777" w:rsidR="00AE5A8F" w:rsidRDefault="00AE5A8F" w:rsidP="00AE5A8F">
            <w:pPr>
              <w:keepNext/>
              <w:keepLines/>
              <w:tabs>
                <w:tab w:val="left" w:pos="735"/>
              </w:tabs>
              <w:spacing w:after="0" w:line="240" w:lineRule="auto"/>
              <w:rPr>
                <w:rFonts w:cs="Arial"/>
                <w:b/>
                <w:sz w:val="20"/>
                <w:szCs w:val="20"/>
                <w:lang w:val="pt-PT"/>
              </w:rPr>
            </w:pPr>
          </w:p>
          <w:p w14:paraId="296A0011" w14:textId="77777777" w:rsidR="00655771" w:rsidRPr="00AE5A8F" w:rsidRDefault="00655771" w:rsidP="00AE5A8F">
            <w:pPr>
              <w:keepNext/>
              <w:keepLines/>
              <w:tabs>
                <w:tab w:val="left" w:pos="735"/>
              </w:tabs>
              <w:spacing w:after="0" w:line="240" w:lineRule="auto"/>
              <w:rPr>
                <w:rFonts w:cs="Arial"/>
                <w:b/>
                <w:sz w:val="20"/>
                <w:szCs w:val="20"/>
                <w:lang w:val="pt-PT"/>
              </w:rPr>
            </w:pPr>
          </w:p>
          <w:p w14:paraId="32223DAF" w14:textId="77777777" w:rsidR="00AE5A8F" w:rsidRPr="00AE5A8F" w:rsidRDefault="00AE5A8F" w:rsidP="00655771">
            <w:pPr>
              <w:keepNext/>
              <w:spacing w:after="0"/>
              <w:outlineLvl w:val="1"/>
              <w:rPr>
                <w:b/>
                <w:color w:val="7030A0"/>
                <w:sz w:val="24"/>
                <w:szCs w:val="20"/>
                <w:lang w:val="pt-PT"/>
              </w:rPr>
            </w:pPr>
            <w:bookmarkStart w:id="97" w:name="_Toc176770025"/>
            <w:bookmarkStart w:id="98" w:name="_Toc177510344"/>
            <w:r w:rsidRPr="00AE5A8F">
              <w:rPr>
                <w:b/>
                <w:color w:val="7030A0"/>
                <w:sz w:val="24"/>
                <w:szCs w:val="20"/>
                <w:lang w:val="pt-PT"/>
              </w:rPr>
              <w:t>Compromisso e contratos a longo prazo</w:t>
            </w:r>
            <w:bookmarkEnd w:id="97"/>
            <w:bookmarkEnd w:id="98"/>
          </w:p>
          <w:p w14:paraId="66A538D1" w14:textId="77777777" w:rsidR="00AE5A8F" w:rsidRPr="00AE5A8F" w:rsidRDefault="00AE5A8F" w:rsidP="00AE5A8F">
            <w:pPr>
              <w:spacing w:after="60" w:line="240" w:lineRule="auto"/>
              <w:rPr>
                <w:rFonts w:cs="Arial"/>
                <w:color w:val="595959" w:themeColor="text1" w:themeTint="A6"/>
                <w:sz w:val="20"/>
                <w:szCs w:val="20"/>
                <w:lang w:val="pt-PT"/>
              </w:rPr>
            </w:pPr>
            <w:r w:rsidRPr="00AE5A8F">
              <w:rPr>
                <w:color w:val="595959" w:themeColor="text1" w:themeTint="A6"/>
                <w:sz w:val="20"/>
                <w:lang w:val="pt-PT"/>
              </w:rPr>
              <w:t>As seguintes alterações pretendem melhorar a auditabilidade dos requisitos. A intenção é que os requisitos permitam relações comerciais mais estáveis através de condições transparentes e justas estipuladas em contratos que também ajudem a construir parcerias estáveis e de longo prazo.</w:t>
            </w:r>
          </w:p>
          <w:p w14:paraId="6B818663" w14:textId="77777777" w:rsidR="00AE5A8F" w:rsidRPr="00AE5A8F" w:rsidRDefault="00AE5A8F" w:rsidP="00AE5A8F">
            <w:pPr>
              <w:spacing w:after="60" w:line="240" w:lineRule="auto"/>
              <w:rPr>
                <w:rFonts w:cs="Arial"/>
                <w:color w:val="595959" w:themeColor="text1" w:themeTint="A6"/>
                <w:sz w:val="18"/>
                <w:szCs w:val="18"/>
                <w:lang w:val="pt-PT"/>
              </w:rPr>
            </w:pPr>
          </w:p>
          <w:p w14:paraId="630D6359" w14:textId="514FCB16" w:rsidR="00AE5A8F" w:rsidRPr="00655771" w:rsidRDefault="00AE5A8F" w:rsidP="00AE5A8F">
            <w:pPr>
              <w:keepNext/>
              <w:keepLines/>
              <w:spacing w:before="120" w:after="120" w:line="240" w:lineRule="auto"/>
              <w:ind w:left="1733" w:hanging="1418"/>
              <w:rPr>
                <w:rFonts w:cs="Arial"/>
                <w:b/>
                <w:color w:val="00B9E4"/>
                <w:szCs w:val="22"/>
                <w:lang w:val="pt-PT"/>
              </w:rPr>
            </w:pPr>
            <w:r w:rsidRPr="00655771">
              <w:rPr>
                <w:b/>
                <w:color w:val="00B9E4"/>
                <w:szCs w:val="22"/>
                <w:lang w:val="pt-PT"/>
              </w:rPr>
              <w:t>Proposta 4.</w:t>
            </w:r>
            <w:r w:rsidR="001A1D42" w:rsidRPr="00655771">
              <w:rPr>
                <w:b/>
                <w:color w:val="00B9E4"/>
                <w:szCs w:val="22"/>
                <w:lang w:val="pt-PT"/>
              </w:rPr>
              <w:t>5</w:t>
            </w:r>
            <w:r w:rsidRPr="00655771">
              <w:rPr>
                <w:b/>
                <w:color w:val="00B9E4"/>
                <w:szCs w:val="22"/>
                <w:lang w:val="pt-PT"/>
              </w:rPr>
              <w:t>: rever o requisito sobre contratos de Comércio Justo Fairtrade para os pagadores, com implicações destas alterações para os intermediadores</w:t>
            </w:r>
          </w:p>
          <w:p w14:paraId="13A93004" w14:textId="77777777" w:rsidR="00AE5A8F" w:rsidRPr="00AE5A8F" w:rsidRDefault="00AE5A8F" w:rsidP="00AE5A8F">
            <w:pPr>
              <w:spacing w:before="160" w:after="40" w:line="276" w:lineRule="auto"/>
              <w:ind w:firstLine="317"/>
              <w:rPr>
                <w:rFonts w:eastAsia="Arial" w:cs="Arial"/>
                <w:b/>
                <w:color w:val="00B9E4"/>
                <w:sz w:val="20"/>
                <w:szCs w:val="20"/>
                <w:lang w:val="pt-PT"/>
              </w:rPr>
            </w:pPr>
            <w:r w:rsidRPr="00AE5A8F">
              <w:rPr>
                <w:b/>
                <w:color w:val="00B9E4"/>
                <w:sz w:val="20"/>
                <w:lang w:val="pt-PT"/>
              </w:rPr>
              <w:t>5.1.2</w:t>
            </w:r>
            <w:r w:rsidRPr="00AE5A8F">
              <w:rPr>
                <w:b/>
                <w:color w:val="00B9E4"/>
                <w:sz w:val="20"/>
                <w:lang w:val="pt-PT"/>
              </w:rPr>
              <w:tab/>
              <w:t>Contratos do Comércio Justo Fairtrade para os pagadores</w:t>
            </w:r>
          </w:p>
          <w:tbl>
            <w:tblPr>
              <w:tblW w:w="0" w:type="auto"/>
              <w:tblInd w:w="317"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807"/>
              <w:gridCol w:w="8212"/>
            </w:tblGrid>
            <w:tr w:rsidR="00AE5A8F" w:rsidRPr="007B4157" w14:paraId="11D89986" w14:textId="77777777" w:rsidTr="0002430D">
              <w:trPr>
                <w:trHeight w:val="456"/>
              </w:trPr>
              <w:tc>
                <w:tcPr>
                  <w:tcW w:w="8927" w:type="dxa"/>
                  <w:gridSpan w:val="2"/>
                </w:tcPr>
                <w:p w14:paraId="5CA3C565" w14:textId="77777777" w:rsidR="00AE5A8F" w:rsidRPr="00AE5A8F" w:rsidRDefault="00AE5A8F" w:rsidP="00AE5A8F">
                  <w:pPr>
                    <w:suppressAutoHyphens w:val="0"/>
                    <w:spacing w:after="0" w:line="240" w:lineRule="auto"/>
                    <w:ind w:left="1416" w:right="291" w:hanging="1416"/>
                    <w:rPr>
                      <w:rFonts w:eastAsia="Arial" w:cs="Arial"/>
                      <w:color w:val="565656"/>
                      <w:spacing w:val="-1"/>
                      <w:sz w:val="18"/>
                      <w:szCs w:val="18"/>
                      <w:lang w:val="pt-PT"/>
                    </w:rPr>
                  </w:pPr>
                  <w:bookmarkStart w:id="99" w:name="_Hlk172849001"/>
                  <w:r w:rsidRPr="00AE5A8F">
                    <w:rPr>
                      <w:b/>
                      <w:color w:val="565656"/>
                      <w:sz w:val="18"/>
                      <w:lang w:val="pt-PT"/>
                    </w:rPr>
                    <w:t xml:space="preserve">Aplica-se a: </w:t>
                  </w:r>
                  <w:r w:rsidRPr="00AE5A8F">
                    <w:rPr>
                      <w:color w:val="565656"/>
                      <w:sz w:val="18"/>
                      <w:lang w:val="pt-PT"/>
                    </w:rPr>
                    <w:t>Pagadores do Comércio Justo Fairtrade</w:t>
                  </w:r>
                </w:p>
              </w:tc>
            </w:tr>
            <w:tr w:rsidR="00AE5A8F" w:rsidRPr="007B4157" w14:paraId="3E841D05" w14:textId="77777777" w:rsidTr="0002430D">
              <w:tc>
                <w:tcPr>
                  <w:tcW w:w="0" w:type="auto"/>
                </w:tcPr>
                <w:p w14:paraId="3D865763" w14:textId="77777777" w:rsidR="00AE5A8F" w:rsidRPr="00AE5A8F" w:rsidRDefault="00AE5A8F" w:rsidP="00AE5A8F">
                  <w:pPr>
                    <w:suppressAutoHyphens w:val="0"/>
                    <w:spacing w:after="0" w:line="240" w:lineRule="auto"/>
                    <w:rPr>
                      <w:rFonts w:eastAsia="Arial" w:cs="Arial"/>
                      <w:b/>
                      <w:color w:val="565656"/>
                      <w:spacing w:val="-1"/>
                      <w:sz w:val="18"/>
                      <w:szCs w:val="18"/>
                      <w:lang w:val="pt-PT"/>
                    </w:rPr>
                  </w:pPr>
                  <w:r w:rsidRPr="00AE5A8F">
                    <w:rPr>
                      <w:b/>
                      <w:color w:val="565656"/>
                      <w:sz w:val="18"/>
                      <w:lang w:val="pt-PT"/>
                    </w:rPr>
                    <w:t>Básico</w:t>
                  </w:r>
                </w:p>
              </w:tc>
              <w:tc>
                <w:tcPr>
                  <w:tcW w:w="8212" w:type="dxa"/>
                </w:tcPr>
                <w:p w14:paraId="65D34329" w14:textId="77777777" w:rsidR="00AE5A8F" w:rsidRPr="00AE5A8F" w:rsidRDefault="00AE5A8F" w:rsidP="00AE5A8F">
                  <w:pPr>
                    <w:tabs>
                      <w:tab w:val="left" w:pos="8252"/>
                    </w:tabs>
                    <w:suppressAutoHyphens w:val="0"/>
                    <w:autoSpaceDE w:val="0"/>
                    <w:autoSpaceDN w:val="0"/>
                    <w:adjustRightInd w:val="0"/>
                    <w:spacing w:after="0" w:line="276" w:lineRule="auto"/>
                    <w:ind w:right="94"/>
                    <w:rPr>
                      <w:rFonts w:eastAsia="Arial" w:cs="Arial"/>
                      <w:bCs/>
                      <w:color w:val="565656"/>
                      <w:sz w:val="18"/>
                      <w:szCs w:val="18"/>
                      <w:lang w:val="pt-PT"/>
                    </w:rPr>
                  </w:pPr>
                  <w:r w:rsidRPr="00AE5A8F">
                    <w:rPr>
                      <w:color w:val="565656"/>
                      <w:sz w:val="18"/>
                      <w:lang w:val="pt-PT"/>
                    </w:rPr>
                    <w:t xml:space="preserve">Você deve </w:t>
                  </w:r>
                  <w:r w:rsidRPr="00AE5A8F">
                    <w:rPr>
                      <w:b/>
                      <w:bCs/>
                      <w:color w:val="565656"/>
                      <w:sz w:val="18"/>
                      <w:lang w:val="pt-PT"/>
                    </w:rPr>
                    <w:t>assinar</w:t>
                  </w:r>
                  <w:r w:rsidRPr="00AE5A8F">
                    <w:rPr>
                      <w:color w:val="565656"/>
                      <w:sz w:val="18"/>
                      <w:lang w:val="pt-PT"/>
                    </w:rPr>
                    <w:t xml:space="preserve"> um contrato de compra para os produtos do Comércio Justo Fairtrade com o produtor (ou com o intermediador, se for o caso). Contratos seguem as regulamentações da indústria, e, no mínimo, devem indicar claramente: </w:t>
                  </w:r>
                </w:p>
                <w:p w14:paraId="74C45FB2" w14:textId="77777777" w:rsidR="00AE5A8F" w:rsidRPr="00AE5A8F" w:rsidRDefault="00AE5A8F" w:rsidP="00AE5A8F">
                  <w:pPr>
                    <w:numPr>
                      <w:ilvl w:val="0"/>
                      <w:numId w:val="25"/>
                    </w:numPr>
                    <w:suppressAutoHyphens w:val="0"/>
                    <w:spacing w:after="120" w:line="240" w:lineRule="auto"/>
                    <w:ind w:left="636" w:right="291" w:hanging="284"/>
                    <w:contextualSpacing/>
                    <w:jc w:val="left"/>
                    <w:rPr>
                      <w:rFonts w:eastAsia="Cambria" w:cs="Arial"/>
                      <w:color w:val="C47500"/>
                      <w:spacing w:val="-1"/>
                      <w:sz w:val="18"/>
                      <w:szCs w:val="18"/>
                      <w:lang w:val="pt-PT"/>
                    </w:rPr>
                  </w:pPr>
                  <w:r w:rsidRPr="00AE5A8F">
                    <w:rPr>
                      <w:color w:val="C47500"/>
                      <w:sz w:val="18"/>
                      <w:lang w:val="pt-PT"/>
                    </w:rPr>
                    <w:t xml:space="preserve">FLO ID, e nome da organização do produtor </w:t>
                  </w:r>
                </w:p>
                <w:p w14:paraId="2C982DC5" w14:textId="77777777" w:rsidR="00AE5A8F" w:rsidRPr="00AE5A8F" w:rsidRDefault="00AE5A8F" w:rsidP="00AE5A8F">
                  <w:pPr>
                    <w:numPr>
                      <w:ilvl w:val="0"/>
                      <w:numId w:val="25"/>
                    </w:numPr>
                    <w:suppressAutoHyphens w:val="0"/>
                    <w:spacing w:after="120" w:line="240" w:lineRule="auto"/>
                    <w:ind w:left="636" w:hanging="284"/>
                    <w:contextualSpacing/>
                    <w:jc w:val="left"/>
                    <w:rPr>
                      <w:rFonts w:eastAsia="Cambria" w:cs="Arial"/>
                      <w:color w:val="565656"/>
                      <w:spacing w:val="-1"/>
                      <w:sz w:val="18"/>
                      <w:szCs w:val="18"/>
                      <w:lang w:val="pt-PT"/>
                    </w:rPr>
                  </w:pPr>
                  <w:r w:rsidRPr="00AE5A8F">
                    <w:rPr>
                      <w:color w:val="565656"/>
                      <w:sz w:val="18"/>
                      <w:lang w:val="pt-PT"/>
                    </w:rPr>
                    <w:t>volumes acordados;</w:t>
                  </w:r>
                </w:p>
                <w:p w14:paraId="6520AD04" w14:textId="77777777" w:rsidR="00AE5A8F" w:rsidRPr="00AE5A8F" w:rsidRDefault="00AE5A8F" w:rsidP="00AE5A8F">
                  <w:pPr>
                    <w:numPr>
                      <w:ilvl w:val="0"/>
                      <w:numId w:val="25"/>
                    </w:numPr>
                    <w:suppressAutoHyphens w:val="0"/>
                    <w:spacing w:after="120" w:line="240" w:lineRule="auto"/>
                    <w:ind w:left="636" w:hanging="284"/>
                    <w:contextualSpacing/>
                    <w:jc w:val="left"/>
                    <w:rPr>
                      <w:rFonts w:eastAsia="Cambria" w:cs="Arial"/>
                      <w:color w:val="565656"/>
                      <w:spacing w:val="-1"/>
                      <w:sz w:val="18"/>
                      <w:szCs w:val="18"/>
                      <w:lang w:val="pt-PT"/>
                    </w:rPr>
                  </w:pPr>
                  <w:r w:rsidRPr="00AE5A8F">
                    <w:rPr>
                      <w:color w:val="565656"/>
                      <w:sz w:val="18"/>
                      <w:lang w:val="pt-PT"/>
                    </w:rPr>
                    <w:t>especificações de qualidade;</w:t>
                  </w:r>
                </w:p>
                <w:p w14:paraId="319A531D" w14:textId="77777777" w:rsidR="00AE5A8F" w:rsidRPr="00AE5A8F" w:rsidRDefault="00AE5A8F" w:rsidP="00AE5A8F">
                  <w:pPr>
                    <w:numPr>
                      <w:ilvl w:val="0"/>
                      <w:numId w:val="25"/>
                    </w:numPr>
                    <w:suppressAutoHyphens w:val="0"/>
                    <w:spacing w:after="120" w:line="240" w:lineRule="auto"/>
                    <w:ind w:left="636" w:hanging="284"/>
                    <w:contextualSpacing/>
                    <w:jc w:val="left"/>
                    <w:rPr>
                      <w:rFonts w:eastAsia="Cambria" w:cs="Arial"/>
                      <w:color w:val="565656"/>
                      <w:spacing w:val="-1"/>
                      <w:sz w:val="18"/>
                      <w:szCs w:val="18"/>
                      <w:lang w:val="pt-PT"/>
                    </w:rPr>
                  </w:pPr>
                  <w:r w:rsidRPr="00AE5A8F">
                    <w:rPr>
                      <w:color w:val="565656"/>
                      <w:sz w:val="18"/>
                      <w:lang w:val="pt-PT"/>
                    </w:rPr>
                    <w:t>preço, definido de acordo com os requisitos da seção de preços;</w:t>
                  </w:r>
                </w:p>
                <w:p w14:paraId="08733F27" w14:textId="77777777" w:rsidR="00AE5A8F" w:rsidRPr="00AE5A8F" w:rsidRDefault="00AE5A8F" w:rsidP="00AE5A8F">
                  <w:pPr>
                    <w:numPr>
                      <w:ilvl w:val="0"/>
                      <w:numId w:val="25"/>
                    </w:numPr>
                    <w:suppressAutoHyphens w:val="0"/>
                    <w:spacing w:after="120" w:line="240" w:lineRule="auto"/>
                    <w:ind w:left="636" w:hanging="284"/>
                    <w:contextualSpacing/>
                    <w:jc w:val="left"/>
                    <w:rPr>
                      <w:rFonts w:eastAsia="Cambria" w:cs="Arial"/>
                      <w:color w:val="565656"/>
                      <w:spacing w:val="-1"/>
                      <w:sz w:val="18"/>
                      <w:szCs w:val="18"/>
                      <w:lang w:val="pt-PT"/>
                    </w:rPr>
                  </w:pPr>
                  <w:r w:rsidRPr="00AE5A8F">
                    <w:rPr>
                      <w:color w:val="C47500"/>
                      <w:sz w:val="18"/>
                      <w:lang w:val="pt-PT"/>
                    </w:rPr>
                    <w:t>diferencial de preço aplicável</w:t>
                  </w:r>
                  <w:r w:rsidRPr="00AE5A8F">
                    <w:rPr>
                      <w:color w:val="565656"/>
                      <w:sz w:val="18"/>
                      <w:lang w:val="pt-PT"/>
                    </w:rPr>
                    <w:t xml:space="preserve"> </w:t>
                  </w:r>
                </w:p>
                <w:p w14:paraId="484A76D0" w14:textId="77777777" w:rsidR="00AE5A8F" w:rsidRPr="00AE5A8F" w:rsidRDefault="00AE5A8F" w:rsidP="00AE5A8F">
                  <w:pPr>
                    <w:numPr>
                      <w:ilvl w:val="0"/>
                      <w:numId w:val="25"/>
                    </w:numPr>
                    <w:suppressAutoHyphens w:val="0"/>
                    <w:spacing w:after="120" w:line="240" w:lineRule="auto"/>
                    <w:ind w:left="636" w:hanging="284"/>
                    <w:contextualSpacing/>
                    <w:jc w:val="left"/>
                    <w:rPr>
                      <w:rFonts w:eastAsia="Cambria" w:cs="Arial"/>
                      <w:color w:val="565656"/>
                      <w:spacing w:val="-1"/>
                      <w:sz w:val="18"/>
                      <w:szCs w:val="18"/>
                      <w:lang w:val="pt-PT"/>
                    </w:rPr>
                  </w:pPr>
                  <w:r w:rsidRPr="00AE5A8F">
                    <w:rPr>
                      <w:color w:val="565656"/>
                      <w:sz w:val="18"/>
                      <w:lang w:val="pt-PT"/>
                    </w:rPr>
                    <w:t>valor do Prémio do Comércio Justo a ser pago (indicado separadamente do preço);</w:t>
                  </w:r>
                </w:p>
                <w:p w14:paraId="6BBCD384" w14:textId="77777777" w:rsidR="00AE5A8F" w:rsidRPr="00AE5A8F" w:rsidRDefault="00AE5A8F" w:rsidP="00AE5A8F">
                  <w:pPr>
                    <w:numPr>
                      <w:ilvl w:val="0"/>
                      <w:numId w:val="25"/>
                    </w:numPr>
                    <w:suppressAutoHyphens w:val="0"/>
                    <w:spacing w:after="120" w:line="240" w:lineRule="auto"/>
                    <w:ind w:left="636" w:hanging="284"/>
                    <w:contextualSpacing/>
                    <w:jc w:val="left"/>
                    <w:rPr>
                      <w:rFonts w:eastAsia="Cambria" w:cs="Arial"/>
                      <w:color w:val="565656"/>
                      <w:spacing w:val="-1"/>
                      <w:sz w:val="18"/>
                      <w:szCs w:val="18"/>
                      <w:lang w:val="pt-PT"/>
                    </w:rPr>
                  </w:pPr>
                  <w:r w:rsidRPr="00AE5A8F">
                    <w:rPr>
                      <w:color w:val="565656"/>
                      <w:sz w:val="18"/>
                      <w:lang w:val="pt-PT"/>
                    </w:rPr>
                    <w:t xml:space="preserve">quem é o responsável pelo pagamento do Preço do Comércio Justo e do Prémio do Comércio Justo, </w:t>
                  </w:r>
                </w:p>
                <w:p w14:paraId="460B5382" w14:textId="77777777" w:rsidR="00AE5A8F" w:rsidRPr="00AE5A8F" w:rsidRDefault="00AE5A8F" w:rsidP="00AE5A8F">
                  <w:pPr>
                    <w:numPr>
                      <w:ilvl w:val="0"/>
                      <w:numId w:val="25"/>
                    </w:numPr>
                    <w:suppressAutoHyphens w:val="0"/>
                    <w:spacing w:after="120" w:line="240" w:lineRule="auto"/>
                    <w:ind w:left="636" w:hanging="284"/>
                    <w:contextualSpacing/>
                    <w:jc w:val="left"/>
                    <w:rPr>
                      <w:rFonts w:eastAsia="Cambria" w:cs="Arial"/>
                      <w:color w:val="565656"/>
                      <w:spacing w:val="-1"/>
                      <w:sz w:val="18"/>
                      <w:szCs w:val="18"/>
                      <w:lang w:val="pt-PT"/>
                    </w:rPr>
                  </w:pPr>
                  <w:r w:rsidRPr="00AE5A8F">
                    <w:rPr>
                      <w:color w:val="565656"/>
                      <w:sz w:val="18"/>
                      <w:lang w:val="pt-PT"/>
                    </w:rPr>
                    <w:t xml:space="preserve">a forma de pagamento, que deve ser transparente e rastreável; </w:t>
                  </w:r>
                </w:p>
                <w:p w14:paraId="3B8F7313" w14:textId="77777777" w:rsidR="00AE5A8F" w:rsidRPr="00AE5A8F" w:rsidRDefault="00AE5A8F" w:rsidP="00AE5A8F">
                  <w:pPr>
                    <w:numPr>
                      <w:ilvl w:val="0"/>
                      <w:numId w:val="25"/>
                    </w:numPr>
                    <w:suppressAutoHyphens w:val="0"/>
                    <w:spacing w:after="120" w:line="240" w:lineRule="auto"/>
                    <w:ind w:left="636" w:hanging="284"/>
                    <w:contextualSpacing/>
                    <w:jc w:val="left"/>
                    <w:rPr>
                      <w:rFonts w:eastAsia="Cambria" w:cs="Arial"/>
                      <w:color w:val="565656"/>
                      <w:spacing w:val="-1"/>
                      <w:sz w:val="18"/>
                      <w:szCs w:val="18"/>
                      <w:lang w:val="pt-PT"/>
                    </w:rPr>
                  </w:pPr>
                  <w:r w:rsidRPr="00AE5A8F">
                    <w:rPr>
                      <w:color w:val="565656"/>
                      <w:sz w:val="18"/>
                      <w:lang w:val="pt-PT"/>
                    </w:rPr>
                    <w:t>a data da taxa de câmbio a ser utilizada caso o pagamento do preço e do prémio seja feito em uma moeda diferente do que foi definido na tabela de preços do Comércio Justo Fairtrade;</w:t>
                  </w:r>
                </w:p>
                <w:p w14:paraId="093E795F" w14:textId="77777777" w:rsidR="00AE5A8F" w:rsidRPr="00AE5A8F" w:rsidRDefault="00AE5A8F" w:rsidP="00AE5A8F">
                  <w:pPr>
                    <w:numPr>
                      <w:ilvl w:val="0"/>
                      <w:numId w:val="25"/>
                    </w:numPr>
                    <w:suppressAutoHyphens w:val="0"/>
                    <w:spacing w:after="120" w:line="240" w:lineRule="auto"/>
                    <w:ind w:left="636" w:hanging="284"/>
                    <w:contextualSpacing/>
                    <w:jc w:val="left"/>
                    <w:rPr>
                      <w:rFonts w:eastAsia="Cambria" w:cs="Arial"/>
                      <w:color w:val="565656"/>
                      <w:spacing w:val="-1"/>
                      <w:sz w:val="18"/>
                      <w:szCs w:val="18"/>
                      <w:lang w:val="pt-PT"/>
                    </w:rPr>
                  </w:pPr>
                  <w:r w:rsidRPr="00AE5A8F">
                    <w:rPr>
                      <w:color w:val="565656"/>
                      <w:sz w:val="18"/>
                      <w:lang w:val="pt-PT"/>
                    </w:rPr>
                    <w:t xml:space="preserve">os termos e o montante do pré-financiamento </w:t>
                  </w:r>
                  <w:r w:rsidRPr="00AE5A8F">
                    <w:rPr>
                      <w:color w:val="C47500"/>
                      <w:sz w:val="18"/>
                      <w:lang w:val="pt-PT"/>
                    </w:rPr>
                    <w:t>acordados</w:t>
                  </w:r>
                  <w:r w:rsidRPr="00AE5A8F">
                    <w:rPr>
                      <w:color w:val="565656"/>
                      <w:sz w:val="18"/>
                      <w:lang w:val="pt-PT"/>
                    </w:rPr>
                    <w:t>, se for o caso;</w:t>
                  </w:r>
                </w:p>
                <w:p w14:paraId="3CC2E058" w14:textId="77777777" w:rsidR="00AE5A8F" w:rsidRPr="00AE5A8F" w:rsidRDefault="00AE5A8F" w:rsidP="00AE5A8F">
                  <w:pPr>
                    <w:numPr>
                      <w:ilvl w:val="0"/>
                      <w:numId w:val="25"/>
                    </w:numPr>
                    <w:suppressAutoHyphens w:val="0"/>
                    <w:spacing w:after="120" w:line="240" w:lineRule="auto"/>
                    <w:ind w:left="636" w:hanging="284"/>
                    <w:contextualSpacing/>
                    <w:jc w:val="left"/>
                    <w:rPr>
                      <w:rFonts w:eastAsia="Cambria" w:cs="Arial"/>
                      <w:color w:val="565656"/>
                      <w:spacing w:val="-1"/>
                      <w:sz w:val="18"/>
                      <w:szCs w:val="18"/>
                      <w:lang w:val="pt-PT"/>
                    </w:rPr>
                  </w:pPr>
                  <w:r w:rsidRPr="00AE5A8F">
                    <w:rPr>
                      <w:color w:val="565656"/>
                      <w:sz w:val="18"/>
                      <w:lang w:val="pt-PT"/>
                    </w:rPr>
                    <w:t>procedimentos em caso de problemas de qualidade;</w:t>
                  </w:r>
                </w:p>
                <w:p w14:paraId="1B25579A" w14:textId="77777777" w:rsidR="00AE5A8F" w:rsidRPr="00AE5A8F" w:rsidRDefault="00AE5A8F" w:rsidP="00AE5A8F">
                  <w:pPr>
                    <w:numPr>
                      <w:ilvl w:val="0"/>
                      <w:numId w:val="25"/>
                    </w:numPr>
                    <w:suppressAutoHyphens w:val="0"/>
                    <w:spacing w:after="120" w:line="240" w:lineRule="auto"/>
                    <w:ind w:left="636" w:hanging="284"/>
                    <w:contextualSpacing/>
                    <w:jc w:val="left"/>
                    <w:rPr>
                      <w:rFonts w:eastAsia="Cambria" w:cs="Arial"/>
                      <w:color w:val="565656"/>
                      <w:spacing w:val="-1"/>
                      <w:sz w:val="18"/>
                      <w:szCs w:val="18"/>
                      <w:lang w:val="pt-PT"/>
                    </w:rPr>
                  </w:pPr>
                  <w:r w:rsidRPr="00AE5A8F">
                    <w:rPr>
                      <w:color w:val="565656"/>
                      <w:sz w:val="18"/>
                      <w:lang w:val="pt-PT"/>
                    </w:rPr>
                    <w:lastRenderedPageBreak/>
                    <w:t>condições de entrega utilizando termos comerciais internacionais (Incoterms);</w:t>
                  </w:r>
                </w:p>
                <w:p w14:paraId="029E7B4D" w14:textId="77777777" w:rsidR="00AE5A8F" w:rsidRPr="00AE5A8F" w:rsidRDefault="00AE5A8F" w:rsidP="00AE5A8F">
                  <w:pPr>
                    <w:numPr>
                      <w:ilvl w:val="0"/>
                      <w:numId w:val="25"/>
                    </w:numPr>
                    <w:suppressAutoHyphens w:val="0"/>
                    <w:spacing w:after="120" w:line="240" w:lineRule="auto"/>
                    <w:ind w:left="636" w:hanging="284"/>
                    <w:contextualSpacing/>
                    <w:jc w:val="left"/>
                    <w:rPr>
                      <w:rFonts w:eastAsia="Cambria" w:cs="Arial"/>
                      <w:color w:val="565656"/>
                      <w:spacing w:val="-1"/>
                      <w:sz w:val="18"/>
                      <w:szCs w:val="18"/>
                      <w:lang w:val="pt-PT"/>
                    </w:rPr>
                  </w:pPr>
                  <w:r w:rsidRPr="00AE5A8F">
                    <w:rPr>
                      <w:color w:val="565656"/>
                      <w:sz w:val="18"/>
                      <w:lang w:val="pt-PT"/>
                    </w:rPr>
                    <w:t>condições de pagamento de acordo com os critérios de produtos;</w:t>
                  </w:r>
                </w:p>
                <w:p w14:paraId="14ECEFF9" w14:textId="77777777" w:rsidR="00AE5A8F" w:rsidRPr="00AE5A8F" w:rsidRDefault="00AE5A8F" w:rsidP="00AE5A8F">
                  <w:pPr>
                    <w:numPr>
                      <w:ilvl w:val="0"/>
                      <w:numId w:val="25"/>
                    </w:numPr>
                    <w:suppressAutoHyphens w:val="0"/>
                    <w:spacing w:after="120" w:line="240" w:lineRule="auto"/>
                    <w:ind w:left="636" w:hanging="284"/>
                    <w:contextualSpacing/>
                    <w:jc w:val="left"/>
                    <w:rPr>
                      <w:rFonts w:eastAsia="Cambria" w:cs="Arial"/>
                      <w:color w:val="565656"/>
                      <w:spacing w:val="-1"/>
                      <w:sz w:val="18"/>
                      <w:szCs w:val="18"/>
                      <w:lang w:val="pt-PT"/>
                    </w:rPr>
                  </w:pPr>
                  <w:r w:rsidRPr="00AE5A8F">
                    <w:rPr>
                      <w:color w:val="565656"/>
                      <w:sz w:val="18"/>
                      <w:lang w:val="pt-PT"/>
                    </w:rPr>
                    <w:t>Definição ou menção de "Força Maior";</w:t>
                  </w:r>
                </w:p>
                <w:p w14:paraId="60BEE35F" w14:textId="77777777" w:rsidR="00AE5A8F" w:rsidRPr="00AE5A8F" w:rsidRDefault="00AE5A8F" w:rsidP="00AE5A8F">
                  <w:pPr>
                    <w:numPr>
                      <w:ilvl w:val="0"/>
                      <w:numId w:val="25"/>
                    </w:numPr>
                    <w:suppressAutoHyphens w:val="0"/>
                    <w:spacing w:after="120" w:line="240" w:lineRule="auto"/>
                    <w:ind w:left="636" w:hanging="284"/>
                    <w:contextualSpacing/>
                    <w:jc w:val="left"/>
                    <w:rPr>
                      <w:rFonts w:eastAsia="Cambria" w:cs="Arial"/>
                      <w:color w:val="565656"/>
                      <w:spacing w:val="-1"/>
                      <w:sz w:val="18"/>
                      <w:szCs w:val="18"/>
                      <w:lang w:val="pt-PT"/>
                    </w:rPr>
                  </w:pPr>
                  <w:r w:rsidRPr="00AE5A8F">
                    <w:rPr>
                      <w:color w:val="565656"/>
                      <w:sz w:val="18"/>
                      <w:lang w:val="pt-PT"/>
                    </w:rPr>
                    <w:t xml:space="preserve">acordo sobre a jurisdição aplicável </w:t>
                  </w:r>
                  <w:r w:rsidRPr="00AE5A8F">
                    <w:rPr>
                      <w:color w:val="C47500"/>
                      <w:sz w:val="18"/>
                      <w:lang w:val="pt-PT"/>
                    </w:rPr>
                    <w:t>em vigor</w:t>
                  </w:r>
                  <w:r w:rsidRPr="00AE5A8F">
                    <w:rPr>
                      <w:color w:val="565656"/>
                      <w:sz w:val="18"/>
                      <w:lang w:val="pt-PT"/>
                    </w:rPr>
                    <w:t>; e</w:t>
                  </w:r>
                </w:p>
                <w:p w14:paraId="1625A209" w14:textId="77777777" w:rsidR="00AE5A8F" w:rsidRPr="00AE5A8F" w:rsidRDefault="00AE5A8F" w:rsidP="00AE5A8F">
                  <w:pPr>
                    <w:numPr>
                      <w:ilvl w:val="0"/>
                      <w:numId w:val="25"/>
                    </w:numPr>
                    <w:suppressAutoHyphens w:val="0"/>
                    <w:spacing w:after="120" w:line="240" w:lineRule="auto"/>
                    <w:ind w:left="636" w:hanging="284"/>
                    <w:contextualSpacing/>
                    <w:jc w:val="left"/>
                    <w:rPr>
                      <w:rFonts w:eastAsia="Cambria" w:cs="Arial"/>
                      <w:color w:val="565656"/>
                      <w:spacing w:val="-1"/>
                      <w:sz w:val="18"/>
                      <w:szCs w:val="18"/>
                      <w:lang w:val="pt-PT"/>
                    </w:rPr>
                  </w:pPr>
                  <w:r w:rsidRPr="00AE5A8F">
                    <w:rPr>
                      <w:color w:val="565656"/>
                      <w:sz w:val="18"/>
                      <w:lang w:val="pt-PT"/>
                    </w:rPr>
                    <w:t>um mecanismo de resolução alternativa de litígios para resolver conflitos.</w:t>
                  </w:r>
                </w:p>
                <w:p w14:paraId="3CC5E3AC" w14:textId="77777777" w:rsidR="00AE5A8F" w:rsidRPr="00AE5A8F" w:rsidRDefault="00AE5A8F" w:rsidP="00AE5A8F">
                  <w:pPr>
                    <w:numPr>
                      <w:ilvl w:val="0"/>
                      <w:numId w:val="25"/>
                    </w:numPr>
                    <w:suppressAutoHyphens w:val="0"/>
                    <w:spacing w:after="120" w:line="240" w:lineRule="auto"/>
                    <w:ind w:left="636" w:hanging="284"/>
                    <w:contextualSpacing/>
                    <w:jc w:val="left"/>
                    <w:rPr>
                      <w:rFonts w:eastAsia="Cambria" w:cs="Arial"/>
                      <w:color w:val="C47500"/>
                      <w:spacing w:val="-1"/>
                      <w:sz w:val="18"/>
                      <w:szCs w:val="18"/>
                      <w:lang w:val="pt-PT"/>
                    </w:rPr>
                  </w:pPr>
                  <w:r w:rsidRPr="00AE5A8F">
                    <w:rPr>
                      <w:color w:val="C47500"/>
                      <w:sz w:val="18"/>
                      <w:lang w:val="pt-PT"/>
                    </w:rPr>
                    <w:t xml:space="preserve">condições acordadas em caso de devolução ou cancelamento de entregas </w:t>
                  </w:r>
                </w:p>
                <w:p w14:paraId="0EBC245D" w14:textId="77777777" w:rsidR="00AE5A8F" w:rsidRPr="00AE5A8F" w:rsidRDefault="00AE5A8F" w:rsidP="00AE5A8F">
                  <w:pPr>
                    <w:tabs>
                      <w:tab w:val="left" w:pos="8252"/>
                    </w:tabs>
                    <w:suppressAutoHyphens w:val="0"/>
                    <w:spacing w:after="0" w:line="276" w:lineRule="auto"/>
                    <w:ind w:right="94"/>
                    <w:rPr>
                      <w:rFonts w:eastAsia="Arial" w:cs="Arial"/>
                      <w:bCs/>
                      <w:color w:val="565656"/>
                      <w:spacing w:val="-1"/>
                      <w:sz w:val="18"/>
                      <w:szCs w:val="18"/>
                      <w:lang w:val="pt-PT"/>
                    </w:rPr>
                  </w:pPr>
                  <w:r w:rsidRPr="00AE5A8F">
                    <w:rPr>
                      <w:color w:val="565656"/>
                      <w:sz w:val="18"/>
                      <w:lang w:val="pt-PT"/>
                    </w:rPr>
                    <w:t xml:space="preserve">Ambas as partes contratantes </w:t>
                  </w:r>
                  <w:r w:rsidRPr="00AE5A8F">
                    <w:rPr>
                      <w:b/>
                      <w:bCs/>
                      <w:color w:val="565656"/>
                      <w:sz w:val="18"/>
                      <w:lang w:val="pt-PT"/>
                    </w:rPr>
                    <w:t>devem ter</w:t>
                  </w:r>
                  <w:r w:rsidRPr="00AE5A8F">
                    <w:rPr>
                      <w:color w:val="565656"/>
                      <w:sz w:val="18"/>
                      <w:lang w:val="pt-PT"/>
                    </w:rPr>
                    <w:t xml:space="preserve"> direitos iguais de rescisão de contrato.</w:t>
                  </w:r>
                </w:p>
                <w:p w14:paraId="62CBC652" w14:textId="77777777" w:rsidR="00AE5A8F" w:rsidRPr="00AE5A8F" w:rsidRDefault="00AE5A8F" w:rsidP="00AE5A8F">
                  <w:pPr>
                    <w:tabs>
                      <w:tab w:val="left" w:pos="8252"/>
                    </w:tabs>
                    <w:suppressAutoHyphens w:val="0"/>
                    <w:spacing w:after="0" w:line="276" w:lineRule="auto"/>
                    <w:ind w:right="94"/>
                    <w:rPr>
                      <w:rFonts w:eastAsia="Arial" w:cs="Arial"/>
                      <w:color w:val="565656"/>
                      <w:spacing w:val="-1"/>
                      <w:sz w:val="18"/>
                      <w:szCs w:val="18"/>
                      <w:lang w:val="pt-PT" w:eastAsia="ja-JP"/>
                    </w:rPr>
                  </w:pPr>
                </w:p>
              </w:tc>
            </w:tr>
            <w:tr w:rsidR="00AE5A8F" w:rsidRPr="007B4157" w14:paraId="6DA5D24B" w14:textId="77777777" w:rsidTr="0002430D">
              <w:tc>
                <w:tcPr>
                  <w:tcW w:w="8927" w:type="dxa"/>
                  <w:gridSpan w:val="2"/>
                  <w:shd w:val="clear" w:color="auto" w:fill="FBFBFB"/>
                </w:tcPr>
                <w:p w14:paraId="6D5A0B80" w14:textId="77777777" w:rsidR="00AE5A8F" w:rsidRPr="00AE5A8F" w:rsidRDefault="00AE5A8F" w:rsidP="00AE5A8F">
                  <w:pPr>
                    <w:suppressAutoHyphens w:val="0"/>
                    <w:spacing w:after="0" w:line="240" w:lineRule="auto"/>
                    <w:rPr>
                      <w:rFonts w:eastAsia="Arial" w:cs="Arial"/>
                      <w:color w:val="565656"/>
                      <w:spacing w:val="-1"/>
                      <w:sz w:val="18"/>
                      <w:szCs w:val="18"/>
                      <w:lang w:val="pt-PT"/>
                    </w:rPr>
                  </w:pPr>
                  <w:r w:rsidRPr="00AE5A8F">
                    <w:rPr>
                      <w:b/>
                      <w:color w:val="565656"/>
                      <w:sz w:val="18"/>
                      <w:lang w:val="pt-PT"/>
                    </w:rPr>
                    <w:lastRenderedPageBreak/>
                    <w:t xml:space="preserve">Orientação: </w:t>
                  </w:r>
                  <w:r w:rsidRPr="00AE5A8F">
                    <w:rPr>
                      <w:color w:val="565656"/>
                      <w:sz w:val="18"/>
                      <w:lang w:val="pt-PT"/>
                    </w:rPr>
                    <w:t xml:space="preserve">Para os contratos assinados com um produtor a responsabilidade pela elaboração do contrato deve ser mutuamente acordada.  Quando nenhum acordo puder ser alcançado, a responsabilidade de elaborar o contrato recai sobre o comprador que deve também assegurar que o contrato chegue ao vendedor em um idioma acordado. </w:t>
                  </w:r>
                </w:p>
                <w:p w14:paraId="327820AA" w14:textId="77777777" w:rsidR="00AE5A8F" w:rsidRPr="00AE5A8F" w:rsidRDefault="00AE5A8F" w:rsidP="00AE5A8F">
                  <w:pPr>
                    <w:suppressAutoHyphens w:val="0"/>
                    <w:spacing w:before="60" w:after="0" w:line="240" w:lineRule="auto"/>
                    <w:rPr>
                      <w:rFonts w:eastAsia="Arial" w:cs="Arial"/>
                      <w:color w:val="565656"/>
                      <w:spacing w:val="-1"/>
                      <w:sz w:val="18"/>
                      <w:szCs w:val="18"/>
                      <w:lang w:val="pt-PT"/>
                    </w:rPr>
                  </w:pPr>
                  <w:r w:rsidRPr="00AE5A8F">
                    <w:rPr>
                      <w:color w:val="565656"/>
                      <w:sz w:val="18"/>
                      <w:lang w:val="pt-PT"/>
                    </w:rPr>
                    <w:t>Mediação é recomendada como forma de resolução alternativa de litígios.</w:t>
                  </w:r>
                </w:p>
                <w:p w14:paraId="4589FAA4" w14:textId="77777777" w:rsidR="00AE5A8F" w:rsidRPr="00AE5A8F" w:rsidRDefault="00AE5A8F" w:rsidP="00AE5A8F">
                  <w:pPr>
                    <w:suppressAutoHyphens w:val="0"/>
                    <w:spacing w:before="60" w:after="0" w:line="240" w:lineRule="auto"/>
                    <w:rPr>
                      <w:rFonts w:eastAsia="Arial" w:cs="Arial"/>
                      <w:color w:val="565656"/>
                      <w:spacing w:val="-1"/>
                      <w:sz w:val="18"/>
                      <w:szCs w:val="18"/>
                      <w:lang w:val="pt-PT"/>
                    </w:rPr>
                  </w:pPr>
                  <w:r w:rsidRPr="00AE5A8F">
                    <w:rPr>
                      <w:color w:val="565656"/>
                      <w:sz w:val="18"/>
                      <w:lang w:val="pt-PT"/>
                    </w:rPr>
                    <w:t>Contratos com o produtor devem ser assinados logo que as negociações tenham terminado e tenha se chegado a um acordo.</w:t>
                  </w:r>
                </w:p>
                <w:p w14:paraId="59613A19" w14:textId="77777777" w:rsidR="00AE5A8F" w:rsidRPr="00AE5A8F" w:rsidRDefault="00AE5A8F" w:rsidP="00AE5A8F">
                  <w:pPr>
                    <w:suppressAutoHyphens w:val="0"/>
                    <w:spacing w:before="60" w:after="0" w:line="240" w:lineRule="auto"/>
                    <w:rPr>
                      <w:rFonts w:eastAsia="Arial" w:cs="Arial"/>
                      <w:color w:val="C47500"/>
                      <w:spacing w:val="-1"/>
                      <w:sz w:val="18"/>
                      <w:szCs w:val="18"/>
                      <w:lang w:val="pt-PT"/>
                    </w:rPr>
                  </w:pPr>
                  <w:r w:rsidRPr="00AE5A8F">
                    <w:rPr>
                      <w:color w:val="C47500"/>
                      <w:sz w:val="18"/>
                      <w:lang w:val="pt-PT"/>
                    </w:rPr>
                    <w:t>Os termos acordados sobre o pré-financiamento poderiam ser fornecidos como contrato escrito separado concluído entre o Primeiro comprador e os produtores</w:t>
                  </w:r>
                </w:p>
                <w:p w14:paraId="01FEA6BB" w14:textId="77777777" w:rsidR="00AE5A8F" w:rsidRPr="00AE5A8F" w:rsidRDefault="00AE5A8F" w:rsidP="00AE5A8F">
                  <w:pPr>
                    <w:suppressAutoHyphens w:val="0"/>
                    <w:spacing w:before="60" w:after="120" w:line="240" w:lineRule="auto"/>
                    <w:rPr>
                      <w:rFonts w:eastAsia="Arial" w:cs="Arial"/>
                      <w:color w:val="C47500"/>
                      <w:spacing w:val="-1"/>
                      <w:sz w:val="18"/>
                      <w:szCs w:val="18"/>
                      <w:lang w:val="pt-PT"/>
                    </w:rPr>
                  </w:pPr>
                  <w:r w:rsidRPr="00AE5A8F">
                    <w:rPr>
                      <w:color w:val="C47500"/>
                      <w:sz w:val="18"/>
                      <w:lang w:val="pt-PT"/>
                    </w:rPr>
                    <w:t>O diferencial do preço pode ser qualquer diferença positiva no primeiro preço pago ao produtor, por ex. diferencial orgânico (quando aplicável), ou se um produto foi comprado a um preço de mercado local como elegível para o Comércio Justo Fairtrade, o diferencial é a diferença entre o preço pago e o preço mínimo aplicável do Comércio Justo Fairtrade. Um diferencial negativo não pode ser aplicado ao Preço Mínimo do Comércio Justo Fairtrade.</w:t>
                  </w:r>
                </w:p>
                <w:p w14:paraId="214EF8A7" w14:textId="77777777" w:rsidR="00AE5A8F" w:rsidRPr="00AE5A8F" w:rsidRDefault="00AE5A8F" w:rsidP="00AE5A8F">
                  <w:pPr>
                    <w:suppressAutoHyphens w:val="0"/>
                    <w:spacing w:after="120" w:line="240" w:lineRule="auto"/>
                    <w:rPr>
                      <w:rFonts w:eastAsia="Arial" w:cs="Arial"/>
                      <w:color w:val="565656"/>
                      <w:spacing w:val="-1"/>
                      <w:sz w:val="18"/>
                      <w:szCs w:val="18"/>
                      <w:lang w:val="pt-PT"/>
                    </w:rPr>
                  </w:pPr>
                  <w:r w:rsidRPr="00AE5A8F">
                    <w:rPr>
                      <w:color w:val="C47500"/>
                      <w:sz w:val="18"/>
                      <w:lang w:val="pt-PT"/>
                    </w:rPr>
                    <w:t xml:space="preserve">É uma prática de negociação injusta quando, por exemplo, uma das partes se recusa a ter um contrato escrito ou quando o contrato se refere a valores abaixo do Preço Mínimo do Comércio Justo Fairtrade e do Prémio de Comércio Justo Fairtrade. </w:t>
                  </w:r>
                  <w:r w:rsidRPr="00AE5A8F">
                    <w:rPr>
                      <w:color w:val="00B0F0"/>
                      <w:sz w:val="18"/>
                      <w:lang w:val="pt-PT"/>
                    </w:rPr>
                    <w:t>Ver requisito  5.1.8</w:t>
                  </w:r>
                  <w:r w:rsidRPr="00AE5A8F">
                    <w:rPr>
                      <w:color w:val="C47500"/>
                      <w:sz w:val="18"/>
                      <w:lang w:val="pt-PT"/>
                    </w:rPr>
                    <w:t>, um exemplo da prática - “Transferência de custos ou riscos excessivos para a sua contraparte, tais como os preços exigidos abaixo dos custos”. Isto inclui também a pressão sobre os fornecedores, exigindo preços que estejam abaixo do custo do de compra do produto de Comércio Justo Fairtrade pelo fornecedor, que é, pelo menos, o preço mínimo do Comércio Justo Fairtrade e o Prémio de Comércio Justo Fairtrade.</w:t>
                  </w:r>
                </w:p>
              </w:tc>
            </w:tr>
            <w:bookmarkEnd w:id="99"/>
          </w:tbl>
          <w:p w14:paraId="0D817DDC" w14:textId="77777777" w:rsidR="00AE5A8F" w:rsidRPr="00AE5A8F" w:rsidRDefault="00AE5A8F" w:rsidP="00AE5A8F">
            <w:pPr>
              <w:spacing w:after="0" w:line="240" w:lineRule="auto"/>
              <w:ind w:right="1633"/>
              <w:rPr>
                <w:b/>
                <w:bCs/>
                <w:color w:val="00B9E4"/>
                <w:sz w:val="20"/>
                <w:szCs w:val="20"/>
                <w:lang w:val="pt-PT"/>
              </w:rPr>
            </w:pPr>
          </w:p>
          <w:p w14:paraId="3BC62914" w14:textId="25A0E790" w:rsidR="00AE5A8F" w:rsidRPr="00AE5A8F" w:rsidRDefault="00AE5A8F" w:rsidP="00AE5A8F">
            <w:pPr>
              <w:spacing w:after="0" w:line="240" w:lineRule="auto"/>
              <w:ind w:right="-107"/>
              <w:rPr>
                <w:b/>
                <w:bCs/>
                <w:color w:val="00B9E4"/>
                <w:sz w:val="20"/>
                <w:szCs w:val="20"/>
                <w:lang w:val="pt-PT"/>
              </w:rPr>
            </w:pPr>
            <w:r w:rsidRPr="00AE5A8F">
              <w:rPr>
                <w:b/>
                <w:color w:val="00B9E4"/>
                <w:sz w:val="20"/>
                <w:lang w:val="pt-PT"/>
              </w:rPr>
              <w:t>Pergunta 4.</w:t>
            </w:r>
            <w:r w:rsidR="001A1D42">
              <w:rPr>
                <w:b/>
                <w:color w:val="00B9E4"/>
                <w:sz w:val="20"/>
                <w:lang w:val="pt-PT"/>
              </w:rPr>
              <w:t>5</w:t>
            </w:r>
            <w:r w:rsidRPr="00AE5A8F">
              <w:rPr>
                <w:b/>
                <w:color w:val="00B9E4"/>
                <w:sz w:val="20"/>
                <w:lang w:val="pt-PT"/>
              </w:rPr>
              <w:t xml:space="preserve">-1: Concorda com os elementos revistos no requisito 5.1.2 nos Contratos: </w:t>
            </w:r>
          </w:p>
          <w:p w14:paraId="3C22BB08" w14:textId="77777777" w:rsidR="00AE5A8F" w:rsidRPr="00AE5A8F" w:rsidRDefault="00AE5A8F" w:rsidP="00AE5A8F">
            <w:pPr>
              <w:spacing w:after="0"/>
              <w:rPr>
                <w:rFonts w:eastAsia="MS Mincho" w:cs="Arial"/>
                <w:b/>
                <w:bCs/>
                <w:color w:val="565656"/>
                <w:sz w:val="20"/>
                <w:szCs w:val="20"/>
                <w:lang w:val="pt-PT"/>
              </w:rPr>
            </w:pPr>
          </w:p>
          <w:p w14:paraId="1B6E08C9" w14:textId="24CAE418" w:rsidR="00AE5A8F" w:rsidRPr="00AE5A8F" w:rsidRDefault="001A1D42" w:rsidP="00AE5A8F">
            <w:pPr>
              <w:spacing w:after="0"/>
              <w:rPr>
                <w:b/>
                <w:bCs/>
                <w:color w:val="000000"/>
                <w:sz w:val="20"/>
                <w:szCs w:val="20"/>
                <w:lang w:val="pt-PT"/>
                <w14:textFill>
                  <w14:solidFill>
                    <w14:srgbClr w14:val="000000">
                      <w14:lumMod w14:val="65000"/>
                      <w14:lumOff w14:val="35000"/>
                    </w14:srgbClr>
                  </w14:solidFill>
                </w14:textFill>
              </w:rPr>
            </w:pPr>
            <w:r>
              <w:rPr>
                <w:rFonts w:eastAsia="MS Mincho" w:cs="Arial"/>
                <w:b/>
                <w:color w:val="565656"/>
                <w:sz w:val="20"/>
                <w:lang w:val="pt-PT"/>
              </w:rPr>
              <w:fldChar w:fldCharType="begin">
                <w:ffData>
                  <w:name w:val="Check2"/>
                  <w:enabled/>
                  <w:calcOnExit w:val="0"/>
                  <w:checkBox>
                    <w:sizeAuto/>
                    <w:default w:val="0"/>
                  </w:checkBox>
                </w:ffData>
              </w:fldChar>
            </w:r>
            <w:bookmarkStart w:id="100" w:name="Check2"/>
            <w:r>
              <w:rPr>
                <w:rFonts w:eastAsia="MS Mincho" w:cs="Arial"/>
                <w:b/>
                <w:color w:val="565656"/>
                <w:sz w:val="20"/>
                <w:lang w:val="pt-PT"/>
              </w:rPr>
              <w:instrText xml:space="preserve"> FORMCHECKBOX </w:instrText>
            </w:r>
            <w:r>
              <w:rPr>
                <w:rFonts w:eastAsia="MS Mincho" w:cs="Arial"/>
                <w:b/>
                <w:color w:val="565656"/>
                <w:sz w:val="20"/>
                <w:lang w:val="pt-PT"/>
              </w:rPr>
            </w:r>
            <w:r>
              <w:rPr>
                <w:rFonts w:eastAsia="MS Mincho" w:cs="Arial"/>
                <w:b/>
                <w:color w:val="565656"/>
                <w:sz w:val="20"/>
                <w:lang w:val="pt-PT"/>
              </w:rPr>
              <w:fldChar w:fldCharType="separate"/>
            </w:r>
            <w:r>
              <w:rPr>
                <w:rFonts w:eastAsia="MS Mincho" w:cs="Arial"/>
                <w:b/>
                <w:color w:val="565656"/>
                <w:sz w:val="20"/>
                <w:lang w:val="pt-PT"/>
              </w:rPr>
              <w:fldChar w:fldCharType="end"/>
            </w:r>
            <w:bookmarkEnd w:id="100"/>
            <w:r w:rsidR="00AE5A8F" w:rsidRPr="00AE5A8F">
              <w:rPr>
                <w:b/>
                <w:color w:val="000000"/>
                <w:sz w:val="20"/>
                <w:lang w:val="pt-PT"/>
                <w14:textFill>
                  <w14:solidFill>
                    <w14:srgbClr w14:val="000000">
                      <w14:lumMod w14:val="65000"/>
                      <w14:lumOff w14:val="35000"/>
                    </w14:srgbClr>
                  </w14:solidFill>
                </w14:textFill>
              </w:rPr>
              <w:t>Concordo com todas as alterações listadas</w:t>
            </w:r>
          </w:p>
          <w:p w14:paraId="6753C98E" w14:textId="700F1363"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Concordo parcialmente</w:t>
            </w:r>
          </w:p>
          <w:p w14:paraId="146831D1" w14:textId="4DDB1EED"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Discordo</w:t>
            </w:r>
          </w:p>
          <w:p w14:paraId="7C4BE19C" w14:textId="7875490E" w:rsidR="00AE5A8F" w:rsidRPr="00AE5A8F" w:rsidRDefault="00AE5A8F" w:rsidP="00AE5A8F">
            <w:pPr>
              <w:spacing w:after="12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Não sei / Não é relevante para mim</w:t>
            </w:r>
          </w:p>
          <w:p w14:paraId="061B10D7" w14:textId="77777777" w:rsidR="00AE5A8F" w:rsidRPr="00AE5A8F" w:rsidRDefault="00AE5A8F" w:rsidP="00AE5A8F">
            <w:pPr>
              <w:spacing w:after="0"/>
              <w:rPr>
                <w:rFonts w:cs="Arial"/>
                <w:b/>
                <w:bCs/>
                <w:color w:val="00B9E4"/>
                <w:sz w:val="20"/>
                <w:szCs w:val="20"/>
                <w:lang w:val="pt-PT"/>
              </w:rPr>
            </w:pPr>
            <w:r w:rsidRPr="00AE5A8F">
              <w:rPr>
                <w:b/>
                <w:color w:val="00B9E4"/>
                <w:sz w:val="20"/>
                <w:lang w:val="pt-PT"/>
              </w:rPr>
              <w:t>Apresente uma justificação se concorda parcialmente ou discorda.</w:t>
            </w:r>
          </w:p>
          <w:p w14:paraId="5C7448A5" w14:textId="5C1DBF25" w:rsidR="00AE5A8F" w:rsidRDefault="00BE3189" w:rsidP="00AE5A8F">
            <w:pPr>
              <w:keepNext/>
              <w:keepLines/>
              <w:tabs>
                <w:tab w:val="left" w:pos="735"/>
              </w:tabs>
              <w:spacing w:after="0" w:line="240" w:lineRule="auto"/>
              <w:rPr>
                <w:rFonts w:eastAsia="MS Mincho" w:cs="Arial"/>
                <w:color w:val="565656"/>
                <w:sz w:val="20"/>
                <w:shd w:val="clear" w:color="auto" w:fill="D9D9D9" w:themeFill="background1" w:themeFillShade="D9"/>
                <w:lang w:val="pt-PT"/>
              </w:rPr>
            </w:pPr>
            <w:r>
              <w:rPr>
                <w:rFonts w:eastAsia="MS Mincho" w:cs="Arial"/>
                <w:color w:val="565656"/>
                <w:sz w:val="20"/>
                <w:shd w:val="clear" w:color="auto" w:fill="D9D9D9" w:themeFill="background1" w:themeFillShade="D9"/>
                <w:lang w:val="pt-PT"/>
              </w:rPr>
              <w:fldChar w:fldCharType="begin">
                <w:ffData>
                  <w:name w:val="Text93"/>
                  <w:enabled/>
                  <w:calcOnExit w:val="0"/>
                  <w:textInput/>
                </w:ffData>
              </w:fldChar>
            </w:r>
            <w:bookmarkStart w:id="101" w:name="Text93"/>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101"/>
          </w:p>
          <w:p w14:paraId="0D7BC50A" w14:textId="77777777" w:rsidR="00BE3189" w:rsidRDefault="00BE3189" w:rsidP="00AE5A8F">
            <w:pPr>
              <w:keepNext/>
              <w:keepLines/>
              <w:tabs>
                <w:tab w:val="left" w:pos="735"/>
              </w:tabs>
              <w:spacing w:after="0" w:line="240" w:lineRule="auto"/>
              <w:rPr>
                <w:rFonts w:cs="Arial"/>
                <w:b/>
                <w:sz w:val="20"/>
                <w:szCs w:val="20"/>
                <w:lang w:val="pt-PT"/>
              </w:rPr>
            </w:pPr>
          </w:p>
          <w:p w14:paraId="7181D8BC" w14:textId="77777777" w:rsidR="00655771" w:rsidRPr="00AE5A8F" w:rsidRDefault="00655771" w:rsidP="00AE5A8F">
            <w:pPr>
              <w:keepNext/>
              <w:keepLines/>
              <w:tabs>
                <w:tab w:val="left" w:pos="735"/>
              </w:tabs>
              <w:spacing w:after="0" w:line="240" w:lineRule="auto"/>
              <w:rPr>
                <w:rFonts w:cs="Arial"/>
                <w:b/>
                <w:sz w:val="20"/>
                <w:szCs w:val="20"/>
                <w:lang w:val="pt-PT"/>
              </w:rPr>
            </w:pPr>
          </w:p>
          <w:p w14:paraId="7413B795" w14:textId="3CAFF98E" w:rsidR="00AE5A8F" w:rsidRPr="00AE5A8F" w:rsidRDefault="00AE5A8F" w:rsidP="00AE5A8F">
            <w:pPr>
              <w:keepNext/>
              <w:keepLines/>
              <w:tabs>
                <w:tab w:val="left" w:pos="735"/>
              </w:tabs>
              <w:spacing w:after="0" w:line="240" w:lineRule="auto"/>
              <w:rPr>
                <w:b/>
                <w:bCs/>
                <w:color w:val="00B9E4"/>
                <w:sz w:val="20"/>
                <w:szCs w:val="20"/>
                <w:lang w:val="pt-PT"/>
              </w:rPr>
            </w:pPr>
            <w:r w:rsidRPr="00AE5A8F">
              <w:rPr>
                <w:b/>
                <w:color w:val="00B9E4"/>
                <w:sz w:val="20"/>
                <w:lang w:val="pt-PT"/>
              </w:rPr>
              <w:t>Pergunta 4.</w:t>
            </w:r>
            <w:r w:rsidR="001A1D42">
              <w:rPr>
                <w:b/>
                <w:color w:val="00B9E4"/>
                <w:sz w:val="20"/>
                <w:lang w:val="pt-PT"/>
              </w:rPr>
              <w:t>5</w:t>
            </w:r>
            <w:r w:rsidRPr="00AE5A8F">
              <w:rPr>
                <w:b/>
                <w:color w:val="00B9E4"/>
                <w:sz w:val="20"/>
                <w:lang w:val="pt-PT"/>
              </w:rPr>
              <w:t xml:space="preserve">-2: Concorda que o contrato estabeleça as condições para o caso de uma das organizações perder a certificação? </w:t>
            </w:r>
          </w:p>
          <w:p w14:paraId="3376C092" w14:textId="77777777" w:rsidR="00AE5A8F" w:rsidRPr="00AE5A8F" w:rsidRDefault="00AE5A8F" w:rsidP="00AE5A8F">
            <w:pPr>
              <w:keepNext/>
              <w:keepLines/>
              <w:tabs>
                <w:tab w:val="left" w:pos="735"/>
              </w:tabs>
              <w:spacing w:after="0" w:line="240" w:lineRule="auto"/>
              <w:rPr>
                <w:b/>
                <w:bCs/>
                <w:color w:val="00B9E4"/>
                <w:sz w:val="20"/>
                <w:szCs w:val="20"/>
                <w:lang w:val="pt-PT"/>
              </w:rPr>
            </w:pPr>
          </w:p>
          <w:p w14:paraId="6DC67B2D" w14:textId="77777777" w:rsidR="00AE5A8F" w:rsidRPr="00AE5A8F" w:rsidRDefault="00AE5A8F" w:rsidP="00AE5A8F">
            <w:pPr>
              <w:keepNext/>
              <w:keepLines/>
              <w:tabs>
                <w:tab w:val="left" w:pos="735"/>
              </w:tabs>
              <w:spacing w:after="0" w:line="240" w:lineRule="auto"/>
              <w:rPr>
                <w:b/>
                <w:bCs/>
                <w:color w:val="00B9E4"/>
                <w:sz w:val="20"/>
                <w:szCs w:val="20"/>
                <w:lang w:val="pt-PT"/>
              </w:rPr>
            </w:pPr>
            <w:r w:rsidRPr="00AE5A8F">
              <w:rPr>
                <w:b/>
                <w:color w:val="00B9E4"/>
                <w:sz w:val="20"/>
                <w:lang w:val="pt-PT"/>
              </w:rPr>
              <w:t xml:space="preserve">Por exemplo, o contrato também poderia incluir: </w:t>
            </w:r>
          </w:p>
          <w:p w14:paraId="72705AE4" w14:textId="77777777" w:rsidR="00AE5A8F" w:rsidRPr="00AE5A8F" w:rsidRDefault="00AE5A8F" w:rsidP="00AE5A8F">
            <w:pPr>
              <w:keepNext/>
              <w:keepLines/>
              <w:tabs>
                <w:tab w:val="left" w:pos="735"/>
              </w:tabs>
              <w:spacing w:after="0" w:line="240" w:lineRule="auto"/>
              <w:rPr>
                <w:i/>
                <w:iCs/>
                <w:color w:val="C47500"/>
                <w:sz w:val="20"/>
                <w:szCs w:val="20"/>
                <w:lang w:val="pt-PT"/>
              </w:rPr>
            </w:pPr>
            <w:r w:rsidRPr="00AE5A8F">
              <w:rPr>
                <w:color w:val="C47500"/>
                <w:sz w:val="20"/>
                <w:lang w:val="pt-PT"/>
              </w:rPr>
              <w:t>"</w:t>
            </w:r>
            <w:r w:rsidRPr="00AE5A8F">
              <w:rPr>
                <w:i/>
                <w:iCs/>
                <w:color w:val="C47500"/>
                <w:sz w:val="20"/>
                <w:lang w:val="pt-PT"/>
              </w:rPr>
              <w:t>Caso qualquer das partes esteja ciente de uma perda de certificação potencial ou real, deve notificar a outra parte imediatamente por escrito</w:t>
            </w:r>
            <w:r w:rsidRPr="00AE5A8F">
              <w:rPr>
                <w:i/>
                <w:color w:val="C47500"/>
                <w:sz w:val="20"/>
                <w:lang w:val="pt-PT"/>
              </w:rPr>
              <w:t>”</w:t>
            </w:r>
          </w:p>
          <w:p w14:paraId="5B5BCC3F" w14:textId="77777777" w:rsidR="00AE5A8F" w:rsidRPr="00AE5A8F" w:rsidRDefault="00AE5A8F" w:rsidP="00AE5A8F">
            <w:pPr>
              <w:keepNext/>
              <w:keepLines/>
              <w:tabs>
                <w:tab w:val="left" w:pos="735"/>
              </w:tabs>
              <w:spacing w:after="0" w:line="240" w:lineRule="auto"/>
              <w:rPr>
                <w:b/>
                <w:bCs/>
                <w:color w:val="00B9E4"/>
                <w:sz w:val="20"/>
                <w:szCs w:val="20"/>
                <w:lang w:val="pt-PT"/>
              </w:rPr>
            </w:pPr>
          </w:p>
          <w:p w14:paraId="6BB76A9F" w14:textId="7315310C"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 xml:space="preserve">Concordo </w:t>
            </w:r>
          </w:p>
          <w:p w14:paraId="76823884" w14:textId="2DB867CF"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Concordo parcialmente</w:t>
            </w:r>
          </w:p>
          <w:p w14:paraId="7CBF0960" w14:textId="60328A0D"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Discordo</w:t>
            </w:r>
          </w:p>
          <w:p w14:paraId="47D79798" w14:textId="22C64232" w:rsidR="00AE5A8F" w:rsidRPr="00AE5A8F" w:rsidRDefault="00AE5A8F" w:rsidP="00AE5A8F">
            <w:pPr>
              <w:spacing w:after="12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Não sei / Não é relevante para mim</w:t>
            </w:r>
          </w:p>
          <w:p w14:paraId="34DF7577" w14:textId="77777777" w:rsidR="00AE5A8F" w:rsidRPr="00AE5A8F" w:rsidRDefault="00AE5A8F" w:rsidP="00AE5A8F">
            <w:pPr>
              <w:spacing w:after="0"/>
              <w:rPr>
                <w:rFonts w:cs="Arial"/>
                <w:b/>
                <w:bCs/>
                <w:color w:val="00B9E4"/>
                <w:sz w:val="20"/>
                <w:szCs w:val="20"/>
                <w:lang w:val="pt-PT"/>
              </w:rPr>
            </w:pPr>
            <w:r w:rsidRPr="00AE5A8F">
              <w:rPr>
                <w:b/>
                <w:color w:val="00B9E4"/>
                <w:sz w:val="20"/>
                <w:lang w:val="pt-PT"/>
              </w:rPr>
              <w:lastRenderedPageBreak/>
              <w:t>Apresente uma justificação se concorda parcialmente ou discorda.</w:t>
            </w:r>
          </w:p>
          <w:p w14:paraId="49E0A146" w14:textId="1D812240" w:rsidR="00AE5A8F" w:rsidRDefault="00BE3189" w:rsidP="00AE5A8F">
            <w:pPr>
              <w:keepNext/>
              <w:keepLines/>
              <w:tabs>
                <w:tab w:val="left" w:pos="735"/>
              </w:tabs>
              <w:spacing w:after="0" w:line="240" w:lineRule="auto"/>
              <w:rPr>
                <w:rFonts w:eastAsia="MS Mincho" w:cs="Arial"/>
                <w:color w:val="565656"/>
                <w:sz w:val="20"/>
                <w:shd w:val="clear" w:color="auto" w:fill="D9D9D9" w:themeFill="background1" w:themeFillShade="D9"/>
                <w:lang w:val="pt-PT"/>
              </w:rPr>
            </w:pPr>
            <w:r>
              <w:rPr>
                <w:rFonts w:eastAsia="MS Mincho" w:cs="Arial"/>
                <w:color w:val="565656"/>
                <w:sz w:val="20"/>
                <w:shd w:val="clear" w:color="auto" w:fill="D9D9D9" w:themeFill="background1" w:themeFillShade="D9"/>
                <w:lang w:val="pt-PT"/>
              </w:rPr>
              <w:fldChar w:fldCharType="begin">
                <w:ffData>
                  <w:name w:val="Text94"/>
                  <w:enabled/>
                  <w:calcOnExit w:val="0"/>
                  <w:textInput/>
                </w:ffData>
              </w:fldChar>
            </w:r>
            <w:bookmarkStart w:id="102" w:name="Text94"/>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102"/>
          </w:p>
          <w:p w14:paraId="0ACCD280" w14:textId="77777777" w:rsidR="00BE3189" w:rsidRDefault="00BE3189" w:rsidP="00AE5A8F">
            <w:pPr>
              <w:keepNext/>
              <w:keepLines/>
              <w:tabs>
                <w:tab w:val="left" w:pos="735"/>
              </w:tabs>
              <w:spacing w:after="0" w:line="240" w:lineRule="auto"/>
              <w:rPr>
                <w:rFonts w:cs="Arial"/>
                <w:b/>
                <w:sz w:val="20"/>
                <w:szCs w:val="20"/>
                <w:lang w:val="pt-PT"/>
              </w:rPr>
            </w:pPr>
          </w:p>
          <w:p w14:paraId="39832EC3" w14:textId="77777777" w:rsidR="00655771" w:rsidRPr="00AE5A8F" w:rsidRDefault="00655771" w:rsidP="00AE5A8F">
            <w:pPr>
              <w:keepNext/>
              <w:keepLines/>
              <w:tabs>
                <w:tab w:val="left" w:pos="735"/>
              </w:tabs>
              <w:spacing w:after="0" w:line="240" w:lineRule="auto"/>
              <w:rPr>
                <w:rFonts w:cs="Arial"/>
                <w:b/>
                <w:sz w:val="20"/>
                <w:szCs w:val="20"/>
                <w:lang w:val="pt-PT"/>
              </w:rPr>
            </w:pPr>
          </w:p>
          <w:p w14:paraId="4997CE20" w14:textId="5E04354E" w:rsidR="00AE5A8F" w:rsidRPr="00655771" w:rsidRDefault="00AE5A8F" w:rsidP="00655771">
            <w:pPr>
              <w:keepNext/>
              <w:keepLines/>
              <w:tabs>
                <w:tab w:val="left" w:pos="735"/>
              </w:tabs>
              <w:spacing w:after="0" w:line="240" w:lineRule="auto"/>
              <w:ind w:left="1166" w:hanging="1166"/>
              <w:rPr>
                <w:rFonts w:cs="Arial"/>
                <w:b/>
                <w:szCs w:val="22"/>
                <w:lang w:val="pt-PT"/>
              </w:rPr>
            </w:pPr>
            <w:r w:rsidRPr="00655771">
              <w:rPr>
                <w:b/>
                <w:color w:val="00B9E4"/>
                <w:szCs w:val="22"/>
                <w:lang w:val="pt-PT"/>
              </w:rPr>
              <w:t>Proposta 4.</w:t>
            </w:r>
            <w:r w:rsidR="001A1D42" w:rsidRPr="00655771">
              <w:rPr>
                <w:b/>
                <w:color w:val="00B9E4"/>
                <w:szCs w:val="22"/>
                <w:lang w:val="pt-PT"/>
              </w:rPr>
              <w:t>6</w:t>
            </w:r>
            <w:r w:rsidRPr="00655771">
              <w:rPr>
                <w:b/>
                <w:color w:val="00B9E4"/>
                <w:szCs w:val="22"/>
                <w:lang w:val="pt-PT"/>
              </w:rPr>
              <w:t xml:space="preserve">: rever a aplicabilidade dos requisitos atuais de MPV em Contratos Tripartidos com o produtor para Básico. </w:t>
            </w:r>
          </w:p>
          <w:p w14:paraId="5FCB7757" w14:textId="77777777" w:rsidR="00AE5A8F" w:rsidRPr="00AE5A8F" w:rsidRDefault="00AE5A8F" w:rsidP="00AE5A8F">
            <w:pPr>
              <w:keepNext/>
              <w:keepLines/>
              <w:tabs>
                <w:tab w:val="left" w:pos="735"/>
              </w:tabs>
              <w:spacing w:after="0" w:line="240" w:lineRule="auto"/>
              <w:rPr>
                <w:rFonts w:cs="Arial"/>
                <w:b/>
                <w:sz w:val="20"/>
                <w:szCs w:val="20"/>
                <w:lang w:val="pt-PT"/>
              </w:rPr>
            </w:pPr>
          </w:p>
          <w:p w14:paraId="1BAE3D05" w14:textId="77777777" w:rsidR="00AE5A8F" w:rsidRPr="00AE5A8F" w:rsidRDefault="00AE5A8F" w:rsidP="00AE5A8F">
            <w:pPr>
              <w:spacing w:before="160" w:after="40" w:line="276" w:lineRule="auto"/>
              <w:ind w:left="742" w:hanging="567"/>
              <w:rPr>
                <w:rFonts w:eastAsia="Arial" w:cs="Arial"/>
                <w:b/>
                <w:color w:val="00B9E4"/>
                <w:sz w:val="20"/>
                <w:szCs w:val="20"/>
                <w:lang w:val="pt-PT"/>
              </w:rPr>
            </w:pPr>
            <w:r w:rsidRPr="00AE5A8F">
              <w:rPr>
                <w:b/>
                <w:color w:val="00B9E4"/>
                <w:sz w:val="20"/>
                <w:lang w:val="pt-PT"/>
              </w:rPr>
              <w:t>5.1.9</w:t>
            </w:r>
            <w:r w:rsidRPr="00AE5A8F">
              <w:rPr>
                <w:b/>
                <w:color w:val="00B9E4"/>
                <w:sz w:val="20"/>
                <w:lang w:val="pt-PT"/>
              </w:rPr>
              <w:tab/>
              <w:t>Contratos tripartidos com produtores</w:t>
            </w:r>
          </w:p>
          <w:tbl>
            <w:tblPr>
              <w:tblW w:w="8930" w:type="dxa"/>
              <w:tblInd w:w="317" w:type="dxa"/>
              <w:tblLook w:val="04A0" w:firstRow="1" w:lastRow="0" w:firstColumn="1" w:lastColumn="0" w:noHBand="0" w:noVBand="1"/>
            </w:tblPr>
            <w:tblGrid>
              <w:gridCol w:w="872"/>
              <w:gridCol w:w="8058"/>
            </w:tblGrid>
            <w:tr w:rsidR="00AE5A8F" w:rsidRPr="007B4157" w14:paraId="4F4B61C6" w14:textId="77777777" w:rsidTr="0002430D">
              <w:trPr>
                <w:trHeight w:val="434"/>
              </w:trPr>
              <w:tc>
                <w:tcPr>
                  <w:tcW w:w="8930" w:type="dxa"/>
                  <w:gridSpan w:val="2"/>
                  <w:tcBorders>
                    <w:top w:val="single" w:sz="2" w:space="0" w:color="BFBFBF" w:themeColor="background1" w:themeShade="BF"/>
                    <w:left w:val="single" w:sz="2" w:space="0" w:color="BFBFBF" w:themeColor="background1" w:themeShade="BF"/>
                    <w:bottom w:val="single" w:sz="4" w:space="0" w:color="BFBFBF"/>
                    <w:right w:val="single" w:sz="2" w:space="0" w:color="BFBFBF" w:themeColor="background1" w:themeShade="BF"/>
                  </w:tcBorders>
                  <w:vAlign w:val="center"/>
                </w:tcPr>
                <w:p w14:paraId="06679853" w14:textId="77777777" w:rsidR="00AE5A8F" w:rsidRPr="00AE5A8F" w:rsidRDefault="00AE5A8F" w:rsidP="00AE5A8F">
                  <w:pPr>
                    <w:suppressAutoHyphens w:val="0"/>
                    <w:spacing w:after="0" w:line="240" w:lineRule="auto"/>
                    <w:ind w:left="1416" w:hanging="1416"/>
                    <w:jc w:val="left"/>
                    <w:rPr>
                      <w:rFonts w:eastAsia="Arial" w:cs="Arial"/>
                      <w:color w:val="565656"/>
                      <w:spacing w:val="-1"/>
                      <w:sz w:val="20"/>
                      <w:szCs w:val="20"/>
                      <w:lang w:val="pt-PT"/>
                    </w:rPr>
                  </w:pPr>
                  <w:r w:rsidRPr="00AE5A8F">
                    <w:rPr>
                      <w:b/>
                      <w:color w:val="565656"/>
                      <w:sz w:val="20"/>
                      <w:lang w:val="pt-PT"/>
                    </w:rPr>
                    <w:t xml:space="preserve">Aplica-se a: </w:t>
                  </w:r>
                  <w:r w:rsidRPr="00AE5A8F">
                    <w:rPr>
                      <w:color w:val="565656"/>
                      <w:sz w:val="20"/>
                      <w:lang w:val="pt-PT"/>
                    </w:rPr>
                    <w:t>Intermediadores e pagadores do Comércio Justo Fairtrade</w:t>
                  </w:r>
                </w:p>
              </w:tc>
            </w:tr>
            <w:tr w:rsidR="00AE5A8F" w:rsidRPr="007B4157" w14:paraId="76997361" w14:textId="77777777" w:rsidTr="0002430D">
              <w:trPr>
                <w:trHeight w:val="703"/>
              </w:trPr>
              <w:tc>
                <w:tcPr>
                  <w:tcW w:w="790"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19F2B68F" w14:textId="77777777" w:rsidR="00AE5A8F" w:rsidRPr="00AE5A8F" w:rsidRDefault="00AE5A8F" w:rsidP="00AE5A8F">
                  <w:pPr>
                    <w:suppressAutoHyphens w:val="0"/>
                    <w:spacing w:after="0" w:line="240" w:lineRule="auto"/>
                    <w:jc w:val="left"/>
                    <w:rPr>
                      <w:rFonts w:eastAsia="Arial" w:cs="Arial"/>
                      <w:b/>
                      <w:strike/>
                      <w:color w:val="C47500"/>
                      <w:spacing w:val="-1"/>
                      <w:sz w:val="20"/>
                      <w:szCs w:val="20"/>
                      <w:lang w:val="pt-PT"/>
                    </w:rPr>
                  </w:pPr>
                  <w:r w:rsidRPr="00AE5A8F">
                    <w:rPr>
                      <w:b/>
                      <w:strike/>
                      <w:color w:val="C47500"/>
                      <w:sz w:val="20"/>
                      <w:lang w:val="pt-PT"/>
                    </w:rPr>
                    <w:t>MPV</w:t>
                  </w:r>
                </w:p>
                <w:p w14:paraId="0F524652" w14:textId="77777777" w:rsidR="00AE5A8F" w:rsidRPr="00AE5A8F" w:rsidRDefault="00AE5A8F" w:rsidP="00AE5A8F">
                  <w:pPr>
                    <w:suppressAutoHyphens w:val="0"/>
                    <w:spacing w:after="0" w:line="240" w:lineRule="auto"/>
                    <w:jc w:val="left"/>
                    <w:rPr>
                      <w:rFonts w:eastAsia="Arial" w:cs="Arial"/>
                      <w:b/>
                      <w:color w:val="565656"/>
                      <w:spacing w:val="-1"/>
                      <w:sz w:val="20"/>
                      <w:szCs w:val="20"/>
                      <w:lang w:val="pt-PT"/>
                    </w:rPr>
                  </w:pPr>
                  <w:r w:rsidRPr="00AE5A8F">
                    <w:rPr>
                      <w:b/>
                      <w:color w:val="C47500"/>
                      <w:sz w:val="20"/>
                      <w:lang w:val="pt-PT"/>
                    </w:rPr>
                    <w:t>Básico</w:t>
                  </w:r>
                </w:p>
              </w:tc>
              <w:tc>
                <w:tcPr>
                  <w:tcW w:w="8140" w:type="dxa"/>
                  <w:tcBorders>
                    <w:left w:val="single" w:sz="2" w:space="0" w:color="BFBFBF" w:themeColor="background1" w:themeShade="BF"/>
                    <w:bottom w:val="single" w:sz="4" w:space="0" w:color="BFBFBF"/>
                    <w:right w:val="single" w:sz="2" w:space="0" w:color="BFBFBF" w:themeColor="background1" w:themeShade="BF"/>
                  </w:tcBorders>
                  <w:vAlign w:val="center"/>
                </w:tcPr>
                <w:p w14:paraId="62607E5F" w14:textId="77777777" w:rsidR="00AE5A8F" w:rsidRPr="00AE5A8F" w:rsidRDefault="00AE5A8F" w:rsidP="00AE5A8F">
                  <w:pPr>
                    <w:suppressAutoHyphens w:val="0"/>
                    <w:spacing w:after="0" w:line="276" w:lineRule="auto"/>
                    <w:jc w:val="left"/>
                    <w:rPr>
                      <w:rFonts w:eastAsia="Arial" w:cs="Arial"/>
                      <w:b/>
                      <w:color w:val="C47500"/>
                      <w:spacing w:val="-1"/>
                      <w:sz w:val="20"/>
                      <w:szCs w:val="20"/>
                      <w:lang w:val="pt-PT"/>
                    </w:rPr>
                  </w:pPr>
                  <w:r w:rsidRPr="00AE5A8F">
                    <w:rPr>
                      <w:color w:val="565656"/>
                      <w:sz w:val="20"/>
                      <w:lang w:val="pt-PT"/>
                    </w:rPr>
                    <w:t xml:space="preserve">Você deve assinar um contrato tripartido entre o produtor, o pagador do preço e do prémio, e você mesmo, </w:t>
                  </w:r>
                  <w:r w:rsidRPr="00AE5A8F">
                    <w:rPr>
                      <w:color w:val="565656"/>
                      <w:sz w:val="20"/>
                      <w:u w:val="single"/>
                      <w:lang w:val="pt-PT"/>
                    </w:rPr>
                    <w:t>ou</w:t>
                  </w:r>
                  <w:r w:rsidRPr="00AE5A8F">
                    <w:rPr>
                      <w:color w:val="565656"/>
                      <w:sz w:val="20"/>
                      <w:lang w:val="pt-PT"/>
                    </w:rPr>
                    <w:t xml:space="preserve"> você </w:t>
                  </w:r>
                  <w:r w:rsidRPr="00AE5A8F">
                    <w:rPr>
                      <w:b/>
                      <w:color w:val="C47500"/>
                      <w:sz w:val="20"/>
                      <w:lang w:val="pt-PT"/>
                    </w:rPr>
                    <w:t>(intermediador)</w:t>
                  </w:r>
                  <w:r w:rsidRPr="00AE5A8F">
                    <w:rPr>
                      <w:color w:val="565656"/>
                      <w:sz w:val="20"/>
                      <w:lang w:val="pt-PT"/>
                    </w:rPr>
                    <w:t xml:space="preserve"> deve compartilhar com o produtor o contrato que você tem com o pagador do Comércio Justo Fairtrade, </w:t>
                  </w:r>
                  <w:r w:rsidRPr="00AE5A8F">
                    <w:rPr>
                      <w:b/>
                      <w:color w:val="C47500"/>
                      <w:sz w:val="20"/>
                      <w:lang w:val="pt-PT"/>
                    </w:rPr>
                    <w:t>ou você (intermediador) deve compartilhar com o pagador o contrato que você tem com o produtor</w:t>
                  </w:r>
                </w:p>
                <w:p w14:paraId="2ADCE066" w14:textId="77777777" w:rsidR="00AE5A8F" w:rsidRPr="00AE5A8F" w:rsidRDefault="00AE5A8F" w:rsidP="00AE5A8F">
                  <w:pPr>
                    <w:suppressAutoHyphens w:val="0"/>
                    <w:spacing w:after="0" w:line="276" w:lineRule="auto"/>
                    <w:jc w:val="left"/>
                    <w:rPr>
                      <w:color w:val="565656"/>
                      <w:spacing w:val="-1"/>
                      <w:sz w:val="20"/>
                      <w:szCs w:val="20"/>
                      <w:lang w:val="pt-PT" w:eastAsia="ko-KR"/>
                    </w:rPr>
                  </w:pPr>
                </w:p>
              </w:tc>
            </w:tr>
            <w:tr w:rsidR="00AE5A8F" w:rsidRPr="007B4157" w14:paraId="40EAC462" w14:textId="77777777" w:rsidTr="0002430D">
              <w:trPr>
                <w:trHeight w:val="266"/>
              </w:trPr>
              <w:tc>
                <w:tcPr>
                  <w:tcW w:w="8930" w:type="dxa"/>
                  <w:gridSpan w:val="2"/>
                  <w:tcBorders>
                    <w:top w:val="single" w:sz="4" w:space="0" w:color="BFBF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FBFBFB"/>
                  <w:vAlign w:val="center"/>
                </w:tcPr>
                <w:p w14:paraId="77EC57A1" w14:textId="77777777" w:rsidR="00AE5A8F" w:rsidRPr="00AE5A8F" w:rsidRDefault="00AE5A8F" w:rsidP="00AE5A8F">
                  <w:pPr>
                    <w:suppressAutoHyphens w:val="0"/>
                    <w:spacing w:after="0" w:line="276" w:lineRule="auto"/>
                    <w:jc w:val="left"/>
                    <w:rPr>
                      <w:rFonts w:eastAsia="Arial" w:cs="Arial"/>
                      <w:color w:val="565656"/>
                      <w:spacing w:val="-1"/>
                      <w:sz w:val="18"/>
                      <w:szCs w:val="18"/>
                      <w:lang w:val="pt-PT"/>
                    </w:rPr>
                  </w:pPr>
                  <w:r w:rsidRPr="00AE5A8F">
                    <w:rPr>
                      <w:b/>
                      <w:color w:val="565656"/>
                      <w:sz w:val="18"/>
                      <w:lang w:val="pt-PT"/>
                    </w:rPr>
                    <w:t xml:space="preserve">Orientação: </w:t>
                  </w:r>
                  <w:r w:rsidRPr="00AE5A8F">
                    <w:rPr>
                      <w:color w:val="565656"/>
                      <w:sz w:val="18"/>
                      <w:lang w:val="pt-PT"/>
                    </w:rPr>
                    <w:t>A intenção é proporcionar uma melhor transparência nas operações do Comércio Justo Fairtrade e permite ao produtor saber as condições em que o produto do Comércio Justo Fairtrade é vendido.</w:t>
                  </w:r>
                </w:p>
              </w:tc>
            </w:tr>
          </w:tbl>
          <w:p w14:paraId="097CB80D" w14:textId="77777777" w:rsidR="00AE5A8F" w:rsidRPr="00AE5A8F" w:rsidRDefault="00AE5A8F" w:rsidP="00AE5A8F">
            <w:pPr>
              <w:shd w:val="clear" w:color="auto" w:fill="F7F7F7"/>
              <w:spacing w:before="240" w:after="0" w:line="276" w:lineRule="auto"/>
              <w:ind w:left="318" w:right="462"/>
              <w:jc w:val="left"/>
              <w:rPr>
                <w:rFonts w:eastAsia="Arial" w:cs="Arial"/>
                <w:color w:val="565656"/>
                <w:sz w:val="20"/>
                <w:szCs w:val="20"/>
                <w:lang w:val="pt-PT"/>
              </w:rPr>
            </w:pPr>
            <w:r w:rsidRPr="00AE5A8F">
              <w:rPr>
                <w:b/>
                <w:color w:val="565656"/>
                <w:sz w:val="20"/>
                <w:lang w:val="pt-PT"/>
              </w:rPr>
              <w:t>Justificação:</w:t>
            </w:r>
            <w:r w:rsidRPr="00AE5A8F">
              <w:rPr>
                <w:color w:val="565656"/>
                <w:sz w:val="20"/>
                <w:lang w:val="pt-PT"/>
              </w:rPr>
              <w:t xml:space="preserve"> o contrato tripartido como ferramenta foi apresentado por muitas partes interessadas como uma sugestão para fortalecer a abordagem em torno dos compromissos e da transparência sobre termos acordados dentro da cadeia de fornecimento. O produtor deve estar ciente de todas as condições em que os seus produtos foram vendidos ao comprador seguinte.</w:t>
            </w:r>
          </w:p>
          <w:p w14:paraId="10AD730A" w14:textId="77777777" w:rsidR="00AE5A8F" w:rsidRPr="00AE5A8F" w:rsidRDefault="00AE5A8F" w:rsidP="00AE5A8F">
            <w:pPr>
              <w:spacing w:after="0" w:line="240" w:lineRule="auto"/>
              <w:rPr>
                <w:rFonts w:eastAsia="Arial"/>
                <w:lang w:val="pt-PT"/>
              </w:rPr>
            </w:pPr>
          </w:p>
          <w:p w14:paraId="6922EF77" w14:textId="77777777" w:rsidR="00AE5A8F" w:rsidRPr="00AE5A8F" w:rsidRDefault="00AE5A8F" w:rsidP="00AE5A8F">
            <w:pPr>
              <w:shd w:val="clear" w:color="auto" w:fill="F7F7F7"/>
              <w:spacing w:after="200" w:line="276" w:lineRule="auto"/>
              <w:ind w:left="315" w:right="462"/>
              <w:jc w:val="left"/>
              <w:rPr>
                <w:rFonts w:eastAsia="Arial" w:cs="Arial"/>
                <w:color w:val="565656"/>
                <w:sz w:val="20"/>
                <w:szCs w:val="20"/>
                <w:lang w:val="pt-PT"/>
              </w:rPr>
            </w:pPr>
            <w:r w:rsidRPr="00AE5A8F">
              <w:rPr>
                <w:b/>
                <w:color w:val="565656"/>
                <w:sz w:val="20"/>
                <w:lang w:val="pt-PT"/>
              </w:rPr>
              <w:t>Implicação:</w:t>
            </w:r>
            <w:r w:rsidRPr="00AE5A8F">
              <w:rPr>
                <w:color w:val="565656"/>
                <w:sz w:val="20"/>
                <w:lang w:val="pt-PT"/>
              </w:rPr>
              <w:t xml:space="preserve"> É obrigatório que as organizações comerciantes (pagadores e intermediadores) assinem um contrato tripartido e, caso não seja possível, os intermediadores têm de partilhar com os produtores os seus contratos com os pagadores </w:t>
            </w:r>
          </w:p>
          <w:p w14:paraId="7C49A834" w14:textId="77777777" w:rsidR="00AE5A8F" w:rsidRPr="00AE5A8F" w:rsidRDefault="00AE5A8F" w:rsidP="00AE5A8F">
            <w:pPr>
              <w:spacing w:after="0" w:line="240" w:lineRule="auto"/>
              <w:ind w:right="1633"/>
              <w:rPr>
                <w:b/>
                <w:bCs/>
                <w:color w:val="00B9E4"/>
                <w:sz w:val="20"/>
                <w:szCs w:val="20"/>
                <w:lang w:val="pt-PT"/>
              </w:rPr>
            </w:pPr>
          </w:p>
          <w:p w14:paraId="30C6DC63" w14:textId="10AE7A97" w:rsidR="00AE5A8F" w:rsidRPr="00AE5A8F" w:rsidRDefault="00AE5A8F" w:rsidP="00AE5A8F">
            <w:pPr>
              <w:spacing w:after="0" w:line="240" w:lineRule="auto"/>
              <w:ind w:right="1633"/>
              <w:rPr>
                <w:i/>
                <w:iCs/>
                <w:color w:val="00B9E4"/>
                <w:sz w:val="20"/>
                <w:szCs w:val="20"/>
                <w:lang w:val="pt-PT"/>
              </w:rPr>
            </w:pPr>
            <w:r w:rsidRPr="00AE5A8F">
              <w:rPr>
                <w:b/>
                <w:color w:val="00B9E4"/>
                <w:sz w:val="20"/>
                <w:lang w:val="pt-PT"/>
              </w:rPr>
              <w:t>Pergunta 4.</w:t>
            </w:r>
            <w:r w:rsidR="001A1D42">
              <w:rPr>
                <w:b/>
                <w:color w:val="00B9E4"/>
                <w:sz w:val="20"/>
                <w:lang w:val="pt-PT"/>
              </w:rPr>
              <w:t>6</w:t>
            </w:r>
            <w:r w:rsidRPr="00AE5A8F">
              <w:rPr>
                <w:b/>
                <w:color w:val="00B9E4"/>
                <w:sz w:val="20"/>
                <w:lang w:val="pt-PT"/>
              </w:rPr>
              <w:t>-1: Concorda com as alterações propostas acima?</w:t>
            </w:r>
          </w:p>
          <w:p w14:paraId="5801816E" w14:textId="77777777" w:rsidR="00AE5A8F" w:rsidRPr="00AE5A8F" w:rsidRDefault="00AE5A8F" w:rsidP="00AE5A8F">
            <w:pPr>
              <w:spacing w:after="0" w:line="240" w:lineRule="auto"/>
              <w:rPr>
                <w:b/>
                <w:bCs/>
                <w:color w:val="00B9E4"/>
                <w:sz w:val="20"/>
                <w:szCs w:val="20"/>
                <w:lang w:val="pt-PT"/>
              </w:rPr>
            </w:pPr>
          </w:p>
          <w:p w14:paraId="4CCF2D08" w14:textId="011608FE"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Concordo com todas as alterações listadas</w:t>
            </w:r>
          </w:p>
          <w:p w14:paraId="42FF5E1A" w14:textId="17414059"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Concordo parcialmente</w:t>
            </w:r>
          </w:p>
          <w:p w14:paraId="59C9EF40" w14:textId="5110C7BD"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Discordo</w:t>
            </w:r>
          </w:p>
          <w:p w14:paraId="32EC41FE" w14:textId="4F1EFFA5" w:rsidR="00AE5A8F" w:rsidRPr="00AE5A8F" w:rsidRDefault="00AE5A8F" w:rsidP="00AE5A8F">
            <w:pPr>
              <w:spacing w:after="12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Não sei / Não é relevante para mim</w:t>
            </w:r>
          </w:p>
          <w:p w14:paraId="711016AA" w14:textId="77777777" w:rsidR="00655771" w:rsidRDefault="00655771" w:rsidP="00AE5A8F">
            <w:pPr>
              <w:spacing w:after="0"/>
              <w:rPr>
                <w:b/>
                <w:color w:val="00B9E4"/>
                <w:sz w:val="20"/>
                <w:lang w:val="pt-PT"/>
              </w:rPr>
            </w:pPr>
          </w:p>
          <w:p w14:paraId="1426CC5E" w14:textId="77777777" w:rsidR="0076644B" w:rsidRDefault="0076644B" w:rsidP="0076644B">
            <w:pPr>
              <w:spacing w:after="200" w:line="276" w:lineRule="auto"/>
              <w:jc w:val="left"/>
              <w:rPr>
                <w:b/>
                <w:color w:val="00B9E4"/>
                <w:sz w:val="20"/>
                <w:lang w:val="pt-PT"/>
              </w:rPr>
            </w:pPr>
            <w:r w:rsidRPr="0076644B">
              <w:rPr>
                <w:b/>
                <w:color w:val="00B9E4"/>
                <w:sz w:val="20"/>
                <w:lang w:val="pt-PT"/>
              </w:rPr>
              <w:t>Por favor, forneça a justificativa se você concordar ou discordar parcialmente e sugira uma alternativa equivalente ao contrato tripartite?</w:t>
            </w:r>
          </w:p>
          <w:p w14:paraId="2E4ED33B" w14:textId="0745C218" w:rsidR="00BE3189" w:rsidRDefault="00BE3189" w:rsidP="00AE5A8F">
            <w:pPr>
              <w:spacing w:after="200" w:line="276" w:lineRule="auto"/>
              <w:jc w:val="left"/>
              <w:rPr>
                <w:rFonts w:eastAsia="MS Mincho" w:cs="Arial"/>
                <w:color w:val="565656"/>
                <w:sz w:val="20"/>
                <w:shd w:val="clear" w:color="auto" w:fill="D9D9D9" w:themeFill="background1" w:themeFillShade="D9"/>
                <w:lang w:val="pt-PT"/>
              </w:rPr>
            </w:pPr>
            <w:r>
              <w:rPr>
                <w:rFonts w:eastAsia="MS Mincho" w:cs="Arial"/>
                <w:color w:val="565656"/>
                <w:sz w:val="20"/>
                <w:shd w:val="clear" w:color="auto" w:fill="D9D9D9" w:themeFill="background1" w:themeFillShade="D9"/>
                <w:lang w:val="pt-PT"/>
              </w:rPr>
              <w:fldChar w:fldCharType="begin">
                <w:ffData>
                  <w:name w:val="Text95"/>
                  <w:enabled/>
                  <w:calcOnExit w:val="0"/>
                  <w:textInput/>
                </w:ffData>
              </w:fldChar>
            </w:r>
            <w:bookmarkStart w:id="103" w:name="Text95"/>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103"/>
          </w:p>
          <w:p w14:paraId="1BFE17D0" w14:textId="77777777" w:rsidR="0076644B" w:rsidRPr="00AE5A8F" w:rsidRDefault="0076644B" w:rsidP="00AE5A8F">
            <w:pPr>
              <w:spacing w:after="200" w:line="276" w:lineRule="auto"/>
              <w:jc w:val="left"/>
              <w:rPr>
                <w:rFonts w:eastAsia="MS Mincho" w:cs="Arial"/>
                <w:color w:val="565656"/>
                <w:sz w:val="20"/>
                <w:shd w:val="clear" w:color="auto" w:fill="D9D9D9" w:themeFill="background1" w:themeFillShade="D9"/>
                <w:lang w:val="pt-PT"/>
              </w:rPr>
            </w:pPr>
          </w:p>
          <w:p w14:paraId="378A90EB" w14:textId="1142726B" w:rsidR="00AE5A8F" w:rsidRPr="00AE5A8F" w:rsidRDefault="00AE5A8F" w:rsidP="00AE5A8F">
            <w:pPr>
              <w:spacing w:after="200" w:line="276" w:lineRule="auto"/>
              <w:jc w:val="left"/>
              <w:rPr>
                <w:b/>
                <w:bCs/>
                <w:color w:val="00B9E4"/>
                <w:sz w:val="20"/>
                <w:szCs w:val="20"/>
                <w:lang w:val="pt-PT"/>
              </w:rPr>
            </w:pPr>
            <w:r w:rsidRPr="00AE5A8F">
              <w:rPr>
                <w:b/>
                <w:color w:val="00B9E4"/>
                <w:sz w:val="20"/>
                <w:lang w:val="pt-PT"/>
              </w:rPr>
              <w:t>Pergunta 4.</w:t>
            </w:r>
            <w:r w:rsidR="001A1D42">
              <w:rPr>
                <w:b/>
                <w:color w:val="00B9E4"/>
                <w:sz w:val="20"/>
                <w:lang w:val="pt-PT"/>
              </w:rPr>
              <w:t>6</w:t>
            </w:r>
            <w:r w:rsidRPr="00AE5A8F">
              <w:rPr>
                <w:b/>
                <w:color w:val="00B9E4"/>
                <w:sz w:val="20"/>
                <w:lang w:val="pt-PT"/>
              </w:rPr>
              <w:t xml:space="preserve">-2: </w:t>
            </w:r>
            <w:r w:rsidRPr="00AE5A8F">
              <w:rPr>
                <w:color w:val="595959" w:themeColor="text1" w:themeTint="A6"/>
                <w:sz w:val="20"/>
                <w:lang w:val="pt-PT"/>
              </w:rPr>
              <w:t>Para apoiar a implementação consistente do requisito proposto aplicável aos comerciantes (intermediadores e pagadores) e à partilha de informação transparente, propõe-se introduzir um requisito básico aplicável aos produtores:</w:t>
            </w:r>
          </w:p>
          <w:p w14:paraId="751DF271" w14:textId="77139E69" w:rsidR="00AE5A8F" w:rsidRPr="00AE5A8F" w:rsidRDefault="00AE5A8F" w:rsidP="00BE3189">
            <w:pPr>
              <w:spacing w:after="200" w:line="276" w:lineRule="auto"/>
              <w:jc w:val="left"/>
              <w:rPr>
                <w:rFonts w:eastAsia="Arial" w:cs="Arial"/>
                <w:bCs/>
                <w:color w:val="C47500"/>
                <w:spacing w:val="-1"/>
                <w:sz w:val="20"/>
                <w:szCs w:val="20"/>
                <w:lang w:val="pt-PT"/>
              </w:rPr>
            </w:pPr>
            <w:r w:rsidRPr="00AE5A8F">
              <w:rPr>
                <w:color w:val="C47500"/>
                <w:sz w:val="20"/>
                <w:lang w:val="pt-PT"/>
              </w:rPr>
              <w:lastRenderedPageBreak/>
              <w:t xml:space="preserve">Requisito Básico/Ano 0 - “para os produtores partilharem com o seu pagador, o seu contrato bilateral com o intermediador”. </w:t>
            </w:r>
          </w:p>
          <w:p w14:paraId="18EADC8D" w14:textId="77777777" w:rsidR="00AE5A8F" w:rsidRPr="00AE5A8F" w:rsidRDefault="00AE5A8F" w:rsidP="00AE5A8F">
            <w:pPr>
              <w:spacing w:after="0" w:line="240" w:lineRule="auto"/>
              <w:ind w:right="179"/>
              <w:rPr>
                <w:i/>
                <w:iCs/>
                <w:color w:val="00B9E4"/>
                <w:sz w:val="20"/>
                <w:szCs w:val="20"/>
                <w:lang w:val="pt-PT"/>
              </w:rPr>
            </w:pPr>
            <w:r w:rsidRPr="00AE5A8F">
              <w:rPr>
                <w:b/>
                <w:color w:val="00B9E4"/>
                <w:sz w:val="20"/>
                <w:lang w:val="pt-PT"/>
              </w:rPr>
              <w:t>Concorda que os critérios do produtor incluam o requisito aplicável aos produtores para partilhar o seu contrato com o pagador?</w:t>
            </w:r>
          </w:p>
          <w:p w14:paraId="051BDEAC" w14:textId="77777777" w:rsidR="00AE5A8F" w:rsidRPr="00AE5A8F" w:rsidRDefault="00AE5A8F" w:rsidP="00AE5A8F">
            <w:pPr>
              <w:spacing w:after="0" w:line="240" w:lineRule="auto"/>
              <w:rPr>
                <w:b/>
                <w:bCs/>
                <w:color w:val="00B9E4"/>
                <w:sz w:val="20"/>
                <w:szCs w:val="20"/>
                <w:lang w:val="pt-PT"/>
              </w:rPr>
            </w:pPr>
          </w:p>
          <w:p w14:paraId="193A30F9" w14:textId="01D01B31"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Concordo com todas as alterações listadas</w:t>
            </w:r>
          </w:p>
          <w:p w14:paraId="687574AE" w14:textId="3DD9F5E9"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Concordo parcialmente</w:t>
            </w:r>
          </w:p>
          <w:p w14:paraId="7D0A2833" w14:textId="20B07108"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Discordo</w:t>
            </w:r>
          </w:p>
          <w:p w14:paraId="09B52970" w14:textId="560D094E" w:rsidR="00AE5A8F" w:rsidRPr="00AE5A8F" w:rsidRDefault="00AE5A8F" w:rsidP="00AE5A8F">
            <w:pPr>
              <w:spacing w:after="12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Não sei / Não é relevante para mim</w:t>
            </w:r>
          </w:p>
          <w:p w14:paraId="06035960" w14:textId="77777777" w:rsidR="00AE5A8F" w:rsidRPr="00AE5A8F" w:rsidRDefault="00AE5A8F" w:rsidP="00AE5A8F">
            <w:pPr>
              <w:spacing w:after="0"/>
              <w:rPr>
                <w:rFonts w:cs="Arial"/>
                <w:b/>
                <w:bCs/>
                <w:color w:val="00B9E4"/>
                <w:sz w:val="20"/>
                <w:szCs w:val="20"/>
                <w:lang w:val="pt-PT"/>
              </w:rPr>
            </w:pPr>
            <w:r w:rsidRPr="00AE5A8F">
              <w:rPr>
                <w:b/>
                <w:color w:val="00B9E4"/>
                <w:sz w:val="20"/>
                <w:lang w:val="pt-PT"/>
              </w:rPr>
              <w:t>Apresente uma justificação se concorda parcialmente ou discorda.</w:t>
            </w:r>
          </w:p>
          <w:p w14:paraId="10F2D43A" w14:textId="60B7E89B" w:rsidR="00AE5A8F" w:rsidRPr="00AE5A8F" w:rsidRDefault="00BE3189" w:rsidP="00AE5A8F">
            <w:pPr>
              <w:spacing w:after="0" w:line="240" w:lineRule="auto"/>
              <w:ind w:right="1633"/>
              <w:rPr>
                <w:b/>
                <w:bCs/>
                <w:color w:val="00B9E4"/>
                <w:sz w:val="20"/>
                <w:szCs w:val="20"/>
                <w:highlight w:val="yellow"/>
                <w:lang w:val="pt-PT"/>
              </w:rPr>
            </w:pPr>
            <w:r>
              <w:rPr>
                <w:rFonts w:eastAsia="MS Mincho" w:cs="Arial"/>
                <w:color w:val="565656"/>
                <w:sz w:val="20"/>
                <w:shd w:val="clear" w:color="auto" w:fill="D9D9D9" w:themeFill="background1" w:themeFillShade="D9"/>
                <w:lang w:val="pt-PT"/>
              </w:rPr>
              <w:fldChar w:fldCharType="begin">
                <w:ffData>
                  <w:name w:val="Text96"/>
                  <w:enabled/>
                  <w:calcOnExit w:val="0"/>
                  <w:textInput/>
                </w:ffData>
              </w:fldChar>
            </w:r>
            <w:bookmarkStart w:id="104" w:name="Text96"/>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104"/>
          </w:p>
          <w:p w14:paraId="4EC45C55" w14:textId="77777777" w:rsidR="00AE5A8F" w:rsidRDefault="00AE5A8F" w:rsidP="00AE5A8F">
            <w:pPr>
              <w:spacing w:after="200" w:line="276" w:lineRule="auto"/>
              <w:jc w:val="left"/>
              <w:rPr>
                <w:rFonts w:eastAsia="Arial" w:cs="Arial"/>
                <w:color w:val="565656"/>
                <w:sz w:val="20"/>
                <w:szCs w:val="20"/>
                <w:lang w:val="pt-PT" w:eastAsia="ja-JP"/>
              </w:rPr>
            </w:pPr>
          </w:p>
          <w:p w14:paraId="7C2AFE4A" w14:textId="77777777" w:rsidR="00655771" w:rsidRPr="00AE5A8F" w:rsidRDefault="00655771" w:rsidP="00AE5A8F">
            <w:pPr>
              <w:spacing w:after="200" w:line="276" w:lineRule="auto"/>
              <w:jc w:val="left"/>
              <w:rPr>
                <w:rFonts w:eastAsia="Arial" w:cs="Arial"/>
                <w:color w:val="565656"/>
                <w:sz w:val="20"/>
                <w:szCs w:val="20"/>
                <w:lang w:val="pt-PT" w:eastAsia="ja-JP"/>
              </w:rPr>
            </w:pPr>
          </w:p>
          <w:p w14:paraId="5E17099C" w14:textId="21B964E2" w:rsidR="00AE5A8F" w:rsidRPr="00AE5A8F" w:rsidRDefault="00AE5A8F" w:rsidP="00AE5A8F">
            <w:pPr>
              <w:keepNext/>
              <w:keepLines/>
              <w:tabs>
                <w:tab w:val="left" w:pos="735"/>
              </w:tabs>
              <w:spacing w:after="0" w:line="240" w:lineRule="auto"/>
              <w:rPr>
                <w:rFonts w:cs="Arial"/>
                <w:b/>
                <w:sz w:val="20"/>
                <w:szCs w:val="20"/>
                <w:lang w:val="pt-PT"/>
              </w:rPr>
            </w:pPr>
            <w:r w:rsidRPr="00AE5A8F">
              <w:rPr>
                <w:b/>
                <w:color w:val="00B9E4"/>
                <w:lang w:val="pt-PT"/>
              </w:rPr>
              <w:t>Proposta 4.</w:t>
            </w:r>
            <w:r w:rsidR="001A1D42">
              <w:rPr>
                <w:b/>
                <w:color w:val="00B9E4"/>
                <w:lang w:val="pt-PT"/>
              </w:rPr>
              <w:t>7</w:t>
            </w:r>
            <w:r w:rsidRPr="00AE5A8F">
              <w:rPr>
                <w:b/>
                <w:color w:val="00B9E4"/>
                <w:lang w:val="pt-PT"/>
              </w:rPr>
              <w:t>: rever o requisito atual de MPV e alterar a conformidade para Básico.</w:t>
            </w:r>
          </w:p>
          <w:p w14:paraId="34D8929E" w14:textId="77777777" w:rsidR="00AE5A8F" w:rsidRPr="00AE5A8F" w:rsidRDefault="00AE5A8F" w:rsidP="00AE5A8F">
            <w:pPr>
              <w:spacing w:before="160" w:after="40" w:line="276" w:lineRule="auto"/>
              <w:ind w:firstLine="175"/>
              <w:rPr>
                <w:rFonts w:eastAsia="Arial" w:cs="Arial"/>
                <w:b/>
                <w:color w:val="00B9E4"/>
                <w:sz w:val="20"/>
                <w:szCs w:val="20"/>
                <w:lang w:val="pt-PT"/>
              </w:rPr>
            </w:pPr>
            <w:r w:rsidRPr="00AE5A8F">
              <w:rPr>
                <w:b/>
                <w:color w:val="00B9E4"/>
                <w:sz w:val="20"/>
                <w:lang w:val="pt-PT"/>
              </w:rPr>
              <w:t xml:space="preserve">5.1.8 </w:t>
            </w:r>
            <w:r w:rsidRPr="00AE5A8F">
              <w:rPr>
                <w:b/>
                <w:color w:val="C47500"/>
                <w:sz w:val="20"/>
                <w:lang w:val="pt-PT"/>
              </w:rPr>
              <w:t>Compromisso</w:t>
            </w:r>
            <w:r w:rsidRPr="00AE5A8F">
              <w:rPr>
                <w:b/>
                <w:color w:val="00B9E4"/>
                <w:sz w:val="20"/>
                <w:lang w:val="pt-PT"/>
              </w:rPr>
              <w:t xml:space="preserve"> a longo prazo </w:t>
            </w:r>
            <w:r w:rsidRPr="00AE5A8F">
              <w:rPr>
                <w:b/>
                <w:color w:val="C47500"/>
                <w:sz w:val="20"/>
                <w:lang w:val="pt-PT"/>
              </w:rPr>
              <w:t>de contratar fornecedores de Comércio Justo Fairtrade</w:t>
            </w:r>
          </w:p>
          <w:tbl>
            <w:tblPr>
              <w:tblW w:w="8927" w:type="dxa"/>
              <w:tblInd w:w="317"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847"/>
              <w:gridCol w:w="8080"/>
            </w:tblGrid>
            <w:tr w:rsidR="00AE5A8F" w:rsidRPr="007B4157" w14:paraId="33D4DBD9" w14:textId="77777777" w:rsidTr="0002430D">
              <w:trPr>
                <w:trHeight w:val="488"/>
              </w:trPr>
              <w:tc>
                <w:tcPr>
                  <w:tcW w:w="8927" w:type="dxa"/>
                  <w:gridSpan w:val="2"/>
                </w:tcPr>
                <w:p w14:paraId="737D9548" w14:textId="77777777" w:rsidR="00AE5A8F" w:rsidRPr="00AE5A8F" w:rsidRDefault="00AE5A8F" w:rsidP="00AE5A8F">
                  <w:pPr>
                    <w:suppressAutoHyphens w:val="0"/>
                    <w:spacing w:after="0" w:line="240" w:lineRule="auto"/>
                    <w:ind w:left="1416" w:hanging="1416"/>
                    <w:rPr>
                      <w:rFonts w:eastAsia="Arial" w:cs="Arial"/>
                      <w:color w:val="565656"/>
                      <w:spacing w:val="-1"/>
                      <w:sz w:val="18"/>
                      <w:szCs w:val="18"/>
                      <w:lang w:val="pt-PT"/>
                    </w:rPr>
                  </w:pPr>
                  <w:r w:rsidRPr="00AE5A8F">
                    <w:rPr>
                      <w:b/>
                      <w:color w:val="565656"/>
                      <w:sz w:val="18"/>
                      <w:lang w:val="pt-PT"/>
                    </w:rPr>
                    <w:t xml:space="preserve">Aplica-se a: </w:t>
                  </w:r>
                  <w:r w:rsidRPr="00AE5A8F">
                    <w:rPr>
                      <w:color w:val="C47500"/>
                      <w:sz w:val="18"/>
                      <w:lang w:val="pt-PT"/>
                    </w:rPr>
                    <w:t>Primeiro comprador e comerciantes que vendem a Compradores Finais</w:t>
                  </w:r>
                </w:p>
              </w:tc>
            </w:tr>
            <w:tr w:rsidR="00AE5A8F" w:rsidRPr="007B4157" w14:paraId="0AA85D14" w14:textId="77777777" w:rsidTr="0002430D">
              <w:trPr>
                <w:trHeight w:val="629"/>
              </w:trPr>
              <w:tc>
                <w:tcPr>
                  <w:tcW w:w="847" w:type="dxa"/>
                </w:tcPr>
                <w:p w14:paraId="0802F4DE" w14:textId="77777777" w:rsidR="00AE5A8F" w:rsidRPr="00AE5A8F" w:rsidRDefault="00AE5A8F" w:rsidP="00AE5A8F">
                  <w:pPr>
                    <w:suppressAutoHyphens w:val="0"/>
                    <w:spacing w:after="0" w:line="240" w:lineRule="auto"/>
                    <w:rPr>
                      <w:rFonts w:eastAsia="Arial" w:cs="Arial"/>
                      <w:b/>
                      <w:strike/>
                      <w:color w:val="C47500"/>
                      <w:spacing w:val="-1"/>
                      <w:sz w:val="18"/>
                      <w:szCs w:val="18"/>
                      <w:lang w:val="pt-PT"/>
                    </w:rPr>
                  </w:pPr>
                  <w:r w:rsidRPr="00AE5A8F">
                    <w:rPr>
                      <w:b/>
                      <w:strike/>
                      <w:color w:val="C47500"/>
                      <w:sz w:val="18"/>
                      <w:lang w:val="pt-PT"/>
                    </w:rPr>
                    <w:t>MPV</w:t>
                  </w:r>
                </w:p>
                <w:p w14:paraId="7478A4BD" w14:textId="77777777" w:rsidR="00AE5A8F" w:rsidRPr="00AE5A8F" w:rsidRDefault="00AE5A8F" w:rsidP="00AE5A8F">
                  <w:pPr>
                    <w:suppressAutoHyphens w:val="0"/>
                    <w:spacing w:after="0" w:line="240" w:lineRule="auto"/>
                    <w:rPr>
                      <w:rFonts w:eastAsia="Arial" w:cs="Arial"/>
                      <w:b/>
                      <w:color w:val="565656"/>
                      <w:spacing w:val="-1"/>
                      <w:sz w:val="18"/>
                      <w:szCs w:val="18"/>
                      <w:lang w:val="pt-PT"/>
                    </w:rPr>
                  </w:pPr>
                  <w:r w:rsidRPr="00AE5A8F">
                    <w:rPr>
                      <w:b/>
                      <w:color w:val="C47500"/>
                      <w:sz w:val="18"/>
                      <w:lang w:val="pt-PT"/>
                    </w:rPr>
                    <w:t xml:space="preserve">Básico </w:t>
                  </w:r>
                </w:p>
              </w:tc>
              <w:tc>
                <w:tcPr>
                  <w:tcW w:w="8080" w:type="dxa"/>
                  <w:vMerge w:val="restart"/>
                </w:tcPr>
                <w:p w14:paraId="5354DA6C" w14:textId="77777777" w:rsidR="00AE5A8F" w:rsidRPr="00AE5A8F" w:rsidRDefault="00AE5A8F" w:rsidP="00AE5A8F">
                  <w:pPr>
                    <w:suppressAutoHyphens w:val="0"/>
                    <w:spacing w:after="0" w:line="276" w:lineRule="auto"/>
                    <w:rPr>
                      <w:rFonts w:eastAsia="Arial" w:cs="Arial"/>
                      <w:color w:val="565656"/>
                      <w:spacing w:val="-1"/>
                      <w:sz w:val="18"/>
                      <w:szCs w:val="18"/>
                      <w:lang w:val="pt-PT"/>
                    </w:rPr>
                  </w:pPr>
                  <w:r w:rsidRPr="00AE5A8F">
                    <w:rPr>
                      <w:color w:val="565656"/>
                      <w:sz w:val="18"/>
                      <w:lang w:val="pt-PT"/>
                    </w:rPr>
                    <w:t xml:space="preserve">Você deve ter um compromisso de longo prazo </w:t>
                  </w:r>
                  <w:r w:rsidRPr="00AE5A8F">
                    <w:rPr>
                      <w:color w:val="C47500"/>
                      <w:sz w:val="18"/>
                      <w:lang w:val="pt-PT"/>
                    </w:rPr>
                    <w:t>para se abastecer nas condições do Comércio Justo Fairtrade</w:t>
                  </w:r>
                  <w:r w:rsidRPr="00AE5A8F">
                    <w:rPr>
                      <w:color w:val="FFC000"/>
                      <w:sz w:val="18"/>
                      <w:lang w:val="pt-PT"/>
                    </w:rPr>
                    <w:t xml:space="preserve"> </w:t>
                  </w:r>
                  <w:r w:rsidRPr="00AE5A8F">
                    <w:rPr>
                      <w:color w:val="565656"/>
                      <w:sz w:val="18"/>
                      <w:lang w:val="pt-PT"/>
                    </w:rPr>
                    <w:t>com o produtor ou com seus fornecedores, para que eles possam, por sua vez tem um contrato de longo prazo com os produtores.</w:t>
                  </w:r>
                </w:p>
                <w:p w14:paraId="794C537F" w14:textId="77777777" w:rsidR="00AE5A8F" w:rsidRPr="00AE5A8F" w:rsidRDefault="00AE5A8F" w:rsidP="00AE5A8F">
                  <w:pPr>
                    <w:suppressAutoHyphens w:val="0"/>
                    <w:spacing w:after="0"/>
                    <w:rPr>
                      <w:rFonts w:eastAsia="Arial" w:cs="Arial"/>
                      <w:color w:val="C47500"/>
                      <w:spacing w:val="-1"/>
                      <w:sz w:val="18"/>
                      <w:szCs w:val="18"/>
                      <w:lang w:val="pt-PT" w:eastAsia="ja-JP"/>
                    </w:rPr>
                  </w:pPr>
                </w:p>
                <w:p w14:paraId="002C2F6B" w14:textId="77777777" w:rsidR="00AE5A8F" w:rsidRPr="00AE5A8F" w:rsidRDefault="00AE5A8F" w:rsidP="00AE5A8F">
                  <w:pPr>
                    <w:suppressAutoHyphens w:val="0"/>
                    <w:spacing w:after="0"/>
                    <w:rPr>
                      <w:rFonts w:eastAsia="Arial" w:cs="Arial"/>
                      <w:color w:val="565656"/>
                      <w:spacing w:val="-1"/>
                      <w:sz w:val="18"/>
                      <w:szCs w:val="18"/>
                      <w:lang w:val="pt-PT"/>
                    </w:rPr>
                  </w:pPr>
                  <w:r w:rsidRPr="00AE5A8F">
                    <w:rPr>
                      <w:color w:val="C47500"/>
                      <w:sz w:val="18"/>
                      <w:lang w:val="pt-PT"/>
                    </w:rPr>
                    <w:t>O compromisso deverá ser acordado mutuamente e poderá ser revisto anualmente</w:t>
                  </w:r>
                  <w:r w:rsidRPr="00AE5A8F">
                    <w:rPr>
                      <w:color w:val="565656"/>
                      <w:sz w:val="18"/>
                      <w:lang w:val="pt-PT"/>
                    </w:rPr>
                    <w:t xml:space="preserve">. </w:t>
                  </w:r>
                </w:p>
                <w:p w14:paraId="3A23CE26" w14:textId="77777777" w:rsidR="00AE5A8F" w:rsidRPr="00AE5A8F" w:rsidRDefault="00AE5A8F" w:rsidP="00AE5A8F">
                  <w:pPr>
                    <w:suppressAutoHyphens w:val="0"/>
                    <w:spacing w:after="0"/>
                    <w:rPr>
                      <w:rFonts w:eastAsia="Arial" w:cs="Arial"/>
                      <w:color w:val="565656"/>
                      <w:spacing w:val="-1"/>
                      <w:sz w:val="18"/>
                      <w:szCs w:val="18"/>
                      <w:lang w:val="pt-PT"/>
                    </w:rPr>
                  </w:pPr>
                  <w:r w:rsidRPr="00AE5A8F">
                    <w:rPr>
                      <w:color w:val="C47500"/>
                      <w:sz w:val="18"/>
                      <w:lang w:val="pt-PT"/>
                    </w:rPr>
                    <w:t xml:space="preserve">Longo prazo significa pelo menos 3 anos ou mais. </w:t>
                  </w:r>
                </w:p>
              </w:tc>
            </w:tr>
            <w:tr w:rsidR="00AE5A8F" w:rsidRPr="00AE5A8F" w14:paraId="3A5F5A76" w14:textId="77777777" w:rsidTr="0002430D">
              <w:trPr>
                <w:trHeight w:val="286"/>
              </w:trPr>
              <w:tc>
                <w:tcPr>
                  <w:tcW w:w="847" w:type="dxa"/>
                </w:tcPr>
                <w:p w14:paraId="78077EE3" w14:textId="77777777" w:rsidR="00AE5A8F" w:rsidRPr="00AE5A8F" w:rsidRDefault="00AE5A8F" w:rsidP="00AE5A8F">
                  <w:pPr>
                    <w:suppressAutoHyphens w:val="0"/>
                    <w:spacing w:after="0" w:line="240" w:lineRule="auto"/>
                    <w:rPr>
                      <w:rFonts w:eastAsia="Arial" w:cs="Arial"/>
                      <w:b/>
                      <w:color w:val="C47500"/>
                      <w:spacing w:val="-1"/>
                      <w:sz w:val="18"/>
                      <w:szCs w:val="18"/>
                      <w:lang w:val="pt-PT"/>
                    </w:rPr>
                  </w:pPr>
                  <w:r w:rsidRPr="00AE5A8F">
                    <w:rPr>
                      <w:b/>
                      <w:color w:val="C47500"/>
                      <w:sz w:val="18"/>
                      <w:lang w:val="pt-PT"/>
                    </w:rPr>
                    <w:t>Ano 3</w:t>
                  </w:r>
                </w:p>
              </w:tc>
              <w:tc>
                <w:tcPr>
                  <w:tcW w:w="8080" w:type="dxa"/>
                  <w:vMerge/>
                </w:tcPr>
                <w:p w14:paraId="529BB443" w14:textId="77777777" w:rsidR="00AE5A8F" w:rsidRPr="00AE5A8F" w:rsidRDefault="00AE5A8F" w:rsidP="00AE5A8F">
                  <w:pPr>
                    <w:suppressAutoHyphens w:val="0"/>
                    <w:spacing w:after="0" w:line="276" w:lineRule="auto"/>
                    <w:rPr>
                      <w:rFonts w:eastAsia="Arial" w:cs="Arial"/>
                      <w:color w:val="565656"/>
                      <w:spacing w:val="-1"/>
                      <w:sz w:val="18"/>
                      <w:szCs w:val="18"/>
                      <w:lang w:val="pt-PT" w:eastAsia="ja-JP"/>
                    </w:rPr>
                  </w:pPr>
                </w:p>
              </w:tc>
            </w:tr>
            <w:tr w:rsidR="00AE5A8F" w:rsidRPr="007B4157" w14:paraId="1198F3CA" w14:textId="77777777" w:rsidTr="0002430D">
              <w:trPr>
                <w:trHeight w:val="266"/>
              </w:trPr>
              <w:tc>
                <w:tcPr>
                  <w:tcW w:w="8927" w:type="dxa"/>
                  <w:gridSpan w:val="2"/>
                  <w:shd w:val="clear" w:color="auto" w:fill="E8E8E8"/>
                </w:tcPr>
                <w:p w14:paraId="771E3ED3" w14:textId="77777777" w:rsidR="00AE5A8F" w:rsidRPr="00AE5A8F" w:rsidRDefault="00AE5A8F" w:rsidP="00AE5A8F">
                  <w:pPr>
                    <w:suppressAutoHyphens w:val="0"/>
                    <w:spacing w:after="0" w:line="276" w:lineRule="auto"/>
                    <w:rPr>
                      <w:rFonts w:eastAsia="Arial" w:cs="Arial"/>
                      <w:color w:val="C47500"/>
                      <w:spacing w:val="-1"/>
                      <w:sz w:val="18"/>
                      <w:szCs w:val="18"/>
                      <w:lang w:val="pt-PT"/>
                    </w:rPr>
                  </w:pPr>
                  <w:r w:rsidRPr="00AE5A8F">
                    <w:rPr>
                      <w:b/>
                      <w:color w:val="565656"/>
                      <w:sz w:val="18"/>
                      <w:lang w:val="pt-PT"/>
                    </w:rPr>
                    <w:t xml:space="preserve">Orientação: </w:t>
                  </w:r>
                  <w:r w:rsidRPr="00AE5A8F">
                    <w:rPr>
                      <w:color w:val="C47500"/>
                      <w:sz w:val="18"/>
                      <w:lang w:val="pt-PT"/>
                    </w:rPr>
                    <w:t>A norma promove as relações a longo prazo para permitir que os produtores planeiam e fortaleçam a relação comercial. As parcerias comerciais de longo prazo são facilitadores chave para as organizações de produtores planearem os seus negócios, gerir o fornecimento e apoiar os seus membros a investir nas suas explorações.</w:t>
                  </w:r>
                </w:p>
                <w:p w14:paraId="5E5D1C50" w14:textId="77777777" w:rsidR="00AE5A8F" w:rsidRPr="00AE5A8F" w:rsidRDefault="00AE5A8F" w:rsidP="00AE5A8F">
                  <w:pPr>
                    <w:suppressAutoHyphens w:val="0"/>
                    <w:spacing w:after="0" w:line="276" w:lineRule="auto"/>
                    <w:rPr>
                      <w:rFonts w:eastAsia="Arial" w:cs="Arial"/>
                      <w:color w:val="C47500"/>
                      <w:spacing w:val="-1"/>
                      <w:sz w:val="18"/>
                      <w:szCs w:val="18"/>
                      <w:lang w:val="pt-PT" w:eastAsia="ja-JP"/>
                    </w:rPr>
                  </w:pPr>
                </w:p>
                <w:p w14:paraId="3514060D" w14:textId="77777777" w:rsidR="00AE5A8F" w:rsidRPr="00AE5A8F" w:rsidRDefault="00AE5A8F" w:rsidP="00AE5A8F">
                  <w:pPr>
                    <w:suppressAutoHyphens w:val="0"/>
                    <w:spacing w:after="0" w:line="276" w:lineRule="auto"/>
                    <w:rPr>
                      <w:rFonts w:eastAsia="Arial" w:cs="Arial"/>
                      <w:color w:val="C47500"/>
                      <w:spacing w:val="-1"/>
                      <w:sz w:val="18"/>
                      <w:szCs w:val="18"/>
                      <w:lang w:val="pt-PT"/>
                    </w:rPr>
                  </w:pPr>
                  <w:r w:rsidRPr="00AE5A8F">
                    <w:rPr>
                      <w:color w:val="C47500"/>
                      <w:sz w:val="18"/>
                      <w:lang w:val="pt-PT"/>
                    </w:rPr>
                    <w:t xml:space="preserve">Isto pode incluir um compromisso de origem em termos de Comércio Justo de uma organização específica de fornecedores ou produtores ou de se envolver numa parceria para apoiar as organizações de produtores quanto aos seus objetivos de sustentabilidade ambiental e social a longo prazo. </w:t>
                  </w:r>
                </w:p>
                <w:p w14:paraId="5C38E428" w14:textId="77777777" w:rsidR="00AE5A8F" w:rsidRPr="00AE5A8F" w:rsidRDefault="00AE5A8F" w:rsidP="00AE5A8F">
                  <w:pPr>
                    <w:suppressAutoHyphens w:val="0"/>
                    <w:spacing w:after="0" w:line="276" w:lineRule="auto"/>
                    <w:rPr>
                      <w:rFonts w:eastAsia="Arial" w:cs="Arial"/>
                      <w:color w:val="565656"/>
                      <w:spacing w:val="-1"/>
                      <w:sz w:val="18"/>
                      <w:szCs w:val="18"/>
                      <w:lang w:val="pt-PT" w:eastAsia="ja-JP"/>
                    </w:rPr>
                  </w:pPr>
                </w:p>
                <w:p w14:paraId="0D95BEA8" w14:textId="77777777" w:rsidR="00AE5A8F" w:rsidRPr="00AE5A8F" w:rsidRDefault="00AE5A8F" w:rsidP="00AE5A8F">
                  <w:pPr>
                    <w:suppressAutoHyphens w:val="0"/>
                    <w:spacing w:after="0" w:line="276" w:lineRule="auto"/>
                    <w:rPr>
                      <w:rFonts w:eastAsia="Arial" w:cs="Arial"/>
                      <w:color w:val="565656"/>
                      <w:spacing w:val="-1"/>
                      <w:sz w:val="18"/>
                      <w:szCs w:val="18"/>
                      <w:lang w:val="pt-PT"/>
                    </w:rPr>
                  </w:pPr>
                  <w:r w:rsidRPr="00AE5A8F">
                    <w:rPr>
                      <w:color w:val="565656"/>
                      <w:sz w:val="18"/>
                      <w:lang w:val="pt-PT"/>
                    </w:rPr>
                    <w:t xml:space="preserve"> A intenção é promover relacionamentos de longo prazo e permitir que os produtores se programem. </w:t>
                  </w:r>
                </w:p>
                <w:p w14:paraId="44BFEAA1" w14:textId="77777777" w:rsidR="00AE5A8F" w:rsidRPr="00AE5A8F" w:rsidRDefault="00AE5A8F" w:rsidP="00AE5A8F">
                  <w:pPr>
                    <w:suppressAutoHyphens w:val="0"/>
                    <w:spacing w:after="0" w:line="276" w:lineRule="auto"/>
                    <w:rPr>
                      <w:rFonts w:eastAsia="Arial" w:cs="Arial"/>
                      <w:color w:val="565656"/>
                      <w:spacing w:val="-1"/>
                      <w:sz w:val="18"/>
                      <w:szCs w:val="18"/>
                      <w:lang w:val="pt-PT" w:eastAsia="ja-JP"/>
                    </w:rPr>
                  </w:pPr>
                </w:p>
              </w:tc>
            </w:tr>
          </w:tbl>
          <w:p w14:paraId="33CD42EF" w14:textId="77777777" w:rsidR="00AE5A8F" w:rsidRPr="00AE5A8F" w:rsidRDefault="00AE5A8F" w:rsidP="00AE5A8F">
            <w:pPr>
              <w:shd w:val="clear" w:color="auto" w:fill="F7F7F7"/>
              <w:spacing w:before="120" w:after="0" w:line="276" w:lineRule="auto"/>
              <w:ind w:left="318" w:right="459"/>
              <w:jc w:val="left"/>
              <w:rPr>
                <w:rFonts w:eastAsia="Arial" w:cs="Arial"/>
                <w:color w:val="565656"/>
                <w:sz w:val="20"/>
                <w:szCs w:val="20"/>
                <w:lang w:val="pt-PT"/>
              </w:rPr>
            </w:pPr>
            <w:r w:rsidRPr="00AE5A8F">
              <w:rPr>
                <w:b/>
                <w:color w:val="565656"/>
                <w:sz w:val="20"/>
                <w:lang w:val="pt-PT"/>
              </w:rPr>
              <w:t>Justificação:</w:t>
            </w:r>
            <w:r w:rsidRPr="00AE5A8F">
              <w:rPr>
                <w:color w:val="565656"/>
                <w:sz w:val="20"/>
                <w:lang w:val="pt-PT"/>
              </w:rPr>
              <w:t xml:space="preserve"> fortalecer a abordagem tipo em torno da promoção de compromissos a longo prazo para se envolver com os fornecedores de Comércio Justo Fairtrade. </w:t>
            </w:r>
          </w:p>
          <w:p w14:paraId="648D874A" w14:textId="77777777" w:rsidR="00AE5A8F" w:rsidRPr="00AE5A8F" w:rsidRDefault="00AE5A8F" w:rsidP="00AE5A8F">
            <w:pPr>
              <w:spacing w:after="0" w:line="240" w:lineRule="auto"/>
              <w:rPr>
                <w:rFonts w:eastAsia="Arial"/>
                <w:lang w:val="pt-PT"/>
              </w:rPr>
            </w:pPr>
          </w:p>
          <w:p w14:paraId="248C1221" w14:textId="77777777" w:rsidR="00AE5A8F" w:rsidRPr="00AE5A8F" w:rsidRDefault="00AE5A8F" w:rsidP="00AE5A8F">
            <w:pPr>
              <w:shd w:val="clear" w:color="auto" w:fill="F7F7F7"/>
              <w:spacing w:after="200" w:line="276" w:lineRule="auto"/>
              <w:ind w:left="318" w:right="459"/>
              <w:jc w:val="left"/>
              <w:rPr>
                <w:rFonts w:eastAsia="Arial" w:cs="Arial"/>
                <w:color w:val="565656"/>
                <w:sz w:val="20"/>
                <w:szCs w:val="20"/>
                <w:lang w:val="pt-PT"/>
              </w:rPr>
            </w:pPr>
            <w:r w:rsidRPr="00AE5A8F">
              <w:rPr>
                <w:b/>
                <w:color w:val="565656"/>
                <w:sz w:val="20"/>
                <w:lang w:val="pt-PT"/>
              </w:rPr>
              <w:t>Implicação:</w:t>
            </w:r>
            <w:r w:rsidRPr="00AE5A8F">
              <w:rPr>
                <w:color w:val="565656"/>
                <w:sz w:val="20"/>
                <w:lang w:val="pt-PT"/>
              </w:rPr>
              <w:t xml:space="preserve"> É obrigatório que os Primeiros compradores contratem os fornecedores com um compromisso a longo prazo. Esta poderá ser uma parceria de longo prazo que promove contratos de longo prazo com os produtores quando isto também é preferido pelos produtores. O compromisso deve ser pelo menos durante 3 anos e pode ser revisto conforme necessário.  </w:t>
            </w:r>
          </w:p>
          <w:p w14:paraId="2CA03336" w14:textId="5F2174F2" w:rsidR="00AE5A8F" w:rsidRPr="00AE5A8F" w:rsidRDefault="00AE5A8F" w:rsidP="00AE5A8F">
            <w:pPr>
              <w:spacing w:after="0" w:line="240" w:lineRule="auto"/>
              <w:ind w:right="1633"/>
              <w:rPr>
                <w:b/>
                <w:bCs/>
                <w:color w:val="00B9E4"/>
                <w:sz w:val="20"/>
                <w:szCs w:val="20"/>
                <w:lang w:val="pt-PT"/>
              </w:rPr>
            </w:pPr>
            <w:r w:rsidRPr="00AE5A8F">
              <w:rPr>
                <w:b/>
                <w:color w:val="00B9E4"/>
                <w:sz w:val="20"/>
                <w:lang w:val="pt-PT"/>
              </w:rPr>
              <w:t>Pergunta 4.</w:t>
            </w:r>
            <w:r w:rsidR="001A1D42">
              <w:rPr>
                <w:b/>
                <w:color w:val="00B9E4"/>
                <w:sz w:val="20"/>
                <w:lang w:val="pt-PT"/>
              </w:rPr>
              <w:t>7</w:t>
            </w:r>
            <w:r w:rsidRPr="00AE5A8F">
              <w:rPr>
                <w:b/>
                <w:color w:val="00B9E4"/>
                <w:sz w:val="20"/>
                <w:lang w:val="pt-PT"/>
              </w:rPr>
              <w:t xml:space="preserve"> -1 Concorda com as alterações propostas acima?</w:t>
            </w:r>
          </w:p>
          <w:p w14:paraId="18D97370" w14:textId="77777777" w:rsidR="00AE5A8F" w:rsidRPr="00AE5A8F" w:rsidRDefault="00AE5A8F" w:rsidP="00AE5A8F">
            <w:pPr>
              <w:spacing w:after="0" w:line="240" w:lineRule="auto"/>
              <w:ind w:right="1633"/>
              <w:rPr>
                <w:b/>
                <w:bCs/>
                <w:color w:val="00B9E4"/>
                <w:sz w:val="20"/>
                <w:szCs w:val="20"/>
                <w:lang w:val="pt-PT"/>
              </w:rPr>
            </w:pPr>
          </w:p>
          <w:p w14:paraId="692E5AD7" w14:textId="5AD9A982"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Concordo com todas as alterações listadas</w:t>
            </w:r>
          </w:p>
          <w:p w14:paraId="325FCB10" w14:textId="69A8F056"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Concordo parcialmente</w:t>
            </w:r>
          </w:p>
          <w:p w14:paraId="1FFE004D" w14:textId="06517907"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lastRenderedPageBreak/>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Discordo</w:t>
            </w:r>
          </w:p>
          <w:p w14:paraId="6E5E5B7E" w14:textId="50F25B09" w:rsidR="00AE5A8F" w:rsidRPr="00AE5A8F" w:rsidRDefault="00AE5A8F" w:rsidP="00AE5A8F">
            <w:pPr>
              <w:spacing w:after="12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Não sei / Não é relevante para mim</w:t>
            </w:r>
          </w:p>
          <w:p w14:paraId="34E8E297" w14:textId="77777777" w:rsidR="00AE5A8F" w:rsidRPr="00AE5A8F" w:rsidRDefault="00AE5A8F" w:rsidP="00AE5A8F">
            <w:pPr>
              <w:spacing w:after="0"/>
              <w:rPr>
                <w:rFonts w:cs="Arial"/>
                <w:b/>
                <w:bCs/>
                <w:color w:val="00B9E4"/>
                <w:sz w:val="20"/>
                <w:szCs w:val="20"/>
                <w:lang w:val="pt-PT"/>
              </w:rPr>
            </w:pPr>
            <w:r w:rsidRPr="00AE5A8F">
              <w:rPr>
                <w:b/>
                <w:color w:val="00B9E4"/>
                <w:sz w:val="20"/>
                <w:lang w:val="pt-PT"/>
              </w:rPr>
              <w:t>Apresente uma justificação se concorda parcialmente ou discorda.</w:t>
            </w:r>
          </w:p>
          <w:p w14:paraId="525BC807" w14:textId="1EF8DEEC" w:rsidR="00AE5A8F" w:rsidRPr="00AE5A8F" w:rsidRDefault="00BE3189" w:rsidP="00AE5A8F">
            <w:pPr>
              <w:spacing w:after="0"/>
              <w:rPr>
                <w:rFonts w:cs="Arial"/>
                <w:bCs/>
                <w:sz w:val="20"/>
                <w:szCs w:val="20"/>
                <w:lang w:val="pt-PT"/>
              </w:rPr>
            </w:pPr>
            <w:r>
              <w:rPr>
                <w:rFonts w:eastAsia="MS Mincho" w:cs="Arial"/>
                <w:color w:val="565656"/>
                <w:sz w:val="20"/>
                <w:shd w:val="clear" w:color="auto" w:fill="D9D9D9" w:themeFill="background1" w:themeFillShade="D9"/>
                <w:lang w:val="pt-PT"/>
              </w:rPr>
              <w:fldChar w:fldCharType="begin">
                <w:ffData>
                  <w:name w:val="Text97"/>
                  <w:enabled/>
                  <w:calcOnExit w:val="0"/>
                  <w:textInput/>
                </w:ffData>
              </w:fldChar>
            </w:r>
            <w:bookmarkStart w:id="105" w:name="Text97"/>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105"/>
          </w:p>
          <w:p w14:paraId="26158372" w14:textId="398474C4" w:rsidR="00AE5A8F" w:rsidRPr="00AE5A8F" w:rsidRDefault="00AE5A8F" w:rsidP="00AE5A8F">
            <w:pPr>
              <w:spacing w:after="0" w:line="240" w:lineRule="auto"/>
              <w:ind w:right="37"/>
              <w:rPr>
                <w:b/>
                <w:bCs/>
                <w:color w:val="00B9E4"/>
                <w:sz w:val="20"/>
                <w:szCs w:val="20"/>
                <w:lang w:val="pt-PT"/>
              </w:rPr>
            </w:pPr>
            <w:r w:rsidRPr="00AE5A8F">
              <w:rPr>
                <w:b/>
                <w:color w:val="00B9E4"/>
                <w:sz w:val="20"/>
                <w:lang w:val="pt-PT"/>
              </w:rPr>
              <w:t>Pergunta 4.</w:t>
            </w:r>
            <w:r w:rsidR="001A1D42">
              <w:rPr>
                <w:b/>
                <w:color w:val="00B9E4"/>
                <w:sz w:val="20"/>
                <w:lang w:val="pt-PT"/>
              </w:rPr>
              <w:t>7</w:t>
            </w:r>
            <w:r w:rsidRPr="00AE5A8F">
              <w:rPr>
                <w:b/>
                <w:color w:val="00B9E4"/>
                <w:sz w:val="20"/>
                <w:lang w:val="pt-PT"/>
              </w:rPr>
              <w:t xml:space="preserve">-2:  O requisito proposto estabelece que o compromisso deverá ser acordado mutuamente e poderá ser revisto anualmente. </w:t>
            </w:r>
          </w:p>
          <w:p w14:paraId="22606A28" w14:textId="77777777" w:rsidR="00AE5A8F" w:rsidRPr="00AE5A8F" w:rsidRDefault="00AE5A8F" w:rsidP="00AE5A8F">
            <w:pPr>
              <w:spacing w:after="0" w:line="240" w:lineRule="auto"/>
              <w:ind w:right="37"/>
              <w:rPr>
                <w:b/>
                <w:bCs/>
                <w:color w:val="00B9E4"/>
                <w:sz w:val="20"/>
                <w:szCs w:val="20"/>
                <w:lang w:val="pt-PT"/>
              </w:rPr>
            </w:pPr>
          </w:p>
          <w:p w14:paraId="67D54DC8" w14:textId="77777777" w:rsidR="00AE5A8F" w:rsidRPr="00AE5A8F" w:rsidRDefault="00AE5A8F" w:rsidP="00AE5A8F">
            <w:pPr>
              <w:spacing w:after="0"/>
              <w:rPr>
                <w:b/>
                <w:bCs/>
                <w:color w:val="00B9E4"/>
                <w:sz w:val="20"/>
                <w:szCs w:val="20"/>
                <w:lang w:val="pt-PT"/>
              </w:rPr>
            </w:pPr>
            <w:r w:rsidRPr="00AE5A8F">
              <w:rPr>
                <w:b/>
                <w:color w:val="00B9E4"/>
                <w:sz w:val="20"/>
                <w:lang w:val="pt-PT"/>
              </w:rPr>
              <w:t>Poderia explicar a que tipo de termos/condições aceitaria que o compromisso se referisse?</w:t>
            </w:r>
          </w:p>
          <w:p w14:paraId="7D15D5E8" w14:textId="77777777" w:rsidR="00AE5A8F" w:rsidRPr="00AE5A8F" w:rsidRDefault="00AE5A8F" w:rsidP="00AE5A8F">
            <w:pPr>
              <w:spacing w:after="0"/>
              <w:rPr>
                <w:i/>
                <w:iCs/>
                <w:color w:val="00B9E4"/>
                <w:sz w:val="20"/>
                <w:szCs w:val="20"/>
                <w:lang w:val="pt-PT"/>
              </w:rPr>
            </w:pPr>
            <w:r w:rsidRPr="00AE5A8F">
              <w:rPr>
                <w:i/>
                <w:color w:val="00B9E4"/>
                <w:sz w:val="20"/>
                <w:lang w:val="pt-PT"/>
              </w:rPr>
              <w:t>Por exemplo, ter um contrato vinculativo durante 3 anos, ou comprometer-se a comprar um volume mínimo</w:t>
            </w:r>
          </w:p>
          <w:p w14:paraId="522A9577" w14:textId="7514E72F" w:rsidR="00AE5A8F" w:rsidRPr="00AE5A8F" w:rsidRDefault="00BE3189" w:rsidP="00AE5A8F">
            <w:pPr>
              <w:spacing w:after="0"/>
              <w:rPr>
                <w:rFonts w:cs="Arial"/>
                <w:bCs/>
                <w:sz w:val="20"/>
                <w:szCs w:val="20"/>
                <w:lang w:val="pt-PT"/>
              </w:rPr>
            </w:pPr>
            <w:r>
              <w:rPr>
                <w:rFonts w:eastAsia="MS Mincho" w:cs="Arial"/>
                <w:color w:val="565656"/>
                <w:sz w:val="20"/>
                <w:shd w:val="clear" w:color="auto" w:fill="D9D9D9" w:themeFill="background1" w:themeFillShade="D9"/>
                <w:lang w:val="pt-PT"/>
              </w:rPr>
              <w:fldChar w:fldCharType="begin">
                <w:ffData>
                  <w:name w:val="Text98"/>
                  <w:enabled/>
                  <w:calcOnExit w:val="0"/>
                  <w:textInput/>
                </w:ffData>
              </w:fldChar>
            </w:r>
            <w:bookmarkStart w:id="106" w:name="Text98"/>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106"/>
          </w:p>
          <w:p w14:paraId="46B4D923" w14:textId="77777777" w:rsidR="00AE5A8F" w:rsidRPr="00AE5A8F" w:rsidRDefault="00AE5A8F" w:rsidP="00AE5A8F">
            <w:pPr>
              <w:spacing w:after="0"/>
              <w:rPr>
                <w:rFonts w:cs="Arial"/>
                <w:bCs/>
                <w:sz w:val="20"/>
                <w:szCs w:val="20"/>
                <w:lang w:val="pt-PT"/>
              </w:rPr>
            </w:pPr>
          </w:p>
          <w:p w14:paraId="22FAE491" w14:textId="77777777" w:rsidR="00AE5A8F" w:rsidRPr="00655771" w:rsidRDefault="00AE5A8F" w:rsidP="00BE3189">
            <w:pPr>
              <w:keepNext/>
              <w:spacing w:before="120" w:after="0"/>
              <w:outlineLvl w:val="1"/>
              <w:rPr>
                <w:b/>
                <w:color w:val="00B9E4"/>
                <w:sz w:val="28"/>
                <w:szCs w:val="22"/>
                <w:lang w:val="pt-PT"/>
              </w:rPr>
            </w:pPr>
            <w:bookmarkStart w:id="107" w:name="_Toc176770026"/>
            <w:bookmarkStart w:id="108" w:name="_Toc177510345"/>
            <w:bookmarkStart w:id="109" w:name="_Hlk175288768"/>
            <w:r w:rsidRPr="00655771">
              <w:rPr>
                <w:b/>
                <w:color w:val="00B9E4"/>
                <w:sz w:val="28"/>
                <w:szCs w:val="20"/>
                <w:lang w:val="pt-PT"/>
              </w:rPr>
              <w:t>Direitos laborais e Proteção do ambiente</w:t>
            </w:r>
            <w:bookmarkEnd w:id="107"/>
            <w:bookmarkEnd w:id="108"/>
            <w:r w:rsidRPr="00655771">
              <w:rPr>
                <w:b/>
                <w:color w:val="00B9E4"/>
                <w:sz w:val="28"/>
                <w:szCs w:val="20"/>
                <w:lang w:val="pt-PT"/>
              </w:rPr>
              <w:t xml:space="preserve"> </w:t>
            </w:r>
          </w:p>
          <w:p w14:paraId="0E1F41C8" w14:textId="77777777" w:rsidR="00AE5A8F" w:rsidRPr="00AE5A8F" w:rsidRDefault="00AE5A8F" w:rsidP="00BE3189">
            <w:pPr>
              <w:keepNext/>
              <w:keepLines/>
              <w:spacing w:before="40" w:after="0"/>
              <w:outlineLvl w:val="2"/>
              <w:rPr>
                <w:rFonts w:eastAsiaTheme="majorEastAsia" w:cs="Arial"/>
                <w:b/>
                <w:bCs/>
                <w:color w:val="7030A0"/>
                <w:sz w:val="24"/>
                <w:lang w:val="pt-PT"/>
              </w:rPr>
            </w:pPr>
            <w:bookmarkStart w:id="110" w:name="_Toc176770027"/>
            <w:bookmarkStart w:id="111" w:name="_Toc177510346"/>
            <w:r w:rsidRPr="00AE5A8F">
              <w:rPr>
                <w:rFonts w:eastAsiaTheme="majorEastAsia" w:cstheme="majorBidi"/>
                <w:b/>
                <w:color w:val="7030A0"/>
                <w:sz w:val="24"/>
                <w:lang w:val="pt-PT"/>
              </w:rPr>
              <w:t>Trabalho forçado</w:t>
            </w:r>
            <w:bookmarkEnd w:id="110"/>
            <w:bookmarkEnd w:id="111"/>
          </w:p>
          <w:p w14:paraId="602B447C" w14:textId="77777777" w:rsidR="00AE5A8F" w:rsidRPr="00AE5A8F" w:rsidRDefault="00AE5A8F" w:rsidP="00AE5A8F">
            <w:pPr>
              <w:spacing w:after="120" w:line="276" w:lineRule="auto"/>
              <w:ind w:right="176"/>
              <w:rPr>
                <w:sz w:val="20"/>
                <w:szCs w:val="20"/>
                <w:lang w:val="pt-PT"/>
              </w:rPr>
            </w:pPr>
            <w:r w:rsidRPr="00AE5A8F">
              <w:rPr>
                <w:b/>
                <w:sz w:val="20"/>
                <w:lang w:val="pt-PT"/>
              </w:rPr>
              <w:t>Enquadramento:</w:t>
            </w:r>
            <w:r w:rsidRPr="00AE5A8F">
              <w:rPr>
                <w:sz w:val="20"/>
                <w:lang w:val="pt-PT"/>
              </w:rPr>
              <w:t xml:space="preserve"> A UE adotou um novo regulamento que permite à UE proibir a venda, a importação e a exportação de mercadorias feitas com recurso a trabalho forçado. As autoridades dos Estados-Membros e a Comissão Europeia poderão investigar bens, cadeias de fornecimento e fabricantes suspeitos. Se um produto for considerado como tendo sido feito com recurso a trabalho forçado, já não será possível vendê-lo no mercado da UE (incluindo online) e as remessas serão intercetadas nas fronteiras da UE.</w:t>
            </w:r>
          </w:p>
          <w:p w14:paraId="76EF370A" w14:textId="77777777" w:rsidR="00AE5A8F" w:rsidRPr="00AE5A8F" w:rsidRDefault="00AE5A8F" w:rsidP="00AE5A8F">
            <w:pPr>
              <w:spacing w:after="120" w:line="276" w:lineRule="auto"/>
              <w:ind w:right="176"/>
              <w:rPr>
                <w:rFonts w:cs="Arial"/>
                <w:color w:val="595959" w:themeColor="text1" w:themeTint="A6"/>
                <w:sz w:val="20"/>
                <w:szCs w:val="20"/>
                <w:highlight w:val="yellow"/>
                <w:lang w:val="pt-PT"/>
              </w:rPr>
            </w:pPr>
            <w:r w:rsidRPr="00AE5A8F">
              <w:rPr>
                <w:sz w:val="20"/>
                <w:lang w:val="pt-PT"/>
              </w:rPr>
              <w:t>Os critérios para produtores de Comércio Justo Fairtrade já incluem requisitos que proíbem as práticas de trabalho forçado. O atual Critério para Comerciantes inclui os requisitos da DDDHA sobre a forma como a diligência devida da organização tem de ser realizada, incluindo a identificação dos riscos de direitos humanos nas operações da própria organização comerciante e na sua cadeia de fornecimento. A inclusão do requisito sobre trabalho forçado garantirá que todos os intervenientes da cadeia de fornecimento de comércio justo minimizam o risco de trabalho forçado e se conformam com os quadros jurídicos da UE, obtendo as oportunidades comerciais que esta conformidade proporciona</w:t>
            </w:r>
          </w:p>
          <w:p w14:paraId="521F6D59" w14:textId="391467FC" w:rsidR="00AE5A8F" w:rsidRPr="00655771" w:rsidRDefault="00AE5A8F" w:rsidP="00AE5A8F">
            <w:pPr>
              <w:keepNext/>
              <w:keepLines/>
              <w:spacing w:before="120" w:after="120" w:line="240" w:lineRule="auto"/>
              <w:ind w:left="1456" w:hanging="1456"/>
              <w:jc w:val="left"/>
              <w:rPr>
                <w:rFonts w:cs="Arial"/>
                <w:b/>
                <w:color w:val="00B9E4"/>
                <w:szCs w:val="22"/>
                <w:lang w:val="pt-PT"/>
              </w:rPr>
            </w:pPr>
            <w:r w:rsidRPr="00655771">
              <w:rPr>
                <w:b/>
                <w:color w:val="00B9E4"/>
                <w:szCs w:val="22"/>
                <w:lang w:val="pt-PT"/>
              </w:rPr>
              <w:t>Proposta 4.</w:t>
            </w:r>
            <w:r w:rsidR="001A1D42" w:rsidRPr="00655771">
              <w:rPr>
                <w:b/>
                <w:color w:val="00B9E4"/>
                <w:szCs w:val="22"/>
                <w:lang w:val="pt-PT"/>
              </w:rPr>
              <w:t>8</w:t>
            </w:r>
            <w:r w:rsidRPr="00655771">
              <w:rPr>
                <w:b/>
                <w:color w:val="00B9E4"/>
                <w:szCs w:val="22"/>
                <w:lang w:val="pt-PT"/>
              </w:rPr>
              <w:t>: introduzir um novo Básico/Ano 0 sobre Trabalho forçado aplicável a todos os comerciantes</w:t>
            </w:r>
          </w:p>
          <w:p w14:paraId="1AB2CCC5" w14:textId="77777777" w:rsidR="00AE5A8F" w:rsidRPr="00AE5A8F" w:rsidRDefault="00AE5A8F" w:rsidP="00AE5A8F">
            <w:pPr>
              <w:keepNext/>
              <w:keepLines/>
              <w:spacing w:after="0" w:line="240" w:lineRule="auto"/>
              <w:ind w:left="1456" w:hanging="1456"/>
              <w:jc w:val="left"/>
              <w:rPr>
                <w:rFonts w:cs="Arial"/>
                <w:b/>
                <w:color w:val="00B9E4"/>
                <w:szCs w:val="22"/>
                <w:lang w:val="pt-PT"/>
              </w:rPr>
            </w:pPr>
            <w:bookmarkStart w:id="112" w:name="_Hlk177864609"/>
          </w:p>
          <w:p w14:paraId="58666873" w14:textId="77777777" w:rsidR="00AE5A8F" w:rsidRPr="00AE5A8F" w:rsidRDefault="00AE5A8F" w:rsidP="00AE5A8F">
            <w:pPr>
              <w:spacing w:after="0" w:line="240" w:lineRule="auto"/>
              <w:rPr>
                <w:rFonts w:cs="Arial"/>
                <w:b/>
                <w:color w:val="00B9E4"/>
                <w:sz w:val="20"/>
                <w:szCs w:val="20"/>
                <w:lang w:val="pt-PT"/>
              </w:rPr>
            </w:pPr>
            <w:r w:rsidRPr="00AE5A8F">
              <w:rPr>
                <w:color w:val="00B0F0"/>
                <w:sz w:val="18"/>
                <w:lang w:val="pt-PT"/>
              </w:rPr>
              <w:t xml:space="preserve">      </w:t>
            </w:r>
            <w:r w:rsidRPr="00AE5A8F">
              <w:rPr>
                <w:b/>
                <w:color w:val="00B9E4"/>
                <w:sz w:val="20"/>
                <w:lang w:val="pt-PT"/>
              </w:rPr>
              <w:t>NOVO.  Repúdio do trabalho forçado</w:t>
            </w:r>
          </w:p>
          <w:tbl>
            <w:tblPr>
              <w:tblW w:w="0" w:type="auto"/>
              <w:tblInd w:w="317"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Pr>
            <w:tblGrid>
              <w:gridCol w:w="872"/>
              <w:gridCol w:w="8115"/>
            </w:tblGrid>
            <w:tr w:rsidR="00AE5A8F" w:rsidRPr="007B4157" w14:paraId="06689332" w14:textId="77777777" w:rsidTr="0002430D">
              <w:trPr>
                <w:trHeight w:val="524"/>
              </w:trPr>
              <w:tc>
                <w:tcPr>
                  <w:tcW w:w="8929" w:type="dxa"/>
                  <w:gridSpan w:val="2"/>
                  <w:vAlign w:val="center"/>
                </w:tcPr>
                <w:p w14:paraId="6BC1D72C" w14:textId="77777777" w:rsidR="00AE5A8F" w:rsidRPr="00C85340" w:rsidRDefault="00AE5A8F" w:rsidP="00AE5A8F">
                  <w:pPr>
                    <w:suppressAutoHyphens w:val="0"/>
                    <w:spacing w:after="0" w:line="240" w:lineRule="auto"/>
                    <w:ind w:left="1416" w:hanging="1416"/>
                    <w:jc w:val="left"/>
                    <w:rPr>
                      <w:rFonts w:eastAsia="Arial" w:cs="Arial"/>
                      <w:color w:val="C47500"/>
                      <w:spacing w:val="-1"/>
                      <w:sz w:val="20"/>
                      <w:szCs w:val="28"/>
                      <w:lang w:val="pt-PT"/>
                    </w:rPr>
                  </w:pPr>
                  <w:r w:rsidRPr="00C85340">
                    <w:rPr>
                      <w:b/>
                      <w:bCs/>
                      <w:color w:val="C47500"/>
                      <w:sz w:val="20"/>
                      <w:szCs w:val="28"/>
                      <w:lang w:val="pt-PT"/>
                    </w:rPr>
                    <w:t>Aplica-se a:</w:t>
                  </w:r>
                  <w:r w:rsidRPr="00C85340">
                    <w:rPr>
                      <w:color w:val="C47500"/>
                      <w:sz w:val="20"/>
                      <w:szCs w:val="28"/>
                      <w:lang w:val="pt-PT"/>
                    </w:rPr>
                    <w:t xml:space="preserve"> todos os comerciantes</w:t>
                  </w:r>
                </w:p>
              </w:tc>
            </w:tr>
            <w:tr w:rsidR="00AE5A8F" w:rsidRPr="007B4157" w14:paraId="447C532C" w14:textId="77777777" w:rsidTr="0002430D">
              <w:trPr>
                <w:trHeight w:val="560"/>
              </w:trPr>
              <w:tc>
                <w:tcPr>
                  <w:tcW w:w="814" w:type="dxa"/>
                  <w:vAlign w:val="center"/>
                </w:tcPr>
                <w:p w14:paraId="74E3A154" w14:textId="77777777" w:rsidR="00AE5A8F" w:rsidRPr="00C85340" w:rsidRDefault="00AE5A8F" w:rsidP="00AE5A8F">
                  <w:pPr>
                    <w:suppressAutoHyphens w:val="0"/>
                    <w:spacing w:after="0" w:line="240" w:lineRule="auto"/>
                    <w:jc w:val="left"/>
                    <w:rPr>
                      <w:rFonts w:eastAsia="Arial" w:cs="Arial"/>
                      <w:b/>
                      <w:color w:val="C47500"/>
                      <w:spacing w:val="-1"/>
                      <w:sz w:val="20"/>
                      <w:szCs w:val="28"/>
                      <w:lang w:val="pt-PT"/>
                    </w:rPr>
                  </w:pPr>
                  <w:r w:rsidRPr="00C85340">
                    <w:rPr>
                      <w:b/>
                      <w:color w:val="C47500"/>
                      <w:sz w:val="20"/>
                      <w:szCs w:val="28"/>
                      <w:lang w:val="pt-PT"/>
                    </w:rPr>
                    <w:t xml:space="preserve">Básico </w:t>
                  </w:r>
                </w:p>
              </w:tc>
              <w:tc>
                <w:tcPr>
                  <w:tcW w:w="8115" w:type="dxa"/>
                  <w:vMerge w:val="restart"/>
                  <w:vAlign w:val="center"/>
                </w:tcPr>
                <w:p w14:paraId="5BB10E3F" w14:textId="77777777" w:rsidR="00AE5A8F" w:rsidRPr="00C85340" w:rsidRDefault="00AE5A8F" w:rsidP="00AE5A8F">
                  <w:pPr>
                    <w:suppressAutoHyphens w:val="0"/>
                    <w:spacing w:before="120" w:after="120" w:line="240" w:lineRule="auto"/>
                    <w:jc w:val="left"/>
                    <w:rPr>
                      <w:rFonts w:eastAsia="Arial" w:cs="Arial"/>
                      <w:color w:val="C47500"/>
                      <w:spacing w:val="-1"/>
                      <w:sz w:val="20"/>
                      <w:szCs w:val="28"/>
                      <w:lang w:val="pt-PT"/>
                    </w:rPr>
                  </w:pPr>
                  <w:r w:rsidRPr="00C85340">
                    <w:rPr>
                      <w:color w:val="C47500"/>
                      <w:sz w:val="20"/>
                      <w:szCs w:val="28"/>
                      <w:lang w:val="pt-PT"/>
                    </w:rPr>
                    <w:t>A sua empresa não se envolve, apoia ou tolera, direta ou indiretamente, o trabalho forçado,</w:t>
                  </w:r>
                </w:p>
                <w:p w14:paraId="327C751B" w14:textId="77777777" w:rsidR="00AE5A8F" w:rsidRPr="00C85340" w:rsidRDefault="00AE5A8F" w:rsidP="00AE5A8F">
                  <w:pPr>
                    <w:suppressAutoHyphens w:val="0"/>
                    <w:spacing w:before="120" w:after="120" w:line="240" w:lineRule="auto"/>
                    <w:jc w:val="left"/>
                    <w:rPr>
                      <w:rFonts w:eastAsia="Arial" w:cs="Arial"/>
                      <w:color w:val="C47500"/>
                      <w:spacing w:val="-1"/>
                      <w:sz w:val="20"/>
                      <w:szCs w:val="28"/>
                      <w:lang w:val="pt-PT"/>
                    </w:rPr>
                  </w:pPr>
                  <w:r w:rsidRPr="00C85340">
                    <w:rPr>
                      <w:color w:val="C47500"/>
                      <w:sz w:val="20"/>
                      <w:szCs w:val="28"/>
                      <w:lang w:val="pt-PT"/>
                    </w:rPr>
                    <w:t>incluindo o trabalho prisional compulsivo ou involuntário. Explica isso à sua equipa.</w:t>
                  </w:r>
                </w:p>
                <w:p w14:paraId="6BA56E10" w14:textId="77777777" w:rsidR="00AE5A8F" w:rsidRPr="00C85340" w:rsidRDefault="00AE5A8F" w:rsidP="00AE5A8F">
                  <w:pPr>
                    <w:suppressAutoHyphens w:val="0"/>
                    <w:spacing w:before="120" w:after="120" w:line="240" w:lineRule="auto"/>
                    <w:jc w:val="left"/>
                    <w:rPr>
                      <w:rFonts w:eastAsia="Arial" w:cs="Arial"/>
                      <w:color w:val="C47500"/>
                      <w:spacing w:val="-1"/>
                      <w:sz w:val="20"/>
                      <w:szCs w:val="28"/>
                      <w:lang w:val="pt-PT"/>
                    </w:rPr>
                  </w:pPr>
                  <w:r w:rsidRPr="00C85340">
                    <w:rPr>
                      <w:color w:val="C47500"/>
                      <w:sz w:val="20"/>
                      <w:szCs w:val="28"/>
                      <w:lang w:val="pt-PT"/>
                    </w:rPr>
                    <w:t>A sua empresa impede as condições e práticas identificadas pela OIT como indicadores de trabalho forçado.</w:t>
                  </w:r>
                </w:p>
              </w:tc>
            </w:tr>
            <w:tr w:rsidR="00AE5A8F" w:rsidRPr="00C85340" w14:paraId="44E399A4" w14:textId="77777777" w:rsidTr="0002430D">
              <w:tc>
                <w:tcPr>
                  <w:tcW w:w="814" w:type="dxa"/>
                  <w:vAlign w:val="center"/>
                </w:tcPr>
                <w:p w14:paraId="708FA675" w14:textId="77777777" w:rsidR="00AE5A8F" w:rsidRPr="00C85340" w:rsidRDefault="00AE5A8F" w:rsidP="00AE5A8F">
                  <w:pPr>
                    <w:suppressAutoHyphens w:val="0"/>
                    <w:spacing w:after="0" w:line="240" w:lineRule="auto"/>
                    <w:jc w:val="left"/>
                    <w:rPr>
                      <w:rFonts w:eastAsia="Arial" w:cs="Arial"/>
                      <w:b/>
                      <w:color w:val="C47500"/>
                      <w:spacing w:val="-1"/>
                      <w:sz w:val="20"/>
                      <w:szCs w:val="28"/>
                      <w:lang w:val="pt-PT"/>
                    </w:rPr>
                  </w:pPr>
                  <w:r w:rsidRPr="00C85340">
                    <w:rPr>
                      <w:b/>
                      <w:color w:val="C47500"/>
                      <w:sz w:val="20"/>
                      <w:szCs w:val="28"/>
                      <w:lang w:val="pt-PT"/>
                    </w:rPr>
                    <w:t>Ano 0</w:t>
                  </w:r>
                </w:p>
              </w:tc>
              <w:tc>
                <w:tcPr>
                  <w:tcW w:w="8115" w:type="dxa"/>
                  <w:vMerge/>
                  <w:vAlign w:val="center"/>
                </w:tcPr>
                <w:p w14:paraId="51F1D0C9" w14:textId="77777777" w:rsidR="00AE5A8F" w:rsidRPr="00C85340" w:rsidRDefault="00AE5A8F" w:rsidP="00AE5A8F">
                  <w:pPr>
                    <w:suppressAutoHyphens w:val="0"/>
                    <w:spacing w:after="0" w:line="276" w:lineRule="auto"/>
                    <w:jc w:val="left"/>
                    <w:rPr>
                      <w:rFonts w:eastAsia="Arial" w:cs="Arial"/>
                      <w:color w:val="C47500"/>
                      <w:spacing w:val="-1"/>
                      <w:sz w:val="20"/>
                      <w:szCs w:val="28"/>
                      <w:lang w:val="pt-PT" w:eastAsia="ja-JP"/>
                    </w:rPr>
                  </w:pPr>
                </w:p>
              </w:tc>
            </w:tr>
            <w:tr w:rsidR="00AE5A8F" w:rsidRPr="007B4157" w14:paraId="6B8E09FF" w14:textId="77777777" w:rsidTr="0002430D">
              <w:tc>
                <w:tcPr>
                  <w:tcW w:w="8929" w:type="dxa"/>
                  <w:gridSpan w:val="2"/>
                  <w:shd w:val="clear" w:color="auto" w:fill="FBFBFB"/>
                  <w:vAlign w:val="center"/>
                </w:tcPr>
                <w:p w14:paraId="6A8A149F" w14:textId="77777777" w:rsidR="00AE5A8F" w:rsidRPr="00C85340" w:rsidRDefault="00AE5A8F" w:rsidP="00AE5A8F">
                  <w:pPr>
                    <w:suppressAutoHyphens w:val="0"/>
                    <w:spacing w:after="120" w:line="276" w:lineRule="auto"/>
                    <w:jc w:val="left"/>
                    <w:rPr>
                      <w:rFonts w:cs="Arial"/>
                      <w:bCs/>
                      <w:color w:val="C47500"/>
                      <w:sz w:val="20"/>
                      <w:szCs w:val="28"/>
                      <w:lang w:val="pt-PT"/>
                    </w:rPr>
                  </w:pPr>
                  <w:r w:rsidRPr="00C85340">
                    <w:rPr>
                      <w:b/>
                      <w:color w:val="C47500"/>
                      <w:sz w:val="20"/>
                      <w:szCs w:val="28"/>
                      <w:lang w:val="pt-PT"/>
                    </w:rPr>
                    <w:t xml:space="preserve">Orientação: </w:t>
                  </w:r>
                  <w:r w:rsidRPr="00C85340">
                    <w:rPr>
                      <w:color w:val="C47500"/>
                      <w:sz w:val="20"/>
                      <w:szCs w:val="28"/>
                      <w:lang w:val="pt-PT"/>
                    </w:rPr>
                    <w:t xml:space="preserve">“Trabalho forçado” inclui trabalho para o qual uma pessoa não se ofereceu voluntariamente e é forçada a realizar sob a ameaça de qualquer penalização.  </w:t>
                  </w:r>
                </w:p>
                <w:p w14:paraId="4E46151E" w14:textId="77777777" w:rsidR="00AE5A8F" w:rsidRPr="00C85340" w:rsidRDefault="00AE5A8F" w:rsidP="00AE5A8F">
                  <w:pPr>
                    <w:suppressAutoHyphens w:val="0"/>
                    <w:spacing w:after="0" w:line="276" w:lineRule="auto"/>
                    <w:jc w:val="left"/>
                    <w:rPr>
                      <w:rFonts w:eastAsia="Arial" w:cs="Arial"/>
                      <w:color w:val="C47500"/>
                      <w:spacing w:val="-1"/>
                      <w:sz w:val="20"/>
                      <w:szCs w:val="28"/>
                      <w:lang w:val="pt-PT"/>
                    </w:rPr>
                  </w:pPr>
                  <w:r w:rsidRPr="00C85340">
                    <w:rPr>
                      <w:color w:val="C47500"/>
                      <w:sz w:val="20"/>
                      <w:szCs w:val="28"/>
                      <w:lang w:val="pt-PT"/>
                    </w:rPr>
                    <w:t>A OIT reconhece estas condições e práticas como indicadores de trabalho forçado:</w:t>
                  </w:r>
                </w:p>
                <w:p w14:paraId="71A4F550" w14:textId="77777777" w:rsidR="00AE5A8F" w:rsidRPr="00C85340" w:rsidRDefault="00AE5A8F" w:rsidP="00AE5A8F">
                  <w:pPr>
                    <w:suppressAutoHyphens w:val="0"/>
                    <w:spacing w:after="0" w:line="276" w:lineRule="auto"/>
                    <w:jc w:val="left"/>
                    <w:rPr>
                      <w:rFonts w:eastAsia="Arial" w:cs="Arial"/>
                      <w:color w:val="C47500"/>
                      <w:spacing w:val="-1"/>
                      <w:sz w:val="20"/>
                      <w:szCs w:val="28"/>
                      <w:lang w:val="pt-PT"/>
                    </w:rPr>
                  </w:pPr>
                  <w:r w:rsidRPr="00C85340">
                    <w:rPr>
                      <w:color w:val="C47500"/>
                      <w:sz w:val="20"/>
                      <w:szCs w:val="28"/>
                      <w:lang w:val="pt-PT"/>
                    </w:rPr>
                    <w:t>- Abuso de vulnerabilidade;</w:t>
                  </w:r>
                </w:p>
                <w:p w14:paraId="606400F6" w14:textId="77777777" w:rsidR="00AE5A8F" w:rsidRPr="00C85340" w:rsidRDefault="00AE5A8F" w:rsidP="00AE5A8F">
                  <w:pPr>
                    <w:suppressAutoHyphens w:val="0"/>
                    <w:spacing w:after="0" w:line="276" w:lineRule="auto"/>
                    <w:jc w:val="left"/>
                    <w:rPr>
                      <w:rFonts w:eastAsia="Arial" w:cs="Arial"/>
                      <w:color w:val="C47500"/>
                      <w:spacing w:val="-1"/>
                      <w:sz w:val="20"/>
                      <w:szCs w:val="28"/>
                      <w:lang w:val="pt-PT"/>
                    </w:rPr>
                  </w:pPr>
                  <w:r w:rsidRPr="00C85340">
                    <w:rPr>
                      <w:color w:val="C47500"/>
                      <w:sz w:val="20"/>
                      <w:szCs w:val="28"/>
                      <w:lang w:val="pt-PT"/>
                    </w:rPr>
                    <w:t>- Engano;</w:t>
                  </w:r>
                </w:p>
                <w:p w14:paraId="7785C3CB" w14:textId="77777777" w:rsidR="00AE5A8F" w:rsidRPr="00C85340" w:rsidRDefault="00AE5A8F" w:rsidP="00AE5A8F">
                  <w:pPr>
                    <w:suppressAutoHyphens w:val="0"/>
                    <w:spacing w:after="0" w:line="276" w:lineRule="auto"/>
                    <w:jc w:val="left"/>
                    <w:rPr>
                      <w:rFonts w:eastAsia="Arial" w:cs="Arial"/>
                      <w:color w:val="C47500"/>
                      <w:spacing w:val="-1"/>
                      <w:sz w:val="20"/>
                      <w:szCs w:val="28"/>
                      <w:lang w:val="pt-PT"/>
                    </w:rPr>
                  </w:pPr>
                  <w:r w:rsidRPr="00C85340">
                    <w:rPr>
                      <w:color w:val="C47500"/>
                      <w:sz w:val="20"/>
                      <w:szCs w:val="28"/>
                      <w:lang w:val="pt-PT"/>
                    </w:rPr>
                    <w:t>- Restrição de movimentos;</w:t>
                  </w:r>
                </w:p>
                <w:p w14:paraId="61B52833" w14:textId="77777777" w:rsidR="00AE5A8F" w:rsidRPr="00C85340" w:rsidRDefault="00AE5A8F" w:rsidP="00AE5A8F">
                  <w:pPr>
                    <w:suppressAutoHyphens w:val="0"/>
                    <w:spacing w:after="0" w:line="276" w:lineRule="auto"/>
                    <w:jc w:val="left"/>
                    <w:rPr>
                      <w:rFonts w:eastAsia="Arial" w:cs="Arial"/>
                      <w:color w:val="C47500"/>
                      <w:spacing w:val="-1"/>
                      <w:sz w:val="20"/>
                      <w:szCs w:val="28"/>
                      <w:lang w:val="pt-PT"/>
                    </w:rPr>
                  </w:pPr>
                  <w:r w:rsidRPr="00C85340">
                    <w:rPr>
                      <w:color w:val="C47500"/>
                      <w:sz w:val="20"/>
                      <w:szCs w:val="28"/>
                      <w:lang w:val="pt-PT"/>
                    </w:rPr>
                    <w:lastRenderedPageBreak/>
                    <w:t>- Isolamento;</w:t>
                  </w:r>
                </w:p>
                <w:p w14:paraId="7DD40444" w14:textId="77777777" w:rsidR="00AE5A8F" w:rsidRPr="00C85340" w:rsidRDefault="00AE5A8F" w:rsidP="00AE5A8F">
                  <w:pPr>
                    <w:suppressAutoHyphens w:val="0"/>
                    <w:spacing w:after="0" w:line="276" w:lineRule="auto"/>
                    <w:jc w:val="left"/>
                    <w:rPr>
                      <w:rFonts w:eastAsia="Arial" w:cs="Arial"/>
                      <w:color w:val="C47500"/>
                      <w:spacing w:val="-1"/>
                      <w:sz w:val="20"/>
                      <w:szCs w:val="28"/>
                      <w:lang w:val="pt-PT"/>
                    </w:rPr>
                  </w:pPr>
                  <w:r w:rsidRPr="00C85340">
                    <w:rPr>
                      <w:color w:val="C47500"/>
                      <w:sz w:val="20"/>
                      <w:szCs w:val="28"/>
                      <w:lang w:val="pt-PT"/>
                    </w:rPr>
                    <w:t>- Violência física e sexual;</w:t>
                  </w:r>
                </w:p>
                <w:p w14:paraId="49B49971" w14:textId="77777777" w:rsidR="00AE5A8F" w:rsidRPr="00C85340" w:rsidRDefault="00AE5A8F" w:rsidP="00AE5A8F">
                  <w:pPr>
                    <w:suppressAutoHyphens w:val="0"/>
                    <w:spacing w:after="0" w:line="276" w:lineRule="auto"/>
                    <w:jc w:val="left"/>
                    <w:rPr>
                      <w:rFonts w:eastAsia="Arial" w:cs="Arial"/>
                      <w:color w:val="C47500"/>
                      <w:spacing w:val="-1"/>
                      <w:sz w:val="20"/>
                      <w:szCs w:val="28"/>
                      <w:lang w:val="pt-PT"/>
                    </w:rPr>
                  </w:pPr>
                  <w:r w:rsidRPr="00C85340">
                    <w:rPr>
                      <w:color w:val="C47500"/>
                      <w:sz w:val="20"/>
                      <w:szCs w:val="28"/>
                      <w:lang w:val="pt-PT"/>
                    </w:rPr>
                    <w:t>- Intimidação e ameaças;</w:t>
                  </w:r>
                </w:p>
                <w:p w14:paraId="306F5DE4" w14:textId="77777777" w:rsidR="00AE5A8F" w:rsidRPr="00C85340" w:rsidRDefault="00AE5A8F" w:rsidP="00AE5A8F">
                  <w:pPr>
                    <w:suppressAutoHyphens w:val="0"/>
                    <w:spacing w:after="0" w:line="276" w:lineRule="auto"/>
                    <w:jc w:val="left"/>
                    <w:rPr>
                      <w:rFonts w:eastAsia="Arial" w:cs="Arial"/>
                      <w:color w:val="C47500"/>
                      <w:spacing w:val="-1"/>
                      <w:sz w:val="20"/>
                      <w:szCs w:val="28"/>
                      <w:lang w:val="pt-PT"/>
                    </w:rPr>
                  </w:pPr>
                  <w:r w:rsidRPr="00C85340">
                    <w:rPr>
                      <w:color w:val="C47500"/>
                      <w:sz w:val="20"/>
                      <w:szCs w:val="28"/>
                      <w:lang w:val="pt-PT"/>
                    </w:rPr>
                    <w:t>- Retenção de documentos de identidade;</w:t>
                  </w:r>
                </w:p>
                <w:p w14:paraId="3B71C580" w14:textId="77777777" w:rsidR="00AE5A8F" w:rsidRPr="00C85340" w:rsidRDefault="00AE5A8F" w:rsidP="00AE5A8F">
                  <w:pPr>
                    <w:suppressAutoHyphens w:val="0"/>
                    <w:spacing w:after="0" w:line="276" w:lineRule="auto"/>
                    <w:jc w:val="left"/>
                    <w:rPr>
                      <w:rFonts w:eastAsia="Arial" w:cs="Arial"/>
                      <w:color w:val="C47500"/>
                      <w:spacing w:val="-1"/>
                      <w:sz w:val="20"/>
                      <w:szCs w:val="28"/>
                      <w:lang w:val="pt-PT"/>
                    </w:rPr>
                  </w:pPr>
                  <w:r w:rsidRPr="00C85340">
                    <w:rPr>
                      <w:color w:val="C47500"/>
                      <w:sz w:val="20"/>
                      <w:szCs w:val="28"/>
                      <w:lang w:val="pt-PT"/>
                    </w:rPr>
                    <w:t>- Retenção de salários;</w:t>
                  </w:r>
                </w:p>
                <w:p w14:paraId="16B298E4" w14:textId="77777777" w:rsidR="00AE5A8F" w:rsidRPr="00C85340" w:rsidRDefault="00AE5A8F" w:rsidP="00AE5A8F">
                  <w:pPr>
                    <w:suppressAutoHyphens w:val="0"/>
                    <w:spacing w:after="0" w:line="276" w:lineRule="auto"/>
                    <w:jc w:val="left"/>
                    <w:rPr>
                      <w:rFonts w:eastAsia="Arial" w:cs="Arial"/>
                      <w:color w:val="C47500"/>
                      <w:spacing w:val="-1"/>
                      <w:sz w:val="20"/>
                      <w:szCs w:val="28"/>
                      <w:lang w:val="pt-PT"/>
                    </w:rPr>
                  </w:pPr>
                  <w:r w:rsidRPr="00C85340">
                    <w:rPr>
                      <w:color w:val="C47500"/>
                      <w:sz w:val="20"/>
                      <w:szCs w:val="28"/>
                      <w:lang w:val="pt-PT"/>
                    </w:rPr>
                    <w:t>- Escravidão por dívida; trabalho de servidão, tráfico de mão-de-obra;</w:t>
                  </w:r>
                </w:p>
                <w:p w14:paraId="5CA0310D" w14:textId="77777777" w:rsidR="00AE5A8F" w:rsidRPr="00C85340" w:rsidRDefault="00AE5A8F" w:rsidP="00AE5A8F">
                  <w:pPr>
                    <w:suppressAutoHyphens w:val="0"/>
                    <w:spacing w:after="0" w:line="276" w:lineRule="auto"/>
                    <w:jc w:val="left"/>
                    <w:rPr>
                      <w:rFonts w:eastAsia="Arial" w:cs="Arial"/>
                      <w:color w:val="C47500"/>
                      <w:spacing w:val="-1"/>
                      <w:sz w:val="20"/>
                      <w:szCs w:val="28"/>
                      <w:lang w:val="pt-PT"/>
                    </w:rPr>
                  </w:pPr>
                  <w:r w:rsidRPr="00C85340">
                    <w:rPr>
                      <w:color w:val="C47500"/>
                      <w:sz w:val="20"/>
                      <w:szCs w:val="28"/>
                      <w:lang w:val="pt-PT"/>
                    </w:rPr>
                    <w:t>- Condições de trabalho e vida abusivas;</w:t>
                  </w:r>
                </w:p>
                <w:p w14:paraId="0886B1D8" w14:textId="77777777" w:rsidR="00AE5A8F" w:rsidRPr="00C85340" w:rsidRDefault="00AE5A8F" w:rsidP="00AE5A8F">
                  <w:pPr>
                    <w:suppressAutoHyphens w:val="0"/>
                    <w:spacing w:line="276" w:lineRule="auto"/>
                    <w:jc w:val="left"/>
                    <w:rPr>
                      <w:rFonts w:eastAsia="Arial" w:cs="Arial"/>
                      <w:color w:val="C47500"/>
                      <w:spacing w:val="-1"/>
                      <w:sz w:val="20"/>
                      <w:szCs w:val="28"/>
                      <w:lang w:val="pt-PT"/>
                    </w:rPr>
                  </w:pPr>
                  <w:r w:rsidRPr="00C85340">
                    <w:rPr>
                      <w:color w:val="C47500"/>
                      <w:sz w:val="20"/>
                      <w:szCs w:val="28"/>
                      <w:lang w:val="pt-PT"/>
                    </w:rPr>
                    <w:t>- Trabalho extraordinário excessivo.</w:t>
                  </w:r>
                </w:p>
                <w:p w14:paraId="32615115" w14:textId="77777777" w:rsidR="00AE5A8F" w:rsidRPr="00C85340" w:rsidRDefault="00AE5A8F" w:rsidP="00AE5A8F">
                  <w:pPr>
                    <w:suppressAutoHyphens w:val="0"/>
                    <w:spacing w:after="120" w:line="276" w:lineRule="auto"/>
                    <w:jc w:val="left"/>
                    <w:rPr>
                      <w:rFonts w:eastAsia="Arial" w:cs="Arial"/>
                      <w:color w:val="C47500"/>
                      <w:spacing w:val="-1"/>
                      <w:sz w:val="20"/>
                      <w:szCs w:val="28"/>
                      <w:lang w:val="pt-PT"/>
                    </w:rPr>
                  </w:pPr>
                  <w:r w:rsidRPr="00C85340">
                    <w:rPr>
                      <w:color w:val="C47500"/>
                      <w:sz w:val="20"/>
                      <w:szCs w:val="28"/>
                      <w:lang w:val="pt-PT"/>
                    </w:rPr>
                    <w:t>Se a sua empresa identificar o trabalho forçado como uma questão relevante e desenvolver uma política para prevenir, mitigar e remediar o trabalho forçado (ver requisitos 3.3.1 Políticas de Direitos Humanos e Ambientais), a sua política deve discutir todos os indicadores acima referidos que sejam riscos aplicáveis ​​para o seu ambiente operacional (país ou região) ou empresa.</w:t>
                  </w:r>
                </w:p>
                <w:p w14:paraId="5A707383" w14:textId="77777777" w:rsidR="00AE5A8F" w:rsidRPr="00C85340" w:rsidRDefault="00AE5A8F" w:rsidP="00AE5A8F">
                  <w:pPr>
                    <w:suppressAutoHyphens w:val="0"/>
                    <w:spacing w:after="0" w:line="276" w:lineRule="auto"/>
                    <w:jc w:val="left"/>
                    <w:rPr>
                      <w:rFonts w:eastAsia="Arial" w:cs="Arial"/>
                      <w:color w:val="C47500"/>
                      <w:spacing w:val="-1"/>
                      <w:sz w:val="20"/>
                      <w:szCs w:val="28"/>
                      <w:lang w:val="pt-PT"/>
                    </w:rPr>
                  </w:pPr>
                  <w:r w:rsidRPr="00C85340">
                    <w:rPr>
                      <w:color w:val="C47500"/>
                      <w:sz w:val="20"/>
                      <w:szCs w:val="28"/>
                      <w:lang w:val="pt-PT"/>
                    </w:rPr>
                    <w:t>Alguns exemplos de trabalho forçado:</w:t>
                  </w:r>
                </w:p>
                <w:p w14:paraId="270C3D1C" w14:textId="77777777" w:rsidR="00AE5A8F" w:rsidRPr="00C85340" w:rsidRDefault="00AE5A8F" w:rsidP="00AE5A8F">
                  <w:pPr>
                    <w:numPr>
                      <w:ilvl w:val="0"/>
                      <w:numId w:val="33"/>
                    </w:numPr>
                    <w:suppressAutoHyphens w:val="0"/>
                    <w:spacing w:after="120" w:line="276" w:lineRule="auto"/>
                    <w:contextualSpacing/>
                    <w:jc w:val="left"/>
                    <w:rPr>
                      <w:rFonts w:eastAsia="Arial" w:cs="Arial"/>
                      <w:color w:val="C47500"/>
                      <w:spacing w:val="-1"/>
                      <w:sz w:val="20"/>
                      <w:szCs w:val="28"/>
                      <w:lang w:val="pt-PT"/>
                    </w:rPr>
                  </w:pPr>
                  <w:r w:rsidRPr="00C85340">
                    <w:rPr>
                      <w:color w:val="C47500"/>
                      <w:sz w:val="20"/>
                      <w:szCs w:val="28"/>
                      <w:lang w:val="pt-PT"/>
                    </w:rPr>
                    <w:t xml:space="preserve">Engano no recrutamento, fornecendo informações exageradas sobre os salários e/ou outras condições de emprego </w:t>
                  </w:r>
                </w:p>
                <w:p w14:paraId="1B9130D1" w14:textId="77777777" w:rsidR="00AE5A8F" w:rsidRPr="00C85340" w:rsidRDefault="00AE5A8F" w:rsidP="00AE5A8F">
                  <w:pPr>
                    <w:numPr>
                      <w:ilvl w:val="0"/>
                      <w:numId w:val="33"/>
                    </w:numPr>
                    <w:suppressAutoHyphens w:val="0"/>
                    <w:spacing w:after="120" w:line="276" w:lineRule="auto"/>
                    <w:contextualSpacing/>
                    <w:jc w:val="left"/>
                    <w:rPr>
                      <w:rFonts w:eastAsia="Arial" w:cs="Arial"/>
                      <w:color w:val="C47500"/>
                      <w:spacing w:val="-1"/>
                      <w:sz w:val="20"/>
                      <w:szCs w:val="28"/>
                      <w:lang w:val="pt-PT"/>
                    </w:rPr>
                  </w:pPr>
                  <w:r w:rsidRPr="00C85340">
                    <w:rPr>
                      <w:color w:val="C47500"/>
                      <w:sz w:val="20"/>
                      <w:szCs w:val="28"/>
                      <w:lang w:val="pt-PT"/>
                    </w:rPr>
                    <w:t xml:space="preserve">Cobrança de taxas de recrutamento, que o trabalhador tem de pagar antes de se despedir, pela empresa ou por uma agência de recrutamento utilizada pela empresa </w:t>
                  </w:r>
                </w:p>
                <w:p w14:paraId="2C0A8D01" w14:textId="77777777" w:rsidR="00AE5A8F" w:rsidRPr="00C85340" w:rsidRDefault="00AE5A8F" w:rsidP="00AE5A8F">
                  <w:pPr>
                    <w:numPr>
                      <w:ilvl w:val="0"/>
                      <w:numId w:val="33"/>
                    </w:numPr>
                    <w:suppressAutoHyphens w:val="0"/>
                    <w:spacing w:after="120" w:line="276" w:lineRule="auto"/>
                    <w:contextualSpacing/>
                    <w:jc w:val="left"/>
                    <w:rPr>
                      <w:rFonts w:eastAsia="Arial" w:cs="Arial"/>
                      <w:color w:val="C47500"/>
                      <w:spacing w:val="-1"/>
                      <w:sz w:val="20"/>
                      <w:szCs w:val="28"/>
                      <w:lang w:val="pt-PT"/>
                    </w:rPr>
                  </w:pPr>
                  <w:r w:rsidRPr="00C85340">
                    <w:rPr>
                      <w:color w:val="C47500"/>
                      <w:sz w:val="20"/>
                      <w:szCs w:val="28"/>
                      <w:lang w:val="pt-PT"/>
                    </w:rPr>
                    <w:t xml:space="preserve">Prazo de aviso prévio injustificadamente longo, quando um trabalhador rescindir o contrato de trabalho </w:t>
                  </w:r>
                </w:p>
                <w:p w14:paraId="2BD0395B" w14:textId="77777777" w:rsidR="00AE5A8F" w:rsidRPr="00C85340" w:rsidRDefault="00AE5A8F" w:rsidP="00AE5A8F">
                  <w:pPr>
                    <w:numPr>
                      <w:ilvl w:val="0"/>
                      <w:numId w:val="34"/>
                    </w:numPr>
                    <w:suppressAutoHyphens w:val="0"/>
                    <w:spacing w:after="0" w:line="276" w:lineRule="auto"/>
                    <w:contextualSpacing/>
                    <w:jc w:val="left"/>
                    <w:rPr>
                      <w:rFonts w:eastAsia="Arial" w:cs="Arial"/>
                      <w:color w:val="C47500"/>
                      <w:spacing w:val="-1"/>
                      <w:sz w:val="20"/>
                      <w:szCs w:val="28"/>
                      <w:lang w:val="pt-PT"/>
                    </w:rPr>
                  </w:pPr>
                  <w:r w:rsidRPr="00C85340">
                    <w:rPr>
                      <w:color w:val="C47500"/>
                      <w:sz w:val="20"/>
                      <w:szCs w:val="28"/>
                      <w:lang w:val="pt-PT"/>
                    </w:rPr>
                    <w:t>Retenção de qualquer parte do salário, benefícios, património ou documentos ou exigência de depósitos/garantias financeiras</w:t>
                  </w:r>
                </w:p>
                <w:p w14:paraId="6E35114D" w14:textId="77777777" w:rsidR="00AE5A8F" w:rsidRPr="00C85340" w:rsidRDefault="00AE5A8F" w:rsidP="00AE5A8F">
                  <w:pPr>
                    <w:numPr>
                      <w:ilvl w:val="0"/>
                      <w:numId w:val="34"/>
                    </w:numPr>
                    <w:suppressAutoHyphens w:val="0"/>
                    <w:spacing w:after="0" w:line="276" w:lineRule="auto"/>
                    <w:contextualSpacing/>
                    <w:jc w:val="left"/>
                    <w:rPr>
                      <w:rFonts w:eastAsia="Arial" w:cs="Arial"/>
                      <w:color w:val="C47500"/>
                      <w:spacing w:val="-1"/>
                      <w:sz w:val="20"/>
                      <w:szCs w:val="28"/>
                      <w:lang w:val="pt-PT"/>
                    </w:rPr>
                  </w:pPr>
                  <w:r w:rsidRPr="00C85340">
                    <w:rPr>
                      <w:color w:val="C47500"/>
                      <w:sz w:val="20"/>
                      <w:szCs w:val="28"/>
                      <w:lang w:val="pt-PT"/>
                    </w:rPr>
                    <w:t>Forçar os trabalhadores a permanecerem empregados contra a sua vontade utilizando qualquer medida física ou psicológica.</w:t>
                  </w:r>
                </w:p>
                <w:p w14:paraId="04E5AE7D" w14:textId="77777777" w:rsidR="00AE5A8F" w:rsidRPr="00C85340" w:rsidRDefault="00AE5A8F" w:rsidP="00AE5A8F">
                  <w:pPr>
                    <w:numPr>
                      <w:ilvl w:val="0"/>
                      <w:numId w:val="34"/>
                    </w:numPr>
                    <w:suppressAutoHyphens w:val="0"/>
                    <w:spacing w:after="0" w:line="276" w:lineRule="auto"/>
                    <w:contextualSpacing/>
                    <w:jc w:val="left"/>
                    <w:rPr>
                      <w:rFonts w:eastAsia="Arial" w:cs="Arial"/>
                      <w:color w:val="C47500"/>
                      <w:spacing w:val="-1"/>
                      <w:sz w:val="20"/>
                      <w:szCs w:val="28"/>
                      <w:lang w:val="pt-PT"/>
                    </w:rPr>
                  </w:pPr>
                  <w:r w:rsidRPr="00C85340">
                    <w:rPr>
                      <w:color w:val="C47500"/>
                      <w:sz w:val="20"/>
                      <w:szCs w:val="28"/>
                      <w:lang w:val="pt-PT"/>
                    </w:rPr>
                    <w:t xml:space="preserve">Uso indevido de mão-de-obra prisional, recrutamento forçado ou tráfico de seres humanos para o trabalho </w:t>
                  </w:r>
                </w:p>
                <w:p w14:paraId="7A639A18" w14:textId="77777777" w:rsidR="00AE5A8F" w:rsidRPr="00C85340" w:rsidRDefault="00AE5A8F" w:rsidP="00AE5A8F">
                  <w:pPr>
                    <w:suppressAutoHyphens w:val="0"/>
                    <w:spacing w:after="120" w:line="276" w:lineRule="auto"/>
                    <w:jc w:val="left"/>
                    <w:rPr>
                      <w:rFonts w:eastAsia="Arial" w:cs="Arial"/>
                      <w:color w:val="C47500"/>
                      <w:spacing w:val="-1"/>
                      <w:sz w:val="20"/>
                      <w:szCs w:val="28"/>
                      <w:lang w:val="pt-PT"/>
                    </w:rPr>
                  </w:pPr>
                  <w:r w:rsidRPr="00C85340">
                    <w:rPr>
                      <w:color w:val="C47500"/>
                      <w:sz w:val="20"/>
                      <w:szCs w:val="28"/>
                      <w:lang w:val="pt-PT"/>
                    </w:rPr>
                    <w:t>Uma pessoa torna-se um trabalhador por dívida quando o seu trabalho é exigido como meio de reembolso de um empréstimo. O risco de trabalho por dívida aumenta, se um trabalhador obtiver um empréstimo avultado da empresa ou de uma agência de recrutamento e/ou os termos e condições de um empréstimo não forem razoáveis.</w:t>
                  </w:r>
                </w:p>
                <w:p w14:paraId="5A1B7CC2" w14:textId="77777777" w:rsidR="00AE5A8F" w:rsidRPr="00C85340" w:rsidRDefault="00AE5A8F" w:rsidP="00AE5A8F">
                  <w:pPr>
                    <w:suppressAutoHyphens w:val="0"/>
                    <w:spacing w:after="120" w:line="276" w:lineRule="auto"/>
                    <w:jc w:val="left"/>
                    <w:rPr>
                      <w:rFonts w:eastAsia="Arial" w:cs="Arial"/>
                      <w:color w:val="C47500"/>
                      <w:spacing w:val="-1"/>
                      <w:sz w:val="20"/>
                      <w:szCs w:val="28"/>
                      <w:lang w:val="pt-PT"/>
                    </w:rPr>
                  </w:pPr>
                  <w:r w:rsidRPr="00C85340">
                    <w:rPr>
                      <w:color w:val="C47500"/>
                      <w:sz w:val="20"/>
                      <w:szCs w:val="28"/>
                      <w:lang w:val="pt-PT"/>
                    </w:rPr>
                    <w:t>A melhor prática é que a organização construa a sua capacidade de compreender as leis ou regulamentos sobre trabalho forçado relevantes e aplicáveis. A sua empresa poderia obter apoio das organizações especializadas em direitos locais para prestar assistência na prevenção dessas práticas.</w:t>
                  </w:r>
                </w:p>
              </w:tc>
            </w:tr>
            <w:bookmarkEnd w:id="112"/>
          </w:tbl>
          <w:p w14:paraId="43226E94" w14:textId="77777777" w:rsidR="00AE5A8F" w:rsidRPr="00AE5A8F" w:rsidRDefault="00AE5A8F" w:rsidP="00AE5A8F">
            <w:pPr>
              <w:spacing w:after="0"/>
              <w:rPr>
                <w:rFonts w:cs="Arial"/>
                <w:color w:val="595959" w:themeColor="text1" w:themeTint="A6"/>
                <w:sz w:val="20"/>
                <w:szCs w:val="20"/>
                <w:highlight w:val="yellow"/>
                <w:lang w:val="pt-PT"/>
              </w:rPr>
            </w:pPr>
          </w:p>
          <w:p w14:paraId="1AF8EFD2" w14:textId="77777777" w:rsidR="00AE5A8F" w:rsidRPr="00AE5A8F" w:rsidRDefault="00AE5A8F" w:rsidP="00AE5A8F">
            <w:pPr>
              <w:shd w:val="clear" w:color="auto" w:fill="F7F7F7"/>
              <w:spacing w:after="120" w:line="240" w:lineRule="auto"/>
              <w:ind w:left="318" w:right="461"/>
              <w:rPr>
                <w:color w:val="404040" w:themeColor="text1" w:themeTint="BF"/>
                <w:sz w:val="20"/>
                <w:szCs w:val="22"/>
                <w:lang w:val="pt-PT"/>
              </w:rPr>
            </w:pPr>
            <w:r w:rsidRPr="00AE5A8F">
              <w:rPr>
                <w:b/>
                <w:color w:val="404040" w:themeColor="text1" w:themeTint="BF"/>
                <w:sz w:val="20"/>
                <w:lang w:val="pt-PT"/>
              </w:rPr>
              <w:t>Justificação:</w:t>
            </w:r>
            <w:r w:rsidRPr="00AE5A8F">
              <w:rPr>
                <w:color w:val="404040" w:themeColor="text1" w:themeTint="BF"/>
                <w:sz w:val="20"/>
                <w:lang w:val="pt-PT"/>
              </w:rPr>
              <w:t xml:space="preserve"> O novo requisito aplicável às empresas de comerciantes permitiria uma abordagem alinhada com o Comércio Justo Fairtrade dos critérios sobre a prevenção de trabalho forçado por todos os intervenientes da cadeia de fornecimento.</w:t>
            </w:r>
          </w:p>
          <w:p w14:paraId="5B150CC6" w14:textId="77777777" w:rsidR="00AE5A8F" w:rsidRPr="00AE5A8F" w:rsidRDefault="00AE5A8F" w:rsidP="00AE5A8F">
            <w:pPr>
              <w:spacing w:after="0" w:line="240" w:lineRule="auto"/>
              <w:ind w:left="318" w:right="461"/>
              <w:rPr>
                <w:sz w:val="12"/>
                <w:szCs w:val="14"/>
                <w:lang w:val="pt-PT"/>
              </w:rPr>
            </w:pPr>
            <w:r w:rsidRPr="00AE5A8F">
              <w:rPr>
                <w:color w:val="404040" w:themeColor="text1" w:themeTint="BF"/>
                <w:sz w:val="20"/>
                <w:lang w:val="pt-PT"/>
              </w:rPr>
              <w:t xml:space="preserve"> </w:t>
            </w:r>
          </w:p>
          <w:p w14:paraId="6B9026AF" w14:textId="1AA1319F" w:rsidR="00BE3189" w:rsidRPr="00AE5A8F" w:rsidRDefault="00AE5A8F" w:rsidP="00775565">
            <w:pPr>
              <w:shd w:val="clear" w:color="auto" w:fill="F7F7F7"/>
              <w:spacing w:after="120" w:line="276" w:lineRule="auto"/>
              <w:ind w:left="318" w:right="461"/>
              <w:rPr>
                <w:color w:val="404040" w:themeColor="text1" w:themeTint="BF"/>
                <w:sz w:val="20"/>
                <w:szCs w:val="22"/>
                <w:lang w:val="pt-PT"/>
              </w:rPr>
            </w:pPr>
            <w:r w:rsidRPr="00AE5A8F">
              <w:rPr>
                <w:b/>
                <w:color w:val="404040" w:themeColor="text1" w:themeTint="BF"/>
                <w:sz w:val="20"/>
                <w:lang w:val="pt-PT"/>
              </w:rPr>
              <w:t>Implicações:</w:t>
            </w:r>
            <w:r w:rsidRPr="00AE5A8F">
              <w:rPr>
                <w:color w:val="404040" w:themeColor="text1" w:themeTint="BF"/>
                <w:sz w:val="20"/>
                <w:lang w:val="pt-PT"/>
              </w:rPr>
              <w:t xml:space="preserve"> As empresas têm de identificar e prevenir as práticas de trabalho forçado, para cumprir os novos regulamentos sobre o trabalho forçado e ficarem livres de quaisquer riscos associados.</w:t>
            </w:r>
          </w:p>
          <w:p w14:paraId="18E9EB59" w14:textId="37D1672D" w:rsidR="00AE5A8F" w:rsidRPr="00AE5A8F" w:rsidRDefault="00AE5A8F" w:rsidP="00AE5A8F">
            <w:pPr>
              <w:spacing w:after="0" w:line="240" w:lineRule="auto"/>
              <w:ind w:right="1633"/>
              <w:rPr>
                <w:b/>
                <w:bCs/>
                <w:color w:val="00B9E4"/>
                <w:sz w:val="20"/>
                <w:szCs w:val="20"/>
                <w:lang w:val="pt-PT"/>
              </w:rPr>
            </w:pPr>
            <w:r w:rsidRPr="00AE5A8F">
              <w:rPr>
                <w:b/>
                <w:color w:val="00B9E4"/>
                <w:sz w:val="20"/>
                <w:lang w:val="pt-PT"/>
              </w:rPr>
              <w:t>Pergunta 4.</w:t>
            </w:r>
            <w:r w:rsidR="001A1D42">
              <w:rPr>
                <w:b/>
                <w:color w:val="00B9E4"/>
                <w:sz w:val="20"/>
                <w:lang w:val="pt-PT"/>
              </w:rPr>
              <w:t>8</w:t>
            </w:r>
            <w:r w:rsidRPr="00AE5A8F">
              <w:rPr>
                <w:b/>
                <w:color w:val="00B9E4"/>
                <w:sz w:val="20"/>
                <w:lang w:val="pt-PT"/>
              </w:rPr>
              <w:t xml:space="preserve">: Concorda com o requisito proposto? </w:t>
            </w:r>
          </w:p>
          <w:p w14:paraId="60F67AB7" w14:textId="77777777" w:rsidR="00AE5A8F" w:rsidRPr="00AE5A8F" w:rsidRDefault="00AE5A8F" w:rsidP="00AE5A8F">
            <w:pPr>
              <w:spacing w:after="0" w:line="240" w:lineRule="auto"/>
              <w:ind w:right="1633"/>
              <w:rPr>
                <w:b/>
                <w:bCs/>
                <w:color w:val="00B9E4"/>
                <w:sz w:val="20"/>
                <w:szCs w:val="20"/>
                <w:lang w:val="pt-PT"/>
              </w:rPr>
            </w:pPr>
          </w:p>
          <w:p w14:paraId="6ACE9FF6" w14:textId="7C9A6B36"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 xml:space="preserve">Concordo </w:t>
            </w:r>
          </w:p>
          <w:p w14:paraId="13DB8646" w14:textId="3E76E84B"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Concordo parcialmente</w:t>
            </w:r>
          </w:p>
          <w:p w14:paraId="67BAE01A" w14:textId="05D3D6CA"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Discordo</w:t>
            </w:r>
          </w:p>
          <w:p w14:paraId="073439E3" w14:textId="027743FF" w:rsidR="00AE5A8F" w:rsidRDefault="00AE5A8F" w:rsidP="00AE5A8F">
            <w:pPr>
              <w:spacing w:after="120"/>
              <w:rPr>
                <w:b/>
                <w:color w:val="000000"/>
                <w:sz w:val="20"/>
                <w:lang w:val="pt-PT"/>
                <w14:textFill>
                  <w14:solidFill>
                    <w14:srgbClr w14:val="000000">
                      <w14:lumMod w14:val="65000"/>
                      <w14:lumOff w14:val="35000"/>
                    </w14:srgbClr>
                  </w14:solidFill>
                </w14:textFill>
              </w:rPr>
            </w:pPr>
            <w:r w:rsidRPr="00AE5A8F">
              <w:rPr>
                <w:rFonts w:eastAsia="MS Mincho" w:cs="Arial"/>
                <w:b/>
                <w:color w:val="565656"/>
                <w:sz w:val="20"/>
                <w:lang w:val="pt-PT"/>
              </w:rPr>
              <w:lastRenderedPageBreak/>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Não sei / Não é relevante para mim</w:t>
            </w:r>
          </w:p>
          <w:p w14:paraId="6CC6CD4C" w14:textId="77777777" w:rsidR="00655771" w:rsidRPr="00AE5A8F" w:rsidRDefault="00655771" w:rsidP="00AE5A8F">
            <w:pPr>
              <w:spacing w:after="120"/>
              <w:rPr>
                <w:b/>
                <w:bCs/>
                <w:color w:val="000000"/>
                <w:sz w:val="20"/>
                <w:szCs w:val="20"/>
                <w:lang w:val="pt-PT"/>
                <w14:textFill>
                  <w14:solidFill>
                    <w14:srgbClr w14:val="000000">
                      <w14:lumMod w14:val="65000"/>
                      <w14:lumOff w14:val="35000"/>
                    </w14:srgbClr>
                  </w14:solidFill>
                </w14:textFill>
              </w:rPr>
            </w:pPr>
          </w:p>
          <w:p w14:paraId="799D7747" w14:textId="77777777" w:rsidR="00AE5A8F" w:rsidRPr="00AE5A8F" w:rsidRDefault="00AE5A8F" w:rsidP="00AE5A8F">
            <w:pPr>
              <w:spacing w:after="0"/>
              <w:rPr>
                <w:rFonts w:cs="Arial"/>
                <w:b/>
                <w:bCs/>
                <w:color w:val="00B9E4"/>
                <w:sz w:val="20"/>
                <w:szCs w:val="20"/>
                <w:lang w:val="pt-PT"/>
              </w:rPr>
            </w:pPr>
            <w:r w:rsidRPr="00AE5A8F">
              <w:rPr>
                <w:b/>
                <w:color w:val="00B9E4"/>
                <w:sz w:val="20"/>
                <w:lang w:val="pt-PT"/>
              </w:rPr>
              <w:t>Apresente uma justificação se concorda parcialmente ou discorda.</w:t>
            </w:r>
          </w:p>
          <w:p w14:paraId="7AA11801" w14:textId="626E096C" w:rsidR="00AE5A8F" w:rsidRDefault="00BE3189" w:rsidP="00AE5A8F">
            <w:pPr>
              <w:spacing w:after="0"/>
              <w:rPr>
                <w:rFonts w:eastAsia="MS Mincho" w:cs="Arial"/>
                <w:color w:val="565656"/>
                <w:sz w:val="20"/>
                <w:shd w:val="clear" w:color="auto" w:fill="D9D9D9" w:themeFill="background1" w:themeFillShade="D9"/>
                <w:lang w:val="pt-PT"/>
              </w:rPr>
            </w:pPr>
            <w:r>
              <w:rPr>
                <w:rFonts w:eastAsia="MS Mincho" w:cs="Arial"/>
                <w:color w:val="565656"/>
                <w:sz w:val="20"/>
                <w:shd w:val="clear" w:color="auto" w:fill="D9D9D9" w:themeFill="background1" w:themeFillShade="D9"/>
                <w:lang w:val="pt-PT"/>
              </w:rPr>
              <w:fldChar w:fldCharType="begin">
                <w:ffData>
                  <w:name w:val="Text99"/>
                  <w:enabled/>
                  <w:calcOnExit w:val="0"/>
                  <w:textInput/>
                </w:ffData>
              </w:fldChar>
            </w:r>
            <w:bookmarkStart w:id="113" w:name="Text99"/>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113"/>
          </w:p>
          <w:p w14:paraId="649FB2C1" w14:textId="77777777" w:rsidR="00655771" w:rsidRDefault="00655771" w:rsidP="00AE5A8F">
            <w:pPr>
              <w:spacing w:after="0"/>
              <w:rPr>
                <w:rFonts w:eastAsia="MS Mincho" w:cs="Arial"/>
                <w:color w:val="565656"/>
                <w:sz w:val="20"/>
                <w:shd w:val="clear" w:color="auto" w:fill="D9D9D9" w:themeFill="background1" w:themeFillShade="D9"/>
                <w:lang w:val="pt-PT"/>
              </w:rPr>
            </w:pPr>
          </w:p>
          <w:p w14:paraId="07B6133E" w14:textId="77777777" w:rsidR="00655771" w:rsidRPr="00AE5A8F" w:rsidRDefault="00655771" w:rsidP="00AE5A8F">
            <w:pPr>
              <w:spacing w:after="0"/>
              <w:rPr>
                <w:lang w:val="pt-PT"/>
              </w:rPr>
            </w:pPr>
          </w:p>
          <w:p w14:paraId="1122E04B" w14:textId="77777777" w:rsidR="00AE5A8F" w:rsidRPr="00AE5A8F" w:rsidRDefault="00AE5A8F" w:rsidP="00AE5A8F">
            <w:pPr>
              <w:keepNext/>
              <w:keepLines/>
              <w:tabs>
                <w:tab w:val="left" w:pos="9394"/>
              </w:tabs>
              <w:spacing w:before="40" w:after="0"/>
              <w:ind w:right="176"/>
              <w:outlineLvl w:val="2"/>
              <w:rPr>
                <w:rFonts w:eastAsiaTheme="majorEastAsia" w:cs="Arial"/>
                <w:b/>
                <w:bCs/>
                <w:color w:val="7030A0"/>
                <w:sz w:val="24"/>
                <w:lang w:val="pt-PT"/>
              </w:rPr>
            </w:pPr>
            <w:bookmarkStart w:id="114" w:name="_Toc176770028"/>
            <w:bookmarkStart w:id="115" w:name="_Toc177510347"/>
            <w:bookmarkEnd w:id="109"/>
            <w:r w:rsidRPr="00AE5A8F">
              <w:rPr>
                <w:rFonts w:eastAsiaTheme="majorEastAsia" w:cstheme="majorBidi"/>
                <w:b/>
                <w:color w:val="7030A0"/>
                <w:sz w:val="24"/>
                <w:lang w:val="pt-PT"/>
              </w:rPr>
              <w:t>Proteção ambiental</w:t>
            </w:r>
            <w:bookmarkEnd w:id="114"/>
            <w:bookmarkEnd w:id="115"/>
          </w:p>
          <w:p w14:paraId="02034F87" w14:textId="77777777" w:rsidR="00AE5A8F" w:rsidRPr="00AE5A8F" w:rsidRDefault="00AE5A8F" w:rsidP="00AE5A8F">
            <w:pPr>
              <w:tabs>
                <w:tab w:val="left" w:pos="9394"/>
              </w:tabs>
              <w:spacing w:after="60" w:line="240" w:lineRule="auto"/>
              <w:ind w:right="176"/>
              <w:rPr>
                <w:rFonts w:cs="Arial"/>
                <w:color w:val="595959" w:themeColor="text1" w:themeTint="A6"/>
                <w:sz w:val="20"/>
                <w:szCs w:val="20"/>
                <w:lang w:val="pt-PT"/>
              </w:rPr>
            </w:pPr>
            <w:r w:rsidRPr="00AE5A8F">
              <w:rPr>
                <w:b/>
                <w:color w:val="595959" w:themeColor="text1" w:themeTint="A6"/>
                <w:sz w:val="20"/>
                <w:lang w:val="pt-PT"/>
              </w:rPr>
              <w:t xml:space="preserve">Enquadramento: </w:t>
            </w:r>
            <w:r w:rsidRPr="00AE5A8F">
              <w:rPr>
                <w:color w:val="595959" w:themeColor="text1" w:themeTint="A6"/>
                <w:sz w:val="20"/>
                <w:lang w:val="pt-PT"/>
              </w:rPr>
              <w:t>O requisito de gestão dos impactos ambientais como requisito de MPV foi avaliado como um dos requisitos importantes para cumprir o critério e também como bastante viável (de acordo com as opiniões dos Comerciantes). Após a consulta sobre a DDDHA, este requisito é agora mantido como requisito Básico Ano 1. Nesta consulta, este requisito é revisto para se adaptar à proposta de retirada dos requisitos de MPV 4.2.5 e 4.2.6.</w:t>
            </w:r>
          </w:p>
          <w:p w14:paraId="540E9CF2" w14:textId="55621CED" w:rsidR="00AE5A8F" w:rsidRPr="00AE5A8F" w:rsidRDefault="00AE5A8F" w:rsidP="00655771">
            <w:pPr>
              <w:tabs>
                <w:tab w:val="left" w:pos="9394"/>
              </w:tabs>
              <w:spacing w:before="160" w:after="40" w:line="276" w:lineRule="auto"/>
              <w:ind w:left="1591" w:right="176" w:hanging="1279"/>
              <w:rPr>
                <w:rFonts w:eastAsia="Arial" w:cs="Arial"/>
                <w:b/>
                <w:color w:val="00B9E4"/>
                <w:szCs w:val="22"/>
                <w:lang w:val="pt-PT"/>
              </w:rPr>
            </w:pPr>
            <w:r w:rsidRPr="00AE5A8F">
              <w:rPr>
                <w:b/>
                <w:color w:val="00B9E4"/>
                <w:lang w:val="pt-PT"/>
              </w:rPr>
              <w:t>Proposta 4.</w:t>
            </w:r>
            <w:r w:rsidR="001A1D42">
              <w:rPr>
                <w:b/>
                <w:color w:val="00B9E4"/>
                <w:lang w:val="pt-PT"/>
              </w:rPr>
              <w:t>9</w:t>
            </w:r>
            <w:r w:rsidR="00655771">
              <w:rPr>
                <w:b/>
                <w:color w:val="00B9E4"/>
                <w:lang w:val="pt-PT"/>
              </w:rPr>
              <w:t xml:space="preserve">: </w:t>
            </w:r>
            <w:r w:rsidRPr="00AE5A8F">
              <w:rPr>
                <w:b/>
                <w:color w:val="00B9E4"/>
                <w:lang w:val="pt-PT"/>
              </w:rPr>
              <w:t>para rever o requisito Básico/Ano 1 sobre a Gestão de impactos ambientais (4.2.4) e eliminar dois requisitos de MPV, incorporando estas medidas como melhores práticas para cumprir o 4.2.4</w:t>
            </w:r>
          </w:p>
          <w:p w14:paraId="4FA7E4E1" w14:textId="77777777" w:rsidR="00AE5A8F" w:rsidRPr="00AE5A8F" w:rsidRDefault="00AE5A8F" w:rsidP="00AE5A8F">
            <w:pPr>
              <w:spacing w:before="160" w:after="40" w:line="276" w:lineRule="auto"/>
              <w:ind w:left="312"/>
              <w:rPr>
                <w:rFonts w:eastAsia="Arial" w:cs="Arial"/>
                <w:b/>
                <w:color w:val="00B9E4"/>
                <w:sz w:val="20"/>
                <w:szCs w:val="20"/>
                <w:lang w:val="pt-PT"/>
              </w:rPr>
            </w:pPr>
            <w:r w:rsidRPr="00AE5A8F">
              <w:rPr>
                <w:b/>
                <w:color w:val="00B9E4"/>
                <w:sz w:val="20"/>
                <w:lang w:val="pt-PT"/>
              </w:rPr>
              <w:t xml:space="preserve">4.2.4 </w:t>
            </w:r>
            <w:bookmarkStart w:id="116" w:name="environmentalimpact"/>
            <w:r w:rsidRPr="00AE5A8F">
              <w:rPr>
                <w:b/>
                <w:color w:val="00B9E4"/>
                <w:sz w:val="20"/>
                <w:lang w:val="pt-PT"/>
              </w:rPr>
              <w:t>Gestão de impactos ambientais</w:t>
            </w:r>
            <w:bookmarkEnd w:id="116"/>
          </w:p>
          <w:tbl>
            <w:tblPr>
              <w:tblW w:w="8926" w:type="dxa"/>
              <w:tblInd w:w="3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988"/>
              <w:gridCol w:w="7938"/>
            </w:tblGrid>
            <w:tr w:rsidR="00AE5A8F" w:rsidRPr="007B4157" w14:paraId="7F88A71F" w14:textId="77777777" w:rsidTr="0002430D">
              <w:trPr>
                <w:trHeight w:val="487"/>
              </w:trPr>
              <w:tc>
                <w:tcPr>
                  <w:tcW w:w="8926" w:type="dxa"/>
                  <w:gridSpan w:val="2"/>
                </w:tcPr>
                <w:p w14:paraId="77046AF8" w14:textId="77777777" w:rsidR="00AE5A8F" w:rsidRPr="00AE5A8F" w:rsidRDefault="00AE5A8F" w:rsidP="00AE5A8F">
                  <w:pPr>
                    <w:suppressAutoHyphens w:val="0"/>
                    <w:spacing w:after="0" w:line="240" w:lineRule="auto"/>
                    <w:ind w:left="312"/>
                    <w:rPr>
                      <w:rFonts w:eastAsia="Arial" w:cs="Arial"/>
                      <w:color w:val="565656"/>
                      <w:spacing w:val="-1"/>
                      <w:sz w:val="20"/>
                      <w:szCs w:val="20"/>
                      <w:lang w:val="pt-PT"/>
                    </w:rPr>
                  </w:pPr>
                  <w:r w:rsidRPr="00AE5A8F">
                    <w:rPr>
                      <w:b/>
                      <w:color w:val="565656"/>
                      <w:sz w:val="20"/>
                      <w:lang w:val="pt-PT"/>
                    </w:rPr>
                    <w:t xml:space="preserve">Aplica-se a: </w:t>
                  </w:r>
                  <w:r w:rsidRPr="00AE5A8F">
                    <w:rPr>
                      <w:color w:val="565656"/>
                      <w:sz w:val="20"/>
                      <w:lang w:val="pt-PT"/>
                    </w:rPr>
                    <w:t>Todos os comerciantes, exceto os comerciantes de algodão do PFCJ após a fase de descaroçamento</w:t>
                  </w:r>
                </w:p>
              </w:tc>
            </w:tr>
            <w:tr w:rsidR="00AE5A8F" w:rsidRPr="007B4157" w14:paraId="37408A95" w14:textId="77777777" w:rsidTr="0002430D">
              <w:trPr>
                <w:trHeight w:val="567"/>
              </w:trPr>
              <w:tc>
                <w:tcPr>
                  <w:tcW w:w="988" w:type="dxa"/>
                </w:tcPr>
                <w:p w14:paraId="38805A5B" w14:textId="77777777" w:rsidR="00AE5A8F" w:rsidRPr="00AE5A8F" w:rsidRDefault="00AE5A8F" w:rsidP="00AE5A8F">
                  <w:pPr>
                    <w:suppressAutoHyphens w:val="0"/>
                    <w:spacing w:after="0" w:line="240" w:lineRule="auto"/>
                    <w:ind w:left="33" w:right="-109"/>
                    <w:rPr>
                      <w:rFonts w:eastAsia="Arial" w:cs="Arial"/>
                      <w:b/>
                      <w:color w:val="565656"/>
                      <w:spacing w:val="-1"/>
                      <w:sz w:val="20"/>
                      <w:szCs w:val="20"/>
                      <w:lang w:val="pt-PT"/>
                    </w:rPr>
                  </w:pPr>
                  <w:r w:rsidRPr="00AE5A8F">
                    <w:rPr>
                      <w:b/>
                      <w:color w:val="565656"/>
                      <w:sz w:val="20"/>
                      <w:lang w:val="pt-PT"/>
                    </w:rPr>
                    <w:t>Básico</w:t>
                  </w:r>
                </w:p>
              </w:tc>
              <w:tc>
                <w:tcPr>
                  <w:tcW w:w="7938" w:type="dxa"/>
                  <w:vMerge w:val="restart"/>
                </w:tcPr>
                <w:p w14:paraId="2F1725E8" w14:textId="77777777" w:rsidR="00AE5A8F" w:rsidRPr="00AE5A8F" w:rsidRDefault="00AE5A8F" w:rsidP="00AE5A8F">
                  <w:pPr>
                    <w:tabs>
                      <w:tab w:val="left" w:pos="8234"/>
                    </w:tabs>
                    <w:suppressAutoHyphens w:val="0"/>
                    <w:spacing w:after="0" w:line="276" w:lineRule="auto"/>
                    <w:ind w:left="32" w:right="133"/>
                    <w:rPr>
                      <w:rFonts w:eastAsia="Arial" w:cs="Arial"/>
                      <w:color w:val="C47500"/>
                      <w:spacing w:val="-1"/>
                      <w:sz w:val="20"/>
                      <w:szCs w:val="20"/>
                      <w:lang w:val="pt-PT"/>
                    </w:rPr>
                  </w:pPr>
                  <w:r w:rsidRPr="00AE5A8F">
                    <w:rPr>
                      <w:color w:val="565656"/>
                      <w:sz w:val="20"/>
                      <w:lang w:val="pt-PT"/>
                    </w:rPr>
                    <w:t xml:space="preserve">Você deve entender e agir </w:t>
                  </w:r>
                  <w:r w:rsidRPr="00AE5A8F">
                    <w:rPr>
                      <w:color w:val="C47500"/>
                      <w:sz w:val="20"/>
                      <w:lang w:val="pt-PT"/>
                    </w:rPr>
                    <w:t xml:space="preserve">anualmente </w:t>
                  </w:r>
                  <w:r w:rsidRPr="00AE5A8F">
                    <w:rPr>
                      <w:color w:val="565656"/>
                      <w:sz w:val="20"/>
                      <w:lang w:val="pt-PT"/>
                    </w:rPr>
                    <w:t xml:space="preserve">para </w:t>
                  </w:r>
                  <w:r w:rsidRPr="00AE5A8F">
                    <w:rPr>
                      <w:b/>
                      <w:bCs/>
                      <w:color w:val="565656"/>
                      <w:sz w:val="20"/>
                      <w:lang w:val="pt-PT"/>
                    </w:rPr>
                    <w:t>minimizar</w:t>
                  </w:r>
                  <w:r w:rsidRPr="00AE5A8F">
                    <w:rPr>
                      <w:color w:val="565656"/>
                      <w:sz w:val="20"/>
                      <w:lang w:val="pt-PT"/>
                    </w:rPr>
                    <w:t xml:space="preserve"> seus impactos ambientais negativos diretos relacionados com os produtos do Comércio Justo Fairtrade</w:t>
                  </w:r>
                </w:p>
                <w:p w14:paraId="26160EBF" w14:textId="77777777" w:rsidR="00AE5A8F" w:rsidRPr="00AE5A8F" w:rsidRDefault="00AE5A8F" w:rsidP="00AE5A8F">
                  <w:pPr>
                    <w:tabs>
                      <w:tab w:val="left" w:pos="8234"/>
                    </w:tabs>
                    <w:suppressAutoHyphens w:val="0"/>
                    <w:spacing w:after="0" w:line="276" w:lineRule="auto"/>
                    <w:ind w:left="32" w:right="133"/>
                    <w:rPr>
                      <w:rFonts w:eastAsia="Arial" w:cs="Arial"/>
                      <w:color w:val="565656"/>
                      <w:spacing w:val="-1"/>
                      <w:sz w:val="20"/>
                      <w:szCs w:val="20"/>
                      <w:lang w:val="pt-PT"/>
                    </w:rPr>
                  </w:pPr>
                  <w:r w:rsidRPr="00AE5A8F">
                    <w:rPr>
                      <w:strike/>
                      <w:color w:val="C47500"/>
                      <w:sz w:val="20"/>
                      <w:lang w:val="pt-PT"/>
                    </w:rPr>
                    <w:t>no que diz respeito ao uso da terra e da biodiversidade, uso de água, uso de energia (incluindo emissão de carbono), os efluentes de águas residuais, emissões para o ar, resíduos, perturbações e prevenção de incidentes.</w:t>
                  </w:r>
                </w:p>
              </w:tc>
            </w:tr>
            <w:tr w:rsidR="00AE5A8F" w:rsidRPr="00AE5A8F" w14:paraId="52A7EB29" w14:textId="77777777" w:rsidTr="0002430D">
              <w:trPr>
                <w:trHeight w:val="711"/>
              </w:trPr>
              <w:tc>
                <w:tcPr>
                  <w:tcW w:w="988" w:type="dxa"/>
                </w:tcPr>
                <w:p w14:paraId="42113DC3" w14:textId="77777777" w:rsidR="00AE5A8F" w:rsidRPr="00AE5A8F" w:rsidDel="001B6501" w:rsidRDefault="00AE5A8F" w:rsidP="00AE5A8F">
                  <w:pPr>
                    <w:suppressAutoHyphens w:val="0"/>
                    <w:spacing w:after="0" w:line="240" w:lineRule="auto"/>
                    <w:ind w:left="33" w:right="-109"/>
                    <w:rPr>
                      <w:rFonts w:eastAsia="Arial" w:cs="Arial"/>
                      <w:b/>
                      <w:color w:val="565656"/>
                      <w:spacing w:val="-1"/>
                      <w:sz w:val="20"/>
                      <w:szCs w:val="20"/>
                      <w:lang w:val="pt-PT"/>
                    </w:rPr>
                  </w:pPr>
                  <w:r w:rsidRPr="00AE5A8F">
                    <w:rPr>
                      <w:b/>
                      <w:color w:val="565656"/>
                      <w:sz w:val="20"/>
                      <w:lang w:val="pt-PT"/>
                    </w:rPr>
                    <w:t>Ano 1</w:t>
                  </w:r>
                </w:p>
              </w:tc>
              <w:tc>
                <w:tcPr>
                  <w:tcW w:w="7938" w:type="dxa"/>
                  <w:vMerge/>
                </w:tcPr>
                <w:p w14:paraId="2A7B2E32" w14:textId="77777777" w:rsidR="00AE5A8F" w:rsidRPr="00AE5A8F" w:rsidRDefault="00AE5A8F" w:rsidP="00AE5A8F">
                  <w:pPr>
                    <w:tabs>
                      <w:tab w:val="left" w:pos="8234"/>
                    </w:tabs>
                    <w:suppressAutoHyphens w:val="0"/>
                    <w:spacing w:after="0" w:line="276" w:lineRule="auto"/>
                    <w:ind w:left="312" w:right="133"/>
                    <w:rPr>
                      <w:rFonts w:eastAsia="Arial" w:cs="Arial"/>
                      <w:color w:val="565656"/>
                      <w:spacing w:val="-1"/>
                      <w:sz w:val="20"/>
                      <w:szCs w:val="20"/>
                      <w:lang w:val="pt-PT" w:eastAsia="ja-JP"/>
                    </w:rPr>
                  </w:pPr>
                </w:p>
              </w:tc>
            </w:tr>
            <w:tr w:rsidR="00AE5A8F" w:rsidRPr="007B4157" w14:paraId="294154A2" w14:textId="77777777" w:rsidTr="0002430D">
              <w:trPr>
                <w:trHeight w:val="338"/>
              </w:trPr>
              <w:tc>
                <w:tcPr>
                  <w:tcW w:w="8926" w:type="dxa"/>
                  <w:gridSpan w:val="2"/>
                  <w:shd w:val="clear" w:color="auto" w:fill="FBFBFB"/>
                </w:tcPr>
                <w:p w14:paraId="0EF56A2D" w14:textId="77777777" w:rsidR="00AE5A8F" w:rsidRPr="00AE5A8F" w:rsidRDefault="00AE5A8F" w:rsidP="00AE5A8F">
                  <w:pPr>
                    <w:shd w:val="clear" w:color="auto" w:fill="FBFBFB"/>
                    <w:tabs>
                      <w:tab w:val="left" w:pos="8234"/>
                    </w:tabs>
                    <w:suppressAutoHyphens w:val="0"/>
                    <w:spacing w:after="0" w:line="240" w:lineRule="auto"/>
                    <w:ind w:right="133" w:firstLine="33"/>
                    <w:rPr>
                      <w:rFonts w:eastAsia="Arial" w:cs="Arial"/>
                      <w:bCs/>
                      <w:color w:val="C47500"/>
                      <w:spacing w:val="-1"/>
                      <w:sz w:val="18"/>
                      <w:szCs w:val="18"/>
                      <w:lang w:val="pt-PT"/>
                    </w:rPr>
                  </w:pPr>
                  <w:r w:rsidRPr="00AE5A8F">
                    <w:rPr>
                      <w:b/>
                      <w:color w:val="565656"/>
                      <w:sz w:val="18"/>
                      <w:lang w:val="pt-PT"/>
                    </w:rPr>
                    <w:t xml:space="preserve">Orientação: </w:t>
                  </w:r>
                  <w:r w:rsidRPr="00AE5A8F">
                    <w:rPr>
                      <w:color w:val="565656"/>
                      <w:sz w:val="18"/>
                      <w:lang w:val="pt-PT"/>
                    </w:rPr>
                    <w:t xml:space="preserve">Para garantir a monitorização e implementação adequadas de medidas relativamente à gestão de impactos ambientais, as organizações de comerciantes terão de ter um sistema em vigor. O seu sistema de gestão ambiental refere-se a diversas áreas de possíveis impactos ambientais, por exemplo, no que diz respeito ao uso da terra e à biodiversidade, ao uso da água, ao uso de energia (incluindo a pegada de carbono), os efluentes de águas residuais, as emissões para a atmosfera, os resíduos, os incómodos e a prevenção de incidentes </w:t>
                  </w:r>
                  <w:r w:rsidRPr="00AE5A8F">
                    <w:rPr>
                      <w:color w:val="C47500"/>
                      <w:sz w:val="18"/>
                      <w:lang w:val="pt-PT"/>
                    </w:rPr>
                    <w:t xml:space="preserve">e permitir a identificação anual de oportunidades para minimizar o impacto. </w:t>
                  </w:r>
                </w:p>
                <w:p w14:paraId="77F6F17F" w14:textId="77777777" w:rsidR="00AE5A8F" w:rsidRPr="00AE5A8F" w:rsidRDefault="00AE5A8F" w:rsidP="00AE5A8F">
                  <w:pPr>
                    <w:shd w:val="clear" w:color="auto" w:fill="FBFBFB"/>
                    <w:tabs>
                      <w:tab w:val="left" w:pos="8234"/>
                    </w:tabs>
                    <w:suppressAutoHyphens w:val="0"/>
                    <w:spacing w:after="0" w:line="240" w:lineRule="auto"/>
                    <w:ind w:right="133" w:firstLine="33"/>
                    <w:rPr>
                      <w:rFonts w:eastAsia="Arial" w:cs="Arial"/>
                      <w:bCs/>
                      <w:color w:val="C47500"/>
                      <w:spacing w:val="-1"/>
                      <w:sz w:val="18"/>
                      <w:szCs w:val="18"/>
                      <w:lang w:val="pt-PT" w:eastAsia="ja-JP"/>
                    </w:rPr>
                  </w:pPr>
                </w:p>
                <w:p w14:paraId="579B9B55" w14:textId="77777777" w:rsidR="00AE5A8F" w:rsidRPr="00AE5A8F" w:rsidRDefault="00AE5A8F" w:rsidP="00AE5A8F">
                  <w:pPr>
                    <w:tabs>
                      <w:tab w:val="left" w:pos="8234"/>
                    </w:tabs>
                    <w:suppressAutoHyphens w:val="0"/>
                    <w:spacing w:after="0" w:line="240" w:lineRule="auto"/>
                    <w:ind w:right="133" w:firstLine="33"/>
                    <w:rPr>
                      <w:rFonts w:eastAsia="Arial" w:cs="Arial"/>
                      <w:bCs/>
                      <w:color w:val="C47500"/>
                      <w:spacing w:val="-1"/>
                      <w:sz w:val="18"/>
                      <w:szCs w:val="18"/>
                      <w:lang w:val="pt-PT"/>
                    </w:rPr>
                  </w:pPr>
                  <w:r w:rsidRPr="00AE5A8F">
                    <w:rPr>
                      <w:color w:val="C47500"/>
                      <w:sz w:val="18"/>
                      <w:lang w:val="pt-PT"/>
                    </w:rPr>
                    <w:t>Constitui melhor prática quando pode maximizar a utilização de materiais reciclados ou facilmente biodegradáveis para embalagem (quando relevante) ou quando tomar medidas para reduzir a sua pegada de carbono na(s) sua(s) cadeia(s) de fornecimento do Comércio Justo Fairtrade..</w:t>
                  </w:r>
                </w:p>
                <w:p w14:paraId="07A2F203" w14:textId="77777777" w:rsidR="00AE5A8F" w:rsidRPr="00AE5A8F" w:rsidRDefault="00AE5A8F" w:rsidP="00AE5A8F">
                  <w:pPr>
                    <w:tabs>
                      <w:tab w:val="left" w:pos="8234"/>
                    </w:tabs>
                    <w:suppressAutoHyphens w:val="0"/>
                    <w:spacing w:after="0" w:line="240" w:lineRule="auto"/>
                    <w:ind w:right="133" w:firstLine="33"/>
                    <w:rPr>
                      <w:rFonts w:eastAsia="Arial" w:cs="Arial"/>
                      <w:bCs/>
                      <w:color w:val="C47500"/>
                      <w:spacing w:val="-1"/>
                      <w:sz w:val="18"/>
                      <w:szCs w:val="18"/>
                      <w:lang w:val="pt-PT" w:eastAsia="ja-JP"/>
                    </w:rPr>
                  </w:pPr>
                </w:p>
                <w:p w14:paraId="112B004F" w14:textId="77777777" w:rsidR="00AE5A8F" w:rsidRPr="00AE5A8F" w:rsidRDefault="00AE5A8F" w:rsidP="00AE5A8F">
                  <w:pPr>
                    <w:tabs>
                      <w:tab w:val="left" w:pos="8234"/>
                    </w:tabs>
                    <w:suppressAutoHyphens w:val="0"/>
                    <w:spacing w:after="0" w:line="240" w:lineRule="auto"/>
                    <w:ind w:right="133"/>
                    <w:rPr>
                      <w:rFonts w:eastAsia="Arial" w:cs="Arial"/>
                      <w:bCs/>
                      <w:color w:val="C47500"/>
                      <w:spacing w:val="-1"/>
                      <w:sz w:val="18"/>
                      <w:szCs w:val="18"/>
                      <w:lang w:val="pt-PT"/>
                    </w:rPr>
                  </w:pPr>
                  <w:r w:rsidRPr="00AE5A8F">
                    <w:rPr>
                      <w:color w:val="C47500"/>
                      <w:sz w:val="18"/>
                      <w:lang w:val="pt-PT"/>
                    </w:rPr>
                    <w:t>A Pegada de carbono é a estimativa da quantidade de emissões de Gases de Estufa (GGG) que é direta</w:t>
                  </w:r>
                </w:p>
                <w:p w14:paraId="39B79869" w14:textId="77777777" w:rsidR="00AE5A8F" w:rsidRPr="00AE5A8F" w:rsidRDefault="00AE5A8F" w:rsidP="00AE5A8F">
                  <w:pPr>
                    <w:tabs>
                      <w:tab w:val="left" w:pos="8234"/>
                    </w:tabs>
                    <w:suppressAutoHyphens w:val="0"/>
                    <w:spacing w:after="0" w:line="240" w:lineRule="auto"/>
                    <w:ind w:right="133"/>
                    <w:rPr>
                      <w:rFonts w:eastAsia="Arial" w:cs="Arial"/>
                      <w:bCs/>
                      <w:color w:val="C47500"/>
                      <w:spacing w:val="-1"/>
                      <w:sz w:val="18"/>
                      <w:szCs w:val="18"/>
                      <w:lang w:val="pt-PT"/>
                    </w:rPr>
                  </w:pPr>
                  <w:r w:rsidRPr="00AE5A8F">
                    <w:rPr>
                      <w:color w:val="C47500"/>
                      <w:sz w:val="18"/>
                      <w:lang w:val="pt-PT"/>
                    </w:rPr>
                    <w:t>e indiretamente causada por uma atividade ou acumulado ao longo das fases de vida de um produto expresso como equivalente de</w:t>
                  </w:r>
                </w:p>
                <w:p w14:paraId="535ED972" w14:textId="77777777" w:rsidR="00AE5A8F" w:rsidRPr="00AE5A8F" w:rsidRDefault="00AE5A8F" w:rsidP="00AE5A8F">
                  <w:pPr>
                    <w:tabs>
                      <w:tab w:val="left" w:pos="8234"/>
                    </w:tabs>
                    <w:suppressAutoHyphens w:val="0"/>
                    <w:spacing w:after="0" w:line="240" w:lineRule="auto"/>
                    <w:ind w:right="133"/>
                    <w:rPr>
                      <w:rFonts w:eastAsia="Arial" w:cs="Arial"/>
                      <w:bCs/>
                      <w:color w:val="C47500"/>
                      <w:spacing w:val="-1"/>
                      <w:sz w:val="18"/>
                      <w:szCs w:val="18"/>
                      <w:lang w:val="pt-PT"/>
                    </w:rPr>
                  </w:pPr>
                  <w:r w:rsidRPr="00AE5A8F">
                    <w:rPr>
                      <w:color w:val="C47500"/>
                      <w:sz w:val="18"/>
                      <w:lang w:val="pt-PT"/>
                    </w:rPr>
                    <w:t>dióxido de carbono (CO2 e).</w:t>
                  </w:r>
                </w:p>
                <w:p w14:paraId="78C8DA6E" w14:textId="77777777" w:rsidR="00AE5A8F" w:rsidRPr="00AE5A8F" w:rsidRDefault="00AE5A8F" w:rsidP="00AE5A8F">
                  <w:pPr>
                    <w:tabs>
                      <w:tab w:val="left" w:pos="8234"/>
                    </w:tabs>
                    <w:suppressAutoHyphens w:val="0"/>
                    <w:spacing w:after="0" w:line="240" w:lineRule="auto"/>
                    <w:ind w:right="133"/>
                    <w:rPr>
                      <w:rFonts w:eastAsia="Arial" w:cs="Arial"/>
                      <w:bCs/>
                      <w:color w:val="C47500"/>
                      <w:spacing w:val="-1"/>
                      <w:sz w:val="18"/>
                      <w:szCs w:val="18"/>
                      <w:lang w:val="pt-PT" w:eastAsia="ja-JP"/>
                    </w:rPr>
                  </w:pPr>
                </w:p>
                <w:p w14:paraId="4C709D01" w14:textId="77777777" w:rsidR="00AE5A8F" w:rsidRPr="00AE5A8F" w:rsidRDefault="00AE5A8F" w:rsidP="00AE5A8F">
                  <w:pPr>
                    <w:tabs>
                      <w:tab w:val="left" w:pos="8234"/>
                    </w:tabs>
                    <w:suppressAutoHyphens w:val="0"/>
                    <w:spacing w:after="0" w:line="240" w:lineRule="auto"/>
                    <w:ind w:right="133"/>
                    <w:rPr>
                      <w:rFonts w:eastAsia="Arial" w:cs="Arial"/>
                      <w:bCs/>
                      <w:color w:val="C47500"/>
                      <w:spacing w:val="-1"/>
                      <w:sz w:val="18"/>
                      <w:szCs w:val="18"/>
                      <w:lang w:val="pt-PT"/>
                    </w:rPr>
                  </w:pPr>
                  <w:r w:rsidRPr="00AE5A8F">
                    <w:rPr>
                      <w:color w:val="C47500"/>
                      <w:sz w:val="18"/>
                      <w:lang w:val="pt-PT"/>
                    </w:rPr>
                    <w:t>Todas as pegadas devem seguir uma metodologia em toda a indústria. Para a pegada de carbono, deve incluir todos os aspetos da sua empresa (âmbito 1 e 2) e fora da sua empresa, que afetam os seus produtos (âmbito 3). No nível mais simples, apenas é necessário um número por empresa, embora seja possível calcular uma área mais detalhada para diferentes tipos de produtos, se desejar.</w:t>
                  </w:r>
                </w:p>
                <w:p w14:paraId="174410B3" w14:textId="77777777" w:rsidR="00AE5A8F" w:rsidRPr="00AE5A8F" w:rsidRDefault="00AE5A8F" w:rsidP="00AE5A8F">
                  <w:pPr>
                    <w:tabs>
                      <w:tab w:val="left" w:pos="8234"/>
                    </w:tabs>
                    <w:suppressAutoHyphens w:val="0"/>
                    <w:spacing w:after="0" w:line="240" w:lineRule="auto"/>
                    <w:ind w:right="133"/>
                    <w:rPr>
                      <w:rFonts w:eastAsia="Arial" w:cs="Arial"/>
                      <w:b/>
                      <w:bCs/>
                      <w:i/>
                      <w:iCs/>
                      <w:color w:val="565656"/>
                      <w:spacing w:val="-1"/>
                      <w:sz w:val="20"/>
                      <w:szCs w:val="20"/>
                      <w:lang w:val="pt-PT" w:eastAsia="ja-JP"/>
                    </w:rPr>
                  </w:pPr>
                </w:p>
              </w:tc>
            </w:tr>
          </w:tbl>
          <w:p w14:paraId="4A5887C5" w14:textId="77777777" w:rsidR="00AE5A8F" w:rsidRPr="00AE5A8F" w:rsidRDefault="00AE5A8F" w:rsidP="00AE5A8F">
            <w:pPr>
              <w:spacing w:before="160" w:after="40" w:line="276" w:lineRule="auto"/>
              <w:ind w:firstLine="312"/>
              <w:rPr>
                <w:rFonts w:eastAsia="Arial" w:cs="Arial"/>
                <w:b/>
                <w:strike/>
                <w:color w:val="C47500"/>
                <w:sz w:val="20"/>
                <w:szCs w:val="20"/>
                <w:lang w:val="pt-PT"/>
              </w:rPr>
            </w:pPr>
            <w:r w:rsidRPr="00AE5A8F">
              <w:rPr>
                <w:b/>
                <w:strike/>
                <w:color w:val="C47500"/>
                <w:sz w:val="20"/>
                <w:lang w:val="pt-PT"/>
              </w:rPr>
              <w:t>4.2.5 Embalagem de material reciclada ou de material biodegradável</w:t>
            </w:r>
          </w:p>
          <w:tbl>
            <w:tblPr>
              <w:tblW w:w="8921" w:type="dxa"/>
              <w:tblInd w:w="31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09"/>
              <w:gridCol w:w="8212"/>
            </w:tblGrid>
            <w:tr w:rsidR="00AE5A8F" w:rsidRPr="007B4157" w14:paraId="35E7DF0D" w14:textId="77777777" w:rsidTr="0002430D">
              <w:trPr>
                <w:trHeight w:val="407"/>
              </w:trPr>
              <w:tc>
                <w:tcPr>
                  <w:tcW w:w="8921" w:type="dxa"/>
                  <w:gridSpan w:val="2"/>
                </w:tcPr>
                <w:p w14:paraId="415D5DE5" w14:textId="77777777" w:rsidR="00AE5A8F" w:rsidRPr="00AE5A8F" w:rsidRDefault="00AE5A8F" w:rsidP="00AE5A8F">
                  <w:pPr>
                    <w:suppressAutoHyphens w:val="0"/>
                    <w:spacing w:after="0" w:line="240" w:lineRule="auto"/>
                    <w:ind w:left="1416" w:hanging="1397"/>
                    <w:rPr>
                      <w:rFonts w:eastAsia="Arial" w:cs="Arial"/>
                      <w:strike/>
                      <w:color w:val="C47500"/>
                      <w:spacing w:val="-1"/>
                      <w:sz w:val="20"/>
                      <w:szCs w:val="20"/>
                      <w:lang w:val="pt-PT"/>
                    </w:rPr>
                  </w:pPr>
                  <w:r w:rsidRPr="00AE5A8F">
                    <w:rPr>
                      <w:b/>
                      <w:strike/>
                      <w:color w:val="C47500"/>
                      <w:sz w:val="20"/>
                      <w:lang w:val="pt-PT"/>
                    </w:rPr>
                    <w:t xml:space="preserve">Aplica-se a: </w:t>
                  </w:r>
                  <w:r w:rsidRPr="00AE5A8F">
                    <w:rPr>
                      <w:strike/>
                      <w:color w:val="C47500"/>
                      <w:sz w:val="20"/>
                      <w:lang w:val="pt-PT"/>
                    </w:rPr>
                    <w:t>Todos os comerciantes, exceto os comerciantes de algodão do PFCJ após a fase de descaroçamento</w:t>
                  </w:r>
                </w:p>
              </w:tc>
            </w:tr>
            <w:tr w:rsidR="00AE5A8F" w:rsidRPr="007B4157" w14:paraId="017B86FC" w14:textId="77777777" w:rsidTr="0002430D">
              <w:trPr>
                <w:trHeight w:val="412"/>
              </w:trPr>
              <w:tc>
                <w:tcPr>
                  <w:tcW w:w="709" w:type="dxa"/>
                </w:tcPr>
                <w:p w14:paraId="1B64CCCB" w14:textId="77777777" w:rsidR="00AE5A8F" w:rsidRPr="00AE5A8F" w:rsidRDefault="00AE5A8F" w:rsidP="00AE5A8F">
                  <w:pPr>
                    <w:suppressAutoHyphens w:val="0"/>
                    <w:spacing w:after="0" w:line="240" w:lineRule="auto"/>
                    <w:ind w:firstLine="33"/>
                    <w:rPr>
                      <w:rFonts w:eastAsia="Arial" w:cs="Arial"/>
                      <w:b/>
                      <w:strike/>
                      <w:color w:val="C47500"/>
                      <w:spacing w:val="-1"/>
                      <w:sz w:val="20"/>
                      <w:szCs w:val="20"/>
                      <w:lang w:val="pt-PT"/>
                    </w:rPr>
                  </w:pPr>
                  <w:r w:rsidRPr="00AE5A8F">
                    <w:rPr>
                      <w:b/>
                      <w:strike/>
                      <w:color w:val="C47500"/>
                      <w:sz w:val="20"/>
                      <w:lang w:val="pt-PT"/>
                    </w:rPr>
                    <w:t>MPV</w:t>
                  </w:r>
                </w:p>
              </w:tc>
              <w:tc>
                <w:tcPr>
                  <w:tcW w:w="8212" w:type="dxa"/>
                </w:tcPr>
                <w:p w14:paraId="05113DC6" w14:textId="77777777" w:rsidR="00AE5A8F" w:rsidRPr="00AE5A8F" w:rsidRDefault="00AE5A8F" w:rsidP="00AE5A8F">
                  <w:pPr>
                    <w:suppressAutoHyphens w:val="0"/>
                    <w:spacing w:after="0" w:line="276" w:lineRule="auto"/>
                    <w:ind w:firstLine="33"/>
                    <w:rPr>
                      <w:rFonts w:eastAsia="Arial" w:cs="Arial"/>
                      <w:strike/>
                      <w:color w:val="C47500"/>
                      <w:spacing w:val="-1"/>
                      <w:sz w:val="20"/>
                      <w:szCs w:val="20"/>
                      <w:lang w:val="pt-PT"/>
                    </w:rPr>
                  </w:pPr>
                  <w:r w:rsidRPr="00AE5A8F">
                    <w:rPr>
                      <w:strike/>
                      <w:color w:val="C47500"/>
                      <w:sz w:val="20"/>
                      <w:lang w:val="pt-PT"/>
                    </w:rPr>
                    <w:t>Você deve maximizar o uso de materiais reciclados ou facilmente biodegradáveis nas embalagens.</w:t>
                  </w:r>
                </w:p>
              </w:tc>
            </w:tr>
          </w:tbl>
          <w:p w14:paraId="7AF631E8" w14:textId="77777777" w:rsidR="00AE5A8F" w:rsidRPr="00AE5A8F" w:rsidRDefault="00AE5A8F" w:rsidP="00AE5A8F">
            <w:pPr>
              <w:spacing w:before="160" w:after="40" w:line="276" w:lineRule="auto"/>
              <w:ind w:left="454" w:hanging="142"/>
              <w:rPr>
                <w:rFonts w:eastAsia="Arial" w:cs="Arial"/>
                <w:b/>
                <w:strike/>
                <w:color w:val="C47500"/>
                <w:sz w:val="20"/>
                <w:szCs w:val="20"/>
                <w:lang w:val="pt-PT"/>
              </w:rPr>
            </w:pPr>
            <w:r w:rsidRPr="00AE5A8F">
              <w:rPr>
                <w:b/>
                <w:strike/>
                <w:color w:val="C47500"/>
                <w:sz w:val="20"/>
                <w:lang w:val="pt-PT"/>
              </w:rPr>
              <w:lastRenderedPageBreak/>
              <w:t>4.2.6 Redução de emissões de carbono</w:t>
            </w:r>
          </w:p>
          <w:tbl>
            <w:tblPr>
              <w:tblW w:w="8926" w:type="dxa"/>
              <w:tblInd w:w="31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36"/>
              <w:gridCol w:w="8190"/>
            </w:tblGrid>
            <w:tr w:rsidR="00AE5A8F" w:rsidRPr="007B4157" w14:paraId="6F363D51" w14:textId="77777777" w:rsidTr="0002430D">
              <w:trPr>
                <w:trHeight w:val="406"/>
              </w:trPr>
              <w:tc>
                <w:tcPr>
                  <w:tcW w:w="5000" w:type="pct"/>
                  <w:gridSpan w:val="2"/>
                </w:tcPr>
                <w:p w14:paraId="51E5929C" w14:textId="77777777" w:rsidR="00AE5A8F" w:rsidRPr="00AE5A8F" w:rsidRDefault="00AE5A8F" w:rsidP="00AE5A8F">
                  <w:pPr>
                    <w:suppressAutoHyphens w:val="0"/>
                    <w:spacing w:after="0" w:line="240" w:lineRule="auto"/>
                    <w:ind w:left="1416" w:hanging="1416"/>
                    <w:rPr>
                      <w:rFonts w:eastAsia="Arial" w:cs="Arial"/>
                      <w:strike/>
                      <w:color w:val="C47500"/>
                      <w:spacing w:val="-1"/>
                      <w:sz w:val="20"/>
                      <w:szCs w:val="20"/>
                      <w:lang w:val="pt-PT"/>
                    </w:rPr>
                  </w:pPr>
                  <w:r w:rsidRPr="00AE5A8F">
                    <w:rPr>
                      <w:b/>
                      <w:strike/>
                      <w:color w:val="C47500"/>
                      <w:sz w:val="20"/>
                      <w:lang w:val="pt-PT"/>
                    </w:rPr>
                    <w:t xml:space="preserve">Aplica-se a: </w:t>
                  </w:r>
                  <w:r w:rsidRPr="00AE5A8F">
                    <w:rPr>
                      <w:strike/>
                      <w:color w:val="C47500"/>
                      <w:sz w:val="20"/>
                      <w:lang w:val="pt-PT"/>
                    </w:rPr>
                    <w:t>Todos os comerciantes, exceto os comerciantes de algodão do PFCJ após a fase de descaroçamento</w:t>
                  </w:r>
                </w:p>
              </w:tc>
            </w:tr>
            <w:tr w:rsidR="00AE5A8F" w:rsidRPr="007B4157" w14:paraId="4723966F" w14:textId="77777777" w:rsidTr="0002430D">
              <w:trPr>
                <w:trHeight w:val="517"/>
              </w:trPr>
              <w:tc>
                <w:tcPr>
                  <w:tcW w:w="412" w:type="pct"/>
                </w:tcPr>
                <w:p w14:paraId="0EDB33AE" w14:textId="77777777" w:rsidR="00AE5A8F" w:rsidRPr="00AE5A8F" w:rsidRDefault="00AE5A8F" w:rsidP="00AE5A8F">
                  <w:pPr>
                    <w:suppressAutoHyphens w:val="0"/>
                    <w:spacing w:after="0" w:line="240" w:lineRule="auto"/>
                    <w:ind w:firstLine="33"/>
                    <w:rPr>
                      <w:rFonts w:eastAsia="Arial" w:cs="Arial"/>
                      <w:b/>
                      <w:strike/>
                      <w:color w:val="C47500"/>
                      <w:spacing w:val="-1"/>
                      <w:sz w:val="20"/>
                      <w:szCs w:val="20"/>
                      <w:lang w:val="pt-PT"/>
                    </w:rPr>
                  </w:pPr>
                  <w:r w:rsidRPr="00AE5A8F">
                    <w:rPr>
                      <w:b/>
                      <w:strike/>
                      <w:color w:val="C47500"/>
                      <w:sz w:val="20"/>
                      <w:lang w:val="pt-PT"/>
                    </w:rPr>
                    <w:t>MPV</w:t>
                  </w:r>
                </w:p>
              </w:tc>
              <w:tc>
                <w:tcPr>
                  <w:tcW w:w="4588" w:type="pct"/>
                </w:tcPr>
                <w:p w14:paraId="0A5A5961" w14:textId="77777777" w:rsidR="00AE5A8F" w:rsidRPr="00AE5A8F" w:rsidRDefault="00AE5A8F" w:rsidP="00AE5A8F">
                  <w:pPr>
                    <w:suppressAutoHyphens w:val="0"/>
                    <w:spacing w:after="0" w:line="276" w:lineRule="auto"/>
                    <w:ind w:firstLine="33"/>
                    <w:rPr>
                      <w:rFonts w:eastAsia="Arial" w:cs="Arial"/>
                      <w:strike/>
                      <w:color w:val="C47500"/>
                      <w:spacing w:val="-1"/>
                      <w:sz w:val="20"/>
                      <w:szCs w:val="20"/>
                      <w:lang w:val="pt-PT"/>
                    </w:rPr>
                  </w:pPr>
                  <w:r w:rsidRPr="00AE5A8F">
                    <w:rPr>
                      <w:strike/>
                      <w:color w:val="C47500"/>
                      <w:sz w:val="20"/>
                      <w:lang w:val="pt-PT"/>
                    </w:rPr>
                    <w:t xml:space="preserve">Você deve tomar medidas para </w:t>
                  </w:r>
                  <w:r w:rsidRPr="00AE5A8F">
                    <w:rPr>
                      <w:b/>
                      <w:bCs/>
                      <w:strike/>
                      <w:color w:val="C47500"/>
                      <w:sz w:val="20"/>
                      <w:lang w:val="pt-PT"/>
                    </w:rPr>
                    <w:t>reduzir</w:t>
                  </w:r>
                  <w:r w:rsidRPr="00AE5A8F">
                    <w:rPr>
                      <w:strike/>
                      <w:color w:val="C47500"/>
                      <w:sz w:val="20"/>
                      <w:lang w:val="pt-PT"/>
                    </w:rPr>
                    <w:t xml:space="preserve"> a sua emissão de carbono dentro de sua cadeia de fornecimento do Comércio Justo Fairtrade.</w:t>
                  </w:r>
                </w:p>
              </w:tc>
            </w:tr>
          </w:tbl>
          <w:p w14:paraId="3B4F0301" w14:textId="77777777" w:rsidR="00AE5A8F" w:rsidRPr="00AE5A8F" w:rsidRDefault="00AE5A8F" w:rsidP="00AE5A8F">
            <w:pPr>
              <w:spacing w:after="0" w:line="240" w:lineRule="auto"/>
              <w:ind w:firstLine="33"/>
              <w:rPr>
                <w:rFonts w:cs="Arial"/>
                <w:color w:val="595959" w:themeColor="text1" w:themeTint="A6"/>
                <w:sz w:val="20"/>
                <w:szCs w:val="20"/>
                <w:lang w:val="pt-PT"/>
              </w:rPr>
            </w:pPr>
          </w:p>
          <w:p w14:paraId="61331FAB" w14:textId="77777777" w:rsidR="00AE5A8F" w:rsidRPr="00AE5A8F" w:rsidRDefault="00AE5A8F" w:rsidP="00AE5A8F">
            <w:pPr>
              <w:shd w:val="clear" w:color="auto" w:fill="F7F7F7"/>
              <w:spacing w:after="0" w:line="240" w:lineRule="auto"/>
              <w:ind w:left="315" w:right="460"/>
              <w:rPr>
                <w:rFonts w:cs="Arial"/>
                <w:color w:val="595959" w:themeColor="text1" w:themeTint="A6"/>
                <w:sz w:val="20"/>
                <w:szCs w:val="20"/>
                <w:lang w:val="pt-PT"/>
              </w:rPr>
            </w:pPr>
            <w:r w:rsidRPr="00AE5A8F">
              <w:rPr>
                <w:b/>
                <w:color w:val="595959" w:themeColor="text1" w:themeTint="A6"/>
                <w:sz w:val="20"/>
                <w:lang w:val="pt-PT"/>
              </w:rPr>
              <w:t>Justificação:</w:t>
            </w:r>
            <w:r w:rsidRPr="00AE5A8F">
              <w:rPr>
                <w:color w:val="595959" w:themeColor="text1" w:themeTint="A6"/>
                <w:sz w:val="20"/>
                <w:lang w:val="pt-PT"/>
              </w:rPr>
              <w:t xml:space="preserve"> melhorar a expectativa sobre a conformidade e o âmbito aplicável de requisitos de 4.2.4, e fortalecer a implementação das medidas do comerciante na redução do impacto ambiental que são atualmente estabelecidas como requisitos de MPV. </w:t>
            </w:r>
          </w:p>
          <w:p w14:paraId="0152C8F4" w14:textId="77777777" w:rsidR="00AE5A8F" w:rsidRPr="00AE5A8F" w:rsidRDefault="00AE5A8F" w:rsidP="00AE5A8F">
            <w:pPr>
              <w:spacing w:after="0"/>
              <w:rPr>
                <w:lang w:val="pt-PT"/>
              </w:rPr>
            </w:pPr>
          </w:p>
          <w:p w14:paraId="5FF3E658" w14:textId="77777777" w:rsidR="00AE5A8F" w:rsidRPr="00AE5A8F" w:rsidRDefault="00AE5A8F" w:rsidP="00AE5A8F">
            <w:pPr>
              <w:shd w:val="clear" w:color="auto" w:fill="F7F7F7"/>
              <w:spacing w:after="0" w:line="240" w:lineRule="auto"/>
              <w:ind w:left="315" w:right="460"/>
              <w:rPr>
                <w:rFonts w:cs="Arial"/>
                <w:color w:val="595959" w:themeColor="text1" w:themeTint="A6"/>
                <w:sz w:val="20"/>
                <w:szCs w:val="20"/>
                <w:lang w:val="pt-PT"/>
              </w:rPr>
            </w:pPr>
            <w:r w:rsidRPr="00AE5A8F">
              <w:rPr>
                <w:b/>
                <w:color w:val="595959" w:themeColor="text1" w:themeTint="A6"/>
                <w:sz w:val="20"/>
                <w:lang w:val="pt-PT"/>
              </w:rPr>
              <w:t>Implicações:</w:t>
            </w:r>
            <w:r w:rsidRPr="00AE5A8F">
              <w:rPr>
                <w:color w:val="595959" w:themeColor="text1" w:themeTint="A6"/>
                <w:sz w:val="20"/>
                <w:lang w:val="pt-PT"/>
              </w:rPr>
              <w:t xml:space="preserve"> os comerciantes têm de ter um sistema ambiental em vigor para gerir e monitorizar o seu impacto potencialmente negativo no ambiente. Os comerciantes podem optar por uma das duas melhores práticas estabelecidas para a conformidade básica do requisito - utilizar materiais reciclados ou biodegradáveis para embalagem ou tomar medidas para reduzir a sua pegada de carbono na cadeia de fornecimento de Comércio Justo Fairtrade.</w:t>
            </w:r>
          </w:p>
          <w:p w14:paraId="2AD8B688" w14:textId="77777777" w:rsidR="00AE5A8F" w:rsidRPr="00AE5A8F" w:rsidRDefault="00AE5A8F" w:rsidP="00AE5A8F">
            <w:pPr>
              <w:spacing w:after="0" w:line="240" w:lineRule="auto"/>
              <w:ind w:firstLine="33"/>
              <w:rPr>
                <w:rFonts w:cs="Arial"/>
                <w:color w:val="595959" w:themeColor="text1" w:themeTint="A6"/>
                <w:sz w:val="20"/>
                <w:szCs w:val="20"/>
                <w:lang w:val="pt-PT"/>
              </w:rPr>
            </w:pPr>
          </w:p>
          <w:p w14:paraId="56DF484F" w14:textId="04169B6E" w:rsidR="00AE5A8F" w:rsidRPr="00AE5A8F" w:rsidRDefault="00AE5A8F" w:rsidP="00AE5A8F">
            <w:pPr>
              <w:spacing w:after="0" w:line="240" w:lineRule="auto"/>
              <w:ind w:right="1633"/>
              <w:rPr>
                <w:b/>
                <w:bCs/>
                <w:color w:val="00B9E4"/>
                <w:sz w:val="20"/>
                <w:szCs w:val="20"/>
                <w:lang w:val="pt-PT"/>
              </w:rPr>
            </w:pPr>
            <w:r w:rsidRPr="00AE5A8F">
              <w:rPr>
                <w:b/>
                <w:color w:val="00B9E4"/>
                <w:sz w:val="20"/>
                <w:lang w:val="pt-PT"/>
              </w:rPr>
              <w:t>Pergunta 4.</w:t>
            </w:r>
            <w:r w:rsidR="001A1D42">
              <w:rPr>
                <w:b/>
                <w:color w:val="00B9E4"/>
                <w:sz w:val="20"/>
                <w:lang w:val="pt-PT"/>
              </w:rPr>
              <w:t>9</w:t>
            </w:r>
            <w:r w:rsidRPr="00AE5A8F">
              <w:rPr>
                <w:b/>
                <w:color w:val="00B9E4"/>
                <w:sz w:val="20"/>
                <w:lang w:val="pt-PT"/>
              </w:rPr>
              <w:t xml:space="preserve">-1: Concorda com as alterações propostas em três requisitos acima? </w:t>
            </w:r>
          </w:p>
          <w:p w14:paraId="4EE5F4C9" w14:textId="7E493334"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 xml:space="preserve">Concordo </w:t>
            </w:r>
          </w:p>
          <w:p w14:paraId="66ECA70C" w14:textId="3A7DC807"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Concordo parcialmente</w:t>
            </w:r>
          </w:p>
          <w:p w14:paraId="1FD16402" w14:textId="47F9E7CB"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Discordo</w:t>
            </w:r>
          </w:p>
          <w:p w14:paraId="3EF662BD" w14:textId="3FCCB3D5" w:rsidR="00AE5A8F" w:rsidRPr="00AE5A8F" w:rsidRDefault="00AE5A8F" w:rsidP="00AE5A8F">
            <w:pPr>
              <w:spacing w:after="12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Não sei / Não é relevante para mim</w:t>
            </w:r>
          </w:p>
          <w:p w14:paraId="0D36C77A" w14:textId="77777777" w:rsidR="00AE5A8F" w:rsidRPr="00AE5A8F" w:rsidRDefault="00AE5A8F" w:rsidP="00AE5A8F">
            <w:pPr>
              <w:spacing w:after="0"/>
              <w:rPr>
                <w:rFonts w:cs="Arial"/>
                <w:b/>
                <w:bCs/>
                <w:color w:val="00B9E4"/>
                <w:sz w:val="20"/>
                <w:szCs w:val="20"/>
                <w:lang w:val="pt-PT"/>
              </w:rPr>
            </w:pPr>
            <w:r w:rsidRPr="00AE5A8F">
              <w:rPr>
                <w:b/>
                <w:color w:val="00B9E4"/>
                <w:sz w:val="20"/>
                <w:lang w:val="pt-PT"/>
              </w:rPr>
              <w:t>Apresente uma justificação se concorda parcialmente ou discorda.</w:t>
            </w:r>
          </w:p>
          <w:p w14:paraId="597647F4" w14:textId="19C23443" w:rsidR="00AE5A8F" w:rsidRDefault="00BE3189" w:rsidP="00AE5A8F">
            <w:pPr>
              <w:spacing w:after="0"/>
              <w:ind w:firstLine="33"/>
              <w:rPr>
                <w:rFonts w:eastAsia="MS Mincho" w:cs="Arial"/>
                <w:color w:val="565656"/>
                <w:sz w:val="20"/>
                <w:shd w:val="clear" w:color="auto" w:fill="D9D9D9" w:themeFill="background1" w:themeFillShade="D9"/>
                <w:lang w:val="pt-PT"/>
              </w:rPr>
            </w:pPr>
            <w:r>
              <w:rPr>
                <w:rFonts w:eastAsia="MS Mincho" w:cs="Arial"/>
                <w:color w:val="565656"/>
                <w:sz w:val="20"/>
                <w:shd w:val="clear" w:color="auto" w:fill="D9D9D9" w:themeFill="background1" w:themeFillShade="D9"/>
                <w:lang w:val="pt-PT"/>
              </w:rPr>
              <w:fldChar w:fldCharType="begin">
                <w:ffData>
                  <w:name w:val="Text100"/>
                  <w:enabled/>
                  <w:calcOnExit w:val="0"/>
                  <w:textInput/>
                </w:ffData>
              </w:fldChar>
            </w:r>
            <w:bookmarkStart w:id="117" w:name="Text100"/>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117"/>
          </w:p>
          <w:p w14:paraId="17A7F77A" w14:textId="77777777" w:rsidR="00775565" w:rsidRPr="00AE5A8F" w:rsidRDefault="00775565" w:rsidP="00AE5A8F">
            <w:pPr>
              <w:spacing w:after="0"/>
              <w:ind w:firstLine="33"/>
              <w:rPr>
                <w:rFonts w:cs="Arial"/>
                <w:b/>
                <w:bCs/>
                <w:color w:val="00B9E4"/>
                <w:sz w:val="18"/>
                <w:szCs w:val="18"/>
                <w:lang w:val="pt-PT"/>
              </w:rPr>
            </w:pPr>
          </w:p>
          <w:p w14:paraId="29B32EBD" w14:textId="555EDAAB" w:rsidR="00AE5A8F" w:rsidRPr="00AE5A8F" w:rsidRDefault="00AE5A8F" w:rsidP="00AE5A8F">
            <w:pPr>
              <w:spacing w:after="120" w:line="240" w:lineRule="auto"/>
              <w:ind w:right="34"/>
              <w:jc w:val="left"/>
              <w:rPr>
                <w:rFonts w:cs="Arial"/>
                <w:color w:val="595959" w:themeColor="text1" w:themeTint="A6"/>
                <w:sz w:val="20"/>
                <w:szCs w:val="20"/>
                <w:lang w:val="pt-PT"/>
              </w:rPr>
            </w:pPr>
            <w:r w:rsidRPr="00AE5A8F">
              <w:rPr>
                <w:b/>
                <w:color w:val="00B9E4"/>
                <w:sz w:val="20"/>
                <w:lang w:val="pt-PT"/>
              </w:rPr>
              <w:t>Pergunta 4.</w:t>
            </w:r>
            <w:r w:rsidR="001A1D42">
              <w:rPr>
                <w:b/>
                <w:color w:val="00B9E4"/>
                <w:sz w:val="20"/>
                <w:lang w:val="pt-PT"/>
              </w:rPr>
              <w:t>9</w:t>
            </w:r>
            <w:r w:rsidRPr="00AE5A8F">
              <w:rPr>
                <w:b/>
                <w:color w:val="00B9E4"/>
                <w:sz w:val="20"/>
                <w:lang w:val="pt-PT"/>
              </w:rPr>
              <w:t xml:space="preserve">-2: </w:t>
            </w:r>
            <w:r w:rsidRPr="00AE5A8F">
              <w:rPr>
                <w:color w:val="595959" w:themeColor="text1" w:themeTint="A6"/>
                <w:sz w:val="20"/>
                <w:lang w:val="pt-PT"/>
              </w:rPr>
              <w:t xml:space="preserve">A Fairtrade fornecerá mais orientações para prestar apoio quanto à Pegada de Carbono. </w:t>
            </w:r>
          </w:p>
          <w:p w14:paraId="5A14CCFE" w14:textId="77777777" w:rsidR="00AE5A8F" w:rsidRPr="00AE5A8F" w:rsidRDefault="00AE5A8F" w:rsidP="00AE5A8F">
            <w:pPr>
              <w:spacing w:after="120" w:line="240" w:lineRule="auto"/>
              <w:ind w:right="34"/>
              <w:jc w:val="left"/>
              <w:rPr>
                <w:rFonts w:eastAsia="Arial" w:cs="Arial"/>
                <w:bCs/>
                <w:color w:val="00B9E4"/>
                <w:spacing w:val="-1"/>
                <w:sz w:val="20"/>
                <w:szCs w:val="20"/>
                <w:lang w:val="pt-PT"/>
              </w:rPr>
            </w:pPr>
            <w:r w:rsidRPr="00AE5A8F">
              <w:rPr>
                <w:color w:val="595959" w:themeColor="text1" w:themeTint="A6"/>
                <w:sz w:val="20"/>
                <w:lang w:val="pt-PT"/>
              </w:rPr>
              <w:t>Por exemplo, existe uma orientação curta aplicável a critérios de Flores e Plantas que se refere à metodologia em toda a indústria para calcular a Pegada de Carbono – ver neste link</w:t>
            </w:r>
            <w:r w:rsidRPr="00AE5A8F">
              <w:rPr>
                <w:color w:val="00B9E4"/>
                <w:sz w:val="20"/>
                <w:lang w:val="pt-PT"/>
              </w:rPr>
              <w:t xml:space="preserve">:  </w:t>
            </w:r>
            <w:hyperlink r:id="rId21" w:history="1">
              <w:r w:rsidRPr="00AE5A8F">
                <w:rPr>
                  <w:rFonts w:eastAsiaTheme="majorEastAsia"/>
                  <w:color w:val="00B9E4" w:themeColor="background2"/>
                  <w:sz w:val="20"/>
                  <w:u w:val="single"/>
                  <w:lang w:val="pt-PT"/>
                </w:rPr>
                <w:t>https://files.fairtrade.net/standards/Scope-1-2-3_Carbon-Emissions.pdf</w:t>
              </w:r>
            </w:hyperlink>
            <w:r w:rsidRPr="00AE5A8F">
              <w:rPr>
                <w:color w:val="00B9E4"/>
                <w:sz w:val="20"/>
                <w:lang w:val="pt-PT"/>
              </w:rPr>
              <w:t xml:space="preserve">  </w:t>
            </w:r>
          </w:p>
          <w:p w14:paraId="6B091F49" w14:textId="77777777" w:rsidR="00AE5A8F" w:rsidRPr="00AE5A8F" w:rsidRDefault="00AE5A8F" w:rsidP="00AE5A8F">
            <w:pPr>
              <w:spacing w:after="0"/>
              <w:ind w:firstLine="33"/>
              <w:rPr>
                <w:rFonts w:eastAsia="Arial" w:cs="Arial"/>
                <w:b/>
                <w:color w:val="00B9E4"/>
                <w:spacing w:val="-1"/>
                <w:sz w:val="20"/>
                <w:szCs w:val="20"/>
                <w:lang w:val="pt-PT"/>
              </w:rPr>
            </w:pPr>
            <w:r w:rsidRPr="00AE5A8F">
              <w:rPr>
                <w:b/>
                <w:color w:val="00B9E4"/>
                <w:sz w:val="20"/>
                <w:lang w:val="pt-PT"/>
              </w:rPr>
              <w:t xml:space="preserve">Considera que essa orientação pode ser útil para a sua cadeia de fornecimento?   </w:t>
            </w:r>
          </w:p>
          <w:p w14:paraId="58022CC1" w14:textId="3DC019A9"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 xml:space="preserve">Sim </w:t>
            </w:r>
          </w:p>
          <w:p w14:paraId="667BBE0E" w14:textId="1B328FE1" w:rsidR="00AE5A8F" w:rsidRPr="00AE5A8F" w:rsidRDefault="00AE5A8F" w:rsidP="00AE5A8F">
            <w:pPr>
              <w:spacing w:after="0"/>
              <w:rPr>
                <w:rFonts w:eastAsia="MS Mincho" w:cs="Arial"/>
                <w:color w:val="565656"/>
                <w:sz w:val="20"/>
                <w:szCs w:val="20"/>
                <w:shd w:val="clear" w:color="auto" w:fill="D9D9D9" w:themeFill="background1" w:themeFillShade="D9"/>
                <w:lang w:val="pt-PT"/>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 xml:space="preserve">Não, indique a razão aqui </w:t>
            </w:r>
            <w:r w:rsidR="00BE3189">
              <w:rPr>
                <w:rFonts w:eastAsia="MS Mincho" w:cs="Arial"/>
                <w:color w:val="565656"/>
                <w:sz w:val="20"/>
                <w:shd w:val="clear" w:color="auto" w:fill="D9D9D9" w:themeFill="background1" w:themeFillShade="D9"/>
                <w:lang w:val="pt-PT"/>
              </w:rPr>
              <w:fldChar w:fldCharType="begin">
                <w:ffData>
                  <w:name w:val="Text101"/>
                  <w:enabled/>
                  <w:calcOnExit w:val="0"/>
                  <w:textInput/>
                </w:ffData>
              </w:fldChar>
            </w:r>
            <w:bookmarkStart w:id="118" w:name="Text101"/>
            <w:r w:rsidR="00BE3189">
              <w:rPr>
                <w:rFonts w:eastAsia="MS Mincho" w:cs="Arial"/>
                <w:color w:val="565656"/>
                <w:sz w:val="20"/>
                <w:shd w:val="clear" w:color="auto" w:fill="D9D9D9" w:themeFill="background1" w:themeFillShade="D9"/>
                <w:lang w:val="pt-PT"/>
              </w:rPr>
              <w:instrText xml:space="preserve"> FORMTEXT </w:instrText>
            </w:r>
            <w:r w:rsidR="00BE3189">
              <w:rPr>
                <w:rFonts w:eastAsia="MS Mincho" w:cs="Arial"/>
                <w:color w:val="565656"/>
                <w:sz w:val="20"/>
                <w:shd w:val="clear" w:color="auto" w:fill="D9D9D9" w:themeFill="background1" w:themeFillShade="D9"/>
                <w:lang w:val="pt-PT"/>
              </w:rPr>
            </w:r>
            <w:r w:rsidR="00BE3189">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BE3189">
              <w:rPr>
                <w:rFonts w:eastAsia="MS Mincho" w:cs="Arial"/>
                <w:color w:val="565656"/>
                <w:sz w:val="20"/>
                <w:shd w:val="clear" w:color="auto" w:fill="D9D9D9" w:themeFill="background1" w:themeFillShade="D9"/>
                <w:lang w:val="pt-PT"/>
              </w:rPr>
              <w:fldChar w:fldCharType="end"/>
            </w:r>
            <w:bookmarkEnd w:id="118"/>
          </w:p>
          <w:p w14:paraId="3437060A" w14:textId="77777777" w:rsidR="00AE5A8F" w:rsidRDefault="00AE5A8F" w:rsidP="00AE5A8F">
            <w:pPr>
              <w:spacing w:after="0"/>
              <w:rPr>
                <w:b/>
                <w:bCs/>
                <w:color w:val="000000"/>
                <w:sz w:val="20"/>
                <w:szCs w:val="20"/>
                <w:highlight w:val="yellow"/>
                <w:lang w:val="pt-PT"/>
                <w14:textFill>
                  <w14:solidFill>
                    <w14:srgbClr w14:val="000000">
                      <w14:lumMod w14:val="65000"/>
                      <w14:lumOff w14:val="35000"/>
                    </w14:srgbClr>
                  </w14:solidFill>
                </w14:textFill>
              </w:rPr>
            </w:pPr>
          </w:p>
          <w:p w14:paraId="088C139C" w14:textId="77777777" w:rsidR="00655771" w:rsidRPr="00AE5A8F" w:rsidRDefault="00655771" w:rsidP="00AE5A8F">
            <w:pPr>
              <w:spacing w:after="0"/>
              <w:rPr>
                <w:b/>
                <w:bCs/>
                <w:color w:val="000000"/>
                <w:sz w:val="20"/>
                <w:szCs w:val="20"/>
                <w:highlight w:val="yellow"/>
                <w:lang w:val="pt-PT"/>
                <w14:textFill>
                  <w14:solidFill>
                    <w14:srgbClr w14:val="000000">
                      <w14:lumMod w14:val="65000"/>
                      <w14:lumOff w14:val="35000"/>
                    </w14:srgbClr>
                  </w14:solidFill>
                </w14:textFill>
              </w:rPr>
            </w:pPr>
          </w:p>
          <w:p w14:paraId="3DEF7723" w14:textId="64317027" w:rsidR="00AE5A8F" w:rsidRPr="00AE5A8F" w:rsidRDefault="00AE5A8F" w:rsidP="00BE3189">
            <w:pPr>
              <w:spacing w:after="120" w:line="240" w:lineRule="auto"/>
              <w:rPr>
                <w:rFonts w:eastAsia="Arial" w:cs="Arial"/>
                <w:b/>
                <w:color w:val="00B9E4"/>
                <w:spacing w:val="-1"/>
                <w:sz w:val="20"/>
                <w:szCs w:val="20"/>
                <w:lang w:val="pt-PT"/>
              </w:rPr>
            </w:pPr>
            <w:r w:rsidRPr="00AE5A8F">
              <w:rPr>
                <w:b/>
                <w:color w:val="00B9E4"/>
                <w:sz w:val="20"/>
                <w:lang w:val="pt-PT"/>
              </w:rPr>
              <w:t>Pergunta 4.</w:t>
            </w:r>
            <w:r w:rsidR="001A1D42">
              <w:rPr>
                <w:b/>
                <w:color w:val="00B9E4"/>
                <w:sz w:val="20"/>
                <w:lang w:val="pt-PT"/>
              </w:rPr>
              <w:t>9</w:t>
            </w:r>
            <w:r w:rsidRPr="00AE5A8F">
              <w:rPr>
                <w:b/>
                <w:color w:val="00B9E4"/>
                <w:sz w:val="20"/>
                <w:lang w:val="pt-PT"/>
              </w:rPr>
              <w:t>-3: Em geral, em que medida é viável e prático implementar alguma medida relativa aos cálculos da Pegada de Carbono? (mencione qualquer razão pela qual isto não seja viável ou por que razão é viável)</w:t>
            </w:r>
          </w:p>
          <w:p w14:paraId="563B13B6" w14:textId="0CFEB609" w:rsidR="00AE5A8F" w:rsidRDefault="00BE3189" w:rsidP="00AE5A8F">
            <w:pPr>
              <w:spacing w:after="0"/>
              <w:rPr>
                <w:rFonts w:eastAsia="MS Mincho" w:cs="Arial"/>
                <w:color w:val="565656"/>
                <w:sz w:val="20"/>
                <w:shd w:val="clear" w:color="auto" w:fill="D9D9D9" w:themeFill="background1" w:themeFillShade="D9"/>
                <w:lang w:val="pt-PT"/>
              </w:rPr>
            </w:pPr>
            <w:r>
              <w:rPr>
                <w:rFonts w:eastAsia="MS Mincho" w:cs="Arial"/>
                <w:color w:val="565656"/>
                <w:sz w:val="20"/>
                <w:shd w:val="clear" w:color="auto" w:fill="D9D9D9" w:themeFill="background1" w:themeFillShade="D9"/>
                <w:lang w:val="pt-PT"/>
              </w:rPr>
              <w:fldChar w:fldCharType="begin">
                <w:ffData>
                  <w:name w:val="Text102"/>
                  <w:enabled/>
                  <w:calcOnExit w:val="0"/>
                  <w:textInput/>
                </w:ffData>
              </w:fldChar>
            </w:r>
            <w:bookmarkStart w:id="119" w:name="Text102"/>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119"/>
          </w:p>
          <w:p w14:paraId="20330674" w14:textId="77777777" w:rsidR="00655771" w:rsidRPr="00AE5A8F" w:rsidRDefault="00655771" w:rsidP="00AE5A8F">
            <w:pPr>
              <w:spacing w:after="0"/>
              <w:rPr>
                <w:rFonts w:cs="Arial"/>
                <w:b/>
                <w:bCs/>
                <w:color w:val="00B9E4"/>
                <w:sz w:val="18"/>
                <w:szCs w:val="18"/>
                <w:lang w:val="pt-PT"/>
              </w:rPr>
            </w:pPr>
          </w:p>
          <w:p w14:paraId="33701CC3" w14:textId="5217D042" w:rsidR="00AE5A8F" w:rsidRPr="00AE5A8F" w:rsidRDefault="00AE5A8F" w:rsidP="00655771">
            <w:pPr>
              <w:spacing w:before="160" w:after="40" w:line="276" w:lineRule="auto"/>
              <w:ind w:left="1875" w:hanging="1563"/>
              <w:rPr>
                <w:rFonts w:eastAsia="Arial" w:cs="Arial"/>
                <w:b/>
                <w:color w:val="00B9E4"/>
                <w:szCs w:val="22"/>
                <w:lang w:val="pt-PT"/>
              </w:rPr>
            </w:pPr>
            <w:r w:rsidRPr="00AE5A8F">
              <w:rPr>
                <w:b/>
                <w:color w:val="00B9E4"/>
                <w:lang w:val="pt-PT"/>
              </w:rPr>
              <w:t>Proposta 4.1</w:t>
            </w:r>
            <w:r w:rsidR="001A1D42">
              <w:rPr>
                <w:b/>
                <w:color w:val="00B9E4"/>
                <w:lang w:val="pt-PT"/>
              </w:rPr>
              <w:t>0</w:t>
            </w:r>
            <w:r w:rsidRPr="00AE5A8F">
              <w:rPr>
                <w:b/>
                <w:color w:val="00B9E4"/>
                <w:lang w:val="pt-PT"/>
              </w:rPr>
              <w:t>: rever o requisito da Lista de Materiais Perigosos, proporcionando mais clareza ao âmbito deste requisito para a realidade do comerciante.</w:t>
            </w:r>
          </w:p>
          <w:p w14:paraId="6F0C310A" w14:textId="77777777" w:rsidR="00AE5A8F" w:rsidRPr="00AE5A8F" w:rsidRDefault="00AE5A8F" w:rsidP="00655771">
            <w:pPr>
              <w:spacing w:before="160" w:after="40" w:line="276" w:lineRule="auto"/>
              <w:ind w:firstLine="315"/>
              <w:jc w:val="left"/>
              <w:rPr>
                <w:rFonts w:eastAsia="Arial" w:cs="Arial"/>
                <w:b/>
                <w:color w:val="00B9E4"/>
                <w:sz w:val="20"/>
                <w:szCs w:val="20"/>
                <w:lang w:val="pt-PT"/>
              </w:rPr>
            </w:pPr>
            <w:r w:rsidRPr="00AE5A8F">
              <w:rPr>
                <w:b/>
                <w:color w:val="00B9E4"/>
                <w:sz w:val="20"/>
                <w:lang w:val="pt-PT"/>
              </w:rPr>
              <w:t>4.2.2</w:t>
            </w:r>
            <w:r w:rsidRPr="00AE5A8F">
              <w:rPr>
                <w:b/>
                <w:color w:val="00B9E4"/>
                <w:sz w:val="20"/>
                <w:lang w:val="pt-PT"/>
              </w:rPr>
              <w:tab/>
              <w:t>Lista de Materiais Perigosos (HML)</w:t>
            </w:r>
          </w:p>
          <w:tbl>
            <w:tblPr>
              <w:tblW w:w="8934" w:type="dxa"/>
              <w:tblInd w:w="312"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807"/>
              <w:gridCol w:w="8127"/>
            </w:tblGrid>
            <w:tr w:rsidR="00AE5A8F" w:rsidRPr="007B4157" w14:paraId="7CF25F98" w14:textId="77777777" w:rsidTr="0002430D">
              <w:trPr>
                <w:trHeight w:val="412"/>
              </w:trPr>
              <w:tc>
                <w:tcPr>
                  <w:tcW w:w="8934" w:type="dxa"/>
                  <w:gridSpan w:val="2"/>
                </w:tcPr>
                <w:p w14:paraId="41C2426C" w14:textId="77777777" w:rsidR="00AE5A8F" w:rsidRPr="00AE5A8F" w:rsidRDefault="00AE5A8F" w:rsidP="00AE5A8F">
                  <w:pPr>
                    <w:suppressAutoHyphens w:val="0"/>
                    <w:spacing w:after="0" w:line="240" w:lineRule="auto"/>
                    <w:ind w:left="1416" w:hanging="1416"/>
                    <w:rPr>
                      <w:rFonts w:eastAsia="Arial" w:cs="Arial"/>
                      <w:b/>
                      <w:color w:val="565656"/>
                      <w:spacing w:val="-1"/>
                      <w:sz w:val="18"/>
                      <w:szCs w:val="18"/>
                      <w:lang w:val="pt-PT" w:eastAsia="ko-KR"/>
                    </w:rPr>
                  </w:pPr>
                </w:p>
                <w:p w14:paraId="547AF164" w14:textId="77777777" w:rsidR="00AE5A8F" w:rsidRPr="00AE5A8F" w:rsidRDefault="00AE5A8F" w:rsidP="00AE5A8F">
                  <w:pPr>
                    <w:suppressAutoHyphens w:val="0"/>
                    <w:spacing w:after="0" w:line="240" w:lineRule="auto"/>
                    <w:ind w:left="1416" w:hanging="1416"/>
                    <w:rPr>
                      <w:color w:val="565656"/>
                      <w:spacing w:val="-1"/>
                      <w:sz w:val="18"/>
                      <w:szCs w:val="18"/>
                      <w:lang w:val="pt-PT"/>
                    </w:rPr>
                  </w:pPr>
                  <w:r w:rsidRPr="00AE5A8F">
                    <w:rPr>
                      <w:b/>
                      <w:color w:val="565656"/>
                      <w:sz w:val="18"/>
                      <w:lang w:val="pt-PT"/>
                    </w:rPr>
                    <w:t xml:space="preserve">Aplica-se a: </w:t>
                  </w:r>
                  <w:r w:rsidRPr="00AE5A8F">
                    <w:rPr>
                      <w:color w:val="565656"/>
                      <w:sz w:val="18"/>
                      <w:lang w:val="pt-PT"/>
                    </w:rPr>
                    <w:t>Todos os comerciantes, exceto os comerciantes de algodão do PFCJ após a fase de descaroçamento</w:t>
                  </w:r>
                </w:p>
                <w:p w14:paraId="0B8B6019" w14:textId="77777777" w:rsidR="00AE5A8F" w:rsidRPr="00AE5A8F" w:rsidRDefault="00AE5A8F" w:rsidP="00AE5A8F">
                  <w:pPr>
                    <w:suppressAutoHyphens w:val="0"/>
                    <w:spacing w:after="0" w:line="240" w:lineRule="auto"/>
                    <w:ind w:left="1416" w:hanging="1416"/>
                    <w:rPr>
                      <w:rFonts w:eastAsia="Arial" w:cs="Arial"/>
                      <w:color w:val="565656"/>
                      <w:spacing w:val="-1"/>
                      <w:sz w:val="18"/>
                      <w:szCs w:val="18"/>
                      <w:lang w:val="pt-PT" w:eastAsia="ko-KR"/>
                    </w:rPr>
                  </w:pPr>
                </w:p>
              </w:tc>
            </w:tr>
            <w:tr w:rsidR="00AE5A8F" w:rsidRPr="007B4157" w14:paraId="0E4D4B02" w14:textId="77777777" w:rsidTr="0002430D">
              <w:tc>
                <w:tcPr>
                  <w:tcW w:w="0" w:type="auto"/>
                </w:tcPr>
                <w:p w14:paraId="794A331D" w14:textId="77777777" w:rsidR="00AE5A8F" w:rsidRPr="00AE5A8F" w:rsidRDefault="00AE5A8F" w:rsidP="00AE5A8F">
                  <w:pPr>
                    <w:suppressAutoHyphens w:val="0"/>
                    <w:spacing w:after="0" w:line="240" w:lineRule="auto"/>
                    <w:rPr>
                      <w:rFonts w:eastAsia="Arial" w:cs="Arial"/>
                      <w:b/>
                      <w:color w:val="565656"/>
                      <w:spacing w:val="-1"/>
                      <w:sz w:val="18"/>
                      <w:szCs w:val="18"/>
                      <w:lang w:val="pt-PT"/>
                    </w:rPr>
                  </w:pPr>
                  <w:r w:rsidRPr="00AE5A8F">
                    <w:rPr>
                      <w:b/>
                      <w:color w:val="565656"/>
                      <w:sz w:val="18"/>
                      <w:lang w:val="pt-PT"/>
                    </w:rPr>
                    <w:lastRenderedPageBreak/>
                    <w:t>Básico</w:t>
                  </w:r>
                </w:p>
              </w:tc>
              <w:tc>
                <w:tcPr>
                  <w:tcW w:w="8266" w:type="dxa"/>
                </w:tcPr>
                <w:p w14:paraId="2E97EB21" w14:textId="77777777" w:rsidR="00AE5A8F" w:rsidRPr="00AE5A8F" w:rsidRDefault="00AE5A8F" w:rsidP="00AE5A8F">
                  <w:pPr>
                    <w:suppressAutoHyphens w:val="0"/>
                    <w:spacing w:after="0" w:line="276" w:lineRule="auto"/>
                    <w:ind w:right="114"/>
                    <w:rPr>
                      <w:rFonts w:eastAsia="Arial" w:cs="Arial"/>
                      <w:color w:val="565656"/>
                      <w:sz w:val="18"/>
                      <w:szCs w:val="18"/>
                      <w:lang w:val="pt-PT"/>
                    </w:rPr>
                  </w:pPr>
                  <w:r w:rsidRPr="00AE5A8F">
                    <w:rPr>
                      <w:color w:val="565656"/>
                      <w:sz w:val="18"/>
                      <w:lang w:val="pt-PT"/>
                    </w:rPr>
                    <w:t xml:space="preserve">Você </w:t>
                  </w:r>
                  <w:r w:rsidRPr="00AE5A8F">
                    <w:rPr>
                      <w:b/>
                      <w:bCs/>
                      <w:color w:val="565656"/>
                      <w:sz w:val="18"/>
                      <w:lang w:val="pt-PT"/>
                    </w:rPr>
                    <w:t>não deve usar</w:t>
                  </w:r>
                  <w:r w:rsidRPr="00AE5A8F">
                    <w:rPr>
                      <w:color w:val="565656"/>
                      <w:sz w:val="18"/>
                      <w:lang w:val="pt-PT"/>
                    </w:rPr>
                    <w:t xml:space="preserve"> materiais na Lista de Materiais Perigosos da Fairtrade International Parte 1 (Lista Vermelha) em produtos do Comércio Justo Fairtrade (ver </w:t>
                  </w:r>
                  <w:hyperlink r:id="rId22" w:history="1">
                    <w:r w:rsidRPr="00AE5A8F">
                      <w:rPr>
                        <w:color w:val="00B9E4"/>
                        <w:sz w:val="18"/>
                        <w:u w:val="single"/>
                        <w:lang w:val="pt-PT"/>
                      </w:rPr>
                      <w:t>Lista de Materiais Perigosos</w:t>
                    </w:r>
                  </w:hyperlink>
                  <w:r w:rsidRPr="00AE5A8F">
                    <w:rPr>
                      <w:color w:val="565656"/>
                      <w:sz w:val="18"/>
                      <w:lang w:val="pt-PT"/>
                    </w:rPr>
                    <w:t xml:space="preserve">) </w:t>
                  </w:r>
                  <w:r w:rsidRPr="00AE5A8F">
                    <w:rPr>
                      <w:color w:val="C47500"/>
                      <w:sz w:val="18"/>
                      <w:lang w:val="pt-PT"/>
                    </w:rPr>
                    <w:t>durante o envio, processamento, transporte ou armazenamento</w:t>
                  </w:r>
                  <w:r w:rsidRPr="00AE5A8F">
                    <w:rPr>
                      <w:color w:val="565656"/>
                      <w:sz w:val="18"/>
                      <w:lang w:val="pt-PT"/>
                    </w:rPr>
                    <w:t>. Materiais sintéticos apenas são usados se oficialmente registados e desde que seu uso seja permitido na cultura/produto no país de uso</w:t>
                  </w:r>
                </w:p>
                <w:p w14:paraId="152413C1" w14:textId="77777777" w:rsidR="00AE5A8F" w:rsidRPr="00AE5A8F" w:rsidRDefault="00AE5A8F" w:rsidP="00AE5A8F">
                  <w:pPr>
                    <w:suppressAutoHyphens w:val="0"/>
                    <w:spacing w:after="0" w:line="276" w:lineRule="auto"/>
                    <w:ind w:right="114"/>
                    <w:rPr>
                      <w:rFonts w:eastAsia="Arial" w:cs="Arial"/>
                      <w:color w:val="565656"/>
                      <w:spacing w:val="-1"/>
                      <w:sz w:val="18"/>
                      <w:szCs w:val="18"/>
                      <w:lang w:val="pt-PT"/>
                    </w:rPr>
                  </w:pPr>
                  <w:r w:rsidRPr="00AE5A8F">
                    <w:rPr>
                      <w:color w:val="565656"/>
                      <w:sz w:val="18"/>
                      <w:lang w:val="pt-PT"/>
                    </w:rPr>
                    <w:t>Você deve criar uma lista dos pesticidas usados em produtos de Fairtrade e mantê-la atualizada. A lista deve conter o nome dos ingredientes ativos, nome comercial, produto em que são usados e pragas que são alvo da ação.  Indique quais desses materiais estão na Lista de Materiais Perigosos da Fairtrade International (HML), Parte 1 (Lista Vermelha), Parte 2 (Lista Laranja) e Parte 3 (Lista Amarela).</w:t>
                  </w:r>
                </w:p>
                <w:p w14:paraId="24168086" w14:textId="77777777" w:rsidR="00AE5A8F" w:rsidRPr="00AE5A8F" w:rsidRDefault="00AE5A8F" w:rsidP="00AE5A8F">
                  <w:pPr>
                    <w:suppressAutoHyphens w:val="0"/>
                    <w:spacing w:after="0" w:line="276" w:lineRule="auto"/>
                    <w:ind w:right="114"/>
                    <w:rPr>
                      <w:rFonts w:eastAsia="Arial" w:cs="Arial"/>
                      <w:color w:val="565656"/>
                      <w:spacing w:val="-1"/>
                      <w:sz w:val="18"/>
                      <w:szCs w:val="18"/>
                      <w:lang w:val="pt-PT" w:eastAsia="ja-JP"/>
                    </w:rPr>
                  </w:pPr>
                </w:p>
              </w:tc>
            </w:tr>
            <w:tr w:rsidR="00AE5A8F" w:rsidRPr="007B4157" w14:paraId="4E43107B" w14:textId="77777777" w:rsidTr="0002430D">
              <w:tc>
                <w:tcPr>
                  <w:tcW w:w="8934" w:type="dxa"/>
                  <w:gridSpan w:val="2"/>
                  <w:shd w:val="clear" w:color="auto" w:fill="FBFBFB"/>
                </w:tcPr>
                <w:p w14:paraId="4643334A" w14:textId="77777777" w:rsidR="00AE5A8F" w:rsidRPr="00AE5A8F" w:rsidRDefault="00AE5A8F" w:rsidP="00AE5A8F">
                  <w:pPr>
                    <w:suppressAutoHyphens w:val="0"/>
                    <w:spacing w:after="0" w:line="276" w:lineRule="auto"/>
                    <w:rPr>
                      <w:rFonts w:eastAsia="Arial" w:cs="Arial"/>
                      <w:color w:val="565656"/>
                      <w:spacing w:val="-1"/>
                      <w:sz w:val="16"/>
                      <w:szCs w:val="16"/>
                      <w:lang w:val="pt-PT"/>
                    </w:rPr>
                  </w:pPr>
                  <w:r w:rsidRPr="00AE5A8F">
                    <w:rPr>
                      <w:b/>
                      <w:color w:val="565656"/>
                      <w:sz w:val="16"/>
                      <w:lang w:val="pt-PT"/>
                    </w:rPr>
                    <w:t xml:space="preserve">Orientação: </w:t>
                  </w:r>
                  <w:r w:rsidRPr="00AE5A8F">
                    <w:rPr>
                      <w:color w:val="565656"/>
                      <w:sz w:val="16"/>
                      <w:lang w:val="pt-PT"/>
                    </w:rPr>
                    <w:t xml:space="preserve">A HML da Fairtrade International tem três partes: Parte 1 (Lista Vermelha) que inclui uma lista de materiais proibidos e </w:t>
                  </w:r>
                  <w:r w:rsidRPr="00AE5A8F">
                    <w:rPr>
                      <w:color w:val="565656"/>
                      <w:sz w:val="16"/>
                      <w:lang w:val="pt-PT"/>
                    </w:rPr>
                    <w:cr/>
                  </w:r>
                  <w:r w:rsidRPr="00AE5A8F">
                    <w:rPr>
                      <w:color w:val="565656"/>
                      <w:sz w:val="16"/>
                      <w:lang w:val="pt-PT"/>
                    </w:rPr>
                    <w:br/>
                    <w:t>Parte 2 (Lista Laranja), que inclui uma lista de materiais que podem ser usados nas condições especificadas no critério (veja exigência 3.2.3) e cujo uso será monitorado e a Parte 3 (Lista Amarela), que inclui uma lista de materiais que estão marcados por serem perigosos. Sugerimos que você descontinue o uso dos materiais contidos nas Listas Laranja e Amarela.</w:t>
                  </w:r>
                </w:p>
                <w:p w14:paraId="1B137421" w14:textId="77777777" w:rsidR="00AE5A8F" w:rsidRPr="00AE5A8F" w:rsidRDefault="00AE5A8F" w:rsidP="00AE5A8F">
                  <w:pPr>
                    <w:suppressAutoHyphens w:val="0"/>
                    <w:spacing w:before="60" w:after="0" w:line="276" w:lineRule="auto"/>
                    <w:rPr>
                      <w:rFonts w:eastAsia="Arial" w:cs="Arial"/>
                      <w:color w:val="565656"/>
                      <w:spacing w:val="-1"/>
                      <w:sz w:val="16"/>
                      <w:szCs w:val="16"/>
                      <w:lang w:val="pt-PT"/>
                    </w:rPr>
                  </w:pPr>
                  <w:r w:rsidRPr="00AE5A8F">
                    <w:rPr>
                      <w:color w:val="565656"/>
                      <w:sz w:val="16"/>
                      <w:lang w:val="pt-PT"/>
                    </w:rPr>
                    <w:t xml:space="preserve">Você pode usar materiais listados na HML em produtos que não são produtos do Comércio Justo Fairtrade, mas você será questionado pelos auditores para quais produtos e pragas eles estão sendo usados. A empresa é incentivada a não usar esses materiais em quaisquer dos produtos, eles são perigosos para a saúde e para o ambiente. </w:t>
                  </w:r>
                </w:p>
                <w:p w14:paraId="545ACC16" w14:textId="77777777" w:rsidR="00AE5A8F" w:rsidRPr="00AE5A8F" w:rsidRDefault="00AE5A8F" w:rsidP="00AE5A8F">
                  <w:pPr>
                    <w:suppressAutoHyphens w:val="0"/>
                    <w:spacing w:before="60" w:after="0" w:line="276" w:lineRule="auto"/>
                    <w:rPr>
                      <w:rFonts w:eastAsia="Arial" w:cs="Arial"/>
                      <w:color w:val="C47500"/>
                      <w:spacing w:val="-1"/>
                      <w:sz w:val="16"/>
                      <w:szCs w:val="16"/>
                      <w:lang w:val="pt-PT"/>
                    </w:rPr>
                  </w:pPr>
                  <w:r w:rsidRPr="00AE5A8F">
                    <w:rPr>
                      <w:color w:val="C47500"/>
                      <w:sz w:val="16"/>
                      <w:lang w:val="pt-PT"/>
                    </w:rPr>
                    <w:t>Caso os produtos não Comércio Justo Fairtrade e Comércio Justo Fairtrade sejam manuseados/armazenados no mesmo local de armazenamento/unidade de processamento, o risco de contaminação de produtos de Comércio Justo Fairtrade com um material(ais) da HML deve ser monitorizado e evitado pela empresa comercial. Se utilizar o serviço de terceiros para realizar qualquer tratamento de instalações de armazenamento relacionadas, garanta que a utilização de materiais químicos está de acordo com a HML e alinhada com as normas de segurança.</w:t>
                  </w:r>
                </w:p>
                <w:p w14:paraId="3A544760" w14:textId="77777777" w:rsidR="00AE5A8F" w:rsidRPr="00AE5A8F" w:rsidRDefault="00AE5A8F" w:rsidP="00AE5A8F">
                  <w:pPr>
                    <w:suppressAutoHyphens w:val="0"/>
                    <w:spacing w:before="60" w:after="0" w:line="276" w:lineRule="auto"/>
                    <w:rPr>
                      <w:rFonts w:eastAsia="Arial" w:cs="Arial"/>
                      <w:color w:val="565656"/>
                      <w:spacing w:val="-1"/>
                      <w:sz w:val="16"/>
                      <w:szCs w:val="16"/>
                      <w:lang w:val="pt-PT"/>
                    </w:rPr>
                  </w:pPr>
                  <w:r w:rsidRPr="00AE5A8F">
                    <w:rPr>
                      <w:color w:val="565656"/>
                      <w:sz w:val="16"/>
                      <w:lang w:val="pt-PT"/>
                    </w:rPr>
                    <w:t>Existem muitos materiais que não são aprovados para uso na agricultura devido à sua natureza extremamente perigosa ou que atualmente são considerados obsoletos, e todos eles estão listados na HML. É, portanto, muito importante que apenas materiais oficialmente aprovados sejam usados em plantações de produtos e para as finalidades para as quais são aprovados. Métodos tradicionais para o controle de pragas, tais como preparações botânicas, podem ser usados mesmo se não constam especificamente aprovados para uso na agricultura, desde que não sejam explicitamente proibidos.</w:t>
                  </w:r>
                </w:p>
              </w:tc>
            </w:tr>
          </w:tbl>
          <w:p w14:paraId="7DDC1A05" w14:textId="77777777" w:rsidR="00AE5A8F" w:rsidRPr="00AE5A8F" w:rsidRDefault="00AE5A8F" w:rsidP="00AE5A8F">
            <w:pPr>
              <w:spacing w:after="0" w:line="240" w:lineRule="auto"/>
              <w:ind w:left="315" w:right="460"/>
              <w:rPr>
                <w:rFonts w:cs="Arial"/>
                <w:b/>
                <w:bCs/>
                <w:color w:val="595959" w:themeColor="text1" w:themeTint="A6"/>
                <w:sz w:val="20"/>
                <w:szCs w:val="20"/>
                <w:lang w:val="pt-PT"/>
              </w:rPr>
            </w:pPr>
          </w:p>
          <w:p w14:paraId="2D39020D" w14:textId="2105A2F8" w:rsidR="00AE5A8F" w:rsidRDefault="00AE5A8F" w:rsidP="00AE5A8F">
            <w:pPr>
              <w:shd w:val="clear" w:color="auto" w:fill="F2F2F2" w:themeFill="background1" w:themeFillShade="F2"/>
              <w:spacing w:after="0" w:line="240" w:lineRule="auto"/>
              <w:ind w:left="315" w:right="460"/>
              <w:rPr>
                <w:rFonts w:cs="Arial"/>
                <w:color w:val="595959" w:themeColor="text1" w:themeTint="A6"/>
                <w:sz w:val="20"/>
                <w:szCs w:val="20"/>
                <w:lang w:val="pt-PT"/>
              </w:rPr>
            </w:pPr>
            <w:r w:rsidRPr="00AE5A8F">
              <w:rPr>
                <w:b/>
                <w:color w:val="595959" w:themeColor="text1" w:themeTint="A6"/>
                <w:sz w:val="20"/>
                <w:lang w:val="pt-PT"/>
              </w:rPr>
              <w:t>justificação:</w:t>
            </w:r>
            <w:r w:rsidRPr="00AE5A8F">
              <w:rPr>
                <w:color w:val="595959" w:themeColor="text1" w:themeTint="A6"/>
                <w:sz w:val="20"/>
                <w:lang w:val="pt-PT"/>
              </w:rPr>
              <w:t xml:space="preserve"> </w:t>
            </w:r>
            <w:r w:rsidR="00C85340" w:rsidRPr="00C85340">
              <w:rPr>
                <w:rFonts w:cs="Arial"/>
                <w:color w:val="595959" w:themeColor="text1" w:themeTint="A6"/>
                <w:sz w:val="20"/>
                <w:szCs w:val="20"/>
                <w:lang w:val="pt-PT"/>
              </w:rPr>
              <w:t>Como os comerciantes não estão diretamente envolvidos na produção das culturas, o âmbito da HML nem sempre é claro na realidade das empresas comerciais. A alteração proposta garante um melhor alinhamento com a realidade dos comerciantes</w:t>
            </w:r>
            <w:r w:rsidR="00C85340">
              <w:rPr>
                <w:rFonts w:cs="Arial"/>
                <w:color w:val="595959" w:themeColor="text1" w:themeTint="A6"/>
                <w:sz w:val="20"/>
                <w:szCs w:val="20"/>
                <w:lang w:val="pt-PT"/>
              </w:rPr>
              <w:t>.</w:t>
            </w:r>
          </w:p>
          <w:p w14:paraId="57DD64A8" w14:textId="77777777" w:rsidR="00C85340" w:rsidRPr="00AE5A8F" w:rsidRDefault="00C85340" w:rsidP="00AE5A8F">
            <w:pPr>
              <w:shd w:val="clear" w:color="auto" w:fill="F2F2F2" w:themeFill="background1" w:themeFillShade="F2"/>
              <w:spacing w:after="0" w:line="240" w:lineRule="auto"/>
              <w:ind w:left="315" w:right="460"/>
              <w:rPr>
                <w:rFonts w:cs="Arial"/>
                <w:color w:val="595959" w:themeColor="text1" w:themeTint="A6"/>
                <w:sz w:val="20"/>
                <w:szCs w:val="20"/>
                <w:lang w:val="pt-PT"/>
              </w:rPr>
            </w:pPr>
          </w:p>
          <w:p w14:paraId="179C6A9F" w14:textId="1FC1AD0E" w:rsidR="00C85340" w:rsidRPr="00AE5A8F" w:rsidRDefault="00AE5A8F" w:rsidP="00AE5A8F">
            <w:pPr>
              <w:shd w:val="clear" w:color="auto" w:fill="F2F2F2" w:themeFill="background1" w:themeFillShade="F2"/>
              <w:spacing w:after="0" w:line="240" w:lineRule="auto"/>
              <w:ind w:left="315" w:right="460"/>
              <w:rPr>
                <w:rFonts w:cs="Arial"/>
                <w:color w:val="595959" w:themeColor="text1" w:themeTint="A6"/>
                <w:sz w:val="20"/>
                <w:szCs w:val="20"/>
                <w:lang w:val="pt-PT"/>
              </w:rPr>
            </w:pPr>
            <w:r w:rsidRPr="00AE5A8F">
              <w:rPr>
                <w:b/>
                <w:color w:val="595959" w:themeColor="text1" w:themeTint="A6"/>
                <w:sz w:val="20"/>
                <w:lang w:val="pt-PT"/>
              </w:rPr>
              <w:t>Implicações:</w:t>
            </w:r>
            <w:r w:rsidRPr="00AE5A8F">
              <w:rPr>
                <w:color w:val="595959" w:themeColor="text1" w:themeTint="A6"/>
                <w:sz w:val="20"/>
                <w:lang w:val="pt-PT"/>
              </w:rPr>
              <w:t xml:space="preserve"> </w:t>
            </w:r>
            <w:r w:rsidR="00C85340" w:rsidRPr="00C85340">
              <w:rPr>
                <w:rFonts w:cs="Arial"/>
                <w:color w:val="595959" w:themeColor="text1" w:themeTint="A6"/>
                <w:sz w:val="20"/>
                <w:szCs w:val="20"/>
                <w:lang w:val="pt-PT"/>
              </w:rPr>
              <w:t xml:space="preserve">As empresas comerciais devem garantir que a </w:t>
            </w:r>
            <w:r w:rsidR="00C85340">
              <w:rPr>
                <w:rFonts w:cs="Arial"/>
                <w:color w:val="595959" w:themeColor="text1" w:themeTint="A6"/>
                <w:sz w:val="20"/>
                <w:szCs w:val="20"/>
                <w:lang w:val="pt-PT"/>
              </w:rPr>
              <w:t>HML</w:t>
            </w:r>
            <w:r w:rsidR="00C85340" w:rsidRPr="00C85340">
              <w:rPr>
                <w:rFonts w:cs="Arial"/>
                <w:color w:val="595959" w:themeColor="text1" w:themeTint="A6"/>
                <w:sz w:val="20"/>
                <w:szCs w:val="20"/>
                <w:lang w:val="pt-PT"/>
              </w:rPr>
              <w:t xml:space="preserve"> não é utilizada durante qualquer dos processos em que o produto do Comércio Justo é manuseado. As empresas comerciais também têm de se certificar de que, se por exemplo o tratamento do local de armazenamento for subcontratado a um serviço de terceiros, a utilização dos materiais é feita de acordo com as condições descritas na </w:t>
            </w:r>
            <w:r w:rsidR="00C85340">
              <w:rPr>
                <w:rFonts w:cs="Arial"/>
                <w:color w:val="595959" w:themeColor="text1" w:themeTint="A6"/>
                <w:sz w:val="20"/>
                <w:szCs w:val="20"/>
                <w:lang w:val="pt-PT"/>
              </w:rPr>
              <w:t>LMG</w:t>
            </w:r>
            <w:r w:rsidR="00C85340" w:rsidRPr="00C85340">
              <w:rPr>
                <w:rFonts w:cs="Arial"/>
                <w:color w:val="595959" w:themeColor="text1" w:themeTint="A6"/>
                <w:sz w:val="20"/>
                <w:szCs w:val="20"/>
                <w:lang w:val="pt-PT"/>
              </w:rPr>
              <w:t>.</w:t>
            </w:r>
          </w:p>
          <w:p w14:paraId="33C2C521" w14:textId="77777777" w:rsidR="00AE5A8F" w:rsidRPr="00AE5A8F" w:rsidRDefault="00AE5A8F" w:rsidP="00AE5A8F">
            <w:pPr>
              <w:spacing w:after="0" w:line="240" w:lineRule="auto"/>
              <w:ind w:firstLine="33"/>
              <w:rPr>
                <w:rFonts w:cs="Arial"/>
                <w:color w:val="595959" w:themeColor="text1" w:themeTint="A6"/>
                <w:sz w:val="20"/>
                <w:szCs w:val="20"/>
                <w:lang w:val="pt-PT"/>
              </w:rPr>
            </w:pPr>
          </w:p>
          <w:p w14:paraId="7E0F0F19" w14:textId="77777777" w:rsidR="00AE5A8F" w:rsidRPr="00AE5A8F" w:rsidRDefault="00AE5A8F" w:rsidP="00AE5A8F">
            <w:pPr>
              <w:spacing w:after="0" w:line="240" w:lineRule="auto"/>
              <w:rPr>
                <w:rFonts w:cs="Arial"/>
                <w:color w:val="595959" w:themeColor="text1" w:themeTint="A6"/>
                <w:sz w:val="20"/>
                <w:szCs w:val="20"/>
                <w:lang w:val="pt-PT"/>
              </w:rPr>
            </w:pPr>
          </w:p>
          <w:p w14:paraId="22C33DD3" w14:textId="78CC8319" w:rsidR="00AE5A8F" w:rsidRPr="00AE5A8F" w:rsidRDefault="00AE5A8F" w:rsidP="00AE5A8F">
            <w:pPr>
              <w:spacing w:after="0" w:line="240" w:lineRule="auto"/>
              <w:ind w:right="1633"/>
              <w:rPr>
                <w:b/>
                <w:bCs/>
                <w:color w:val="00B9E4"/>
                <w:sz w:val="20"/>
                <w:szCs w:val="20"/>
                <w:lang w:val="pt-PT"/>
              </w:rPr>
            </w:pPr>
            <w:r w:rsidRPr="00AE5A8F">
              <w:rPr>
                <w:b/>
                <w:color w:val="00B9E4"/>
                <w:sz w:val="20"/>
                <w:lang w:val="pt-PT"/>
              </w:rPr>
              <w:t>Pergunta 4.1</w:t>
            </w:r>
            <w:r w:rsidR="001A1D42">
              <w:rPr>
                <w:b/>
                <w:color w:val="00B9E4"/>
                <w:sz w:val="20"/>
                <w:lang w:val="pt-PT"/>
              </w:rPr>
              <w:t>0</w:t>
            </w:r>
            <w:r w:rsidRPr="00AE5A8F">
              <w:rPr>
                <w:b/>
                <w:color w:val="00B9E4"/>
                <w:sz w:val="20"/>
                <w:lang w:val="pt-PT"/>
              </w:rPr>
              <w:t xml:space="preserve">-1: </w:t>
            </w:r>
            <w:r w:rsidR="007B4157" w:rsidRPr="007B4157">
              <w:rPr>
                <w:b/>
                <w:color w:val="00B9E4"/>
                <w:sz w:val="20"/>
                <w:lang w:val="pt-PT"/>
              </w:rPr>
              <w:t>Você concorda com as alterações propostas no requisito acima?</w:t>
            </w:r>
            <w:r w:rsidRPr="00AE5A8F">
              <w:rPr>
                <w:b/>
                <w:color w:val="00B9E4"/>
                <w:sz w:val="20"/>
                <w:lang w:val="pt-PT"/>
              </w:rPr>
              <w:t xml:space="preserve"> </w:t>
            </w:r>
          </w:p>
          <w:p w14:paraId="3727985A" w14:textId="1B1E68C9"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 xml:space="preserve">Concordo </w:t>
            </w:r>
          </w:p>
          <w:p w14:paraId="050C803A" w14:textId="76B24679"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Concordo parcialmente</w:t>
            </w:r>
          </w:p>
          <w:p w14:paraId="4B9FE824" w14:textId="04C3E8FD"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Discordo</w:t>
            </w:r>
          </w:p>
          <w:p w14:paraId="50999A53" w14:textId="098EDF68" w:rsidR="00AE5A8F" w:rsidRPr="00AE5A8F" w:rsidRDefault="00AE5A8F" w:rsidP="00AE5A8F">
            <w:pPr>
              <w:spacing w:after="12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Não sei / Não é relevante para mim</w:t>
            </w:r>
          </w:p>
          <w:p w14:paraId="488D1C11" w14:textId="30302258" w:rsidR="00AE5A8F" w:rsidRDefault="00AE5A8F" w:rsidP="00AE5A8F">
            <w:pPr>
              <w:spacing w:after="0"/>
              <w:rPr>
                <w:rFonts w:eastAsia="MS Mincho" w:cs="Arial"/>
                <w:color w:val="565656"/>
                <w:sz w:val="20"/>
                <w:shd w:val="clear" w:color="auto" w:fill="D9D9D9" w:themeFill="background1" w:themeFillShade="D9"/>
                <w:lang w:val="pt-PT"/>
              </w:rPr>
            </w:pPr>
            <w:r w:rsidRPr="00AE5A8F">
              <w:rPr>
                <w:b/>
                <w:color w:val="00B9E4"/>
                <w:sz w:val="20"/>
                <w:lang w:val="pt-PT"/>
              </w:rPr>
              <w:t>Apresente uma justificação se concorda parcialmente ou discorda.</w:t>
            </w:r>
            <w:r>
              <w:rPr>
                <w:rFonts w:cs="Arial"/>
                <w:b/>
                <w:bCs/>
                <w:color w:val="00B9E4"/>
                <w:sz w:val="20"/>
                <w:szCs w:val="20"/>
                <w:lang w:val="pt-PT"/>
              </w:rPr>
              <w:t xml:space="preserve"> </w:t>
            </w:r>
            <w:r w:rsidR="00775565">
              <w:rPr>
                <w:rFonts w:eastAsia="MS Mincho" w:cs="Arial"/>
                <w:color w:val="565656"/>
                <w:sz w:val="20"/>
                <w:shd w:val="clear" w:color="auto" w:fill="D9D9D9" w:themeFill="background1" w:themeFillShade="D9"/>
                <w:lang w:val="pt-PT"/>
              </w:rPr>
              <w:fldChar w:fldCharType="begin">
                <w:ffData>
                  <w:name w:val="Text126"/>
                  <w:enabled/>
                  <w:calcOnExit w:val="0"/>
                  <w:textInput/>
                </w:ffData>
              </w:fldChar>
            </w:r>
            <w:bookmarkStart w:id="120" w:name="Text126"/>
            <w:r w:rsidR="00775565">
              <w:rPr>
                <w:rFonts w:eastAsia="MS Mincho" w:cs="Arial"/>
                <w:color w:val="565656"/>
                <w:sz w:val="20"/>
                <w:shd w:val="clear" w:color="auto" w:fill="D9D9D9" w:themeFill="background1" w:themeFillShade="D9"/>
                <w:lang w:val="pt-PT"/>
              </w:rPr>
              <w:instrText xml:space="preserve"> FORMTEXT </w:instrText>
            </w:r>
            <w:r w:rsidR="00775565">
              <w:rPr>
                <w:rFonts w:eastAsia="MS Mincho" w:cs="Arial"/>
                <w:color w:val="565656"/>
                <w:sz w:val="20"/>
                <w:shd w:val="clear" w:color="auto" w:fill="D9D9D9" w:themeFill="background1" w:themeFillShade="D9"/>
                <w:lang w:val="pt-PT"/>
              </w:rPr>
            </w:r>
            <w:r w:rsidR="00775565">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775565">
              <w:rPr>
                <w:rFonts w:eastAsia="MS Mincho" w:cs="Arial"/>
                <w:color w:val="565656"/>
                <w:sz w:val="20"/>
                <w:shd w:val="clear" w:color="auto" w:fill="D9D9D9" w:themeFill="background1" w:themeFillShade="D9"/>
                <w:lang w:val="pt-PT"/>
              </w:rPr>
              <w:fldChar w:fldCharType="end"/>
            </w:r>
            <w:bookmarkEnd w:id="120"/>
          </w:p>
          <w:p w14:paraId="38637753" w14:textId="77777777" w:rsidR="00775565" w:rsidRPr="00AE5A8F" w:rsidRDefault="00775565" w:rsidP="00AE5A8F">
            <w:pPr>
              <w:spacing w:after="0"/>
              <w:rPr>
                <w:rFonts w:cs="Arial"/>
                <w:b/>
                <w:bCs/>
                <w:color w:val="00B9E4"/>
                <w:sz w:val="20"/>
                <w:szCs w:val="20"/>
                <w:lang w:val="pt-PT"/>
              </w:rPr>
            </w:pPr>
          </w:p>
          <w:p w14:paraId="58C22155" w14:textId="5552626C" w:rsidR="00AE5A8F" w:rsidRPr="00AE5A8F" w:rsidRDefault="00AE5A8F" w:rsidP="00AE5A8F">
            <w:pPr>
              <w:spacing w:after="0" w:line="240" w:lineRule="auto"/>
              <w:ind w:right="176"/>
              <w:rPr>
                <w:b/>
                <w:bCs/>
                <w:color w:val="00B9E4"/>
                <w:sz w:val="20"/>
                <w:szCs w:val="20"/>
                <w:lang w:val="pt-PT"/>
              </w:rPr>
            </w:pPr>
            <w:r w:rsidRPr="00AE5A8F">
              <w:rPr>
                <w:b/>
                <w:color w:val="00B9E4"/>
                <w:sz w:val="20"/>
                <w:lang w:val="pt-PT"/>
              </w:rPr>
              <w:t>Pergunta 4.1</w:t>
            </w:r>
            <w:r w:rsidR="001A1D42">
              <w:rPr>
                <w:b/>
                <w:color w:val="00B9E4"/>
                <w:sz w:val="20"/>
                <w:lang w:val="pt-PT"/>
              </w:rPr>
              <w:t>0</w:t>
            </w:r>
            <w:r w:rsidRPr="00AE5A8F">
              <w:rPr>
                <w:b/>
                <w:color w:val="00B9E4"/>
                <w:sz w:val="20"/>
                <w:lang w:val="pt-PT"/>
              </w:rPr>
              <w:t xml:space="preserve">-2: Atualmente, os requisitos aplicáveis aos comerciantes da HML não incluem qualquer elemento de eliminação de materiais perigosos (resíduos). </w:t>
            </w:r>
          </w:p>
          <w:p w14:paraId="2A858D33" w14:textId="77777777" w:rsidR="00AE5A8F" w:rsidRPr="00AE5A8F" w:rsidRDefault="00AE5A8F" w:rsidP="00AE5A8F">
            <w:pPr>
              <w:spacing w:after="0" w:line="240" w:lineRule="auto"/>
              <w:ind w:right="176"/>
              <w:rPr>
                <w:b/>
                <w:bCs/>
                <w:color w:val="00B9E4"/>
                <w:sz w:val="20"/>
                <w:szCs w:val="20"/>
                <w:lang w:val="pt-PT"/>
              </w:rPr>
            </w:pPr>
            <w:r w:rsidRPr="00AE5A8F">
              <w:rPr>
                <w:b/>
                <w:color w:val="00B9E4"/>
                <w:sz w:val="20"/>
                <w:lang w:val="pt-PT"/>
              </w:rPr>
              <w:t xml:space="preserve">Até que ponto considera importante que isto esteja incluído nos requisitos relacionados? </w:t>
            </w:r>
          </w:p>
          <w:p w14:paraId="6086B6C4" w14:textId="77777777" w:rsidR="00AE5A8F" w:rsidRPr="00AE5A8F" w:rsidRDefault="00AE5A8F" w:rsidP="00AE5A8F">
            <w:pPr>
              <w:tabs>
                <w:tab w:val="left" w:pos="8079"/>
              </w:tabs>
              <w:spacing w:after="0" w:line="240" w:lineRule="auto"/>
              <w:ind w:right="1633"/>
              <w:rPr>
                <w:b/>
                <w:bCs/>
                <w:color w:val="00B9E4"/>
                <w:sz w:val="20"/>
                <w:szCs w:val="20"/>
                <w:lang w:val="pt-PT"/>
              </w:rPr>
            </w:pPr>
          </w:p>
          <w:p w14:paraId="2B1E63DB" w14:textId="609A4869"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565656"/>
                <w:sz w:val="20"/>
                <w:lang w:val="pt-PT"/>
              </w:rPr>
              <w:t xml:space="preserve"> </w:t>
            </w:r>
            <w:r w:rsidRPr="00AE5A8F">
              <w:rPr>
                <w:b/>
                <w:color w:val="000000"/>
                <w:sz w:val="20"/>
                <w:lang w:val="pt-PT"/>
                <w14:textFill>
                  <w14:solidFill>
                    <w14:srgbClr w14:val="000000">
                      <w14:lumMod w14:val="65000"/>
                      <w14:lumOff w14:val="35000"/>
                    </w14:srgbClr>
                  </w14:solidFill>
                </w14:textFill>
              </w:rPr>
              <w:t xml:space="preserve">Muito importante </w:t>
            </w:r>
          </w:p>
          <w:p w14:paraId="47E99C8E" w14:textId="4B956F2F"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 xml:space="preserve"> Não é importante</w:t>
            </w:r>
          </w:p>
          <w:p w14:paraId="6827BED0" w14:textId="39D19498" w:rsidR="00AE5A8F" w:rsidRPr="00AE5A8F" w:rsidRDefault="00AE5A8F" w:rsidP="00AE5A8F">
            <w:pPr>
              <w:spacing w:after="12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Não sei / Não é relevante para mim</w:t>
            </w:r>
          </w:p>
          <w:p w14:paraId="57D0197D" w14:textId="77777777" w:rsidR="00AE5A8F" w:rsidRPr="00AE5A8F" w:rsidRDefault="00AE5A8F" w:rsidP="00AE5A8F">
            <w:pPr>
              <w:spacing w:after="0"/>
              <w:rPr>
                <w:rFonts w:cs="Arial"/>
                <w:b/>
                <w:bCs/>
                <w:color w:val="00B9E4"/>
                <w:sz w:val="20"/>
                <w:szCs w:val="20"/>
                <w:lang w:val="pt-PT"/>
              </w:rPr>
            </w:pPr>
            <w:r w:rsidRPr="00AE5A8F">
              <w:rPr>
                <w:b/>
                <w:color w:val="00B9E4"/>
                <w:sz w:val="20"/>
                <w:lang w:val="pt-PT"/>
              </w:rPr>
              <w:t>Apresente uma justificação para qualquer resposta fornecida.</w:t>
            </w:r>
          </w:p>
          <w:p w14:paraId="61274F30" w14:textId="7B661CE8" w:rsidR="00AE5A8F" w:rsidRDefault="00BE3189" w:rsidP="00AE5A8F">
            <w:pPr>
              <w:spacing w:after="0"/>
              <w:rPr>
                <w:rFonts w:eastAsia="MS Mincho" w:cs="Arial"/>
                <w:color w:val="565656"/>
                <w:sz w:val="20"/>
                <w:shd w:val="clear" w:color="auto" w:fill="D9D9D9" w:themeFill="background1" w:themeFillShade="D9"/>
                <w:lang w:val="pt-PT"/>
              </w:rPr>
            </w:pPr>
            <w:r>
              <w:rPr>
                <w:rFonts w:eastAsia="MS Mincho" w:cs="Arial"/>
                <w:color w:val="565656"/>
                <w:sz w:val="20"/>
                <w:shd w:val="clear" w:color="auto" w:fill="D9D9D9" w:themeFill="background1" w:themeFillShade="D9"/>
                <w:lang w:val="pt-PT"/>
              </w:rPr>
              <w:fldChar w:fldCharType="begin">
                <w:ffData>
                  <w:name w:val="Text103"/>
                  <w:enabled/>
                  <w:calcOnExit w:val="0"/>
                  <w:textInput/>
                </w:ffData>
              </w:fldChar>
            </w:r>
            <w:bookmarkStart w:id="121" w:name="Text103"/>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121"/>
          </w:p>
          <w:p w14:paraId="0F0396F8" w14:textId="77777777" w:rsidR="00655771" w:rsidRPr="00AE5A8F" w:rsidRDefault="00655771" w:rsidP="00AE5A8F">
            <w:pPr>
              <w:spacing w:after="0"/>
              <w:rPr>
                <w:rFonts w:cs="Arial"/>
                <w:b/>
                <w:bCs/>
                <w:color w:val="00B9E4"/>
                <w:sz w:val="18"/>
                <w:szCs w:val="18"/>
                <w:lang w:val="pt-PT"/>
              </w:rPr>
            </w:pPr>
          </w:p>
          <w:p w14:paraId="3C15D2BC" w14:textId="77777777" w:rsidR="00AE5A8F" w:rsidRPr="00AE5A8F" w:rsidRDefault="00AE5A8F" w:rsidP="00AE5A8F">
            <w:pPr>
              <w:spacing w:after="0"/>
              <w:rPr>
                <w:rFonts w:cs="Arial"/>
                <w:b/>
                <w:bCs/>
                <w:lang w:val="pt-PT"/>
              </w:rPr>
            </w:pPr>
            <w:r w:rsidRPr="00AE5A8F">
              <w:rPr>
                <w:b/>
                <w:lang w:val="pt-PT"/>
              </w:rPr>
              <w:t>Tem algum comentário adicional à secção de Proteção ambiental?</w:t>
            </w:r>
          </w:p>
          <w:p w14:paraId="037149C6" w14:textId="54F16127" w:rsidR="00AE5A8F" w:rsidRPr="00AE5A8F" w:rsidRDefault="00BE3189" w:rsidP="00BE3189">
            <w:pPr>
              <w:spacing w:after="0"/>
              <w:rPr>
                <w:rFonts w:cs="Arial"/>
                <w:bCs/>
                <w:sz w:val="20"/>
                <w:szCs w:val="20"/>
                <w:lang w:val="pt-PT"/>
              </w:rPr>
            </w:pPr>
            <w:r>
              <w:rPr>
                <w:rFonts w:eastAsia="MS Mincho" w:cs="Arial"/>
                <w:color w:val="565656"/>
                <w:sz w:val="20"/>
                <w:shd w:val="clear" w:color="auto" w:fill="D9D9D9" w:themeFill="background1" w:themeFillShade="D9"/>
                <w:lang w:val="pt-PT"/>
              </w:rPr>
              <w:fldChar w:fldCharType="begin">
                <w:ffData>
                  <w:name w:val="Text104"/>
                  <w:enabled/>
                  <w:calcOnExit w:val="0"/>
                  <w:textInput/>
                </w:ffData>
              </w:fldChar>
            </w:r>
            <w:bookmarkStart w:id="122" w:name="Text104"/>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122"/>
          </w:p>
        </w:tc>
      </w:tr>
    </w:tbl>
    <w:p w14:paraId="64903758" w14:textId="1A94C178" w:rsidR="00AE5A8F" w:rsidRPr="00AE5A8F" w:rsidRDefault="00AE5A8F" w:rsidP="00AE5A8F">
      <w:pPr>
        <w:suppressAutoHyphens w:val="0"/>
        <w:spacing w:after="0"/>
        <w:rPr>
          <w:lang w:val="pt-PT"/>
        </w:rPr>
      </w:pPr>
      <w:r w:rsidRPr="00AE5A8F">
        <w:rPr>
          <w:lang w:val="pt-PT"/>
        </w:rPr>
        <w:lastRenderedPageBreak/>
        <w:t xml:space="preserve"> </w:t>
      </w:r>
    </w:p>
    <w:p w14:paraId="0BA81A3E" w14:textId="77777777" w:rsidR="00AE5A8F" w:rsidRPr="00AE5A8F" w:rsidRDefault="00AE5A8F" w:rsidP="00AE5A8F">
      <w:pPr>
        <w:keepNext/>
        <w:keepLines/>
        <w:numPr>
          <w:ilvl w:val="0"/>
          <w:numId w:val="10"/>
        </w:numPr>
        <w:suppressAutoHyphens w:val="0"/>
        <w:spacing w:after="0"/>
        <w:ind w:left="720"/>
        <w:outlineLvl w:val="0"/>
        <w:rPr>
          <w:rFonts w:eastAsiaTheme="majorEastAsia" w:cs="Arial"/>
          <w:b/>
          <w:bCs/>
          <w:color w:val="00B9E4" w:themeColor="background2"/>
          <w:sz w:val="28"/>
          <w:szCs w:val="28"/>
          <w:lang w:val="pt-PT"/>
        </w:rPr>
      </w:pPr>
      <w:bookmarkStart w:id="123" w:name="_Toc176770029"/>
      <w:bookmarkStart w:id="124" w:name="_Toc177510348"/>
      <w:bookmarkStart w:id="125" w:name="_Hlk175836690"/>
      <w:r w:rsidRPr="00AE5A8F">
        <w:rPr>
          <w:rFonts w:eastAsiaTheme="majorEastAsia" w:cstheme="majorBidi"/>
          <w:b/>
          <w:bCs/>
          <w:color w:val="00B9E4" w:themeColor="background2"/>
          <w:sz w:val="28"/>
          <w:szCs w:val="28"/>
          <w:lang w:val="pt-PT"/>
        </w:rPr>
        <w:t>Função de exportador</w:t>
      </w:r>
      <w:bookmarkEnd w:id="123"/>
      <w:bookmarkEnd w:id="124"/>
    </w:p>
    <w:tbl>
      <w:tblPr>
        <w:tblStyle w:val="TableGrid14"/>
        <w:tblW w:w="10207" w:type="dxa"/>
        <w:tblInd w:w="-431" w:type="dxa"/>
        <w:tblBorders>
          <w:top w:val="single" w:sz="4" w:space="0" w:color="00B9E4" w:themeColor="background2"/>
          <w:left w:val="single" w:sz="4" w:space="0" w:color="00B9E4" w:themeColor="background2"/>
          <w:bottom w:val="single" w:sz="4" w:space="0" w:color="00B9E4" w:themeColor="background2"/>
          <w:right w:val="single" w:sz="4" w:space="0" w:color="00B9E4" w:themeColor="background2"/>
          <w:insideH w:val="single" w:sz="4" w:space="0" w:color="00B9E4" w:themeColor="background2"/>
          <w:insideV w:val="single" w:sz="4" w:space="0" w:color="00B9E4" w:themeColor="background2"/>
        </w:tblBorders>
        <w:tblLook w:val="04A0" w:firstRow="1" w:lastRow="0" w:firstColumn="1" w:lastColumn="0" w:noHBand="0" w:noVBand="1"/>
      </w:tblPr>
      <w:tblGrid>
        <w:gridCol w:w="10207"/>
      </w:tblGrid>
      <w:tr w:rsidR="00AE5A8F" w:rsidRPr="00542FE1" w14:paraId="683C4860" w14:textId="77777777" w:rsidTr="0002430D">
        <w:tc>
          <w:tcPr>
            <w:tcW w:w="10207" w:type="dxa"/>
          </w:tcPr>
          <w:p w14:paraId="4B0365E2" w14:textId="77777777" w:rsidR="00AE5A8F" w:rsidRPr="00AE5A8F" w:rsidRDefault="00AE5A8F" w:rsidP="00AE5A8F">
            <w:pPr>
              <w:spacing w:before="120" w:after="120" w:line="240" w:lineRule="auto"/>
              <w:rPr>
                <w:rFonts w:cs="Arial"/>
                <w:color w:val="595959" w:themeColor="text1" w:themeTint="A6"/>
                <w:sz w:val="20"/>
                <w:szCs w:val="20"/>
                <w:lang w:val="pt-PT"/>
              </w:rPr>
            </w:pPr>
            <w:r w:rsidRPr="00AE5A8F">
              <w:rPr>
                <w:color w:val="595959" w:themeColor="text1" w:themeTint="A6"/>
                <w:sz w:val="20"/>
                <w:lang w:val="pt-PT"/>
              </w:rPr>
              <w:t xml:space="preserve">A Fairtrade incentiva os produtores a subir a cadeia de valor e a exportarem diretamente. No entanto, isto nem sempre é viável devido à capacidade das organizações (especialmente para SPO) – porque a exportação implica diretamente assumir o risco de preços e exige determinadas capacidades em termos de fundo de maneio, capacidades de gestão, conhecimento da gestão do risco de preços. O papel do exportador e do importador é estabelecido no </w:t>
            </w:r>
            <w:hyperlink r:id="rId23" w:history="1">
              <w:r w:rsidRPr="00AE5A8F">
                <w:rPr>
                  <w:rFonts w:eastAsiaTheme="majorEastAsia"/>
                  <w:color w:val="00B9E4" w:themeColor="background2"/>
                  <w:sz w:val="20"/>
                  <w:u w:val="single"/>
                  <w:lang w:val="pt-PT"/>
                </w:rPr>
                <w:t>Anexo do Critério para Comerciantes “Pagador e Intermediador do Comércio Justo Fairtrade”</w:t>
              </w:r>
            </w:hyperlink>
            <w:r w:rsidRPr="00AE5A8F">
              <w:rPr>
                <w:color w:val="595959" w:themeColor="text1" w:themeTint="A6"/>
                <w:sz w:val="20"/>
                <w:lang w:val="pt-PT"/>
              </w:rPr>
              <w:t xml:space="preserve"> com diferentes cenários específicos para cada produto e referindo-se à responsabilidade de pagar ou intermediar o preço ou o prémio ou ambos.</w:t>
            </w:r>
          </w:p>
          <w:p w14:paraId="5C687321" w14:textId="77777777" w:rsidR="00AE5A8F" w:rsidRPr="00AE5A8F" w:rsidRDefault="00AE5A8F" w:rsidP="00AE5A8F">
            <w:pPr>
              <w:tabs>
                <w:tab w:val="left" w:pos="6946"/>
              </w:tabs>
              <w:spacing w:after="0" w:line="240" w:lineRule="auto"/>
              <w:ind w:right="-43"/>
              <w:rPr>
                <w:rFonts w:cs="Arial"/>
                <w:color w:val="595959" w:themeColor="text1" w:themeTint="A6"/>
                <w:sz w:val="20"/>
                <w:szCs w:val="20"/>
                <w:lang w:val="pt-PT"/>
              </w:rPr>
            </w:pPr>
            <w:r w:rsidRPr="00AE5A8F">
              <w:rPr>
                <w:color w:val="595959" w:themeColor="text1" w:themeTint="A6"/>
                <w:sz w:val="20"/>
                <w:lang w:val="pt-PT"/>
              </w:rPr>
              <w:t xml:space="preserve">Os Preços Mínimo de Comércio Justo Fairtrade são definidos em níveis específicos na cadeia comercial que determinam em que ponto a propriedade do produto passa do vendedor para o comprador e, desse modo, quais os custos que devem ou não ser cobertos pelo preço definido. Existem duas categorias principais de preços: Ex Works (EXW) e Free at Board (FOB). Ao diferenciar os preços em EXW e FOB, a Fairtrade garante que todas as partes envolvidas na transação têm uma compreensão clara das respetivas responsabilidades e custos. </w:t>
            </w:r>
          </w:p>
          <w:p w14:paraId="2E15A5A3" w14:textId="77777777" w:rsidR="00AE5A8F" w:rsidRPr="00AE5A8F" w:rsidRDefault="00AE5A8F" w:rsidP="00AE5A8F">
            <w:pPr>
              <w:spacing w:before="120" w:after="120" w:line="240" w:lineRule="auto"/>
              <w:rPr>
                <w:rFonts w:cs="Arial"/>
                <w:color w:val="595959" w:themeColor="text1" w:themeTint="A6"/>
                <w:sz w:val="20"/>
                <w:szCs w:val="20"/>
                <w:lang w:val="pt-PT"/>
              </w:rPr>
            </w:pPr>
            <w:r w:rsidRPr="00AE5A8F">
              <w:rPr>
                <w:color w:val="595959" w:themeColor="text1" w:themeTint="A6"/>
                <w:sz w:val="20"/>
                <w:lang w:val="pt-PT"/>
              </w:rPr>
              <w:t xml:space="preserve">Um pagador de Comércio Justo Fairtrade é o comerciante que é responsável por pagar pelo menos o preço mínimo do Comércio Justo Fairtrade e o prémio de Comércio Justo Fairtrade ao produtor, e por reportar ao órgão de certificação. </w:t>
            </w:r>
          </w:p>
          <w:p w14:paraId="0F80203B" w14:textId="77777777" w:rsidR="00AE5A8F" w:rsidRPr="00AE5A8F" w:rsidRDefault="00AE5A8F" w:rsidP="00AE5A8F">
            <w:pPr>
              <w:spacing w:before="120" w:after="120" w:line="240" w:lineRule="auto"/>
              <w:rPr>
                <w:rFonts w:cs="Arial"/>
                <w:color w:val="595959" w:themeColor="text1" w:themeTint="A6"/>
                <w:sz w:val="20"/>
                <w:szCs w:val="20"/>
                <w:lang w:val="pt-PT"/>
              </w:rPr>
            </w:pPr>
            <w:r w:rsidRPr="00AE5A8F">
              <w:rPr>
                <w:color w:val="595959" w:themeColor="text1" w:themeTint="A6"/>
                <w:sz w:val="20"/>
                <w:lang w:val="pt-PT"/>
              </w:rPr>
              <w:t xml:space="preserve">Em geral, o primeiro comprador é pagador do preço e do prémio do Comércio Justo Fairtrade. Mas em algumas categorias de produtos, onde o preço é definido ao nível FOB, quando estão envolvidos os exportadores, o importador é pagador do preço e/ou do prémio, e o exportador atua como intermediador do preço e/ou do prémio. </w:t>
            </w:r>
          </w:p>
          <w:p w14:paraId="41612BE2" w14:textId="77777777" w:rsidR="00AE5A8F" w:rsidRPr="00AE5A8F" w:rsidRDefault="00AE5A8F" w:rsidP="00AE5A8F">
            <w:pPr>
              <w:spacing w:before="120" w:after="120" w:line="240" w:lineRule="auto"/>
              <w:rPr>
                <w:rFonts w:cs="Arial"/>
                <w:color w:val="595959" w:themeColor="text1" w:themeTint="A6"/>
                <w:sz w:val="20"/>
                <w:szCs w:val="20"/>
                <w:lang w:val="pt-PT"/>
              </w:rPr>
            </w:pPr>
            <w:r w:rsidRPr="00AE5A8F">
              <w:rPr>
                <w:color w:val="595959" w:themeColor="text1" w:themeTint="A6"/>
                <w:sz w:val="20"/>
                <w:lang w:val="pt-PT"/>
              </w:rPr>
              <w:t xml:space="preserve">O </w:t>
            </w:r>
            <w:r w:rsidRPr="00AE5A8F">
              <w:rPr>
                <w:b/>
                <w:bCs/>
                <w:color w:val="595959" w:themeColor="text1" w:themeTint="A6"/>
                <w:sz w:val="20"/>
                <w:lang w:val="pt-PT"/>
              </w:rPr>
              <w:t>requisito 5.1.1 ‘Papel como pagador ou intermediador’</w:t>
            </w:r>
            <w:r w:rsidRPr="00AE5A8F">
              <w:rPr>
                <w:color w:val="595959" w:themeColor="text1" w:themeTint="A6"/>
                <w:sz w:val="20"/>
                <w:lang w:val="pt-PT"/>
              </w:rPr>
              <w:t xml:space="preserve"> exige que a organização do comerciante compreenda e documente o seu papel, seja um </w:t>
            </w:r>
            <w:r w:rsidRPr="00AE5A8F">
              <w:rPr>
                <w:b/>
                <w:bCs/>
                <w:color w:val="595959" w:themeColor="text1" w:themeTint="A6"/>
                <w:sz w:val="20"/>
                <w:lang w:val="pt-PT"/>
              </w:rPr>
              <w:t>pagador</w:t>
            </w:r>
            <w:r w:rsidRPr="00AE5A8F">
              <w:rPr>
                <w:color w:val="595959" w:themeColor="text1" w:themeTint="A6"/>
                <w:sz w:val="20"/>
                <w:lang w:val="pt-PT"/>
              </w:rPr>
              <w:t xml:space="preserve"> ou </w:t>
            </w:r>
            <w:r w:rsidRPr="00AE5A8F">
              <w:rPr>
                <w:b/>
                <w:bCs/>
                <w:color w:val="595959" w:themeColor="text1" w:themeTint="A6"/>
                <w:sz w:val="20"/>
                <w:lang w:val="pt-PT"/>
              </w:rPr>
              <w:t>intermediador</w:t>
            </w:r>
            <w:r w:rsidRPr="00AE5A8F">
              <w:rPr>
                <w:color w:val="595959" w:themeColor="text1" w:themeTint="A6"/>
                <w:sz w:val="20"/>
                <w:lang w:val="pt-PT"/>
              </w:rPr>
              <w:t xml:space="preserve">. </w:t>
            </w:r>
          </w:p>
          <w:p w14:paraId="47DD5CA3" w14:textId="77777777" w:rsidR="00AE5A8F" w:rsidRPr="00AE5A8F" w:rsidRDefault="00AE5A8F" w:rsidP="00AE5A8F">
            <w:pPr>
              <w:spacing w:before="120" w:after="120" w:line="240" w:lineRule="auto"/>
              <w:rPr>
                <w:rFonts w:cs="Arial"/>
                <w:color w:val="595959" w:themeColor="text1" w:themeTint="A6"/>
                <w:sz w:val="20"/>
                <w:szCs w:val="20"/>
                <w:lang w:val="pt-PT"/>
              </w:rPr>
            </w:pPr>
            <w:r w:rsidRPr="00AE5A8F">
              <w:rPr>
                <w:color w:val="595959" w:themeColor="text1" w:themeTint="A6"/>
                <w:sz w:val="20"/>
                <w:lang w:val="pt-PT"/>
              </w:rPr>
              <w:t xml:space="preserve">A tabela seguinte descreve 5 cenários mais comuns no comércio sobre a responsabilidades de pagar o preço e o prémio do Comércio Justo Fairtrade. </w:t>
            </w:r>
          </w:p>
          <w:p w14:paraId="1237A366" w14:textId="77777777" w:rsidR="00AE5A8F" w:rsidRPr="00AE5A8F" w:rsidRDefault="00AE5A8F" w:rsidP="00AE5A8F">
            <w:pPr>
              <w:spacing w:after="60" w:line="240" w:lineRule="auto"/>
              <w:rPr>
                <w:rFonts w:cs="Arial"/>
                <w:b/>
                <w:bCs/>
                <w:color w:val="00B9E4"/>
                <w:sz w:val="20"/>
                <w:szCs w:val="20"/>
                <w:lang w:val="pt-PT"/>
              </w:rPr>
            </w:pPr>
            <w:r w:rsidRPr="00AE5A8F">
              <w:rPr>
                <w:b/>
                <w:color w:val="00B9E4"/>
                <w:sz w:val="20"/>
                <w:lang w:val="pt-PT"/>
              </w:rPr>
              <w:t xml:space="preserve">Verifique os cenários e indique qual deles é aplicável à sua situação e se teve alguma dificuldade específica para identificar o seu papel. </w:t>
            </w:r>
          </w:p>
          <w:p w14:paraId="7B842CC9" w14:textId="77777777" w:rsidR="00AE5A8F" w:rsidRPr="00AE5A8F" w:rsidRDefault="00AE5A8F" w:rsidP="00AE5A8F">
            <w:pPr>
              <w:spacing w:after="60" w:line="240" w:lineRule="auto"/>
              <w:rPr>
                <w:rFonts w:cs="Arial"/>
                <w:color w:val="595959" w:themeColor="text1" w:themeTint="A6"/>
                <w:sz w:val="20"/>
                <w:szCs w:val="20"/>
                <w:lang w:val="pt-PT"/>
              </w:rPr>
            </w:pPr>
          </w:p>
          <w:p w14:paraId="18B705B8" w14:textId="3232420B" w:rsidR="00AE5A8F" w:rsidRPr="00AE5A8F" w:rsidRDefault="00AE5A8F" w:rsidP="00AE5A8F">
            <w:pPr>
              <w:spacing w:after="60" w:line="240" w:lineRule="auto"/>
              <w:rPr>
                <w:rFonts w:cs="Arial"/>
                <w:color w:val="595959" w:themeColor="text1" w:themeTint="A6"/>
                <w:sz w:val="20"/>
                <w:szCs w:val="20"/>
                <w:lang w:val="pt-PT"/>
              </w:rPr>
            </w:pPr>
            <w:r w:rsidRPr="00AE5A8F">
              <w:rPr>
                <w:color w:val="00B9E4"/>
                <w:sz w:val="20"/>
                <w:lang w:val="pt-PT"/>
              </w:rPr>
              <w:t xml:space="preserve">Indique nesta caixa que produto de Comércio Justo Fairtrade comercializa  </w:t>
            </w:r>
            <w:r w:rsidRPr="00AE5A8F">
              <w:rPr>
                <w:rFonts w:ascii="Alegreya Sans" w:hAnsi="Alegreya Sans"/>
                <w:color w:val="00B9E4"/>
                <w:sz w:val="20"/>
                <w:lang w:val="pt-PT"/>
              </w:rPr>
              <w:t xml:space="preserve">→ </w:t>
            </w:r>
            <w:r w:rsidRPr="00AE5A8F">
              <w:rPr>
                <w:color w:val="595959" w:themeColor="text1" w:themeTint="A6"/>
                <w:sz w:val="20"/>
                <w:lang w:val="pt-PT"/>
              </w:rPr>
              <w:t xml:space="preserve">: </w:t>
            </w:r>
            <w:r w:rsidRPr="00AE5A8F">
              <w:rPr>
                <w:rFonts w:eastAsia="MS Mincho" w:cs="Arial"/>
                <w:color w:val="565656"/>
                <w:sz w:val="20"/>
                <w:bdr w:val="single" w:sz="2" w:space="0" w:color="7F7F7F" w:themeColor="text1" w:themeTint="80"/>
                <w:shd w:val="clear" w:color="auto" w:fill="D9D9D9" w:themeFill="background1" w:themeFillShade="D9"/>
                <w:lang w:val="pt-PT"/>
              </w:rPr>
              <w:fldChar w:fldCharType="begin" w:fldLock="1">
                <w:ffData>
                  <w:name w:val="Text4"/>
                  <w:enabled/>
                  <w:calcOnExit w:val="0"/>
                  <w:textInput/>
                </w:ffData>
              </w:fldChar>
            </w:r>
            <w:r w:rsidRPr="00AE5A8F">
              <w:rPr>
                <w:rFonts w:eastAsia="MS Mincho" w:cs="Arial"/>
                <w:color w:val="565656"/>
                <w:sz w:val="20"/>
                <w:bdr w:val="single" w:sz="2" w:space="0" w:color="7F7F7F" w:themeColor="text1" w:themeTint="80"/>
                <w:shd w:val="clear" w:color="auto" w:fill="D9D9D9" w:themeFill="background1" w:themeFillShade="D9"/>
                <w:lang w:val="pt-PT"/>
              </w:rPr>
              <w:instrText xml:space="preserve"> FORMTEXT </w:instrText>
            </w:r>
            <w:r w:rsidRPr="00AE5A8F">
              <w:rPr>
                <w:rFonts w:eastAsia="MS Mincho" w:cs="Arial"/>
                <w:color w:val="565656"/>
                <w:sz w:val="20"/>
                <w:bdr w:val="single" w:sz="2" w:space="0" w:color="7F7F7F" w:themeColor="text1" w:themeTint="80"/>
                <w:shd w:val="clear" w:color="auto" w:fill="D9D9D9" w:themeFill="background1" w:themeFillShade="D9"/>
                <w:lang w:val="pt-PT"/>
              </w:rPr>
            </w:r>
            <w:r w:rsidRPr="00AE5A8F">
              <w:rPr>
                <w:rFonts w:eastAsia="MS Mincho" w:cs="Arial"/>
                <w:color w:val="565656"/>
                <w:sz w:val="20"/>
                <w:bdr w:val="single" w:sz="2" w:space="0" w:color="7F7F7F" w:themeColor="text1" w:themeTint="80"/>
                <w:shd w:val="clear" w:color="auto" w:fill="D9D9D9" w:themeFill="background1" w:themeFillShade="D9"/>
                <w:lang w:val="pt-PT"/>
              </w:rPr>
              <w:fldChar w:fldCharType="separate"/>
            </w:r>
            <w:r w:rsidRPr="00AE5A8F">
              <w:rPr>
                <w:color w:val="565656"/>
                <w:sz w:val="20"/>
                <w:bdr w:val="single" w:sz="2" w:space="0" w:color="7F7F7F" w:themeColor="text1" w:themeTint="80"/>
                <w:shd w:val="clear" w:color="auto" w:fill="D9D9D9" w:themeFill="background1" w:themeFillShade="D9"/>
                <w:lang w:val="pt-PT"/>
              </w:rPr>
              <w:t>   </w:t>
            </w:r>
            <w:r w:rsidRPr="00AE5A8F">
              <w:rPr>
                <w:rFonts w:eastAsia="MS Mincho" w:cs="Arial"/>
                <w:color w:val="565656"/>
                <w:sz w:val="20"/>
                <w:bdr w:val="single" w:sz="2" w:space="0" w:color="7F7F7F" w:themeColor="text1" w:themeTint="80"/>
                <w:shd w:val="clear" w:color="auto" w:fill="D9D9D9" w:themeFill="background1" w:themeFillShade="D9"/>
                <w:lang w:val="pt-PT"/>
              </w:rPr>
              <w:fldChar w:fldCharType="end"/>
            </w:r>
          </w:p>
          <w:tbl>
            <w:tblPr>
              <w:tblStyle w:val="PlainTable1"/>
              <w:tblW w:w="9639" w:type="dxa"/>
              <w:tblLook w:val="04A0" w:firstRow="1" w:lastRow="0" w:firstColumn="1" w:lastColumn="0" w:noHBand="0" w:noVBand="1"/>
            </w:tblPr>
            <w:tblGrid>
              <w:gridCol w:w="2638"/>
              <w:gridCol w:w="2953"/>
              <w:gridCol w:w="1127"/>
              <w:gridCol w:w="2921"/>
            </w:tblGrid>
            <w:tr w:rsidR="00AE5A8F" w:rsidRPr="007B4157" w14:paraId="05F702A1" w14:textId="77777777" w:rsidTr="0002430D">
              <w:trPr>
                <w:cnfStyle w:val="100000000000" w:firstRow="1" w:lastRow="0" w:firstColumn="0" w:lastColumn="0" w:oddVBand="0" w:evenVBand="0" w:oddHBand="0"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671"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BFBFBF" w:themeFill="background1" w:themeFillShade="BF"/>
                  <w:vAlign w:val="center"/>
                </w:tcPr>
                <w:p w14:paraId="4063307F" w14:textId="77777777" w:rsidR="00AE5A8F" w:rsidRPr="00AE5A8F" w:rsidRDefault="00AE5A8F" w:rsidP="00AE5A8F">
                  <w:pPr>
                    <w:spacing w:after="0" w:line="240" w:lineRule="auto"/>
                    <w:jc w:val="center"/>
                    <w:rPr>
                      <w:rFonts w:eastAsia="Calibri" w:cs="Arial"/>
                      <w:sz w:val="18"/>
                      <w:szCs w:val="18"/>
                      <w:lang w:val="pt-PT"/>
                    </w:rPr>
                  </w:pPr>
                  <w:r w:rsidRPr="00AE5A8F">
                    <w:rPr>
                      <w:sz w:val="18"/>
                      <w:lang w:val="pt-PT"/>
                    </w:rPr>
                    <w:t>Cenário</w:t>
                  </w:r>
                </w:p>
              </w:tc>
              <w:tc>
                <w:tcPr>
                  <w:tcW w:w="299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vAlign w:val="center"/>
                </w:tcPr>
                <w:p w14:paraId="38484B02" w14:textId="77777777" w:rsidR="00AE5A8F" w:rsidRPr="00AE5A8F" w:rsidRDefault="00AE5A8F" w:rsidP="00AE5A8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Arial"/>
                      <w:sz w:val="18"/>
                      <w:szCs w:val="18"/>
                      <w:lang w:val="pt-PT"/>
                    </w:rPr>
                  </w:pPr>
                  <w:r w:rsidRPr="00AE5A8F">
                    <w:rPr>
                      <w:sz w:val="18"/>
                      <w:lang w:val="pt-PT"/>
                    </w:rPr>
                    <w:t>Clarificação do cenário</w:t>
                  </w:r>
                </w:p>
              </w:tc>
              <w:tc>
                <w:tcPr>
                  <w:tcW w:w="9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FBFBF" w:themeFill="background1" w:themeFillShade="BF"/>
                  <w:vAlign w:val="center"/>
                </w:tcPr>
                <w:p w14:paraId="48726185" w14:textId="77777777" w:rsidR="00AE5A8F" w:rsidRPr="00AE5A8F" w:rsidRDefault="00AE5A8F" w:rsidP="00AE5A8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Arial"/>
                      <w:sz w:val="18"/>
                      <w:szCs w:val="18"/>
                      <w:lang w:val="pt-PT"/>
                    </w:rPr>
                  </w:pPr>
                  <w:r w:rsidRPr="00AE5A8F">
                    <w:rPr>
                      <w:sz w:val="18"/>
                      <w:lang w:val="pt-PT"/>
                    </w:rPr>
                    <w:t>Assinale a quadrícula com um cenário que se aplique a si</w:t>
                  </w:r>
                </w:p>
              </w:tc>
              <w:tc>
                <w:tcPr>
                  <w:tcW w:w="2976"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BFBFBF" w:themeFill="background1" w:themeFillShade="BF"/>
                  <w:vAlign w:val="center"/>
                </w:tcPr>
                <w:p w14:paraId="67140454" w14:textId="77777777" w:rsidR="00AE5A8F" w:rsidRPr="00AE5A8F" w:rsidRDefault="00AE5A8F" w:rsidP="00AE5A8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Arial"/>
                      <w:sz w:val="18"/>
                      <w:szCs w:val="18"/>
                      <w:lang w:val="pt-PT"/>
                    </w:rPr>
                  </w:pPr>
                  <w:r w:rsidRPr="00AE5A8F">
                    <w:rPr>
                      <w:sz w:val="18"/>
                      <w:lang w:val="pt-PT"/>
                    </w:rPr>
                    <w:t>Se sentir dificuldades em qualquer dos cenários descritos, explique</w:t>
                  </w:r>
                </w:p>
              </w:tc>
            </w:tr>
            <w:tr w:rsidR="00AE5A8F" w:rsidRPr="00AE5A8F" w14:paraId="30123DA1" w14:textId="77777777" w:rsidTr="000243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Borders>
                    <w:top w:val="single" w:sz="18" w:space="0" w:color="FFFFFF" w:themeColor="background1"/>
                    <w:left w:val="nil"/>
                  </w:tcBorders>
                  <w:vAlign w:val="center"/>
                </w:tcPr>
                <w:p w14:paraId="702C947B" w14:textId="77777777" w:rsidR="00AE5A8F" w:rsidRPr="00AE5A8F" w:rsidRDefault="00AE5A8F" w:rsidP="00AE5A8F">
                  <w:pPr>
                    <w:numPr>
                      <w:ilvl w:val="0"/>
                      <w:numId w:val="27"/>
                    </w:numPr>
                    <w:spacing w:before="120" w:after="120" w:line="240" w:lineRule="auto"/>
                    <w:ind w:left="175" w:hanging="175"/>
                    <w:jc w:val="left"/>
                    <w:rPr>
                      <w:rFonts w:eastAsia="Calibri" w:cs="Arial"/>
                      <w:b w:val="0"/>
                      <w:color w:val="595959" w:themeColor="text1" w:themeTint="A6"/>
                      <w:sz w:val="18"/>
                      <w:szCs w:val="18"/>
                      <w:lang w:val="pt-PT"/>
                    </w:rPr>
                  </w:pPr>
                  <w:r w:rsidRPr="00AE5A8F">
                    <w:rPr>
                      <w:b w:val="0"/>
                      <w:color w:val="595959" w:themeColor="text1" w:themeTint="A6"/>
                      <w:sz w:val="18"/>
                      <w:lang w:val="pt-PT"/>
                    </w:rPr>
                    <w:lastRenderedPageBreak/>
                    <w:t>Os produtores exportam diretamente para os importadores.</w:t>
                  </w:r>
                </w:p>
                <w:p w14:paraId="79492326" w14:textId="77777777" w:rsidR="00AE5A8F" w:rsidRPr="00AE5A8F" w:rsidRDefault="00AE5A8F" w:rsidP="00AE5A8F">
                  <w:pPr>
                    <w:spacing w:before="120" w:after="120" w:line="240" w:lineRule="auto"/>
                    <w:ind w:left="175"/>
                    <w:jc w:val="left"/>
                    <w:rPr>
                      <w:rFonts w:eastAsia="Calibri" w:cs="Arial"/>
                      <w:color w:val="00B9E4"/>
                      <w:sz w:val="18"/>
                      <w:szCs w:val="18"/>
                      <w:lang w:val="pt-PT"/>
                    </w:rPr>
                  </w:pPr>
                  <w:r w:rsidRPr="00AE5A8F">
                    <w:rPr>
                      <w:b w:val="0"/>
                      <w:i/>
                      <w:color w:val="00B9E4"/>
                      <w:sz w:val="18"/>
                      <w:lang w:val="pt-PT"/>
                    </w:rPr>
                    <w:t>O importador é o pagador do preço e do prémio.</w:t>
                  </w:r>
                </w:p>
              </w:tc>
              <w:tc>
                <w:tcPr>
                  <w:tcW w:w="2999" w:type="dxa"/>
                  <w:tcBorders>
                    <w:top w:val="single" w:sz="18" w:space="0" w:color="FFFFFF" w:themeColor="background1"/>
                  </w:tcBorders>
                  <w:vAlign w:val="center"/>
                </w:tcPr>
                <w:p w14:paraId="05D65B60" w14:textId="77777777" w:rsidR="00AE5A8F" w:rsidRPr="00AE5A8F" w:rsidRDefault="00AE5A8F" w:rsidP="00AE5A8F">
                  <w:pPr>
                    <w:spacing w:before="120" w:after="120" w:line="240" w:lineRule="auto"/>
                    <w:jc w:val="left"/>
                    <w:cnfStyle w:val="000000100000" w:firstRow="0" w:lastRow="0" w:firstColumn="0" w:lastColumn="0" w:oddVBand="0" w:evenVBand="0" w:oddHBand="1" w:evenHBand="0" w:firstRowFirstColumn="0" w:firstRowLastColumn="0" w:lastRowFirstColumn="0" w:lastRowLastColumn="0"/>
                    <w:rPr>
                      <w:rFonts w:eastAsia="Calibri" w:cs="Arial"/>
                      <w:sz w:val="18"/>
                      <w:szCs w:val="18"/>
                      <w:lang w:val="pt-PT"/>
                    </w:rPr>
                  </w:pPr>
                  <w:r w:rsidRPr="00AE5A8F">
                    <w:rPr>
                      <w:i/>
                      <w:sz w:val="18"/>
                      <w:lang w:val="pt-PT"/>
                    </w:rPr>
                    <w:t>A organização produtora exporta o produto diretamente para os importadores</w:t>
                  </w:r>
                </w:p>
              </w:tc>
              <w:tc>
                <w:tcPr>
                  <w:tcW w:w="993" w:type="dxa"/>
                  <w:tcBorders>
                    <w:top w:val="single" w:sz="18" w:space="0" w:color="FFFFFF" w:themeColor="background1"/>
                  </w:tcBorders>
                  <w:vAlign w:val="center"/>
                </w:tcPr>
                <w:p w14:paraId="0B7C1B04" w14:textId="361FCEB6" w:rsidR="00AE5A8F" w:rsidRPr="00AE5A8F" w:rsidRDefault="00AE5A8F" w:rsidP="00AE5A8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Arial"/>
                      <w:sz w:val="18"/>
                      <w:szCs w:val="18"/>
                      <w:lang w:val="pt-PT"/>
                    </w:rPr>
                  </w:pPr>
                  <w:r w:rsidRPr="00AE5A8F">
                    <w:rPr>
                      <w:rFonts w:eastAsia="Calibri" w:cs="Arial"/>
                      <w:sz w:val="18"/>
                      <w:lang w:val="pt-PT"/>
                    </w:rPr>
                    <w:fldChar w:fldCharType="begin">
                      <w:ffData>
                        <w:name w:val="Check4"/>
                        <w:enabled/>
                        <w:calcOnExit w:val="0"/>
                        <w:checkBox>
                          <w:sizeAuto/>
                          <w:default w:val="0"/>
                          <w:checked w:val="0"/>
                        </w:checkBox>
                      </w:ffData>
                    </w:fldChar>
                  </w:r>
                  <w:bookmarkStart w:id="126" w:name="Check4"/>
                  <w:r w:rsidRPr="00AE5A8F">
                    <w:rPr>
                      <w:rFonts w:eastAsia="Calibri" w:cs="Arial"/>
                      <w:sz w:val="18"/>
                      <w:lang w:val="pt-PT"/>
                    </w:rPr>
                    <w:instrText xml:space="preserve"> FORMCHECKBOX </w:instrText>
                  </w:r>
                  <w:r w:rsidRPr="00AE5A8F">
                    <w:rPr>
                      <w:rFonts w:eastAsia="Calibri" w:cs="Arial"/>
                      <w:sz w:val="18"/>
                      <w:lang w:val="pt-PT"/>
                    </w:rPr>
                  </w:r>
                  <w:r w:rsidRPr="00AE5A8F">
                    <w:rPr>
                      <w:rFonts w:eastAsia="Calibri" w:cs="Arial"/>
                      <w:sz w:val="18"/>
                      <w:lang w:val="pt-PT"/>
                    </w:rPr>
                    <w:fldChar w:fldCharType="separate"/>
                  </w:r>
                  <w:r w:rsidRPr="00AE5A8F">
                    <w:rPr>
                      <w:rFonts w:eastAsia="Calibri" w:cs="Arial"/>
                      <w:sz w:val="18"/>
                      <w:lang w:val="pt-PT"/>
                    </w:rPr>
                    <w:fldChar w:fldCharType="end"/>
                  </w:r>
                  <w:bookmarkEnd w:id="126"/>
                </w:p>
              </w:tc>
              <w:tc>
                <w:tcPr>
                  <w:tcW w:w="2976" w:type="dxa"/>
                  <w:tcBorders>
                    <w:top w:val="single" w:sz="18" w:space="0" w:color="FFFFFF" w:themeColor="background1"/>
                    <w:right w:val="nil"/>
                  </w:tcBorders>
                  <w:vAlign w:val="center"/>
                </w:tcPr>
                <w:p w14:paraId="33251137" w14:textId="17B5BD77" w:rsidR="00AE5A8F" w:rsidRPr="00AE5A8F" w:rsidRDefault="00BE3189" w:rsidP="00AE5A8F">
                  <w:pPr>
                    <w:spacing w:after="0"/>
                    <w:jc w:val="left"/>
                    <w:cnfStyle w:val="000000100000" w:firstRow="0" w:lastRow="0" w:firstColumn="0" w:lastColumn="0" w:oddVBand="0" w:evenVBand="0" w:oddHBand="1" w:evenHBand="0" w:firstRowFirstColumn="0" w:firstRowLastColumn="0" w:lastRowFirstColumn="0" w:lastRowLastColumn="0"/>
                    <w:rPr>
                      <w:rFonts w:eastAsia="MS Mincho" w:cs="Arial"/>
                      <w:color w:val="565656"/>
                      <w:sz w:val="20"/>
                      <w:szCs w:val="20"/>
                      <w:shd w:val="clear" w:color="auto" w:fill="D9D9D9" w:themeFill="background1" w:themeFillShade="D9"/>
                      <w:lang w:val="pt-PT"/>
                    </w:rPr>
                  </w:pPr>
                  <w:r>
                    <w:rPr>
                      <w:rFonts w:eastAsia="MS Mincho" w:cs="Arial"/>
                      <w:color w:val="565656"/>
                      <w:sz w:val="20"/>
                      <w:shd w:val="clear" w:color="auto" w:fill="D9D9D9" w:themeFill="background1" w:themeFillShade="D9"/>
                      <w:lang w:val="pt-PT"/>
                    </w:rPr>
                    <w:fldChar w:fldCharType="begin">
                      <w:ffData>
                        <w:name w:val="Text105"/>
                        <w:enabled/>
                        <w:calcOnExit w:val="0"/>
                        <w:textInput/>
                      </w:ffData>
                    </w:fldChar>
                  </w:r>
                  <w:bookmarkStart w:id="127" w:name="Text105"/>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127"/>
                </w:p>
              </w:tc>
            </w:tr>
            <w:tr w:rsidR="00AE5A8F" w:rsidRPr="00AE5A8F" w14:paraId="689891FB" w14:textId="77777777" w:rsidTr="0002430D">
              <w:trPr>
                <w:trHeight w:val="2028"/>
              </w:trPr>
              <w:tc>
                <w:tcPr>
                  <w:cnfStyle w:val="001000000000" w:firstRow="0" w:lastRow="0" w:firstColumn="1" w:lastColumn="0" w:oddVBand="0" w:evenVBand="0" w:oddHBand="0" w:evenHBand="0" w:firstRowFirstColumn="0" w:firstRowLastColumn="0" w:lastRowFirstColumn="0" w:lastRowLastColumn="0"/>
                  <w:tcW w:w="2671" w:type="dxa"/>
                  <w:tcBorders>
                    <w:left w:val="nil"/>
                  </w:tcBorders>
                  <w:vAlign w:val="center"/>
                </w:tcPr>
                <w:p w14:paraId="46D30A60" w14:textId="77777777" w:rsidR="00AE5A8F" w:rsidRPr="00AE5A8F" w:rsidRDefault="00AE5A8F" w:rsidP="00AE5A8F">
                  <w:pPr>
                    <w:numPr>
                      <w:ilvl w:val="0"/>
                      <w:numId w:val="27"/>
                    </w:numPr>
                    <w:spacing w:before="120" w:after="120" w:line="240" w:lineRule="auto"/>
                    <w:ind w:left="175" w:hanging="175"/>
                    <w:jc w:val="left"/>
                    <w:rPr>
                      <w:rFonts w:eastAsia="Calibri" w:cs="Arial"/>
                      <w:b w:val="0"/>
                      <w:color w:val="595959" w:themeColor="text1" w:themeTint="A6"/>
                      <w:sz w:val="18"/>
                      <w:szCs w:val="18"/>
                      <w:lang w:val="pt-PT"/>
                    </w:rPr>
                  </w:pPr>
                  <w:r w:rsidRPr="00AE5A8F">
                    <w:rPr>
                      <w:b w:val="0"/>
                      <w:color w:val="595959" w:themeColor="text1" w:themeTint="A6"/>
                      <w:sz w:val="18"/>
                      <w:lang w:val="pt-PT"/>
                    </w:rPr>
                    <w:t>O produtor vende ao importador, através dos serviços de um exportador.</w:t>
                  </w:r>
                </w:p>
                <w:p w14:paraId="2941EA41" w14:textId="77777777" w:rsidR="00AE5A8F" w:rsidRPr="00AE5A8F" w:rsidRDefault="00AE5A8F" w:rsidP="00AE5A8F">
                  <w:pPr>
                    <w:spacing w:before="120" w:after="120" w:line="240" w:lineRule="auto"/>
                    <w:ind w:left="175"/>
                    <w:jc w:val="left"/>
                    <w:rPr>
                      <w:rFonts w:eastAsia="Calibri" w:cs="Arial"/>
                      <w:i/>
                      <w:iCs/>
                      <w:color w:val="00B9E4"/>
                      <w:sz w:val="18"/>
                      <w:szCs w:val="18"/>
                      <w:lang w:val="pt-PT"/>
                    </w:rPr>
                  </w:pPr>
                  <w:r w:rsidRPr="00AE5A8F">
                    <w:rPr>
                      <w:b w:val="0"/>
                      <w:i/>
                      <w:color w:val="00B9E4"/>
                      <w:sz w:val="18"/>
                      <w:lang w:val="pt-PT"/>
                    </w:rPr>
                    <w:t xml:space="preserve">O importador é o pagador do preço e do prémio. </w:t>
                  </w:r>
                </w:p>
                <w:p w14:paraId="60C4903C" w14:textId="77777777" w:rsidR="00AE5A8F" w:rsidRPr="00AE5A8F" w:rsidRDefault="00AE5A8F" w:rsidP="00AE5A8F">
                  <w:pPr>
                    <w:spacing w:before="120" w:after="120" w:line="240" w:lineRule="auto"/>
                    <w:ind w:left="175"/>
                    <w:jc w:val="left"/>
                    <w:rPr>
                      <w:rFonts w:eastAsia="Calibri" w:cs="Arial"/>
                      <w:i/>
                      <w:iCs/>
                      <w:color w:val="00B9E4"/>
                      <w:sz w:val="18"/>
                      <w:szCs w:val="18"/>
                      <w:lang w:val="pt-PT"/>
                    </w:rPr>
                  </w:pPr>
                  <w:r w:rsidRPr="00AE5A8F">
                    <w:rPr>
                      <w:b w:val="0"/>
                      <w:i/>
                      <w:color w:val="00B9E4"/>
                      <w:sz w:val="18"/>
                      <w:lang w:val="pt-PT"/>
                    </w:rPr>
                    <w:t xml:space="preserve">Exportador é prestador de serviços. </w:t>
                  </w:r>
                </w:p>
                <w:p w14:paraId="6FDE38B8" w14:textId="77777777" w:rsidR="00AE5A8F" w:rsidRPr="00AE5A8F" w:rsidRDefault="00AE5A8F" w:rsidP="00AE5A8F">
                  <w:pPr>
                    <w:spacing w:before="120" w:after="120" w:line="240" w:lineRule="auto"/>
                    <w:ind w:left="175"/>
                    <w:jc w:val="left"/>
                    <w:rPr>
                      <w:rFonts w:eastAsia="Calibri" w:cs="Arial"/>
                      <w:b w:val="0"/>
                      <w:color w:val="00B9E4"/>
                      <w:sz w:val="18"/>
                      <w:szCs w:val="18"/>
                      <w:lang w:val="pt-PT"/>
                    </w:rPr>
                  </w:pPr>
                  <w:r w:rsidRPr="00AE5A8F">
                    <w:rPr>
                      <w:b w:val="0"/>
                      <w:i/>
                      <w:color w:val="00B9E4"/>
                      <w:sz w:val="18"/>
                      <w:lang w:val="pt-PT"/>
                    </w:rPr>
                    <w:t xml:space="preserve">O produtor mantém a relação com o importador. </w:t>
                  </w:r>
                </w:p>
              </w:tc>
              <w:tc>
                <w:tcPr>
                  <w:tcW w:w="2999" w:type="dxa"/>
                  <w:vAlign w:val="center"/>
                </w:tcPr>
                <w:p w14:paraId="3B32CC67" w14:textId="77777777" w:rsidR="00AE5A8F" w:rsidRPr="00AE5A8F" w:rsidRDefault="00AE5A8F" w:rsidP="00AE5A8F">
                  <w:pPr>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i/>
                      <w:iCs/>
                      <w:sz w:val="18"/>
                      <w:szCs w:val="18"/>
                      <w:lang w:val="pt-PT"/>
                    </w:rPr>
                  </w:pPr>
                  <w:r w:rsidRPr="00AE5A8F">
                    <w:rPr>
                      <w:i/>
                      <w:sz w:val="18"/>
                      <w:lang w:val="pt-PT"/>
                    </w:rPr>
                    <w:t>No caso de os produtores não possuírem licença de exportação, ou não terem capacidade para exportar, podem fazê-lo através de um exportador como um serviço</w:t>
                  </w:r>
                </w:p>
                <w:p w14:paraId="26D85214" w14:textId="77777777" w:rsidR="00AE5A8F" w:rsidRPr="00AE5A8F" w:rsidRDefault="00AE5A8F" w:rsidP="00AE5A8F">
                  <w:pPr>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sz w:val="18"/>
                      <w:szCs w:val="18"/>
                      <w:lang w:val="pt-PT" w:eastAsia="en-US"/>
                    </w:rPr>
                  </w:pPr>
                </w:p>
              </w:tc>
              <w:tc>
                <w:tcPr>
                  <w:tcW w:w="993" w:type="dxa"/>
                  <w:vAlign w:val="center"/>
                </w:tcPr>
                <w:p w14:paraId="53D187C1" w14:textId="0C3BFA4E" w:rsidR="00AE5A8F" w:rsidRPr="00AE5A8F" w:rsidRDefault="00AE5A8F" w:rsidP="00AE5A8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lang w:val="pt-PT"/>
                    </w:rPr>
                  </w:pPr>
                  <w:r w:rsidRPr="00AE5A8F">
                    <w:rPr>
                      <w:rFonts w:eastAsia="Calibri" w:cs="Arial"/>
                      <w:sz w:val="18"/>
                      <w:lang w:val="pt-PT"/>
                    </w:rPr>
                    <w:fldChar w:fldCharType="begin">
                      <w:ffData>
                        <w:name w:val="Check5"/>
                        <w:enabled/>
                        <w:calcOnExit w:val="0"/>
                        <w:checkBox>
                          <w:sizeAuto/>
                          <w:default w:val="0"/>
                          <w:checked w:val="0"/>
                        </w:checkBox>
                      </w:ffData>
                    </w:fldChar>
                  </w:r>
                  <w:bookmarkStart w:id="128" w:name="Check5"/>
                  <w:r w:rsidRPr="00AE5A8F">
                    <w:rPr>
                      <w:rFonts w:eastAsia="Calibri" w:cs="Arial"/>
                      <w:sz w:val="18"/>
                      <w:lang w:val="pt-PT"/>
                    </w:rPr>
                    <w:instrText xml:space="preserve"> FORMCHECKBOX </w:instrText>
                  </w:r>
                  <w:r w:rsidRPr="00AE5A8F">
                    <w:rPr>
                      <w:rFonts w:eastAsia="Calibri" w:cs="Arial"/>
                      <w:sz w:val="18"/>
                      <w:lang w:val="pt-PT"/>
                    </w:rPr>
                  </w:r>
                  <w:r w:rsidRPr="00AE5A8F">
                    <w:rPr>
                      <w:rFonts w:eastAsia="Calibri" w:cs="Arial"/>
                      <w:sz w:val="18"/>
                      <w:lang w:val="pt-PT"/>
                    </w:rPr>
                    <w:fldChar w:fldCharType="separate"/>
                  </w:r>
                  <w:r w:rsidRPr="00AE5A8F">
                    <w:rPr>
                      <w:rFonts w:eastAsia="Calibri" w:cs="Arial"/>
                      <w:sz w:val="18"/>
                      <w:lang w:val="pt-PT"/>
                    </w:rPr>
                    <w:fldChar w:fldCharType="end"/>
                  </w:r>
                  <w:bookmarkEnd w:id="128"/>
                </w:p>
              </w:tc>
              <w:tc>
                <w:tcPr>
                  <w:tcW w:w="2976" w:type="dxa"/>
                  <w:tcBorders>
                    <w:right w:val="nil"/>
                  </w:tcBorders>
                  <w:vAlign w:val="center"/>
                </w:tcPr>
                <w:p w14:paraId="2851E3B0" w14:textId="7B9C9022" w:rsidR="00AE5A8F" w:rsidRPr="00AE5A8F" w:rsidRDefault="00BE3189" w:rsidP="00AE5A8F">
                  <w:pPr>
                    <w:spacing w:after="0"/>
                    <w:jc w:val="left"/>
                    <w:cnfStyle w:val="000000000000" w:firstRow="0" w:lastRow="0" w:firstColumn="0" w:lastColumn="0" w:oddVBand="0" w:evenVBand="0" w:oddHBand="0" w:evenHBand="0" w:firstRowFirstColumn="0" w:firstRowLastColumn="0" w:lastRowFirstColumn="0" w:lastRowLastColumn="0"/>
                    <w:rPr>
                      <w:rFonts w:eastAsia="MS Mincho" w:cs="Arial"/>
                      <w:color w:val="565656"/>
                      <w:sz w:val="20"/>
                      <w:szCs w:val="20"/>
                      <w:shd w:val="clear" w:color="auto" w:fill="D9D9D9" w:themeFill="background1" w:themeFillShade="D9"/>
                      <w:lang w:val="pt-PT"/>
                    </w:rPr>
                  </w:pPr>
                  <w:r>
                    <w:rPr>
                      <w:rFonts w:eastAsia="MS Mincho" w:cs="Arial"/>
                      <w:color w:val="565656"/>
                      <w:sz w:val="20"/>
                      <w:shd w:val="clear" w:color="auto" w:fill="D9D9D9" w:themeFill="background1" w:themeFillShade="D9"/>
                      <w:lang w:val="pt-PT"/>
                    </w:rPr>
                    <w:fldChar w:fldCharType="begin">
                      <w:ffData>
                        <w:name w:val="Text106"/>
                        <w:enabled/>
                        <w:calcOnExit w:val="0"/>
                        <w:textInput/>
                      </w:ffData>
                    </w:fldChar>
                  </w:r>
                  <w:bookmarkStart w:id="129" w:name="Text106"/>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129"/>
                </w:p>
              </w:tc>
            </w:tr>
            <w:tr w:rsidR="00AE5A8F" w:rsidRPr="00AE5A8F" w14:paraId="50A5C789" w14:textId="77777777" w:rsidTr="000243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Borders>
                    <w:left w:val="nil"/>
                  </w:tcBorders>
                  <w:vAlign w:val="center"/>
                </w:tcPr>
                <w:p w14:paraId="4025291E" w14:textId="77777777" w:rsidR="00AE5A8F" w:rsidRPr="00AE5A8F" w:rsidRDefault="00AE5A8F" w:rsidP="00AE5A8F">
                  <w:pPr>
                    <w:numPr>
                      <w:ilvl w:val="0"/>
                      <w:numId w:val="27"/>
                    </w:numPr>
                    <w:spacing w:before="120" w:after="120" w:line="240" w:lineRule="auto"/>
                    <w:ind w:left="175" w:hanging="175"/>
                    <w:jc w:val="left"/>
                    <w:rPr>
                      <w:rFonts w:eastAsia="Calibri" w:cs="Arial"/>
                      <w:b w:val="0"/>
                      <w:color w:val="595959" w:themeColor="text1" w:themeTint="A6"/>
                      <w:sz w:val="18"/>
                      <w:szCs w:val="18"/>
                      <w:lang w:val="pt-PT"/>
                    </w:rPr>
                  </w:pPr>
                  <w:r w:rsidRPr="00AE5A8F">
                    <w:rPr>
                      <w:b w:val="0"/>
                      <w:color w:val="595959" w:themeColor="text1" w:themeTint="A6"/>
                      <w:sz w:val="18"/>
                      <w:lang w:val="pt-PT"/>
                    </w:rPr>
                    <w:t>O produtor vende a um exportador.</w:t>
                  </w:r>
                </w:p>
                <w:p w14:paraId="6CA7430E" w14:textId="77777777" w:rsidR="00AE5A8F" w:rsidRPr="00AE5A8F" w:rsidRDefault="00AE5A8F" w:rsidP="00AE5A8F">
                  <w:pPr>
                    <w:spacing w:before="120" w:after="120" w:line="240" w:lineRule="auto"/>
                    <w:ind w:left="175"/>
                    <w:jc w:val="left"/>
                    <w:rPr>
                      <w:rFonts w:eastAsia="Calibri" w:cs="Arial"/>
                      <w:b w:val="0"/>
                      <w:bCs w:val="0"/>
                      <w:color w:val="00B9E4"/>
                      <w:sz w:val="18"/>
                      <w:szCs w:val="18"/>
                      <w:lang w:val="pt-PT"/>
                    </w:rPr>
                  </w:pPr>
                  <w:r w:rsidRPr="00AE5A8F">
                    <w:rPr>
                      <w:b w:val="0"/>
                      <w:i/>
                      <w:color w:val="00B9E4"/>
                      <w:sz w:val="18"/>
                      <w:lang w:val="pt-PT"/>
                    </w:rPr>
                    <w:t>O exportador atua como pagador do preço e do prémio.</w:t>
                  </w:r>
                </w:p>
              </w:tc>
              <w:tc>
                <w:tcPr>
                  <w:tcW w:w="2999" w:type="dxa"/>
                  <w:vAlign w:val="center"/>
                </w:tcPr>
                <w:p w14:paraId="67C46426" w14:textId="77777777" w:rsidR="00AE5A8F" w:rsidRPr="00AE5A8F" w:rsidRDefault="00AE5A8F" w:rsidP="00AE5A8F">
                  <w:pPr>
                    <w:spacing w:before="120" w:after="120" w:line="240" w:lineRule="auto"/>
                    <w:jc w:val="left"/>
                    <w:cnfStyle w:val="000000100000" w:firstRow="0" w:lastRow="0" w:firstColumn="0" w:lastColumn="0" w:oddVBand="0" w:evenVBand="0" w:oddHBand="1" w:evenHBand="0" w:firstRowFirstColumn="0" w:firstRowLastColumn="0" w:lastRowFirstColumn="0" w:lastRowLastColumn="0"/>
                    <w:rPr>
                      <w:rFonts w:eastAsia="Calibri" w:cs="Arial"/>
                      <w:sz w:val="18"/>
                      <w:szCs w:val="18"/>
                      <w:lang w:val="pt-PT" w:eastAsia="en-US"/>
                    </w:rPr>
                  </w:pPr>
                </w:p>
                <w:p w14:paraId="7442ED94" w14:textId="77777777" w:rsidR="00AE5A8F" w:rsidRPr="00AE5A8F" w:rsidRDefault="00AE5A8F" w:rsidP="00AE5A8F">
                  <w:pPr>
                    <w:spacing w:before="120" w:after="120" w:line="240" w:lineRule="auto"/>
                    <w:jc w:val="left"/>
                    <w:cnfStyle w:val="000000100000" w:firstRow="0" w:lastRow="0" w:firstColumn="0" w:lastColumn="0" w:oddVBand="0" w:evenVBand="0" w:oddHBand="1" w:evenHBand="0" w:firstRowFirstColumn="0" w:firstRowLastColumn="0" w:lastRowFirstColumn="0" w:lastRowLastColumn="0"/>
                    <w:rPr>
                      <w:rFonts w:eastAsia="Calibri" w:cs="Arial"/>
                      <w:sz w:val="18"/>
                      <w:szCs w:val="18"/>
                      <w:lang w:val="pt-PT" w:eastAsia="en-US"/>
                    </w:rPr>
                  </w:pPr>
                </w:p>
              </w:tc>
              <w:tc>
                <w:tcPr>
                  <w:tcW w:w="993" w:type="dxa"/>
                  <w:vAlign w:val="center"/>
                </w:tcPr>
                <w:p w14:paraId="46A1368F" w14:textId="2F185937" w:rsidR="00AE5A8F" w:rsidRPr="00AE5A8F" w:rsidRDefault="00AE5A8F" w:rsidP="00AE5A8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Arial"/>
                      <w:sz w:val="18"/>
                      <w:szCs w:val="18"/>
                      <w:lang w:val="pt-PT"/>
                    </w:rPr>
                  </w:pPr>
                  <w:r w:rsidRPr="00AE5A8F">
                    <w:rPr>
                      <w:rFonts w:eastAsia="Calibri" w:cs="Arial"/>
                      <w:sz w:val="18"/>
                      <w:lang w:val="pt-PT"/>
                    </w:rPr>
                    <w:fldChar w:fldCharType="begin">
                      <w:ffData>
                        <w:name w:val="Check5"/>
                        <w:enabled/>
                        <w:calcOnExit w:val="0"/>
                        <w:checkBox>
                          <w:sizeAuto/>
                          <w:default w:val="0"/>
                          <w:checked w:val="0"/>
                        </w:checkBox>
                      </w:ffData>
                    </w:fldChar>
                  </w:r>
                  <w:r w:rsidRPr="00AE5A8F">
                    <w:rPr>
                      <w:rFonts w:eastAsia="Calibri" w:cs="Arial"/>
                      <w:sz w:val="18"/>
                      <w:lang w:val="pt-PT"/>
                    </w:rPr>
                    <w:instrText xml:space="preserve"> FORMCHECKBOX </w:instrText>
                  </w:r>
                  <w:r w:rsidRPr="00AE5A8F">
                    <w:rPr>
                      <w:rFonts w:eastAsia="Calibri" w:cs="Arial"/>
                      <w:sz w:val="18"/>
                      <w:lang w:val="pt-PT"/>
                    </w:rPr>
                  </w:r>
                  <w:r w:rsidRPr="00AE5A8F">
                    <w:rPr>
                      <w:rFonts w:eastAsia="Calibri" w:cs="Arial"/>
                      <w:sz w:val="18"/>
                      <w:lang w:val="pt-PT"/>
                    </w:rPr>
                    <w:fldChar w:fldCharType="separate"/>
                  </w:r>
                  <w:r w:rsidRPr="00AE5A8F">
                    <w:rPr>
                      <w:rFonts w:eastAsia="Calibri" w:cs="Arial"/>
                      <w:sz w:val="18"/>
                      <w:lang w:val="pt-PT"/>
                    </w:rPr>
                    <w:fldChar w:fldCharType="end"/>
                  </w:r>
                </w:p>
              </w:tc>
              <w:tc>
                <w:tcPr>
                  <w:tcW w:w="2976" w:type="dxa"/>
                  <w:tcBorders>
                    <w:right w:val="nil"/>
                  </w:tcBorders>
                  <w:vAlign w:val="center"/>
                </w:tcPr>
                <w:p w14:paraId="31B6E617" w14:textId="6B552584" w:rsidR="00AE5A8F" w:rsidRPr="00AE5A8F" w:rsidRDefault="00BE3189" w:rsidP="00AE5A8F">
                  <w:pPr>
                    <w:spacing w:after="0"/>
                    <w:jc w:val="left"/>
                    <w:cnfStyle w:val="000000100000" w:firstRow="0" w:lastRow="0" w:firstColumn="0" w:lastColumn="0" w:oddVBand="0" w:evenVBand="0" w:oddHBand="1" w:evenHBand="0" w:firstRowFirstColumn="0" w:firstRowLastColumn="0" w:lastRowFirstColumn="0" w:lastRowLastColumn="0"/>
                    <w:rPr>
                      <w:rFonts w:eastAsia="MS Mincho" w:cs="Arial"/>
                      <w:color w:val="565656"/>
                      <w:sz w:val="20"/>
                      <w:szCs w:val="20"/>
                      <w:shd w:val="clear" w:color="auto" w:fill="D9D9D9" w:themeFill="background1" w:themeFillShade="D9"/>
                      <w:lang w:val="pt-PT"/>
                    </w:rPr>
                  </w:pPr>
                  <w:r>
                    <w:rPr>
                      <w:rFonts w:eastAsia="MS Mincho" w:cs="Arial"/>
                      <w:color w:val="565656"/>
                      <w:sz w:val="20"/>
                      <w:shd w:val="clear" w:color="auto" w:fill="D9D9D9" w:themeFill="background1" w:themeFillShade="D9"/>
                      <w:lang w:val="pt-PT"/>
                    </w:rPr>
                    <w:fldChar w:fldCharType="begin">
                      <w:ffData>
                        <w:name w:val="Text107"/>
                        <w:enabled/>
                        <w:calcOnExit w:val="0"/>
                        <w:textInput/>
                      </w:ffData>
                    </w:fldChar>
                  </w:r>
                  <w:bookmarkStart w:id="130" w:name="Text107"/>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130"/>
                </w:p>
              </w:tc>
            </w:tr>
            <w:tr w:rsidR="00AE5A8F" w:rsidRPr="00AE5A8F" w14:paraId="43A840B2" w14:textId="77777777" w:rsidTr="0002430D">
              <w:tc>
                <w:tcPr>
                  <w:cnfStyle w:val="001000000000" w:firstRow="0" w:lastRow="0" w:firstColumn="1" w:lastColumn="0" w:oddVBand="0" w:evenVBand="0" w:oddHBand="0" w:evenHBand="0" w:firstRowFirstColumn="0" w:firstRowLastColumn="0" w:lastRowFirstColumn="0" w:lastRowLastColumn="0"/>
                  <w:tcW w:w="2671" w:type="dxa"/>
                  <w:tcBorders>
                    <w:left w:val="nil"/>
                  </w:tcBorders>
                  <w:vAlign w:val="center"/>
                </w:tcPr>
                <w:p w14:paraId="02E4C20B" w14:textId="77777777" w:rsidR="00AE5A8F" w:rsidRPr="00AE5A8F" w:rsidRDefault="00AE5A8F" w:rsidP="00AE5A8F">
                  <w:pPr>
                    <w:numPr>
                      <w:ilvl w:val="0"/>
                      <w:numId w:val="27"/>
                    </w:numPr>
                    <w:spacing w:before="120" w:after="120" w:line="240" w:lineRule="auto"/>
                    <w:ind w:left="175" w:hanging="175"/>
                    <w:jc w:val="left"/>
                    <w:rPr>
                      <w:rFonts w:eastAsia="Calibri" w:cs="Arial"/>
                      <w:b w:val="0"/>
                      <w:color w:val="595959" w:themeColor="text1" w:themeTint="A6"/>
                      <w:sz w:val="18"/>
                      <w:szCs w:val="18"/>
                      <w:lang w:val="pt-PT"/>
                    </w:rPr>
                  </w:pPr>
                  <w:r w:rsidRPr="00AE5A8F">
                    <w:rPr>
                      <w:b w:val="0"/>
                      <w:color w:val="595959" w:themeColor="text1" w:themeTint="A6"/>
                      <w:sz w:val="18"/>
                      <w:lang w:val="pt-PT"/>
                    </w:rPr>
                    <w:t>O produtor vende ao exportador (intermediador), que vende ao importador (pagador de Comércio Justo Fairtrade).</w:t>
                  </w:r>
                </w:p>
                <w:p w14:paraId="1CF4C95C" w14:textId="77777777" w:rsidR="00AE5A8F" w:rsidRPr="00AE5A8F" w:rsidRDefault="00AE5A8F" w:rsidP="00AE5A8F">
                  <w:pPr>
                    <w:spacing w:before="120" w:after="120" w:line="240" w:lineRule="auto"/>
                    <w:ind w:left="175"/>
                    <w:jc w:val="left"/>
                    <w:rPr>
                      <w:rFonts w:eastAsia="Calibri" w:cs="Arial"/>
                      <w:b w:val="0"/>
                      <w:bCs w:val="0"/>
                      <w:color w:val="00B9E4"/>
                      <w:sz w:val="18"/>
                      <w:szCs w:val="18"/>
                      <w:lang w:val="pt-PT" w:eastAsia="en-US"/>
                    </w:rPr>
                  </w:pPr>
                </w:p>
                <w:p w14:paraId="75DD8C16" w14:textId="77777777" w:rsidR="00AE5A8F" w:rsidRPr="00AE5A8F" w:rsidRDefault="00AE5A8F" w:rsidP="00AE5A8F">
                  <w:pPr>
                    <w:spacing w:before="120" w:after="120" w:line="240" w:lineRule="auto"/>
                    <w:ind w:left="175"/>
                    <w:jc w:val="left"/>
                    <w:rPr>
                      <w:rFonts w:eastAsia="Calibri" w:cs="Arial"/>
                      <w:i/>
                      <w:iCs/>
                      <w:color w:val="00B9E4"/>
                      <w:sz w:val="18"/>
                      <w:szCs w:val="18"/>
                      <w:lang w:val="pt-PT"/>
                    </w:rPr>
                  </w:pPr>
                  <w:r w:rsidRPr="00AE5A8F">
                    <w:rPr>
                      <w:b w:val="0"/>
                      <w:i/>
                      <w:color w:val="00B9E4"/>
                      <w:sz w:val="18"/>
                      <w:lang w:val="pt-PT"/>
                    </w:rPr>
                    <w:t>O importador continua a ser o pagador do prémio e do preço</w:t>
                  </w:r>
                </w:p>
                <w:p w14:paraId="4F542BA4" w14:textId="77777777" w:rsidR="00AE5A8F" w:rsidRPr="00AE5A8F" w:rsidRDefault="00AE5A8F" w:rsidP="00AE5A8F">
                  <w:pPr>
                    <w:spacing w:before="120" w:after="120" w:line="240" w:lineRule="auto"/>
                    <w:ind w:left="175"/>
                    <w:jc w:val="left"/>
                    <w:rPr>
                      <w:rFonts w:eastAsia="Calibri" w:cs="Arial"/>
                      <w:color w:val="00B9E4"/>
                      <w:sz w:val="18"/>
                      <w:szCs w:val="18"/>
                      <w:lang w:val="pt-PT"/>
                    </w:rPr>
                  </w:pPr>
                  <w:r w:rsidRPr="00AE5A8F">
                    <w:rPr>
                      <w:b w:val="0"/>
                      <w:i/>
                      <w:color w:val="00B9E4"/>
                      <w:sz w:val="18"/>
                      <w:lang w:val="pt-PT"/>
                    </w:rPr>
                    <w:t>O exportador é o intermediador do preço e do prémio.</w:t>
                  </w:r>
                  <w:r w:rsidRPr="00AE5A8F">
                    <w:rPr>
                      <w:color w:val="00B9E4"/>
                      <w:sz w:val="18"/>
                      <w:lang w:val="pt-PT"/>
                    </w:rPr>
                    <w:t xml:space="preserve"> </w:t>
                  </w:r>
                </w:p>
              </w:tc>
              <w:tc>
                <w:tcPr>
                  <w:tcW w:w="2999" w:type="dxa"/>
                  <w:vAlign w:val="center"/>
                </w:tcPr>
                <w:p w14:paraId="6B1B11F6" w14:textId="77777777" w:rsidR="00AE5A8F" w:rsidRPr="00AE5A8F" w:rsidRDefault="00AE5A8F" w:rsidP="00AE5A8F">
                  <w:pPr>
                    <w:spacing w:before="120" w:after="120" w:line="240" w:lineRule="auto"/>
                    <w:jc w:val="left"/>
                    <w:cnfStyle w:val="000000000000" w:firstRow="0" w:lastRow="0" w:firstColumn="0" w:lastColumn="0" w:oddVBand="0" w:evenVBand="0" w:oddHBand="0" w:evenHBand="0" w:firstRowFirstColumn="0" w:firstRowLastColumn="0" w:lastRowFirstColumn="0" w:lastRowLastColumn="0"/>
                    <w:rPr>
                      <w:rFonts w:eastAsia="Calibri" w:cs="Arial"/>
                      <w:i/>
                      <w:iCs/>
                      <w:sz w:val="18"/>
                      <w:szCs w:val="18"/>
                      <w:lang w:val="pt-PT"/>
                    </w:rPr>
                  </w:pPr>
                  <w:r w:rsidRPr="00AE5A8F">
                    <w:rPr>
                      <w:i/>
                      <w:sz w:val="18"/>
                      <w:lang w:val="pt-PT"/>
                    </w:rPr>
                    <w:t xml:space="preserve">Em certos casos, o exportador não tem a capacidade de atuar como pagador do preço e do prémio. Nestes casos, os exportadores podem atuar como intermediadores: continuam a comprar a preço de mercado relevante, facilitam o acesso ao pré-financiamento, fornecem um plano de fornecimento, mas apenas pagam o diferencial do preço (se superior ao preço que já pagaram) e o prémio assim que venderam o produto ao comprador seguinte. </w:t>
                  </w:r>
                </w:p>
              </w:tc>
              <w:tc>
                <w:tcPr>
                  <w:tcW w:w="993" w:type="dxa"/>
                  <w:vAlign w:val="center"/>
                </w:tcPr>
                <w:p w14:paraId="088CECFA" w14:textId="646457F2" w:rsidR="00AE5A8F" w:rsidRPr="00AE5A8F" w:rsidRDefault="00AE5A8F" w:rsidP="00AE5A8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lang w:val="pt-PT"/>
                    </w:rPr>
                  </w:pPr>
                  <w:r w:rsidRPr="00AE5A8F">
                    <w:rPr>
                      <w:rFonts w:eastAsia="Calibri" w:cs="Arial"/>
                      <w:sz w:val="18"/>
                      <w:lang w:val="pt-PT"/>
                    </w:rPr>
                    <w:fldChar w:fldCharType="begin">
                      <w:ffData>
                        <w:name w:val="Check5"/>
                        <w:enabled/>
                        <w:calcOnExit w:val="0"/>
                        <w:checkBox>
                          <w:sizeAuto/>
                          <w:default w:val="0"/>
                          <w:checked w:val="0"/>
                        </w:checkBox>
                      </w:ffData>
                    </w:fldChar>
                  </w:r>
                  <w:r w:rsidRPr="00AE5A8F">
                    <w:rPr>
                      <w:rFonts w:eastAsia="Calibri" w:cs="Arial"/>
                      <w:sz w:val="18"/>
                      <w:lang w:val="pt-PT"/>
                    </w:rPr>
                    <w:instrText xml:space="preserve"> FORMCHECKBOX </w:instrText>
                  </w:r>
                  <w:r w:rsidRPr="00AE5A8F">
                    <w:rPr>
                      <w:rFonts w:eastAsia="Calibri" w:cs="Arial"/>
                      <w:sz w:val="18"/>
                      <w:lang w:val="pt-PT"/>
                    </w:rPr>
                  </w:r>
                  <w:r w:rsidRPr="00AE5A8F">
                    <w:rPr>
                      <w:rFonts w:eastAsia="Calibri" w:cs="Arial"/>
                      <w:sz w:val="18"/>
                      <w:lang w:val="pt-PT"/>
                    </w:rPr>
                    <w:fldChar w:fldCharType="separate"/>
                  </w:r>
                  <w:r w:rsidRPr="00AE5A8F">
                    <w:rPr>
                      <w:rFonts w:eastAsia="Calibri" w:cs="Arial"/>
                      <w:sz w:val="18"/>
                      <w:lang w:val="pt-PT"/>
                    </w:rPr>
                    <w:fldChar w:fldCharType="end"/>
                  </w:r>
                </w:p>
              </w:tc>
              <w:tc>
                <w:tcPr>
                  <w:tcW w:w="2976" w:type="dxa"/>
                  <w:tcBorders>
                    <w:right w:val="nil"/>
                  </w:tcBorders>
                  <w:vAlign w:val="center"/>
                </w:tcPr>
                <w:p w14:paraId="216BE7CC" w14:textId="18A59B04" w:rsidR="00AE5A8F" w:rsidRPr="00AE5A8F" w:rsidRDefault="00BE3189" w:rsidP="00AE5A8F">
                  <w:pPr>
                    <w:spacing w:after="0"/>
                    <w:jc w:val="left"/>
                    <w:cnfStyle w:val="000000000000" w:firstRow="0" w:lastRow="0" w:firstColumn="0" w:lastColumn="0" w:oddVBand="0" w:evenVBand="0" w:oddHBand="0" w:evenHBand="0" w:firstRowFirstColumn="0" w:firstRowLastColumn="0" w:lastRowFirstColumn="0" w:lastRowLastColumn="0"/>
                    <w:rPr>
                      <w:rFonts w:eastAsia="MS Mincho" w:cs="Arial"/>
                      <w:color w:val="565656"/>
                      <w:sz w:val="20"/>
                      <w:szCs w:val="20"/>
                      <w:shd w:val="clear" w:color="auto" w:fill="D9D9D9" w:themeFill="background1" w:themeFillShade="D9"/>
                      <w:lang w:val="pt-PT"/>
                    </w:rPr>
                  </w:pPr>
                  <w:r>
                    <w:rPr>
                      <w:rFonts w:eastAsia="MS Mincho" w:cs="Arial"/>
                      <w:color w:val="565656"/>
                      <w:sz w:val="20"/>
                      <w:shd w:val="clear" w:color="auto" w:fill="D9D9D9" w:themeFill="background1" w:themeFillShade="D9"/>
                      <w:lang w:val="pt-PT"/>
                    </w:rPr>
                    <w:fldChar w:fldCharType="begin">
                      <w:ffData>
                        <w:name w:val="Text108"/>
                        <w:enabled/>
                        <w:calcOnExit w:val="0"/>
                        <w:textInput/>
                      </w:ffData>
                    </w:fldChar>
                  </w:r>
                  <w:bookmarkStart w:id="131" w:name="Text108"/>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131"/>
                </w:p>
              </w:tc>
            </w:tr>
            <w:tr w:rsidR="00AE5A8F" w:rsidRPr="00AE5A8F" w14:paraId="015B71FF" w14:textId="77777777" w:rsidTr="000243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Borders>
                    <w:left w:val="nil"/>
                  </w:tcBorders>
                  <w:vAlign w:val="center"/>
                </w:tcPr>
                <w:p w14:paraId="28C6C05C" w14:textId="77777777" w:rsidR="00AE5A8F" w:rsidRPr="00AE5A8F" w:rsidRDefault="00AE5A8F" w:rsidP="00AE5A8F">
                  <w:pPr>
                    <w:numPr>
                      <w:ilvl w:val="0"/>
                      <w:numId w:val="27"/>
                    </w:numPr>
                    <w:spacing w:before="120" w:after="120" w:line="240" w:lineRule="auto"/>
                    <w:ind w:left="175" w:hanging="175"/>
                    <w:jc w:val="left"/>
                    <w:rPr>
                      <w:rFonts w:eastAsia="Calibri" w:cs="Arial"/>
                      <w:b w:val="0"/>
                      <w:color w:val="595959" w:themeColor="text1" w:themeTint="A6"/>
                      <w:sz w:val="18"/>
                      <w:szCs w:val="18"/>
                      <w:lang w:val="pt-PT"/>
                    </w:rPr>
                  </w:pPr>
                  <w:r w:rsidRPr="00AE5A8F">
                    <w:rPr>
                      <w:b w:val="0"/>
                      <w:color w:val="595959" w:themeColor="text1" w:themeTint="A6"/>
                      <w:sz w:val="18"/>
                      <w:lang w:val="pt-PT"/>
                    </w:rPr>
                    <w:t>O produtor vende ao exportador (intermediador) como elegível para o Comércio Justo Fairtrade, o exportador vende ao importador.</w:t>
                  </w:r>
                </w:p>
                <w:p w14:paraId="6BCE5F23" w14:textId="77777777" w:rsidR="00AE5A8F" w:rsidRPr="00AE5A8F" w:rsidRDefault="00AE5A8F" w:rsidP="00AE5A8F">
                  <w:pPr>
                    <w:spacing w:before="120" w:after="120" w:line="240" w:lineRule="auto"/>
                    <w:ind w:left="175"/>
                    <w:jc w:val="left"/>
                    <w:rPr>
                      <w:rFonts w:eastAsia="Calibri" w:cs="Arial"/>
                      <w:color w:val="00B9E4"/>
                      <w:sz w:val="18"/>
                      <w:szCs w:val="18"/>
                      <w:lang w:val="pt-PT"/>
                    </w:rPr>
                  </w:pPr>
                  <w:r w:rsidRPr="00AE5A8F">
                    <w:rPr>
                      <w:b w:val="0"/>
                      <w:i/>
                      <w:color w:val="00B9E4"/>
                      <w:sz w:val="18"/>
                      <w:lang w:val="pt-PT"/>
                    </w:rPr>
                    <w:t>O importador é o pagador do prémio e do preço</w:t>
                  </w:r>
                </w:p>
              </w:tc>
              <w:tc>
                <w:tcPr>
                  <w:tcW w:w="2999" w:type="dxa"/>
                  <w:vAlign w:val="center"/>
                </w:tcPr>
                <w:p w14:paraId="6724BA1F" w14:textId="77777777" w:rsidR="00AE5A8F" w:rsidRPr="00AE5A8F" w:rsidRDefault="00AE5A8F" w:rsidP="00AE5A8F">
                  <w:pPr>
                    <w:spacing w:before="120" w:after="120" w:line="240" w:lineRule="auto"/>
                    <w:jc w:val="left"/>
                    <w:cnfStyle w:val="000000100000" w:firstRow="0" w:lastRow="0" w:firstColumn="0" w:lastColumn="0" w:oddVBand="0" w:evenVBand="0" w:oddHBand="1" w:evenHBand="0" w:firstRowFirstColumn="0" w:firstRowLastColumn="0" w:lastRowFirstColumn="0" w:lastRowLastColumn="0"/>
                    <w:rPr>
                      <w:rFonts w:eastAsia="Calibri" w:cs="Arial"/>
                      <w:i/>
                      <w:iCs/>
                      <w:sz w:val="18"/>
                      <w:szCs w:val="18"/>
                      <w:lang w:val="pt-PT"/>
                    </w:rPr>
                  </w:pPr>
                  <w:r w:rsidRPr="00AE5A8F">
                    <w:rPr>
                      <w:i/>
                      <w:sz w:val="18"/>
                      <w:lang w:val="pt-PT"/>
                    </w:rPr>
                    <w:t>O exportador compra o produto como elegível para o Comércio Justo Fairtrade, o que significa que só pagará o diferencial de preços e o prémio do volume efetivamente vendido como Comércio Justo Fairtrade.</w:t>
                  </w:r>
                </w:p>
              </w:tc>
              <w:tc>
                <w:tcPr>
                  <w:tcW w:w="993" w:type="dxa"/>
                  <w:vAlign w:val="center"/>
                </w:tcPr>
                <w:p w14:paraId="07053392" w14:textId="12251EE3" w:rsidR="00AE5A8F" w:rsidRPr="00AE5A8F" w:rsidRDefault="00AE5A8F" w:rsidP="00AE5A8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cs="Arial"/>
                      <w:sz w:val="18"/>
                      <w:szCs w:val="18"/>
                      <w:lang w:val="pt-PT"/>
                    </w:rPr>
                  </w:pPr>
                  <w:r w:rsidRPr="00AE5A8F">
                    <w:rPr>
                      <w:rFonts w:eastAsia="Calibri" w:cs="Arial"/>
                      <w:sz w:val="18"/>
                      <w:lang w:val="pt-PT"/>
                    </w:rPr>
                    <w:fldChar w:fldCharType="begin">
                      <w:ffData>
                        <w:name w:val="Check5"/>
                        <w:enabled/>
                        <w:calcOnExit w:val="0"/>
                        <w:checkBox>
                          <w:sizeAuto/>
                          <w:default w:val="0"/>
                          <w:checked w:val="0"/>
                        </w:checkBox>
                      </w:ffData>
                    </w:fldChar>
                  </w:r>
                  <w:r w:rsidRPr="00AE5A8F">
                    <w:rPr>
                      <w:rFonts w:eastAsia="Calibri" w:cs="Arial"/>
                      <w:sz w:val="18"/>
                      <w:lang w:val="pt-PT"/>
                    </w:rPr>
                    <w:instrText xml:space="preserve"> FORMCHECKBOX </w:instrText>
                  </w:r>
                  <w:r w:rsidRPr="00AE5A8F">
                    <w:rPr>
                      <w:rFonts w:eastAsia="Calibri" w:cs="Arial"/>
                      <w:sz w:val="18"/>
                      <w:lang w:val="pt-PT"/>
                    </w:rPr>
                  </w:r>
                  <w:r w:rsidRPr="00AE5A8F">
                    <w:rPr>
                      <w:rFonts w:eastAsia="Calibri" w:cs="Arial"/>
                      <w:sz w:val="18"/>
                      <w:lang w:val="pt-PT"/>
                    </w:rPr>
                    <w:fldChar w:fldCharType="separate"/>
                  </w:r>
                  <w:r w:rsidRPr="00AE5A8F">
                    <w:rPr>
                      <w:rFonts w:eastAsia="Calibri" w:cs="Arial"/>
                      <w:sz w:val="18"/>
                      <w:lang w:val="pt-PT"/>
                    </w:rPr>
                    <w:fldChar w:fldCharType="end"/>
                  </w:r>
                </w:p>
              </w:tc>
              <w:tc>
                <w:tcPr>
                  <w:tcW w:w="2976" w:type="dxa"/>
                  <w:tcBorders>
                    <w:right w:val="nil"/>
                  </w:tcBorders>
                  <w:vAlign w:val="center"/>
                </w:tcPr>
                <w:p w14:paraId="6D9828A0" w14:textId="76584D49" w:rsidR="00AE5A8F" w:rsidRPr="00AE5A8F" w:rsidRDefault="00BE3189" w:rsidP="00AE5A8F">
                  <w:pPr>
                    <w:spacing w:after="0"/>
                    <w:jc w:val="left"/>
                    <w:cnfStyle w:val="000000100000" w:firstRow="0" w:lastRow="0" w:firstColumn="0" w:lastColumn="0" w:oddVBand="0" w:evenVBand="0" w:oddHBand="1" w:evenHBand="0" w:firstRowFirstColumn="0" w:firstRowLastColumn="0" w:lastRowFirstColumn="0" w:lastRowLastColumn="0"/>
                    <w:rPr>
                      <w:rFonts w:eastAsia="MS Mincho" w:cs="Arial"/>
                      <w:color w:val="565656"/>
                      <w:sz w:val="20"/>
                      <w:szCs w:val="20"/>
                      <w:shd w:val="clear" w:color="auto" w:fill="D9D9D9" w:themeFill="background1" w:themeFillShade="D9"/>
                      <w:lang w:val="pt-PT"/>
                    </w:rPr>
                  </w:pPr>
                  <w:r>
                    <w:rPr>
                      <w:rFonts w:eastAsia="MS Mincho" w:cs="Arial"/>
                      <w:color w:val="565656"/>
                      <w:sz w:val="20"/>
                      <w:shd w:val="clear" w:color="auto" w:fill="D9D9D9" w:themeFill="background1" w:themeFillShade="D9"/>
                      <w:lang w:val="pt-PT"/>
                    </w:rPr>
                    <w:fldChar w:fldCharType="begin">
                      <w:ffData>
                        <w:name w:val="Text109"/>
                        <w:enabled/>
                        <w:calcOnExit w:val="0"/>
                        <w:textInput/>
                      </w:ffData>
                    </w:fldChar>
                  </w:r>
                  <w:bookmarkStart w:id="132" w:name="Text109"/>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132"/>
                </w:p>
              </w:tc>
            </w:tr>
            <w:tr w:rsidR="00AE5A8F" w:rsidRPr="00AE5A8F" w14:paraId="25B159A5" w14:textId="77777777" w:rsidTr="0002430D">
              <w:trPr>
                <w:trHeight w:val="780"/>
              </w:trPr>
              <w:tc>
                <w:tcPr>
                  <w:cnfStyle w:val="001000000000" w:firstRow="0" w:lastRow="0" w:firstColumn="1" w:lastColumn="0" w:oddVBand="0" w:evenVBand="0" w:oddHBand="0" w:evenHBand="0" w:firstRowFirstColumn="0" w:firstRowLastColumn="0" w:lastRowFirstColumn="0" w:lastRowLastColumn="0"/>
                  <w:tcW w:w="2671" w:type="dxa"/>
                  <w:tcBorders>
                    <w:left w:val="nil"/>
                  </w:tcBorders>
                  <w:vAlign w:val="center"/>
                </w:tcPr>
                <w:p w14:paraId="2C30FE75" w14:textId="77777777" w:rsidR="00AE5A8F" w:rsidRPr="00AE5A8F" w:rsidRDefault="00AE5A8F" w:rsidP="00AE5A8F">
                  <w:pPr>
                    <w:spacing w:after="0" w:line="276" w:lineRule="auto"/>
                    <w:jc w:val="left"/>
                    <w:rPr>
                      <w:rFonts w:eastAsia="Calibri" w:cs="Arial"/>
                      <w:b w:val="0"/>
                      <w:bCs w:val="0"/>
                      <w:color w:val="00B9E4"/>
                      <w:sz w:val="18"/>
                      <w:szCs w:val="18"/>
                      <w:lang w:val="pt-PT"/>
                    </w:rPr>
                  </w:pPr>
                  <w:r w:rsidRPr="00AE5A8F">
                    <w:rPr>
                      <w:color w:val="00B9E4"/>
                      <w:sz w:val="18"/>
                      <w:lang w:val="pt-PT"/>
                    </w:rPr>
                    <w:t xml:space="preserve">OUTRO Cenário – </w:t>
                  </w:r>
                </w:p>
                <w:p w14:paraId="6E9E9888" w14:textId="77777777" w:rsidR="00AE5A8F" w:rsidRPr="00AE5A8F" w:rsidRDefault="00AE5A8F" w:rsidP="00AE5A8F">
                  <w:pPr>
                    <w:spacing w:after="200" w:line="276" w:lineRule="auto"/>
                    <w:jc w:val="left"/>
                    <w:rPr>
                      <w:rFonts w:eastAsia="Calibri" w:cs="Arial"/>
                      <w:sz w:val="18"/>
                      <w:szCs w:val="18"/>
                      <w:lang w:val="pt-PT"/>
                    </w:rPr>
                  </w:pPr>
                  <w:r w:rsidRPr="00AE5A8F">
                    <w:rPr>
                      <w:color w:val="00B9E4"/>
                      <w:sz w:val="18"/>
                      <w:lang w:val="pt-PT"/>
                    </w:rPr>
                    <w:t>POR FAVOR, apresente os detalhes</w:t>
                  </w:r>
                </w:p>
              </w:tc>
              <w:tc>
                <w:tcPr>
                  <w:tcW w:w="2999" w:type="dxa"/>
                  <w:vAlign w:val="center"/>
                </w:tcPr>
                <w:p w14:paraId="554E906E" w14:textId="0BC59CB4" w:rsidR="00AE5A8F" w:rsidRPr="00AE5A8F" w:rsidRDefault="00BE3189" w:rsidP="00AE5A8F">
                  <w:pPr>
                    <w:spacing w:after="0"/>
                    <w:jc w:val="left"/>
                    <w:cnfStyle w:val="000000000000" w:firstRow="0" w:lastRow="0" w:firstColumn="0" w:lastColumn="0" w:oddVBand="0" w:evenVBand="0" w:oddHBand="0" w:evenHBand="0" w:firstRowFirstColumn="0" w:firstRowLastColumn="0" w:lastRowFirstColumn="0" w:lastRowLastColumn="0"/>
                    <w:rPr>
                      <w:rFonts w:eastAsia="Calibri" w:cs="Arial"/>
                      <w:sz w:val="18"/>
                      <w:szCs w:val="18"/>
                      <w:lang w:val="pt-PT"/>
                    </w:rPr>
                  </w:pPr>
                  <w:r>
                    <w:rPr>
                      <w:rFonts w:eastAsia="MS Mincho" w:cs="Arial"/>
                      <w:color w:val="565656"/>
                      <w:sz w:val="20"/>
                      <w:shd w:val="clear" w:color="auto" w:fill="D9D9D9" w:themeFill="background1" w:themeFillShade="D9"/>
                      <w:lang w:val="pt-PT"/>
                    </w:rPr>
                    <w:fldChar w:fldCharType="begin">
                      <w:ffData>
                        <w:name w:val="Text111"/>
                        <w:enabled/>
                        <w:calcOnExit w:val="0"/>
                        <w:textInput/>
                      </w:ffData>
                    </w:fldChar>
                  </w:r>
                  <w:bookmarkStart w:id="133" w:name="Text111"/>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133"/>
                </w:p>
              </w:tc>
              <w:tc>
                <w:tcPr>
                  <w:tcW w:w="993" w:type="dxa"/>
                  <w:vAlign w:val="center"/>
                </w:tcPr>
                <w:p w14:paraId="4207A74C" w14:textId="5F7DDBF2" w:rsidR="00AE5A8F" w:rsidRPr="00AE5A8F" w:rsidRDefault="00AE5A8F" w:rsidP="00AE5A8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cs="Arial"/>
                      <w:sz w:val="18"/>
                      <w:szCs w:val="18"/>
                      <w:lang w:val="pt-PT"/>
                    </w:rPr>
                  </w:pPr>
                  <w:r w:rsidRPr="00AE5A8F">
                    <w:rPr>
                      <w:rFonts w:eastAsia="Calibri" w:cs="Arial"/>
                      <w:sz w:val="18"/>
                      <w:lang w:val="pt-PT"/>
                    </w:rPr>
                    <w:fldChar w:fldCharType="begin">
                      <w:ffData>
                        <w:name w:val="Check5"/>
                        <w:enabled/>
                        <w:calcOnExit w:val="0"/>
                        <w:checkBox>
                          <w:sizeAuto/>
                          <w:default w:val="0"/>
                          <w:checked w:val="0"/>
                        </w:checkBox>
                      </w:ffData>
                    </w:fldChar>
                  </w:r>
                  <w:r w:rsidRPr="00AE5A8F">
                    <w:rPr>
                      <w:rFonts w:eastAsia="Calibri" w:cs="Arial"/>
                      <w:sz w:val="18"/>
                      <w:lang w:val="pt-PT"/>
                    </w:rPr>
                    <w:instrText xml:space="preserve"> FORMCHECKBOX </w:instrText>
                  </w:r>
                  <w:r w:rsidRPr="00AE5A8F">
                    <w:rPr>
                      <w:rFonts w:eastAsia="Calibri" w:cs="Arial"/>
                      <w:sz w:val="18"/>
                      <w:lang w:val="pt-PT"/>
                    </w:rPr>
                  </w:r>
                  <w:r w:rsidRPr="00AE5A8F">
                    <w:rPr>
                      <w:rFonts w:eastAsia="Calibri" w:cs="Arial"/>
                      <w:sz w:val="18"/>
                      <w:lang w:val="pt-PT"/>
                    </w:rPr>
                    <w:fldChar w:fldCharType="separate"/>
                  </w:r>
                  <w:r w:rsidRPr="00AE5A8F">
                    <w:rPr>
                      <w:rFonts w:eastAsia="Calibri" w:cs="Arial"/>
                      <w:sz w:val="18"/>
                      <w:lang w:val="pt-PT"/>
                    </w:rPr>
                    <w:fldChar w:fldCharType="end"/>
                  </w:r>
                </w:p>
              </w:tc>
              <w:tc>
                <w:tcPr>
                  <w:tcW w:w="2976" w:type="dxa"/>
                  <w:tcBorders>
                    <w:right w:val="nil"/>
                  </w:tcBorders>
                  <w:vAlign w:val="center"/>
                </w:tcPr>
                <w:p w14:paraId="3AA9F88F" w14:textId="1021733E" w:rsidR="00AE5A8F" w:rsidRPr="00AE5A8F" w:rsidRDefault="00BE3189" w:rsidP="00AE5A8F">
                  <w:pPr>
                    <w:spacing w:after="0"/>
                    <w:jc w:val="left"/>
                    <w:cnfStyle w:val="000000000000" w:firstRow="0" w:lastRow="0" w:firstColumn="0" w:lastColumn="0" w:oddVBand="0" w:evenVBand="0" w:oddHBand="0" w:evenHBand="0" w:firstRowFirstColumn="0" w:firstRowLastColumn="0" w:lastRowFirstColumn="0" w:lastRowLastColumn="0"/>
                    <w:rPr>
                      <w:rFonts w:eastAsia="MS Mincho" w:cs="Arial"/>
                      <w:color w:val="565656"/>
                      <w:sz w:val="20"/>
                      <w:szCs w:val="20"/>
                      <w:shd w:val="clear" w:color="auto" w:fill="D9D9D9" w:themeFill="background1" w:themeFillShade="D9"/>
                      <w:lang w:val="pt-PT"/>
                    </w:rPr>
                  </w:pPr>
                  <w:r>
                    <w:rPr>
                      <w:rFonts w:eastAsia="MS Mincho" w:cs="Arial"/>
                      <w:color w:val="565656"/>
                      <w:sz w:val="20"/>
                      <w:shd w:val="clear" w:color="auto" w:fill="D9D9D9" w:themeFill="background1" w:themeFillShade="D9"/>
                      <w:lang w:val="pt-PT"/>
                    </w:rPr>
                    <w:fldChar w:fldCharType="begin">
                      <w:ffData>
                        <w:name w:val="Text110"/>
                        <w:enabled/>
                        <w:calcOnExit w:val="0"/>
                        <w:textInput/>
                      </w:ffData>
                    </w:fldChar>
                  </w:r>
                  <w:bookmarkStart w:id="134" w:name="Text110"/>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134"/>
                </w:p>
              </w:tc>
            </w:tr>
          </w:tbl>
          <w:p w14:paraId="1FC8E4A9" w14:textId="77777777" w:rsidR="00AE5A8F" w:rsidRPr="00AE5A8F" w:rsidRDefault="00AE5A8F" w:rsidP="00AE5A8F">
            <w:pPr>
              <w:spacing w:after="0"/>
              <w:rPr>
                <w:rFonts w:cs="Arial"/>
                <w:lang w:val="pt-PT"/>
              </w:rPr>
            </w:pPr>
          </w:p>
          <w:p w14:paraId="78F8F970" w14:textId="77777777" w:rsidR="00AE5A8F" w:rsidRPr="00AE5A8F" w:rsidRDefault="00AE5A8F" w:rsidP="00AE5A8F">
            <w:pPr>
              <w:tabs>
                <w:tab w:val="left" w:pos="6946"/>
              </w:tabs>
              <w:spacing w:after="0" w:line="240" w:lineRule="auto"/>
              <w:ind w:right="-43"/>
              <w:rPr>
                <w:b/>
                <w:bCs/>
                <w:color w:val="00B9E4"/>
                <w:szCs w:val="20"/>
                <w:lang w:val="pt-PT"/>
              </w:rPr>
            </w:pPr>
          </w:p>
          <w:p w14:paraId="028639EC" w14:textId="77777777" w:rsidR="00AE5A8F" w:rsidRPr="00AE5A8F" w:rsidRDefault="00AE5A8F" w:rsidP="00AE5A8F">
            <w:pPr>
              <w:tabs>
                <w:tab w:val="left" w:pos="6946"/>
              </w:tabs>
              <w:spacing w:after="0" w:line="240" w:lineRule="auto"/>
              <w:ind w:right="-43"/>
              <w:rPr>
                <w:color w:val="00B9E4"/>
                <w:sz w:val="20"/>
                <w:szCs w:val="20"/>
                <w:lang w:val="pt-PT"/>
              </w:rPr>
            </w:pPr>
            <w:r w:rsidRPr="00AE5A8F">
              <w:rPr>
                <w:b/>
                <w:color w:val="00B9E4"/>
                <w:sz w:val="20"/>
                <w:lang w:val="pt-PT"/>
              </w:rPr>
              <w:t>Pergunta 5.</w:t>
            </w:r>
            <w:r w:rsidRPr="00AE5A8F">
              <w:rPr>
                <w:b/>
                <w:color w:val="00B9E4"/>
                <w:lang w:val="pt-PT"/>
              </w:rPr>
              <w:t>1</w:t>
            </w:r>
            <w:r w:rsidRPr="00AE5A8F">
              <w:rPr>
                <w:b/>
                <w:color w:val="00B9E4"/>
                <w:sz w:val="20"/>
                <w:lang w:val="pt-PT"/>
              </w:rPr>
              <w:t xml:space="preserve">: </w:t>
            </w:r>
            <w:r w:rsidRPr="00AE5A8F">
              <w:rPr>
                <w:color w:val="595959" w:themeColor="text1" w:themeTint="A6"/>
                <w:sz w:val="20"/>
                <w:lang w:val="pt-PT"/>
              </w:rPr>
              <w:t>A Fairtrade gostaria de reforçar a abordagem de como as responsabilidades de pagar ou intermediar o preço e o prémio são partilhados pelos exportadores e importadores. A justificação para isso é procurar mais clareza em funções e responsabilidades que ajudariam a eliminar os riscos de práticas comerciais injustas.</w:t>
            </w:r>
          </w:p>
          <w:p w14:paraId="7268CC80" w14:textId="77777777" w:rsidR="00AE5A8F" w:rsidRPr="00AE5A8F" w:rsidRDefault="00AE5A8F" w:rsidP="00AE5A8F">
            <w:pPr>
              <w:tabs>
                <w:tab w:val="left" w:pos="6946"/>
              </w:tabs>
              <w:spacing w:after="0" w:line="240" w:lineRule="auto"/>
              <w:ind w:right="-43"/>
              <w:rPr>
                <w:color w:val="00B9E4"/>
                <w:sz w:val="20"/>
                <w:szCs w:val="20"/>
                <w:lang w:val="pt-PT"/>
              </w:rPr>
            </w:pPr>
          </w:p>
          <w:p w14:paraId="397A4C6E" w14:textId="77777777" w:rsidR="00AE5A8F" w:rsidRPr="00AE5A8F" w:rsidRDefault="00AE5A8F" w:rsidP="00AE5A8F">
            <w:pPr>
              <w:tabs>
                <w:tab w:val="left" w:pos="6946"/>
              </w:tabs>
              <w:spacing w:after="0" w:line="240" w:lineRule="auto"/>
              <w:ind w:right="-43"/>
              <w:rPr>
                <w:color w:val="00B9E4"/>
                <w:sz w:val="20"/>
                <w:szCs w:val="20"/>
                <w:lang w:val="pt-PT"/>
              </w:rPr>
            </w:pPr>
            <w:r w:rsidRPr="00AE5A8F">
              <w:rPr>
                <w:color w:val="00B9E4"/>
                <w:sz w:val="20"/>
                <w:lang w:val="pt-PT"/>
              </w:rPr>
              <w:t xml:space="preserve">Uma das alterações é que </w:t>
            </w:r>
            <w:r w:rsidRPr="00AE5A8F">
              <w:rPr>
                <w:b/>
                <w:bCs/>
                <w:color w:val="00B9E4"/>
                <w:sz w:val="20"/>
                <w:lang w:val="pt-PT"/>
              </w:rPr>
              <w:t xml:space="preserve">os exportadores sejam envolvidos </w:t>
            </w:r>
            <w:r w:rsidRPr="00AE5A8F">
              <w:rPr>
                <w:b/>
                <w:bCs/>
                <w:color w:val="00B9E4"/>
                <w:sz w:val="20"/>
                <w:u w:val="single"/>
                <w:lang w:val="pt-PT"/>
              </w:rPr>
              <w:t>apenas</w:t>
            </w:r>
            <w:r w:rsidRPr="00AE5A8F">
              <w:rPr>
                <w:b/>
                <w:bCs/>
                <w:color w:val="00B9E4"/>
                <w:sz w:val="20"/>
                <w:lang w:val="pt-PT"/>
              </w:rPr>
              <w:t xml:space="preserve"> como prestadores de serviços ao produtor (ver Cenário 2), o que implica que o exportador não estará envolvido no pagamento ou intermediação do preço ou do prémio de Comércio Justo Fairtrade</w:t>
            </w:r>
            <w:r w:rsidRPr="00AE5A8F">
              <w:rPr>
                <w:color w:val="00B9E4"/>
                <w:sz w:val="20"/>
                <w:lang w:val="pt-PT"/>
              </w:rPr>
              <w:t xml:space="preserve">. </w:t>
            </w:r>
          </w:p>
          <w:p w14:paraId="23D2E12B" w14:textId="77777777" w:rsidR="00AE5A8F" w:rsidRPr="00AE5A8F" w:rsidRDefault="00AE5A8F" w:rsidP="00AE5A8F">
            <w:pPr>
              <w:tabs>
                <w:tab w:val="left" w:pos="6946"/>
              </w:tabs>
              <w:spacing w:after="0" w:line="240" w:lineRule="auto"/>
              <w:ind w:right="-43"/>
              <w:rPr>
                <w:b/>
                <w:bCs/>
                <w:color w:val="00B9E4"/>
                <w:sz w:val="20"/>
                <w:szCs w:val="20"/>
                <w:lang w:val="pt-PT"/>
              </w:rPr>
            </w:pPr>
          </w:p>
          <w:p w14:paraId="6C14F3DA" w14:textId="77777777" w:rsidR="00AE5A8F" w:rsidRPr="00AE5A8F" w:rsidRDefault="00AE5A8F" w:rsidP="00AE5A8F">
            <w:pPr>
              <w:tabs>
                <w:tab w:val="left" w:pos="6946"/>
              </w:tabs>
              <w:spacing w:after="0" w:line="240" w:lineRule="auto"/>
              <w:ind w:right="-43"/>
              <w:rPr>
                <w:b/>
                <w:bCs/>
                <w:color w:val="00B9E4"/>
                <w:sz w:val="20"/>
                <w:szCs w:val="20"/>
                <w:lang w:val="pt-PT"/>
              </w:rPr>
            </w:pPr>
            <w:r w:rsidRPr="00AE5A8F">
              <w:rPr>
                <w:b/>
                <w:color w:val="00B9E4"/>
                <w:sz w:val="20"/>
                <w:lang w:val="pt-PT"/>
              </w:rPr>
              <w:t>Concorda com este sentido?</w:t>
            </w:r>
          </w:p>
          <w:p w14:paraId="7ADBEC1A" w14:textId="77777777" w:rsidR="00AE5A8F" w:rsidRPr="00AE5A8F" w:rsidRDefault="00AE5A8F" w:rsidP="00AE5A8F">
            <w:pPr>
              <w:tabs>
                <w:tab w:val="left" w:pos="6946"/>
              </w:tabs>
              <w:spacing w:after="0" w:line="240" w:lineRule="auto"/>
              <w:ind w:right="-43"/>
              <w:rPr>
                <w:color w:val="00B9E4"/>
                <w:sz w:val="20"/>
                <w:szCs w:val="20"/>
                <w:lang w:val="pt-PT"/>
              </w:rPr>
            </w:pPr>
          </w:p>
          <w:p w14:paraId="61FD8FAA" w14:textId="5BA8008F"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Sim</w:t>
            </w:r>
          </w:p>
          <w:p w14:paraId="577D4E17" w14:textId="3969B17F" w:rsidR="00AE5A8F" w:rsidRDefault="00AE5A8F" w:rsidP="00AE5A8F">
            <w:pPr>
              <w:spacing w:after="0"/>
              <w:rPr>
                <w:rFonts w:eastAsia="MS Mincho" w:cs="Arial"/>
                <w:color w:val="565656"/>
                <w:sz w:val="20"/>
                <w:shd w:val="clear" w:color="auto" w:fill="D9D9D9" w:themeFill="background1" w:themeFillShade="D9"/>
                <w:lang w:val="pt-PT"/>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 xml:space="preserve">Não, </w:t>
            </w:r>
            <w:r w:rsidRPr="00AE5A8F">
              <w:rPr>
                <w:color w:val="000000"/>
                <w:sz w:val="20"/>
                <w:lang w:val="pt-PT"/>
                <w14:textFill>
                  <w14:solidFill>
                    <w14:srgbClr w14:val="000000">
                      <w14:lumMod w14:val="65000"/>
                      <w14:lumOff w14:val="35000"/>
                    </w14:srgbClr>
                  </w14:solidFill>
                </w14:textFill>
              </w:rPr>
              <w:t xml:space="preserve">indique porquê </w:t>
            </w:r>
            <w:r w:rsidR="00BE3189">
              <w:rPr>
                <w:rFonts w:eastAsia="MS Mincho" w:cs="Arial"/>
                <w:color w:val="565656"/>
                <w:sz w:val="20"/>
                <w:shd w:val="clear" w:color="auto" w:fill="D9D9D9" w:themeFill="background1" w:themeFillShade="D9"/>
                <w:lang w:val="pt-PT"/>
              </w:rPr>
              <w:fldChar w:fldCharType="begin">
                <w:ffData>
                  <w:name w:val="Text112"/>
                  <w:enabled/>
                  <w:calcOnExit w:val="0"/>
                  <w:textInput/>
                </w:ffData>
              </w:fldChar>
            </w:r>
            <w:bookmarkStart w:id="135" w:name="Text112"/>
            <w:r w:rsidR="00BE3189">
              <w:rPr>
                <w:rFonts w:eastAsia="MS Mincho" w:cs="Arial"/>
                <w:color w:val="565656"/>
                <w:sz w:val="20"/>
                <w:shd w:val="clear" w:color="auto" w:fill="D9D9D9" w:themeFill="background1" w:themeFillShade="D9"/>
                <w:lang w:val="pt-PT"/>
              </w:rPr>
              <w:instrText xml:space="preserve"> FORMTEXT </w:instrText>
            </w:r>
            <w:r w:rsidR="00BE3189">
              <w:rPr>
                <w:rFonts w:eastAsia="MS Mincho" w:cs="Arial"/>
                <w:color w:val="565656"/>
                <w:sz w:val="20"/>
                <w:shd w:val="clear" w:color="auto" w:fill="D9D9D9" w:themeFill="background1" w:themeFillShade="D9"/>
                <w:lang w:val="pt-PT"/>
              </w:rPr>
            </w:r>
            <w:r w:rsidR="00BE3189">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BE3189">
              <w:rPr>
                <w:rFonts w:eastAsia="MS Mincho" w:cs="Arial"/>
                <w:color w:val="565656"/>
                <w:sz w:val="20"/>
                <w:shd w:val="clear" w:color="auto" w:fill="D9D9D9" w:themeFill="background1" w:themeFillShade="D9"/>
                <w:lang w:val="pt-PT"/>
              </w:rPr>
              <w:fldChar w:fldCharType="end"/>
            </w:r>
            <w:bookmarkEnd w:id="135"/>
          </w:p>
          <w:p w14:paraId="5A77CC93" w14:textId="77777777" w:rsidR="00655771" w:rsidRPr="00AE5A8F" w:rsidRDefault="00655771" w:rsidP="00AE5A8F">
            <w:pPr>
              <w:spacing w:after="0"/>
              <w:rPr>
                <w:rFonts w:eastAsia="MS Mincho" w:cs="Arial"/>
                <w:color w:val="565656"/>
                <w:sz w:val="20"/>
                <w:szCs w:val="20"/>
                <w:shd w:val="clear" w:color="auto" w:fill="D9D9D9" w:themeFill="background1" w:themeFillShade="D9"/>
                <w:lang w:val="pt-PT"/>
              </w:rPr>
            </w:pPr>
          </w:p>
          <w:p w14:paraId="3B10138F" w14:textId="77777777" w:rsidR="00655771" w:rsidRDefault="00AE5A8F" w:rsidP="00AE5A8F">
            <w:pPr>
              <w:spacing w:after="60" w:line="240" w:lineRule="auto"/>
              <w:rPr>
                <w:color w:val="595959" w:themeColor="text1" w:themeTint="A6"/>
                <w:lang w:val="pt-PT"/>
              </w:rPr>
            </w:pPr>
            <w:r w:rsidRPr="00655771">
              <w:rPr>
                <w:color w:val="595959" w:themeColor="text1" w:themeTint="A6"/>
                <w:sz w:val="20"/>
                <w:szCs w:val="20"/>
                <w:lang w:val="pt-PT"/>
              </w:rPr>
              <w:t>Se o seu feedback for relevante apenas para o produto específico, indique aqui qual(is) o(s) produto(s):</w:t>
            </w:r>
          </w:p>
          <w:p w14:paraId="7D29A051" w14:textId="17C3513B" w:rsidR="00AE5A8F" w:rsidRPr="00AE5A8F" w:rsidRDefault="00AE5A8F" w:rsidP="00AE5A8F">
            <w:pPr>
              <w:spacing w:after="60" w:line="240" w:lineRule="auto"/>
              <w:rPr>
                <w:rFonts w:cs="Arial"/>
                <w:color w:val="595959" w:themeColor="text1" w:themeTint="A6"/>
                <w:szCs w:val="22"/>
                <w:lang w:val="pt-PT"/>
              </w:rPr>
            </w:pPr>
            <w:r w:rsidRPr="00AE5A8F">
              <w:rPr>
                <w:color w:val="595959" w:themeColor="text1" w:themeTint="A6"/>
                <w:lang w:val="pt-PT"/>
              </w:rPr>
              <w:t xml:space="preserve">  </w:t>
            </w:r>
            <w:r w:rsidR="00BE3189">
              <w:rPr>
                <w:rFonts w:eastAsia="MS Mincho" w:cs="Arial"/>
                <w:color w:val="595959" w:themeColor="text1" w:themeTint="A6"/>
                <w:shd w:val="clear" w:color="auto" w:fill="D9D9D9" w:themeFill="background1" w:themeFillShade="D9"/>
                <w:lang w:val="pt-PT"/>
              </w:rPr>
              <w:fldChar w:fldCharType="begin">
                <w:ffData>
                  <w:name w:val="Text113"/>
                  <w:enabled/>
                  <w:calcOnExit w:val="0"/>
                  <w:textInput/>
                </w:ffData>
              </w:fldChar>
            </w:r>
            <w:bookmarkStart w:id="136" w:name="Text113"/>
            <w:r w:rsidR="00BE3189">
              <w:rPr>
                <w:rFonts w:eastAsia="MS Mincho" w:cs="Arial"/>
                <w:color w:val="595959" w:themeColor="text1" w:themeTint="A6"/>
                <w:shd w:val="clear" w:color="auto" w:fill="D9D9D9" w:themeFill="background1" w:themeFillShade="D9"/>
                <w:lang w:val="pt-PT"/>
              </w:rPr>
              <w:instrText xml:space="preserve"> FORMTEXT </w:instrText>
            </w:r>
            <w:r w:rsidR="00BE3189">
              <w:rPr>
                <w:rFonts w:eastAsia="MS Mincho" w:cs="Arial"/>
                <w:color w:val="595959" w:themeColor="text1" w:themeTint="A6"/>
                <w:shd w:val="clear" w:color="auto" w:fill="D9D9D9" w:themeFill="background1" w:themeFillShade="D9"/>
                <w:lang w:val="pt-PT"/>
              </w:rPr>
            </w:r>
            <w:r w:rsidR="00BE3189">
              <w:rPr>
                <w:rFonts w:eastAsia="MS Mincho" w:cs="Arial"/>
                <w:color w:val="595959" w:themeColor="text1" w:themeTint="A6"/>
                <w:shd w:val="clear" w:color="auto" w:fill="D9D9D9" w:themeFill="background1" w:themeFillShade="D9"/>
                <w:lang w:val="pt-PT"/>
              </w:rPr>
              <w:fldChar w:fldCharType="separate"/>
            </w:r>
            <w:r w:rsidR="00645EB0">
              <w:rPr>
                <w:rFonts w:eastAsia="MS Mincho" w:cs="Arial"/>
                <w:color w:val="595959" w:themeColor="text1" w:themeTint="A6"/>
                <w:shd w:val="clear" w:color="auto" w:fill="D9D9D9" w:themeFill="background1" w:themeFillShade="D9"/>
                <w:lang w:val="pt-PT"/>
              </w:rPr>
              <w:t> </w:t>
            </w:r>
            <w:r w:rsidR="00645EB0">
              <w:rPr>
                <w:rFonts w:eastAsia="MS Mincho" w:cs="Arial"/>
                <w:color w:val="595959" w:themeColor="text1" w:themeTint="A6"/>
                <w:shd w:val="clear" w:color="auto" w:fill="D9D9D9" w:themeFill="background1" w:themeFillShade="D9"/>
                <w:lang w:val="pt-PT"/>
              </w:rPr>
              <w:t> </w:t>
            </w:r>
            <w:r w:rsidR="00645EB0">
              <w:rPr>
                <w:rFonts w:eastAsia="MS Mincho" w:cs="Arial"/>
                <w:color w:val="595959" w:themeColor="text1" w:themeTint="A6"/>
                <w:shd w:val="clear" w:color="auto" w:fill="D9D9D9" w:themeFill="background1" w:themeFillShade="D9"/>
                <w:lang w:val="pt-PT"/>
              </w:rPr>
              <w:t> </w:t>
            </w:r>
            <w:r w:rsidR="00645EB0">
              <w:rPr>
                <w:rFonts w:eastAsia="MS Mincho" w:cs="Arial"/>
                <w:color w:val="595959" w:themeColor="text1" w:themeTint="A6"/>
                <w:shd w:val="clear" w:color="auto" w:fill="D9D9D9" w:themeFill="background1" w:themeFillShade="D9"/>
                <w:lang w:val="pt-PT"/>
              </w:rPr>
              <w:t> </w:t>
            </w:r>
            <w:r w:rsidR="00645EB0">
              <w:rPr>
                <w:rFonts w:eastAsia="MS Mincho" w:cs="Arial"/>
                <w:color w:val="595959" w:themeColor="text1" w:themeTint="A6"/>
                <w:shd w:val="clear" w:color="auto" w:fill="D9D9D9" w:themeFill="background1" w:themeFillShade="D9"/>
                <w:lang w:val="pt-PT"/>
              </w:rPr>
              <w:t> </w:t>
            </w:r>
            <w:r w:rsidR="00BE3189">
              <w:rPr>
                <w:rFonts w:eastAsia="MS Mincho" w:cs="Arial"/>
                <w:color w:val="595959" w:themeColor="text1" w:themeTint="A6"/>
                <w:shd w:val="clear" w:color="auto" w:fill="D9D9D9" w:themeFill="background1" w:themeFillShade="D9"/>
                <w:lang w:val="pt-PT"/>
              </w:rPr>
              <w:fldChar w:fldCharType="end"/>
            </w:r>
            <w:bookmarkEnd w:id="136"/>
          </w:p>
          <w:p w14:paraId="40F84D12" w14:textId="77777777" w:rsidR="00AE5A8F" w:rsidRPr="00AE5A8F" w:rsidRDefault="00AE5A8F" w:rsidP="00AE5A8F">
            <w:pPr>
              <w:spacing w:after="60" w:line="240" w:lineRule="auto"/>
              <w:rPr>
                <w:rFonts w:cs="Arial"/>
                <w:bCs/>
                <w:sz w:val="20"/>
                <w:szCs w:val="20"/>
                <w:lang w:val="pt-PT"/>
              </w:rPr>
            </w:pPr>
          </w:p>
          <w:p w14:paraId="03798162" w14:textId="77777777" w:rsidR="00AE5A8F" w:rsidRPr="00AE5A8F" w:rsidRDefault="00AE5A8F" w:rsidP="00AE5A8F">
            <w:pPr>
              <w:tabs>
                <w:tab w:val="left" w:pos="6946"/>
              </w:tabs>
              <w:spacing w:after="0" w:line="240" w:lineRule="auto"/>
              <w:ind w:right="-43"/>
              <w:rPr>
                <w:b/>
                <w:bCs/>
                <w:color w:val="595959" w:themeColor="text1" w:themeTint="A6"/>
                <w:sz w:val="20"/>
                <w:szCs w:val="20"/>
                <w:lang w:val="pt-PT"/>
              </w:rPr>
            </w:pPr>
          </w:p>
          <w:p w14:paraId="06464957" w14:textId="04EA29F4" w:rsidR="00AE5A8F" w:rsidRPr="00AE5A8F" w:rsidRDefault="00AE5A8F" w:rsidP="00AE5A8F">
            <w:pPr>
              <w:tabs>
                <w:tab w:val="left" w:pos="6946"/>
              </w:tabs>
              <w:spacing w:after="0" w:line="240" w:lineRule="auto"/>
              <w:ind w:right="-43"/>
              <w:rPr>
                <w:rFonts w:cs="Arial"/>
                <w:b/>
                <w:bCs/>
                <w:color w:val="595959" w:themeColor="text1" w:themeTint="A6"/>
                <w:sz w:val="20"/>
                <w:szCs w:val="20"/>
                <w:lang w:val="pt-PT"/>
              </w:rPr>
            </w:pPr>
            <w:r w:rsidRPr="00AE5A8F">
              <w:rPr>
                <w:b/>
                <w:color w:val="00B9E4"/>
                <w:sz w:val="20"/>
                <w:lang w:val="pt-PT"/>
              </w:rPr>
              <w:t xml:space="preserve">Pergunta 5.2: </w:t>
            </w:r>
            <w:r w:rsidRPr="00AE5A8F">
              <w:rPr>
                <w:b/>
                <w:color w:val="595959" w:themeColor="text1" w:themeTint="A6"/>
                <w:sz w:val="20"/>
                <w:lang w:val="pt-PT"/>
              </w:rPr>
              <w:t xml:space="preserve">A Fairtrade gostaria </w:t>
            </w:r>
            <w:r w:rsidR="001A1D42" w:rsidRPr="001A1D42">
              <w:rPr>
                <w:b/>
                <w:color w:val="595959" w:themeColor="text1" w:themeTint="A6"/>
                <w:sz w:val="20"/>
                <w:lang w:val="pt-PT"/>
              </w:rPr>
              <w:t>de introduzir esclarecimentos sobre esclarecimentos nas definições das categorias de preço “Ex Works” e “Free on Board”. “(veja as alterações em laranja)</w:t>
            </w:r>
          </w:p>
          <w:p w14:paraId="205EE7DD" w14:textId="77777777" w:rsidR="001A1D42" w:rsidRPr="001A1D42" w:rsidRDefault="001A1D42" w:rsidP="001A1D42">
            <w:pPr>
              <w:spacing w:after="60" w:line="240" w:lineRule="auto"/>
              <w:rPr>
                <w:rFonts w:cs="Arial"/>
                <w:bCs/>
                <w:color w:val="595959" w:themeColor="text1" w:themeTint="A6"/>
                <w:sz w:val="20"/>
                <w:szCs w:val="20"/>
                <w:lang w:val="pt-PT"/>
              </w:rPr>
            </w:pPr>
          </w:p>
          <w:p w14:paraId="07B57BFE" w14:textId="22779140" w:rsidR="00AE5A8F" w:rsidRPr="00F73C1A" w:rsidRDefault="00AE5A8F" w:rsidP="00F73C1A">
            <w:pPr>
              <w:numPr>
                <w:ilvl w:val="0"/>
                <w:numId w:val="41"/>
              </w:numPr>
              <w:spacing w:after="60" w:line="240" w:lineRule="auto"/>
              <w:ind w:left="599" w:hanging="142"/>
              <w:contextualSpacing/>
              <w:rPr>
                <w:rFonts w:cs="Arial"/>
                <w:bCs/>
                <w:i/>
                <w:iCs/>
                <w:color w:val="E27A00" w:themeColor="accent5" w:themeShade="BF"/>
                <w:sz w:val="20"/>
                <w:szCs w:val="20"/>
                <w:lang w:val="pt-PT"/>
              </w:rPr>
            </w:pPr>
            <w:r w:rsidRPr="00F73C1A">
              <w:rPr>
                <w:b/>
                <w:bCs/>
                <w:color w:val="595959" w:themeColor="text1" w:themeTint="A6"/>
                <w:sz w:val="20"/>
                <w:lang w:val="pt-PT"/>
              </w:rPr>
              <w:t>Ex Works</w:t>
            </w:r>
            <w:r w:rsidRPr="00F73C1A">
              <w:rPr>
                <w:color w:val="595959" w:themeColor="text1" w:themeTint="A6"/>
                <w:sz w:val="20"/>
                <w:lang w:val="pt-PT"/>
              </w:rPr>
              <w:t xml:space="preserve"> significa que a entrega ocorre quando o vendedor coloca as mercadorias à disposição do comprador nas instalações do vendedor ou outro local designado (trabalhos, fábrica, armazém, etc.) não é despachado para exportação e não é carregado em qualquer veículo de recolha</w:t>
            </w:r>
            <w:r w:rsidR="00F73C1A" w:rsidRPr="00F73C1A">
              <w:rPr>
                <w:color w:val="595959" w:themeColor="text1" w:themeTint="A6"/>
                <w:sz w:val="20"/>
                <w:lang w:val="pt-PT"/>
              </w:rPr>
              <w:t>.</w:t>
            </w:r>
            <w:r w:rsidR="001A1D42" w:rsidRPr="00F73C1A">
              <w:rPr>
                <w:i/>
                <w:color w:val="E27A00" w:themeColor="accent5" w:themeShade="BF"/>
                <w:sz w:val="20"/>
                <w:lang w:val="pt-PT"/>
              </w:rPr>
              <w:t>Isso implica que o</w:t>
            </w:r>
            <w:r w:rsidRPr="00F73C1A">
              <w:rPr>
                <w:i/>
                <w:color w:val="E27A00" w:themeColor="accent5" w:themeShade="BF"/>
                <w:sz w:val="20"/>
                <w:lang w:val="pt-PT"/>
              </w:rPr>
              <w:t xml:space="preserve">s custos de transporte para o local acordado estão normalmente </w:t>
            </w:r>
            <w:r w:rsidRPr="00F73C1A">
              <w:rPr>
                <w:i/>
                <w:color w:val="E27A00" w:themeColor="accent5" w:themeShade="BF"/>
                <w:sz w:val="20"/>
                <w:u w:val="single"/>
                <w:lang w:val="pt-PT"/>
              </w:rPr>
              <w:t>incluídos na FMP</w:t>
            </w:r>
            <w:r w:rsidRPr="00F73C1A">
              <w:rPr>
                <w:i/>
                <w:color w:val="E27A00" w:themeColor="accent5" w:themeShade="BF"/>
                <w:sz w:val="20"/>
                <w:lang w:val="pt-PT"/>
              </w:rPr>
              <w:t>. O comprador é responsável por todos os encargos. Se a entrega ocorrer num ponto de recolha fora da organização do produtor (por exemplo, um porto), todos os custos relacionados com o transporte devem ser pagos pelo comprador se não forem incluídos na FMP.</w:t>
            </w:r>
          </w:p>
          <w:p w14:paraId="5862761F" w14:textId="77777777" w:rsidR="00AE5A8F" w:rsidRPr="00AE5A8F" w:rsidRDefault="00AE5A8F" w:rsidP="00AE5A8F">
            <w:pPr>
              <w:spacing w:after="60" w:line="240" w:lineRule="auto"/>
              <w:ind w:left="1315"/>
              <w:contextualSpacing/>
              <w:rPr>
                <w:rFonts w:cs="Arial"/>
                <w:bCs/>
                <w:color w:val="595959" w:themeColor="text1" w:themeTint="A6"/>
                <w:sz w:val="20"/>
                <w:szCs w:val="20"/>
                <w:lang w:val="pt-PT"/>
              </w:rPr>
            </w:pPr>
          </w:p>
          <w:p w14:paraId="297902B5" w14:textId="033AC7A1" w:rsidR="00AE5A8F" w:rsidRPr="00F73C1A" w:rsidRDefault="00AE5A8F" w:rsidP="00F73C1A">
            <w:pPr>
              <w:numPr>
                <w:ilvl w:val="0"/>
                <w:numId w:val="41"/>
              </w:numPr>
              <w:spacing w:after="60" w:line="276" w:lineRule="auto"/>
              <w:ind w:left="599" w:hanging="142"/>
              <w:contextualSpacing/>
              <w:rPr>
                <w:rFonts w:cs="Arial"/>
                <w:bCs/>
                <w:i/>
                <w:iCs/>
                <w:color w:val="E27A00" w:themeColor="accent5" w:themeShade="BF"/>
                <w:sz w:val="20"/>
                <w:szCs w:val="20"/>
                <w:lang w:val="pt-PT"/>
              </w:rPr>
            </w:pPr>
            <w:r w:rsidRPr="00F73C1A">
              <w:rPr>
                <w:b/>
                <w:color w:val="595959" w:themeColor="text1" w:themeTint="A6"/>
                <w:sz w:val="20"/>
                <w:lang w:val="pt-PT"/>
              </w:rPr>
              <w:t>Free on Board (FOB)</w:t>
            </w:r>
            <w:r w:rsidRPr="00F73C1A">
              <w:rPr>
                <w:color w:val="595959" w:themeColor="text1" w:themeTint="A6"/>
                <w:sz w:val="20"/>
                <w:lang w:val="pt-PT"/>
              </w:rPr>
              <w:t xml:space="preserve"> significa que o vendedor entrega quando os produtos passam o perímetro do navio no porto de envio nomeado. A partir desse ponto, o comprador tem de suportar todos os custos e riscos de perda ou danos nas mercadorias. Segundo os termos FOB, o vendedor é obrigado a despachar as mercadorias para exportação.</w:t>
            </w:r>
            <w:r w:rsidR="00F73C1A" w:rsidRPr="00F73C1A">
              <w:rPr>
                <w:color w:val="595959" w:themeColor="text1" w:themeTint="A6"/>
                <w:sz w:val="20"/>
                <w:lang w:val="pt-PT"/>
              </w:rPr>
              <w:t xml:space="preserve"> </w:t>
            </w:r>
            <w:r w:rsidR="001A1D42" w:rsidRPr="00F73C1A">
              <w:rPr>
                <w:i/>
                <w:color w:val="E27A00" w:themeColor="accent5" w:themeShade="BF"/>
                <w:sz w:val="20"/>
                <w:lang w:val="pt-PT"/>
              </w:rPr>
              <w:t>Isso implica que o</w:t>
            </w:r>
            <w:r w:rsidRPr="00F73C1A">
              <w:rPr>
                <w:i/>
                <w:color w:val="E27A00" w:themeColor="accent5" w:themeShade="BF"/>
                <w:sz w:val="20"/>
                <w:lang w:val="pt-PT"/>
              </w:rPr>
              <w:t xml:space="preserve"> transporte dos bens para o porto de envio e os custos de carregamento estão incluídos no preço. O comprador é responsável por todos os outros encargos.</w:t>
            </w:r>
          </w:p>
          <w:p w14:paraId="4725190D" w14:textId="77777777" w:rsidR="00AE5A8F" w:rsidRPr="00AE5A8F" w:rsidRDefault="00AE5A8F" w:rsidP="00AE5A8F">
            <w:pPr>
              <w:tabs>
                <w:tab w:val="left" w:pos="6946"/>
              </w:tabs>
              <w:spacing w:after="0" w:line="240" w:lineRule="auto"/>
              <w:ind w:right="-43"/>
              <w:rPr>
                <w:rFonts w:cs="Arial"/>
                <w:bCs/>
                <w:sz w:val="18"/>
                <w:szCs w:val="18"/>
                <w:lang w:val="pt-PT"/>
              </w:rPr>
            </w:pPr>
          </w:p>
          <w:p w14:paraId="753EF38B" w14:textId="77777777" w:rsidR="00AE5A8F" w:rsidRPr="00655771" w:rsidRDefault="00AE5A8F" w:rsidP="00AE5A8F">
            <w:pPr>
              <w:tabs>
                <w:tab w:val="left" w:pos="6946"/>
              </w:tabs>
              <w:spacing w:after="0" w:line="240" w:lineRule="auto"/>
              <w:ind w:right="-43"/>
              <w:rPr>
                <w:b/>
                <w:bCs/>
                <w:color w:val="00B9E4"/>
                <w:sz w:val="20"/>
                <w:szCs w:val="20"/>
                <w:lang w:val="pt-PT"/>
              </w:rPr>
            </w:pPr>
            <w:r w:rsidRPr="00655771">
              <w:rPr>
                <w:b/>
                <w:color w:val="00B9E4"/>
                <w:sz w:val="20"/>
                <w:szCs w:val="20"/>
                <w:lang w:val="pt-PT"/>
              </w:rPr>
              <w:t xml:space="preserve">Pergunta 5,2a: Considera que a descrição atual do preço EX Works e do preço Free on Board é clara para si? </w:t>
            </w:r>
          </w:p>
          <w:p w14:paraId="0B1203F3" w14:textId="77777777" w:rsidR="00AE5A8F" w:rsidRPr="00AE5A8F" w:rsidRDefault="00AE5A8F" w:rsidP="00AE5A8F">
            <w:pPr>
              <w:tabs>
                <w:tab w:val="left" w:pos="6946"/>
              </w:tabs>
              <w:spacing w:after="0" w:line="240" w:lineRule="auto"/>
              <w:ind w:right="-43"/>
              <w:rPr>
                <w:b/>
                <w:bCs/>
                <w:color w:val="00B9E4"/>
                <w:sz w:val="20"/>
                <w:szCs w:val="20"/>
                <w:lang w:val="pt-PT"/>
              </w:rPr>
            </w:pPr>
          </w:p>
          <w:p w14:paraId="4D2E3CD8" w14:textId="5CAEE6A5"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Sim</w:t>
            </w:r>
          </w:p>
          <w:p w14:paraId="01E113D2" w14:textId="1BDA3A92" w:rsidR="00AE5A8F" w:rsidRPr="00AE5A8F" w:rsidRDefault="00AE5A8F" w:rsidP="00AE5A8F">
            <w:pPr>
              <w:spacing w:after="0"/>
              <w:rPr>
                <w:rFonts w:eastAsia="MS Mincho" w:cs="Arial"/>
                <w:color w:val="565656"/>
                <w:sz w:val="20"/>
                <w:szCs w:val="20"/>
                <w:shd w:val="clear" w:color="auto" w:fill="D9D9D9" w:themeFill="background1" w:themeFillShade="D9"/>
                <w:lang w:val="pt-PT"/>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 xml:space="preserve">Não, </w:t>
            </w:r>
            <w:r w:rsidRPr="00AE5A8F">
              <w:rPr>
                <w:color w:val="000000"/>
                <w:sz w:val="20"/>
                <w:lang w:val="pt-PT"/>
                <w14:textFill>
                  <w14:solidFill>
                    <w14:srgbClr w14:val="000000">
                      <w14:lumMod w14:val="65000"/>
                      <w14:lumOff w14:val="35000"/>
                    </w14:srgbClr>
                  </w14:solidFill>
                </w14:textFill>
              </w:rPr>
              <w:t xml:space="preserve">explique o que não está exatamente claro </w:t>
            </w:r>
            <w:r w:rsidR="00BE3189">
              <w:rPr>
                <w:rFonts w:eastAsia="MS Mincho" w:cs="Arial"/>
                <w:color w:val="565656"/>
                <w:sz w:val="20"/>
                <w:shd w:val="clear" w:color="auto" w:fill="D9D9D9" w:themeFill="background1" w:themeFillShade="D9"/>
                <w:lang w:val="pt-PT"/>
              </w:rPr>
              <w:fldChar w:fldCharType="begin">
                <w:ffData>
                  <w:name w:val="Text114"/>
                  <w:enabled/>
                  <w:calcOnExit w:val="0"/>
                  <w:textInput/>
                </w:ffData>
              </w:fldChar>
            </w:r>
            <w:bookmarkStart w:id="137" w:name="Text114"/>
            <w:r w:rsidR="00BE3189">
              <w:rPr>
                <w:rFonts w:eastAsia="MS Mincho" w:cs="Arial"/>
                <w:color w:val="565656"/>
                <w:sz w:val="20"/>
                <w:shd w:val="clear" w:color="auto" w:fill="D9D9D9" w:themeFill="background1" w:themeFillShade="D9"/>
                <w:lang w:val="pt-PT"/>
              </w:rPr>
              <w:instrText xml:space="preserve"> FORMTEXT </w:instrText>
            </w:r>
            <w:r w:rsidR="00BE3189">
              <w:rPr>
                <w:rFonts w:eastAsia="MS Mincho" w:cs="Arial"/>
                <w:color w:val="565656"/>
                <w:sz w:val="20"/>
                <w:shd w:val="clear" w:color="auto" w:fill="D9D9D9" w:themeFill="background1" w:themeFillShade="D9"/>
                <w:lang w:val="pt-PT"/>
              </w:rPr>
            </w:r>
            <w:r w:rsidR="00BE3189">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BE3189">
              <w:rPr>
                <w:rFonts w:eastAsia="MS Mincho" w:cs="Arial"/>
                <w:color w:val="565656"/>
                <w:sz w:val="20"/>
                <w:shd w:val="clear" w:color="auto" w:fill="D9D9D9" w:themeFill="background1" w:themeFillShade="D9"/>
                <w:lang w:val="pt-PT"/>
              </w:rPr>
              <w:fldChar w:fldCharType="end"/>
            </w:r>
            <w:bookmarkEnd w:id="137"/>
          </w:p>
          <w:p w14:paraId="32C2219A" w14:textId="77777777" w:rsidR="00AE5A8F" w:rsidRPr="00AE5A8F" w:rsidRDefault="00AE5A8F" w:rsidP="00AE5A8F">
            <w:pPr>
              <w:tabs>
                <w:tab w:val="left" w:pos="6946"/>
              </w:tabs>
              <w:spacing w:after="0" w:line="240" w:lineRule="auto"/>
              <w:ind w:right="-43"/>
              <w:rPr>
                <w:color w:val="00B9E4"/>
                <w:sz w:val="20"/>
                <w:szCs w:val="20"/>
                <w:lang w:val="pt-PT"/>
              </w:rPr>
            </w:pPr>
          </w:p>
          <w:p w14:paraId="5C8FE145" w14:textId="77777777" w:rsidR="00AE5A8F" w:rsidRPr="00AE5A8F" w:rsidRDefault="00AE5A8F" w:rsidP="00AE5A8F">
            <w:pPr>
              <w:tabs>
                <w:tab w:val="left" w:pos="6946"/>
              </w:tabs>
              <w:spacing w:after="0" w:line="240" w:lineRule="auto"/>
              <w:ind w:right="-43"/>
              <w:rPr>
                <w:color w:val="00B9E4"/>
                <w:sz w:val="20"/>
                <w:szCs w:val="20"/>
                <w:lang w:val="pt-PT"/>
              </w:rPr>
            </w:pPr>
          </w:p>
          <w:p w14:paraId="7C15548C" w14:textId="1073036F" w:rsidR="00942B3E" w:rsidRPr="00942B3E" w:rsidRDefault="00AE5A8F" w:rsidP="001A1D42">
            <w:pPr>
              <w:tabs>
                <w:tab w:val="left" w:pos="6946"/>
              </w:tabs>
              <w:spacing w:after="120" w:line="240" w:lineRule="auto"/>
              <w:ind w:right="-45"/>
              <w:rPr>
                <w:b/>
                <w:color w:val="00B9E4"/>
                <w:sz w:val="20"/>
                <w:lang w:val="pt-PT"/>
              </w:rPr>
            </w:pPr>
            <w:r w:rsidRPr="00AE5A8F">
              <w:rPr>
                <w:b/>
                <w:color w:val="00B9E4"/>
                <w:sz w:val="20"/>
                <w:lang w:val="pt-PT"/>
              </w:rPr>
              <w:t>Pergunta 5.2b:</w:t>
            </w:r>
            <w:r w:rsidR="00942B3E">
              <w:rPr>
                <w:b/>
                <w:color w:val="00B9E4"/>
                <w:sz w:val="20"/>
                <w:lang w:val="pt-PT"/>
              </w:rPr>
              <w:t xml:space="preserve"> </w:t>
            </w:r>
            <w:r w:rsidR="00942B3E" w:rsidRPr="00942B3E">
              <w:rPr>
                <w:b/>
                <w:color w:val="00B9E4"/>
                <w:sz w:val="20"/>
                <w:lang w:val="pt-PT"/>
              </w:rPr>
              <w:t>Com base em sua experiência no comércio, você vê algum desafio se o preço FOB for sempre pago pelo importador?</w:t>
            </w:r>
          </w:p>
          <w:p w14:paraId="2AA539E0" w14:textId="77777777" w:rsidR="00AE5A8F" w:rsidRPr="001A1D42" w:rsidRDefault="00AE5A8F" w:rsidP="00AE5A8F">
            <w:pPr>
              <w:tabs>
                <w:tab w:val="left" w:pos="6946"/>
              </w:tabs>
              <w:spacing w:after="0" w:line="240" w:lineRule="auto"/>
              <w:ind w:right="-43"/>
              <w:rPr>
                <w:color w:val="00B9E4"/>
                <w:sz w:val="20"/>
                <w:szCs w:val="18"/>
                <w:lang w:val="pt-PT"/>
              </w:rPr>
            </w:pPr>
            <w:r w:rsidRPr="001A1D42">
              <w:rPr>
                <w:color w:val="00B9E4"/>
                <w:sz w:val="20"/>
                <w:szCs w:val="22"/>
                <w:lang w:val="pt-PT"/>
              </w:rPr>
              <w:t xml:space="preserve">Isto implica que para todos os produtos em que esteja definido o FOB, o importador é o pagador e se o produtor vender a um exportador/processador, então este exportador/processador será o intermediador. </w:t>
            </w:r>
            <w:r w:rsidRPr="001A1D42">
              <w:rPr>
                <w:color w:val="00B9E4"/>
                <w:sz w:val="18"/>
                <w:szCs w:val="22"/>
                <w:lang w:val="pt-PT"/>
              </w:rPr>
              <w:t xml:space="preserve"> </w:t>
            </w:r>
          </w:p>
          <w:p w14:paraId="1FAA0C36" w14:textId="77777777" w:rsidR="00AE5A8F" w:rsidRPr="00AE5A8F" w:rsidRDefault="00AE5A8F" w:rsidP="00AE5A8F">
            <w:pPr>
              <w:tabs>
                <w:tab w:val="left" w:pos="6946"/>
              </w:tabs>
              <w:spacing w:after="0" w:line="240" w:lineRule="auto"/>
              <w:ind w:right="-43"/>
              <w:rPr>
                <w:b/>
                <w:bCs/>
                <w:color w:val="00B9E4"/>
                <w:sz w:val="20"/>
                <w:szCs w:val="20"/>
                <w:lang w:val="pt-PT"/>
              </w:rPr>
            </w:pPr>
          </w:p>
          <w:p w14:paraId="59A3322E" w14:textId="659199B1"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Sim</w:t>
            </w:r>
          </w:p>
          <w:p w14:paraId="64C90240" w14:textId="389DAF8C" w:rsidR="00AE5A8F" w:rsidRDefault="00AE5A8F" w:rsidP="00AE5A8F">
            <w:pPr>
              <w:spacing w:after="0"/>
              <w:rPr>
                <w:b/>
                <w:color w:val="000000"/>
                <w:sz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Não</w:t>
            </w:r>
          </w:p>
          <w:tbl>
            <w:tblPr>
              <w:tblStyle w:val="TableGrid13"/>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4114"/>
              <w:gridCol w:w="5128"/>
            </w:tblGrid>
            <w:tr w:rsidR="001A1D42" w:rsidRPr="0020567D" w14:paraId="646A5BAC" w14:textId="77777777" w:rsidTr="00B57B16">
              <w:tc>
                <w:tcPr>
                  <w:tcW w:w="4114" w:type="dxa"/>
                  <w:tcBorders>
                    <w:top w:val="single" w:sz="24" w:space="0" w:color="FFFFFF" w:themeColor="background1"/>
                    <w:left w:val="single" w:sz="24" w:space="0" w:color="FFFFFF" w:themeColor="background1"/>
                    <w:bottom w:val="single" w:sz="24" w:space="0" w:color="FFFFFF" w:themeColor="background1"/>
                    <w:right w:val="nil"/>
                  </w:tcBorders>
                  <w:shd w:val="clear" w:color="auto" w:fill="F2F2F2" w:themeFill="background1" w:themeFillShade="F2"/>
                </w:tcPr>
                <w:p w14:paraId="6E71517A" w14:textId="77777777" w:rsidR="001A1D42" w:rsidRPr="0020567D" w:rsidRDefault="001A1D42" w:rsidP="001A1D42">
                  <w:pPr>
                    <w:spacing w:before="120" w:after="120" w:line="240" w:lineRule="auto"/>
                    <w:rPr>
                      <w:rFonts w:eastAsia="Arial"/>
                      <w:b/>
                      <w:bCs/>
                      <w:color w:val="595959" w:themeColor="text1" w:themeTint="A6"/>
                      <w:sz w:val="18"/>
                      <w:szCs w:val="18"/>
                      <w:lang w:val="pt-PT"/>
                    </w:rPr>
                  </w:pPr>
                  <w:r w:rsidRPr="0020567D">
                    <w:rPr>
                      <w:b/>
                      <w:color w:val="595959" w:themeColor="text1" w:themeTint="A6"/>
                      <w:sz w:val="18"/>
                      <w:lang w:val="pt-PT"/>
                    </w:rPr>
                    <w:t>Se a sua resposta é ‘</w:t>
                  </w:r>
                  <w:r w:rsidRPr="0020567D">
                    <w:rPr>
                      <w:b/>
                      <w:color w:val="00B9E4"/>
                      <w:sz w:val="18"/>
                      <w:lang w:val="pt-PT"/>
                    </w:rPr>
                    <w:t>Concordo’</w:t>
                  </w:r>
                  <w:r w:rsidRPr="0020567D">
                    <w:rPr>
                      <w:b/>
                      <w:color w:val="595959" w:themeColor="text1" w:themeTint="A6"/>
                      <w:sz w:val="18"/>
                      <w:lang w:val="pt-PT"/>
                    </w:rPr>
                    <w:t xml:space="preserve">, indique o seu produto e apresente uma justificação, na caixa </w:t>
                  </w:r>
                  <w:r w:rsidRPr="0020567D">
                    <w:rPr>
                      <w:b/>
                      <w:i/>
                      <w:color w:val="565656"/>
                      <w:sz w:val="18"/>
                      <w:lang w:val="pt-PT"/>
                    </w:rPr>
                    <w:t>→</w:t>
                  </w:r>
                </w:p>
              </w:tc>
              <w:tc>
                <w:tcPr>
                  <w:tcW w:w="5128" w:type="dxa"/>
                  <w:tcBorders>
                    <w:top w:val="nil"/>
                    <w:left w:val="nil"/>
                    <w:bottom w:val="nil"/>
                    <w:right w:val="nil"/>
                  </w:tcBorders>
                </w:tcPr>
                <w:p w14:paraId="0C4F9741" w14:textId="77777777" w:rsidR="001A1D42" w:rsidRPr="0020567D" w:rsidRDefault="001A1D42" w:rsidP="001A1D42">
                  <w:pPr>
                    <w:spacing w:before="160" w:after="40" w:line="276" w:lineRule="auto"/>
                    <w:rPr>
                      <w:rFonts w:eastAsia="Arial" w:cs="Arial"/>
                      <w:b/>
                      <w:color w:val="00B9E4"/>
                      <w:sz w:val="20"/>
                      <w:szCs w:val="20"/>
                      <w:lang w:val="pt-PT"/>
                    </w:rPr>
                  </w:pPr>
                  <w:r>
                    <w:rPr>
                      <w:rFonts w:cs="Arial"/>
                      <w:i/>
                      <w:sz w:val="20"/>
                      <w:highlight w:val="lightGray"/>
                      <w:shd w:val="clear" w:color="auto" w:fill="FFF4CB"/>
                      <w:lang w:val="pt-PT"/>
                    </w:rPr>
                    <w:fldChar w:fldCharType="begin">
                      <w:ffData>
                        <w:name w:val="Text40"/>
                        <w:enabled/>
                        <w:calcOnExit w:val="0"/>
                        <w:textInput/>
                      </w:ffData>
                    </w:fldChar>
                  </w:r>
                  <w:r>
                    <w:rPr>
                      <w:rFonts w:cs="Arial"/>
                      <w:i/>
                      <w:sz w:val="20"/>
                      <w:highlight w:val="lightGray"/>
                      <w:shd w:val="clear" w:color="auto" w:fill="FFF4CB"/>
                      <w:lang w:val="pt-PT"/>
                    </w:rPr>
                    <w:instrText xml:space="preserve"> FORMTEXT </w:instrText>
                  </w:r>
                  <w:r>
                    <w:rPr>
                      <w:rFonts w:cs="Arial"/>
                      <w:i/>
                      <w:sz w:val="20"/>
                      <w:highlight w:val="lightGray"/>
                      <w:shd w:val="clear" w:color="auto" w:fill="FFF4CB"/>
                      <w:lang w:val="pt-PT"/>
                    </w:rPr>
                  </w:r>
                  <w:r>
                    <w:rPr>
                      <w:rFonts w:cs="Arial"/>
                      <w:i/>
                      <w:sz w:val="20"/>
                      <w:highlight w:val="lightGray"/>
                      <w:shd w:val="clear" w:color="auto" w:fill="FFF4CB"/>
                      <w:lang w:val="pt-PT"/>
                    </w:rPr>
                    <w:fldChar w:fldCharType="separate"/>
                  </w:r>
                  <w:r>
                    <w:rPr>
                      <w:rFonts w:cs="Arial"/>
                      <w:i/>
                      <w:sz w:val="20"/>
                      <w:highlight w:val="lightGray"/>
                      <w:shd w:val="clear" w:color="auto" w:fill="FFF4CB"/>
                      <w:lang w:val="pt-PT"/>
                    </w:rPr>
                    <w:t> </w:t>
                  </w:r>
                  <w:r>
                    <w:rPr>
                      <w:rFonts w:cs="Arial"/>
                      <w:i/>
                      <w:sz w:val="20"/>
                      <w:highlight w:val="lightGray"/>
                      <w:shd w:val="clear" w:color="auto" w:fill="FFF4CB"/>
                      <w:lang w:val="pt-PT"/>
                    </w:rPr>
                    <w:t> </w:t>
                  </w:r>
                  <w:r>
                    <w:rPr>
                      <w:rFonts w:cs="Arial"/>
                      <w:i/>
                      <w:sz w:val="20"/>
                      <w:highlight w:val="lightGray"/>
                      <w:shd w:val="clear" w:color="auto" w:fill="FFF4CB"/>
                      <w:lang w:val="pt-PT"/>
                    </w:rPr>
                    <w:t> </w:t>
                  </w:r>
                  <w:r>
                    <w:rPr>
                      <w:rFonts w:cs="Arial"/>
                      <w:i/>
                      <w:sz w:val="20"/>
                      <w:highlight w:val="lightGray"/>
                      <w:shd w:val="clear" w:color="auto" w:fill="FFF4CB"/>
                      <w:lang w:val="pt-PT"/>
                    </w:rPr>
                    <w:t> </w:t>
                  </w:r>
                  <w:r>
                    <w:rPr>
                      <w:rFonts w:cs="Arial"/>
                      <w:i/>
                      <w:sz w:val="20"/>
                      <w:highlight w:val="lightGray"/>
                      <w:shd w:val="clear" w:color="auto" w:fill="FFF4CB"/>
                      <w:lang w:val="pt-PT"/>
                    </w:rPr>
                    <w:t> </w:t>
                  </w:r>
                  <w:r>
                    <w:rPr>
                      <w:rFonts w:cs="Arial"/>
                      <w:i/>
                      <w:sz w:val="20"/>
                      <w:highlight w:val="lightGray"/>
                      <w:shd w:val="clear" w:color="auto" w:fill="FFF4CB"/>
                      <w:lang w:val="pt-PT"/>
                    </w:rPr>
                    <w:fldChar w:fldCharType="end"/>
                  </w:r>
                </w:p>
              </w:tc>
            </w:tr>
            <w:tr w:rsidR="001A1D42" w:rsidRPr="0020567D" w14:paraId="50A8DA39" w14:textId="77777777" w:rsidTr="00B57B16">
              <w:trPr>
                <w:trHeight w:val="537"/>
              </w:trPr>
              <w:tc>
                <w:tcPr>
                  <w:tcW w:w="4114" w:type="dxa"/>
                  <w:tcBorders>
                    <w:top w:val="single" w:sz="24" w:space="0" w:color="FFFFFF" w:themeColor="background1"/>
                    <w:left w:val="single" w:sz="24" w:space="0" w:color="FFFFFF" w:themeColor="background1"/>
                    <w:bottom w:val="single" w:sz="24" w:space="0" w:color="FFFFFF" w:themeColor="background1"/>
                    <w:right w:val="nil"/>
                  </w:tcBorders>
                  <w:shd w:val="clear" w:color="auto" w:fill="F2F2F2" w:themeFill="background1" w:themeFillShade="F2"/>
                </w:tcPr>
                <w:p w14:paraId="5F4BC520" w14:textId="77777777" w:rsidR="001A1D42" w:rsidRPr="0020567D" w:rsidRDefault="001A1D42" w:rsidP="001A1D42">
                  <w:pPr>
                    <w:spacing w:before="120" w:after="120" w:line="240" w:lineRule="auto"/>
                    <w:rPr>
                      <w:rFonts w:eastAsia="Arial"/>
                      <w:b/>
                      <w:bCs/>
                      <w:color w:val="595959" w:themeColor="text1" w:themeTint="A6"/>
                      <w:sz w:val="18"/>
                      <w:szCs w:val="18"/>
                      <w:lang w:val="pt-PT"/>
                    </w:rPr>
                  </w:pPr>
                  <w:r w:rsidRPr="0020567D">
                    <w:rPr>
                      <w:b/>
                      <w:color w:val="595959" w:themeColor="text1" w:themeTint="A6"/>
                      <w:sz w:val="18"/>
                      <w:lang w:val="pt-PT"/>
                    </w:rPr>
                    <w:lastRenderedPageBreak/>
                    <w:t>Se a sua resposta é ‘</w:t>
                  </w:r>
                  <w:r w:rsidRPr="0020567D">
                    <w:rPr>
                      <w:b/>
                      <w:color w:val="00B9E4"/>
                      <w:sz w:val="18"/>
                      <w:lang w:val="pt-PT"/>
                    </w:rPr>
                    <w:t>Discordo/Concordo parcialmente’</w:t>
                  </w:r>
                  <w:r w:rsidRPr="0020567D">
                    <w:rPr>
                      <w:b/>
                      <w:color w:val="595959" w:themeColor="text1" w:themeTint="A6"/>
                      <w:sz w:val="18"/>
                      <w:lang w:val="pt-PT"/>
                    </w:rPr>
                    <w:t xml:space="preserve">, indique o seu produto e apresente uma justificação, na caixa </w:t>
                  </w:r>
                  <w:r w:rsidRPr="0020567D">
                    <w:rPr>
                      <w:b/>
                      <w:i/>
                      <w:color w:val="565656"/>
                      <w:sz w:val="18"/>
                      <w:lang w:val="pt-PT"/>
                    </w:rPr>
                    <w:t>→</w:t>
                  </w:r>
                </w:p>
              </w:tc>
              <w:tc>
                <w:tcPr>
                  <w:tcW w:w="5128" w:type="dxa"/>
                  <w:tcBorders>
                    <w:top w:val="nil"/>
                    <w:left w:val="nil"/>
                    <w:bottom w:val="nil"/>
                    <w:right w:val="nil"/>
                  </w:tcBorders>
                </w:tcPr>
                <w:p w14:paraId="78D64F30" w14:textId="77777777" w:rsidR="001A1D42" w:rsidRPr="0020567D" w:rsidRDefault="001A1D42" w:rsidP="001A1D42">
                  <w:pPr>
                    <w:spacing w:before="160" w:after="40" w:line="276" w:lineRule="auto"/>
                    <w:rPr>
                      <w:rFonts w:eastAsia="Arial" w:cs="Arial"/>
                      <w:b/>
                      <w:color w:val="00B9E4"/>
                      <w:sz w:val="20"/>
                      <w:szCs w:val="20"/>
                      <w:lang w:val="pt-PT"/>
                    </w:rPr>
                  </w:pPr>
                  <w:r>
                    <w:rPr>
                      <w:rFonts w:cs="Arial"/>
                      <w:i/>
                      <w:sz w:val="20"/>
                      <w:highlight w:val="lightGray"/>
                      <w:shd w:val="clear" w:color="auto" w:fill="FFF4CB"/>
                      <w:lang w:val="pt-PT"/>
                    </w:rPr>
                    <w:fldChar w:fldCharType="begin">
                      <w:ffData>
                        <w:name w:val="Text39"/>
                        <w:enabled/>
                        <w:calcOnExit w:val="0"/>
                        <w:textInput/>
                      </w:ffData>
                    </w:fldChar>
                  </w:r>
                  <w:r>
                    <w:rPr>
                      <w:rFonts w:cs="Arial"/>
                      <w:i/>
                      <w:sz w:val="20"/>
                      <w:highlight w:val="lightGray"/>
                      <w:shd w:val="clear" w:color="auto" w:fill="FFF4CB"/>
                      <w:lang w:val="pt-PT"/>
                    </w:rPr>
                    <w:instrText xml:space="preserve"> FORMTEXT </w:instrText>
                  </w:r>
                  <w:r>
                    <w:rPr>
                      <w:rFonts w:cs="Arial"/>
                      <w:i/>
                      <w:sz w:val="20"/>
                      <w:highlight w:val="lightGray"/>
                      <w:shd w:val="clear" w:color="auto" w:fill="FFF4CB"/>
                      <w:lang w:val="pt-PT"/>
                    </w:rPr>
                  </w:r>
                  <w:r>
                    <w:rPr>
                      <w:rFonts w:cs="Arial"/>
                      <w:i/>
                      <w:sz w:val="20"/>
                      <w:highlight w:val="lightGray"/>
                      <w:shd w:val="clear" w:color="auto" w:fill="FFF4CB"/>
                      <w:lang w:val="pt-PT"/>
                    </w:rPr>
                    <w:fldChar w:fldCharType="separate"/>
                  </w:r>
                  <w:r>
                    <w:rPr>
                      <w:rFonts w:cs="Arial"/>
                      <w:i/>
                      <w:sz w:val="20"/>
                      <w:highlight w:val="lightGray"/>
                      <w:shd w:val="clear" w:color="auto" w:fill="FFF4CB"/>
                      <w:lang w:val="pt-PT"/>
                    </w:rPr>
                    <w:t> </w:t>
                  </w:r>
                  <w:r>
                    <w:rPr>
                      <w:rFonts w:cs="Arial"/>
                      <w:i/>
                      <w:sz w:val="20"/>
                      <w:highlight w:val="lightGray"/>
                      <w:shd w:val="clear" w:color="auto" w:fill="FFF4CB"/>
                      <w:lang w:val="pt-PT"/>
                    </w:rPr>
                    <w:t> </w:t>
                  </w:r>
                  <w:r>
                    <w:rPr>
                      <w:rFonts w:cs="Arial"/>
                      <w:i/>
                      <w:sz w:val="20"/>
                      <w:highlight w:val="lightGray"/>
                      <w:shd w:val="clear" w:color="auto" w:fill="FFF4CB"/>
                      <w:lang w:val="pt-PT"/>
                    </w:rPr>
                    <w:t> </w:t>
                  </w:r>
                  <w:r>
                    <w:rPr>
                      <w:rFonts w:cs="Arial"/>
                      <w:i/>
                      <w:sz w:val="20"/>
                      <w:highlight w:val="lightGray"/>
                      <w:shd w:val="clear" w:color="auto" w:fill="FFF4CB"/>
                      <w:lang w:val="pt-PT"/>
                    </w:rPr>
                    <w:t> </w:t>
                  </w:r>
                  <w:r>
                    <w:rPr>
                      <w:rFonts w:cs="Arial"/>
                      <w:i/>
                      <w:sz w:val="20"/>
                      <w:highlight w:val="lightGray"/>
                      <w:shd w:val="clear" w:color="auto" w:fill="FFF4CB"/>
                      <w:lang w:val="pt-PT"/>
                    </w:rPr>
                    <w:t> </w:t>
                  </w:r>
                  <w:r>
                    <w:rPr>
                      <w:rFonts w:cs="Arial"/>
                      <w:i/>
                      <w:sz w:val="20"/>
                      <w:highlight w:val="lightGray"/>
                      <w:shd w:val="clear" w:color="auto" w:fill="FFF4CB"/>
                      <w:lang w:val="pt-PT"/>
                    </w:rPr>
                    <w:fldChar w:fldCharType="end"/>
                  </w:r>
                </w:p>
              </w:tc>
            </w:tr>
          </w:tbl>
          <w:p w14:paraId="63489FDD" w14:textId="77777777" w:rsidR="00942B3E" w:rsidRDefault="00942B3E" w:rsidP="00AE5A8F">
            <w:pPr>
              <w:spacing w:after="0"/>
              <w:rPr>
                <w:b/>
                <w:lang w:val="pt-PT"/>
              </w:rPr>
            </w:pPr>
          </w:p>
          <w:p w14:paraId="01163FA1" w14:textId="77777777" w:rsidR="00942B3E" w:rsidRDefault="00942B3E" w:rsidP="00AE5A8F">
            <w:pPr>
              <w:spacing w:after="0"/>
              <w:rPr>
                <w:b/>
                <w:lang w:val="pt-PT"/>
              </w:rPr>
            </w:pPr>
          </w:p>
          <w:p w14:paraId="33C59719" w14:textId="77777777" w:rsidR="00942B3E" w:rsidRDefault="00AE5A8F" w:rsidP="00AE5A8F">
            <w:pPr>
              <w:spacing w:after="0"/>
              <w:rPr>
                <w:b/>
                <w:lang w:val="pt-PT"/>
              </w:rPr>
            </w:pPr>
            <w:r w:rsidRPr="00AE5A8F">
              <w:rPr>
                <w:b/>
                <w:lang w:val="pt-PT"/>
              </w:rPr>
              <w:t>Tem algum comentário adicional à secção sobre o papel de exportador?</w:t>
            </w:r>
          </w:p>
          <w:p w14:paraId="16071AAD" w14:textId="77777777" w:rsidR="00AE5A8F" w:rsidRDefault="00AE5A8F" w:rsidP="00AE5A8F">
            <w:pPr>
              <w:spacing w:after="0"/>
              <w:rPr>
                <w:rFonts w:eastAsia="MS Mincho" w:cs="Arial"/>
                <w:color w:val="565656"/>
                <w:sz w:val="20"/>
                <w:shd w:val="clear" w:color="auto" w:fill="D9D9D9" w:themeFill="background1" w:themeFillShade="D9"/>
                <w:lang w:val="pt-PT"/>
              </w:rPr>
            </w:pPr>
            <w:r>
              <w:rPr>
                <w:b/>
                <w:lang w:val="pt-PT"/>
              </w:rPr>
              <w:t xml:space="preserve"> </w:t>
            </w:r>
            <w:r w:rsidR="00BE3189">
              <w:rPr>
                <w:rFonts w:eastAsia="MS Mincho" w:cs="Arial"/>
                <w:color w:val="565656"/>
                <w:sz w:val="20"/>
                <w:shd w:val="clear" w:color="auto" w:fill="D9D9D9" w:themeFill="background1" w:themeFillShade="D9"/>
                <w:lang w:val="pt-PT"/>
              </w:rPr>
              <w:fldChar w:fldCharType="begin">
                <w:ffData>
                  <w:name w:val="Text116"/>
                  <w:enabled/>
                  <w:calcOnExit w:val="0"/>
                  <w:textInput/>
                </w:ffData>
              </w:fldChar>
            </w:r>
            <w:bookmarkStart w:id="138" w:name="Text116"/>
            <w:r w:rsidR="00BE3189">
              <w:rPr>
                <w:rFonts w:eastAsia="MS Mincho" w:cs="Arial"/>
                <w:color w:val="565656"/>
                <w:sz w:val="20"/>
                <w:shd w:val="clear" w:color="auto" w:fill="D9D9D9" w:themeFill="background1" w:themeFillShade="D9"/>
                <w:lang w:val="pt-PT"/>
              </w:rPr>
              <w:instrText xml:space="preserve"> FORMTEXT </w:instrText>
            </w:r>
            <w:r w:rsidR="00BE3189">
              <w:rPr>
                <w:rFonts w:eastAsia="MS Mincho" w:cs="Arial"/>
                <w:color w:val="565656"/>
                <w:sz w:val="20"/>
                <w:shd w:val="clear" w:color="auto" w:fill="D9D9D9" w:themeFill="background1" w:themeFillShade="D9"/>
                <w:lang w:val="pt-PT"/>
              </w:rPr>
            </w:r>
            <w:r w:rsidR="00BE3189">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BE3189">
              <w:rPr>
                <w:rFonts w:eastAsia="MS Mincho" w:cs="Arial"/>
                <w:color w:val="565656"/>
                <w:sz w:val="20"/>
                <w:shd w:val="clear" w:color="auto" w:fill="D9D9D9" w:themeFill="background1" w:themeFillShade="D9"/>
                <w:lang w:val="pt-PT"/>
              </w:rPr>
              <w:fldChar w:fldCharType="end"/>
            </w:r>
            <w:bookmarkEnd w:id="138"/>
          </w:p>
          <w:p w14:paraId="567882BC" w14:textId="4D93A249" w:rsidR="00942B3E" w:rsidRPr="00AE5A8F" w:rsidRDefault="00942B3E" w:rsidP="00AE5A8F">
            <w:pPr>
              <w:spacing w:after="0"/>
              <w:rPr>
                <w:rFonts w:cs="Arial"/>
                <w:b/>
                <w:bCs/>
                <w:lang w:val="pt-PT"/>
              </w:rPr>
            </w:pPr>
          </w:p>
        </w:tc>
      </w:tr>
    </w:tbl>
    <w:p w14:paraId="26B78885" w14:textId="77777777" w:rsidR="00942B3E" w:rsidRPr="00942B3E" w:rsidRDefault="00942B3E" w:rsidP="00942B3E">
      <w:pPr>
        <w:rPr>
          <w:rFonts w:eastAsiaTheme="majorEastAsia"/>
        </w:rPr>
      </w:pPr>
      <w:bookmarkStart w:id="139" w:name="_Toc176770030"/>
      <w:bookmarkEnd w:id="125"/>
    </w:p>
    <w:p w14:paraId="13DB3F55" w14:textId="299726C8" w:rsidR="00AE5A8F" w:rsidRPr="00AE5A8F" w:rsidRDefault="00AE5A8F" w:rsidP="00AE5A8F">
      <w:pPr>
        <w:keepNext/>
        <w:keepLines/>
        <w:numPr>
          <w:ilvl w:val="0"/>
          <w:numId w:val="10"/>
        </w:numPr>
        <w:suppressAutoHyphens w:val="0"/>
        <w:spacing w:after="0"/>
        <w:ind w:left="720"/>
        <w:outlineLvl w:val="0"/>
        <w:rPr>
          <w:rFonts w:eastAsiaTheme="majorEastAsia" w:cs="Arial"/>
          <w:b/>
          <w:bCs/>
          <w:color w:val="00B9E4" w:themeColor="background2"/>
          <w:sz w:val="28"/>
          <w:szCs w:val="28"/>
          <w:lang w:val="pt-PT"/>
        </w:rPr>
      </w:pPr>
      <w:bookmarkStart w:id="140" w:name="_Toc177510349"/>
      <w:r w:rsidRPr="00AE5A8F">
        <w:rPr>
          <w:rFonts w:eastAsiaTheme="majorEastAsia" w:cstheme="majorBidi"/>
          <w:b/>
          <w:bCs/>
          <w:color w:val="00B9E4" w:themeColor="background2"/>
          <w:sz w:val="28"/>
          <w:szCs w:val="28"/>
          <w:lang w:val="pt-PT"/>
        </w:rPr>
        <w:t>Práticas comerciais injustas</w:t>
      </w:r>
      <w:bookmarkEnd w:id="139"/>
      <w:bookmarkEnd w:id="140"/>
    </w:p>
    <w:tbl>
      <w:tblPr>
        <w:tblStyle w:val="TableGrid14"/>
        <w:tblW w:w="10207" w:type="dxa"/>
        <w:tblInd w:w="-431" w:type="dxa"/>
        <w:tblBorders>
          <w:top w:val="single" w:sz="4" w:space="0" w:color="00B9E4" w:themeColor="background2"/>
          <w:left w:val="single" w:sz="4" w:space="0" w:color="00B9E4" w:themeColor="background2"/>
          <w:bottom w:val="single" w:sz="4" w:space="0" w:color="00B9E4" w:themeColor="background2"/>
          <w:right w:val="single" w:sz="4" w:space="0" w:color="00B9E4" w:themeColor="background2"/>
          <w:insideH w:val="single" w:sz="4" w:space="0" w:color="00B9E4" w:themeColor="background2"/>
          <w:insideV w:val="single" w:sz="4" w:space="0" w:color="00B9E4" w:themeColor="background2"/>
        </w:tblBorders>
        <w:tblLook w:val="04A0" w:firstRow="1" w:lastRow="0" w:firstColumn="1" w:lastColumn="0" w:noHBand="0" w:noVBand="1"/>
      </w:tblPr>
      <w:tblGrid>
        <w:gridCol w:w="10207"/>
      </w:tblGrid>
      <w:tr w:rsidR="00AE5A8F" w:rsidRPr="007B4157" w14:paraId="70FE389C" w14:textId="77777777" w:rsidTr="0002430D">
        <w:tc>
          <w:tcPr>
            <w:tcW w:w="10207" w:type="dxa"/>
          </w:tcPr>
          <w:p w14:paraId="5D194AA9" w14:textId="77777777" w:rsidR="00AE5A8F" w:rsidRPr="00AE5A8F" w:rsidRDefault="00AE5A8F" w:rsidP="00AE5A8F">
            <w:pPr>
              <w:spacing w:after="60" w:line="240" w:lineRule="auto"/>
              <w:rPr>
                <w:rFonts w:cs="Arial"/>
                <w:color w:val="595959" w:themeColor="text1" w:themeTint="A6"/>
                <w:sz w:val="20"/>
                <w:szCs w:val="20"/>
                <w:lang w:val="pt-PT"/>
              </w:rPr>
            </w:pPr>
          </w:p>
          <w:p w14:paraId="2E522ABC" w14:textId="77777777" w:rsidR="00AE5A8F" w:rsidRPr="00AE5A8F" w:rsidRDefault="00AE5A8F" w:rsidP="00AE5A8F">
            <w:pPr>
              <w:spacing w:after="60" w:line="240" w:lineRule="auto"/>
              <w:rPr>
                <w:rFonts w:cs="Arial"/>
                <w:color w:val="595959" w:themeColor="text1" w:themeTint="A6"/>
                <w:sz w:val="20"/>
                <w:szCs w:val="20"/>
                <w:lang w:val="pt-PT"/>
              </w:rPr>
            </w:pPr>
            <w:r w:rsidRPr="00AE5A8F">
              <w:rPr>
                <w:color w:val="595959" w:themeColor="text1" w:themeTint="A6"/>
                <w:sz w:val="20"/>
                <w:lang w:val="pt-PT"/>
              </w:rPr>
              <w:t xml:space="preserve">O Critério para Comerciantes já inclui requisitos que tentam resolver diretamente algumas práticas comerciais insensatas, com, por exemplo, destaque para os contratos escritos. No entanto, este critério não pode abranger todas as situações possíveis em que possam ocorrer práticas comerciais injustas. O seu contributo sobre a partilha de experiências relativas às práticas listadas na orientação ajudar-nos-á a melhorar a auditabilidade deste e de outros requisitos. </w:t>
            </w:r>
          </w:p>
          <w:p w14:paraId="213E3302" w14:textId="77777777" w:rsidR="00AE5A8F" w:rsidRPr="00AE5A8F" w:rsidRDefault="00AE5A8F" w:rsidP="00AE5A8F">
            <w:pPr>
              <w:spacing w:after="60" w:line="240" w:lineRule="auto"/>
              <w:rPr>
                <w:rFonts w:cs="Arial"/>
                <w:color w:val="595959" w:themeColor="text1" w:themeTint="A6"/>
                <w:sz w:val="20"/>
                <w:szCs w:val="20"/>
                <w:lang w:val="pt-PT"/>
              </w:rPr>
            </w:pPr>
          </w:p>
          <w:p w14:paraId="6A379CDB" w14:textId="77777777" w:rsidR="00AE5A8F" w:rsidRPr="00AE5A8F" w:rsidRDefault="00AE5A8F" w:rsidP="00AE5A8F">
            <w:pPr>
              <w:spacing w:after="60" w:line="240" w:lineRule="auto"/>
              <w:ind w:left="1594" w:hanging="1276"/>
              <w:rPr>
                <w:rFonts w:cs="Arial"/>
                <w:b/>
                <w:bCs/>
                <w:color w:val="00B9E4"/>
                <w:szCs w:val="22"/>
                <w:lang w:val="pt-PT"/>
              </w:rPr>
            </w:pPr>
            <w:r w:rsidRPr="00AE5A8F">
              <w:rPr>
                <w:b/>
                <w:bCs/>
                <w:color w:val="00B9E4"/>
                <w:lang w:val="pt-PT"/>
              </w:rPr>
              <w:t>A Proposta 6.1 de introduzir mais indicadores de UTP na orientação do requisito e consultar a experiência das partes interessadas com essas práticas, bem como sobre a clareza de cada indicador.</w:t>
            </w:r>
          </w:p>
          <w:p w14:paraId="1B88A31B" w14:textId="77777777" w:rsidR="00AE5A8F" w:rsidRPr="00AE5A8F" w:rsidRDefault="00AE5A8F" w:rsidP="00AE5A8F">
            <w:pPr>
              <w:spacing w:before="160" w:after="40" w:line="276" w:lineRule="auto"/>
              <w:ind w:firstLine="176"/>
              <w:rPr>
                <w:rFonts w:eastAsia="Arial" w:cs="Arial"/>
                <w:b/>
                <w:color w:val="00B9E4"/>
                <w:sz w:val="20"/>
                <w:szCs w:val="20"/>
                <w:lang w:val="pt-PT"/>
              </w:rPr>
            </w:pPr>
            <w:r w:rsidRPr="00AE5A8F">
              <w:rPr>
                <w:b/>
                <w:color w:val="00B9E4"/>
                <w:sz w:val="20"/>
                <w:lang w:val="pt-PT"/>
              </w:rPr>
              <w:t>5.8.1 Práticas comerciais injustas</w:t>
            </w:r>
          </w:p>
          <w:tbl>
            <w:tblPr>
              <w:tblStyle w:val="SimpleTable8"/>
              <w:tblW w:w="9781" w:type="dxa"/>
              <w:tblInd w:w="168" w:type="dxa"/>
              <w:tblLook w:val="04A0" w:firstRow="1" w:lastRow="0" w:firstColumn="1" w:lastColumn="0" w:noHBand="0" w:noVBand="1"/>
            </w:tblPr>
            <w:tblGrid>
              <w:gridCol w:w="882"/>
              <w:gridCol w:w="8899"/>
            </w:tblGrid>
            <w:tr w:rsidR="00AE5A8F" w:rsidRPr="007B4157" w14:paraId="0B287D89" w14:textId="77777777" w:rsidTr="0002430D">
              <w:trPr>
                <w:trHeight w:val="25"/>
              </w:trPr>
              <w:tc>
                <w:tcPr>
                  <w:tcW w:w="9781" w:type="dxa"/>
                  <w:gridSpan w:val="2"/>
                  <w:tcBorders>
                    <w:bottom w:val="single" w:sz="4" w:space="0" w:color="BFBFBF"/>
                  </w:tcBorders>
                </w:tcPr>
                <w:p w14:paraId="63E60A5D" w14:textId="77777777" w:rsidR="00AE5A8F" w:rsidRPr="00AE5A8F" w:rsidRDefault="00AE5A8F" w:rsidP="00AE5A8F">
                  <w:pPr>
                    <w:spacing w:after="0" w:line="240" w:lineRule="auto"/>
                    <w:ind w:left="1416" w:hanging="1416"/>
                    <w:rPr>
                      <w:rFonts w:cs="Arial"/>
                      <w:color w:val="565656"/>
                      <w:spacing w:val="-1"/>
                      <w:sz w:val="20"/>
                      <w:szCs w:val="20"/>
                      <w:lang w:val="pt-PT"/>
                    </w:rPr>
                  </w:pPr>
                  <w:r w:rsidRPr="00AE5A8F">
                    <w:rPr>
                      <w:b/>
                      <w:color w:val="565656"/>
                      <w:sz w:val="20"/>
                      <w:lang w:val="pt-PT"/>
                    </w:rPr>
                    <w:t xml:space="preserve">Aplica-se a: </w:t>
                  </w:r>
                  <w:r w:rsidRPr="00AE5A8F">
                    <w:rPr>
                      <w:color w:val="565656"/>
                      <w:sz w:val="20"/>
                      <w:lang w:val="pt-PT"/>
                    </w:rPr>
                    <w:t>Todos os comerciantes</w:t>
                  </w:r>
                </w:p>
              </w:tc>
            </w:tr>
            <w:tr w:rsidR="00AE5A8F" w:rsidRPr="007B4157" w14:paraId="3F098EEB" w14:textId="77777777" w:rsidTr="0002430D">
              <w:trPr>
                <w:trHeight w:val="29"/>
              </w:trPr>
              <w:tc>
                <w:tcPr>
                  <w:tcW w:w="709" w:type="dxa"/>
                  <w:tcBorders>
                    <w:bottom w:val="single" w:sz="4" w:space="0" w:color="BFBFBF"/>
                  </w:tcBorders>
                </w:tcPr>
                <w:p w14:paraId="2B64ABE4" w14:textId="77777777" w:rsidR="00AE5A8F" w:rsidRPr="00AE5A8F" w:rsidRDefault="00AE5A8F" w:rsidP="00AE5A8F">
                  <w:pPr>
                    <w:spacing w:after="0" w:line="240" w:lineRule="auto"/>
                    <w:rPr>
                      <w:rFonts w:cs="Arial"/>
                      <w:b/>
                      <w:color w:val="565656"/>
                      <w:spacing w:val="-1"/>
                      <w:sz w:val="20"/>
                      <w:szCs w:val="20"/>
                      <w:lang w:val="pt-PT"/>
                    </w:rPr>
                  </w:pPr>
                  <w:r w:rsidRPr="00AE5A8F">
                    <w:rPr>
                      <w:b/>
                      <w:color w:val="565656"/>
                      <w:sz w:val="20"/>
                      <w:lang w:val="pt-PT"/>
                    </w:rPr>
                    <w:t>Básico</w:t>
                  </w:r>
                </w:p>
                <w:p w14:paraId="5023095E" w14:textId="77777777" w:rsidR="00AE5A8F" w:rsidRPr="00AE5A8F" w:rsidRDefault="00AE5A8F" w:rsidP="00AE5A8F">
                  <w:pPr>
                    <w:spacing w:after="0" w:line="240" w:lineRule="auto"/>
                    <w:rPr>
                      <w:rFonts w:cs="Arial"/>
                      <w:b/>
                      <w:color w:val="565656"/>
                      <w:spacing w:val="-1"/>
                      <w:sz w:val="20"/>
                      <w:szCs w:val="20"/>
                      <w:lang w:val="pt-PT" w:eastAsia="ja-JP"/>
                    </w:rPr>
                  </w:pPr>
                </w:p>
              </w:tc>
              <w:tc>
                <w:tcPr>
                  <w:tcW w:w="9072" w:type="dxa"/>
                  <w:tcBorders>
                    <w:bottom w:val="single" w:sz="4" w:space="0" w:color="BFBFBF"/>
                  </w:tcBorders>
                </w:tcPr>
                <w:p w14:paraId="6B2B362F" w14:textId="77777777" w:rsidR="00AE5A8F" w:rsidRPr="00AE5A8F" w:rsidRDefault="00AE5A8F" w:rsidP="00AE5A8F">
                  <w:pPr>
                    <w:spacing w:after="0" w:line="276" w:lineRule="auto"/>
                    <w:ind w:right="114"/>
                    <w:rPr>
                      <w:rFonts w:cs="Arial"/>
                      <w:color w:val="565656"/>
                      <w:spacing w:val="-1"/>
                      <w:sz w:val="20"/>
                      <w:szCs w:val="20"/>
                      <w:lang w:val="pt-PT"/>
                    </w:rPr>
                  </w:pPr>
                  <w:r w:rsidRPr="00AE5A8F">
                    <w:rPr>
                      <w:color w:val="565656"/>
                      <w:sz w:val="20"/>
                      <w:lang w:val="pt-PT"/>
                    </w:rPr>
                    <w:t xml:space="preserve">O Comércio Justo não deve aceitar práticas injustas que prejudiquem claramente a capacidade de competir dos produtores ou dos outros comerciantes ou a imposição de condições comerciais com fornecedores que tornaria mais difícil para eles cumprirem com os critérios do Comércio Justo Fairtrade. </w:t>
                  </w:r>
                </w:p>
                <w:p w14:paraId="73CA9D83" w14:textId="77777777" w:rsidR="00AE5A8F" w:rsidRPr="00AE5A8F" w:rsidRDefault="00AE5A8F" w:rsidP="00AE5A8F">
                  <w:pPr>
                    <w:spacing w:after="0" w:line="276" w:lineRule="auto"/>
                    <w:ind w:right="114"/>
                    <w:rPr>
                      <w:b/>
                      <w:i/>
                      <w:color w:val="565656"/>
                      <w:spacing w:val="-1"/>
                      <w:sz w:val="20"/>
                      <w:szCs w:val="20"/>
                      <w:lang w:val="pt-PT"/>
                    </w:rPr>
                  </w:pPr>
                  <w:r w:rsidRPr="00AE5A8F">
                    <w:rPr>
                      <w:color w:val="565656"/>
                      <w:sz w:val="20"/>
                      <w:lang w:val="pt-PT"/>
                    </w:rPr>
                    <w:t xml:space="preserve">Não deve haver </w:t>
                  </w:r>
                  <w:r w:rsidRPr="00AE5A8F">
                    <w:rPr>
                      <w:b/>
                      <w:bCs/>
                      <w:color w:val="565656"/>
                      <w:sz w:val="20"/>
                      <w:lang w:val="pt-PT"/>
                    </w:rPr>
                    <w:t>nenhuma indicação de que você se envolve</w:t>
                  </w:r>
                  <w:r w:rsidRPr="00AE5A8F">
                    <w:rPr>
                      <w:color w:val="565656"/>
                      <w:sz w:val="20"/>
                      <w:lang w:val="pt-PT"/>
                    </w:rPr>
                    <w:t xml:space="preserve"> em tais práticas. </w:t>
                  </w:r>
                </w:p>
              </w:tc>
            </w:tr>
            <w:tr w:rsidR="00AE5A8F" w:rsidRPr="007B4157" w14:paraId="0580AFBF" w14:textId="77777777" w:rsidTr="0002430D">
              <w:trPr>
                <w:cantSplit w:val="0"/>
                <w:trHeight w:val="266"/>
              </w:trPr>
              <w:tc>
                <w:tcPr>
                  <w:tcW w:w="9781" w:type="dxa"/>
                  <w:gridSpan w:val="2"/>
                  <w:tcBorders>
                    <w:top w:val="single" w:sz="4" w:space="0" w:color="BFBFBF"/>
                    <w:left w:val="single" w:sz="4" w:space="0" w:color="BFBFBF"/>
                    <w:bottom w:val="single" w:sz="4" w:space="0" w:color="BFBFBF"/>
                    <w:right w:val="single" w:sz="4" w:space="0" w:color="BFBFBF"/>
                  </w:tcBorders>
                  <w:shd w:val="clear" w:color="auto" w:fill="FBFBFB"/>
                </w:tcPr>
                <w:p w14:paraId="6CBCAF9A" w14:textId="77777777" w:rsidR="00AE5A8F" w:rsidRPr="00AE5A8F" w:rsidRDefault="00AE5A8F" w:rsidP="00AE5A8F">
                  <w:pPr>
                    <w:spacing w:after="0" w:line="276" w:lineRule="auto"/>
                    <w:rPr>
                      <w:rFonts w:cs="Arial"/>
                      <w:color w:val="565656"/>
                      <w:spacing w:val="-1"/>
                      <w:sz w:val="18"/>
                      <w:szCs w:val="18"/>
                      <w:lang w:val="pt-PT"/>
                    </w:rPr>
                  </w:pPr>
                  <w:r w:rsidRPr="00AE5A8F">
                    <w:rPr>
                      <w:b/>
                      <w:color w:val="565656"/>
                      <w:sz w:val="18"/>
                      <w:lang w:val="pt-PT"/>
                    </w:rPr>
                    <w:t xml:space="preserve">Orientação: </w:t>
                  </w:r>
                  <w:r w:rsidRPr="00AE5A8F">
                    <w:rPr>
                      <w:color w:val="565656"/>
                      <w:sz w:val="18"/>
                      <w:lang w:val="pt-PT"/>
                    </w:rPr>
                    <w:t xml:space="preserve"> O Livro Verde da UE sobre práticas comerciais injustas as descreve como "práticas que grosseiramente se desviam da boa conduta comercial, são contrárias à boa-fé e à negociação justa e são unilateralmente impostas por um parceiro comercial sobre um outro". As práticas comerciais injustas referem-se a situações de abuso de posição dominante relativa e/ou abuso de dependência econômica, quando uma parte mais forte impõe condições injustas para uma parte economicamente dependente (e, portanto, mais fraca).</w:t>
                  </w:r>
                </w:p>
                <w:p w14:paraId="1DA985CF" w14:textId="77777777" w:rsidR="00AE5A8F" w:rsidRPr="00AE5A8F" w:rsidRDefault="00AE5A8F" w:rsidP="00AE5A8F">
                  <w:pPr>
                    <w:spacing w:before="60" w:after="0" w:line="276" w:lineRule="auto"/>
                    <w:rPr>
                      <w:rFonts w:cs="Arial"/>
                      <w:color w:val="565656"/>
                      <w:spacing w:val="-1"/>
                      <w:sz w:val="18"/>
                      <w:szCs w:val="18"/>
                      <w:lang w:val="pt-PT"/>
                    </w:rPr>
                  </w:pPr>
                  <w:r w:rsidRPr="00AE5A8F">
                    <w:rPr>
                      <w:color w:val="565656"/>
                      <w:sz w:val="18"/>
                      <w:lang w:val="pt-PT"/>
                    </w:rPr>
                    <w:t xml:space="preserve">Alguns exemplos de tais práticas são: </w:t>
                  </w:r>
                </w:p>
                <w:p w14:paraId="0B7F082E" w14:textId="77777777" w:rsidR="00AE5A8F" w:rsidRPr="00AE5A8F" w:rsidRDefault="00AE5A8F" w:rsidP="00AE5A8F">
                  <w:pPr>
                    <w:numPr>
                      <w:ilvl w:val="0"/>
                      <w:numId w:val="26"/>
                    </w:numPr>
                    <w:spacing w:after="0" w:line="276" w:lineRule="auto"/>
                    <w:ind w:hanging="185"/>
                    <w:contextualSpacing/>
                    <w:rPr>
                      <w:rFonts w:cs="Arial"/>
                      <w:color w:val="E27A00" w:themeColor="accent5" w:themeShade="BF"/>
                      <w:spacing w:val="-1"/>
                      <w:sz w:val="18"/>
                      <w:szCs w:val="18"/>
                      <w:lang w:val="pt-PT"/>
                    </w:rPr>
                  </w:pPr>
                  <w:r w:rsidRPr="00AE5A8F">
                    <w:rPr>
                      <w:color w:val="E27A00" w:themeColor="accent5" w:themeShade="BF"/>
                      <w:sz w:val="18"/>
                      <w:lang w:val="pt-PT"/>
                    </w:rPr>
                    <w:t>Pagamentos atrasados (mais de 30 dias após a entrega do produto)</w:t>
                  </w:r>
                </w:p>
                <w:p w14:paraId="2369861C" w14:textId="77777777" w:rsidR="00AE5A8F" w:rsidRPr="00AE5A8F" w:rsidRDefault="00AE5A8F" w:rsidP="00AE5A8F">
                  <w:pPr>
                    <w:numPr>
                      <w:ilvl w:val="0"/>
                      <w:numId w:val="26"/>
                    </w:numPr>
                    <w:spacing w:after="0" w:line="276" w:lineRule="auto"/>
                    <w:ind w:hanging="185"/>
                    <w:contextualSpacing/>
                    <w:rPr>
                      <w:rFonts w:cs="Arial"/>
                      <w:color w:val="E27A00" w:themeColor="accent5" w:themeShade="BF"/>
                      <w:spacing w:val="-1"/>
                      <w:sz w:val="18"/>
                      <w:szCs w:val="18"/>
                      <w:lang w:val="pt-PT"/>
                    </w:rPr>
                  </w:pPr>
                  <w:r w:rsidRPr="00AE5A8F">
                    <w:rPr>
                      <w:color w:val="E27A00" w:themeColor="accent5" w:themeShade="BF"/>
                      <w:sz w:val="18"/>
                      <w:lang w:val="pt-PT"/>
                    </w:rPr>
                    <w:t>Devolução ou cancelamento de entregas sem compensações completas</w:t>
                  </w:r>
                </w:p>
                <w:p w14:paraId="224A98E5" w14:textId="77777777" w:rsidR="00AE5A8F" w:rsidRPr="00AE5A8F" w:rsidRDefault="00AE5A8F" w:rsidP="00AE5A8F">
                  <w:pPr>
                    <w:numPr>
                      <w:ilvl w:val="0"/>
                      <w:numId w:val="26"/>
                    </w:numPr>
                    <w:spacing w:after="0" w:line="276" w:lineRule="auto"/>
                    <w:ind w:hanging="185"/>
                    <w:contextualSpacing/>
                    <w:rPr>
                      <w:rFonts w:cs="Arial"/>
                      <w:color w:val="E27A00" w:themeColor="accent5" w:themeShade="BF"/>
                      <w:spacing w:val="-1"/>
                      <w:sz w:val="18"/>
                      <w:szCs w:val="18"/>
                      <w:lang w:val="pt-PT"/>
                    </w:rPr>
                  </w:pPr>
                  <w:r w:rsidRPr="00AE5A8F">
                    <w:rPr>
                      <w:color w:val="E27A00" w:themeColor="accent5" w:themeShade="BF"/>
                      <w:sz w:val="18"/>
                      <w:lang w:val="pt-PT"/>
                    </w:rPr>
                    <w:t>Imposição injusta e infundada de determinados custos (por exemplo, custos de marketing ou desperdício) à organização do produtor</w:t>
                  </w:r>
                </w:p>
                <w:p w14:paraId="22D84FED" w14:textId="77777777" w:rsidR="00AE5A8F" w:rsidRPr="00AE5A8F" w:rsidRDefault="00AE5A8F" w:rsidP="00AE5A8F">
                  <w:pPr>
                    <w:numPr>
                      <w:ilvl w:val="0"/>
                      <w:numId w:val="26"/>
                    </w:numPr>
                    <w:spacing w:after="0" w:line="276" w:lineRule="auto"/>
                    <w:ind w:hanging="185"/>
                    <w:contextualSpacing/>
                    <w:rPr>
                      <w:rFonts w:cs="Arial"/>
                      <w:color w:val="E27A00" w:themeColor="accent5" w:themeShade="BF"/>
                      <w:spacing w:val="-1"/>
                      <w:sz w:val="18"/>
                      <w:szCs w:val="18"/>
                      <w:lang w:val="pt-PT"/>
                    </w:rPr>
                  </w:pPr>
                  <w:r w:rsidRPr="00AE5A8F">
                    <w:rPr>
                      <w:color w:val="E27A00" w:themeColor="accent5" w:themeShade="BF"/>
                      <w:sz w:val="18"/>
                      <w:lang w:val="pt-PT"/>
                    </w:rPr>
                    <w:t>Alteração unilateral das condições contratuais</w:t>
                  </w:r>
                </w:p>
                <w:p w14:paraId="5F7EFC8E" w14:textId="77777777" w:rsidR="00AE5A8F" w:rsidRPr="00AE5A8F" w:rsidRDefault="00AE5A8F" w:rsidP="00AE5A8F">
                  <w:pPr>
                    <w:numPr>
                      <w:ilvl w:val="0"/>
                      <w:numId w:val="26"/>
                    </w:numPr>
                    <w:spacing w:after="0" w:line="276" w:lineRule="auto"/>
                    <w:ind w:hanging="185"/>
                    <w:contextualSpacing/>
                    <w:rPr>
                      <w:rFonts w:cs="Arial"/>
                      <w:color w:val="E27A00" w:themeColor="accent5" w:themeShade="BF"/>
                      <w:spacing w:val="-1"/>
                      <w:sz w:val="18"/>
                      <w:szCs w:val="18"/>
                      <w:lang w:val="pt-PT"/>
                    </w:rPr>
                  </w:pPr>
                  <w:r w:rsidRPr="00AE5A8F">
                    <w:rPr>
                      <w:color w:val="E27A00" w:themeColor="accent5" w:themeShade="BF"/>
                      <w:sz w:val="18"/>
                      <w:lang w:val="pt-PT"/>
                    </w:rPr>
                    <w:t>Recusar contratos escritos</w:t>
                  </w:r>
                </w:p>
                <w:p w14:paraId="25ABBC0A" w14:textId="77777777" w:rsidR="00AE5A8F" w:rsidRPr="00AE5A8F" w:rsidRDefault="00AE5A8F" w:rsidP="00AE5A8F">
                  <w:pPr>
                    <w:numPr>
                      <w:ilvl w:val="0"/>
                      <w:numId w:val="26"/>
                    </w:numPr>
                    <w:spacing w:after="0" w:line="276" w:lineRule="auto"/>
                    <w:ind w:hanging="185"/>
                    <w:contextualSpacing/>
                    <w:rPr>
                      <w:rFonts w:cs="Arial"/>
                      <w:color w:val="E27A00" w:themeColor="accent5" w:themeShade="BF"/>
                      <w:spacing w:val="-1"/>
                      <w:sz w:val="18"/>
                      <w:szCs w:val="18"/>
                      <w:lang w:val="pt-PT"/>
                    </w:rPr>
                  </w:pPr>
                  <w:r w:rsidRPr="00AE5A8F">
                    <w:rPr>
                      <w:color w:val="E27A00" w:themeColor="accent5" w:themeShade="BF"/>
                      <w:sz w:val="18"/>
                      <w:lang w:val="pt-PT"/>
                    </w:rPr>
                    <w:t>Concorrência desleal e retaliação contra um fornecedor após uma reclamação</w:t>
                  </w:r>
                </w:p>
                <w:p w14:paraId="4859870D" w14:textId="77777777" w:rsidR="00AE5A8F" w:rsidRPr="00AE5A8F" w:rsidRDefault="00AE5A8F" w:rsidP="00AE5A8F">
                  <w:pPr>
                    <w:numPr>
                      <w:ilvl w:val="0"/>
                      <w:numId w:val="26"/>
                    </w:numPr>
                    <w:spacing w:after="0" w:line="276" w:lineRule="auto"/>
                    <w:ind w:hanging="185"/>
                    <w:contextualSpacing/>
                    <w:rPr>
                      <w:rFonts w:cs="Arial"/>
                      <w:color w:val="565656"/>
                      <w:spacing w:val="-1"/>
                      <w:sz w:val="18"/>
                      <w:szCs w:val="18"/>
                      <w:lang w:val="pt-PT"/>
                    </w:rPr>
                  </w:pPr>
                  <w:r w:rsidRPr="00AE5A8F">
                    <w:rPr>
                      <w:color w:val="565656"/>
                      <w:sz w:val="18"/>
                      <w:lang w:val="pt-PT"/>
                    </w:rPr>
                    <w:t xml:space="preserve">Cláusulas contratuais abusivas, tais como contratos vinculativos ou contratos de exclusividade (a menos que claramente benéficos para a outra parte) e cláusulas de não concorrência.  </w:t>
                  </w:r>
                </w:p>
                <w:p w14:paraId="2D9ED923" w14:textId="77777777" w:rsidR="00AE5A8F" w:rsidRPr="00AE5A8F" w:rsidRDefault="00AE5A8F" w:rsidP="00AE5A8F">
                  <w:pPr>
                    <w:numPr>
                      <w:ilvl w:val="0"/>
                      <w:numId w:val="26"/>
                    </w:numPr>
                    <w:spacing w:after="0" w:line="276" w:lineRule="auto"/>
                    <w:ind w:hanging="185"/>
                    <w:contextualSpacing/>
                    <w:rPr>
                      <w:rFonts w:cs="Arial"/>
                      <w:color w:val="565656"/>
                      <w:spacing w:val="-1"/>
                      <w:sz w:val="18"/>
                      <w:szCs w:val="18"/>
                      <w:lang w:val="pt-PT"/>
                    </w:rPr>
                  </w:pPr>
                  <w:r w:rsidRPr="00AE5A8F">
                    <w:rPr>
                      <w:color w:val="565656"/>
                      <w:sz w:val="18"/>
                      <w:lang w:val="pt-PT"/>
                    </w:rPr>
                    <w:t>Contratos geralmente desvantajosos impostos através do abuso da posição de credor.</w:t>
                  </w:r>
                </w:p>
                <w:p w14:paraId="41FCDE45" w14:textId="77777777" w:rsidR="00AE5A8F" w:rsidRPr="00AE5A8F" w:rsidRDefault="00AE5A8F" w:rsidP="00AE5A8F">
                  <w:pPr>
                    <w:numPr>
                      <w:ilvl w:val="0"/>
                      <w:numId w:val="26"/>
                    </w:numPr>
                    <w:spacing w:after="0" w:line="276" w:lineRule="auto"/>
                    <w:ind w:hanging="185"/>
                    <w:contextualSpacing/>
                    <w:rPr>
                      <w:rFonts w:cs="Arial"/>
                      <w:color w:val="565656"/>
                      <w:spacing w:val="-1"/>
                      <w:sz w:val="18"/>
                      <w:szCs w:val="18"/>
                      <w:lang w:val="pt-PT"/>
                    </w:rPr>
                  </w:pPr>
                  <w:r w:rsidRPr="00AE5A8F">
                    <w:rPr>
                      <w:color w:val="565656"/>
                      <w:sz w:val="18"/>
                      <w:lang w:val="pt-PT"/>
                    </w:rPr>
                    <w:lastRenderedPageBreak/>
                    <w:t>Transferência excessiva de custos ou riscos para a sua contraparte, como a exigência de preços abaixo dos custos ou a cobrança de taxas por serviços que não são exigidos ou estão acima do valor.</w:t>
                  </w:r>
                </w:p>
                <w:p w14:paraId="1CE7CCA5" w14:textId="77777777" w:rsidR="00AE5A8F" w:rsidRPr="00AE5A8F" w:rsidRDefault="00AE5A8F" w:rsidP="00AE5A8F">
                  <w:pPr>
                    <w:numPr>
                      <w:ilvl w:val="0"/>
                      <w:numId w:val="26"/>
                    </w:numPr>
                    <w:spacing w:after="0" w:line="276" w:lineRule="auto"/>
                    <w:ind w:hanging="185"/>
                    <w:contextualSpacing/>
                    <w:rPr>
                      <w:rFonts w:cs="Arial"/>
                      <w:color w:val="565656"/>
                      <w:spacing w:val="-1"/>
                      <w:sz w:val="18"/>
                      <w:szCs w:val="18"/>
                      <w:lang w:val="pt-PT"/>
                    </w:rPr>
                  </w:pPr>
                  <w:r w:rsidRPr="00AE5A8F">
                    <w:rPr>
                      <w:color w:val="565656"/>
                      <w:sz w:val="18"/>
                      <w:lang w:val="pt-PT"/>
                    </w:rPr>
                    <w:t>Uso incorreto de cláusulas contratuais não especificadas, ambíguas ou incompletas.</w:t>
                  </w:r>
                </w:p>
                <w:p w14:paraId="03A285AD" w14:textId="77777777" w:rsidR="00AE5A8F" w:rsidRPr="00AE5A8F" w:rsidRDefault="00AE5A8F" w:rsidP="00AE5A8F">
                  <w:pPr>
                    <w:numPr>
                      <w:ilvl w:val="0"/>
                      <w:numId w:val="26"/>
                    </w:numPr>
                    <w:spacing w:after="0" w:line="276" w:lineRule="auto"/>
                    <w:ind w:hanging="185"/>
                    <w:contextualSpacing/>
                    <w:rPr>
                      <w:rFonts w:cs="Arial"/>
                      <w:color w:val="565656"/>
                      <w:spacing w:val="-1"/>
                      <w:sz w:val="18"/>
                      <w:szCs w:val="18"/>
                      <w:lang w:val="pt-PT"/>
                    </w:rPr>
                  </w:pPr>
                  <w:r w:rsidRPr="00AE5A8F">
                    <w:rPr>
                      <w:color w:val="565656"/>
                      <w:sz w:val="18"/>
                      <w:lang w:val="pt-PT"/>
                    </w:rPr>
                    <w:t>Rescisão injusta repentina ou rompimento de uma relação comercial, utilizada como um meio para intimidar uma parte contratante.</w:t>
                  </w:r>
                </w:p>
                <w:p w14:paraId="0CEEE603" w14:textId="77777777" w:rsidR="00AE5A8F" w:rsidRPr="00AE5A8F" w:rsidRDefault="00AE5A8F" w:rsidP="00AE5A8F">
                  <w:pPr>
                    <w:numPr>
                      <w:ilvl w:val="0"/>
                      <w:numId w:val="26"/>
                    </w:numPr>
                    <w:spacing w:after="0" w:line="276" w:lineRule="auto"/>
                    <w:ind w:hanging="185"/>
                    <w:contextualSpacing/>
                    <w:rPr>
                      <w:rFonts w:cs="Arial"/>
                      <w:color w:val="565656"/>
                      <w:spacing w:val="-1"/>
                      <w:sz w:val="18"/>
                      <w:szCs w:val="18"/>
                      <w:lang w:val="pt-PT"/>
                    </w:rPr>
                  </w:pPr>
                  <w:r w:rsidRPr="00AE5A8F">
                    <w:rPr>
                      <w:color w:val="565656"/>
                      <w:sz w:val="18"/>
                      <w:lang w:val="pt-PT"/>
                    </w:rPr>
                    <w:t>Uso indevido de informações confidenciais.</w:t>
                  </w:r>
                </w:p>
                <w:p w14:paraId="43FAC25A" w14:textId="77777777" w:rsidR="00AE5A8F" w:rsidRPr="00AE5A8F" w:rsidRDefault="00AE5A8F" w:rsidP="00AE5A8F">
                  <w:pPr>
                    <w:numPr>
                      <w:ilvl w:val="0"/>
                      <w:numId w:val="26"/>
                    </w:numPr>
                    <w:spacing w:after="0" w:line="276" w:lineRule="auto"/>
                    <w:ind w:hanging="185"/>
                    <w:contextualSpacing/>
                    <w:rPr>
                      <w:rFonts w:cs="Arial"/>
                      <w:color w:val="565656"/>
                      <w:spacing w:val="-1"/>
                      <w:sz w:val="18"/>
                      <w:szCs w:val="18"/>
                      <w:lang w:val="pt-PT"/>
                    </w:rPr>
                  </w:pPr>
                  <w:r w:rsidRPr="00AE5A8F">
                    <w:rPr>
                      <w:color w:val="565656"/>
                      <w:sz w:val="18"/>
                      <w:lang w:val="pt-PT"/>
                    </w:rPr>
                    <w:t>Interferência nos negócios do parceiro, como “fisgar” membros de organizações de produtores ou tentar enfraquecer as organizações existentes.</w:t>
                  </w:r>
                </w:p>
                <w:p w14:paraId="05FED88E" w14:textId="77777777" w:rsidR="00AE5A8F" w:rsidRPr="00AE5A8F" w:rsidRDefault="00AE5A8F" w:rsidP="00AE5A8F">
                  <w:pPr>
                    <w:spacing w:after="0" w:line="276" w:lineRule="auto"/>
                    <w:ind w:left="360"/>
                    <w:contextualSpacing/>
                    <w:rPr>
                      <w:rFonts w:cs="Arial"/>
                      <w:color w:val="565656"/>
                      <w:spacing w:val="-1"/>
                      <w:sz w:val="18"/>
                      <w:szCs w:val="18"/>
                      <w:lang w:val="pt-PT" w:eastAsia="ja-JP"/>
                    </w:rPr>
                  </w:pPr>
                </w:p>
                <w:p w14:paraId="1CC67B9B" w14:textId="77777777" w:rsidR="00AE5A8F" w:rsidRPr="00AE5A8F" w:rsidRDefault="00AE5A8F" w:rsidP="00AE5A8F">
                  <w:pPr>
                    <w:spacing w:after="0" w:line="276" w:lineRule="auto"/>
                    <w:ind w:left="102" w:hanging="102"/>
                    <w:rPr>
                      <w:rFonts w:cs="Arial"/>
                      <w:color w:val="565656"/>
                      <w:spacing w:val="-1"/>
                      <w:sz w:val="18"/>
                      <w:szCs w:val="18"/>
                      <w:lang w:val="pt-PT"/>
                    </w:rPr>
                  </w:pPr>
                  <w:r w:rsidRPr="00AE5A8F">
                    <w:rPr>
                      <w:color w:val="565656"/>
                      <w:sz w:val="18"/>
                      <w:lang w:val="pt-PT"/>
                    </w:rPr>
                    <w:t xml:space="preserve">Ver a </w:t>
                  </w:r>
                  <w:hyperlink r:id="rId24" w:history="1">
                    <w:r w:rsidRPr="00AE5A8F">
                      <w:rPr>
                        <w:color w:val="00B9E4"/>
                        <w:sz w:val="18"/>
                        <w:u w:val="single"/>
                        <w:lang w:val="pt-PT"/>
                      </w:rPr>
                      <w:t>nota de interpretação</w:t>
                    </w:r>
                  </w:hyperlink>
                  <w:r w:rsidRPr="00AE5A8F">
                    <w:rPr>
                      <w:color w:val="565656"/>
                      <w:sz w:val="18"/>
                      <w:lang w:val="pt-PT"/>
                    </w:rPr>
                    <w:t xml:space="preserve"> para mais informações sobre a forma como será verificada a conformidade com este requisito.</w:t>
                  </w:r>
                </w:p>
              </w:tc>
            </w:tr>
          </w:tbl>
          <w:p w14:paraId="34E2DBF9" w14:textId="77777777" w:rsidR="00AE5A8F" w:rsidRPr="00AE5A8F" w:rsidRDefault="00AE5A8F" w:rsidP="00AE5A8F">
            <w:pPr>
              <w:spacing w:after="0"/>
              <w:rPr>
                <w:rFonts w:cs="Arial"/>
                <w:lang w:val="pt-PT"/>
              </w:rPr>
            </w:pPr>
          </w:p>
          <w:p w14:paraId="7E1DB206" w14:textId="77777777" w:rsidR="00AE5A8F" w:rsidRPr="00AE5A8F" w:rsidRDefault="00AE5A8F" w:rsidP="00AE5A8F">
            <w:pPr>
              <w:spacing w:after="60" w:line="240" w:lineRule="auto"/>
              <w:rPr>
                <w:rFonts w:cs="Arial"/>
                <w:color w:val="595959" w:themeColor="text1" w:themeTint="A6"/>
                <w:sz w:val="20"/>
                <w:szCs w:val="20"/>
                <w:lang w:val="pt-PT"/>
              </w:rPr>
            </w:pPr>
            <w:r w:rsidRPr="00AE5A8F">
              <w:rPr>
                <w:color w:val="595959" w:themeColor="text1" w:themeTint="A6"/>
                <w:sz w:val="20"/>
                <w:lang w:val="pt-PT"/>
              </w:rPr>
              <w:t xml:space="preserve">Os exemplos de práticas listadas nas orientações são também utilizados como orientação para indicações sobre o UTP durante a auditoria. </w:t>
            </w:r>
          </w:p>
          <w:p w14:paraId="544396D3" w14:textId="77777777" w:rsidR="00AE5A8F" w:rsidRPr="00AE5A8F" w:rsidRDefault="00AE5A8F" w:rsidP="00AE5A8F">
            <w:pPr>
              <w:spacing w:after="60" w:line="240" w:lineRule="auto"/>
              <w:rPr>
                <w:rFonts w:cs="Arial"/>
                <w:color w:val="595959" w:themeColor="text1" w:themeTint="A6"/>
                <w:sz w:val="20"/>
                <w:szCs w:val="20"/>
                <w:lang w:val="pt-PT"/>
              </w:rPr>
            </w:pPr>
            <w:r w:rsidRPr="00AE5A8F">
              <w:rPr>
                <w:color w:val="595959" w:themeColor="text1" w:themeTint="A6"/>
                <w:sz w:val="20"/>
                <w:lang w:val="pt-PT"/>
              </w:rPr>
              <w:t xml:space="preserve">Para garantir a compreensão alinhada das práticas listadas e para melhorar os critérios para comerciantes relacionados existentes, é convidado a avaliar a lista para indicar a possibilidade de estas práticas ocorrerem na sua experiência comercial. </w:t>
            </w:r>
          </w:p>
          <w:p w14:paraId="3FFE063A" w14:textId="77777777" w:rsidR="00AE5A8F" w:rsidRPr="00AE5A8F" w:rsidRDefault="00AE5A8F" w:rsidP="00AE5A8F">
            <w:pPr>
              <w:spacing w:after="0"/>
              <w:rPr>
                <w:rFonts w:cs="Arial"/>
                <w:sz w:val="20"/>
                <w:szCs w:val="22"/>
                <w:lang w:val="pt-PT"/>
              </w:rPr>
            </w:pPr>
          </w:p>
          <w:p w14:paraId="0F41B64A" w14:textId="77777777" w:rsidR="00AE5A8F" w:rsidRPr="00AE5A8F" w:rsidRDefault="00AE5A8F" w:rsidP="00AE5A8F">
            <w:pPr>
              <w:spacing w:after="0" w:line="240" w:lineRule="auto"/>
              <w:rPr>
                <w:rFonts w:cs="Arial"/>
                <w:color w:val="00B9E4"/>
                <w:sz w:val="20"/>
                <w:szCs w:val="22"/>
                <w:lang w:val="pt-PT"/>
              </w:rPr>
            </w:pPr>
            <w:r w:rsidRPr="00AE5A8F">
              <w:rPr>
                <w:color w:val="00B9E4"/>
                <w:sz w:val="20"/>
                <w:lang w:val="pt-PT"/>
              </w:rPr>
              <w:t xml:space="preserve">Agradecemos partilhe a sua experiência na lista proposta de práticas de negociação injustas e deixe um comentário se alguma das práticas listadas não for clara para si. </w:t>
            </w:r>
          </w:p>
          <w:p w14:paraId="66FAF8D7" w14:textId="77777777" w:rsidR="00AE5A8F" w:rsidRPr="00AE5A8F" w:rsidRDefault="00AE5A8F" w:rsidP="00AE5A8F">
            <w:pPr>
              <w:spacing w:after="0" w:line="240" w:lineRule="auto"/>
              <w:rPr>
                <w:rFonts w:cs="Arial"/>
                <w:color w:val="00B9E4"/>
                <w:sz w:val="20"/>
                <w:szCs w:val="22"/>
                <w:lang w:val="pt-PT"/>
              </w:rPr>
            </w:pPr>
          </w:p>
          <w:p w14:paraId="452946A4" w14:textId="77777777" w:rsidR="00AE5A8F" w:rsidRPr="00AE5A8F" w:rsidRDefault="00AE5A8F" w:rsidP="00AE5A8F">
            <w:pPr>
              <w:spacing w:after="0" w:line="240" w:lineRule="auto"/>
              <w:rPr>
                <w:rFonts w:cs="Arial"/>
                <w:color w:val="00B9E4"/>
                <w:sz w:val="20"/>
                <w:szCs w:val="22"/>
                <w:lang w:val="pt-PT"/>
              </w:rPr>
            </w:pPr>
            <w:r w:rsidRPr="00AE5A8F">
              <w:rPr>
                <w:color w:val="00B9E4"/>
                <w:sz w:val="20"/>
                <w:lang w:val="pt-PT"/>
              </w:rPr>
              <w:t>NOTA: Os seus contributos serão utilizados APENAS para fins de investigação - para melhorar a clareza desta orientação do requisito e, se necessário, a clareza de outros requisitos</w:t>
            </w:r>
          </w:p>
          <w:p w14:paraId="5B87E90E" w14:textId="77777777" w:rsidR="00AE5A8F" w:rsidRPr="00AE5A8F" w:rsidRDefault="00AE5A8F" w:rsidP="00AE5A8F">
            <w:pPr>
              <w:spacing w:after="0" w:line="240" w:lineRule="auto"/>
              <w:rPr>
                <w:rFonts w:cs="Arial"/>
                <w:color w:val="00B9E4"/>
                <w:lang w:val="pt-PT"/>
              </w:rPr>
            </w:pPr>
          </w:p>
          <w:tbl>
            <w:tblPr>
              <w:tblStyle w:val="TableGrid14"/>
              <w:tblW w:w="9503" w:type="dxa"/>
              <w:tblInd w:w="173"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7F7F7F" w:themeColor="text1" w:themeTint="80"/>
              </w:tblBorders>
              <w:tblLook w:val="04A0" w:firstRow="1" w:lastRow="0" w:firstColumn="1" w:lastColumn="0" w:noHBand="0" w:noVBand="1"/>
            </w:tblPr>
            <w:tblGrid>
              <w:gridCol w:w="3326"/>
              <w:gridCol w:w="6177"/>
            </w:tblGrid>
            <w:tr w:rsidR="00AE5A8F" w:rsidRPr="007B4157" w14:paraId="64BF9B35" w14:textId="77777777" w:rsidTr="0002430D">
              <w:tc>
                <w:tcPr>
                  <w:tcW w:w="3326" w:type="dxa"/>
                  <w:tcBorders>
                    <w:top w:val="nil"/>
                    <w:left w:val="nil"/>
                    <w:bottom w:val="nil"/>
                    <w:right w:val="nil"/>
                  </w:tcBorders>
                  <w:shd w:val="clear" w:color="auto" w:fill="F2F2F2" w:themeFill="background1" w:themeFillShade="F2"/>
                  <w:vAlign w:val="center"/>
                </w:tcPr>
                <w:p w14:paraId="08049202" w14:textId="77777777" w:rsidR="00AE5A8F" w:rsidRPr="00AE5A8F" w:rsidRDefault="00AE5A8F" w:rsidP="00AE5A8F">
                  <w:pPr>
                    <w:spacing w:before="120" w:after="120" w:line="240" w:lineRule="auto"/>
                    <w:jc w:val="center"/>
                    <w:rPr>
                      <w:rFonts w:cs="Arial"/>
                      <w:b/>
                      <w:bCs/>
                      <w:color w:val="595959" w:themeColor="text1" w:themeTint="A6"/>
                      <w:sz w:val="18"/>
                      <w:szCs w:val="20"/>
                      <w:lang w:val="pt-PT"/>
                    </w:rPr>
                  </w:pPr>
                  <w:r w:rsidRPr="00AE5A8F">
                    <w:rPr>
                      <w:b/>
                      <w:color w:val="595959" w:themeColor="text1" w:themeTint="A6"/>
                      <w:sz w:val="18"/>
                      <w:lang w:val="pt-PT"/>
                    </w:rPr>
                    <w:t>Exemplo de prática de negociação injusta</w:t>
                  </w:r>
                </w:p>
                <w:p w14:paraId="32621AFD" w14:textId="77777777" w:rsidR="00AE5A8F" w:rsidRPr="00AE5A8F" w:rsidRDefault="00AE5A8F" w:rsidP="00AE5A8F">
                  <w:pPr>
                    <w:spacing w:before="120" w:after="120" w:line="240" w:lineRule="auto"/>
                    <w:jc w:val="center"/>
                    <w:rPr>
                      <w:rFonts w:cs="Arial"/>
                      <w:i/>
                      <w:iCs/>
                      <w:color w:val="595959" w:themeColor="text1" w:themeTint="A6"/>
                      <w:sz w:val="18"/>
                      <w:szCs w:val="20"/>
                      <w:lang w:val="pt-PT"/>
                    </w:rPr>
                  </w:pPr>
                  <w:r w:rsidRPr="00AE5A8F">
                    <w:rPr>
                      <w:i/>
                      <w:color w:val="595959" w:themeColor="text1" w:themeTint="A6"/>
                      <w:sz w:val="18"/>
                      <w:lang w:val="pt-PT"/>
                    </w:rPr>
                    <w:t>(no final desta tabela também pode adicionar o seu próprio exemplo)</w:t>
                  </w:r>
                </w:p>
              </w:tc>
              <w:tc>
                <w:tcPr>
                  <w:tcW w:w="6177" w:type="dxa"/>
                  <w:tcBorders>
                    <w:top w:val="nil"/>
                    <w:left w:val="nil"/>
                    <w:bottom w:val="nil"/>
                    <w:right w:val="nil"/>
                  </w:tcBorders>
                  <w:shd w:val="clear" w:color="auto" w:fill="F2F2F2" w:themeFill="background1" w:themeFillShade="F2"/>
                  <w:vAlign w:val="center"/>
                </w:tcPr>
                <w:p w14:paraId="78B22197" w14:textId="77777777" w:rsidR="00AE5A8F" w:rsidRPr="00AE5A8F" w:rsidRDefault="00AE5A8F" w:rsidP="00AE5A8F">
                  <w:pPr>
                    <w:spacing w:before="120" w:after="120" w:line="240" w:lineRule="auto"/>
                    <w:jc w:val="center"/>
                    <w:rPr>
                      <w:rFonts w:cs="Arial"/>
                      <w:b/>
                      <w:bCs/>
                      <w:color w:val="595959" w:themeColor="text1" w:themeTint="A6"/>
                      <w:sz w:val="18"/>
                      <w:szCs w:val="20"/>
                      <w:lang w:val="pt-PT"/>
                    </w:rPr>
                  </w:pPr>
                  <w:r w:rsidRPr="00AE5A8F">
                    <w:rPr>
                      <w:b/>
                      <w:color w:val="595959" w:themeColor="text1" w:themeTint="A6"/>
                      <w:sz w:val="18"/>
                      <w:lang w:val="pt-PT"/>
                    </w:rPr>
                    <w:t xml:space="preserve">Agradecemos que explique se o exemplo for claro para si e se puder partilhar a sua experiência </w:t>
                  </w:r>
                </w:p>
              </w:tc>
            </w:tr>
            <w:tr w:rsidR="00AE5A8F" w:rsidRPr="00AE5A8F" w14:paraId="6CB68C14" w14:textId="77777777" w:rsidTr="0002430D">
              <w:trPr>
                <w:trHeight w:val="1160"/>
              </w:trPr>
              <w:tc>
                <w:tcPr>
                  <w:tcW w:w="3326" w:type="dxa"/>
                  <w:tcBorders>
                    <w:top w:val="nil"/>
                  </w:tcBorders>
                </w:tcPr>
                <w:p w14:paraId="25B23C1D" w14:textId="77777777" w:rsidR="00AE5A8F" w:rsidRPr="00AE5A8F" w:rsidRDefault="00AE5A8F" w:rsidP="00AE5A8F">
                  <w:pPr>
                    <w:spacing w:after="0" w:line="240" w:lineRule="auto"/>
                    <w:jc w:val="left"/>
                    <w:rPr>
                      <w:rFonts w:cs="Arial"/>
                      <w:color w:val="595959" w:themeColor="text1" w:themeTint="A6"/>
                      <w:sz w:val="20"/>
                      <w:szCs w:val="20"/>
                      <w:lang w:val="pt-PT"/>
                    </w:rPr>
                  </w:pPr>
                  <w:r w:rsidRPr="00AE5A8F">
                    <w:rPr>
                      <w:color w:val="595959" w:themeColor="text1" w:themeTint="A6"/>
                      <w:sz w:val="20"/>
                      <w:lang w:val="pt-PT"/>
                    </w:rPr>
                    <w:t>Pagamentos atrasados (mais de 30 dias após a entrega)</w:t>
                  </w:r>
                </w:p>
              </w:tc>
              <w:tc>
                <w:tcPr>
                  <w:tcW w:w="6177" w:type="dxa"/>
                  <w:tcBorders>
                    <w:top w:val="nil"/>
                  </w:tcBorders>
                  <w:vAlign w:val="center"/>
                </w:tcPr>
                <w:p w14:paraId="41B8E1AD" w14:textId="03FDCFE7" w:rsidR="00AE5A8F" w:rsidRPr="00AE5A8F" w:rsidRDefault="00BE3189" w:rsidP="00AE5A8F">
                  <w:pPr>
                    <w:spacing w:after="0" w:line="240" w:lineRule="auto"/>
                    <w:jc w:val="left"/>
                    <w:rPr>
                      <w:rFonts w:eastAsia="MS Mincho" w:cs="Arial"/>
                      <w:color w:val="565656"/>
                      <w:sz w:val="20"/>
                      <w:szCs w:val="20"/>
                      <w:shd w:val="clear" w:color="auto" w:fill="D9D9D9" w:themeFill="background1" w:themeFillShade="D9"/>
                      <w:lang w:val="pt-PT"/>
                    </w:rPr>
                  </w:pPr>
                  <w:r>
                    <w:rPr>
                      <w:rFonts w:eastAsia="MS Mincho" w:cs="Arial"/>
                      <w:color w:val="565656"/>
                      <w:sz w:val="20"/>
                      <w:shd w:val="clear" w:color="auto" w:fill="D9D9D9" w:themeFill="background1" w:themeFillShade="D9"/>
                      <w:lang w:val="pt-PT"/>
                    </w:rPr>
                    <w:fldChar w:fldCharType="begin">
                      <w:ffData>
                        <w:name w:val="Text117"/>
                        <w:enabled/>
                        <w:calcOnExit w:val="0"/>
                        <w:textInput/>
                      </w:ffData>
                    </w:fldChar>
                  </w:r>
                  <w:bookmarkStart w:id="141" w:name="Text117"/>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141"/>
                </w:p>
              </w:tc>
            </w:tr>
            <w:tr w:rsidR="00AE5A8F" w:rsidRPr="00AE5A8F" w14:paraId="4818247D" w14:textId="77777777" w:rsidTr="0002430D">
              <w:trPr>
                <w:trHeight w:val="1160"/>
              </w:trPr>
              <w:tc>
                <w:tcPr>
                  <w:tcW w:w="3326" w:type="dxa"/>
                  <w:shd w:val="clear" w:color="auto" w:fill="F9F9F9"/>
                </w:tcPr>
                <w:p w14:paraId="3228BA20" w14:textId="77777777" w:rsidR="00AE5A8F" w:rsidRPr="00AE5A8F" w:rsidRDefault="00AE5A8F" w:rsidP="00AE5A8F">
                  <w:pPr>
                    <w:spacing w:after="0" w:line="240" w:lineRule="auto"/>
                    <w:jc w:val="left"/>
                    <w:rPr>
                      <w:rFonts w:cs="Arial"/>
                      <w:color w:val="595959" w:themeColor="text1" w:themeTint="A6"/>
                      <w:sz w:val="20"/>
                      <w:szCs w:val="20"/>
                      <w:lang w:val="pt-PT"/>
                    </w:rPr>
                  </w:pPr>
                  <w:r w:rsidRPr="00AE5A8F">
                    <w:rPr>
                      <w:color w:val="595959" w:themeColor="text1" w:themeTint="A6"/>
                      <w:sz w:val="20"/>
                      <w:lang w:val="pt-PT"/>
                    </w:rPr>
                    <w:t>Devolução ou cancelamento de entregas sem compensações completas</w:t>
                  </w:r>
                </w:p>
              </w:tc>
              <w:tc>
                <w:tcPr>
                  <w:tcW w:w="6177" w:type="dxa"/>
                  <w:shd w:val="clear" w:color="auto" w:fill="F9F9F9"/>
                  <w:vAlign w:val="center"/>
                </w:tcPr>
                <w:p w14:paraId="5F7935F7" w14:textId="259E2B66" w:rsidR="00AE5A8F" w:rsidRPr="00AE5A8F" w:rsidRDefault="00BE3189" w:rsidP="00AE5A8F">
                  <w:pPr>
                    <w:spacing w:after="0" w:line="240" w:lineRule="auto"/>
                    <w:rPr>
                      <w:rFonts w:cs="Arial"/>
                      <w:color w:val="595959" w:themeColor="text1" w:themeTint="A6"/>
                      <w:lang w:val="pt-PT"/>
                    </w:rPr>
                  </w:pPr>
                  <w:r>
                    <w:rPr>
                      <w:rFonts w:eastAsia="MS Mincho" w:cs="Arial"/>
                      <w:color w:val="565656"/>
                      <w:sz w:val="20"/>
                      <w:shd w:val="clear" w:color="auto" w:fill="D9D9D9" w:themeFill="background1" w:themeFillShade="D9"/>
                      <w:lang w:val="pt-PT"/>
                    </w:rPr>
                    <w:fldChar w:fldCharType="begin">
                      <w:ffData>
                        <w:name w:val="Text118"/>
                        <w:enabled/>
                        <w:calcOnExit w:val="0"/>
                        <w:textInput/>
                      </w:ffData>
                    </w:fldChar>
                  </w:r>
                  <w:bookmarkStart w:id="142" w:name="Text118"/>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142"/>
                </w:p>
              </w:tc>
            </w:tr>
            <w:tr w:rsidR="00AE5A8F" w:rsidRPr="00AE5A8F" w14:paraId="256AA479" w14:textId="77777777" w:rsidTr="0002430D">
              <w:trPr>
                <w:trHeight w:val="1160"/>
              </w:trPr>
              <w:tc>
                <w:tcPr>
                  <w:tcW w:w="3326" w:type="dxa"/>
                </w:tcPr>
                <w:p w14:paraId="613CAE7E" w14:textId="77777777" w:rsidR="00AE5A8F" w:rsidRPr="00AE5A8F" w:rsidRDefault="00AE5A8F" w:rsidP="00AE5A8F">
                  <w:pPr>
                    <w:spacing w:after="0" w:line="240" w:lineRule="auto"/>
                    <w:jc w:val="left"/>
                    <w:rPr>
                      <w:rFonts w:cs="Arial"/>
                      <w:color w:val="595959" w:themeColor="text1" w:themeTint="A6"/>
                      <w:sz w:val="20"/>
                      <w:szCs w:val="20"/>
                      <w:lang w:val="pt-PT"/>
                    </w:rPr>
                  </w:pPr>
                  <w:r w:rsidRPr="00AE5A8F">
                    <w:rPr>
                      <w:color w:val="595959" w:themeColor="text1" w:themeTint="A6"/>
                      <w:sz w:val="20"/>
                      <w:lang w:val="pt-PT"/>
                    </w:rPr>
                    <w:t>Imposição injusta e infundada de determinados custos (por exemplo, custos de marketing ou desperdício) à organização do produtor</w:t>
                  </w:r>
                </w:p>
              </w:tc>
              <w:tc>
                <w:tcPr>
                  <w:tcW w:w="6177" w:type="dxa"/>
                  <w:vAlign w:val="center"/>
                </w:tcPr>
                <w:p w14:paraId="6FFF04DE" w14:textId="4C1996A7" w:rsidR="00AE5A8F" w:rsidRPr="00AE5A8F" w:rsidRDefault="00BE3189" w:rsidP="00AE5A8F">
                  <w:pPr>
                    <w:spacing w:after="0" w:line="240" w:lineRule="auto"/>
                    <w:rPr>
                      <w:rFonts w:cs="Arial"/>
                      <w:color w:val="595959" w:themeColor="text1" w:themeTint="A6"/>
                      <w:lang w:val="pt-PT"/>
                    </w:rPr>
                  </w:pPr>
                  <w:r>
                    <w:rPr>
                      <w:rFonts w:eastAsia="MS Mincho" w:cs="Arial"/>
                      <w:color w:val="565656"/>
                      <w:sz w:val="20"/>
                      <w:shd w:val="clear" w:color="auto" w:fill="D9D9D9" w:themeFill="background1" w:themeFillShade="D9"/>
                      <w:lang w:val="pt-PT"/>
                    </w:rPr>
                    <w:fldChar w:fldCharType="begin">
                      <w:ffData>
                        <w:name w:val="Text119"/>
                        <w:enabled/>
                        <w:calcOnExit w:val="0"/>
                        <w:textInput/>
                      </w:ffData>
                    </w:fldChar>
                  </w:r>
                  <w:bookmarkStart w:id="143" w:name="Text119"/>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143"/>
                </w:p>
              </w:tc>
            </w:tr>
            <w:tr w:rsidR="00AE5A8F" w:rsidRPr="00AE5A8F" w14:paraId="728C5A98" w14:textId="77777777" w:rsidTr="0002430D">
              <w:trPr>
                <w:trHeight w:val="1160"/>
              </w:trPr>
              <w:tc>
                <w:tcPr>
                  <w:tcW w:w="3326" w:type="dxa"/>
                  <w:shd w:val="clear" w:color="auto" w:fill="F9F9F9"/>
                </w:tcPr>
                <w:p w14:paraId="0734781F" w14:textId="77777777" w:rsidR="00AE5A8F" w:rsidRPr="00AE5A8F" w:rsidRDefault="00AE5A8F" w:rsidP="00AE5A8F">
                  <w:pPr>
                    <w:spacing w:after="0" w:line="240" w:lineRule="auto"/>
                    <w:jc w:val="left"/>
                    <w:rPr>
                      <w:rFonts w:cs="Arial"/>
                      <w:color w:val="595959" w:themeColor="text1" w:themeTint="A6"/>
                      <w:sz w:val="20"/>
                      <w:szCs w:val="20"/>
                      <w:lang w:val="pt-PT"/>
                    </w:rPr>
                  </w:pPr>
                  <w:r w:rsidRPr="00AE5A8F">
                    <w:rPr>
                      <w:color w:val="595959" w:themeColor="text1" w:themeTint="A6"/>
                      <w:sz w:val="20"/>
                      <w:lang w:val="pt-PT"/>
                    </w:rPr>
                    <w:t>Alteração unilateral das condições contratuais</w:t>
                  </w:r>
                </w:p>
              </w:tc>
              <w:tc>
                <w:tcPr>
                  <w:tcW w:w="6177" w:type="dxa"/>
                  <w:shd w:val="clear" w:color="auto" w:fill="F9F9F9"/>
                  <w:vAlign w:val="center"/>
                </w:tcPr>
                <w:p w14:paraId="02F0FFA7" w14:textId="05AFC670" w:rsidR="00AE5A8F" w:rsidRPr="00AE5A8F" w:rsidRDefault="00BE3189" w:rsidP="00AE5A8F">
                  <w:pPr>
                    <w:spacing w:after="0" w:line="240" w:lineRule="auto"/>
                    <w:rPr>
                      <w:rFonts w:cs="Arial"/>
                      <w:color w:val="595959" w:themeColor="text1" w:themeTint="A6"/>
                      <w:lang w:val="pt-PT"/>
                    </w:rPr>
                  </w:pPr>
                  <w:r>
                    <w:rPr>
                      <w:rFonts w:eastAsia="MS Mincho" w:cs="Arial"/>
                      <w:color w:val="565656"/>
                      <w:sz w:val="20"/>
                      <w:shd w:val="clear" w:color="auto" w:fill="D9D9D9" w:themeFill="background1" w:themeFillShade="D9"/>
                      <w:lang w:val="pt-PT"/>
                    </w:rPr>
                    <w:fldChar w:fldCharType="begin">
                      <w:ffData>
                        <w:name w:val="Text120"/>
                        <w:enabled/>
                        <w:calcOnExit w:val="0"/>
                        <w:textInput/>
                      </w:ffData>
                    </w:fldChar>
                  </w:r>
                  <w:bookmarkStart w:id="144" w:name="Text120"/>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144"/>
                </w:p>
              </w:tc>
            </w:tr>
            <w:tr w:rsidR="00AE5A8F" w:rsidRPr="00AE5A8F" w14:paraId="5081A698" w14:textId="77777777" w:rsidTr="0002430D">
              <w:trPr>
                <w:trHeight w:val="1160"/>
              </w:trPr>
              <w:tc>
                <w:tcPr>
                  <w:tcW w:w="3326" w:type="dxa"/>
                </w:tcPr>
                <w:p w14:paraId="0D7C6A84" w14:textId="77777777" w:rsidR="00AE5A8F" w:rsidRPr="00AE5A8F" w:rsidRDefault="00AE5A8F" w:rsidP="00AE5A8F">
                  <w:pPr>
                    <w:spacing w:after="0" w:line="240" w:lineRule="auto"/>
                    <w:jc w:val="left"/>
                    <w:rPr>
                      <w:rFonts w:cs="Arial"/>
                      <w:color w:val="595959" w:themeColor="text1" w:themeTint="A6"/>
                      <w:sz w:val="20"/>
                      <w:szCs w:val="20"/>
                      <w:lang w:val="pt-PT"/>
                    </w:rPr>
                  </w:pPr>
                  <w:r w:rsidRPr="00AE5A8F">
                    <w:rPr>
                      <w:color w:val="595959" w:themeColor="text1" w:themeTint="A6"/>
                      <w:sz w:val="20"/>
                      <w:lang w:val="pt-PT"/>
                    </w:rPr>
                    <w:t>Recusar contratos escritos</w:t>
                  </w:r>
                </w:p>
              </w:tc>
              <w:tc>
                <w:tcPr>
                  <w:tcW w:w="6177" w:type="dxa"/>
                  <w:vAlign w:val="center"/>
                </w:tcPr>
                <w:p w14:paraId="790F06B8" w14:textId="165E0CBD" w:rsidR="00AE5A8F" w:rsidRPr="00AE5A8F" w:rsidRDefault="00BE3189" w:rsidP="00AE5A8F">
                  <w:pPr>
                    <w:spacing w:after="0" w:line="240" w:lineRule="auto"/>
                    <w:rPr>
                      <w:rFonts w:cs="Arial"/>
                      <w:color w:val="595959" w:themeColor="text1" w:themeTint="A6"/>
                      <w:lang w:val="pt-PT"/>
                    </w:rPr>
                  </w:pPr>
                  <w:r>
                    <w:rPr>
                      <w:rFonts w:eastAsia="MS Mincho" w:cs="Arial"/>
                      <w:color w:val="565656"/>
                      <w:sz w:val="20"/>
                      <w:shd w:val="clear" w:color="auto" w:fill="D9D9D9" w:themeFill="background1" w:themeFillShade="D9"/>
                      <w:lang w:val="pt-PT"/>
                    </w:rPr>
                    <w:fldChar w:fldCharType="begin">
                      <w:ffData>
                        <w:name w:val="Text121"/>
                        <w:enabled/>
                        <w:calcOnExit w:val="0"/>
                        <w:textInput/>
                      </w:ffData>
                    </w:fldChar>
                  </w:r>
                  <w:bookmarkStart w:id="145" w:name="Text121"/>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145"/>
                </w:p>
              </w:tc>
            </w:tr>
            <w:tr w:rsidR="00AE5A8F" w:rsidRPr="00AE5A8F" w14:paraId="44BD9D0A" w14:textId="77777777" w:rsidTr="0002430D">
              <w:trPr>
                <w:trHeight w:val="1160"/>
              </w:trPr>
              <w:tc>
                <w:tcPr>
                  <w:tcW w:w="3326" w:type="dxa"/>
                  <w:shd w:val="clear" w:color="auto" w:fill="F9F9F9"/>
                </w:tcPr>
                <w:p w14:paraId="18E108D6" w14:textId="77777777" w:rsidR="00AE5A8F" w:rsidRPr="00AE5A8F" w:rsidRDefault="00AE5A8F" w:rsidP="00AE5A8F">
                  <w:pPr>
                    <w:spacing w:after="0" w:line="240" w:lineRule="auto"/>
                    <w:jc w:val="left"/>
                    <w:rPr>
                      <w:rFonts w:cs="Arial"/>
                      <w:color w:val="595959" w:themeColor="text1" w:themeTint="A6"/>
                      <w:sz w:val="20"/>
                      <w:szCs w:val="20"/>
                      <w:lang w:val="pt-PT"/>
                    </w:rPr>
                  </w:pPr>
                  <w:r w:rsidRPr="00AE5A8F">
                    <w:rPr>
                      <w:color w:val="595959" w:themeColor="text1" w:themeTint="A6"/>
                      <w:sz w:val="20"/>
                      <w:lang w:val="pt-PT"/>
                    </w:rPr>
                    <w:lastRenderedPageBreak/>
                    <w:t>Concorrência desleal e retaliação contra um fornecedor após uma reclamação</w:t>
                  </w:r>
                </w:p>
              </w:tc>
              <w:tc>
                <w:tcPr>
                  <w:tcW w:w="6177" w:type="dxa"/>
                  <w:shd w:val="clear" w:color="auto" w:fill="F9F9F9"/>
                  <w:vAlign w:val="center"/>
                </w:tcPr>
                <w:p w14:paraId="0C1CB7A3" w14:textId="039683F9" w:rsidR="00AE5A8F" w:rsidRPr="00AE5A8F" w:rsidRDefault="00BE3189" w:rsidP="00AE5A8F">
                  <w:pPr>
                    <w:spacing w:after="0" w:line="240" w:lineRule="auto"/>
                    <w:rPr>
                      <w:rFonts w:cs="Arial"/>
                      <w:color w:val="595959" w:themeColor="text1" w:themeTint="A6"/>
                      <w:lang w:val="pt-PT"/>
                    </w:rPr>
                  </w:pPr>
                  <w:r>
                    <w:rPr>
                      <w:rFonts w:eastAsia="MS Mincho" w:cs="Arial"/>
                      <w:color w:val="565656"/>
                      <w:sz w:val="20"/>
                      <w:shd w:val="clear" w:color="auto" w:fill="D9D9D9" w:themeFill="background1" w:themeFillShade="D9"/>
                      <w:lang w:val="pt-PT"/>
                    </w:rPr>
                    <w:fldChar w:fldCharType="begin">
                      <w:ffData>
                        <w:name w:val="Text122"/>
                        <w:enabled/>
                        <w:calcOnExit w:val="0"/>
                        <w:textInput/>
                      </w:ffData>
                    </w:fldChar>
                  </w:r>
                  <w:bookmarkStart w:id="146" w:name="Text122"/>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146"/>
                </w:p>
              </w:tc>
            </w:tr>
            <w:tr w:rsidR="00AE5A8F" w:rsidRPr="00AE5A8F" w14:paraId="66B3C5D7" w14:textId="77777777" w:rsidTr="0002430D">
              <w:trPr>
                <w:trHeight w:val="1160"/>
              </w:trPr>
              <w:tc>
                <w:tcPr>
                  <w:tcW w:w="3326" w:type="dxa"/>
                </w:tcPr>
                <w:p w14:paraId="393E64A5" w14:textId="77777777" w:rsidR="00AE5A8F" w:rsidRPr="00AE5A8F" w:rsidRDefault="00AE5A8F" w:rsidP="00AE5A8F">
                  <w:pPr>
                    <w:spacing w:after="0" w:line="240" w:lineRule="auto"/>
                    <w:jc w:val="left"/>
                    <w:rPr>
                      <w:rFonts w:cs="Arial"/>
                      <w:color w:val="595959" w:themeColor="text1" w:themeTint="A6"/>
                      <w:sz w:val="20"/>
                      <w:szCs w:val="20"/>
                      <w:lang w:val="pt-PT"/>
                    </w:rPr>
                  </w:pPr>
                  <w:r w:rsidRPr="00AE5A8F">
                    <w:rPr>
                      <w:color w:val="595959" w:themeColor="text1" w:themeTint="A6"/>
                      <w:sz w:val="20"/>
                      <w:lang w:val="pt-PT"/>
                    </w:rPr>
                    <w:t xml:space="preserve">Cláusulas contratuais abusivas, tais como contratos vinculativos ou contratos de exclusividade (a menos que claramente benéficos para a outra parte) e cláusulas de não concorrência. </w:t>
                  </w:r>
                </w:p>
                <w:p w14:paraId="29A7E9E1" w14:textId="77777777" w:rsidR="00AE5A8F" w:rsidRPr="00AE5A8F" w:rsidRDefault="00AE5A8F" w:rsidP="00AE5A8F">
                  <w:pPr>
                    <w:spacing w:after="0" w:line="240" w:lineRule="auto"/>
                    <w:jc w:val="left"/>
                    <w:rPr>
                      <w:rFonts w:cs="Arial"/>
                      <w:color w:val="595959" w:themeColor="text1" w:themeTint="A6"/>
                      <w:sz w:val="20"/>
                      <w:szCs w:val="20"/>
                      <w:lang w:val="pt-PT"/>
                    </w:rPr>
                  </w:pPr>
                </w:p>
              </w:tc>
              <w:tc>
                <w:tcPr>
                  <w:tcW w:w="6177" w:type="dxa"/>
                  <w:vAlign w:val="center"/>
                </w:tcPr>
                <w:p w14:paraId="29C431B5" w14:textId="2C83B8A5" w:rsidR="00AE5A8F" w:rsidRPr="00AE5A8F" w:rsidRDefault="00BE3189" w:rsidP="00AE5A8F">
                  <w:pPr>
                    <w:spacing w:after="0" w:line="240" w:lineRule="auto"/>
                    <w:rPr>
                      <w:rFonts w:cs="Arial"/>
                      <w:color w:val="595959" w:themeColor="text1" w:themeTint="A6"/>
                      <w:lang w:val="pt-PT"/>
                    </w:rPr>
                  </w:pPr>
                  <w:r>
                    <w:rPr>
                      <w:rFonts w:eastAsia="MS Mincho" w:cs="Arial"/>
                      <w:color w:val="565656"/>
                      <w:sz w:val="20"/>
                      <w:shd w:val="clear" w:color="auto" w:fill="D9D9D9" w:themeFill="background1" w:themeFillShade="D9"/>
                      <w:lang w:val="pt-PT"/>
                    </w:rPr>
                    <w:fldChar w:fldCharType="begin">
                      <w:ffData>
                        <w:name w:val="Text123"/>
                        <w:enabled/>
                        <w:calcOnExit w:val="0"/>
                        <w:textInput/>
                      </w:ffData>
                    </w:fldChar>
                  </w:r>
                  <w:bookmarkStart w:id="147" w:name="Text123"/>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147"/>
                </w:p>
              </w:tc>
            </w:tr>
            <w:tr w:rsidR="00AE5A8F" w:rsidRPr="00AE5A8F" w14:paraId="7923BA8A" w14:textId="77777777" w:rsidTr="0002430D">
              <w:trPr>
                <w:trHeight w:val="1160"/>
              </w:trPr>
              <w:tc>
                <w:tcPr>
                  <w:tcW w:w="3326" w:type="dxa"/>
                  <w:shd w:val="clear" w:color="auto" w:fill="F9F9F9"/>
                </w:tcPr>
                <w:p w14:paraId="19B9C830" w14:textId="77777777" w:rsidR="00AE5A8F" w:rsidRPr="00AE5A8F" w:rsidRDefault="00AE5A8F" w:rsidP="00AE5A8F">
                  <w:pPr>
                    <w:spacing w:after="0" w:line="240" w:lineRule="auto"/>
                    <w:jc w:val="left"/>
                    <w:rPr>
                      <w:rFonts w:cs="Arial"/>
                      <w:color w:val="595959" w:themeColor="text1" w:themeTint="A6"/>
                      <w:sz w:val="20"/>
                      <w:szCs w:val="20"/>
                      <w:lang w:val="pt-PT"/>
                    </w:rPr>
                  </w:pPr>
                  <w:r w:rsidRPr="00AE5A8F">
                    <w:rPr>
                      <w:color w:val="595959" w:themeColor="text1" w:themeTint="A6"/>
                      <w:sz w:val="20"/>
                      <w:lang w:val="pt-PT"/>
                    </w:rPr>
                    <w:t>Contratos geralmente desvantajosos impostos através do abuso da posição de credor.</w:t>
                  </w:r>
                </w:p>
              </w:tc>
              <w:tc>
                <w:tcPr>
                  <w:tcW w:w="6177" w:type="dxa"/>
                  <w:shd w:val="clear" w:color="auto" w:fill="F9F9F9"/>
                  <w:vAlign w:val="center"/>
                </w:tcPr>
                <w:p w14:paraId="07418F51" w14:textId="72C49F29" w:rsidR="00AE5A8F" w:rsidRPr="00AE5A8F" w:rsidRDefault="00BE3189" w:rsidP="00AE5A8F">
                  <w:pPr>
                    <w:spacing w:after="0" w:line="240" w:lineRule="auto"/>
                    <w:rPr>
                      <w:rFonts w:cs="Arial"/>
                      <w:color w:val="595959" w:themeColor="text1" w:themeTint="A6"/>
                      <w:lang w:val="pt-PT"/>
                    </w:rPr>
                  </w:pPr>
                  <w:r>
                    <w:rPr>
                      <w:rFonts w:eastAsia="MS Mincho" w:cs="Arial"/>
                      <w:color w:val="565656"/>
                      <w:sz w:val="20"/>
                      <w:shd w:val="clear" w:color="auto" w:fill="D9D9D9" w:themeFill="background1" w:themeFillShade="D9"/>
                      <w:lang w:val="pt-PT"/>
                    </w:rPr>
                    <w:fldChar w:fldCharType="begin">
                      <w:ffData>
                        <w:name w:val="Text124"/>
                        <w:enabled/>
                        <w:calcOnExit w:val="0"/>
                        <w:textInput/>
                      </w:ffData>
                    </w:fldChar>
                  </w:r>
                  <w:bookmarkStart w:id="148" w:name="Text124"/>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148"/>
                </w:p>
              </w:tc>
            </w:tr>
            <w:tr w:rsidR="00AE5A8F" w:rsidRPr="00AE5A8F" w14:paraId="64A20888" w14:textId="77777777" w:rsidTr="0002430D">
              <w:trPr>
                <w:trHeight w:val="1160"/>
              </w:trPr>
              <w:tc>
                <w:tcPr>
                  <w:tcW w:w="3326" w:type="dxa"/>
                </w:tcPr>
                <w:p w14:paraId="6AB82F19" w14:textId="77777777" w:rsidR="00AE5A8F" w:rsidRPr="00AE5A8F" w:rsidRDefault="00AE5A8F" w:rsidP="00AE5A8F">
                  <w:pPr>
                    <w:spacing w:after="0" w:line="240" w:lineRule="auto"/>
                    <w:jc w:val="left"/>
                    <w:rPr>
                      <w:rFonts w:cs="Arial"/>
                      <w:color w:val="595959" w:themeColor="text1" w:themeTint="A6"/>
                      <w:sz w:val="20"/>
                      <w:szCs w:val="20"/>
                      <w:lang w:val="pt-PT"/>
                    </w:rPr>
                  </w:pPr>
                  <w:r w:rsidRPr="00AE5A8F">
                    <w:rPr>
                      <w:color w:val="595959" w:themeColor="text1" w:themeTint="A6"/>
                      <w:sz w:val="20"/>
                      <w:lang w:val="pt-PT"/>
                    </w:rPr>
                    <w:t>Transferência excessiva de custos ou riscos para a sua contraparte, como a exigência de preços abaixo dos custos ou a cobrança de taxas por serviços que não são exigidos ou estão acima do valor.</w:t>
                  </w:r>
                </w:p>
                <w:p w14:paraId="36F3D2BC" w14:textId="77777777" w:rsidR="00AE5A8F" w:rsidRPr="00AE5A8F" w:rsidRDefault="00AE5A8F" w:rsidP="00AE5A8F">
                  <w:pPr>
                    <w:spacing w:after="0" w:line="240" w:lineRule="auto"/>
                    <w:jc w:val="left"/>
                    <w:rPr>
                      <w:rFonts w:cs="Arial"/>
                      <w:color w:val="595959" w:themeColor="text1" w:themeTint="A6"/>
                      <w:sz w:val="20"/>
                      <w:szCs w:val="20"/>
                      <w:lang w:val="pt-PT"/>
                    </w:rPr>
                  </w:pPr>
                </w:p>
              </w:tc>
              <w:tc>
                <w:tcPr>
                  <w:tcW w:w="6177" w:type="dxa"/>
                  <w:vAlign w:val="center"/>
                </w:tcPr>
                <w:p w14:paraId="42E84B6A" w14:textId="347593F3" w:rsidR="00AE5A8F" w:rsidRPr="00AE5A8F" w:rsidRDefault="00BE3189" w:rsidP="00AE5A8F">
                  <w:pPr>
                    <w:spacing w:after="0" w:line="240" w:lineRule="auto"/>
                    <w:rPr>
                      <w:rFonts w:cs="Arial"/>
                      <w:color w:val="595959" w:themeColor="text1" w:themeTint="A6"/>
                      <w:lang w:val="pt-PT"/>
                    </w:rPr>
                  </w:pPr>
                  <w:r>
                    <w:rPr>
                      <w:rFonts w:eastAsia="MS Mincho" w:cs="Arial"/>
                      <w:color w:val="565656"/>
                      <w:sz w:val="20"/>
                      <w:shd w:val="clear" w:color="auto" w:fill="D9D9D9" w:themeFill="background1" w:themeFillShade="D9"/>
                      <w:lang w:val="pt-PT"/>
                    </w:rPr>
                    <w:fldChar w:fldCharType="begin">
                      <w:ffData>
                        <w:name w:val="Text125"/>
                        <w:enabled/>
                        <w:calcOnExit w:val="0"/>
                        <w:textInput/>
                      </w:ffData>
                    </w:fldChar>
                  </w:r>
                  <w:bookmarkStart w:id="149" w:name="Text125"/>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bookmarkEnd w:id="149"/>
                </w:p>
              </w:tc>
            </w:tr>
            <w:tr w:rsidR="00AE5A8F" w:rsidRPr="00AE5A8F" w14:paraId="7486D006" w14:textId="77777777" w:rsidTr="0002430D">
              <w:trPr>
                <w:trHeight w:val="1160"/>
              </w:trPr>
              <w:tc>
                <w:tcPr>
                  <w:tcW w:w="3326" w:type="dxa"/>
                  <w:shd w:val="clear" w:color="auto" w:fill="F9F9F9"/>
                </w:tcPr>
                <w:p w14:paraId="372E403E" w14:textId="77777777" w:rsidR="00AE5A8F" w:rsidRPr="00AE5A8F" w:rsidRDefault="00AE5A8F" w:rsidP="00AE5A8F">
                  <w:pPr>
                    <w:spacing w:after="0" w:line="240" w:lineRule="auto"/>
                    <w:jc w:val="left"/>
                    <w:rPr>
                      <w:rFonts w:cs="Arial"/>
                      <w:color w:val="595959" w:themeColor="text1" w:themeTint="A6"/>
                      <w:sz w:val="20"/>
                      <w:szCs w:val="20"/>
                      <w:lang w:val="pt-PT"/>
                    </w:rPr>
                  </w:pPr>
                  <w:r w:rsidRPr="00AE5A8F">
                    <w:rPr>
                      <w:color w:val="595959" w:themeColor="text1" w:themeTint="A6"/>
                      <w:sz w:val="20"/>
                      <w:lang w:val="pt-PT"/>
                    </w:rPr>
                    <w:t>Uso incorreto de cláusulas contratuais não especificadas, ambíguas ou incompletas.</w:t>
                  </w:r>
                </w:p>
              </w:tc>
              <w:tc>
                <w:tcPr>
                  <w:tcW w:w="6177" w:type="dxa"/>
                  <w:shd w:val="clear" w:color="auto" w:fill="F9F9F9"/>
                  <w:vAlign w:val="center"/>
                </w:tcPr>
                <w:p w14:paraId="04636783" w14:textId="5EBB289A" w:rsidR="00AE5A8F" w:rsidRPr="00AE5A8F" w:rsidRDefault="00BE3189" w:rsidP="00AE5A8F">
                  <w:pPr>
                    <w:spacing w:after="0" w:line="240" w:lineRule="auto"/>
                    <w:rPr>
                      <w:rFonts w:cs="Arial"/>
                      <w:color w:val="595959" w:themeColor="text1" w:themeTint="A6"/>
                      <w:lang w:val="pt-PT"/>
                    </w:rPr>
                  </w:pPr>
                  <w:r>
                    <w:rPr>
                      <w:rFonts w:eastAsia="MS Mincho" w:cs="Arial"/>
                      <w:color w:val="565656"/>
                      <w:sz w:val="20"/>
                      <w:shd w:val="clear" w:color="auto" w:fill="D9D9D9" w:themeFill="background1" w:themeFillShade="D9"/>
                      <w:lang w:val="pt-PT"/>
                    </w:rPr>
                    <w:fldChar w:fldCharType="begin">
                      <w:ffData>
                        <w:name w:val="Text125"/>
                        <w:enabled/>
                        <w:calcOnExit w:val="0"/>
                        <w:textInput/>
                      </w:ffData>
                    </w:fldChar>
                  </w:r>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p>
              </w:tc>
            </w:tr>
            <w:tr w:rsidR="00AE5A8F" w:rsidRPr="00AE5A8F" w14:paraId="3B60DF11" w14:textId="77777777" w:rsidTr="0002430D">
              <w:trPr>
                <w:trHeight w:val="1160"/>
              </w:trPr>
              <w:tc>
                <w:tcPr>
                  <w:tcW w:w="3326" w:type="dxa"/>
                </w:tcPr>
                <w:p w14:paraId="72E7624C" w14:textId="77777777" w:rsidR="00AE5A8F" w:rsidRPr="00AE5A8F" w:rsidRDefault="00AE5A8F" w:rsidP="00AE5A8F">
                  <w:pPr>
                    <w:spacing w:after="0" w:line="240" w:lineRule="auto"/>
                    <w:jc w:val="left"/>
                    <w:rPr>
                      <w:rFonts w:cs="Arial"/>
                      <w:color w:val="595959" w:themeColor="text1" w:themeTint="A6"/>
                      <w:sz w:val="20"/>
                      <w:szCs w:val="20"/>
                      <w:lang w:val="pt-PT"/>
                    </w:rPr>
                  </w:pPr>
                  <w:r w:rsidRPr="00AE5A8F">
                    <w:rPr>
                      <w:color w:val="595959" w:themeColor="text1" w:themeTint="A6"/>
                      <w:sz w:val="20"/>
                      <w:lang w:val="pt-PT"/>
                    </w:rPr>
                    <w:t>Rescisão injusta repentina ou rompimento de uma relação comercial, utilizada como um meio para intimidar uma parte contratante.</w:t>
                  </w:r>
                </w:p>
              </w:tc>
              <w:tc>
                <w:tcPr>
                  <w:tcW w:w="6177" w:type="dxa"/>
                  <w:vAlign w:val="center"/>
                </w:tcPr>
                <w:p w14:paraId="31B30202" w14:textId="4EEC7AAB" w:rsidR="00AE5A8F" w:rsidRPr="00AE5A8F" w:rsidRDefault="00BE3189" w:rsidP="00AE5A8F">
                  <w:pPr>
                    <w:spacing w:after="0" w:line="240" w:lineRule="auto"/>
                    <w:rPr>
                      <w:rFonts w:cs="Arial"/>
                      <w:color w:val="595959" w:themeColor="text1" w:themeTint="A6"/>
                      <w:lang w:val="pt-PT"/>
                    </w:rPr>
                  </w:pPr>
                  <w:r>
                    <w:rPr>
                      <w:rFonts w:eastAsia="MS Mincho" w:cs="Arial"/>
                      <w:color w:val="565656"/>
                      <w:sz w:val="20"/>
                      <w:shd w:val="clear" w:color="auto" w:fill="D9D9D9" w:themeFill="background1" w:themeFillShade="D9"/>
                      <w:lang w:val="pt-PT"/>
                    </w:rPr>
                    <w:fldChar w:fldCharType="begin">
                      <w:ffData>
                        <w:name w:val="Text125"/>
                        <w:enabled/>
                        <w:calcOnExit w:val="0"/>
                        <w:textInput/>
                      </w:ffData>
                    </w:fldChar>
                  </w:r>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p>
              </w:tc>
            </w:tr>
            <w:tr w:rsidR="00AE5A8F" w:rsidRPr="00AE5A8F" w14:paraId="500FA260" w14:textId="77777777" w:rsidTr="0002430D">
              <w:trPr>
                <w:trHeight w:val="1160"/>
              </w:trPr>
              <w:tc>
                <w:tcPr>
                  <w:tcW w:w="3326" w:type="dxa"/>
                  <w:shd w:val="clear" w:color="auto" w:fill="F9F9F9"/>
                </w:tcPr>
                <w:p w14:paraId="0E5A6EF0" w14:textId="77777777" w:rsidR="00AE5A8F" w:rsidRPr="00AE5A8F" w:rsidRDefault="00AE5A8F" w:rsidP="00AE5A8F">
                  <w:pPr>
                    <w:spacing w:after="0" w:line="240" w:lineRule="auto"/>
                    <w:jc w:val="left"/>
                    <w:rPr>
                      <w:rFonts w:cs="Arial"/>
                      <w:color w:val="595959" w:themeColor="text1" w:themeTint="A6"/>
                      <w:sz w:val="20"/>
                      <w:szCs w:val="20"/>
                      <w:lang w:val="pt-PT"/>
                    </w:rPr>
                  </w:pPr>
                  <w:r w:rsidRPr="00AE5A8F">
                    <w:rPr>
                      <w:color w:val="595959" w:themeColor="text1" w:themeTint="A6"/>
                      <w:sz w:val="20"/>
                      <w:lang w:val="pt-PT"/>
                    </w:rPr>
                    <w:t>Uso indevido de informações confidenciais.</w:t>
                  </w:r>
                </w:p>
              </w:tc>
              <w:tc>
                <w:tcPr>
                  <w:tcW w:w="6177" w:type="dxa"/>
                  <w:shd w:val="clear" w:color="auto" w:fill="F9F9F9"/>
                  <w:vAlign w:val="center"/>
                </w:tcPr>
                <w:p w14:paraId="3E5EA5E9" w14:textId="595CBC19" w:rsidR="00AE5A8F" w:rsidRPr="00AE5A8F" w:rsidRDefault="00BE3189" w:rsidP="00AE5A8F">
                  <w:pPr>
                    <w:spacing w:after="0" w:line="240" w:lineRule="auto"/>
                    <w:rPr>
                      <w:rFonts w:cs="Arial"/>
                      <w:color w:val="595959" w:themeColor="text1" w:themeTint="A6"/>
                      <w:lang w:val="pt-PT"/>
                    </w:rPr>
                  </w:pPr>
                  <w:r>
                    <w:rPr>
                      <w:rFonts w:eastAsia="MS Mincho" w:cs="Arial"/>
                      <w:color w:val="565656"/>
                      <w:sz w:val="20"/>
                      <w:shd w:val="clear" w:color="auto" w:fill="D9D9D9" w:themeFill="background1" w:themeFillShade="D9"/>
                      <w:lang w:val="pt-PT"/>
                    </w:rPr>
                    <w:fldChar w:fldCharType="begin">
                      <w:ffData>
                        <w:name w:val="Text125"/>
                        <w:enabled/>
                        <w:calcOnExit w:val="0"/>
                        <w:textInput/>
                      </w:ffData>
                    </w:fldChar>
                  </w:r>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p>
              </w:tc>
            </w:tr>
            <w:tr w:rsidR="00AE5A8F" w:rsidRPr="00AE5A8F" w14:paraId="4275ECD7" w14:textId="77777777" w:rsidTr="0002430D">
              <w:trPr>
                <w:trHeight w:val="1160"/>
              </w:trPr>
              <w:tc>
                <w:tcPr>
                  <w:tcW w:w="3326" w:type="dxa"/>
                  <w:vAlign w:val="center"/>
                </w:tcPr>
                <w:p w14:paraId="46871D1D" w14:textId="754CA414" w:rsidR="00AE5A8F" w:rsidRPr="00AE5A8F" w:rsidRDefault="00BE3189" w:rsidP="00AE5A8F">
                  <w:pPr>
                    <w:spacing w:after="0" w:line="240" w:lineRule="auto"/>
                    <w:jc w:val="left"/>
                    <w:rPr>
                      <w:rFonts w:cs="Arial"/>
                      <w:color w:val="595959" w:themeColor="text1" w:themeTint="A6"/>
                      <w:sz w:val="20"/>
                      <w:szCs w:val="20"/>
                      <w:lang w:val="pt-PT"/>
                    </w:rPr>
                  </w:pPr>
                  <w:r>
                    <w:rPr>
                      <w:rFonts w:eastAsia="MS Mincho" w:cs="Arial"/>
                      <w:color w:val="565656"/>
                      <w:sz w:val="20"/>
                      <w:shd w:val="clear" w:color="auto" w:fill="D9D9D9" w:themeFill="background1" w:themeFillShade="D9"/>
                      <w:lang w:val="pt-PT"/>
                    </w:rPr>
                    <w:fldChar w:fldCharType="begin">
                      <w:ffData>
                        <w:name w:val="Text125"/>
                        <w:enabled/>
                        <w:calcOnExit w:val="0"/>
                        <w:textInput/>
                      </w:ffData>
                    </w:fldChar>
                  </w:r>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p>
              </w:tc>
              <w:tc>
                <w:tcPr>
                  <w:tcW w:w="6177" w:type="dxa"/>
                  <w:vAlign w:val="center"/>
                </w:tcPr>
                <w:p w14:paraId="4874C352" w14:textId="307B52EE" w:rsidR="00AE5A8F" w:rsidRPr="00AE5A8F" w:rsidRDefault="00BE3189" w:rsidP="00AE5A8F">
                  <w:pPr>
                    <w:spacing w:after="0" w:line="240" w:lineRule="auto"/>
                    <w:rPr>
                      <w:rFonts w:cs="Arial"/>
                      <w:color w:val="595959" w:themeColor="text1" w:themeTint="A6"/>
                      <w:lang w:val="pt-PT"/>
                    </w:rPr>
                  </w:pPr>
                  <w:r>
                    <w:rPr>
                      <w:rFonts w:eastAsia="MS Mincho" w:cs="Arial"/>
                      <w:color w:val="565656"/>
                      <w:sz w:val="20"/>
                      <w:shd w:val="clear" w:color="auto" w:fill="D9D9D9" w:themeFill="background1" w:themeFillShade="D9"/>
                      <w:lang w:val="pt-PT"/>
                    </w:rPr>
                    <w:fldChar w:fldCharType="begin">
                      <w:ffData>
                        <w:name w:val="Text125"/>
                        <w:enabled/>
                        <w:calcOnExit w:val="0"/>
                        <w:textInput/>
                      </w:ffData>
                    </w:fldChar>
                  </w:r>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p>
              </w:tc>
            </w:tr>
            <w:tr w:rsidR="00AE5A8F" w:rsidRPr="00AE5A8F" w14:paraId="5381E73E" w14:textId="77777777" w:rsidTr="0002430D">
              <w:trPr>
                <w:trHeight w:val="1160"/>
              </w:trPr>
              <w:tc>
                <w:tcPr>
                  <w:tcW w:w="3326" w:type="dxa"/>
                  <w:shd w:val="clear" w:color="auto" w:fill="F9F9F9"/>
                  <w:vAlign w:val="center"/>
                </w:tcPr>
                <w:p w14:paraId="7F021666" w14:textId="3371A915" w:rsidR="00AE5A8F" w:rsidRPr="00AE5A8F" w:rsidRDefault="00BE3189" w:rsidP="00AE5A8F">
                  <w:pPr>
                    <w:spacing w:after="0" w:line="240" w:lineRule="auto"/>
                    <w:jc w:val="left"/>
                    <w:rPr>
                      <w:rFonts w:cs="Arial"/>
                      <w:color w:val="595959" w:themeColor="text1" w:themeTint="A6"/>
                      <w:sz w:val="20"/>
                      <w:szCs w:val="20"/>
                      <w:lang w:val="pt-PT"/>
                    </w:rPr>
                  </w:pPr>
                  <w:r>
                    <w:rPr>
                      <w:rFonts w:eastAsia="MS Mincho" w:cs="Arial"/>
                      <w:color w:val="565656"/>
                      <w:sz w:val="20"/>
                      <w:shd w:val="clear" w:color="auto" w:fill="D9D9D9" w:themeFill="background1" w:themeFillShade="D9"/>
                      <w:lang w:val="pt-PT"/>
                    </w:rPr>
                    <w:fldChar w:fldCharType="begin">
                      <w:ffData>
                        <w:name w:val="Text125"/>
                        <w:enabled/>
                        <w:calcOnExit w:val="0"/>
                        <w:textInput/>
                      </w:ffData>
                    </w:fldChar>
                  </w:r>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p>
              </w:tc>
              <w:tc>
                <w:tcPr>
                  <w:tcW w:w="6177" w:type="dxa"/>
                  <w:shd w:val="clear" w:color="auto" w:fill="F9F9F9"/>
                  <w:vAlign w:val="center"/>
                </w:tcPr>
                <w:p w14:paraId="0E224370" w14:textId="5497A648" w:rsidR="00AE5A8F" w:rsidRPr="00AE5A8F" w:rsidRDefault="00BE3189" w:rsidP="00AE5A8F">
                  <w:pPr>
                    <w:spacing w:after="0" w:line="240" w:lineRule="auto"/>
                    <w:rPr>
                      <w:rFonts w:cs="Arial"/>
                      <w:color w:val="595959" w:themeColor="text1" w:themeTint="A6"/>
                      <w:lang w:val="pt-PT"/>
                    </w:rPr>
                  </w:pPr>
                  <w:r>
                    <w:rPr>
                      <w:rFonts w:eastAsia="MS Mincho" w:cs="Arial"/>
                      <w:color w:val="565656"/>
                      <w:sz w:val="20"/>
                      <w:shd w:val="clear" w:color="auto" w:fill="D9D9D9" w:themeFill="background1" w:themeFillShade="D9"/>
                      <w:lang w:val="pt-PT"/>
                    </w:rPr>
                    <w:fldChar w:fldCharType="begin">
                      <w:ffData>
                        <w:name w:val="Text125"/>
                        <w:enabled/>
                        <w:calcOnExit w:val="0"/>
                        <w:textInput/>
                      </w:ffData>
                    </w:fldChar>
                  </w:r>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p>
              </w:tc>
            </w:tr>
            <w:tr w:rsidR="00AE5A8F" w:rsidRPr="00AE5A8F" w14:paraId="63E910E0" w14:textId="77777777" w:rsidTr="0002430D">
              <w:trPr>
                <w:trHeight w:val="1160"/>
              </w:trPr>
              <w:tc>
                <w:tcPr>
                  <w:tcW w:w="3326" w:type="dxa"/>
                  <w:vAlign w:val="center"/>
                </w:tcPr>
                <w:p w14:paraId="0FB6358D" w14:textId="0B7884B4" w:rsidR="00AE5A8F" w:rsidRPr="00AE5A8F" w:rsidRDefault="00BE3189" w:rsidP="00AE5A8F">
                  <w:pPr>
                    <w:spacing w:after="0" w:line="240" w:lineRule="auto"/>
                    <w:jc w:val="left"/>
                    <w:rPr>
                      <w:rFonts w:cs="Arial"/>
                      <w:color w:val="595959" w:themeColor="text1" w:themeTint="A6"/>
                      <w:sz w:val="20"/>
                      <w:szCs w:val="20"/>
                      <w:lang w:val="pt-PT"/>
                    </w:rPr>
                  </w:pPr>
                  <w:r>
                    <w:rPr>
                      <w:rFonts w:eastAsia="MS Mincho" w:cs="Arial"/>
                      <w:color w:val="565656"/>
                      <w:sz w:val="20"/>
                      <w:shd w:val="clear" w:color="auto" w:fill="D9D9D9" w:themeFill="background1" w:themeFillShade="D9"/>
                      <w:lang w:val="pt-PT"/>
                    </w:rPr>
                    <w:fldChar w:fldCharType="begin">
                      <w:ffData>
                        <w:name w:val="Text125"/>
                        <w:enabled/>
                        <w:calcOnExit w:val="0"/>
                        <w:textInput/>
                      </w:ffData>
                    </w:fldChar>
                  </w:r>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p>
              </w:tc>
              <w:tc>
                <w:tcPr>
                  <w:tcW w:w="6177" w:type="dxa"/>
                  <w:vAlign w:val="center"/>
                </w:tcPr>
                <w:p w14:paraId="5C3121C3" w14:textId="481288B1" w:rsidR="00AE5A8F" w:rsidRPr="00AE5A8F" w:rsidRDefault="00BE3189" w:rsidP="00AE5A8F">
                  <w:pPr>
                    <w:spacing w:after="0" w:line="240" w:lineRule="auto"/>
                    <w:rPr>
                      <w:rFonts w:cs="Arial"/>
                      <w:color w:val="595959" w:themeColor="text1" w:themeTint="A6"/>
                      <w:lang w:val="pt-PT"/>
                    </w:rPr>
                  </w:pPr>
                  <w:r>
                    <w:rPr>
                      <w:rFonts w:eastAsia="MS Mincho" w:cs="Arial"/>
                      <w:color w:val="565656"/>
                      <w:sz w:val="20"/>
                      <w:shd w:val="clear" w:color="auto" w:fill="D9D9D9" w:themeFill="background1" w:themeFillShade="D9"/>
                      <w:lang w:val="pt-PT"/>
                    </w:rPr>
                    <w:fldChar w:fldCharType="begin">
                      <w:ffData>
                        <w:name w:val="Text125"/>
                        <w:enabled/>
                        <w:calcOnExit w:val="0"/>
                        <w:textInput/>
                      </w:ffData>
                    </w:fldChar>
                  </w:r>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p>
              </w:tc>
            </w:tr>
            <w:tr w:rsidR="00AE5A8F" w:rsidRPr="00AE5A8F" w14:paraId="7DB97386" w14:textId="77777777" w:rsidTr="0002430D">
              <w:trPr>
                <w:trHeight w:val="1160"/>
              </w:trPr>
              <w:tc>
                <w:tcPr>
                  <w:tcW w:w="3326" w:type="dxa"/>
                  <w:shd w:val="clear" w:color="auto" w:fill="F9F9F9"/>
                  <w:vAlign w:val="center"/>
                </w:tcPr>
                <w:p w14:paraId="559DF0BE" w14:textId="323AF2A4" w:rsidR="00AE5A8F" w:rsidRPr="00AE5A8F" w:rsidRDefault="00BE3189" w:rsidP="00AE5A8F">
                  <w:pPr>
                    <w:spacing w:after="0" w:line="240" w:lineRule="auto"/>
                    <w:jc w:val="left"/>
                    <w:rPr>
                      <w:rFonts w:cs="Arial"/>
                      <w:color w:val="595959" w:themeColor="text1" w:themeTint="A6"/>
                      <w:sz w:val="20"/>
                      <w:szCs w:val="20"/>
                      <w:lang w:val="pt-PT"/>
                    </w:rPr>
                  </w:pPr>
                  <w:r>
                    <w:rPr>
                      <w:rFonts w:eastAsia="MS Mincho" w:cs="Arial"/>
                      <w:color w:val="565656"/>
                      <w:sz w:val="20"/>
                      <w:shd w:val="clear" w:color="auto" w:fill="D9D9D9" w:themeFill="background1" w:themeFillShade="D9"/>
                      <w:lang w:val="pt-PT"/>
                    </w:rPr>
                    <w:lastRenderedPageBreak/>
                    <w:fldChar w:fldCharType="begin">
                      <w:ffData>
                        <w:name w:val="Text125"/>
                        <w:enabled/>
                        <w:calcOnExit w:val="0"/>
                        <w:textInput/>
                      </w:ffData>
                    </w:fldChar>
                  </w:r>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p>
              </w:tc>
              <w:tc>
                <w:tcPr>
                  <w:tcW w:w="6177" w:type="dxa"/>
                  <w:shd w:val="clear" w:color="auto" w:fill="F9F9F9"/>
                  <w:vAlign w:val="center"/>
                </w:tcPr>
                <w:p w14:paraId="27297D52" w14:textId="08D5758C" w:rsidR="00AE5A8F" w:rsidRPr="00AE5A8F" w:rsidRDefault="00BE3189" w:rsidP="00AE5A8F">
                  <w:pPr>
                    <w:spacing w:after="0" w:line="240" w:lineRule="auto"/>
                    <w:rPr>
                      <w:rFonts w:cs="Arial"/>
                      <w:color w:val="595959" w:themeColor="text1" w:themeTint="A6"/>
                      <w:lang w:val="pt-PT"/>
                    </w:rPr>
                  </w:pPr>
                  <w:r>
                    <w:rPr>
                      <w:rFonts w:eastAsia="MS Mincho" w:cs="Arial"/>
                      <w:color w:val="565656"/>
                      <w:sz w:val="20"/>
                      <w:shd w:val="clear" w:color="auto" w:fill="D9D9D9" w:themeFill="background1" w:themeFillShade="D9"/>
                      <w:lang w:val="pt-PT"/>
                    </w:rPr>
                    <w:fldChar w:fldCharType="begin">
                      <w:ffData>
                        <w:name w:val="Text125"/>
                        <w:enabled/>
                        <w:calcOnExit w:val="0"/>
                        <w:textInput/>
                      </w:ffData>
                    </w:fldChar>
                  </w:r>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p>
              </w:tc>
            </w:tr>
            <w:tr w:rsidR="00AE5A8F" w:rsidRPr="00AE5A8F" w14:paraId="2AD17A6B" w14:textId="77777777" w:rsidTr="0002430D">
              <w:trPr>
                <w:trHeight w:val="1229"/>
              </w:trPr>
              <w:tc>
                <w:tcPr>
                  <w:tcW w:w="3326" w:type="dxa"/>
                  <w:vAlign w:val="center"/>
                </w:tcPr>
                <w:p w14:paraId="4C5142FD" w14:textId="0865703B" w:rsidR="00AE5A8F" w:rsidRPr="00AE5A8F" w:rsidRDefault="00BE3189" w:rsidP="00AE5A8F">
                  <w:pPr>
                    <w:spacing w:after="0" w:line="240" w:lineRule="auto"/>
                    <w:jc w:val="left"/>
                    <w:rPr>
                      <w:rFonts w:cs="Arial"/>
                      <w:color w:val="595959" w:themeColor="text1" w:themeTint="A6"/>
                      <w:sz w:val="20"/>
                      <w:szCs w:val="20"/>
                      <w:lang w:val="pt-PT"/>
                    </w:rPr>
                  </w:pPr>
                  <w:r>
                    <w:rPr>
                      <w:rFonts w:eastAsia="MS Mincho" w:cs="Arial"/>
                      <w:color w:val="565656"/>
                      <w:sz w:val="20"/>
                      <w:shd w:val="clear" w:color="auto" w:fill="D9D9D9" w:themeFill="background1" w:themeFillShade="D9"/>
                      <w:lang w:val="pt-PT"/>
                    </w:rPr>
                    <w:fldChar w:fldCharType="begin">
                      <w:ffData>
                        <w:name w:val="Text125"/>
                        <w:enabled/>
                        <w:calcOnExit w:val="0"/>
                        <w:textInput/>
                      </w:ffData>
                    </w:fldChar>
                  </w:r>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p>
              </w:tc>
              <w:tc>
                <w:tcPr>
                  <w:tcW w:w="6177" w:type="dxa"/>
                  <w:vAlign w:val="center"/>
                </w:tcPr>
                <w:p w14:paraId="6483AEB0" w14:textId="1F356338" w:rsidR="00AE5A8F" w:rsidRPr="00AE5A8F" w:rsidRDefault="00BE3189" w:rsidP="00AE5A8F">
                  <w:pPr>
                    <w:spacing w:after="0" w:line="240" w:lineRule="auto"/>
                    <w:rPr>
                      <w:rFonts w:cs="Arial"/>
                      <w:color w:val="595959" w:themeColor="text1" w:themeTint="A6"/>
                      <w:lang w:val="pt-PT"/>
                    </w:rPr>
                  </w:pPr>
                  <w:r>
                    <w:rPr>
                      <w:rFonts w:eastAsia="MS Mincho" w:cs="Arial"/>
                      <w:color w:val="565656"/>
                      <w:sz w:val="20"/>
                      <w:shd w:val="clear" w:color="auto" w:fill="D9D9D9" w:themeFill="background1" w:themeFillShade="D9"/>
                      <w:lang w:val="pt-PT"/>
                    </w:rPr>
                    <w:fldChar w:fldCharType="begin">
                      <w:ffData>
                        <w:name w:val="Text125"/>
                        <w:enabled/>
                        <w:calcOnExit w:val="0"/>
                        <w:textInput/>
                      </w:ffData>
                    </w:fldChar>
                  </w:r>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p>
              </w:tc>
            </w:tr>
          </w:tbl>
          <w:p w14:paraId="4152249A" w14:textId="77777777" w:rsidR="00AE5A8F" w:rsidRPr="00AE5A8F" w:rsidRDefault="00AE5A8F" w:rsidP="00AE5A8F">
            <w:pPr>
              <w:spacing w:after="0"/>
              <w:rPr>
                <w:rFonts w:cs="Arial"/>
                <w:lang w:val="pt-PT"/>
              </w:rPr>
            </w:pPr>
          </w:p>
          <w:p w14:paraId="7851B0F2" w14:textId="2CB554F7" w:rsidR="00AE5A8F" w:rsidRPr="00AE5A8F" w:rsidRDefault="00AE5A8F" w:rsidP="00AE5A8F">
            <w:pPr>
              <w:spacing w:after="0"/>
              <w:rPr>
                <w:rFonts w:cs="Arial"/>
                <w:b/>
                <w:bCs/>
                <w:lang w:val="pt-PT"/>
              </w:rPr>
            </w:pPr>
            <w:r w:rsidRPr="00AE5A8F">
              <w:rPr>
                <w:b/>
                <w:lang w:val="pt-PT"/>
              </w:rPr>
              <w:t>Tem algum comentário adicional à secção sobre Práticas comerciais injustas?</w:t>
            </w:r>
            <w:r w:rsidRPr="00AE5A8F">
              <w:rPr>
                <w:rFonts w:eastAsia="MS Mincho" w:cs="Arial"/>
                <w:color w:val="565656"/>
                <w:sz w:val="20"/>
                <w:shd w:val="clear" w:color="auto" w:fill="D9D9D9" w:themeFill="background1" w:themeFillShade="D9"/>
                <w:lang w:val="pt-PT"/>
              </w:rPr>
              <w:fldChar w:fldCharType="begin" w:fldLock="1">
                <w:ffData>
                  <w:name w:val="Text4"/>
                  <w:enabled/>
                  <w:calcOnExit w:val="0"/>
                  <w:textInput/>
                </w:ffData>
              </w:fldChar>
            </w:r>
            <w:r w:rsidRPr="00AE5A8F">
              <w:rPr>
                <w:rFonts w:eastAsia="MS Mincho" w:cs="Arial"/>
                <w:color w:val="565656"/>
                <w:sz w:val="20"/>
                <w:shd w:val="clear" w:color="auto" w:fill="D9D9D9" w:themeFill="background1" w:themeFillShade="D9"/>
                <w:lang w:val="pt-PT"/>
              </w:rPr>
              <w:instrText xml:space="preserve"> FORMTEXT </w:instrText>
            </w:r>
            <w:r w:rsidRPr="00AE5A8F">
              <w:rPr>
                <w:rFonts w:eastAsia="MS Mincho" w:cs="Arial"/>
                <w:color w:val="565656"/>
                <w:sz w:val="20"/>
                <w:shd w:val="clear" w:color="auto" w:fill="D9D9D9" w:themeFill="background1" w:themeFillShade="D9"/>
                <w:lang w:val="pt-PT"/>
              </w:rPr>
            </w:r>
            <w:r w:rsidRPr="00AE5A8F">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Pr="00AE5A8F">
              <w:rPr>
                <w:rFonts w:eastAsia="MS Mincho" w:cs="Arial"/>
                <w:color w:val="565656"/>
                <w:sz w:val="20"/>
                <w:shd w:val="clear" w:color="auto" w:fill="D9D9D9" w:themeFill="background1" w:themeFillShade="D9"/>
                <w:lang w:val="pt-PT"/>
              </w:rPr>
              <w:fldChar w:fldCharType="end"/>
            </w:r>
          </w:p>
        </w:tc>
      </w:tr>
    </w:tbl>
    <w:p w14:paraId="2F3BF694" w14:textId="77777777" w:rsidR="00942B3E" w:rsidRPr="00D11229" w:rsidRDefault="00942B3E" w:rsidP="00942B3E">
      <w:pPr>
        <w:rPr>
          <w:rFonts w:eastAsiaTheme="majorEastAsia"/>
          <w:lang w:val="pt-BR"/>
        </w:rPr>
      </w:pPr>
      <w:bookmarkStart w:id="150" w:name="_Toc176770031"/>
    </w:p>
    <w:p w14:paraId="0ACB4FD1" w14:textId="69FD2331" w:rsidR="00AE5A8F" w:rsidRPr="00AE5A8F" w:rsidRDefault="00AE5A8F" w:rsidP="00AE5A8F">
      <w:pPr>
        <w:keepNext/>
        <w:keepLines/>
        <w:numPr>
          <w:ilvl w:val="0"/>
          <w:numId w:val="10"/>
        </w:numPr>
        <w:suppressAutoHyphens w:val="0"/>
        <w:spacing w:after="0"/>
        <w:ind w:left="720"/>
        <w:outlineLvl w:val="0"/>
        <w:rPr>
          <w:rFonts w:eastAsiaTheme="majorEastAsia" w:cs="Arial"/>
          <w:b/>
          <w:bCs/>
          <w:color w:val="00B9E4" w:themeColor="background2"/>
          <w:sz w:val="28"/>
          <w:szCs w:val="28"/>
          <w:lang w:val="pt-PT"/>
        </w:rPr>
      </w:pPr>
      <w:bookmarkStart w:id="151" w:name="_Toc177510350"/>
      <w:r w:rsidRPr="00AE5A8F">
        <w:rPr>
          <w:rFonts w:eastAsiaTheme="majorEastAsia" w:cstheme="majorBidi"/>
          <w:b/>
          <w:bCs/>
          <w:color w:val="00B9E4" w:themeColor="background2"/>
          <w:sz w:val="28"/>
          <w:szCs w:val="28"/>
          <w:lang w:val="pt-PT"/>
        </w:rPr>
        <w:t>Outras alterações</w:t>
      </w:r>
      <w:bookmarkEnd w:id="150"/>
      <w:bookmarkEnd w:id="151"/>
    </w:p>
    <w:tbl>
      <w:tblPr>
        <w:tblStyle w:val="TableGrid14"/>
        <w:tblW w:w="10517" w:type="dxa"/>
        <w:tblInd w:w="-572" w:type="dxa"/>
        <w:tblBorders>
          <w:top w:val="single" w:sz="4" w:space="0" w:color="00B9E4" w:themeColor="background2"/>
          <w:left w:val="single" w:sz="4" w:space="0" w:color="00B9E4" w:themeColor="background2"/>
          <w:bottom w:val="single" w:sz="4" w:space="0" w:color="00B9E4" w:themeColor="background2"/>
          <w:right w:val="single" w:sz="4" w:space="0" w:color="00B9E4" w:themeColor="background2"/>
          <w:insideH w:val="single" w:sz="4" w:space="0" w:color="00B9E4" w:themeColor="background2"/>
          <w:insideV w:val="single" w:sz="4" w:space="0" w:color="00B9E4" w:themeColor="background2"/>
        </w:tblBorders>
        <w:tblLook w:val="04A0" w:firstRow="1" w:lastRow="0" w:firstColumn="1" w:lastColumn="0" w:noHBand="0" w:noVBand="1"/>
      </w:tblPr>
      <w:tblGrid>
        <w:gridCol w:w="10517"/>
      </w:tblGrid>
      <w:tr w:rsidR="00AE5A8F" w:rsidRPr="00AE5A8F" w14:paraId="5A5096F9" w14:textId="77777777" w:rsidTr="0002430D">
        <w:tc>
          <w:tcPr>
            <w:tcW w:w="10517" w:type="dxa"/>
          </w:tcPr>
          <w:p w14:paraId="34C1C61D" w14:textId="77777777" w:rsidR="00AE5A8F" w:rsidRPr="00AE5A8F" w:rsidRDefault="00AE5A8F" w:rsidP="00AE5A8F">
            <w:pPr>
              <w:tabs>
                <w:tab w:val="left" w:pos="6946"/>
              </w:tabs>
              <w:spacing w:after="0" w:line="240" w:lineRule="auto"/>
              <w:ind w:right="-43"/>
              <w:rPr>
                <w:b/>
                <w:bCs/>
                <w:color w:val="00B9E4"/>
                <w:sz w:val="20"/>
                <w:szCs w:val="20"/>
                <w:lang w:val="pt-PT"/>
              </w:rPr>
            </w:pPr>
          </w:p>
          <w:p w14:paraId="08DA216D" w14:textId="77777777" w:rsidR="00AE5A8F" w:rsidRPr="00AE5A8F" w:rsidRDefault="00AE5A8F" w:rsidP="00AE5A8F">
            <w:pPr>
              <w:spacing w:after="0" w:line="240" w:lineRule="auto"/>
              <w:rPr>
                <w:lang w:val="pt-PT"/>
              </w:rPr>
            </w:pPr>
            <w:r w:rsidRPr="00AE5A8F">
              <w:rPr>
                <w:lang w:val="pt-PT"/>
              </w:rPr>
              <w:t>Esta secção inclui quatro requisitos em que são sugeridas alterações para melhorar a auditabilidade ou esclarecer as expectativas dos comerciantes no âmbito da conformidade e um requisito em que o feedback das partes interessadas é recolhido para melhorias adicionais.</w:t>
            </w:r>
          </w:p>
          <w:p w14:paraId="334112BD" w14:textId="77777777" w:rsidR="00AE5A8F" w:rsidRPr="00AE5A8F" w:rsidRDefault="00AE5A8F" w:rsidP="00AE5A8F">
            <w:pPr>
              <w:spacing w:after="0" w:line="240" w:lineRule="auto"/>
              <w:rPr>
                <w:lang w:val="pt-PT"/>
              </w:rPr>
            </w:pPr>
          </w:p>
          <w:p w14:paraId="6278A2B7" w14:textId="77777777" w:rsidR="00AE5A8F" w:rsidRPr="00AE5A8F" w:rsidRDefault="00AE5A8F" w:rsidP="00AE5A8F">
            <w:pPr>
              <w:spacing w:after="0" w:line="240" w:lineRule="auto"/>
              <w:rPr>
                <w:b/>
                <w:bCs/>
                <w:color w:val="7030A0"/>
                <w:u w:val="single"/>
                <w:lang w:val="pt-PT"/>
              </w:rPr>
            </w:pPr>
            <w:r w:rsidRPr="00AE5A8F">
              <w:rPr>
                <w:b/>
                <w:color w:val="7030A0"/>
                <w:u w:val="single"/>
                <w:lang w:val="pt-PT"/>
              </w:rPr>
              <w:t>Definições</w:t>
            </w:r>
          </w:p>
          <w:p w14:paraId="49074050" w14:textId="77777777" w:rsidR="00AE5A8F" w:rsidRPr="00AE5A8F" w:rsidRDefault="00AE5A8F" w:rsidP="00AE5A8F">
            <w:pPr>
              <w:spacing w:after="0" w:line="276" w:lineRule="auto"/>
              <w:rPr>
                <w:lang w:val="pt-PT"/>
              </w:rPr>
            </w:pPr>
          </w:p>
          <w:p w14:paraId="15EA1693" w14:textId="63755735" w:rsidR="00AE5A8F" w:rsidRPr="00AE5A8F" w:rsidRDefault="001A1D42" w:rsidP="00AE5A8F">
            <w:pPr>
              <w:spacing w:after="0" w:line="276" w:lineRule="auto"/>
              <w:rPr>
                <w:rFonts w:eastAsia="Arial"/>
                <w:b/>
                <w:color w:val="00B9E4"/>
                <w:szCs w:val="22"/>
                <w:lang w:val="pt-PT" w:eastAsia="ko-KR"/>
              </w:rPr>
            </w:pPr>
            <w:r w:rsidRPr="001A1D42">
              <w:rPr>
                <w:b/>
                <w:color w:val="00B9E4"/>
                <w:lang w:val="pt-PT"/>
              </w:rPr>
              <w:t>Proposta 7.1: Introduzir a definição de “compra</w:t>
            </w:r>
            <w:r>
              <w:rPr>
                <w:b/>
                <w:color w:val="00B9E4"/>
                <w:lang w:val="pt-PT"/>
              </w:rPr>
              <w:t>”</w:t>
            </w:r>
          </w:p>
          <w:p w14:paraId="5070B3C8" w14:textId="77777777" w:rsidR="00AE5A8F" w:rsidRPr="00AE5A8F" w:rsidRDefault="00AE5A8F" w:rsidP="00AE5A8F">
            <w:pPr>
              <w:numPr>
                <w:ilvl w:val="0"/>
                <w:numId w:val="42"/>
              </w:numPr>
              <w:spacing w:after="0" w:line="276" w:lineRule="auto"/>
              <w:contextualSpacing/>
              <w:rPr>
                <w:rFonts w:eastAsia="Arial" w:cs="Arial"/>
                <w:color w:val="FFA02F" w:themeColor="accent5"/>
                <w:spacing w:val="-1"/>
                <w:sz w:val="20"/>
                <w:szCs w:val="20"/>
                <w:lang w:val="pt-PT"/>
              </w:rPr>
            </w:pPr>
            <w:r w:rsidRPr="00AE5A8F">
              <w:rPr>
                <w:b/>
                <w:color w:val="FFA02F" w:themeColor="accent5"/>
                <w:sz w:val="20"/>
                <w:lang w:val="pt-PT"/>
              </w:rPr>
              <w:t>Compra</w:t>
            </w:r>
            <w:r w:rsidRPr="00AE5A8F">
              <w:rPr>
                <w:color w:val="FFA02F" w:themeColor="accent5"/>
                <w:sz w:val="20"/>
                <w:lang w:val="pt-PT"/>
              </w:rPr>
              <w:t xml:space="preserve"> refere-se a qualquer das seguintes ações:</w:t>
            </w:r>
          </w:p>
          <w:p w14:paraId="0EADEA35" w14:textId="77777777" w:rsidR="00AE5A8F" w:rsidRPr="00AE5A8F" w:rsidRDefault="00AE5A8F" w:rsidP="00AE5A8F">
            <w:pPr>
              <w:numPr>
                <w:ilvl w:val="0"/>
                <w:numId w:val="39"/>
              </w:numPr>
              <w:spacing w:after="0" w:line="276" w:lineRule="auto"/>
              <w:contextualSpacing/>
              <w:rPr>
                <w:rFonts w:eastAsia="Arial" w:cs="Arial"/>
                <w:color w:val="FFA02F" w:themeColor="accent5"/>
                <w:spacing w:val="-1"/>
                <w:sz w:val="20"/>
                <w:szCs w:val="20"/>
                <w:lang w:val="pt-PT"/>
              </w:rPr>
            </w:pPr>
            <w:r w:rsidRPr="00AE5A8F">
              <w:rPr>
                <w:color w:val="FFA02F" w:themeColor="accent5"/>
                <w:sz w:val="20"/>
                <w:lang w:val="pt-PT"/>
              </w:rPr>
              <w:t>A entrega física do produto,</w:t>
            </w:r>
          </w:p>
          <w:p w14:paraId="40FEB1F8" w14:textId="77777777" w:rsidR="00AE5A8F" w:rsidRPr="00AE5A8F" w:rsidRDefault="00AE5A8F" w:rsidP="00AE5A8F">
            <w:pPr>
              <w:numPr>
                <w:ilvl w:val="0"/>
                <w:numId w:val="39"/>
              </w:numPr>
              <w:spacing w:after="0" w:line="276" w:lineRule="auto"/>
              <w:contextualSpacing/>
              <w:rPr>
                <w:rFonts w:eastAsia="Arial" w:cs="Arial"/>
                <w:color w:val="FFA02F" w:themeColor="accent5"/>
                <w:spacing w:val="-1"/>
                <w:sz w:val="20"/>
                <w:szCs w:val="20"/>
                <w:lang w:val="pt-PT"/>
              </w:rPr>
            </w:pPr>
            <w:r w:rsidRPr="00AE5A8F">
              <w:rPr>
                <w:color w:val="FFA02F" w:themeColor="accent5"/>
                <w:sz w:val="20"/>
                <w:lang w:val="pt-PT"/>
              </w:rPr>
              <w:t>Pagamento do produto,</w:t>
            </w:r>
          </w:p>
          <w:p w14:paraId="05FE5236" w14:textId="77777777" w:rsidR="00AE5A8F" w:rsidRPr="00AE5A8F" w:rsidRDefault="00AE5A8F" w:rsidP="00AE5A8F">
            <w:pPr>
              <w:numPr>
                <w:ilvl w:val="0"/>
                <w:numId w:val="39"/>
              </w:numPr>
              <w:spacing w:after="0" w:line="276" w:lineRule="auto"/>
              <w:contextualSpacing/>
              <w:rPr>
                <w:rFonts w:eastAsia="Arial" w:cs="Arial"/>
                <w:color w:val="FFA02F" w:themeColor="accent5"/>
                <w:spacing w:val="-1"/>
                <w:sz w:val="20"/>
                <w:szCs w:val="20"/>
                <w:lang w:val="pt-PT"/>
              </w:rPr>
            </w:pPr>
            <w:r w:rsidRPr="00AE5A8F">
              <w:rPr>
                <w:color w:val="FFA02F" w:themeColor="accent5"/>
                <w:sz w:val="20"/>
                <w:lang w:val="pt-PT"/>
              </w:rPr>
              <w:t>Faturação do produto, ou</w:t>
            </w:r>
          </w:p>
          <w:p w14:paraId="08A4904D" w14:textId="77777777" w:rsidR="00AE5A8F" w:rsidRPr="00AE5A8F" w:rsidRDefault="00AE5A8F" w:rsidP="00AE5A8F">
            <w:pPr>
              <w:numPr>
                <w:ilvl w:val="0"/>
                <w:numId w:val="39"/>
              </w:numPr>
              <w:spacing w:after="0" w:line="276" w:lineRule="auto"/>
              <w:contextualSpacing/>
              <w:rPr>
                <w:rFonts w:eastAsia="Arial" w:cs="Arial"/>
                <w:color w:val="FFA02F" w:themeColor="accent5"/>
                <w:spacing w:val="-1"/>
                <w:sz w:val="20"/>
                <w:szCs w:val="20"/>
                <w:lang w:val="pt-PT"/>
              </w:rPr>
            </w:pPr>
            <w:r w:rsidRPr="00AE5A8F">
              <w:rPr>
                <w:color w:val="FFA02F" w:themeColor="accent5"/>
                <w:sz w:val="20"/>
                <w:lang w:val="pt-PT"/>
              </w:rPr>
              <w:t>Um contrato de compra vinculativo (ou ordem de compra no âmbito de um contrato-quadro) com a especificação de uma data de entrega no prazo de três meses.</w:t>
            </w:r>
          </w:p>
          <w:p w14:paraId="2C4093AB" w14:textId="77777777" w:rsidR="00AE5A8F" w:rsidRPr="00AE5A8F" w:rsidRDefault="00AE5A8F" w:rsidP="00AE5A8F">
            <w:pPr>
              <w:numPr>
                <w:ilvl w:val="0"/>
                <w:numId w:val="42"/>
              </w:numPr>
              <w:spacing w:after="0" w:line="276" w:lineRule="auto"/>
              <w:contextualSpacing/>
              <w:rPr>
                <w:rFonts w:eastAsia="Arial" w:cs="Arial"/>
                <w:color w:val="FFA02F" w:themeColor="accent5"/>
                <w:spacing w:val="-1"/>
                <w:sz w:val="20"/>
                <w:szCs w:val="20"/>
                <w:lang w:val="pt-PT"/>
              </w:rPr>
            </w:pPr>
            <w:r w:rsidRPr="00AE5A8F">
              <w:rPr>
                <w:color w:val="FFA02F" w:themeColor="accent5"/>
                <w:sz w:val="20"/>
                <w:lang w:val="pt-PT"/>
              </w:rPr>
              <w:t xml:space="preserve">A intenção de compra não pode ser considerada uma compra. </w:t>
            </w:r>
          </w:p>
          <w:p w14:paraId="446DDBB7" w14:textId="77777777" w:rsidR="00AE5A8F" w:rsidRPr="00AE5A8F" w:rsidRDefault="00AE5A8F" w:rsidP="00AE5A8F">
            <w:pPr>
              <w:numPr>
                <w:ilvl w:val="0"/>
                <w:numId w:val="42"/>
              </w:numPr>
              <w:spacing w:after="0" w:line="276" w:lineRule="auto"/>
              <w:contextualSpacing/>
              <w:rPr>
                <w:color w:val="FFA02F" w:themeColor="accent5"/>
                <w:lang w:val="pt-PT"/>
              </w:rPr>
            </w:pPr>
            <w:r w:rsidRPr="00AE5A8F">
              <w:rPr>
                <w:color w:val="FFA02F" w:themeColor="accent5"/>
                <w:sz w:val="20"/>
                <w:lang w:val="pt-PT"/>
              </w:rPr>
              <w:t>A organização do comerciante deve escolher uma das opções que se enquadram no âmbito das definições de compra e utilizá-la de forma consistente para todos os cálculos e ao longo dos anos.</w:t>
            </w:r>
          </w:p>
          <w:p w14:paraId="4592D818" w14:textId="77777777" w:rsidR="00AE5A8F" w:rsidRPr="00AE5A8F" w:rsidRDefault="00AE5A8F" w:rsidP="00AE5A8F">
            <w:pPr>
              <w:spacing w:after="0"/>
              <w:rPr>
                <w:rFonts w:eastAsia="Arial" w:cs="Arial"/>
                <w:color w:val="E27A00" w:themeColor="accent5" w:themeShade="BF"/>
                <w:spacing w:val="-1"/>
                <w:sz w:val="20"/>
                <w:szCs w:val="20"/>
                <w:lang w:val="pt-PT" w:eastAsia="ko-KR"/>
              </w:rPr>
            </w:pPr>
          </w:p>
          <w:p w14:paraId="2D78D7AD" w14:textId="77777777" w:rsidR="00AE5A8F" w:rsidRPr="00AE5A8F" w:rsidRDefault="00AE5A8F" w:rsidP="00AE5A8F">
            <w:pPr>
              <w:spacing w:after="0" w:line="276" w:lineRule="auto"/>
              <w:rPr>
                <w:i/>
                <w:iCs/>
                <w:color w:val="7030A0"/>
                <w:lang w:val="pt-PT"/>
              </w:rPr>
            </w:pPr>
            <w:r w:rsidRPr="00AE5A8F">
              <w:rPr>
                <w:i/>
                <w:color w:val="7030A0"/>
                <w:lang w:val="pt-PT"/>
              </w:rPr>
              <w:t>Se já tiver fornecido a sua resposta na secção ‘Mass Balance’ que se refere à ‘compra’, o seu feedback será considerado como contributo para esta pergunta.</w:t>
            </w:r>
          </w:p>
          <w:p w14:paraId="0FF6E237" w14:textId="77777777" w:rsidR="00AE5A8F" w:rsidRPr="00AE5A8F" w:rsidRDefault="00AE5A8F" w:rsidP="00AE5A8F">
            <w:pPr>
              <w:spacing w:after="0" w:line="276" w:lineRule="auto"/>
              <w:rPr>
                <w:lang w:val="pt-PT"/>
              </w:rPr>
            </w:pPr>
          </w:p>
          <w:p w14:paraId="0D510DB5" w14:textId="77777777" w:rsidR="00AE5A8F" w:rsidRPr="00AE5A8F" w:rsidRDefault="00AE5A8F" w:rsidP="00AE5A8F">
            <w:pPr>
              <w:spacing w:after="0" w:line="240" w:lineRule="auto"/>
              <w:ind w:right="1633"/>
              <w:rPr>
                <w:b/>
                <w:bCs/>
                <w:color w:val="00B9E4"/>
                <w:sz w:val="20"/>
                <w:szCs w:val="20"/>
                <w:lang w:val="pt-PT"/>
              </w:rPr>
            </w:pPr>
            <w:r w:rsidRPr="00AE5A8F">
              <w:rPr>
                <w:b/>
                <w:color w:val="00B9E4"/>
                <w:sz w:val="20"/>
                <w:lang w:val="pt-PT"/>
              </w:rPr>
              <w:t xml:space="preserve">Pergunta 7.1: Concorda com a definição de compra apresentada acima? </w:t>
            </w:r>
          </w:p>
          <w:p w14:paraId="7987954B" w14:textId="77777777" w:rsidR="00AE5A8F" w:rsidRPr="00AE5A8F" w:rsidRDefault="00AE5A8F" w:rsidP="00AE5A8F">
            <w:pPr>
              <w:spacing w:after="0" w:line="240" w:lineRule="auto"/>
              <w:rPr>
                <w:b/>
                <w:bCs/>
                <w:color w:val="00B9E4"/>
                <w:sz w:val="20"/>
                <w:szCs w:val="20"/>
                <w:lang w:val="pt-PT"/>
              </w:rPr>
            </w:pPr>
          </w:p>
          <w:p w14:paraId="61775575" w14:textId="29D126E9"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 xml:space="preserve">Concordo </w:t>
            </w:r>
          </w:p>
          <w:p w14:paraId="3A16430B" w14:textId="1D15C7B0"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Concordo parcialmente</w:t>
            </w:r>
          </w:p>
          <w:p w14:paraId="0316D929" w14:textId="28499C3F"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Discordo</w:t>
            </w:r>
          </w:p>
          <w:p w14:paraId="1E95BD68" w14:textId="6BC31D43" w:rsidR="00AE5A8F" w:rsidRPr="00AE5A8F" w:rsidRDefault="00AE5A8F" w:rsidP="00AE5A8F">
            <w:pPr>
              <w:spacing w:after="12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Não sei / Não é relevante para mim</w:t>
            </w:r>
          </w:p>
          <w:p w14:paraId="71900B82" w14:textId="77777777" w:rsidR="00AE5A8F" w:rsidRPr="00AE5A8F" w:rsidRDefault="00AE5A8F" w:rsidP="00AE5A8F">
            <w:pPr>
              <w:spacing w:after="0"/>
              <w:rPr>
                <w:rFonts w:cs="Arial"/>
                <w:b/>
                <w:bCs/>
                <w:color w:val="00B9E4"/>
                <w:sz w:val="20"/>
                <w:szCs w:val="20"/>
                <w:lang w:val="pt-PT"/>
              </w:rPr>
            </w:pPr>
            <w:r w:rsidRPr="00AE5A8F">
              <w:rPr>
                <w:b/>
                <w:color w:val="00B9E4"/>
                <w:sz w:val="20"/>
                <w:lang w:val="pt-PT"/>
              </w:rPr>
              <w:t>Apresente uma justificação se concorda parcialmente ou discorda.</w:t>
            </w:r>
          </w:p>
          <w:p w14:paraId="5D92D765" w14:textId="6830FC46" w:rsidR="00AE5A8F" w:rsidRPr="00AE5A8F" w:rsidRDefault="00BE3189" w:rsidP="00AE5A8F">
            <w:pPr>
              <w:spacing w:after="0"/>
              <w:rPr>
                <w:lang w:val="pt-PT"/>
              </w:rPr>
            </w:pPr>
            <w:r>
              <w:rPr>
                <w:rFonts w:eastAsia="MS Mincho" w:cs="Arial"/>
                <w:color w:val="565656"/>
                <w:sz w:val="20"/>
                <w:shd w:val="clear" w:color="auto" w:fill="D9D9D9" w:themeFill="background1" w:themeFillShade="D9"/>
                <w:lang w:val="pt-PT"/>
              </w:rPr>
              <w:fldChar w:fldCharType="begin">
                <w:ffData>
                  <w:name w:val="Text125"/>
                  <w:enabled/>
                  <w:calcOnExit w:val="0"/>
                  <w:textInput/>
                </w:ffData>
              </w:fldChar>
            </w:r>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p>
          <w:p w14:paraId="655E2A1C" w14:textId="77777777" w:rsidR="00AE5A8F" w:rsidRPr="00AE5A8F" w:rsidRDefault="00AE5A8F" w:rsidP="00AE5A8F">
            <w:pPr>
              <w:spacing w:after="0" w:line="240" w:lineRule="auto"/>
              <w:rPr>
                <w:b/>
                <w:bCs/>
                <w:color w:val="7030A0"/>
                <w:u w:val="single"/>
                <w:lang w:val="pt-PT"/>
              </w:rPr>
            </w:pPr>
            <w:r w:rsidRPr="00AE5A8F">
              <w:rPr>
                <w:b/>
                <w:color w:val="7030A0"/>
                <w:u w:val="single"/>
                <w:lang w:val="pt-PT"/>
              </w:rPr>
              <w:t>Direito a comercializar produtos de Comércio Justo Fairtrade</w:t>
            </w:r>
          </w:p>
          <w:p w14:paraId="68826E01" w14:textId="77777777" w:rsidR="00AE5A8F" w:rsidRPr="00AE5A8F" w:rsidRDefault="00AE5A8F" w:rsidP="00AE5A8F">
            <w:pPr>
              <w:spacing w:after="0"/>
              <w:rPr>
                <w:b/>
                <w:bCs/>
                <w:color w:val="00B9E4"/>
                <w:lang w:val="pt-PT"/>
              </w:rPr>
            </w:pPr>
          </w:p>
          <w:p w14:paraId="6EC30389" w14:textId="77777777" w:rsidR="00AE5A8F" w:rsidRPr="00AE5A8F" w:rsidRDefault="00AE5A8F" w:rsidP="00AE5A8F">
            <w:pPr>
              <w:spacing w:after="0" w:line="240" w:lineRule="auto"/>
              <w:ind w:left="1316" w:right="343" w:hanging="709"/>
              <w:contextualSpacing/>
              <w:rPr>
                <w:rFonts w:eastAsia="Arial"/>
                <w:b/>
                <w:color w:val="00B9E4"/>
                <w:szCs w:val="22"/>
                <w:lang w:val="pt-PT"/>
              </w:rPr>
            </w:pPr>
            <w:bookmarkStart w:id="152" w:name="_Toc412293082"/>
            <w:r w:rsidRPr="00AE5A8F">
              <w:rPr>
                <w:b/>
                <w:color w:val="00B9E4"/>
                <w:lang w:val="pt-PT"/>
              </w:rPr>
              <w:t xml:space="preserve">Proposta 7.2: adicionar esclarecimentos nas orientações sobre situações em que uma organização comerciante interessada em aderir à certificação de Comércio Justo Fairtrade poderia ter começado a abastecer-se em produtores de Comércio Justo Fairtrade antes de receberem “autorização para comercializar”. </w:t>
            </w:r>
          </w:p>
          <w:p w14:paraId="4A6BA38B" w14:textId="77777777" w:rsidR="00AE5A8F" w:rsidRPr="00AE5A8F" w:rsidRDefault="00AE5A8F" w:rsidP="00AE5A8F">
            <w:pPr>
              <w:spacing w:before="160" w:after="40" w:line="276" w:lineRule="auto"/>
              <w:ind w:left="599"/>
              <w:rPr>
                <w:rFonts w:eastAsia="Arial"/>
                <w:b/>
                <w:color w:val="00B9E4"/>
                <w:sz w:val="20"/>
                <w:szCs w:val="20"/>
                <w:lang w:val="pt-PT"/>
              </w:rPr>
            </w:pPr>
            <w:r w:rsidRPr="00AE5A8F">
              <w:rPr>
                <w:b/>
                <w:color w:val="00B9E4"/>
                <w:sz w:val="20"/>
                <w:lang w:val="pt-PT"/>
              </w:rPr>
              <w:t>1.1.1 Permissão do órgão de certificação</w:t>
            </w:r>
            <w:bookmarkEnd w:id="152"/>
          </w:p>
          <w:tbl>
            <w:tblPr>
              <w:tblStyle w:val="SimpleTable8"/>
              <w:tblW w:w="9640" w:type="dxa"/>
              <w:tblInd w:w="314" w:type="dxa"/>
              <w:tblLook w:val="04A0" w:firstRow="1" w:lastRow="0" w:firstColumn="1" w:lastColumn="0" w:noHBand="0" w:noVBand="1"/>
            </w:tblPr>
            <w:tblGrid>
              <w:gridCol w:w="994"/>
              <w:gridCol w:w="8646"/>
            </w:tblGrid>
            <w:tr w:rsidR="00AE5A8F" w:rsidRPr="007B4157" w14:paraId="78406EB4" w14:textId="77777777" w:rsidTr="0002430D">
              <w:trPr>
                <w:trHeight w:val="25"/>
              </w:trPr>
              <w:tc>
                <w:tcPr>
                  <w:tcW w:w="9640" w:type="dxa"/>
                  <w:gridSpan w:val="2"/>
                  <w:tcBorders>
                    <w:bottom w:val="single" w:sz="4" w:space="0" w:color="BFBFBF"/>
                  </w:tcBorders>
                </w:tcPr>
                <w:p w14:paraId="1E6DE03E" w14:textId="77777777" w:rsidR="00AE5A8F" w:rsidRPr="00AE5A8F" w:rsidRDefault="00AE5A8F" w:rsidP="00AE5A8F">
                  <w:pPr>
                    <w:spacing w:after="0"/>
                    <w:ind w:left="36"/>
                    <w:rPr>
                      <w:color w:val="565656"/>
                      <w:spacing w:val="-1"/>
                      <w:sz w:val="20"/>
                      <w:szCs w:val="20"/>
                      <w:lang w:val="pt-PT"/>
                    </w:rPr>
                  </w:pPr>
                  <w:r w:rsidRPr="00AE5A8F">
                    <w:rPr>
                      <w:b/>
                      <w:color w:val="565656"/>
                      <w:sz w:val="20"/>
                      <w:lang w:val="pt-PT"/>
                    </w:rPr>
                    <w:t xml:space="preserve">Aplica-se a: </w:t>
                  </w:r>
                  <w:r w:rsidRPr="00AE5A8F">
                    <w:rPr>
                      <w:color w:val="565656"/>
                      <w:sz w:val="20"/>
                      <w:lang w:val="pt-PT"/>
                    </w:rPr>
                    <w:t>Todos os comerciantes</w:t>
                  </w:r>
                </w:p>
              </w:tc>
            </w:tr>
            <w:tr w:rsidR="00AE5A8F" w:rsidRPr="007B4157" w14:paraId="525BCEB0" w14:textId="77777777" w:rsidTr="0002430D">
              <w:trPr>
                <w:trHeight w:val="482"/>
              </w:trPr>
              <w:tc>
                <w:tcPr>
                  <w:tcW w:w="994" w:type="dxa"/>
                </w:tcPr>
                <w:p w14:paraId="5AE3FAD5" w14:textId="77777777" w:rsidR="00AE5A8F" w:rsidRPr="00AE5A8F" w:rsidRDefault="00AE5A8F" w:rsidP="00AE5A8F">
                  <w:pPr>
                    <w:spacing w:after="0"/>
                    <w:ind w:left="36"/>
                    <w:rPr>
                      <w:b/>
                      <w:color w:val="565656"/>
                      <w:spacing w:val="-1"/>
                      <w:sz w:val="20"/>
                      <w:szCs w:val="20"/>
                      <w:lang w:val="pt-PT"/>
                    </w:rPr>
                  </w:pPr>
                  <w:r w:rsidRPr="00AE5A8F">
                    <w:rPr>
                      <w:b/>
                      <w:color w:val="565656"/>
                      <w:sz w:val="20"/>
                      <w:lang w:val="pt-PT"/>
                    </w:rPr>
                    <w:t>Básico</w:t>
                  </w:r>
                </w:p>
              </w:tc>
              <w:tc>
                <w:tcPr>
                  <w:tcW w:w="8646" w:type="dxa"/>
                </w:tcPr>
                <w:p w14:paraId="771A9890" w14:textId="77777777" w:rsidR="00AE5A8F" w:rsidRPr="00AE5A8F" w:rsidRDefault="00AE5A8F" w:rsidP="00AE5A8F">
                  <w:pPr>
                    <w:spacing w:after="0" w:line="276" w:lineRule="auto"/>
                    <w:ind w:left="36"/>
                    <w:rPr>
                      <w:i/>
                      <w:color w:val="565656"/>
                      <w:spacing w:val="-1"/>
                      <w:sz w:val="20"/>
                      <w:szCs w:val="20"/>
                      <w:u w:val="single"/>
                      <w:lang w:val="pt-PT"/>
                    </w:rPr>
                  </w:pPr>
                  <w:r w:rsidRPr="00AE5A8F">
                    <w:rPr>
                      <w:color w:val="565656"/>
                      <w:sz w:val="20"/>
                      <w:lang w:val="pt-PT"/>
                    </w:rPr>
                    <w:t xml:space="preserve">Você deve começar a negociar produtos do Comércio Justo Fairtrade </w:t>
                  </w:r>
                  <w:r w:rsidRPr="00AE5A8F">
                    <w:rPr>
                      <w:b/>
                      <w:bCs/>
                      <w:color w:val="565656"/>
                      <w:sz w:val="20"/>
                      <w:lang w:val="pt-PT"/>
                    </w:rPr>
                    <w:t>depois que você receber</w:t>
                  </w:r>
                  <w:r w:rsidRPr="00AE5A8F">
                    <w:rPr>
                      <w:color w:val="565656"/>
                      <w:sz w:val="20"/>
                      <w:lang w:val="pt-PT"/>
                    </w:rPr>
                    <w:t xml:space="preserve"> a permissão aplicável do órgão de certificação.</w:t>
                  </w:r>
                </w:p>
              </w:tc>
            </w:tr>
            <w:tr w:rsidR="00AE5A8F" w:rsidRPr="007B4157" w14:paraId="3F47C83D" w14:textId="77777777" w:rsidTr="0002430D">
              <w:trPr>
                <w:trHeight w:val="187"/>
              </w:trPr>
              <w:tc>
                <w:tcPr>
                  <w:tcW w:w="9640" w:type="dxa"/>
                  <w:gridSpan w:val="2"/>
                  <w:tcBorders>
                    <w:bottom w:val="single" w:sz="4" w:space="0" w:color="BFBFBF"/>
                  </w:tcBorders>
                </w:tcPr>
                <w:p w14:paraId="271511E0" w14:textId="77777777" w:rsidR="00AE5A8F" w:rsidRPr="00AE5A8F" w:rsidRDefault="00AE5A8F" w:rsidP="00AE5A8F">
                  <w:pPr>
                    <w:spacing w:after="0" w:line="276" w:lineRule="auto"/>
                    <w:ind w:left="36"/>
                    <w:rPr>
                      <w:color w:val="C47500"/>
                      <w:spacing w:val="-1"/>
                      <w:sz w:val="18"/>
                      <w:szCs w:val="18"/>
                      <w:lang w:val="pt-PT"/>
                    </w:rPr>
                  </w:pPr>
                  <w:r w:rsidRPr="00AE5A8F">
                    <w:rPr>
                      <w:b/>
                      <w:color w:val="C47500"/>
                      <w:sz w:val="18"/>
                      <w:lang w:val="pt-PT"/>
                    </w:rPr>
                    <w:t>Orientação:</w:t>
                  </w:r>
                  <w:r w:rsidRPr="00AE5A8F">
                    <w:rPr>
                      <w:color w:val="C47500"/>
                      <w:sz w:val="18"/>
                      <w:lang w:val="pt-PT"/>
                    </w:rPr>
                    <w:t xml:space="preserve"> Produto de Comércio Justo Fairtrade significa produtos comercializados segundo os termos do Comércio Justo Fairtrade.</w:t>
                  </w:r>
                </w:p>
                <w:p w14:paraId="6E5B9357" w14:textId="77777777" w:rsidR="00AE5A8F" w:rsidRPr="00AE5A8F" w:rsidRDefault="00AE5A8F" w:rsidP="00AE5A8F">
                  <w:pPr>
                    <w:spacing w:after="0" w:line="276" w:lineRule="auto"/>
                    <w:ind w:left="36"/>
                    <w:rPr>
                      <w:color w:val="C47500"/>
                      <w:spacing w:val="-1"/>
                      <w:sz w:val="18"/>
                      <w:szCs w:val="18"/>
                      <w:lang w:val="pt-PT" w:eastAsia="ko-KR"/>
                    </w:rPr>
                  </w:pPr>
                </w:p>
                <w:p w14:paraId="4A30700F" w14:textId="77777777" w:rsidR="00AE5A8F" w:rsidRPr="00AE5A8F" w:rsidRDefault="00AE5A8F" w:rsidP="00AE5A8F">
                  <w:pPr>
                    <w:spacing w:after="0" w:line="276" w:lineRule="auto"/>
                    <w:ind w:left="36"/>
                    <w:rPr>
                      <w:color w:val="565656"/>
                      <w:spacing w:val="-1"/>
                      <w:sz w:val="20"/>
                      <w:szCs w:val="20"/>
                      <w:lang w:val="pt-PT"/>
                    </w:rPr>
                  </w:pPr>
                  <w:r w:rsidRPr="00AE5A8F">
                    <w:rPr>
                      <w:color w:val="C47500"/>
                      <w:sz w:val="18"/>
                      <w:lang w:val="pt-PT"/>
                    </w:rPr>
                    <w:t>Para todos os comerciantes que estavam a fornecer produtos elegíveis para o Comércio Justo Fairtrade antes da sua certificação/“autorização para comercializar”, não há qualquer indicação de que se tenha referido aos produtos como certificados pelo Comércio Justo Fairtrade na sua comunicação ou transações para os seus clientes.</w:t>
                  </w:r>
                </w:p>
              </w:tc>
            </w:tr>
          </w:tbl>
          <w:p w14:paraId="3FD9AF5E" w14:textId="77777777" w:rsidR="00AE5A8F" w:rsidRPr="00AE5A8F" w:rsidRDefault="00AE5A8F" w:rsidP="00AE5A8F">
            <w:pPr>
              <w:spacing w:after="0" w:line="240" w:lineRule="auto"/>
              <w:ind w:left="599" w:right="1060"/>
              <w:rPr>
                <w:b/>
                <w:bCs/>
                <w:sz w:val="20"/>
                <w:szCs w:val="20"/>
                <w:lang w:val="pt-PT"/>
              </w:rPr>
            </w:pPr>
          </w:p>
          <w:p w14:paraId="1D296F82" w14:textId="77777777" w:rsidR="00AE5A8F" w:rsidRPr="00AE5A8F" w:rsidRDefault="00AE5A8F" w:rsidP="00AE5A8F">
            <w:pPr>
              <w:shd w:val="clear" w:color="auto" w:fill="F7F7F7"/>
              <w:spacing w:after="0" w:line="240" w:lineRule="auto"/>
              <w:ind w:left="318" w:right="341"/>
              <w:rPr>
                <w:sz w:val="20"/>
                <w:szCs w:val="20"/>
                <w:lang w:val="pt-PT"/>
              </w:rPr>
            </w:pPr>
            <w:r w:rsidRPr="00AE5A8F">
              <w:rPr>
                <w:b/>
                <w:bCs/>
                <w:sz w:val="20"/>
                <w:lang w:val="pt-PT"/>
              </w:rPr>
              <w:t>Justificação</w:t>
            </w:r>
            <w:r w:rsidRPr="00AE5A8F">
              <w:rPr>
                <w:sz w:val="20"/>
                <w:lang w:val="pt-PT"/>
              </w:rPr>
              <w:t>: melhorar a clareza na implementação deste requisito que também permitiria não penalizar as organizações comerciais que, antes de obter a sua “autorização para comercializar’, começaram a negociar produtos de Comércio Justo Fairtrade, mas não comunicaram essa situação em nenhuma da sua documentação de vendas (ou seja, que estes eram produtos de Comércio Justo Fairtrade).</w:t>
            </w:r>
          </w:p>
          <w:p w14:paraId="59A79735" w14:textId="77777777" w:rsidR="00AE5A8F" w:rsidRPr="00AE5A8F" w:rsidRDefault="00AE5A8F" w:rsidP="00AE5A8F">
            <w:pPr>
              <w:shd w:val="clear" w:color="auto" w:fill="F7F7F7"/>
              <w:spacing w:after="0" w:line="240" w:lineRule="auto"/>
              <w:ind w:left="318" w:right="341"/>
              <w:rPr>
                <w:sz w:val="20"/>
                <w:szCs w:val="20"/>
                <w:lang w:val="pt-PT"/>
              </w:rPr>
            </w:pPr>
          </w:p>
          <w:p w14:paraId="0D60A2F3" w14:textId="77777777" w:rsidR="00AE5A8F" w:rsidRPr="00AE5A8F" w:rsidRDefault="00AE5A8F" w:rsidP="00AE5A8F">
            <w:pPr>
              <w:shd w:val="clear" w:color="auto" w:fill="F7F7F7"/>
              <w:spacing w:after="0" w:line="240" w:lineRule="auto"/>
              <w:ind w:left="318" w:right="341"/>
              <w:rPr>
                <w:sz w:val="20"/>
                <w:szCs w:val="20"/>
                <w:lang w:val="pt-PT"/>
              </w:rPr>
            </w:pPr>
            <w:r w:rsidRPr="00AE5A8F">
              <w:rPr>
                <w:b/>
                <w:bCs/>
                <w:sz w:val="20"/>
                <w:lang w:val="pt-PT"/>
              </w:rPr>
              <w:t>Implicação</w:t>
            </w:r>
            <w:r w:rsidRPr="00AE5A8F">
              <w:rPr>
                <w:sz w:val="20"/>
                <w:lang w:val="pt-PT"/>
              </w:rPr>
              <w:t xml:space="preserve">: os comerciantes serão penalizados caso haja indicação de que os produtos de Comércio Justo Fairtrade foram comercializados/vendidos como Comércio Justo Fairtrade (em comunicação/transação) antes da “autorização para comercializar”. </w:t>
            </w:r>
          </w:p>
          <w:p w14:paraId="4F57FDD2" w14:textId="77777777" w:rsidR="00AE5A8F" w:rsidRPr="00AE5A8F" w:rsidRDefault="00AE5A8F" w:rsidP="00AE5A8F">
            <w:pPr>
              <w:spacing w:after="0" w:line="240" w:lineRule="auto"/>
              <w:ind w:right="1633"/>
              <w:rPr>
                <w:b/>
                <w:bCs/>
                <w:color w:val="00B9E4"/>
                <w:sz w:val="20"/>
                <w:szCs w:val="20"/>
                <w:lang w:val="pt-PT"/>
              </w:rPr>
            </w:pPr>
          </w:p>
          <w:p w14:paraId="7DB14E4E" w14:textId="77777777" w:rsidR="00AE5A8F" w:rsidRPr="00AE5A8F" w:rsidRDefault="00AE5A8F" w:rsidP="00AE5A8F">
            <w:pPr>
              <w:spacing w:after="0" w:line="240" w:lineRule="auto"/>
              <w:ind w:right="1633"/>
              <w:rPr>
                <w:b/>
                <w:bCs/>
                <w:color w:val="00B9E4"/>
                <w:sz w:val="20"/>
                <w:szCs w:val="20"/>
                <w:lang w:val="pt-PT"/>
              </w:rPr>
            </w:pPr>
            <w:r w:rsidRPr="00AE5A8F">
              <w:rPr>
                <w:b/>
                <w:color w:val="00B9E4"/>
                <w:sz w:val="20"/>
                <w:lang w:val="pt-PT"/>
              </w:rPr>
              <w:t xml:space="preserve">Pergunta 7.2.-1: Concorda com a alteração proposta acima? </w:t>
            </w:r>
          </w:p>
          <w:p w14:paraId="1616118E" w14:textId="77777777" w:rsidR="00AE5A8F" w:rsidRPr="00AE5A8F" w:rsidRDefault="00AE5A8F" w:rsidP="00AE5A8F">
            <w:pPr>
              <w:spacing w:after="0" w:line="240" w:lineRule="auto"/>
              <w:rPr>
                <w:b/>
                <w:bCs/>
                <w:color w:val="00B9E4"/>
                <w:sz w:val="20"/>
                <w:szCs w:val="20"/>
                <w:lang w:val="pt-PT"/>
              </w:rPr>
            </w:pPr>
          </w:p>
          <w:p w14:paraId="67AC3AF1" w14:textId="4777D4E5"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 xml:space="preserve">Concordo </w:t>
            </w:r>
          </w:p>
          <w:p w14:paraId="555E1EE5" w14:textId="7068DBC2"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Concordo parcialmente</w:t>
            </w:r>
          </w:p>
          <w:p w14:paraId="16D40DE3" w14:textId="3AE75D32"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Discordo</w:t>
            </w:r>
          </w:p>
          <w:p w14:paraId="60257702" w14:textId="03FCF8FE" w:rsidR="00AE5A8F" w:rsidRPr="00AE5A8F" w:rsidRDefault="00AE5A8F" w:rsidP="00AE5A8F">
            <w:pPr>
              <w:spacing w:after="12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Não sei / Não é relevante para mim</w:t>
            </w:r>
          </w:p>
          <w:p w14:paraId="185374C0" w14:textId="77777777" w:rsidR="00AE5A8F" w:rsidRPr="00AE5A8F" w:rsidRDefault="00AE5A8F" w:rsidP="00AE5A8F">
            <w:pPr>
              <w:spacing w:after="0"/>
              <w:rPr>
                <w:rFonts w:cs="Arial"/>
                <w:b/>
                <w:bCs/>
                <w:color w:val="00B9E4"/>
                <w:sz w:val="20"/>
                <w:szCs w:val="20"/>
                <w:lang w:val="pt-PT"/>
              </w:rPr>
            </w:pPr>
            <w:r w:rsidRPr="00AE5A8F">
              <w:rPr>
                <w:b/>
                <w:color w:val="00B9E4"/>
                <w:sz w:val="20"/>
                <w:lang w:val="pt-PT"/>
              </w:rPr>
              <w:t>Apresente uma justificação se concorda parcialmente ou discorda.</w:t>
            </w:r>
          </w:p>
          <w:p w14:paraId="64ED18BB" w14:textId="26D44F17" w:rsidR="00AE5A8F" w:rsidRPr="00AE5A8F" w:rsidRDefault="00BE3189" w:rsidP="00AE5A8F">
            <w:pPr>
              <w:spacing w:after="0"/>
              <w:rPr>
                <w:rFonts w:cs="Arial"/>
                <w:lang w:val="pt-PT"/>
              </w:rPr>
            </w:pPr>
            <w:r>
              <w:rPr>
                <w:rFonts w:eastAsia="MS Mincho" w:cs="Arial"/>
                <w:color w:val="565656"/>
                <w:sz w:val="20"/>
                <w:shd w:val="clear" w:color="auto" w:fill="D9D9D9" w:themeFill="background1" w:themeFillShade="D9"/>
                <w:lang w:val="pt-PT"/>
              </w:rPr>
              <w:fldChar w:fldCharType="begin">
                <w:ffData>
                  <w:name w:val="Text125"/>
                  <w:enabled/>
                  <w:calcOnExit w:val="0"/>
                  <w:textInput/>
                </w:ffData>
              </w:fldChar>
            </w:r>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p>
          <w:p w14:paraId="0C24394E" w14:textId="77777777" w:rsidR="00942B3E" w:rsidRDefault="00942B3E" w:rsidP="00BE3189">
            <w:pPr>
              <w:spacing w:after="120" w:line="240" w:lineRule="auto"/>
              <w:ind w:right="204"/>
              <w:rPr>
                <w:b/>
                <w:color w:val="00B9E4"/>
                <w:sz w:val="20"/>
                <w:lang w:val="pt-PT"/>
              </w:rPr>
            </w:pPr>
          </w:p>
          <w:p w14:paraId="76DA9F56" w14:textId="2A6F5532" w:rsidR="00AE5A8F" w:rsidRPr="00AE5A8F" w:rsidRDefault="00AE5A8F" w:rsidP="00BE3189">
            <w:pPr>
              <w:spacing w:after="120" w:line="240" w:lineRule="auto"/>
              <w:ind w:right="204"/>
              <w:rPr>
                <w:b/>
                <w:bCs/>
                <w:color w:val="00B9E4"/>
                <w:sz w:val="20"/>
                <w:szCs w:val="20"/>
                <w:lang w:val="pt-PT"/>
              </w:rPr>
            </w:pPr>
            <w:r w:rsidRPr="00AE5A8F">
              <w:rPr>
                <w:b/>
                <w:color w:val="00B9E4"/>
                <w:sz w:val="20"/>
                <w:lang w:val="pt-PT"/>
              </w:rPr>
              <w:t xml:space="preserve">Pergunta 7.2-2: Se tiver outras dificuldades em cumprir a conformidade com estes requisitos, ou se estiver ciente de algum risco específico da sua parte, explique aqui. </w:t>
            </w:r>
          </w:p>
          <w:p w14:paraId="2604AC5E" w14:textId="34122356" w:rsidR="00AE5A8F" w:rsidRPr="00AE5A8F" w:rsidRDefault="00BE3189" w:rsidP="00AE5A8F">
            <w:pPr>
              <w:spacing w:after="0"/>
              <w:rPr>
                <w:rFonts w:cs="Arial"/>
                <w:lang w:val="pt-PT"/>
              </w:rPr>
            </w:pPr>
            <w:r>
              <w:rPr>
                <w:rFonts w:eastAsia="MS Mincho" w:cs="Arial"/>
                <w:color w:val="565656"/>
                <w:sz w:val="20"/>
                <w:shd w:val="clear" w:color="auto" w:fill="D9D9D9" w:themeFill="background1" w:themeFillShade="D9"/>
                <w:lang w:val="pt-PT"/>
              </w:rPr>
              <w:fldChar w:fldCharType="begin">
                <w:ffData>
                  <w:name w:val="Text125"/>
                  <w:enabled/>
                  <w:calcOnExit w:val="0"/>
                  <w:textInput/>
                </w:ffData>
              </w:fldChar>
            </w:r>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p>
          <w:p w14:paraId="6D189709" w14:textId="77777777" w:rsidR="00AE5A8F" w:rsidRPr="00AE5A8F" w:rsidRDefault="00AE5A8F" w:rsidP="00AE5A8F">
            <w:pPr>
              <w:spacing w:after="0"/>
              <w:rPr>
                <w:rFonts w:cs="Arial"/>
                <w:lang w:val="pt-PT"/>
              </w:rPr>
            </w:pPr>
          </w:p>
          <w:p w14:paraId="63671C0B" w14:textId="4DC9D5EA" w:rsidR="00AE5A8F" w:rsidRPr="00AE5A8F" w:rsidRDefault="00AE5A8F" w:rsidP="00AE5A8F">
            <w:pPr>
              <w:spacing w:after="0" w:line="240" w:lineRule="auto"/>
              <w:ind w:left="1316" w:right="343" w:hanging="995"/>
              <w:contextualSpacing/>
              <w:rPr>
                <w:rFonts w:eastAsia="Arial"/>
                <w:b/>
                <w:color w:val="00B9E4"/>
                <w:szCs w:val="22"/>
                <w:lang w:val="pt-PT"/>
              </w:rPr>
            </w:pPr>
            <w:r w:rsidRPr="00AE5A8F">
              <w:rPr>
                <w:b/>
                <w:color w:val="00B9E4"/>
                <w:lang w:val="pt-PT"/>
              </w:rPr>
              <w:t>Proposta 7.</w:t>
            </w:r>
            <w:r w:rsidR="002A5256">
              <w:rPr>
                <w:b/>
                <w:color w:val="00B9E4"/>
                <w:lang w:val="pt-PT"/>
              </w:rPr>
              <w:t>3</w:t>
            </w:r>
            <w:r w:rsidRPr="00AE5A8F">
              <w:rPr>
                <w:b/>
                <w:color w:val="00B9E4"/>
                <w:lang w:val="pt-PT"/>
              </w:rPr>
              <w:t>: Para explorar as dificuldades de implementação do requisito 1.1.5.  em todos os comerciantes e produtos.</w:t>
            </w:r>
          </w:p>
          <w:p w14:paraId="05ABC1DE" w14:textId="77777777" w:rsidR="00AE5A8F" w:rsidRPr="00AE5A8F" w:rsidRDefault="00AE5A8F" w:rsidP="00AE5A8F">
            <w:pPr>
              <w:keepNext/>
              <w:spacing w:before="160" w:after="40" w:line="276" w:lineRule="auto"/>
              <w:ind w:firstLine="323"/>
              <w:rPr>
                <w:rFonts w:eastAsia="Arial" w:cs="Arial"/>
                <w:b/>
                <w:color w:val="00B9E4"/>
                <w:sz w:val="20"/>
                <w:szCs w:val="20"/>
                <w:lang w:val="pt-PT"/>
              </w:rPr>
            </w:pPr>
            <w:r w:rsidRPr="00AE5A8F">
              <w:rPr>
                <w:b/>
                <w:color w:val="00B9E4"/>
                <w:sz w:val="20"/>
                <w:lang w:val="pt-PT"/>
              </w:rPr>
              <w:t>1.1.5</w:t>
            </w:r>
            <w:r w:rsidRPr="00AE5A8F">
              <w:rPr>
                <w:b/>
                <w:color w:val="00B9E4"/>
                <w:sz w:val="20"/>
                <w:lang w:val="pt-PT"/>
              </w:rPr>
              <w:tab/>
              <w:t>Parceiros de vendas do Comércio Justo Fairtrade</w:t>
            </w:r>
          </w:p>
          <w:tbl>
            <w:tblPr>
              <w:tblW w:w="9356" w:type="dxa"/>
              <w:tblInd w:w="323" w:type="dxa"/>
              <w:tblLook w:val="04A0" w:firstRow="1" w:lastRow="0" w:firstColumn="1" w:lastColumn="0" w:noHBand="0" w:noVBand="1"/>
            </w:tblPr>
            <w:tblGrid>
              <w:gridCol w:w="872"/>
              <w:gridCol w:w="8484"/>
            </w:tblGrid>
            <w:tr w:rsidR="00AE5A8F" w:rsidRPr="007B4157" w14:paraId="0F0311C1" w14:textId="77777777" w:rsidTr="0002430D">
              <w:trPr>
                <w:trHeight w:val="400"/>
              </w:trPr>
              <w:tc>
                <w:tcPr>
                  <w:tcW w:w="9356"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14:paraId="29391C65" w14:textId="77777777" w:rsidR="00AE5A8F" w:rsidRPr="00AE5A8F" w:rsidRDefault="00AE5A8F" w:rsidP="00AE5A8F">
                  <w:pPr>
                    <w:suppressAutoHyphens w:val="0"/>
                    <w:spacing w:after="0" w:line="240" w:lineRule="auto"/>
                    <w:ind w:left="1105" w:hanging="1105"/>
                    <w:rPr>
                      <w:rFonts w:eastAsia="Arial" w:cs="Arial"/>
                      <w:color w:val="565656"/>
                      <w:spacing w:val="-1"/>
                      <w:sz w:val="20"/>
                      <w:szCs w:val="20"/>
                      <w:lang w:val="pt-PT"/>
                    </w:rPr>
                  </w:pPr>
                  <w:r w:rsidRPr="00AE5A8F">
                    <w:rPr>
                      <w:b/>
                      <w:color w:val="565656"/>
                      <w:sz w:val="20"/>
                      <w:lang w:val="pt-PT"/>
                    </w:rPr>
                    <w:t xml:space="preserve">Aplica-se a: </w:t>
                  </w:r>
                  <w:r w:rsidRPr="00AE5A8F">
                    <w:rPr>
                      <w:color w:val="565656"/>
                      <w:sz w:val="20"/>
                      <w:lang w:val="pt-PT"/>
                    </w:rPr>
                    <w:t>Todos os comerciantes</w:t>
                  </w:r>
                </w:p>
              </w:tc>
            </w:tr>
            <w:tr w:rsidR="00AE5A8F" w:rsidRPr="007B4157" w14:paraId="7660089D" w14:textId="77777777" w:rsidTr="0002430D">
              <w:trPr>
                <w:trHeight w:val="845"/>
              </w:trPr>
              <w:tc>
                <w:tcPr>
                  <w:tcW w:w="709"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14:paraId="03CCE266" w14:textId="77777777" w:rsidR="00AE5A8F" w:rsidRPr="00AE5A8F" w:rsidRDefault="00AE5A8F" w:rsidP="00AE5A8F">
                  <w:pPr>
                    <w:suppressAutoHyphens w:val="0"/>
                    <w:spacing w:after="0" w:line="240" w:lineRule="auto"/>
                    <w:rPr>
                      <w:rFonts w:eastAsia="Arial" w:cs="Arial"/>
                      <w:b/>
                      <w:color w:val="565656"/>
                      <w:spacing w:val="-1"/>
                      <w:sz w:val="20"/>
                      <w:szCs w:val="20"/>
                      <w:lang w:val="pt-PT"/>
                    </w:rPr>
                  </w:pPr>
                  <w:r w:rsidRPr="00AE5A8F">
                    <w:rPr>
                      <w:b/>
                      <w:color w:val="565656"/>
                      <w:sz w:val="20"/>
                      <w:lang w:val="pt-PT"/>
                    </w:rPr>
                    <w:lastRenderedPageBreak/>
                    <w:t>Básico</w:t>
                  </w:r>
                </w:p>
              </w:tc>
              <w:tc>
                <w:tcPr>
                  <w:tcW w:w="864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tcPr>
                <w:p w14:paraId="661608E4" w14:textId="77777777" w:rsidR="00AE5A8F" w:rsidRPr="00AE5A8F" w:rsidRDefault="00AE5A8F" w:rsidP="00AE5A8F">
                  <w:pPr>
                    <w:suppressAutoHyphens w:val="0"/>
                    <w:spacing w:after="0" w:line="276" w:lineRule="auto"/>
                    <w:rPr>
                      <w:rFonts w:eastAsia="Arial" w:cs="Arial"/>
                      <w:i/>
                      <w:color w:val="565656"/>
                      <w:spacing w:val="-1"/>
                      <w:sz w:val="20"/>
                      <w:szCs w:val="20"/>
                      <w:u w:val="single"/>
                      <w:lang w:val="pt-PT"/>
                    </w:rPr>
                  </w:pPr>
                  <w:r w:rsidRPr="00AE5A8F">
                    <w:rPr>
                      <w:color w:val="565656"/>
                      <w:sz w:val="20"/>
                      <w:lang w:val="pt-PT"/>
                    </w:rPr>
                    <w:t xml:space="preserve">Você deve </w:t>
                  </w:r>
                  <w:r w:rsidRPr="00AE5A8F">
                    <w:rPr>
                      <w:b/>
                      <w:bCs/>
                      <w:color w:val="565656"/>
                      <w:sz w:val="20"/>
                      <w:lang w:val="pt-PT"/>
                    </w:rPr>
                    <w:t>garantir</w:t>
                  </w:r>
                  <w:r w:rsidRPr="00AE5A8F">
                    <w:rPr>
                      <w:color w:val="565656"/>
                      <w:sz w:val="20"/>
                      <w:lang w:val="pt-PT"/>
                    </w:rPr>
                    <w:t xml:space="preserve"> que os produtos do Comércio Justo Fairtrade que não estejam em embalagens prontas para consumo, só sejam vendidos a comerciantes do Comércio Justo Fairtrade com uma certificação válida.</w:t>
                  </w:r>
                </w:p>
              </w:tc>
            </w:tr>
          </w:tbl>
          <w:p w14:paraId="5D375D8E" w14:textId="77777777" w:rsidR="00AE5A8F" w:rsidRPr="00AE5A8F" w:rsidRDefault="00AE5A8F" w:rsidP="00AE5A8F">
            <w:pPr>
              <w:shd w:val="clear" w:color="auto" w:fill="F7F7F7"/>
              <w:tabs>
                <w:tab w:val="left" w:pos="9674"/>
              </w:tabs>
              <w:spacing w:before="240" w:after="0" w:line="240" w:lineRule="auto"/>
              <w:ind w:left="323" w:right="625"/>
              <w:rPr>
                <w:sz w:val="20"/>
                <w:szCs w:val="20"/>
                <w:lang w:val="pt-PT"/>
              </w:rPr>
            </w:pPr>
            <w:r w:rsidRPr="00AE5A8F">
              <w:rPr>
                <w:b/>
                <w:sz w:val="20"/>
                <w:lang w:val="pt-PT"/>
              </w:rPr>
              <w:t>Justificação:</w:t>
            </w:r>
            <w:r w:rsidRPr="00AE5A8F">
              <w:rPr>
                <w:sz w:val="20"/>
                <w:lang w:val="pt-PT"/>
              </w:rPr>
              <w:t xml:space="preserve"> De acordo com a investigação interna, para algumas organizações comerciantes é difícil garantir a verificação de que os seus compradores são comerciantes certificados pelo Comércio Justo Fairtrade ou não. O âmbito deste requisito é apenas no caso da venda de produtos de Comércio Justo Fairtrade que não estejam embalados prontos para o consumidor.  </w:t>
            </w:r>
          </w:p>
          <w:p w14:paraId="300CE76E" w14:textId="77777777" w:rsidR="00AE5A8F" w:rsidRPr="00AE5A8F" w:rsidRDefault="00AE5A8F" w:rsidP="00AE5A8F">
            <w:pPr>
              <w:tabs>
                <w:tab w:val="left" w:pos="9674"/>
              </w:tabs>
              <w:spacing w:after="0" w:line="240" w:lineRule="auto"/>
              <w:ind w:right="625"/>
              <w:rPr>
                <w:lang w:val="pt-PT"/>
              </w:rPr>
            </w:pPr>
          </w:p>
          <w:p w14:paraId="7A172E70" w14:textId="77777777" w:rsidR="00AE5A8F" w:rsidRPr="00AE5A8F" w:rsidRDefault="00AE5A8F" w:rsidP="00AE5A8F">
            <w:pPr>
              <w:shd w:val="clear" w:color="auto" w:fill="F7F7F7"/>
              <w:tabs>
                <w:tab w:val="left" w:pos="9674"/>
              </w:tabs>
              <w:spacing w:after="0" w:line="240" w:lineRule="auto"/>
              <w:ind w:left="323" w:right="625"/>
              <w:rPr>
                <w:sz w:val="20"/>
                <w:szCs w:val="20"/>
                <w:lang w:val="pt-PT"/>
              </w:rPr>
            </w:pPr>
            <w:r w:rsidRPr="00AE5A8F">
              <w:rPr>
                <w:b/>
                <w:bCs/>
                <w:sz w:val="20"/>
                <w:lang w:val="pt-PT"/>
              </w:rPr>
              <w:t>Implicação</w:t>
            </w:r>
            <w:r w:rsidRPr="00AE5A8F">
              <w:rPr>
                <w:sz w:val="20"/>
                <w:lang w:val="pt-PT"/>
              </w:rPr>
              <w:t>: nenhuma nova implicação.</w:t>
            </w:r>
            <w:r w:rsidRPr="00AE5A8F">
              <w:rPr>
                <w:b/>
                <w:sz w:val="20"/>
                <w:lang w:val="pt-PT"/>
              </w:rPr>
              <w:t xml:space="preserve"> </w:t>
            </w:r>
          </w:p>
          <w:p w14:paraId="665D89D4" w14:textId="77777777" w:rsidR="00AE5A8F" w:rsidRPr="00AE5A8F" w:rsidRDefault="00AE5A8F" w:rsidP="00AE5A8F">
            <w:pPr>
              <w:spacing w:after="0"/>
              <w:rPr>
                <w:rFonts w:cs="Arial"/>
                <w:lang w:val="pt-PT"/>
              </w:rPr>
            </w:pPr>
          </w:p>
          <w:p w14:paraId="2D7D6FB2" w14:textId="1710AC45" w:rsidR="00AE5A8F" w:rsidRPr="00AE5A8F" w:rsidRDefault="00AE5A8F" w:rsidP="00AE5A8F">
            <w:pPr>
              <w:spacing w:after="0" w:line="240" w:lineRule="auto"/>
              <w:ind w:right="625"/>
              <w:rPr>
                <w:b/>
                <w:bCs/>
                <w:color w:val="00B9E4"/>
                <w:sz w:val="20"/>
                <w:szCs w:val="20"/>
                <w:lang w:val="pt-PT"/>
              </w:rPr>
            </w:pPr>
            <w:r w:rsidRPr="00AE5A8F">
              <w:rPr>
                <w:b/>
                <w:color w:val="00B9E4"/>
                <w:sz w:val="20"/>
                <w:lang w:val="pt-PT"/>
              </w:rPr>
              <w:t>Pergunta 7.</w:t>
            </w:r>
            <w:r w:rsidR="002A5256">
              <w:rPr>
                <w:b/>
                <w:color w:val="00B9E4"/>
                <w:sz w:val="20"/>
                <w:lang w:val="pt-PT"/>
              </w:rPr>
              <w:t>3</w:t>
            </w:r>
            <w:r w:rsidRPr="00AE5A8F">
              <w:rPr>
                <w:b/>
                <w:color w:val="00B9E4"/>
                <w:sz w:val="20"/>
                <w:lang w:val="pt-PT"/>
              </w:rPr>
              <w:t>: Poderia partilhar alguma dificuldade para cumprir este requisito?  Partilhe exemplos de riscos ou outras dificuldades para as suas operações.</w:t>
            </w:r>
          </w:p>
          <w:p w14:paraId="4032C5CC" w14:textId="77777777" w:rsidR="00AE5A8F" w:rsidRPr="00AE5A8F" w:rsidRDefault="00AE5A8F" w:rsidP="00AE5A8F">
            <w:pPr>
              <w:spacing w:after="0" w:line="240" w:lineRule="auto"/>
              <w:ind w:right="625"/>
              <w:rPr>
                <w:b/>
                <w:bCs/>
                <w:color w:val="00B9E4"/>
                <w:sz w:val="20"/>
                <w:szCs w:val="20"/>
                <w:lang w:val="pt-PT"/>
              </w:rPr>
            </w:pPr>
          </w:p>
          <w:p w14:paraId="4A3DC6EA" w14:textId="4B066AB2" w:rsidR="00AE5A8F" w:rsidRPr="00AE5A8F" w:rsidRDefault="00BE3189" w:rsidP="00AE5A8F">
            <w:pPr>
              <w:spacing w:after="0"/>
              <w:rPr>
                <w:rFonts w:eastAsia="MS Mincho" w:cs="Arial"/>
                <w:color w:val="565656"/>
                <w:sz w:val="20"/>
                <w:szCs w:val="20"/>
                <w:shd w:val="clear" w:color="auto" w:fill="D9D9D9" w:themeFill="background1" w:themeFillShade="D9"/>
                <w:lang w:val="pt-PT"/>
              </w:rPr>
            </w:pPr>
            <w:r>
              <w:rPr>
                <w:rFonts w:eastAsia="MS Mincho" w:cs="Arial"/>
                <w:color w:val="565656"/>
                <w:sz w:val="20"/>
                <w:shd w:val="clear" w:color="auto" w:fill="D9D9D9" w:themeFill="background1" w:themeFillShade="D9"/>
                <w:lang w:val="pt-PT"/>
              </w:rPr>
              <w:fldChar w:fldCharType="begin">
                <w:ffData>
                  <w:name w:val="Text125"/>
                  <w:enabled/>
                  <w:calcOnExit w:val="0"/>
                  <w:textInput/>
                </w:ffData>
              </w:fldChar>
            </w:r>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p>
          <w:p w14:paraId="3F04DDF1" w14:textId="77777777" w:rsidR="00AE5A8F" w:rsidRPr="00AE5A8F" w:rsidRDefault="00AE5A8F" w:rsidP="00AE5A8F">
            <w:pPr>
              <w:spacing w:after="0"/>
              <w:rPr>
                <w:rFonts w:cs="Arial"/>
                <w:sz w:val="20"/>
                <w:szCs w:val="22"/>
                <w:lang w:val="pt-PT"/>
              </w:rPr>
            </w:pPr>
          </w:p>
          <w:p w14:paraId="38C345B6" w14:textId="6A25895D" w:rsidR="00AE5A8F" w:rsidRPr="00942B3E" w:rsidRDefault="00AE5A8F" w:rsidP="00942B3E">
            <w:pPr>
              <w:spacing w:after="0" w:line="240" w:lineRule="auto"/>
              <w:ind w:left="1599" w:right="343" w:hanging="1418"/>
              <w:contextualSpacing/>
              <w:rPr>
                <w:rFonts w:eastAsia="Arial"/>
                <w:b/>
                <w:color w:val="00B9E4"/>
                <w:szCs w:val="22"/>
                <w:lang w:val="pt-PT"/>
              </w:rPr>
            </w:pPr>
            <w:r w:rsidRPr="00942B3E">
              <w:rPr>
                <w:b/>
                <w:color w:val="00B9E4"/>
                <w:szCs w:val="22"/>
                <w:lang w:val="pt-PT"/>
              </w:rPr>
              <w:t>Proposta 7.</w:t>
            </w:r>
            <w:r w:rsidR="002A5256" w:rsidRPr="00942B3E">
              <w:rPr>
                <w:b/>
                <w:color w:val="00B9E4"/>
                <w:szCs w:val="22"/>
                <w:lang w:val="pt-PT"/>
              </w:rPr>
              <w:t>4</w:t>
            </w:r>
            <w:r w:rsidRPr="00942B3E">
              <w:rPr>
                <w:b/>
                <w:color w:val="00B9E4"/>
                <w:szCs w:val="22"/>
                <w:lang w:val="pt-PT"/>
              </w:rPr>
              <w:t>: melhorar a clareza quanto ao cumprimento da exigência da declaração de conteúdos de Comércio Justo Fairtrade, quando são estabelecidas regras diferentes em legislação nacional.</w:t>
            </w:r>
          </w:p>
          <w:p w14:paraId="365624D2" w14:textId="77777777" w:rsidR="00AE5A8F" w:rsidRPr="00AE5A8F" w:rsidRDefault="00AE5A8F" w:rsidP="00AE5A8F">
            <w:pPr>
              <w:spacing w:before="160" w:after="40" w:line="276" w:lineRule="auto"/>
              <w:ind w:left="323"/>
              <w:rPr>
                <w:rFonts w:eastAsia="Arial" w:cs="Arial"/>
                <w:b/>
                <w:color w:val="00B9E4"/>
                <w:sz w:val="20"/>
                <w:szCs w:val="20"/>
                <w:lang w:val="pt-PT"/>
              </w:rPr>
            </w:pPr>
            <w:r w:rsidRPr="00AE5A8F">
              <w:rPr>
                <w:b/>
                <w:color w:val="00B9E4"/>
                <w:sz w:val="20"/>
                <w:lang w:val="pt-PT"/>
              </w:rPr>
              <w:t>2.2.3</w:t>
            </w:r>
            <w:r w:rsidRPr="00AE5A8F">
              <w:rPr>
                <w:b/>
                <w:color w:val="00B9E4"/>
                <w:sz w:val="20"/>
                <w:lang w:val="pt-PT"/>
              </w:rPr>
              <w:tab/>
              <w:t>Declaração de conteúdo do Comércio Justo Fairtrade</w:t>
            </w:r>
          </w:p>
          <w:tbl>
            <w:tblPr>
              <w:tblStyle w:val="SimpleTable8"/>
              <w:tblW w:w="9356" w:type="dxa"/>
              <w:tblInd w:w="318" w:type="dxa"/>
              <w:tblLook w:val="04A0" w:firstRow="1" w:lastRow="0" w:firstColumn="1" w:lastColumn="0" w:noHBand="0" w:noVBand="1"/>
            </w:tblPr>
            <w:tblGrid>
              <w:gridCol w:w="882"/>
              <w:gridCol w:w="8474"/>
            </w:tblGrid>
            <w:tr w:rsidR="00AE5A8F" w:rsidRPr="007B4157" w14:paraId="28E1DBF4" w14:textId="77777777" w:rsidTr="0002430D">
              <w:trPr>
                <w:trHeight w:val="25"/>
              </w:trPr>
              <w:tc>
                <w:tcPr>
                  <w:tcW w:w="9356" w:type="dxa"/>
                  <w:gridSpan w:val="2"/>
                  <w:tcBorders>
                    <w:bottom w:val="single" w:sz="4" w:space="0" w:color="BFBFBF"/>
                  </w:tcBorders>
                </w:tcPr>
                <w:p w14:paraId="21CF4DA1" w14:textId="77777777" w:rsidR="00AE5A8F" w:rsidRPr="00AE5A8F" w:rsidRDefault="00AE5A8F" w:rsidP="00AE5A8F">
                  <w:pPr>
                    <w:spacing w:after="0" w:line="240" w:lineRule="auto"/>
                    <w:ind w:left="1105" w:hanging="1105"/>
                    <w:rPr>
                      <w:rFonts w:cs="Arial"/>
                      <w:color w:val="565656"/>
                      <w:spacing w:val="-1"/>
                      <w:sz w:val="20"/>
                      <w:szCs w:val="20"/>
                      <w:lang w:val="pt-PT"/>
                    </w:rPr>
                  </w:pPr>
                  <w:r w:rsidRPr="00AE5A8F">
                    <w:rPr>
                      <w:b/>
                      <w:color w:val="565656"/>
                      <w:sz w:val="20"/>
                      <w:lang w:val="pt-PT"/>
                    </w:rPr>
                    <w:t xml:space="preserve">Aplica-se a: </w:t>
                  </w:r>
                  <w:r w:rsidRPr="00AE5A8F">
                    <w:rPr>
                      <w:color w:val="565656"/>
                      <w:sz w:val="20"/>
                      <w:lang w:val="pt-PT"/>
                    </w:rPr>
                    <w:t>Todos os comerciantes comercializando produtos alimentares compostos (exceto comerciantes do PFCJ)</w:t>
                  </w:r>
                </w:p>
              </w:tc>
            </w:tr>
            <w:tr w:rsidR="00AE5A8F" w:rsidRPr="007B4157" w14:paraId="4A2F2705" w14:textId="77777777" w:rsidTr="0002430D">
              <w:trPr>
                <w:trHeight w:val="454"/>
              </w:trPr>
              <w:tc>
                <w:tcPr>
                  <w:tcW w:w="709" w:type="dxa"/>
                  <w:tcBorders>
                    <w:bottom w:val="single" w:sz="4" w:space="0" w:color="BFBFBF"/>
                  </w:tcBorders>
                </w:tcPr>
                <w:p w14:paraId="7BBFD789" w14:textId="77777777" w:rsidR="00AE5A8F" w:rsidRPr="00AE5A8F" w:rsidRDefault="00AE5A8F" w:rsidP="00AE5A8F">
                  <w:pPr>
                    <w:spacing w:after="0" w:line="240" w:lineRule="auto"/>
                    <w:jc w:val="center"/>
                    <w:rPr>
                      <w:rFonts w:cs="Arial"/>
                      <w:b/>
                      <w:color w:val="565656"/>
                      <w:spacing w:val="-1"/>
                      <w:sz w:val="20"/>
                      <w:szCs w:val="20"/>
                      <w:lang w:val="pt-PT"/>
                    </w:rPr>
                  </w:pPr>
                  <w:r w:rsidRPr="00AE5A8F">
                    <w:rPr>
                      <w:b/>
                      <w:color w:val="565656"/>
                      <w:sz w:val="20"/>
                      <w:lang w:val="pt-PT"/>
                    </w:rPr>
                    <w:t>Básico</w:t>
                  </w:r>
                </w:p>
              </w:tc>
              <w:tc>
                <w:tcPr>
                  <w:tcW w:w="8647" w:type="dxa"/>
                  <w:tcBorders>
                    <w:bottom w:val="single" w:sz="4" w:space="0" w:color="BFBFBF"/>
                  </w:tcBorders>
                </w:tcPr>
                <w:p w14:paraId="09BC8FF2" w14:textId="77777777" w:rsidR="00AE5A8F" w:rsidRPr="00AE5A8F" w:rsidRDefault="00AE5A8F" w:rsidP="00AE5A8F">
                  <w:pPr>
                    <w:spacing w:after="0" w:line="276" w:lineRule="auto"/>
                    <w:jc w:val="left"/>
                    <w:rPr>
                      <w:rFonts w:cs="Arial"/>
                      <w:color w:val="565656"/>
                      <w:spacing w:val="-1"/>
                      <w:sz w:val="20"/>
                      <w:szCs w:val="20"/>
                      <w:lang w:val="pt-PT"/>
                    </w:rPr>
                  </w:pPr>
                  <w:r w:rsidRPr="00AE5A8F">
                    <w:rPr>
                      <w:color w:val="565656"/>
                      <w:sz w:val="20"/>
                      <w:lang w:val="pt-PT"/>
                    </w:rPr>
                    <w:t xml:space="preserve">Você deve </w:t>
                  </w:r>
                  <w:r w:rsidRPr="00AE5A8F">
                    <w:rPr>
                      <w:b/>
                      <w:bCs/>
                      <w:color w:val="565656"/>
                      <w:sz w:val="20"/>
                      <w:lang w:val="pt-PT"/>
                    </w:rPr>
                    <w:t>declarar</w:t>
                  </w:r>
                  <w:r w:rsidRPr="00AE5A8F">
                    <w:rPr>
                      <w:color w:val="565656"/>
                      <w:sz w:val="20"/>
                      <w:lang w:val="pt-PT"/>
                    </w:rPr>
                    <w:t xml:space="preserve"> o percentual mínimo de conteúdo do Comércio Justo Fairtrade na parte de trás da embalagem, a menos que contradiga a lei nacional. </w:t>
                  </w:r>
                </w:p>
                <w:p w14:paraId="21EADD0E" w14:textId="77777777" w:rsidR="00AE5A8F" w:rsidRPr="00AE5A8F" w:rsidRDefault="00AE5A8F" w:rsidP="00AE5A8F">
                  <w:pPr>
                    <w:spacing w:after="0" w:line="276" w:lineRule="auto"/>
                    <w:jc w:val="left"/>
                    <w:rPr>
                      <w:rFonts w:cs="Arial"/>
                      <w:color w:val="565656"/>
                      <w:spacing w:val="-1"/>
                      <w:sz w:val="20"/>
                      <w:szCs w:val="20"/>
                      <w:lang w:val="pt-PT"/>
                    </w:rPr>
                  </w:pPr>
                  <w:r w:rsidRPr="00AE5A8F">
                    <w:rPr>
                      <w:color w:val="C47500"/>
                      <w:sz w:val="18"/>
                      <w:lang w:val="pt-PT"/>
                    </w:rPr>
                    <w:t>Quando a legislação nacional for menos exigente do que este Critério, prevalecerá o requisito do Critério</w:t>
                  </w:r>
                  <w:r w:rsidRPr="00AE5A8F">
                    <w:rPr>
                      <w:color w:val="C47500"/>
                      <w:lang w:val="pt-PT"/>
                    </w:rPr>
                    <w:t>.</w:t>
                  </w:r>
                </w:p>
              </w:tc>
            </w:tr>
            <w:tr w:rsidR="00AE5A8F" w:rsidRPr="007B4157" w14:paraId="1C3E2B77" w14:textId="77777777" w:rsidTr="0002430D">
              <w:trPr>
                <w:trHeight w:val="266"/>
              </w:trPr>
              <w:tc>
                <w:tcPr>
                  <w:tcW w:w="9356" w:type="dxa"/>
                  <w:gridSpan w:val="2"/>
                  <w:tcBorders>
                    <w:top w:val="single" w:sz="4" w:space="0" w:color="BFBFBF"/>
                    <w:left w:val="single" w:sz="4" w:space="0" w:color="BFBFBF"/>
                    <w:bottom w:val="single" w:sz="4" w:space="0" w:color="BFBFBF"/>
                    <w:right w:val="single" w:sz="4" w:space="0" w:color="BFBFBF"/>
                  </w:tcBorders>
                  <w:shd w:val="clear" w:color="auto" w:fill="FBFBFB"/>
                </w:tcPr>
                <w:p w14:paraId="0DF8C8DB" w14:textId="77777777" w:rsidR="00AE5A8F" w:rsidRPr="00AE5A8F" w:rsidRDefault="00AE5A8F" w:rsidP="00AE5A8F">
                  <w:pPr>
                    <w:spacing w:after="0" w:line="276" w:lineRule="auto"/>
                    <w:jc w:val="left"/>
                    <w:rPr>
                      <w:rFonts w:cs="Arial"/>
                      <w:color w:val="565656"/>
                      <w:spacing w:val="-1"/>
                      <w:sz w:val="16"/>
                      <w:szCs w:val="16"/>
                      <w:lang w:val="pt-PT"/>
                    </w:rPr>
                  </w:pPr>
                  <w:r w:rsidRPr="00AE5A8F">
                    <w:rPr>
                      <w:b/>
                      <w:color w:val="565656"/>
                      <w:sz w:val="16"/>
                      <w:lang w:val="pt-PT"/>
                    </w:rPr>
                    <w:t xml:space="preserve">Orientação: </w:t>
                  </w:r>
                  <w:r w:rsidRPr="00AE5A8F">
                    <w:rPr>
                      <w:color w:val="565656"/>
                      <w:sz w:val="16"/>
                      <w:lang w:val="pt-PT"/>
                    </w:rPr>
                    <w:t>É da responsabilidade do licenciado garantir que a embalagem do produto esteja em conformidade com todas as leis de rotulagem dentro da jurisdição da(s) área(s) onde o produto está sendo vendido.</w:t>
                  </w:r>
                </w:p>
              </w:tc>
            </w:tr>
          </w:tbl>
          <w:p w14:paraId="181626A9" w14:textId="77777777" w:rsidR="00AE5A8F" w:rsidRPr="00AE5A8F" w:rsidRDefault="00AE5A8F" w:rsidP="00AE5A8F">
            <w:pPr>
              <w:shd w:val="clear" w:color="auto" w:fill="F7F7F7"/>
              <w:tabs>
                <w:tab w:val="left" w:pos="9532"/>
              </w:tabs>
              <w:spacing w:before="240" w:after="0" w:line="240" w:lineRule="auto"/>
              <w:ind w:left="318" w:right="625"/>
              <w:rPr>
                <w:sz w:val="20"/>
                <w:szCs w:val="20"/>
                <w:lang w:val="pt-PT"/>
              </w:rPr>
            </w:pPr>
            <w:r w:rsidRPr="00AE5A8F">
              <w:rPr>
                <w:b/>
                <w:bCs/>
                <w:sz w:val="20"/>
                <w:lang w:val="pt-PT"/>
              </w:rPr>
              <w:t>Justificação</w:t>
            </w:r>
            <w:r w:rsidRPr="00AE5A8F">
              <w:rPr>
                <w:sz w:val="20"/>
                <w:lang w:val="pt-PT"/>
              </w:rPr>
              <w:t>: o objetivo é esclarecer para os comerciantes cujas leis nacionais regulam a declaração relativa à receita/conteúdo dos produtos compósitos. Em termos do nível de conformidade, se este regulamento for menos exigente prevalece o requisito do Critério.</w:t>
            </w:r>
          </w:p>
          <w:p w14:paraId="24D5DE3D" w14:textId="77777777" w:rsidR="00AE5A8F" w:rsidRPr="00AE5A8F" w:rsidRDefault="00AE5A8F" w:rsidP="00AE5A8F">
            <w:pPr>
              <w:spacing w:after="0" w:line="240" w:lineRule="auto"/>
              <w:rPr>
                <w:b/>
                <w:bCs/>
                <w:sz w:val="20"/>
                <w:szCs w:val="20"/>
                <w:lang w:val="pt-PT"/>
              </w:rPr>
            </w:pPr>
            <w:r w:rsidRPr="00AE5A8F">
              <w:rPr>
                <w:b/>
                <w:sz w:val="20"/>
                <w:lang w:val="pt-PT"/>
              </w:rPr>
              <w:t xml:space="preserve"> </w:t>
            </w:r>
          </w:p>
          <w:p w14:paraId="3BBB9085" w14:textId="77777777" w:rsidR="00AE5A8F" w:rsidRPr="00AE5A8F" w:rsidRDefault="00AE5A8F" w:rsidP="00AE5A8F">
            <w:pPr>
              <w:shd w:val="clear" w:color="auto" w:fill="F7F7F7"/>
              <w:tabs>
                <w:tab w:val="left" w:pos="9532"/>
              </w:tabs>
              <w:spacing w:after="0" w:line="240" w:lineRule="auto"/>
              <w:ind w:left="318" w:right="625"/>
              <w:rPr>
                <w:b/>
                <w:bCs/>
                <w:sz w:val="20"/>
                <w:szCs w:val="20"/>
                <w:lang w:val="pt-PT"/>
              </w:rPr>
            </w:pPr>
            <w:r w:rsidRPr="00AE5A8F">
              <w:rPr>
                <w:b/>
                <w:sz w:val="20"/>
                <w:lang w:val="pt-PT"/>
              </w:rPr>
              <w:t xml:space="preserve">Implicação: </w:t>
            </w:r>
            <w:r w:rsidRPr="00AE5A8F">
              <w:rPr>
                <w:sz w:val="20"/>
                <w:lang w:val="pt-PT"/>
              </w:rPr>
              <w:t xml:space="preserve">As organizações de comerciantes têm de ter conhecimento das leis nacionais aplicáveis​no país onde operam e, no caso de o requisito do Critério ser mais exigente, prevalece a cláusula do critério, a menos que seja contraditória. Por exemplo, se a legislação proibir claramente que se declarem informações sobre o conteúdo de Comércio Justo Fairtrade. </w:t>
            </w:r>
          </w:p>
          <w:p w14:paraId="25A4074C" w14:textId="77777777" w:rsidR="00AE5A8F" w:rsidRPr="00AE5A8F" w:rsidRDefault="00AE5A8F" w:rsidP="00AE5A8F">
            <w:pPr>
              <w:spacing w:after="0" w:line="240" w:lineRule="auto"/>
              <w:rPr>
                <w:rFonts w:cs="Arial"/>
                <w:lang w:val="pt-PT"/>
              </w:rPr>
            </w:pPr>
          </w:p>
          <w:p w14:paraId="20B8C54E" w14:textId="35B77ABE" w:rsidR="00AE5A8F" w:rsidRPr="00AE5A8F" w:rsidRDefault="00AE5A8F" w:rsidP="00AE5A8F">
            <w:pPr>
              <w:spacing w:after="0" w:line="240" w:lineRule="auto"/>
              <w:ind w:right="1633"/>
              <w:rPr>
                <w:b/>
                <w:bCs/>
                <w:color w:val="00B9E4"/>
                <w:sz w:val="20"/>
                <w:szCs w:val="20"/>
                <w:lang w:val="pt-PT"/>
              </w:rPr>
            </w:pPr>
            <w:r w:rsidRPr="00AE5A8F">
              <w:rPr>
                <w:b/>
                <w:color w:val="00B9E4"/>
                <w:sz w:val="20"/>
                <w:lang w:val="pt-PT"/>
              </w:rPr>
              <w:t>Pergunta 7.</w:t>
            </w:r>
            <w:r w:rsidR="002A5256">
              <w:rPr>
                <w:b/>
                <w:color w:val="00B9E4"/>
                <w:sz w:val="20"/>
                <w:lang w:val="pt-PT"/>
              </w:rPr>
              <w:t>4</w:t>
            </w:r>
            <w:r w:rsidRPr="00AE5A8F">
              <w:rPr>
                <w:b/>
                <w:color w:val="00B9E4"/>
                <w:sz w:val="20"/>
                <w:lang w:val="pt-PT"/>
              </w:rPr>
              <w:t xml:space="preserve">-1: Concorda com a alteração proposta acima? </w:t>
            </w:r>
          </w:p>
          <w:p w14:paraId="6B75FAE1" w14:textId="77777777" w:rsidR="00AE5A8F" w:rsidRPr="00AE5A8F" w:rsidRDefault="00AE5A8F" w:rsidP="00AE5A8F">
            <w:pPr>
              <w:spacing w:after="0" w:line="240" w:lineRule="auto"/>
              <w:rPr>
                <w:b/>
                <w:bCs/>
                <w:color w:val="00B9E4"/>
                <w:sz w:val="20"/>
                <w:szCs w:val="20"/>
                <w:lang w:val="pt-PT"/>
              </w:rPr>
            </w:pPr>
          </w:p>
          <w:p w14:paraId="282676C3" w14:textId="6CE42E8D"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 xml:space="preserve">Concordo </w:t>
            </w:r>
          </w:p>
          <w:p w14:paraId="66A6D567" w14:textId="080E11BC"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Concordo parcialmente</w:t>
            </w:r>
          </w:p>
          <w:p w14:paraId="2955C3F6" w14:textId="3BCB43D1"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Discordo</w:t>
            </w:r>
          </w:p>
          <w:p w14:paraId="5A4B6B4A" w14:textId="45670105" w:rsidR="00AE5A8F" w:rsidRPr="00AE5A8F" w:rsidRDefault="00AE5A8F" w:rsidP="00AE5A8F">
            <w:pPr>
              <w:spacing w:after="12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Não sei / Não é relevante para mim</w:t>
            </w:r>
          </w:p>
          <w:p w14:paraId="1A5FD532" w14:textId="77777777" w:rsidR="00AE5A8F" w:rsidRPr="00AE5A8F" w:rsidRDefault="00AE5A8F" w:rsidP="00AE5A8F">
            <w:pPr>
              <w:spacing w:after="0"/>
              <w:rPr>
                <w:rFonts w:cs="Arial"/>
                <w:b/>
                <w:bCs/>
                <w:color w:val="00B9E4"/>
                <w:sz w:val="20"/>
                <w:szCs w:val="20"/>
                <w:lang w:val="pt-PT"/>
              </w:rPr>
            </w:pPr>
            <w:r w:rsidRPr="00AE5A8F">
              <w:rPr>
                <w:b/>
                <w:color w:val="00B9E4"/>
                <w:sz w:val="20"/>
                <w:lang w:val="pt-PT"/>
              </w:rPr>
              <w:t>Apresente uma justificação se concorda parcialmente ou discorda.</w:t>
            </w:r>
          </w:p>
          <w:p w14:paraId="51856C25" w14:textId="54F043AC" w:rsidR="00AE5A8F" w:rsidRDefault="00BE3189" w:rsidP="00AE5A8F">
            <w:pPr>
              <w:spacing w:after="0"/>
              <w:rPr>
                <w:rFonts w:eastAsia="MS Mincho" w:cs="Arial"/>
                <w:color w:val="565656"/>
                <w:sz w:val="20"/>
                <w:shd w:val="clear" w:color="auto" w:fill="D9D9D9" w:themeFill="background1" w:themeFillShade="D9"/>
                <w:lang w:val="pt-PT"/>
              </w:rPr>
            </w:pPr>
            <w:r>
              <w:rPr>
                <w:rFonts w:eastAsia="MS Mincho" w:cs="Arial"/>
                <w:color w:val="565656"/>
                <w:sz w:val="20"/>
                <w:shd w:val="clear" w:color="auto" w:fill="D9D9D9" w:themeFill="background1" w:themeFillShade="D9"/>
                <w:lang w:val="pt-PT"/>
              </w:rPr>
              <w:fldChar w:fldCharType="begin">
                <w:ffData>
                  <w:name w:val="Text125"/>
                  <w:enabled/>
                  <w:calcOnExit w:val="0"/>
                  <w:textInput/>
                </w:ffData>
              </w:fldChar>
            </w:r>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p>
          <w:p w14:paraId="4F671038" w14:textId="77777777" w:rsidR="00942B3E" w:rsidRPr="00AE5A8F" w:rsidRDefault="00942B3E" w:rsidP="00AE5A8F">
            <w:pPr>
              <w:spacing w:after="0"/>
              <w:rPr>
                <w:rFonts w:cs="Arial"/>
                <w:lang w:val="pt-PT"/>
              </w:rPr>
            </w:pPr>
          </w:p>
          <w:p w14:paraId="0692B105" w14:textId="40E2A1F6" w:rsidR="00AE5A8F" w:rsidRPr="00AE5A8F" w:rsidRDefault="00AE5A8F" w:rsidP="00BE3189">
            <w:pPr>
              <w:spacing w:after="120" w:line="240" w:lineRule="auto"/>
              <w:ind w:right="204"/>
              <w:rPr>
                <w:b/>
                <w:bCs/>
                <w:color w:val="00B9E4"/>
                <w:sz w:val="20"/>
                <w:szCs w:val="20"/>
                <w:lang w:val="pt-PT"/>
              </w:rPr>
            </w:pPr>
            <w:r w:rsidRPr="00AE5A8F">
              <w:rPr>
                <w:b/>
                <w:color w:val="00B9E4"/>
                <w:sz w:val="20"/>
                <w:lang w:val="pt-PT"/>
              </w:rPr>
              <w:t>Pergunta 7.</w:t>
            </w:r>
            <w:r w:rsidR="002A5256">
              <w:rPr>
                <w:b/>
                <w:color w:val="00B9E4"/>
                <w:sz w:val="20"/>
                <w:lang w:val="pt-PT"/>
              </w:rPr>
              <w:t>4</w:t>
            </w:r>
            <w:r w:rsidRPr="00AE5A8F">
              <w:rPr>
                <w:b/>
                <w:color w:val="00B9E4"/>
                <w:sz w:val="20"/>
                <w:lang w:val="pt-PT"/>
              </w:rPr>
              <w:t xml:space="preserve">-2: Se tiver outras dificuldades para cumprir o requisito 2.2.3 revisto acima, explique aqui. </w:t>
            </w:r>
          </w:p>
          <w:p w14:paraId="72823371" w14:textId="0537EB50" w:rsidR="00AE5A8F" w:rsidRPr="00AE5A8F" w:rsidRDefault="00BE3189" w:rsidP="00AE5A8F">
            <w:pPr>
              <w:spacing w:after="0" w:line="240" w:lineRule="auto"/>
              <w:rPr>
                <w:rFonts w:cs="Arial"/>
                <w:lang w:val="pt-PT"/>
              </w:rPr>
            </w:pPr>
            <w:r>
              <w:rPr>
                <w:rFonts w:eastAsia="MS Mincho" w:cs="Arial"/>
                <w:color w:val="565656"/>
                <w:sz w:val="20"/>
                <w:shd w:val="clear" w:color="auto" w:fill="D9D9D9" w:themeFill="background1" w:themeFillShade="D9"/>
                <w:lang w:val="pt-PT"/>
              </w:rPr>
              <w:fldChar w:fldCharType="begin">
                <w:ffData>
                  <w:name w:val="Text125"/>
                  <w:enabled/>
                  <w:calcOnExit w:val="0"/>
                  <w:textInput/>
                </w:ffData>
              </w:fldChar>
            </w:r>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p>
          <w:p w14:paraId="07FC6C97" w14:textId="77777777" w:rsidR="00AE5A8F" w:rsidRPr="00AE5A8F" w:rsidRDefault="00AE5A8F" w:rsidP="00AE5A8F">
            <w:pPr>
              <w:spacing w:after="0" w:line="240" w:lineRule="auto"/>
              <w:rPr>
                <w:rFonts w:cs="Arial"/>
                <w:lang w:val="pt-PT"/>
              </w:rPr>
            </w:pPr>
          </w:p>
          <w:p w14:paraId="2A108157" w14:textId="77777777" w:rsidR="001B5E72" w:rsidRDefault="001B5E72" w:rsidP="00942B3E">
            <w:pPr>
              <w:spacing w:after="0" w:line="240" w:lineRule="auto"/>
              <w:ind w:left="1599" w:right="343" w:hanging="1420"/>
              <w:contextualSpacing/>
              <w:rPr>
                <w:b/>
                <w:color w:val="00B9E4"/>
                <w:lang w:val="pt-PT"/>
              </w:rPr>
            </w:pPr>
          </w:p>
          <w:p w14:paraId="79DE9E1D" w14:textId="17A1824D" w:rsidR="00AE5A8F" w:rsidRPr="00AE5A8F" w:rsidRDefault="00AE5A8F" w:rsidP="00942B3E">
            <w:pPr>
              <w:spacing w:after="0" w:line="240" w:lineRule="auto"/>
              <w:ind w:left="1599" w:right="343" w:hanging="1420"/>
              <w:contextualSpacing/>
              <w:rPr>
                <w:rFonts w:cs="Arial"/>
                <w:lang w:val="pt-PT"/>
              </w:rPr>
            </w:pPr>
            <w:r w:rsidRPr="00AE5A8F">
              <w:rPr>
                <w:b/>
                <w:color w:val="00B9E4"/>
                <w:lang w:val="pt-PT"/>
              </w:rPr>
              <w:t>Proposta 7.</w:t>
            </w:r>
            <w:r w:rsidR="002A5256">
              <w:rPr>
                <w:b/>
                <w:color w:val="00B9E4"/>
                <w:lang w:val="pt-PT"/>
              </w:rPr>
              <w:t>5</w:t>
            </w:r>
            <w:r w:rsidRPr="00AE5A8F">
              <w:rPr>
                <w:b/>
                <w:color w:val="00B9E4"/>
                <w:lang w:val="pt-PT"/>
              </w:rPr>
              <w:t xml:space="preserve">: para melhorar a clareza sobre os prazos aplicáveis para transferir o diferencial do prémio e do preço, e possíveis atrasos no pagamento de diferencial orgânico. </w:t>
            </w:r>
          </w:p>
          <w:p w14:paraId="6C64C6C1" w14:textId="77777777" w:rsidR="00AE5A8F" w:rsidRPr="00AE5A8F" w:rsidRDefault="00AE5A8F" w:rsidP="00AE5A8F">
            <w:pPr>
              <w:spacing w:before="160" w:after="40" w:line="276" w:lineRule="auto"/>
              <w:ind w:firstLine="323"/>
              <w:rPr>
                <w:rFonts w:eastAsia="Arial" w:cs="Arial"/>
                <w:b/>
                <w:color w:val="00B9E4"/>
                <w:sz w:val="20"/>
                <w:szCs w:val="20"/>
                <w:lang w:val="pt-PT"/>
              </w:rPr>
            </w:pPr>
            <w:r w:rsidRPr="00AE5A8F">
              <w:rPr>
                <w:b/>
                <w:color w:val="00B9E4"/>
                <w:sz w:val="20"/>
                <w:lang w:val="pt-PT"/>
              </w:rPr>
              <w:t>5.3.2</w:t>
            </w:r>
            <w:r w:rsidRPr="00AE5A8F">
              <w:rPr>
                <w:b/>
                <w:color w:val="00B9E4"/>
                <w:sz w:val="20"/>
                <w:lang w:val="pt-PT"/>
              </w:rPr>
              <w:tab/>
              <w:t>Transferência em dia do Prémio e do diferencial de preço pelos intermediadores</w:t>
            </w:r>
          </w:p>
          <w:tbl>
            <w:tblPr>
              <w:tblStyle w:val="SimpleTable8"/>
              <w:tblW w:w="9923" w:type="dxa"/>
              <w:tblInd w:w="168" w:type="dxa"/>
              <w:tblLook w:val="04A0" w:firstRow="1" w:lastRow="0" w:firstColumn="1" w:lastColumn="0" w:noHBand="0" w:noVBand="1"/>
            </w:tblPr>
            <w:tblGrid>
              <w:gridCol w:w="882"/>
              <w:gridCol w:w="9041"/>
            </w:tblGrid>
            <w:tr w:rsidR="00AE5A8F" w:rsidRPr="007B4157" w14:paraId="6936DA62" w14:textId="77777777" w:rsidTr="0002430D">
              <w:trPr>
                <w:trHeight w:val="25"/>
              </w:trPr>
              <w:tc>
                <w:tcPr>
                  <w:tcW w:w="9923" w:type="dxa"/>
                  <w:gridSpan w:val="2"/>
                  <w:tcBorders>
                    <w:bottom w:val="single" w:sz="4" w:space="0" w:color="BFBFBF"/>
                  </w:tcBorders>
                </w:tcPr>
                <w:p w14:paraId="7129BCA4" w14:textId="77777777" w:rsidR="00AE5A8F" w:rsidRPr="00AE5A8F" w:rsidRDefault="00AE5A8F" w:rsidP="00AE5A8F">
                  <w:pPr>
                    <w:spacing w:after="0" w:line="240" w:lineRule="auto"/>
                    <w:ind w:left="1416" w:hanging="1416"/>
                    <w:rPr>
                      <w:rFonts w:cs="Arial"/>
                      <w:color w:val="565656"/>
                      <w:spacing w:val="-1"/>
                      <w:sz w:val="20"/>
                      <w:szCs w:val="20"/>
                      <w:lang w:val="pt-PT"/>
                    </w:rPr>
                  </w:pPr>
                  <w:r w:rsidRPr="00AE5A8F">
                    <w:rPr>
                      <w:b/>
                      <w:color w:val="565656"/>
                      <w:sz w:val="20"/>
                      <w:lang w:val="pt-PT"/>
                    </w:rPr>
                    <w:t xml:space="preserve">Aplica-se a: </w:t>
                  </w:r>
                  <w:r w:rsidRPr="00AE5A8F">
                    <w:rPr>
                      <w:color w:val="565656"/>
                      <w:sz w:val="20"/>
                      <w:lang w:val="pt-PT"/>
                    </w:rPr>
                    <w:t>Intermediadores do Comércio Justo Fairtrade</w:t>
                  </w:r>
                </w:p>
              </w:tc>
            </w:tr>
            <w:tr w:rsidR="00AE5A8F" w:rsidRPr="007B4157" w14:paraId="5D3FF65B" w14:textId="77777777" w:rsidTr="0002430D">
              <w:trPr>
                <w:trHeight w:val="29"/>
              </w:trPr>
              <w:tc>
                <w:tcPr>
                  <w:tcW w:w="709" w:type="dxa"/>
                  <w:tcBorders>
                    <w:bottom w:val="single" w:sz="4" w:space="0" w:color="BFBFBF"/>
                  </w:tcBorders>
                </w:tcPr>
                <w:p w14:paraId="7864D6B6" w14:textId="77777777" w:rsidR="00AE5A8F" w:rsidRPr="00AE5A8F" w:rsidRDefault="00AE5A8F" w:rsidP="00AE5A8F">
                  <w:pPr>
                    <w:spacing w:after="0" w:line="240" w:lineRule="auto"/>
                    <w:rPr>
                      <w:rFonts w:cs="Arial"/>
                      <w:b/>
                      <w:color w:val="565656"/>
                      <w:spacing w:val="-1"/>
                      <w:sz w:val="20"/>
                      <w:szCs w:val="20"/>
                      <w:lang w:val="pt-PT"/>
                    </w:rPr>
                  </w:pPr>
                  <w:r w:rsidRPr="00AE5A8F">
                    <w:rPr>
                      <w:b/>
                      <w:color w:val="565656"/>
                      <w:sz w:val="20"/>
                      <w:lang w:val="pt-PT"/>
                    </w:rPr>
                    <w:t>Básico</w:t>
                  </w:r>
                </w:p>
                <w:p w14:paraId="4F8E00A6" w14:textId="77777777" w:rsidR="00AE5A8F" w:rsidRPr="00AE5A8F" w:rsidRDefault="00AE5A8F" w:rsidP="00AE5A8F">
                  <w:pPr>
                    <w:spacing w:after="0" w:line="240" w:lineRule="auto"/>
                    <w:rPr>
                      <w:rFonts w:cs="Arial"/>
                      <w:b/>
                      <w:color w:val="565656"/>
                      <w:spacing w:val="-1"/>
                      <w:sz w:val="20"/>
                      <w:szCs w:val="20"/>
                      <w:lang w:val="pt-PT" w:eastAsia="ja-JP"/>
                    </w:rPr>
                  </w:pPr>
                </w:p>
              </w:tc>
              <w:tc>
                <w:tcPr>
                  <w:tcW w:w="9214" w:type="dxa"/>
                  <w:tcBorders>
                    <w:bottom w:val="single" w:sz="4" w:space="0" w:color="BFBFBF"/>
                  </w:tcBorders>
                </w:tcPr>
                <w:p w14:paraId="15BBB5F3" w14:textId="77777777" w:rsidR="00AE5A8F" w:rsidRPr="00AE5A8F" w:rsidRDefault="00AE5A8F" w:rsidP="00AE5A8F">
                  <w:pPr>
                    <w:spacing w:after="0" w:line="276" w:lineRule="auto"/>
                    <w:rPr>
                      <w:rFonts w:cs="Arial"/>
                      <w:color w:val="565656"/>
                      <w:spacing w:val="-1"/>
                      <w:sz w:val="20"/>
                      <w:szCs w:val="20"/>
                      <w:lang w:val="pt-PT"/>
                    </w:rPr>
                  </w:pPr>
                  <w:r w:rsidRPr="00AE5A8F">
                    <w:rPr>
                      <w:color w:val="565656"/>
                      <w:sz w:val="20"/>
                      <w:lang w:val="pt-PT"/>
                    </w:rPr>
                    <w:t xml:space="preserve">Você deve </w:t>
                  </w:r>
                  <w:r w:rsidRPr="00AE5A8F">
                    <w:rPr>
                      <w:b/>
                      <w:bCs/>
                      <w:color w:val="565656"/>
                      <w:sz w:val="20"/>
                      <w:lang w:val="pt-PT"/>
                    </w:rPr>
                    <w:t>pagar</w:t>
                  </w:r>
                  <w:r w:rsidRPr="00AE5A8F">
                    <w:rPr>
                      <w:color w:val="565656"/>
                      <w:sz w:val="20"/>
                      <w:lang w:val="pt-PT"/>
                    </w:rPr>
                    <w:t xml:space="preserve"> o diferencial de preço (se aplicável) e o Prémio do Comércio Justo ao </w:t>
                  </w:r>
                  <w:r w:rsidRPr="00AE5A8F">
                    <w:rPr>
                      <w:color w:val="565656"/>
                      <w:sz w:val="20"/>
                      <w:lang w:val="pt-PT"/>
                    </w:rPr>
                    <w:cr/>
                  </w:r>
                  <w:r w:rsidRPr="00AE5A8F">
                    <w:rPr>
                      <w:color w:val="565656"/>
                      <w:sz w:val="20"/>
                      <w:lang w:val="pt-PT"/>
                    </w:rPr>
                    <w:br/>
                    <w:t xml:space="preserve">produtor no mais tardar até 15 dias </w:t>
                  </w:r>
                  <w:r w:rsidRPr="00AE5A8F">
                    <w:rPr>
                      <w:color w:val="C47500"/>
                      <w:sz w:val="20"/>
                      <w:lang w:val="pt-PT"/>
                    </w:rPr>
                    <w:t>de calendário</w:t>
                  </w:r>
                  <w:r w:rsidRPr="00AE5A8F">
                    <w:rPr>
                      <w:color w:val="565656"/>
                      <w:sz w:val="20"/>
                      <w:lang w:val="pt-PT"/>
                    </w:rPr>
                    <w:t xml:space="preserve"> após o recebimento do pagamento do pagador do Comércio Justo Fairtrade.  Um prazo diferente pode ser acordado por escrito entre você e o produtor; neste caso o pagamento deve ser feito no mais tardar 30 dias </w:t>
                  </w:r>
                  <w:r w:rsidRPr="00AE5A8F">
                    <w:rPr>
                      <w:color w:val="C47500"/>
                      <w:sz w:val="20"/>
                      <w:lang w:val="pt-PT"/>
                    </w:rPr>
                    <w:t xml:space="preserve">de calendário </w:t>
                  </w:r>
                  <w:r w:rsidRPr="00AE5A8F">
                    <w:rPr>
                      <w:color w:val="565656"/>
                      <w:sz w:val="20"/>
                      <w:lang w:val="pt-PT"/>
                    </w:rPr>
                    <w:t>após o final de cada trimestre.</w:t>
                  </w:r>
                </w:p>
              </w:tc>
            </w:tr>
            <w:tr w:rsidR="00AE5A8F" w:rsidRPr="007B4157" w14:paraId="426D0D3E" w14:textId="77777777" w:rsidTr="0002430D">
              <w:trPr>
                <w:trHeight w:val="266"/>
              </w:trPr>
              <w:tc>
                <w:tcPr>
                  <w:tcW w:w="9923" w:type="dxa"/>
                  <w:gridSpan w:val="2"/>
                  <w:tcBorders>
                    <w:top w:val="single" w:sz="4" w:space="0" w:color="BFBFBF"/>
                    <w:left w:val="single" w:sz="4" w:space="0" w:color="BFBFBF"/>
                    <w:bottom w:val="single" w:sz="4" w:space="0" w:color="BFBFBF"/>
                    <w:right w:val="single" w:sz="4" w:space="0" w:color="BFBFBF"/>
                  </w:tcBorders>
                  <w:shd w:val="clear" w:color="auto" w:fill="E8E8E8"/>
                </w:tcPr>
                <w:p w14:paraId="79DADB0B" w14:textId="77777777" w:rsidR="00AE5A8F" w:rsidRPr="00AE5A8F" w:rsidRDefault="00AE5A8F" w:rsidP="00AE5A8F">
                  <w:pPr>
                    <w:spacing w:after="0" w:line="276" w:lineRule="auto"/>
                    <w:rPr>
                      <w:rFonts w:cs="Arial"/>
                      <w:color w:val="565656"/>
                      <w:spacing w:val="-1"/>
                      <w:sz w:val="16"/>
                      <w:szCs w:val="16"/>
                      <w:lang w:val="pt-PT"/>
                    </w:rPr>
                  </w:pPr>
                  <w:r w:rsidRPr="00AE5A8F">
                    <w:rPr>
                      <w:b/>
                      <w:color w:val="565656"/>
                      <w:sz w:val="16"/>
                      <w:lang w:val="pt-PT"/>
                    </w:rPr>
                    <w:t xml:space="preserve">Orientação: </w:t>
                  </w:r>
                  <w:r w:rsidRPr="00AE5A8F">
                    <w:rPr>
                      <w:color w:val="565656"/>
                      <w:sz w:val="16"/>
                      <w:lang w:val="pt-PT"/>
                    </w:rPr>
                    <w:t>Um diferencial de preço pode entrar em jogo caso o Preço Mínimo do Comércio Justo seja maior que o preço em que o intermediador inicialmente comprou o produto do produtor. Então, você deve transmitir ao produtor a diferença entre o Preço Mínimo do Comércio Justo e o preço pago, uma vez que o pagamento tenha sido recebido do pagador do Comércio Justo Fairtrade.</w:t>
                  </w:r>
                </w:p>
                <w:p w14:paraId="5C123AF7" w14:textId="77777777" w:rsidR="00AE5A8F" w:rsidRPr="00AE5A8F" w:rsidRDefault="00AE5A8F" w:rsidP="00AE5A8F">
                  <w:pPr>
                    <w:spacing w:after="0" w:line="240" w:lineRule="auto"/>
                    <w:ind w:right="343"/>
                    <w:rPr>
                      <w:rFonts w:cs="Arial"/>
                      <w:color w:val="565656"/>
                      <w:spacing w:val="-1"/>
                      <w:sz w:val="16"/>
                      <w:szCs w:val="16"/>
                      <w:lang w:val="pt-PT" w:eastAsia="ja-JP"/>
                    </w:rPr>
                  </w:pPr>
                </w:p>
              </w:tc>
            </w:tr>
          </w:tbl>
          <w:p w14:paraId="6CA1D27F" w14:textId="5238A484" w:rsidR="00AE5A8F" w:rsidRPr="00AE5A8F" w:rsidRDefault="00AE5A8F" w:rsidP="00AE5A8F">
            <w:pPr>
              <w:spacing w:before="160" w:after="40" w:line="276" w:lineRule="auto"/>
              <w:rPr>
                <w:rFonts w:eastAsia="Arial" w:cs="Arial"/>
                <w:b/>
                <w:color w:val="C47500"/>
                <w:sz w:val="20"/>
                <w:szCs w:val="20"/>
                <w:lang w:val="pt-PT"/>
              </w:rPr>
            </w:pPr>
            <w:bookmarkStart w:id="153" w:name="_Hlk175317254"/>
            <w:r w:rsidRPr="00AE5A8F">
              <w:rPr>
                <w:b/>
                <w:color w:val="C47500"/>
                <w:sz w:val="20"/>
                <w:lang w:val="pt-PT"/>
              </w:rPr>
              <w:t xml:space="preserve">   NOVO Pagamento atempado do diferencial do preço orgânico pelos pagadores</w:t>
            </w:r>
          </w:p>
          <w:tbl>
            <w:tblPr>
              <w:tblStyle w:val="SimpleTable8"/>
              <w:tblW w:w="9923" w:type="dxa"/>
              <w:tblInd w:w="168" w:type="dxa"/>
              <w:tblLook w:val="04A0" w:firstRow="1" w:lastRow="0" w:firstColumn="1" w:lastColumn="0" w:noHBand="0" w:noVBand="1"/>
            </w:tblPr>
            <w:tblGrid>
              <w:gridCol w:w="882"/>
              <w:gridCol w:w="9041"/>
            </w:tblGrid>
            <w:tr w:rsidR="00AE5A8F" w:rsidRPr="007B4157" w14:paraId="24DA09D3" w14:textId="77777777" w:rsidTr="0002430D">
              <w:trPr>
                <w:trHeight w:val="25"/>
              </w:trPr>
              <w:tc>
                <w:tcPr>
                  <w:tcW w:w="9923" w:type="dxa"/>
                  <w:gridSpan w:val="2"/>
                  <w:tcBorders>
                    <w:bottom w:val="single" w:sz="4" w:space="0" w:color="BFBFBF"/>
                  </w:tcBorders>
                </w:tcPr>
                <w:p w14:paraId="17153D36" w14:textId="77777777" w:rsidR="00AE5A8F" w:rsidRPr="00AE5A8F" w:rsidRDefault="00AE5A8F" w:rsidP="00AE5A8F">
                  <w:pPr>
                    <w:spacing w:after="0" w:line="240" w:lineRule="auto"/>
                    <w:ind w:left="1416" w:hanging="1416"/>
                    <w:rPr>
                      <w:rFonts w:cs="Arial"/>
                      <w:color w:val="C47500"/>
                      <w:spacing w:val="-1"/>
                      <w:sz w:val="20"/>
                      <w:szCs w:val="20"/>
                      <w:lang w:val="pt-PT"/>
                    </w:rPr>
                  </w:pPr>
                  <w:r w:rsidRPr="00AE5A8F">
                    <w:rPr>
                      <w:b/>
                      <w:color w:val="C47500"/>
                      <w:sz w:val="20"/>
                      <w:lang w:val="pt-PT"/>
                    </w:rPr>
                    <w:t xml:space="preserve">Aplica-se a: </w:t>
                  </w:r>
                  <w:r w:rsidRPr="00AE5A8F">
                    <w:rPr>
                      <w:color w:val="C47500"/>
                      <w:sz w:val="20"/>
                      <w:lang w:val="pt-PT"/>
                    </w:rPr>
                    <w:t xml:space="preserve">Pagadores de Comércio Justo Fairtrade que se abasteçam diretamente nos produtores </w:t>
                  </w:r>
                </w:p>
              </w:tc>
            </w:tr>
            <w:tr w:rsidR="00AE5A8F" w:rsidRPr="007B4157" w14:paraId="5EA5D8E3" w14:textId="77777777" w:rsidTr="0002430D">
              <w:trPr>
                <w:trHeight w:val="29"/>
              </w:trPr>
              <w:tc>
                <w:tcPr>
                  <w:tcW w:w="709" w:type="dxa"/>
                  <w:tcBorders>
                    <w:bottom w:val="single" w:sz="4" w:space="0" w:color="BFBFBF"/>
                  </w:tcBorders>
                </w:tcPr>
                <w:p w14:paraId="5BB7A8E2" w14:textId="77777777" w:rsidR="00AE5A8F" w:rsidRPr="00AE5A8F" w:rsidRDefault="00AE5A8F" w:rsidP="00AE5A8F">
                  <w:pPr>
                    <w:spacing w:after="0" w:line="240" w:lineRule="auto"/>
                    <w:rPr>
                      <w:rFonts w:cs="Arial"/>
                      <w:b/>
                      <w:color w:val="C47500"/>
                      <w:spacing w:val="-1"/>
                      <w:sz w:val="20"/>
                      <w:szCs w:val="20"/>
                      <w:lang w:val="pt-PT"/>
                    </w:rPr>
                  </w:pPr>
                  <w:r w:rsidRPr="00AE5A8F">
                    <w:rPr>
                      <w:b/>
                      <w:color w:val="C47500"/>
                      <w:sz w:val="20"/>
                      <w:lang w:val="pt-PT"/>
                    </w:rPr>
                    <w:t>Básico</w:t>
                  </w:r>
                </w:p>
                <w:p w14:paraId="2FD6E003" w14:textId="77777777" w:rsidR="00AE5A8F" w:rsidRPr="00AE5A8F" w:rsidRDefault="00AE5A8F" w:rsidP="00AE5A8F">
                  <w:pPr>
                    <w:spacing w:after="0" w:line="240" w:lineRule="auto"/>
                    <w:rPr>
                      <w:rFonts w:cs="Arial"/>
                      <w:b/>
                      <w:color w:val="C47500"/>
                      <w:spacing w:val="-1"/>
                      <w:sz w:val="20"/>
                      <w:szCs w:val="20"/>
                      <w:lang w:val="pt-PT" w:eastAsia="ja-JP"/>
                    </w:rPr>
                  </w:pPr>
                </w:p>
              </w:tc>
              <w:tc>
                <w:tcPr>
                  <w:tcW w:w="9214" w:type="dxa"/>
                  <w:tcBorders>
                    <w:bottom w:val="single" w:sz="4" w:space="0" w:color="BFBFBF"/>
                  </w:tcBorders>
                </w:tcPr>
                <w:p w14:paraId="615C9ADF" w14:textId="77777777" w:rsidR="00AE5A8F" w:rsidRPr="00AE5A8F" w:rsidRDefault="00AE5A8F" w:rsidP="00AE5A8F">
                  <w:pPr>
                    <w:spacing w:after="0" w:line="276" w:lineRule="auto"/>
                    <w:rPr>
                      <w:rFonts w:cs="Arial"/>
                      <w:color w:val="C47500"/>
                      <w:spacing w:val="-1"/>
                      <w:sz w:val="20"/>
                      <w:szCs w:val="20"/>
                      <w:lang w:val="pt-PT"/>
                    </w:rPr>
                  </w:pPr>
                  <w:r w:rsidRPr="00AE5A8F">
                    <w:rPr>
                      <w:b/>
                      <w:bCs/>
                      <w:color w:val="C47500"/>
                      <w:sz w:val="20"/>
                      <w:lang w:val="pt-PT"/>
                    </w:rPr>
                    <w:t>Paga</w:t>
                  </w:r>
                  <w:r w:rsidRPr="00AE5A8F">
                    <w:rPr>
                      <w:color w:val="C47500"/>
                      <w:sz w:val="20"/>
                      <w:lang w:val="pt-PT"/>
                    </w:rPr>
                    <w:t xml:space="preserve"> o diferencial de preço orgânico (se aplicável) ao produtor o mais tardar 15 dias de calendário após a receção dos documentos de transferência da propriedade.</w:t>
                  </w:r>
                </w:p>
                <w:p w14:paraId="38AE374D" w14:textId="77777777" w:rsidR="00AE5A8F" w:rsidRPr="00AE5A8F" w:rsidRDefault="00AE5A8F" w:rsidP="00AE5A8F">
                  <w:pPr>
                    <w:spacing w:after="0" w:line="276" w:lineRule="auto"/>
                    <w:rPr>
                      <w:rFonts w:cs="Arial"/>
                      <w:color w:val="C47500"/>
                      <w:spacing w:val="-1"/>
                      <w:sz w:val="20"/>
                      <w:szCs w:val="20"/>
                      <w:lang w:val="pt-PT" w:eastAsia="ja-JP"/>
                    </w:rPr>
                  </w:pPr>
                </w:p>
                <w:p w14:paraId="0E8C5A18" w14:textId="77777777" w:rsidR="00AE5A8F" w:rsidRPr="00AE5A8F" w:rsidRDefault="00AE5A8F" w:rsidP="00AE5A8F">
                  <w:pPr>
                    <w:spacing w:after="0" w:line="276" w:lineRule="auto"/>
                    <w:rPr>
                      <w:rFonts w:cs="Arial"/>
                      <w:color w:val="C47500"/>
                      <w:spacing w:val="-1"/>
                      <w:sz w:val="20"/>
                      <w:szCs w:val="20"/>
                      <w:lang w:val="pt-PT"/>
                    </w:rPr>
                  </w:pPr>
                  <w:r w:rsidRPr="00AE5A8F">
                    <w:rPr>
                      <w:color w:val="C47500"/>
                      <w:sz w:val="20"/>
                      <w:lang w:val="pt-PT"/>
                    </w:rPr>
                    <w:t>O pagamento tardio do diferencial orgânico é permitido nas seguintes condições:</w:t>
                  </w:r>
                </w:p>
                <w:p w14:paraId="39690B62" w14:textId="77777777" w:rsidR="00AE5A8F" w:rsidRPr="00AE5A8F" w:rsidRDefault="00AE5A8F" w:rsidP="00AE5A8F">
                  <w:pPr>
                    <w:numPr>
                      <w:ilvl w:val="0"/>
                      <w:numId w:val="23"/>
                    </w:numPr>
                    <w:spacing w:after="0" w:line="276" w:lineRule="auto"/>
                    <w:contextualSpacing/>
                    <w:rPr>
                      <w:rFonts w:cs="Arial"/>
                      <w:color w:val="C47500"/>
                      <w:spacing w:val="-1"/>
                      <w:sz w:val="20"/>
                      <w:szCs w:val="20"/>
                      <w:lang w:val="pt-PT"/>
                    </w:rPr>
                  </w:pPr>
                  <w:r w:rsidRPr="00AE5A8F">
                    <w:rPr>
                      <w:color w:val="C47500"/>
                      <w:sz w:val="20"/>
                      <w:lang w:val="pt-PT"/>
                    </w:rPr>
                    <w:t>a necessidade de teste laboratorial do produto foi acordada e incluída no contrato com o produtor</w:t>
                  </w:r>
                </w:p>
                <w:p w14:paraId="0DE67F14" w14:textId="77777777" w:rsidR="00AE5A8F" w:rsidRPr="00AE5A8F" w:rsidRDefault="00AE5A8F" w:rsidP="00AE5A8F">
                  <w:pPr>
                    <w:numPr>
                      <w:ilvl w:val="0"/>
                      <w:numId w:val="23"/>
                    </w:numPr>
                    <w:spacing w:after="0" w:line="276" w:lineRule="auto"/>
                    <w:contextualSpacing/>
                    <w:rPr>
                      <w:rFonts w:cs="Arial"/>
                      <w:color w:val="C47500"/>
                      <w:spacing w:val="-1"/>
                      <w:sz w:val="20"/>
                      <w:szCs w:val="20"/>
                      <w:lang w:val="pt-PT"/>
                    </w:rPr>
                  </w:pPr>
                  <w:r w:rsidRPr="00AE5A8F">
                    <w:rPr>
                      <w:color w:val="C47500"/>
                      <w:sz w:val="20"/>
                      <w:lang w:val="pt-PT"/>
                    </w:rPr>
                    <w:t>o pagamento deve ser realizado até 15 dias após a chegada do produto ao país de destino e existe um teste laboratorial negativo</w:t>
                  </w:r>
                </w:p>
              </w:tc>
            </w:tr>
          </w:tbl>
          <w:bookmarkEnd w:id="153"/>
          <w:p w14:paraId="1B7E6644" w14:textId="77777777" w:rsidR="00AE5A8F" w:rsidRPr="00AE5A8F" w:rsidRDefault="00AE5A8F" w:rsidP="00AE5A8F">
            <w:pPr>
              <w:shd w:val="clear" w:color="auto" w:fill="F7F7F7"/>
              <w:spacing w:before="240" w:after="0" w:line="240" w:lineRule="auto"/>
              <w:ind w:left="181" w:right="202"/>
              <w:rPr>
                <w:sz w:val="20"/>
                <w:szCs w:val="20"/>
                <w:lang w:val="pt-PT"/>
              </w:rPr>
            </w:pPr>
            <w:r w:rsidRPr="00AE5A8F">
              <w:rPr>
                <w:b/>
                <w:sz w:val="20"/>
                <w:lang w:val="pt-PT"/>
              </w:rPr>
              <w:t xml:space="preserve">Justificação: </w:t>
            </w:r>
            <w:r w:rsidRPr="00AE5A8F">
              <w:rPr>
                <w:sz w:val="20"/>
                <w:lang w:val="pt-PT"/>
              </w:rPr>
              <w:t>De acordo com os critérios de Comércio Justo Fairtrade, os pagamentos devem ser efetuados o mais rapidamente possível. As alterações propostas pretendem melhorar a clareza no número real de dias para o pagamento do diferencial de preços e do prémio de Comércio Justo Fairtrade por intermediadores aos produtores em que os dias estipulados devem ser calculados como dias de calendário, ou seja, todos os dias no calendário, incluindo sábados/domingos. Ao mesmo tempo, introduzir novos requisitos sobre o pagamento atrasado do diferencial orgânico proporciona clareza sobre atrasos possíveis e permitidos resultantes de testes laboratoriais obrigatórios/necessários.</w:t>
            </w:r>
          </w:p>
          <w:p w14:paraId="5B260476" w14:textId="77777777" w:rsidR="00AE5A8F" w:rsidRPr="00AE5A8F" w:rsidRDefault="00AE5A8F" w:rsidP="00AE5A8F">
            <w:pPr>
              <w:spacing w:after="0" w:line="240" w:lineRule="auto"/>
              <w:rPr>
                <w:lang w:val="pt-PT"/>
              </w:rPr>
            </w:pPr>
          </w:p>
          <w:p w14:paraId="5C8600D3" w14:textId="77777777" w:rsidR="00AE5A8F" w:rsidRPr="00AE5A8F" w:rsidRDefault="00AE5A8F" w:rsidP="00AE5A8F">
            <w:pPr>
              <w:shd w:val="clear" w:color="auto" w:fill="F7F7F7"/>
              <w:spacing w:after="0" w:line="240" w:lineRule="auto"/>
              <w:ind w:left="181" w:right="202"/>
              <w:rPr>
                <w:sz w:val="20"/>
                <w:szCs w:val="20"/>
                <w:lang w:val="pt-PT"/>
              </w:rPr>
            </w:pPr>
            <w:r w:rsidRPr="00AE5A8F">
              <w:rPr>
                <w:b/>
                <w:bCs/>
                <w:sz w:val="20"/>
                <w:lang w:val="pt-PT"/>
              </w:rPr>
              <w:t>Implicação</w:t>
            </w:r>
            <w:r w:rsidRPr="00AE5A8F">
              <w:rPr>
                <w:sz w:val="20"/>
                <w:lang w:val="pt-PT"/>
              </w:rPr>
              <w:t xml:space="preserve">: os comerciantes têm de garantir que a transferência do prémio e do diferencial de preço de Comércio Justo Fairtrade está de acordo com os prazos estipulados em números de dias como “dias de calendário”. Os pagadores que fornecem produtos orgânicos diretamente dos produtores podem atrasar o pagamento do diferencial orgânico de acordo com as condições estipuladas no requerimento proposto. </w:t>
            </w:r>
          </w:p>
          <w:p w14:paraId="1BDA9651" w14:textId="77777777" w:rsidR="00AE5A8F" w:rsidRPr="00AE5A8F" w:rsidRDefault="00AE5A8F" w:rsidP="00AE5A8F">
            <w:pPr>
              <w:shd w:val="clear" w:color="auto" w:fill="F7F7F7"/>
              <w:spacing w:after="0" w:line="240" w:lineRule="auto"/>
              <w:ind w:left="181" w:right="202"/>
              <w:rPr>
                <w:sz w:val="20"/>
                <w:szCs w:val="20"/>
                <w:lang w:val="pt-PT"/>
              </w:rPr>
            </w:pPr>
            <w:r w:rsidRPr="00AE5A8F">
              <w:rPr>
                <w:sz w:val="20"/>
                <w:lang w:val="pt-PT"/>
              </w:rPr>
              <w:t xml:space="preserve">Em caso de atraso de pagamento dos produtos orgânicos pelo pagador, o prazo aplicável para intermediadores é estabelecido no atual requisito 5.3.2. </w:t>
            </w:r>
          </w:p>
          <w:p w14:paraId="2BC557FA" w14:textId="77777777" w:rsidR="00AE5A8F" w:rsidRPr="00AE5A8F" w:rsidRDefault="00AE5A8F" w:rsidP="00AE5A8F">
            <w:pPr>
              <w:spacing w:after="0"/>
              <w:rPr>
                <w:rFonts w:cs="Arial"/>
                <w:lang w:val="pt-PT"/>
              </w:rPr>
            </w:pPr>
          </w:p>
          <w:p w14:paraId="4CCCCE49" w14:textId="0AE58DFF" w:rsidR="00AE5A8F" w:rsidRPr="00AE5A8F" w:rsidRDefault="00AE5A8F" w:rsidP="00AE5A8F">
            <w:pPr>
              <w:spacing w:after="0" w:line="240" w:lineRule="auto"/>
              <w:ind w:right="630"/>
              <w:rPr>
                <w:b/>
                <w:bCs/>
                <w:color w:val="00B9E4"/>
                <w:sz w:val="20"/>
                <w:szCs w:val="20"/>
                <w:lang w:val="pt-PT"/>
              </w:rPr>
            </w:pPr>
            <w:r w:rsidRPr="00AE5A8F">
              <w:rPr>
                <w:b/>
                <w:color w:val="00B9E4"/>
                <w:sz w:val="20"/>
                <w:lang w:val="pt-PT"/>
              </w:rPr>
              <w:t>Pergunta 7.</w:t>
            </w:r>
            <w:r w:rsidR="002A5256">
              <w:rPr>
                <w:b/>
                <w:color w:val="00B9E4"/>
                <w:sz w:val="20"/>
                <w:lang w:val="pt-PT"/>
              </w:rPr>
              <w:t>5</w:t>
            </w:r>
            <w:r w:rsidRPr="00AE5A8F">
              <w:rPr>
                <w:b/>
                <w:color w:val="00B9E4"/>
                <w:sz w:val="20"/>
                <w:lang w:val="pt-PT"/>
              </w:rPr>
              <w:t xml:space="preserve">-1: Concorda com a alteração proposta acima? </w:t>
            </w:r>
          </w:p>
          <w:p w14:paraId="6812B6C3" w14:textId="77777777" w:rsidR="00AE5A8F" w:rsidRPr="00AE5A8F" w:rsidRDefault="00AE5A8F" w:rsidP="00AE5A8F">
            <w:pPr>
              <w:spacing w:after="0" w:line="240" w:lineRule="auto"/>
              <w:rPr>
                <w:b/>
                <w:bCs/>
                <w:color w:val="00B9E4"/>
                <w:sz w:val="20"/>
                <w:szCs w:val="20"/>
                <w:lang w:val="pt-PT"/>
              </w:rPr>
            </w:pPr>
          </w:p>
          <w:p w14:paraId="30FA346D" w14:textId="7F3768E1"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lastRenderedPageBreak/>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 xml:space="preserve">Concordo </w:t>
            </w:r>
          </w:p>
          <w:p w14:paraId="09BA0E6C" w14:textId="4B124417"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Concordo parcialmente</w:t>
            </w:r>
          </w:p>
          <w:p w14:paraId="41C7EA06" w14:textId="4FBFC742"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Discordo</w:t>
            </w:r>
          </w:p>
          <w:p w14:paraId="2D69C923" w14:textId="5A66319B" w:rsidR="00AE5A8F" w:rsidRPr="00AE5A8F" w:rsidRDefault="00AE5A8F" w:rsidP="00AE5A8F">
            <w:pPr>
              <w:spacing w:after="12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Não sei / Não é relevante para mim</w:t>
            </w:r>
          </w:p>
          <w:p w14:paraId="4E561F34" w14:textId="77777777" w:rsidR="00AE5A8F" w:rsidRPr="00AE5A8F" w:rsidRDefault="00AE5A8F" w:rsidP="00AE5A8F">
            <w:pPr>
              <w:spacing w:after="0"/>
              <w:rPr>
                <w:rFonts w:cs="Arial"/>
                <w:b/>
                <w:bCs/>
                <w:color w:val="00B9E4"/>
                <w:sz w:val="20"/>
                <w:szCs w:val="20"/>
                <w:lang w:val="pt-PT"/>
              </w:rPr>
            </w:pPr>
            <w:r w:rsidRPr="00AE5A8F">
              <w:rPr>
                <w:b/>
                <w:color w:val="00B9E4"/>
                <w:sz w:val="20"/>
                <w:lang w:val="pt-PT"/>
              </w:rPr>
              <w:t>Apresente uma justificação se concorda parcialmente ou discorda.</w:t>
            </w:r>
          </w:p>
          <w:p w14:paraId="3842B0F6" w14:textId="5CCCA809" w:rsidR="00AE5A8F" w:rsidRDefault="00BE3189" w:rsidP="00AE5A8F">
            <w:pPr>
              <w:spacing w:after="0"/>
              <w:rPr>
                <w:rFonts w:eastAsia="MS Mincho" w:cs="Arial"/>
                <w:color w:val="565656"/>
                <w:sz w:val="20"/>
                <w:shd w:val="clear" w:color="auto" w:fill="D9D9D9" w:themeFill="background1" w:themeFillShade="D9"/>
                <w:lang w:val="pt-PT"/>
              </w:rPr>
            </w:pPr>
            <w:r>
              <w:rPr>
                <w:rFonts w:eastAsia="MS Mincho" w:cs="Arial"/>
                <w:color w:val="565656"/>
                <w:sz w:val="20"/>
                <w:shd w:val="clear" w:color="auto" w:fill="D9D9D9" w:themeFill="background1" w:themeFillShade="D9"/>
                <w:lang w:val="pt-PT"/>
              </w:rPr>
              <w:fldChar w:fldCharType="begin">
                <w:ffData>
                  <w:name w:val="Text125"/>
                  <w:enabled/>
                  <w:calcOnExit w:val="0"/>
                  <w:textInput/>
                </w:ffData>
              </w:fldChar>
            </w:r>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p>
          <w:p w14:paraId="7A72AEFC" w14:textId="77777777" w:rsidR="0020134A" w:rsidRPr="00AE5A8F" w:rsidRDefault="0020134A" w:rsidP="00AE5A8F">
            <w:pPr>
              <w:spacing w:after="0"/>
              <w:rPr>
                <w:rFonts w:cs="Arial"/>
                <w:lang w:val="pt-PT"/>
              </w:rPr>
            </w:pPr>
          </w:p>
          <w:p w14:paraId="718BA3D5" w14:textId="479DAA51" w:rsidR="00AE5A8F" w:rsidRPr="00AE5A8F" w:rsidRDefault="00AE5A8F" w:rsidP="00AE5A8F">
            <w:pPr>
              <w:spacing w:after="0" w:line="240" w:lineRule="auto"/>
              <w:ind w:right="205"/>
              <w:rPr>
                <w:b/>
                <w:bCs/>
                <w:color w:val="00B9E4"/>
                <w:sz w:val="20"/>
                <w:szCs w:val="20"/>
                <w:lang w:val="pt-PT"/>
              </w:rPr>
            </w:pPr>
            <w:r w:rsidRPr="00AE5A8F">
              <w:rPr>
                <w:b/>
                <w:color w:val="00B9E4"/>
                <w:sz w:val="20"/>
                <w:lang w:val="pt-PT"/>
              </w:rPr>
              <w:t>Pergunta 7.</w:t>
            </w:r>
            <w:r w:rsidR="002A5256">
              <w:rPr>
                <w:b/>
                <w:color w:val="00B9E4"/>
                <w:sz w:val="20"/>
                <w:lang w:val="pt-PT"/>
              </w:rPr>
              <w:t>5</w:t>
            </w:r>
            <w:r w:rsidRPr="00AE5A8F">
              <w:rPr>
                <w:b/>
                <w:color w:val="00B9E4"/>
                <w:sz w:val="20"/>
                <w:lang w:val="pt-PT"/>
              </w:rPr>
              <w:t xml:space="preserve">-2: Necessita de realizar testes de laboratório de produtos </w:t>
            </w:r>
            <w:r w:rsidRPr="00AE5A8F">
              <w:rPr>
                <w:b/>
                <w:color w:val="00B9E4"/>
                <w:sz w:val="20"/>
                <w:u w:val="single"/>
                <w:lang w:val="pt-PT"/>
              </w:rPr>
              <w:t>NÃO orgânicos (ou seja, convencionais)</w:t>
            </w:r>
            <w:r w:rsidRPr="00AE5A8F">
              <w:rPr>
                <w:b/>
                <w:color w:val="00B9E4"/>
                <w:sz w:val="20"/>
                <w:lang w:val="pt-PT"/>
              </w:rPr>
              <w:t xml:space="preserve">? </w:t>
            </w:r>
          </w:p>
          <w:p w14:paraId="151913C0" w14:textId="77777777" w:rsidR="00AE5A8F" w:rsidRPr="00AE5A8F" w:rsidRDefault="00AE5A8F" w:rsidP="00AE5A8F">
            <w:pPr>
              <w:spacing w:after="0" w:line="240" w:lineRule="auto"/>
              <w:rPr>
                <w:b/>
                <w:bCs/>
                <w:color w:val="00B9E4"/>
                <w:sz w:val="20"/>
                <w:szCs w:val="20"/>
                <w:lang w:val="pt-PT"/>
              </w:rPr>
            </w:pPr>
          </w:p>
          <w:p w14:paraId="7E17597B" w14:textId="65B04CAA" w:rsidR="00AE5A8F" w:rsidRPr="00AE5A8F" w:rsidRDefault="00AE5A8F" w:rsidP="00AE5A8F">
            <w:pPr>
              <w:spacing w:after="0"/>
              <w:rPr>
                <w:b/>
                <w:bCs/>
                <w:color w:val="000000"/>
                <w:sz w:val="20"/>
                <w:szCs w:val="20"/>
                <w:lang w:val="pt-PT"/>
                <w14:textFill>
                  <w14:solidFill>
                    <w14:srgbClr w14:val="000000">
                      <w14:lumMod w14:val="65000"/>
                      <w14:lumOff w14:val="35000"/>
                    </w14:srgbClr>
                  </w14:solidFill>
                </w14:textFill>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 xml:space="preserve"> Não</w:t>
            </w:r>
          </w:p>
          <w:p w14:paraId="60D0AE61" w14:textId="5F2F2C8D" w:rsidR="00AE5A8F" w:rsidRPr="00AE5A8F" w:rsidRDefault="00AE5A8F" w:rsidP="00AE5A8F">
            <w:pPr>
              <w:spacing w:after="0"/>
              <w:rPr>
                <w:rFonts w:eastAsia="MS Mincho" w:cs="Arial"/>
                <w:color w:val="565656"/>
                <w:sz w:val="20"/>
                <w:szCs w:val="20"/>
                <w:shd w:val="clear" w:color="auto" w:fill="D9D9D9" w:themeFill="background1" w:themeFillShade="D9"/>
                <w:lang w:val="pt-PT"/>
              </w:rPr>
            </w:pPr>
            <w:r w:rsidRPr="00AE5A8F">
              <w:rPr>
                <w:rFonts w:eastAsia="MS Mincho" w:cs="Arial"/>
                <w:b/>
                <w:color w:val="565656"/>
                <w:sz w:val="20"/>
                <w:lang w:val="pt-PT"/>
              </w:rPr>
              <w:fldChar w:fldCharType="begin">
                <w:ffData>
                  <w:name w:val="Check2"/>
                  <w:enabled/>
                  <w:calcOnExit w:val="0"/>
                  <w:checkBox>
                    <w:sizeAuto/>
                    <w:default w:val="0"/>
                    <w:checked w:val="0"/>
                  </w:checkBox>
                </w:ffData>
              </w:fldChar>
            </w:r>
            <w:r w:rsidRPr="00AE5A8F">
              <w:rPr>
                <w:rFonts w:eastAsia="MS Mincho" w:cs="Arial"/>
                <w:b/>
                <w:color w:val="565656"/>
                <w:sz w:val="20"/>
                <w:lang w:val="pt-PT"/>
              </w:rPr>
              <w:instrText xml:space="preserve"> FORMCHECKBOX </w:instrText>
            </w:r>
            <w:r w:rsidRPr="00AE5A8F">
              <w:rPr>
                <w:rFonts w:eastAsia="MS Mincho" w:cs="Arial"/>
                <w:b/>
                <w:color w:val="565656"/>
                <w:sz w:val="20"/>
                <w:lang w:val="pt-PT"/>
              </w:rPr>
            </w:r>
            <w:r w:rsidRPr="00AE5A8F">
              <w:rPr>
                <w:rFonts w:eastAsia="MS Mincho" w:cs="Arial"/>
                <w:b/>
                <w:color w:val="565656"/>
                <w:sz w:val="20"/>
                <w:lang w:val="pt-PT"/>
              </w:rPr>
              <w:fldChar w:fldCharType="separate"/>
            </w:r>
            <w:r w:rsidRPr="00AE5A8F">
              <w:rPr>
                <w:rFonts w:eastAsia="MS Mincho" w:cs="Arial"/>
                <w:b/>
                <w:color w:val="565656"/>
                <w:sz w:val="20"/>
                <w:lang w:val="pt-PT"/>
              </w:rPr>
              <w:fldChar w:fldCharType="end"/>
            </w:r>
            <w:r w:rsidRPr="00AE5A8F">
              <w:rPr>
                <w:b/>
                <w:color w:val="000000"/>
                <w:sz w:val="20"/>
                <w:lang w:val="pt-PT"/>
                <w14:textFill>
                  <w14:solidFill>
                    <w14:srgbClr w14:val="000000">
                      <w14:lumMod w14:val="65000"/>
                      <w14:lumOff w14:val="35000"/>
                    </w14:srgbClr>
                  </w14:solidFill>
                </w14:textFill>
              </w:rPr>
              <w:t xml:space="preserve"> Sim, por favor explique por que razão necessita de testar o produto: </w:t>
            </w:r>
            <w:r w:rsidR="00BE3189">
              <w:rPr>
                <w:rFonts w:eastAsia="MS Mincho" w:cs="Arial"/>
                <w:color w:val="565656"/>
                <w:sz w:val="20"/>
                <w:shd w:val="clear" w:color="auto" w:fill="D9D9D9" w:themeFill="background1" w:themeFillShade="D9"/>
                <w:lang w:val="pt-PT"/>
              </w:rPr>
              <w:fldChar w:fldCharType="begin">
                <w:ffData>
                  <w:name w:val="Text125"/>
                  <w:enabled/>
                  <w:calcOnExit w:val="0"/>
                  <w:textInput/>
                </w:ffData>
              </w:fldChar>
            </w:r>
            <w:r w:rsidR="00BE3189">
              <w:rPr>
                <w:rFonts w:eastAsia="MS Mincho" w:cs="Arial"/>
                <w:color w:val="565656"/>
                <w:sz w:val="20"/>
                <w:shd w:val="clear" w:color="auto" w:fill="D9D9D9" w:themeFill="background1" w:themeFillShade="D9"/>
                <w:lang w:val="pt-PT"/>
              </w:rPr>
              <w:instrText xml:space="preserve"> FORMTEXT </w:instrText>
            </w:r>
            <w:r w:rsidR="00BE3189">
              <w:rPr>
                <w:rFonts w:eastAsia="MS Mincho" w:cs="Arial"/>
                <w:color w:val="565656"/>
                <w:sz w:val="20"/>
                <w:shd w:val="clear" w:color="auto" w:fill="D9D9D9" w:themeFill="background1" w:themeFillShade="D9"/>
                <w:lang w:val="pt-PT"/>
              </w:rPr>
            </w:r>
            <w:r w:rsidR="00BE3189">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BE3189">
              <w:rPr>
                <w:rFonts w:eastAsia="MS Mincho" w:cs="Arial"/>
                <w:color w:val="565656"/>
                <w:sz w:val="20"/>
                <w:shd w:val="clear" w:color="auto" w:fill="D9D9D9" w:themeFill="background1" w:themeFillShade="D9"/>
                <w:lang w:val="pt-PT"/>
              </w:rPr>
              <w:fldChar w:fldCharType="end"/>
            </w:r>
          </w:p>
          <w:p w14:paraId="40BEB241" w14:textId="77777777" w:rsidR="00AE5A8F" w:rsidRDefault="00AE5A8F" w:rsidP="00AE5A8F">
            <w:pPr>
              <w:spacing w:after="0"/>
              <w:rPr>
                <w:b/>
                <w:bCs/>
                <w:color w:val="000000"/>
                <w:sz w:val="20"/>
                <w:szCs w:val="20"/>
                <w:lang w:val="pt-PT"/>
                <w14:textFill>
                  <w14:solidFill>
                    <w14:srgbClr w14:val="000000">
                      <w14:lumMod w14:val="65000"/>
                      <w14:lumOff w14:val="35000"/>
                    </w14:srgbClr>
                  </w14:solidFill>
                </w14:textFill>
              </w:rPr>
            </w:pPr>
          </w:p>
          <w:p w14:paraId="7D50257B" w14:textId="77777777" w:rsidR="00942B3E" w:rsidRPr="00AE5A8F" w:rsidRDefault="00942B3E" w:rsidP="00AE5A8F">
            <w:pPr>
              <w:spacing w:after="0"/>
              <w:rPr>
                <w:b/>
                <w:bCs/>
                <w:color w:val="000000"/>
                <w:sz w:val="20"/>
                <w:szCs w:val="20"/>
                <w:lang w:val="pt-PT"/>
                <w14:textFill>
                  <w14:solidFill>
                    <w14:srgbClr w14:val="000000">
                      <w14:lumMod w14:val="65000"/>
                      <w14:lumOff w14:val="35000"/>
                    </w14:srgbClr>
                  </w14:solidFill>
                </w14:textFill>
              </w:rPr>
            </w:pPr>
          </w:p>
          <w:p w14:paraId="6EC93A7B" w14:textId="069BBE4B" w:rsidR="00AE5A8F" w:rsidRDefault="00AE5A8F" w:rsidP="00AE5A8F">
            <w:pPr>
              <w:spacing w:after="0" w:line="240" w:lineRule="auto"/>
              <w:ind w:right="346"/>
              <w:rPr>
                <w:b/>
                <w:color w:val="00B9E4"/>
                <w:sz w:val="20"/>
                <w:lang w:val="pt-PT"/>
              </w:rPr>
            </w:pPr>
            <w:r w:rsidRPr="00AE5A8F">
              <w:rPr>
                <w:b/>
                <w:color w:val="00B9E4"/>
                <w:sz w:val="20"/>
                <w:lang w:val="pt-PT"/>
              </w:rPr>
              <w:t>Pergunta 7.-3: Se testar regularmente produtos orgânicos ou não orgânicos, poderá partilhar que dificuldades enfrenta? (por exemplo, em relação aos prazos de pagamento ou outros, duração da análise e procedimentos relacionados, etc.)</w:t>
            </w:r>
          </w:p>
          <w:p w14:paraId="1A01808C" w14:textId="77777777" w:rsidR="00942B3E" w:rsidRPr="00AE5A8F" w:rsidRDefault="00942B3E" w:rsidP="00AE5A8F">
            <w:pPr>
              <w:spacing w:after="0" w:line="240" w:lineRule="auto"/>
              <w:ind w:right="346"/>
              <w:rPr>
                <w:b/>
                <w:bCs/>
                <w:color w:val="00B9E4"/>
                <w:sz w:val="20"/>
                <w:szCs w:val="20"/>
                <w:lang w:val="pt-PT"/>
              </w:rPr>
            </w:pPr>
          </w:p>
          <w:p w14:paraId="6B23DFE0" w14:textId="3718EE33" w:rsidR="00AE5A8F" w:rsidRPr="00AE5A8F" w:rsidRDefault="00BE3189" w:rsidP="00AE5A8F">
            <w:pPr>
              <w:spacing w:after="0"/>
              <w:rPr>
                <w:rFonts w:cs="Arial"/>
                <w:bCs/>
                <w:sz w:val="20"/>
                <w:szCs w:val="20"/>
                <w:lang w:val="pt-PT"/>
              </w:rPr>
            </w:pPr>
            <w:r>
              <w:rPr>
                <w:rFonts w:eastAsia="MS Mincho" w:cs="Arial"/>
                <w:color w:val="565656"/>
                <w:sz w:val="20"/>
                <w:shd w:val="clear" w:color="auto" w:fill="D9D9D9" w:themeFill="background1" w:themeFillShade="D9"/>
                <w:lang w:val="pt-PT"/>
              </w:rPr>
              <w:fldChar w:fldCharType="begin">
                <w:ffData>
                  <w:name w:val="Text125"/>
                  <w:enabled/>
                  <w:calcOnExit w:val="0"/>
                  <w:textInput/>
                </w:ffData>
              </w:fldChar>
            </w:r>
            <w:r>
              <w:rPr>
                <w:rFonts w:eastAsia="MS Mincho" w:cs="Arial"/>
                <w:color w:val="565656"/>
                <w:sz w:val="20"/>
                <w:shd w:val="clear" w:color="auto" w:fill="D9D9D9" w:themeFill="background1" w:themeFillShade="D9"/>
                <w:lang w:val="pt-PT"/>
              </w:rPr>
              <w:instrText xml:space="preserve"> FORMTEXT </w:instrText>
            </w:r>
            <w:r>
              <w:rPr>
                <w:rFonts w:eastAsia="MS Mincho" w:cs="Arial"/>
                <w:color w:val="565656"/>
                <w:sz w:val="20"/>
                <w:shd w:val="clear" w:color="auto" w:fill="D9D9D9" w:themeFill="background1" w:themeFillShade="D9"/>
                <w:lang w:val="pt-PT"/>
              </w:rPr>
            </w:r>
            <w:r>
              <w:rPr>
                <w:rFonts w:eastAsia="MS Mincho" w:cs="Arial"/>
                <w:color w:val="565656"/>
                <w:sz w:val="20"/>
                <w:shd w:val="clear" w:color="auto" w:fill="D9D9D9" w:themeFill="background1" w:themeFillShade="D9"/>
                <w:lang w:val="pt-PT"/>
              </w:rPr>
              <w:fldChar w:fldCharType="separate"/>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sidR="00645EB0">
              <w:rPr>
                <w:rFonts w:eastAsia="MS Mincho" w:cs="Arial"/>
                <w:color w:val="565656"/>
                <w:sz w:val="20"/>
                <w:shd w:val="clear" w:color="auto" w:fill="D9D9D9" w:themeFill="background1" w:themeFillShade="D9"/>
                <w:lang w:val="pt-PT"/>
              </w:rPr>
              <w:t> </w:t>
            </w:r>
            <w:r>
              <w:rPr>
                <w:rFonts w:eastAsia="MS Mincho" w:cs="Arial"/>
                <w:color w:val="565656"/>
                <w:sz w:val="20"/>
                <w:shd w:val="clear" w:color="auto" w:fill="D9D9D9" w:themeFill="background1" w:themeFillShade="D9"/>
                <w:lang w:val="pt-PT"/>
              </w:rPr>
              <w:fldChar w:fldCharType="end"/>
            </w:r>
          </w:p>
        </w:tc>
      </w:tr>
      <w:bookmarkEnd w:id="76"/>
    </w:tbl>
    <w:p w14:paraId="43524AE3" w14:textId="681CB497" w:rsidR="002A5256" w:rsidRDefault="002A5256" w:rsidP="00F97543">
      <w:pPr>
        <w:suppressAutoHyphens w:val="0"/>
        <w:spacing w:after="0"/>
        <w:rPr>
          <w:rFonts w:cs="Arial"/>
          <w:lang w:val="es-ES_tradnl"/>
        </w:rPr>
      </w:pPr>
    </w:p>
    <w:p w14:paraId="3048EDAE" w14:textId="77777777" w:rsidR="002A5256" w:rsidRDefault="002A5256">
      <w:pPr>
        <w:spacing w:after="0" w:line="240" w:lineRule="auto"/>
        <w:jc w:val="left"/>
        <w:rPr>
          <w:rFonts w:cs="Arial"/>
          <w:lang w:val="es-ES_tradnl"/>
        </w:rPr>
      </w:pPr>
      <w:r>
        <w:rPr>
          <w:rFonts w:cs="Arial"/>
          <w:lang w:val="es-ES_tradnl"/>
        </w:rPr>
        <w:br w:type="page"/>
      </w:r>
    </w:p>
    <w:p w14:paraId="6463EA34" w14:textId="77777777" w:rsidR="00AE5A8F" w:rsidRDefault="00AE5A8F" w:rsidP="00F97543">
      <w:pPr>
        <w:suppressAutoHyphens w:val="0"/>
        <w:spacing w:after="0"/>
        <w:rPr>
          <w:rFonts w:cs="Arial"/>
          <w:lang w:val="es-ES_tradnl"/>
        </w:rPr>
      </w:pPr>
    </w:p>
    <w:p w14:paraId="40392A07" w14:textId="692C7251" w:rsidR="00AE5A8F" w:rsidRPr="00AE5A8F" w:rsidRDefault="00AE5A8F" w:rsidP="00AE5A8F">
      <w:pPr>
        <w:keepNext/>
        <w:keepLines/>
        <w:suppressAutoHyphens w:val="0"/>
        <w:spacing w:before="480" w:line="240" w:lineRule="auto"/>
        <w:ind w:left="720"/>
        <w:outlineLvl w:val="0"/>
        <w:rPr>
          <w:rFonts w:eastAsiaTheme="majorEastAsia" w:cs="Arial"/>
          <w:b/>
          <w:bCs/>
          <w:color w:val="00B9E4" w:themeColor="background2"/>
          <w:sz w:val="28"/>
          <w:szCs w:val="28"/>
          <w:lang w:val="pt-PT"/>
        </w:rPr>
      </w:pPr>
      <w:bookmarkStart w:id="154" w:name="_Toc176770032"/>
      <w:bookmarkStart w:id="155" w:name="_Toc177510351"/>
      <w:r w:rsidRPr="00AE5A8F">
        <w:rPr>
          <w:rFonts w:eastAsiaTheme="majorEastAsia" w:cstheme="majorBidi"/>
          <w:b/>
          <w:bCs/>
          <w:color w:val="00B9E4" w:themeColor="background2"/>
          <w:sz w:val="28"/>
          <w:szCs w:val="28"/>
          <w:lang w:val="pt-PT"/>
        </w:rPr>
        <w:t>Feedback geral das partes interessadas sobre a revisão do Critério para Comerciantes do Comércio Justo Fairtrade</w:t>
      </w:r>
      <w:bookmarkEnd w:id="154"/>
      <w:bookmarkEnd w:id="155"/>
      <w:r w:rsidRPr="00AE5A8F">
        <w:rPr>
          <w:rFonts w:eastAsiaTheme="majorEastAsia" w:cstheme="majorBidi"/>
          <w:b/>
          <w:bCs/>
          <w:color w:val="00B9E4" w:themeColor="background2"/>
          <w:sz w:val="28"/>
          <w:szCs w:val="28"/>
          <w:lang w:val="pt-PT"/>
        </w:rPr>
        <w:t xml:space="preserve"> </w:t>
      </w:r>
    </w:p>
    <w:p w14:paraId="6C0E35B8" w14:textId="77777777" w:rsidR="00AE5A8F" w:rsidRPr="00AE5A8F" w:rsidRDefault="00AE5A8F" w:rsidP="00AE5A8F">
      <w:pPr>
        <w:suppressAutoHyphens w:val="0"/>
        <w:spacing w:after="0" w:line="288" w:lineRule="auto"/>
        <w:rPr>
          <w:rFonts w:cs="Arial"/>
          <w:lang w:val="pt-PT"/>
        </w:rPr>
      </w:pPr>
      <w:r w:rsidRPr="00AE5A8F">
        <w:rPr>
          <w:lang w:val="pt-PT"/>
        </w:rPr>
        <w:t xml:space="preserve">Nesta secção, é convidado a apresentar feedback adicional sobre qualquer dos requisitos do </w:t>
      </w:r>
      <w:hyperlink r:id="rId25" w:history="1">
        <w:r w:rsidRPr="00AE5A8F">
          <w:rPr>
            <w:color w:val="00B9E4" w:themeColor="background2"/>
            <w:u w:val="single"/>
            <w:lang w:val="pt-PT"/>
          </w:rPr>
          <w:t>Critério para Comerciantes de Comércio Justo Fairtrade</w:t>
        </w:r>
      </w:hyperlink>
      <w:r w:rsidRPr="00AE5A8F">
        <w:rPr>
          <w:lang w:val="pt-PT"/>
        </w:rPr>
        <w:t xml:space="preserve"> ou apresentar comentários gerais. Se estiver a referir-se a um requisito específico, inclua o número do requisito sempre que possível e os seus comentários </w:t>
      </w:r>
    </w:p>
    <w:p w14:paraId="4E3964F7" w14:textId="77777777" w:rsidR="00AE5A8F" w:rsidRPr="00AE5A8F" w:rsidRDefault="00AE5A8F" w:rsidP="00F97543">
      <w:pPr>
        <w:suppressAutoHyphens w:val="0"/>
        <w:spacing w:after="0"/>
        <w:rPr>
          <w:rFonts w:cs="Arial"/>
          <w:lang w:val="pt-PT"/>
        </w:rPr>
      </w:pPr>
    </w:p>
    <w:tbl>
      <w:tblPr>
        <w:tblStyle w:val="TableGrid11"/>
        <w:tblW w:w="9209" w:type="dxa"/>
        <w:tblLook w:val="01E0" w:firstRow="1" w:lastRow="1" w:firstColumn="1" w:lastColumn="1" w:noHBand="0" w:noVBand="0"/>
      </w:tblPr>
      <w:tblGrid>
        <w:gridCol w:w="1980"/>
        <w:gridCol w:w="7229"/>
      </w:tblGrid>
      <w:tr w:rsidR="00F97543" w:rsidRPr="00F97543" w14:paraId="7915A305" w14:textId="77777777" w:rsidTr="002E32F4">
        <w:trPr>
          <w:trHeight w:val="561"/>
        </w:trPr>
        <w:tc>
          <w:tcPr>
            <w:tcW w:w="1980" w:type="dxa"/>
          </w:tcPr>
          <w:p w14:paraId="3569A068" w14:textId="77777777" w:rsidR="00F97543" w:rsidRPr="00F97543" w:rsidRDefault="00F97543" w:rsidP="00F97543">
            <w:pPr>
              <w:keepNext/>
              <w:keepLines/>
              <w:spacing w:before="120" w:after="120" w:line="240" w:lineRule="auto"/>
              <w:rPr>
                <w:rFonts w:eastAsia="Arial Unicode MS" w:cs="Arial"/>
                <w:b/>
                <w:sz w:val="18"/>
                <w:szCs w:val="20"/>
                <w:lang w:val="es-ES_tradnl"/>
              </w:rPr>
            </w:pPr>
            <w:r w:rsidRPr="00F97543">
              <w:rPr>
                <w:rFonts w:eastAsia="Arial Unicode MS" w:cs="Arial"/>
                <w:b/>
                <w:sz w:val="18"/>
                <w:szCs w:val="20"/>
                <w:lang w:val="es-ES_tradnl"/>
              </w:rPr>
              <w:t>Tema / Sección del Criterio / Número del requisito</w:t>
            </w:r>
          </w:p>
        </w:tc>
        <w:tc>
          <w:tcPr>
            <w:tcW w:w="7229" w:type="dxa"/>
          </w:tcPr>
          <w:p w14:paraId="303B96D1" w14:textId="77777777" w:rsidR="00F97543" w:rsidRPr="00F97543" w:rsidRDefault="00F97543" w:rsidP="00F97543">
            <w:pPr>
              <w:keepNext/>
              <w:keepLines/>
              <w:spacing w:before="120" w:after="120" w:line="240" w:lineRule="auto"/>
              <w:rPr>
                <w:rFonts w:eastAsia="Arial Unicode MS" w:cs="Arial"/>
                <w:b/>
                <w:sz w:val="18"/>
                <w:szCs w:val="20"/>
                <w:lang w:val="es-ES_tradnl"/>
              </w:rPr>
            </w:pPr>
            <w:r w:rsidRPr="00F97543">
              <w:rPr>
                <w:rFonts w:eastAsia="Arial Unicode MS" w:cs="Arial"/>
                <w:b/>
                <w:sz w:val="18"/>
                <w:szCs w:val="20"/>
                <w:lang w:val="es-ES_tradnl"/>
              </w:rPr>
              <w:t>Comentarios / opiniones</w:t>
            </w:r>
          </w:p>
        </w:tc>
      </w:tr>
      <w:tr w:rsidR="00F97543" w:rsidRPr="00F97543" w14:paraId="125A89E2" w14:textId="77777777" w:rsidTr="002E32F4">
        <w:trPr>
          <w:trHeight w:val="576"/>
        </w:trPr>
        <w:tc>
          <w:tcPr>
            <w:tcW w:w="1980" w:type="dxa"/>
          </w:tcPr>
          <w:p w14:paraId="4E1BE184" w14:textId="10AF4D87" w:rsidR="00F97543" w:rsidRPr="00F97543" w:rsidRDefault="00F97543" w:rsidP="00F97543">
            <w:pPr>
              <w:keepNext/>
              <w:keepLines/>
              <w:spacing w:before="120" w:after="120" w:line="240" w:lineRule="auto"/>
              <w:rPr>
                <w:rFonts w:cs="Arial"/>
                <w:i/>
                <w:iCs/>
                <w:color w:val="00B9E4"/>
                <w:szCs w:val="22"/>
                <w:lang w:val="es-ES_tradnl"/>
              </w:rPr>
            </w:pPr>
            <w:r w:rsidRPr="00F97543">
              <w:rPr>
                <w:rFonts w:cs="Arial"/>
                <w:i/>
                <w:iCs/>
                <w:highlight w:val="lightGray"/>
                <w:shd w:val="clear" w:color="auto" w:fill="FFF4CB" w:themeFill="accent6" w:themeFillTint="33"/>
                <w:lang w:val="es-ES_tradnl"/>
              </w:rPr>
              <w:t xml:space="preserve">  </w:t>
            </w:r>
            <w:r w:rsidRPr="00F97543">
              <w:rPr>
                <w:rFonts w:cs="Arial"/>
                <w:i/>
                <w:iCs/>
                <w:highlight w:val="lightGray"/>
                <w:shd w:val="clear" w:color="auto" w:fill="FFF4CB" w:themeFill="accent6" w:themeFillTint="33"/>
                <w:lang w:val="es-ES_tradnl"/>
              </w:rPr>
              <w:fldChar w:fldCharType="begin">
                <w:ffData>
                  <w:name w:val="Text1"/>
                  <w:enabled/>
                  <w:calcOnExit w:val="0"/>
                  <w:textInput/>
                </w:ffData>
              </w:fldChar>
            </w:r>
            <w:r w:rsidRPr="00F97543">
              <w:rPr>
                <w:rFonts w:cs="Arial"/>
                <w:i/>
                <w:iCs/>
                <w:highlight w:val="lightGray"/>
                <w:shd w:val="clear" w:color="auto" w:fill="FFF4CB" w:themeFill="accent6" w:themeFillTint="33"/>
                <w:lang w:val="es-ES_tradnl"/>
              </w:rPr>
              <w:instrText xml:space="preserve"> FORMTEXT </w:instrText>
            </w:r>
            <w:r w:rsidRPr="00F97543">
              <w:rPr>
                <w:rFonts w:cs="Arial"/>
                <w:i/>
                <w:iCs/>
                <w:highlight w:val="lightGray"/>
                <w:shd w:val="clear" w:color="auto" w:fill="FFF4CB" w:themeFill="accent6" w:themeFillTint="33"/>
                <w:lang w:val="es-ES_tradnl"/>
              </w:rPr>
            </w:r>
            <w:r w:rsidRPr="00F97543">
              <w:rPr>
                <w:rFonts w:cs="Arial"/>
                <w:i/>
                <w:iCs/>
                <w:highlight w:val="lightGray"/>
                <w:shd w:val="clear" w:color="auto" w:fill="FFF4CB" w:themeFill="accent6" w:themeFillTint="33"/>
                <w:lang w:val="es-ES_tradnl"/>
              </w:rPr>
              <w:fldChar w:fldCharType="separate"/>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Pr="00F97543">
              <w:rPr>
                <w:rFonts w:cs="Arial"/>
                <w:i/>
                <w:iCs/>
                <w:highlight w:val="lightGray"/>
                <w:shd w:val="clear" w:color="auto" w:fill="FFF4CB" w:themeFill="accent6" w:themeFillTint="33"/>
                <w:lang w:val="es-ES_tradnl"/>
              </w:rPr>
              <w:fldChar w:fldCharType="end"/>
            </w:r>
          </w:p>
          <w:p w14:paraId="1EA7519B" w14:textId="77777777" w:rsidR="00F97543" w:rsidRPr="00F97543" w:rsidRDefault="00F97543" w:rsidP="00F97543">
            <w:pPr>
              <w:spacing w:before="120" w:after="120" w:line="288" w:lineRule="auto"/>
              <w:rPr>
                <w:rFonts w:cs="Arial"/>
                <w:b/>
                <w:lang w:val="es-ES_tradnl"/>
              </w:rPr>
            </w:pPr>
          </w:p>
        </w:tc>
        <w:tc>
          <w:tcPr>
            <w:tcW w:w="7229" w:type="dxa"/>
          </w:tcPr>
          <w:p w14:paraId="13F27A2F" w14:textId="26ED6605" w:rsidR="00F97543" w:rsidRPr="00F97543" w:rsidRDefault="00F97543" w:rsidP="00F97543">
            <w:pPr>
              <w:keepNext/>
              <w:keepLines/>
              <w:spacing w:before="120" w:after="120" w:line="240" w:lineRule="auto"/>
              <w:rPr>
                <w:rFonts w:cs="Arial"/>
                <w:i/>
                <w:iCs/>
                <w:color w:val="00B9E4"/>
                <w:szCs w:val="22"/>
                <w:lang w:val="es-ES_tradnl"/>
              </w:rPr>
            </w:pPr>
            <w:r w:rsidRPr="00F97543">
              <w:rPr>
                <w:rFonts w:cs="Arial"/>
                <w:i/>
                <w:iCs/>
                <w:highlight w:val="lightGray"/>
                <w:shd w:val="clear" w:color="auto" w:fill="FFF4CB" w:themeFill="accent6" w:themeFillTint="33"/>
                <w:lang w:val="es-ES_tradnl"/>
              </w:rPr>
              <w:t xml:space="preserve">  </w:t>
            </w:r>
            <w:r w:rsidRPr="00F97543">
              <w:rPr>
                <w:rFonts w:cs="Arial"/>
                <w:i/>
                <w:iCs/>
                <w:highlight w:val="lightGray"/>
                <w:shd w:val="clear" w:color="auto" w:fill="FFF4CB" w:themeFill="accent6" w:themeFillTint="33"/>
                <w:lang w:val="es-ES_tradnl"/>
              </w:rPr>
              <w:fldChar w:fldCharType="begin">
                <w:ffData>
                  <w:name w:val="Text1"/>
                  <w:enabled/>
                  <w:calcOnExit w:val="0"/>
                  <w:textInput/>
                </w:ffData>
              </w:fldChar>
            </w:r>
            <w:r w:rsidRPr="00F97543">
              <w:rPr>
                <w:rFonts w:cs="Arial"/>
                <w:i/>
                <w:iCs/>
                <w:highlight w:val="lightGray"/>
                <w:shd w:val="clear" w:color="auto" w:fill="FFF4CB" w:themeFill="accent6" w:themeFillTint="33"/>
                <w:lang w:val="es-ES_tradnl"/>
              </w:rPr>
              <w:instrText xml:space="preserve"> FORMTEXT </w:instrText>
            </w:r>
            <w:r w:rsidRPr="00F97543">
              <w:rPr>
                <w:rFonts w:cs="Arial"/>
                <w:i/>
                <w:iCs/>
                <w:highlight w:val="lightGray"/>
                <w:shd w:val="clear" w:color="auto" w:fill="FFF4CB" w:themeFill="accent6" w:themeFillTint="33"/>
                <w:lang w:val="es-ES_tradnl"/>
              </w:rPr>
            </w:r>
            <w:r w:rsidRPr="00F97543">
              <w:rPr>
                <w:rFonts w:cs="Arial"/>
                <w:i/>
                <w:iCs/>
                <w:highlight w:val="lightGray"/>
                <w:shd w:val="clear" w:color="auto" w:fill="FFF4CB" w:themeFill="accent6" w:themeFillTint="33"/>
                <w:lang w:val="es-ES_tradnl"/>
              </w:rPr>
              <w:fldChar w:fldCharType="separate"/>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Pr="00F97543">
              <w:rPr>
                <w:rFonts w:cs="Arial"/>
                <w:i/>
                <w:iCs/>
                <w:highlight w:val="lightGray"/>
                <w:shd w:val="clear" w:color="auto" w:fill="FFF4CB" w:themeFill="accent6" w:themeFillTint="33"/>
                <w:lang w:val="es-ES_tradnl"/>
              </w:rPr>
              <w:fldChar w:fldCharType="end"/>
            </w:r>
          </w:p>
          <w:p w14:paraId="58460C81" w14:textId="77777777" w:rsidR="00F97543" w:rsidRPr="00F97543" w:rsidRDefault="00F97543" w:rsidP="00F97543">
            <w:pPr>
              <w:spacing w:before="120" w:after="120" w:line="288" w:lineRule="auto"/>
              <w:rPr>
                <w:rFonts w:cs="Arial"/>
                <w:b/>
                <w:szCs w:val="20"/>
                <w:lang w:val="es-ES_tradnl"/>
              </w:rPr>
            </w:pPr>
          </w:p>
        </w:tc>
      </w:tr>
      <w:tr w:rsidR="00F97543" w:rsidRPr="00F97543" w14:paraId="36FDADAD" w14:textId="77777777" w:rsidTr="002E32F4">
        <w:trPr>
          <w:trHeight w:val="733"/>
        </w:trPr>
        <w:tc>
          <w:tcPr>
            <w:tcW w:w="1980" w:type="dxa"/>
          </w:tcPr>
          <w:p w14:paraId="36684E7C" w14:textId="51FEA9F4" w:rsidR="00F97543" w:rsidRPr="00F97543" w:rsidRDefault="00F97543" w:rsidP="00F97543">
            <w:pPr>
              <w:keepNext/>
              <w:keepLines/>
              <w:spacing w:before="120" w:after="120" w:line="240" w:lineRule="auto"/>
              <w:rPr>
                <w:rFonts w:cs="Arial"/>
                <w:i/>
                <w:iCs/>
                <w:color w:val="00B9E4"/>
                <w:szCs w:val="22"/>
                <w:lang w:val="es-ES_tradnl"/>
              </w:rPr>
            </w:pPr>
            <w:r w:rsidRPr="00F97543">
              <w:rPr>
                <w:rFonts w:cs="Arial"/>
                <w:i/>
                <w:iCs/>
                <w:highlight w:val="lightGray"/>
                <w:shd w:val="clear" w:color="auto" w:fill="FFF4CB" w:themeFill="accent6" w:themeFillTint="33"/>
                <w:lang w:val="es-ES_tradnl"/>
              </w:rPr>
              <w:t xml:space="preserve">  </w:t>
            </w:r>
            <w:r w:rsidRPr="00F97543">
              <w:rPr>
                <w:rFonts w:cs="Arial"/>
                <w:i/>
                <w:iCs/>
                <w:highlight w:val="lightGray"/>
                <w:shd w:val="clear" w:color="auto" w:fill="FFF4CB" w:themeFill="accent6" w:themeFillTint="33"/>
                <w:lang w:val="es-ES_tradnl"/>
              </w:rPr>
              <w:fldChar w:fldCharType="begin">
                <w:ffData>
                  <w:name w:val="Text1"/>
                  <w:enabled/>
                  <w:calcOnExit w:val="0"/>
                  <w:textInput/>
                </w:ffData>
              </w:fldChar>
            </w:r>
            <w:r w:rsidRPr="00F97543">
              <w:rPr>
                <w:rFonts w:cs="Arial"/>
                <w:i/>
                <w:iCs/>
                <w:highlight w:val="lightGray"/>
                <w:shd w:val="clear" w:color="auto" w:fill="FFF4CB" w:themeFill="accent6" w:themeFillTint="33"/>
                <w:lang w:val="es-ES_tradnl"/>
              </w:rPr>
              <w:instrText xml:space="preserve"> FORMTEXT </w:instrText>
            </w:r>
            <w:r w:rsidRPr="00F97543">
              <w:rPr>
                <w:rFonts w:cs="Arial"/>
                <w:i/>
                <w:iCs/>
                <w:highlight w:val="lightGray"/>
                <w:shd w:val="clear" w:color="auto" w:fill="FFF4CB" w:themeFill="accent6" w:themeFillTint="33"/>
                <w:lang w:val="es-ES_tradnl"/>
              </w:rPr>
            </w:r>
            <w:r w:rsidRPr="00F97543">
              <w:rPr>
                <w:rFonts w:cs="Arial"/>
                <w:i/>
                <w:iCs/>
                <w:highlight w:val="lightGray"/>
                <w:shd w:val="clear" w:color="auto" w:fill="FFF4CB" w:themeFill="accent6" w:themeFillTint="33"/>
                <w:lang w:val="es-ES_tradnl"/>
              </w:rPr>
              <w:fldChar w:fldCharType="separate"/>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Pr="00F97543">
              <w:rPr>
                <w:rFonts w:cs="Arial"/>
                <w:i/>
                <w:iCs/>
                <w:highlight w:val="lightGray"/>
                <w:shd w:val="clear" w:color="auto" w:fill="FFF4CB" w:themeFill="accent6" w:themeFillTint="33"/>
                <w:lang w:val="es-ES_tradnl"/>
              </w:rPr>
              <w:fldChar w:fldCharType="end"/>
            </w:r>
          </w:p>
          <w:p w14:paraId="5A97CB67" w14:textId="77777777" w:rsidR="00F97543" w:rsidRPr="00F97543" w:rsidRDefault="00F97543" w:rsidP="00F97543">
            <w:pPr>
              <w:spacing w:before="120" w:after="120" w:line="288" w:lineRule="auto"/>
              <w:rPr>
                <w:rFonts w:cs="Arial"/>
                <w:b/>
                <w:lang w:val="es-ES_tradnl"/>
              </w:rPr>
            </w:pPr>
          </w:p>
        </w:tc>
        <w:tc>
          <w:tcPr>
            <w:tcW w:w="7229" w:type="dxa"/>
          </w:tcPr>
          <w:p w14:paraId="0C631EE4" w14:textId="0ED8F962" w:rsidR="00F97543" w:rsidRPr="00F97543" w:rsidRDefault="00F97543" w:rsidP="00F97543">
            <w:pPr>
              <w:keepNext/>
              <w:keepLines/>
              <w:spacing w:before="120" w:after="120" w:line="240" w:lineRule="auto"/>
              <w:rPr>
                <w:rFonts w:cs="Arial"/>
                <w:i/>
                <w:iCs/>
                <w:color w:val="00B9E4"/>
                <w:szCs w:val="22"/>
                <w:lang w:val="es-ES_tradnl"/>
              </w:rPr>
            </w:pPr>
            <w:r w:rsidRPr="00F97543">
              <w:rPr>
                <w:rFonts w:cs="Arial"/>
                <w:i/>
                <w:iCs/>
                <w:highlight w:val="lightGray"/>
                <w:shd w:val="clear" w:color="auto" w:fill="FFF4CB" w:themeFill="accent6" w:themeFillTint="33"/>
                <w:lang w:val="es-ES_tradnl"/>
              </w:rPr>
              <w:t xml:space="preserve">  </w:t>
            </w:r>
            <w:r w:rsidRPr="00F97543">
              <w:rPr>
                <w:rFonts w:cs="Arial"/>
                <w:i/>
                <w:iCs/>
                <w:highlight w:val="lightGray"/>
                <w:shd w:val="clear" w:color="auto" w:fill="FFF4CB" w:themeFill="accent6" w:themeFillTint="33"/>
                <w:lang w:val="es-ES_tradnl"/>
              </w:rPr>
              <w:fldChar w:fldCharType="begin">
                <w:ffData>
                  <w:name w:val="Text1"/>
                  <w:enabled/>
                  <w:calcOnExit w:val="0"/>
                  <w:textInput/>
                </w:ffData>
              </w:fldChar>
            </w:r>
            <w:r w:rsidRPr="00F97543">
              <w:rPr>
                <w:rFonts w:cs="Arial"/>
                <w:i/>
                <w:iCs/>
                <w:highlight w:val="lightGray"/>
                <w:shd w:val="clear" w:color="auto" w:fill="FFF4CB" w:themeFill="accent6" w:themeFillTint="33"/>
                <w:lang w:val="es-ES_tradnl"/>
              </w:rPr>
              <w:instrText xml:space="preserve"> FORMTEXT </w:instrText>
            </w:r>
            <w:r w:rsidRPr="00F97543">
              <w:rPr>
                <w:rFonts w:cs="Arial"/>
                <w:i/>
                <w:iCs/>
                <w:highlight w:val="lightGray"/>
                <w:shd w:val="clear" w:color="auto" w:fill="FFF4CB" w:themeFill="accent6" w:themeFillTint="33"/>
                <w:lang w:val="es-ES_tradnl"/>
              </w:rPr>
            </w:r>
            <w:r w:rsidRPr="00F97543">
              <w:rPr>
                <w:rFonts w:cs="Arial"/>
                <w:i/>
                <w:iCs/>
                <w:highlight w:val="lightGray"/>
                <w:shd w:val="clear" w:color="auto" w:fill="FFF4CB" w:themeFill="accent6" w:themeFillTint="33"/>
                <w:lang w:val="es-ES_tradnl"/>
              </w:rPr>
              <w:fldChar w:fldCharType="separate"/>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Pr="00F97543">
              <w:rPr>
                <w:rFonts w:cs="Arial"/>
                <w:i/>
                <w:iCs/>
                <w:highlight w:val="lightGray"/>
                <w:shd w:val="clear" w:color="auto" w:fill="FFF4CB" w:themeFill="accent6" w:themeFillTint="33"/>
                <w:lang w:val="es-ES_tradnl"/>
              </w:rPr>
              <w:fldChar w:fldCharType="end"/>
            </w:r>
          </w:p>
          <w:p w14:paraId="51A4B697" w14:textId="77777777" w:rsidR="00F97543" w:rsidRPr="00F97543" w:rsidRDefault="00F97543" w:rsidP="00F97543">
            <w:pPr>
              <w:spacing w:before="120" w:after="120" w:line="288" w:lineRule="auto"/>
              <w:rPr>
                <w:rFonts w:cs="Arial"/>
                <w:b/>
                <w:szCs w:val="20"/>
                <w:lang w:val="es-ES_tradnl"/>
              </w:rPr>
            </w:pPr>
          </w:p>
        </w:tc>
      </w:tr>
      <w:tr w:rsidR="00F97543" w:rsidRPr="00F97543" w14:paraId="2D1A3799" w14:textId="77777777" w:rsidTr="002E32F4">
        <w:trPr>
          <w:trHeight w:val="576"/>
        </w:trPr>
        <w:tc>
          <w:tcPr>
            <w:tcW w:w="1980" w:type="dxa"/>
          </w:tcPr>
          <w:p w14:paraId="3CFC9220" w14:textId="4D442AD2" w:rsidR="00F97543" w:rsidRPr="00F97543" w:rsidRDefault="00F97543" w:rsidP="00F97543">
            <w:pPr>
              <w:keepNext/>
              <w:keepLines/>
              <w:spacing w:before="120" w:after="120" w:line="240" w:lineRule="auto"/>
              <w:rPr>
                <w:rFonts w:cs="Arial"/>
                <w:i/>
                <w:iCs/>
                <w:color w:val="00B9E4"/>
                <w:szCs w:val="22"/>
                <w:lang w:val="es-ES_tradnl"/>
              </w:rPr>
            </w:pPr>
            <w:r w:rsidRPr="00F97543">
              <w:rPr>
                <w:rFonts w:cs="Arial"/>
                <w:i/>
                <w:iCs/>
                <w:highlight w:val="lightGray"/>
                <w:shd w:val="clear" w:color="auto" w:fill="FFF4CB" w:themeFill="accent6" w:themeFillTint="33"/>
                <w:lang w:val="es-ES_tradnl"/>
              </w:rPr>
              <w:t xml:space="preserve">  </w:t>
            </w:r>
            <w:r w:rsidRPr="00F97543">
              <w:rPr>
                <w:rFonts w:cs="Arial"/>
                <w:i/>
                <w:iCs/>
                <w:highlight w:val="lightGray"/>
                <w:shd w:val="clear" w:color="auto" w:fill="FFF4CB" w:themeFill="accent6" w:themeFillTint="33"/>
                <w:lang w:val="es-ES_tradnl"/>
              </w:rPr>
              <w:fldChar w:fldCharType="begin">
                <w:ffData>
                  <w:name w:val="Text1"/>
                  <w:enabled/>
                  <w:calcOnExit w:val="0"/>
                  <w:textInput/>
                </w:ffData>
              </w:fldChar>
            </w:r>
            <w:r w:rsidRPr="00F97543">
              <w:rPr>
                <w:rFonts w:cs="Arial"/>
                <w:i/>
                <w:iCs/>
                <w:highlight w:val="lightGray"/>
                <w:shd w:val="clear" w:color="auto" w:fill="FFF4CB" w:themeFill="accent6" w:themeFillTint="33"/>
                <w:lang w:val="es-ES_tradnl"/>
              </w:rPr>
              <w:instrText xml:space="preserve"> FORMTEXT </w:instrText>
            </w:r>
            <w:r w:rsidRPr="00F97543">
              <w:rPr>
                <w:rFonts w:cs="Arial"/>
                <w:i/>
                <w:iCs/>
                <w:highlight w:val="lightGray"/>
                <w:shd w:val="clear" w:color="auto" w:fill="FFF4CB" w:themeFill="accent6" w:themeFillTint="33"/>
                <w:lang w:val="es-ES_tradnl"/>
              </w:rPr>
            </w:r>
            <w:r w:rsidRPr="00F97543">
              <w:rPr>
                <w:rFonts w:cs="Arial"/>
                <w:i/>
                <w:iCs/>
                <w:highlight w:val="lightGray"/>
                <w:shd w:val="clear" w:color="auto" w:fill="FFF4CB" w:themeFill="accent6" w:themeFillTint="33"/>
                <w:lang w:val="es-ES_tradnl"/>
              </w:rPr>
              <w:fldChar w:fldCharType="separate"/>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Pr="00F97543">
              <w:rPr>
                <w:rFonts w:cs="Arial"/>
                <w:i/>
                <w:iCs/>
                <w:highlight w:val="lightGray"/>
                <w:shd w:val="clear" w:color="auto" w:fill="FFF4CB" w:themeFill="accent6" w:themeFillTint="33"/>
                <w:lang w:val="es-ES_tradnl"/>
              </w:rPr>
              <w:fldChar w:fldCharType="end"/>
            </w:r>
          </w:p>
          <w:p w14:paraId="407EAC05" w14:textId="77777777" w:rsidR="00F97543" w:rsidRPr="00F97543" w:rsidRDefault="00F97543" w:rsidP="00F97543">
            <w:pPr>
              <w:spacing w:before="120" w:after="120" w:line="288" w:lineRule="auto"/>
              <w:rPr>
                <w:rFonts w:cs="Arial"/>
                <w:b/>
                <w:lang w:val="es-ES_tradnl"/>
              </w:rPr>
            </w:pPr>
          </w:p>
        </w:tc>
        <w:tc>
          <w:tcPr>
            <w:tcW w:w="7229" w:type="dxa"/>
          </w:tcPr>
          <w:p w14:paraId="5699FFDA" w14:textId="381A80CD" w:rsidR="00F97543" w:rsidRPr="00F97543" w:rsidRDefault="00F97543" w:rsidP="00F97543">
            <w:pPr>
              <w:keepNext/>
              <w:keepLines/>
              <w:spacing w:before="120" w:after="120" w:line="240" w:lineRule="auto"/>
              <w:rPr>
                <w:rFonts w:cs="Arial"/>
                <w:i/>
                <w:iCs/>
                <w:color w:val="00B9E4"/>
                <w:szCs w:val="22"/>
                <w:lang w:val="es-ES_tradnl"/>
              </w:rPr>
            </w:pPr>
            <w:r w:rsidRPr="00F97543">
              <w:rPr>
                <w:rFonts w:cs="Arial"/>
                <w:i/>
                <w:iCs/>
                <w:highlight w:val="lightGray"/>
                <w:shd w:val="clear" w:color="auto" w:fill="FFF4CB" w:themeFill="accent6" w:themeFillTint="33"/>
                <w:lang w:val="es-ES_tradnl"/>
              </w:rPr>
              <w:t xml:space="preserve">  </w:t>
            </w:r>
            <w:r w:rsidRPr="00F97543">
              <w:rPr>
                <w:rFonts w:cs="Arial"/>
                <w:i/>
                <w:iCs/>
                <w:highlight w:val="lightGray"/>
                <w:shd w:val="clear" w:color="auto" w:fill="FFF4CB" w:themeFill="accent6" w:themeFillTint="33"/>
                <w:lang w:val="es-ES_tradnl"/>
              </w:rPr>
              <w:fldChar w:fldCharType="begin">
                <w:ffData>
                  <w:name w:val="Text1"/>
                  <w:enabled/>
                  <w:calcOnExit w:val="0"/>
                  <w:textInput/>
                </w:ffData>
              </w:fldChar>
            </w:r>
            <w:r w:rsidRPr="00F97543">
              <w:rPr>
                <w:rFonts w:cs="Arial"/>
                <w:i/>
                <w:iCs/>
                <w:highlight w:val="lightGray"/>
                <w:shd w:val="clear" w:color="auto" w:fill="FFF4CB" w:themeFill="accent6" w:themeFillTint="33"/>
                <w:lang w:val="es-ES_tradnl"/>
              </w:rPr>
              <w:instrText xml:space="preserve"> FORMTEXT </w:instrText>
            </w:r>
            <w:r w:rsidRPr="00F97543">
              <w:rPr>
                <w:rFonts w:cs="Arial"/>
                <w:i/>
                <w:iCs/>
                <w:highlight w:val="lightGray"/>
                <w:shd w:val="clear" w:color="auto" w:fill="FFF4CB" w:themeFill="accent6" w:themeFillTint="33"/>
                <w:lang w:val="es-ES_tradnl"/>
              </w:rPr>
            </w:r>
            <w:r w:rsidRPr="00F97543">
              <w:rPr>
                <w:rFonts w:cs="Arial"/>
                <w:i/>
                <w:iCs/>
                <w:highlight w:val="lightGray"/>
                <w:shd w:val="clear" w:color="auto" w:fill="FFF4CB" w:themeFill="accent6" w:themeFillTint="33"/>
                <w:lang w:val="es-ES_tradnl"/>
              </w:rPr>
              <w:fldChar w:fldCharType="separate"/>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Pr="00F97543">
              <w:rPr>
                <w:rFonts w:cs="Arial"/>
                <w:i/>
                <w:iCs/>
                <w:highlight w:val="lightGray"/>
                <w:shd w:val="clear" w:color="auto" w:fill="FFF4CB" w:themeFill="accent6" w:themeFillTint="33"/>
                <w:lang w:val="es-ES_tradnl"/>
              </w:rPr>
              <w:fldChar w:fldCharType="end"/>
            </w:r>
          </w:p>
          <w:p w14:paraId="6CF92556" w14:textId="77777777" w:rsidR="00F97543" w:rsidRPr="00F97543" w:rsidRDefault="00F97543" w:rsidP="00F97543">
            <w:pPr>
              <w:spacing w:before="120" w:after="120" w:line="288" w:lineRule="auto"/>
              <w:rPr>
                <w:rFonts w:cs="Arial"/>
                <w:b/>
                <w:szCs w:val="20"/>
                <w:lang w:val="es-ES_tradnl"/>
              </w:rPr>
            </w:pPr>
          </w:p>
        </w:tc>
      </w:tr>
      <w:tr w:rsidR="00F97543" w:rsidRPr="00F97543" w14:paraId="77B2EA4D" w14:textId="77777777" w:rsidTr="002E32F4">
        <w:trPr>
          <w:trHeight w:val="576"/>
        </w:trPr>
        <w:tc>
          <w:tcPr>
            <w:tcW w:w="1980" w:type="dxa"/>
          </w:tcPr>
          <w:p w14:paraId="61D3BD06" w14:textId="61490E62" w:rsidR="00F97543" w:rsidRPr="00F97543" w:rsidRDefault="00F97543" w:rsidP="00F97543">
            <w:pPr>
              <w:keepNext/>
              <w:keepLines/>
              <w:spacing w:before="120" w:after="120" w:line="240" w:lineRule="auto"/>
              <w:rPr>
                <w:rFonts w:cs="Arial"/>
                <w:i/>
                <w:iCs/>
                <w:color w:val="00B9E4"/>
                <w:szCs w:val="22"/>
                <w:lang w:val="es-ES_tradnl"/>
              </w:rPr>
            </w:pPr>
            <w:r w:rsidRPr="00F97543">
              <w:rPr>
                <w:rFonts w:cs="Arial"/>
                <w:i/>
                <w:iCs/>
                <w:highlight w:val="lightGray"/>
                <w:shd w:val="clear" w:color="auto" w:fill="FFF4CB" w:themeFill="accent6" w:themeFillTint="33"/>
                <w:lang w:val="es-ES_tradnl"/>
              </w:rPr>
              <w:t xml:space="preserve">  </w:t>
            </w:r>
            <w:r w:rsidRPr="00F97543">
              <w:rPr>
                <w:rFonts w:cs="Arial"/>
                <w:i/>
                <w:iCs/>
                <w:highlight w:val="lightGray"/>
                <w:shd w:val="clear" w:color="auto" w:fill="FFF4CB" w:themeFill="accent6" w:themeFillTint="33"/>
                <w:lang w:val="es-ES_tradnl"/>
              </w:rPr>
              <w:fldChar w:fldCharType="begin">
                <w:ffData>
                  <w:name w:val="Text1"/>
                  <w:enabled/>
                  <w:calcOnExit w:val="0"/>
                  <w:textInput/>
                </w:ffData>
              </w:fldChar>
            </w:r>
            <w:r w:rsidRPr="00F97543">
              <w:rPr>
                <w:rFonts w:cs="Arial"/>
                <w:i/>
                <w:iCs/>
                <w:highlight w:val="lightGray"/>
                <w:shd w:val="clear" w:color="auto" w:fill="FFF4CB" w:themeFill="accent6" w:themeFillTint="33"/>
                <w:lang w:val="es-ES_tradnl"/>
              </w:rPr>
              <w:instrText xml:space="preserve"> FORMTEXT </w:instrText>
            </w:r>
            <w:r w:rsidRPr="00F97543">
              <w:rPr>
                <w:rFonts w:cs="Arial"/>
                <w:i/>
                <w:iCs/>
                <w:highlight w:val="lightGray"/>
                <w:shd w:val="clear" w:color="auto" w:fill="FFF4CB" w:themeFill="accent6" w:themeFillTint="33"/>
                <w:lang w:val="es-ES_tradnl"/>
              </w:rPr>
            </w:r>
            <w:r w:rsidRPr="00F97543">
              <w:rPr>
                <w:rFonts w:cs="Arial"/>
                <w:i/>
                <w:iCs/>
                <w:highlight w:val="lightGray"/>
                <w:shd w:val="clear" w:color="auto" w:fill="FFF4CB" w:themeFill="accent6" w:themeFillTint="33"/>
                <w:lang w:val="es-ES_tradnl"/>
              </w:rPr>
              <w:fldChar w:fldCharType="separate"/>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Pr="00F97543">
              <w:rPr>
                <w:rFonts w:cs="Arial"/>
                <w:i/>
                <w:iCs/>
                <w:highlight w:val="lightGray"/>
                <w:shd w:val="clear" w:color="auto" w:fill="FFF4CB" w:themeFill="accent6" w:themeFillTint="33"/>
                <w:lang w:val="es-ES_tradnl"/>
              </w:rPr>
              <w:fldChar w:fldCharType="end"/>
            </w:r>
          </w:p>
          <w:p w14:paraId="13078439" w14:textId="77777777" w:rsidR="00F97543" w:rsidRPr="00F97543" w:rsidRDefault="00F97543" w:rsidP="00F97543">
            <w:pPr>
              <w:spacing w:before="120" w:after="120" w:line="288" w:lineRule="auto"/>
              <w:rPr>
                <w:rFonts w:cs="Arial"/>
                <w:b/>
                <w:lang w:val="es-ES_tradnl"/>
              </w:rPr>
            </w:pPr>
          </w:p>
        </w:tc>
        <w:tc>
          <w:tcPr>
            <w:tcW w:w="7229" w:type="dxa"/>
          </w:tcPr>
          <w:p w14:paraId="2268278C" w14:textId="7501C86E" w:rsidR="00F97543" w:rsidRPr="00F97543" w:rsidRDefault="00F97543" w:rsidP="00F97543">
            <w:pPr>
              <w:keepNext/>
              <w:keepLines/>
              <w:spacing w:before="120" w:after="120" w:line="240" w:lineRule="auto"/>
              <w:rPr>
                <w:rFonts w:cs="Arial"/>
                <w:i/>
                <w:iCs/>
                <w:color w:val="00B9E4"/>
                <w:szCs w:val="22"/>
                <w:lang w:val="es-ES_tradnl"/>
              </w:rPr>
            </w:pPr>
            <w:r w:rsidRPr="00F97543">
              <w:rPr>
                <w:rFonts w:cs="Arial"/>
                <w:i/>
                <w:iCs/>
                <w:highlight w:val="lightGray"/>
                <w:shd w:val="clear" w:color="auto" w:fill="FFF4CB" w:themeFill="accent6" w:themeFillTint="33"/>
                <w:lang w:val="es-ES_tradnl"/>
              </w:rPr>
              <w:t xml:space="preserve">  </w:t>
            </w:r>
            <w:r w:rsidRPr="00F97543">
              <w:rPr>
                <w:rFonts w:cs="Arial"/>
                <w:i/>
                <w:iCs/>
                <w:highlight w:val="lightGray"/>
                <w:shd w:val="clear" w:color="auto" w:fill="FFF4CB" w:themeFill="accent6" w:themeFillTint="33"/>
                <w:lang w:val="es-ES_tradnl"/>
              </w:rPr>
              <w:fldChar w:fldCharType="begin">
                <w:ffData>
                  <w:name w:val="Text1"/>
                  <w:enabled/>
                  <w:calcOnExit w:val="0"/>
                  <w:textInput/>
                </w:ffData>
              </w:fldChar>
            </w:r>
            <w:r w:rsidRPr="00F97543">
              <w:rPr>
                <w:rFonts w:cs="Arial"/>
                <w:i/>
                <w:iCs/>
                <w:highlight w:val="lightGray"/>
                <w:shd w:val="clear" w:color="auto" w:fill="FFF4CB" w:themeFill="accent6" w:themeFillTint="33"/>
                <w:lang w:val="es-ES_tradnl"/>
              </w:rPr>
              <w:instrText xml:space="preserve"> FORMTEXT </w:instrText>
            </w:r>
            <w:r w:rsidRPr="00F97543">
              <w:rPr>
                <w:rFonts w:cs="Arial"/>
                <w:i/>
                <w:iCs/>
                <w:highlight w:val="lightGray"/>
                <w:shd w:val="clear" w:color="auto" w:fill="FFF4CB" w:themeFill="accent6" w:themeFillTint="33"/>
                <w:lang w:val="es-ES_tradnl"/>
              </w:rPr>
            </w:r>
            <w:r w:rsidRPr="00F97543">
              <w:rPr>
                <w:rFonts w:cs="Arial"/>
                <w:i/>
                <w:iCs/>
                <w:highlight w:val="lightGray"/>
                <w:shd w:val="clear" w:color="auto" w:fill="FFF4CB" w:themeFill="accent6" w:themeFillTint="33"/>
                <w:lang w:val="es-ES_tradnl"/>
              </w:rPr>
              <w:fldChar w:fldCharType="separate"/>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Pr="00F97543">
              <w:rPr>
                <w:rFonts w:cs="Arial"/>
                <w:i/>
                <w:iCs/>
                <w:highlight w:val="lightGray"/>
                <w:shd w:val="clear" w:color="auto" w:fill="FFF4CB" w:themeFill="accent6" w:themeFillTint="33"/>
                <w:lang w:val="es-ES_tradnl"/>
              </w:rPr>
              <w:fldChar w:fldCharType="end"/>
            </w:r>
          </w:p>
          <w:p w14:paraId="10C1D91D" w14:textId="77777777" w:rsidR="00F97543" w:rsidRPr="00F97543" w:rsidRDefault="00F97543" w:rsidP="00F97543">
            <w:pPr>
              <w:spacing w:before="120" w:after="120" w:line="288" w:lineRule="auto"/>
              <w:rPr>
                <w:rFonts w:cs="Arial"/>
                <w:b/>
                <w:szCs w:val="20"/>
                <w:lang w:val="es-ES_tradnl"/>
              </w:rPr>
            </w:pPr>
          </w:p>
        </w:tc>
      </w:tr>
      <w:tr w:rsidR="00F97543" w:rsidRPr="00F97543" w14:paraId="565F8196" w14:textId="77777777" w:rsidTr="002E32F4">
        <w:trPr>
          <w:trHeight w:val="576"/>
        </w:trPr>
        <w:tc>
          <w:tcPr>
            <w:tcW w:w="1980" w:type="dxa"/>
          </w:tcPr>
          <w:p w14:paraId="25D371BA" w14:textId="51739DB3" w:rsidR="00F97543" w:rsidRPr="00F97543" w:rsidRDefault="00F97543" w:rsidP="00F97543">
            <w:pPr>
              <w:keepNext/>
              <w:keepLines/>
              <w:spacing w:before="120" w:after="120" w:line="240" w:lineRule="auto"/>
              <w:rPr>
                <w:rFonts w:cs="Arial"/>
                <w:i/>
                <w:iCs/>
                <w:color w:val="00B9E4"/>
                <w:szCs w:val="22"/>
                <w:lang w:val="es-ES_tradnl"/>
              </w:rPr>
            </w:pPr>
            <w:r w:rsidRPr="00F97543">
              <w:rPr>
                <w:rFonts w:cs="Arial"/>
                <w:i/>
                <w:iCs/>
                <w:highlight w:val="lightGray"/>
                <w:shd w:val="clear" w:color="auto" w:fill="FFF4CB" w:themeFill="accent6" w:themeFillTint="33"/>
                <w:lang w:val="es-ES_tradnl"/>
              </w:rPr>
              <w:t xml:space="preserve">  </w:t>
            </w:r>
            <w:r w:rsidRPr="00F97543">
              <w:rPr>
                <w:rFonts w:cs="Arial"/>
                <w:i/>
                <w:iCs/>
                <w:highlight w:val="lightGray"/>
                <w:shd w:val="clear" w:color="auto" w:fill="FFF4CB" w:themeFill="accent6" w:themeFillTint="33"/>
                <w:lang w:val="es-ES_tradnl"/>
              </w:rPr>
              <w:fldChar w:fldCharType="begin">
                <w:ffData>
                  <w:name w:val="Text1"/>
                  <w:enabled/>
                  <w:calcOnExit w:val="0"/>
                  <w:textInput/>
                </w:ffData>
              </w:fldChar>
            </w:r>
            <w:r w:rsidRPr="00F97543">
              <w:rPr>
                <w:rFonts w:cs="Arial"/>
                <w:i/>
                <w:iCs/>
                <w:highlight w:val="lightGray"/>
                <w:shd w:val="clear" w:color="auto" w:fill="FFF4CB" w:themeFill="accent6" w:themeFillTint="33"/>
                <w:lang w:val="es-ES_tradnl"/>
              </w:rPr>
              <w:instrText xml:space="preserve"> FORMTEXT </w:instrText>
            </w:r>
            <w:r w:rsidRPr="00F97543">
              <w:rPr>
                <w:rFonts w:cs="Arial"/>
                <w:i/>
                <w:iCs/>
                <w:highlight w:val="lightGray"/>
                <w:shd w:val="clear" w:color="auto" w:fill="FFF4CB" w:themeFill="accent6" w:themeFillTint="33"/>
                <w:lang w:val="es-ES_tradnl"/>
              </w:rPr>
            </w:r>
            <w:r w:rsidRPr="00F97543">
              <w:rPr>
                <w:rFonts w:cs="Arial"/>
                <w:i/>
                <w:iCs/>
                <w:highlight w:val="lightGray"/>
                <w:shd w:val="clear" w:color="auto" w:fill="FFF4CB" w:themeFill="accent6" w:themeFillTint="33"/>
                <w:lang w:val="es-ES_tradnl"/>
              </w:rPr>
              <w:fldChar w:fldCharType="separate"/>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Pr="00F97543">
              <w:rPr>
                <w:rFonts w:cs="Arial"/>
                <w:i/>
                <w:iCs/>
                <w:highlight w:val="lightGray"/>
                <w:shd w:val="clear" w:color="auto" w:fill="FFF4CB" w:themeFill="accent6" w:themeFillTint="33"/>
                <w:lang w:val="es-ES_tradnl"/>
              </w:rPr>
              <w:fldChar w:fldCharType="end"/>
            </w:r>
          </w:p>
          <w:p w14:paraId="3BBEB9D2" w14:textId="77777777" w:rsidR="00F97543" w:rsidRPr="00F97543" w:rsidRDefault="00F97543" w:rsidP="00F97543">
            <w:pPr>
              <w:spacing w:before="120" w:after="120" w:line="288" w:lineRule="auto"/>
              <w:rPr>
                <w:rFonts w:cs="Arial"/>
                <w:b/>
                <w:lang w:val="es-ES_tradnl"/>
              </w:rPr>
            </w:pPr>
          </w:p>
        </w:tc>
        <w:tc>
          <w:tcPr>
            <w:tcW w:w="7229" w:type="dxa"/>
          </w:tcPr>
          <w:p w14:paraId="1EEB918C" w14:textId="023414F7" w:rsidR="00F97543" w:rsidRPr="00F97543" w:rsidRDefault="00F97543" w:rsidP="00F97543">
            <w:pPr>
              <w:keepNext/>
              <w:keepLines/>
              <w:spacing w:before="120" w:after="120" w:line="240" w:lineRule="auto"/>
              <w:rPr>
                <w:rFonts w:cs="Arial"/>
                <w:i/>
                <w:iCs/>
                <w:color w:val="00B9E4"/>
                <w:szCs w:val="22"/>
                <w:lang w:val="es-ES_tradnl"/>
              </w:rPr>
            </w:pPr>
            <w:r w:rsidRPr="00F97543">
              <w:rPr>
                <w:rFonts w:cs="Arial"/>
                <w:i/>
                <w:iCs/>
                <w:highlight w:val="lightGray"/>
                <w:shd w:val="clear" w:color="auto" w:fill="FFF4CB" w:themeFill="accent6" w:themeFillTint="33"/>
                <w:lang w:val="es-ES_tradnl"/>
              </w:rPr>
              <w:t xml:space="preserve">  </w:t>
            </w:r>
            <w:r w:rsidRPr="00F97543">
              <w:rPr>
                <w:rFonts w:cs="Arial"/>
                <w:i/>
                <w:iCs/>
                <w:highlight w:val="lightGray"/>
                <w:shd w:val="clear" w:color="auto" w:fill="FFF4CB" w:themeFill="accent6" w:themeFillTint="33"/>
                <w:lang w:val="es-ES_tradnl"/>
              </w:rPr>
              <w:fldChar w:fldCharType="begin">
                <w:ffData>
                  <w:name w:val="Text1"/>
                  <w:enabled/>
                  <w:calcOnExit w:val="0"/>
                  <w:textInput/>
                </w:ffData>
              </w:fldChar>
            </w:r>
            <w:r w:rsidRPr="00F97543">
              <w:rPr>
                <w:rFonts w:cs="Arial"/>
                <w:i/>
                <w:iCs/>
                <w:highlight w:val="lightGray"/>
                <w:shd w:val="clear" w:color="auto" w:fill="FFF4CB" w:themeFill="accent6" w:themeFillTint="33"/>
                <w:lang w:val="es-ES_tradnl"/>
              </w:rPr>
              <w:instrText xml:space="preserve"> FORMTEXT </w:instrText>
            </w:r>
            <w:r w:rsidRPr="00F97543">
              <w:rPr>
                <w:rFonts w:cs="Arial"/>
                <w:i/>
                <w:iCs/>
                <w:highlight w:val="lightGray"/>
                <w:shd w:val="clear" w:color="auto" w:fill="FFF4CB" w:themeFill="accent6" w:themeFillTint="33"/>
                <w:lang w:val="es-ES_tradnl"/>
              </w:rPr>
            </w:r>
            <w:r w:rsidRPr="00F97543">
              <w:rPr>
                <w:rFonts w:cs="Arial"/>
                <w:i/>
                <w:iCs/>
                <w:highlight w:val="lightGray"/>
                <w:shd w:val="clear" w:color="auto" w:fill="FFF4CB" w:themeFill="accent6" w:themeFillTint="33"/>
                <w:lang w:val="es-ES_tradnl"/>
              </w:rPr>
              <w:fldChar w:fldCharType="separate"/>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Pr="00F97543">
              <w:rPr>
                <w:rFonts w:cs="Arial"/>
                <w:i/>
                <w:iCs/>
                <w:highlight w:val="lightGray"/>
                <w:shd w:val="clear" w:color="auto" w:fill="FFF4CB" w:themeFill="accent6" w:themeFillTint="33"/>
                <w:lang w:val="es-ES_tradnl"/>
              </w:rPr>
              <w:fldChar w:fldCharType="end"/>
            </w:r>
          </w:p>
          <w:p w14:paraId="4E3B5CAF" w14:textId="77777777" w:rsidR="00F97543" w:rsidRPr="00F97543" w:rsidRDefault="00F97543" w:rsidP="00F97543">
            <w:pPr>
              <w:spacing w:before="120" w:after="120" w:line="288" w:lineRule="auto"/>
              <w:rPr>
                <w:rFonts w:cs="Arial"/>
                <w:b/>
                <w:szCs w:val="20"/>
                <w:lang w:val="es-ES_tradnl"/>
              </w:rPr>
            </w:pPr>
          </w:p>
        </w:tc>
      </w:tr>
      <w:tr w:rsidR="00F97543" w:rsidRPr="00F97543" w14:paraId="2CF8566D" w14:textId="77777777" w:rsidTr="002E32F4">
        <w:trPr>
          <w:trHeight w:val="576"/>
        </w:trPr>
        <w:tc>
          <w:tcPr>
            <w:tcW w:w="1980" w:type="dxa"/>
          </w:tcPr>
          <w:p w14:paraId="28FB336E" w14:textId="5024BC6B" w:rsidR="00F97543" w:rsidRPr="00F97543" w:rsidRDefault="00F97543" w:rsidP="00F97543">
            <w:pPr>
              <w:keepNext/>
              <w:keepLines/>
              <w:spacing w:before="120" w:after="120" w:line="240" w:lineRule="auto"/>
              <w:rPr>
                <w:rFonts w:cs="Arial"/>
                <w:i/>
                <w:iCs/>
                <w:color w:val="00B9E4"/>
                <w:szCs w:val="22"/>
                <w:lang w:val="es-ES_tradnl"/>
              </w:rPr>
            </w:pPr>
            <w:r w:rsidRPr="00F97543">
              <w:rPr>
                <w:rFonts w:cs="Arial"/>
                <w:i/>
                <w:iCs/>
                <w:highlight w:val="lightGray"/>
                <w:shd w:val="clear" w:color="auto" w:fill="FFF4CB" w:themeFill="accent6" w:themeFillTint="33"/>
                <w:lang w:val="es-ES_tradnl"/>
              </w:rPr>
              <w:t xml:space="preserve">  </w:t>
            </w:r>
            <w:r w:rsidRPr="00F97543">
              <w:rPr>
                <w:rFonts w:cs="Arial"/>
                <w:i/>
                <w:iCs/>
                <w:highlight w:val="lightGray"/>
                <w:shd w:val="clear" w:color="auto" w:fill="FFF4CB" w:themeFill="accent6" w:themeFillTint="33"/>
                <w:lang w:val="es-ES_tradnl"/>
              </w:rPr>
              <w:fldChar w:fldCharType="begin">
                <w:ffData>
                  <w:name w:val="Text1"/>
                  <w:enabled/>
                  <w:calcOnExit w:val="0"/>
                  <w:textInput/>
                </w:ffData>
              </w:fldChar>
            </w:r>
            <w:r w:rsidRPr="00F97543">
              <w:rPr>
                <w:rFonts w:cs="Arial"/>
                <w:i/>
                <w:iCs/>
                <w:highlight w:val="lightGray"/>
                <w:shd w:val="clear" w:color="auto" w:fill="FFF4CB" w:themeFill="accent6" w:themeFillTint="33"/>
                <w:lang w:val="es-ES_tradnl"/>
              </w:rPr>
              <w:instrText xml:space="preserve"> FORMTEXT </w:instrText>
            </w:r>
            <w:r w:rsidRPr="00F97543">
              <w:rPr>
                <w:rFonts w:cs="Arial"/>
                <w:i/>
                <w:iCs/>
                <w:highlight w:val="lightGray"/>
                <w:shd w:val="clear" w:color="auto" w:fill="FFF4CB" w:themeFill="accent6" w:themeFillTint="33"/>
                <w:lang w:val="es-ES_tradnl"/>
              </w:rPr>
            </w:r>
            <w:r w:rsidRPr="00F97543">
              <w:rPr>
                <w:rFonts w:cs="Arial"/>
                <w:i/>
                <w:iCs/>
                <w:highlight w:val="lightGray"/>
                <w:shd w:val="clear" w:color="auto" w:fill="FFF4CB" w:themeFill="accent6" w:themeFillTint="33"/>
                <w:lang w:val="es-ES_tradnl"/>
              </w:rPr>
              <w:fldChar w:fldCharType="separate"/>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Pr="00F97543">
              <w:rPr>
                <w:rFonts w:cs="Arial"/>
                <w:i/>
                <w:iCs/>
                <w:highlight w:val="lightGray"/>
                <w:shd w:val="clear" w:color="auto" w:fill="FFF4CB" w:themeFill="accent6" w:themeFillTint="33"/>
                <w:lang w:val="es-ES_tradnl"/>
              </w:rPr>
              <w:fldChar w:fldCharType="end"/>
            </w:r>
          </w:p>
          <w:p w14:paraId="47F0D7EE" w14:textId="77777777" w:rsidR="00F97543" w:rsidRPr="00F97543" w:rsidRDefault="00F97543" w:rsidP="00F97543">
            <w:pPr>
              <w:spacing w:before="120" w:after="120" w:line="288" w:lineRule="auto"/>
              <w:rPr>
                <w:rFonts w:cs="Arial"/>
                <w:b/>
                <w:lang w:val="es-ES_tradnl"/>
              </w:rPr>
            </w:pPr>
          </w:p>
        </w:tc>
        <w:tc>
          <w:tcPr>
            <w:tcW w:w="7229" w:type="dxa"/>
          </w:tcPr>
          <w:p w14:paraId="7D989E8C" w14:textId="27741AA0" w:rsidR="00F97543" w:rsidRPr="00F97543" w:rsidRDefault="00F97543" w:rsidP="00F97543">
            <w:pPr>
              <w:keepNext/>
              <w:keepLines/>
              <w:spacing w:before="120" w:after="120" w:line="240" w:lineRule="auto"/>
              <w:rPr>
                <w:rFonts w:cs="Arial"/>
                <w:i/>
                <w:iCs/>
                <w:color w:val="00B9E4"/>
                <w:szCs w:val="22"/>
                <w:lang w:val="es-ES_tradnl"/>
              </w:rPr>
            </w:pPr>
            <w:r w:rsidRPr="00F97543">
              <w:rPr>
                <w:rFonts w:cs="Arial"/>
                <w:i/>
                <w:iCs/>
                <w:highlight w:val="lightGray"/>
                <w:shd w:val="clear" w:color="auto" w:fill="FFF4CB" w:themeFill="accent6" w:themeFillTint="33"/>
                <w:lang w:val="es-ES_tradnl"/>
              </w:rPr>
              <w:t xml:space="preserve">  </w:t>
            </w:r>
            <w:r w:rsidRPr="00F97543">
              <w:rPr>
                <w:rFonts w:cs="Arial"/>
                <w:i/>
                <w:iCs/>
                <w:highlight w:val="lightGray"/>
                <w:shd w:val="clear" w:color="auto" w:fill="FFF4CB" w:themeFill="accent6" w:themeFillTint="33"/>
                <w:lang w:val="es-ES_tradnl"/>
              </w:rPr>
              <w:fldChar w:fldCharType="begin">
                <w:ffData>
                  <w:name w:val="Text1"/>
                  <w:enabled/>
                  <w:calcOnExit w:val="0"/>
                  <w:textInput/>
                </w:ffData>
              </w:fldChar>
            </w:r>
            <w:r w:rsidRPr="00F97543">
              <w:rPr>
                <w:rFonts w:cs="Arial"/>
                <w:i/>
                <w:iCs/>
                <w:highlight w:val="lightGray"/>
                <w:shd w:val="clear" w:color="auto" w:fill="FFF4CB" w:themeFill="accent6" w:themeFillTint="33"/>
                <w:lang w:val="es-ES_tradnl"/>
              </w:rPr>
              <w:instrText xml:space="preserve"> FORMTEXT </w:instrText>
            </w:r>
            <w:r w:rsidRPr="00F97543">
              <w:rPr>
                <w:rFonts w:cs="Arial"/>
                <w:i/>
                <w:iCs/>
                <w:highlight w:val="lightGray"/>
                <w:shd w:val="clear" w:color="auto" w:fill="FFF4CB" w:themeFill="accent6" w:themeFillTint="33"/>
                <w:lang w:val="es-ES_tradnl"/>
              </w:rPr>
            </w:r>
            <w:r w:rsidRPr="00F97543">
              <w:rPr>
                <w:rFonts w:cs="Arial"/>
                <w:i/>
                <w:iCs/>
                <w:highlight w:val="lightGray"/>
                <w:shd w:val="clear" w:color="auto" w:fill="FFF4CB" w:themeFill="accent6" w:themeFillTint="33"/>
                <w:lang w:val="es-ES_tradnl"/>
              </w:rPr>
              <w:fldChar w:fldCharType="separate"/>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Pr="00F97543">
              <w:rPr>
                <w:rFonts w:cs="Arial"/>
                <w:i/>
                <w:iCs/>
                <w:highlight w:val="lightGray"/>
                <w:shd w:val="clear" w:color="auto" w:fill="FFF4CB" w:themeFill="accent6" w:themeFillTint="33"/>
                <w:lang w:val="es-ES_tradnl"/>
              </w:rPr>
              <w:fldChar w:fldCharType="end"/>
            </w:r>
          </w:p>
          <w:p w14:paraId="63075FF0" w14:textId="77777777" w:rsidR="00F97543" w:rsidRPr="00F97543" w:rsidRDefault="00F97543" w:rsidP="00F97543">
            <w:pPr>
              <w:spacing w:before="120" w:after="120" w:line="288" w:lineRule="auto"/>
              <w:rPr>
                <w:rFonts w:cs="Arial"/>
                <w:b/>
                <w:szCs w:val="20"/>
                <w:lang w:val="es-ES_tradnl"/>
              </w:rPr>
            </w:pPr>
          </w:p>
        </w:tc>
      </w:tr>
      <w:tr w:rsidR="00F97543" w:rsidRPr="00F97543" w14:paraId="4D81407E" w14:textId="77777777" w:rsidTr="002E32F4">
        <w:trPr>
          <w:trHeight w:val="576"/>
        </w:trPr>
        <w:tc>
          <w:tcPr>
            <w:tcW w:w="1980" w:type="dxa"/>
          </w:tcPr>
          <w:p w14:paraId="4E185E13" w14:textId="118A631D" w:rsidR="00F97543" w:rsidRPr="00F97543" w:rsidRDefault="00F97543" w:rsidP="00F97543">
            <w:pPr>
              <w:keepNext/>
              <w:keepLines/>
              <w:spacing w:before="120" w:after="120" w:line="240" w:lineRule="auto"/>
              <w:rPr>
                <w:rFonts w:cs="Arial"/>
                <w:i/>
                <w:iCs/>
                <w:color w:val="00B9E4"/>
                <w:szCs w:val="22"/>
                <w:lang w:val="es-ES_tradnl"/>
              </w:rPr>
            </w:pPr>
            <w:r w:rsidRPr="00F97543">
              <w:rPr>
                <w:rFonts w:cs="Arial"/>
                <w:i/>
                <w:iCs/>
                <w:highlight w:val="lightGray"/>
                <w:shd w:val="clear" w:color="auto" w:fill="FFF4CB" w:themeFill="accent6" w:themeFillTint="33"/>
                <w:lang w:val="es-ES_tradnl"/>
              </w:rPr>
              <w:t xml:space="preserve">  </w:t>
            </w:r>
            <w:r w:rsidRPr="00F97543">
              <w:rPr>
                <w:rFonts w:cs="Arial"/>
                <w:i/>
                <w:iCs/>
                <w:highlight w:val="lightGray"/>
                <w:shd w:val="clear" w:color="auto" w:fill="FFF4CB" w:themeFill="accent6" w:themeFillTint="33"/>
                <w:lang w:val="es-ES_tradnl"/>
              </w:rPr>
              <w:fldChar w:fldCharType="begin">
                <w:ffData>
                  <w:name w:val="Text1"/>
                  <w:enabled/>
                  <w:calcOnExit w:val="0"/>
                  <w:textInput/>
                </w:ffData>
              </w:fldChar>
            </w:r>
            <w:r w:rsidRPr="00F97543">
              <w:rPr>
                <w:rFonts w:cs="Arial"/>
                <w:i/>
                <w:iCs/>
                <w:highlight w:val="lightGray"/>
                <w:shd w:val="clear" w:color="auto" w:fill="FFF4CB" w:themeFill="accent6" w:themeFillTint="33"/>
                <w:lang w:val="es-ES_tradnl"/>
              </w:rPr>
              <w:instrText xml:space="preserve"> FORMTEXT </w:instrText>
            </w:r>
            <w:r w:rsidRPr="00F97543">
              <w:rPr>
                <w:rFonts w:cs="Arial"/>
                <w:i/>
                <w:iCs/>
                <w:highlight w:val="lightGray"/>
                <w:shd w:val="clear" w:color="auto" w:fill="FFF4CB" w:themeFill="accent6" w:themeFillTint="33"/>
                <w:lang w:val="es-ES_tradnl"/>
              </w:rPr>
            </w:r>
            <w:r w:rsidRPr="00F97543">
              <w:rPr>
                <w:rFonts w:cs="Arial"/>
                <w:i/>
                <w:iCs/>
                <w:highlight w:val="lightGray"/>
                <w:shd w:val="clear" w:color="auto" w:fill="FFF4CB" w:themeFill="accent6" w:themeFillTint="33"/>
                <w:lang w:val="es-ES_tradnl"/>
              </w:rPr>
              <w:fldChar w:fldCharType="separate"/>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Pr="00F97543">
              <w:rPr>
                <w:rFonts w:cs="Arial"/>
                <w:i/>
                <w:iCs/>
                <w:highlight w:val="lightGray"/>
                <w:shd w:val="clear" w:color="auto" w:fill="FFF4CB" w:themeFill="accent6" w:themeFillTint="33"/>
                <w:lang w:val="es-ES_tradnl"/>
              </w:rPr>
              <w:fldChar w:fldCharType="end"/>
            </w:r>
          </w:p>
          <w:p w14:paraId="17DDEDE0" w14:textId="77777777" w:rsidR="00F97543" w:rsidRPr="00F97543" w:rsidRDefault="00F97543" w:rsidP="00F97543">
            <w:pPr>
              <w:spacing w:before="120" w:after="120" w:line="288" w:lineRule="auto"/>
              <w:rPr>
                <w:rFonts w:cs="Arial"/>
                <w:b/>
                <w:lang w:val="es-ES_tradnl"/>
              </w:rPr>
            </w:pPr>
          </w:p>
        </w:tc>
        <w:tc>
          <w:tcPr>
            <w:tcW w:w="7229" w:type="dxa"/>
          </w:tcPr>
          <w:p w14:paraId="37FB5E3A" w14:textId="48DEB811" w:rsidR="00F97543" w:rsidRPr="00F97543" w:rsidRDefault="00F97543" w:rsidP="00F97543">
            <w:pPr>
              <w:keepNext/>
              <w:keepLines/>
              <w:spacing w:before="120" w:after="120" w:line="240" w:lineRule="auto"/>
              <w:rPr>
                <w:rFonts w:cs="Arial"/>
                <w:i/>
                <w:iCs/>
                <w:color w:val="00B9E4"/>
                <w:szCs w:val="22"/>
                <w:lang w:val="es-ES_tradnl"/>
              </w:rPr>
            </w:pPr>
            <w:r w:rsidRPr="00F97543">
              <w:rPr>
                <w:rFonts w:cs="Arial"/>
                <w:i/>
                <w:iCs/>
                <w:highlight w:val="lightGray"/>
                <w:shd w:val="clear" w:color="auto" w:fill="FFF4CB" w:themeFill="accent6" w:themeFillTint="33"/>
                <w:lang w:val="es-ES_tradnl"/>
              </w:rPr>
              <w:t xml:space="preserve">  </w:t>
            </w:r>
            <w:r w:rsidRPr="00F97543">
              <w:rPr>
                <w:rFonts w:cs="Arial"/>
                <w:i/>
                <w:iCs/>
                <w:highlight w:val="lightGray"/>
                <w:shd w:val="clear" w:color="auto" w:fill="FFF4CB" w:themeFill="accent6" w:themeFillTint="33"/>
                <w:lang w:val="es-ES_tradnl"/>
              </w:rPr>
              <w:fldChar w:fldCharType="begin">
                <w:ffData>
                  <w:name w:val="Text1"/>
                  <w:enabled/>
                  <w:calcOnExit w:val="0"/>
                  <w:textInput/>
                </w:ffData>
              </w:fldChar>
            </w:r>
            <w:r w:rsidRPr="00F97543">
              <w:rPr>
                <w:rFonts w:cs="Arial"/>
                <w:i/>
                <w:iCs/>
                <w:highlight w:val="lightGray"/>
                <w:shd w:val="clear" w:color="auto" w:fill="FFF4CB" w:themeFill="accent6" w:themeFillTint="33"/>
                <w:lang w:val="es-ES_tradnl"/>
              </w:rPr>
              <w:instrText xml:space="preserve"> FORMTEXT </w:instrText>
            </w:r>
            <w:r w:rsidRPr="00F97543">
              <w:rPr>
                <w:rFonts w:cs="Arial"/>
                <w:i/>
                <w:iCs/>
                <w:highlight w:val="lightGray"/>
                <w:shd w:val="clear" w:color="auto" w:fill="FFF4CB" w:themeFill="accent6" w:themeFillTint="33"/>
                <w:lang w:val="es-ES_tradnl"/>
              </w:rPr>
            </w:r>
            <w:r w:rsidRPr="00F97543">
              <w:rPr>
                <w:rFonts w:cs="Arial"/>
                <w:i/>
                <w:iCs/>
                <w:highlight w:val="lightGray"/>
                <w:shd w:val="clear" w:color="auto" w:fill="FFF4CB" w:themeFill="accent6" w:themeFillTint="33"/>
                <w:lang w:val="es-ES_tradnl"/>
              </w:rPr>
              <w:fldChar w:fldCharType="separate"/>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00141C6B">
              <w:rPr>
                <w:rFonts w:cs="Arial"/>
                <w:i/>
                <w:iCs/>
                <w:highlight w:val="lightGray"/>
                <w:shd w:val="clear" w:color="auto" w:fill="FFF4CB" w:themeFill="accent6" w:themeFillTint="33"/>
                <w:lang w:val="es-ES_tradnl"/>
              </w:rPr>
              <w:t> </w:t>
            </w:r>
            <w:r w:rsidRPr="00F97543">
              <w:rPr>
                <w:rFonts w:cs="Arial"/>
                <w:i/>
                <w:iCs/>
                <w:highlight w:val="lightGray"/>
                <w:shd w:val="clear" w:color="auto" w:fill="FFF4CB" w:themeFill="accent6" w:themeFillTint="33"/>
                <w:lang w:val="es-ES_tradnl"/>
              </w:rPr>
              <w:fldChar w:fldCharType="end"/>
            </w:r>
          </w:p>
          <w:p w14:paraId="415AA539" w14:textId="77777777" w:rsidR="00F97543" w:rsidRPr="00F97543" w:rsidRDefault="00F97543" w:rsidP="00F97543">
            <w:pPr>
              <w:spacing w:before="120" w:after="120" w:line="288" w:lineRule="auto"/>
              <w:rPr>
                <w:rFonts w:cs="Arial"/>
                <w:b/>
                <w:szCs w:val="20"/>
                <w:lang w:val="es-ES_tradnl"/>
              </w:rPr>
            </w:pPr>
          </w:p>
        </w:tc>
      </w:tr>
    </w:tbl>
    <w:p w14:paraId="6B373336" w14:textId="77777777" w:rsidR="00AE5A8F" w:rsidRPr="00AE5A8F" w:rsidRDefault="00AE5A8F" w:rsidP="00AE5A8F">
      <w:pPr>
        <w:keepNext/>
        <w:keepLines/>
        <w:suppressAutoHyphens w:val="0"/>
        <w:spacing w:before="120" w:after="120"/>
        <w:rPr>
          <w:rFonts w:cs="Arial"/>
          <w:lang w:val="pt-PT"/>
        </w:rPr>
      </w:pPr>
      <w:r w:rsidRPr="00AE5A8F">
        <w:rPr>
          <w:lang w:val="pt-PT"/>
        </w:rPr>
        <w:t xml:space="preserve">Se precisar de mais alguma informação antes de comentar este documento, não hesite em contactar </w:t>
      </w:r>
      <w:hyperlink r:id="rId26" w:history="1">
        <w:r w:rsidRPr="00AE5A8F">
          <w:rPr>
            <w:color w:val="00B9E4" w:themeColor="background2"/>
            <w:u w:val="single"/>
            <w:lang w:val="pt-PT"/>
          </w:rPr>
          <w:t>standards-pricing@fairtrade.net</w:t>
        </w:r>
      </w:hyperlink>
      <w:r w:rsidRPr="00AE5A8F">
        <w:rPr>
          <w:lang w:val="pt-PT"/>
        </w:rPr>
        <w:t xml:space="preserve">   </w:t>
      </w:r>
    </w:p>
    <w:p w14:paraId="30B2D885" w14:textId="77777777" w:rsidR="00F97543" w:rsidRPr="00AE5A8F" w:rsidRDefault="00F97543" w:rsidP="00F97543">
      <w:pPr>
        <w:tabs>
          <w:tab w:val="left" w:pos="3675"/>
        </w:tabs>
        <w:suppressAutoHyphens w:val="0"/>
        <w:spacing w:before="120" w:after="120"/>
        <w:rPr>
          <w:rFonts w:cs="Arial"/>
          <w:lang w:val="pt-PT"/>
        </w:rPr>
        <w:sectPr w:rsidR="00F97543" w:rsidRPr="00AE5A8F" w:rsidSect="00F97543">
          <w:headerReference w:type="even" r:id="rId27"/>
          <w:headerReference w:type="default" r:id="rId28"/>
          <w:footerReference w:type="even" r:id="rId29"/>
          <w:footerReference w:type="default" r:id="rId30"/>
          <w:headerReference w:type="first" r:id="rId31"/>
          <w:footerReference w:type="first" r:id="rId32"/>
          <w:pgSz w:w="11909" w:h="16834" w:code="9"/>
          <w:pgMar w:top="188" w:right="1440" w:bottom="899" w:left="1440" w:header="288" w:footer="288" w:gutter="0"/>
          <w:cols w:space="720"/>
          <w:docGrid w:linePitch="360"/>
        </w:sectPr>
      </w:pPr>
    </w:p>
    <w:p w14:paraId="074F8B20" w14:textId="77777777" w:rsidR="00AE5A8F" w:rsidRPr="00AE5A8F" w:rsidRDefault="00AE5A8F" w:rsidP="00AE5A8F">
      <w:pPr>
        <w:suppressAutoHyphens w:val="0"/>
        <w:spacing w:after="0" w:line="276" w:lineRule="auto"/>
        <w:jc w:val="center"/>
        <w:rPr>
          <w:rFonts w:eastAsiaTheme="majorEastAsia" w:cs="Arial"/>
          <w:b/>
          <w:bCs/>
          <w:color w:val="00B9E4" w:themeColor="background2"/>
          <w:sz w:val="28"/>
          <w:szCs w:val="28"/>
          <w:lang w:val="pt-PT"/>
        </w:rPr>
      </w:pPr>
      <w:bookmarkStart w:id="156" w:name="Annex1"/>
      <w:r w:rsidRPr="00AE5A8F">
        <w:rPr>
          <w:b/>
          <w:color w:val="00B9E4" w:themeColor="background2"/>
          <w:sz w:val="28"/>
          <w:lang w:val="pt-PT"/>
        </w:rPr>
        <w:lastRenderedPageBreak/>
        <w:t>ANEXO 1</w:t>
      </w:r>
    </w:p>
    <w:bookmarkEnd w:id="156"/>
    <w:p w14:paraId="11990F56" w14:textId="77777777" w:rsidR="00AE5A8F" w:rsidRPr="00AE5A8F" w:rsidRDefault="00AE5A8F" w:rsidP="00AE5A8F">
      <w:pPr>
        <w:suppressAutoHyphens w:val="0"/>
        <w:spacing w:after="0" w:line="276" w:lineRule="auto"/>
        <w:jc w:val="center"/>
        <w:rPr>
          <w:rFonts w:eastAsiaTheme="majorEastAsia" w:cs="Arial"/>
          <w:b/>
          <w:bCs/>
          <w:color w:val="00B9E4" w:themeColor="background2"/>
          <w:sz w:val="28"/>
          <w:szCs w:val="28"/>
          <w:lang w:val="pt-PT"/>
        </w:rPr>
      </w:pPr>
    </w:p>
    <w:p w14:paraId="37EE1F5F" w14:textId="77777777" w:rsidR="00AE5A8F" w:rsidRPr="00AE5A8F" w:rsidRDefault="00AE5A8F" w:rsidP="00AE5A8F">
      <w:pPr>
        <w:suppressAutoHyphens w:val="0"/>
        <w:spacing w:after="0" w:line="276" w:lineRule="auto"/>
        <w:jc w:val="left"/>
        <w:rPr>
          <w:rFonts w:eastAsiaTheme="majorEastAsia" w:cs="Arial"/>
          <w:i/>
          <w:iCs/>
          <w:color w:val="7030A0"/>
          <w:szCs w:val="22"/>
          <w:lang w:val="pt-PT"/>
        </w:rPr>
      </w:pPr>
      <w:r w:rsidRPr="00AE5A8F">
        <w:rPr>
          <w:b/>
          <w:color w:val="00B9E4" w:themeColor="background2"/>
          <w:sz w:val="28"/>
          <w:lang w:val="pt-PT"/>
        </w:rPr>
        <w:t xml:space="preserve">Lista de regulamentos europeus, legislação nacional e estruturas internacionais utilizadas na avaliação de áreas de reporte de DDDHA de Comércio Justo Fairtrade (indicadores) propostas </w:t>
      </w:r>
      <w:r w:rsidRPr="00AE5A8F">
        <w:rPr>
          <w:i/>
          <w:color w:val="7030A0"/>
          <w:lang w:val="pt-PT"/>
        </w:rPr>
        <w:t>ver propostas na secção ‘Comunicação sobre DDDHA’</w:t>
      </w:r>
    </w:p>
    <w:p w14:paraId="45366424" w14:textId="77777777" w:rsidR="00AE5A8F" w:rsidRPr="00AE5A8F" w:rsidRDefault="00AE5A8F" w:rsidP="00AE5A8F">
      <w:pPr>
        <w:suppressAutoHyphens w:val="0"/>
        <w:spacing w:after="0" w:line="276" w:lineRule="auto"/>
        <w:rPr>
          <w:rFonts w:eastAsiaTheme="majorEastAsia" w:cs="Arial"/>
          <w:i/>
          <w:iCs/>
          <w:color w:val="7030A0"/>
          <w:szCs w:val="22"/>
          <w:lang w:val="pt-PT"/>
        </w:rPr>
      </w:pPr>
    </w:p>
    <w:p w14:paraId="52AC90BE" w14:textId="77777777" w:rsidR="00AE5A8F" w:rsidRPr="00AE5A8F" w:rsidRDefault="00AE5A8F" w:rsidP="00AE5A8F">
      <w:pPr>
        <w:suppressAutoHyphens w:val="0"/>
        <w:spacing w:after="0" w:line="276" w:lineRule="auto"/>
        <w:rPr>
          <w:rFonts w:eastAsiaTheme="majorEastAsia" w:cs="Arial"/>
          <w:b/>
          <w:bCs/>
          <w:color w:val="00B9E4" w:themeColor="background2"/>
          <w:sz w:val="28"/>
          <w:szCs w:val="28"/>
          <w:lang w:val="pt-PT"/>
        </w:rPr>
      </w:pPr>
    </w:p>
    <w:p w14:paraId="4139B6CB" w14:textId="77777777" w:rsidR="00AE5A8F" w:rsidRPr="00AE5A8F" w:rsidRDefault="00AE5A8F" w:rsidP="00AE5A8F">
      <w:pPr>
        <w:suppressAutoHyphens w:val="0"/>
        <w:spacing w:line="259" w:lineRule="auto"/>
        <w:rPr>
          <w:szCs w:val="22"/>
          <w:u w:val="single"/>
          <w:lang w:val="pt-PT"/>
        </w:rPr>
      </w:pPr>
      <w:r w:rsidRPr="00AE5A8F">
        <w:rPr>
          <w:b/>
          <w:u w:val="single"/>
          <w:lang w:val="pt-PT"/>
        </w:rPr>
        <w:t xml:space="preserve">União Europeia (UE) </w:t>
      </w:r>
    </w:p>
    <w:p w14:paraId="5E26678E" w14:textId="77777777" w:rsidR="00AE5A8F" w:rsidRPr="00AE5A8F" w:rsidRDefault="00AE5A8F" w:rsidP="00AE5A8F">
      <w:pPr>
        <w:numPr>
          <w:ilvl w:val="0"/>
          <w:numId w:val="35"/>
        </w:numPr>
        <w:suppressAutoHyphens w:val="0"/>
        <w:spacing w:after="0" w:line="276" w:lineRule="auto"/>
        <w:ind w:left="142" w:hanging="142"/>
        <w:jc w:val="left"/>
        <w:rPr>
          <w:szCs w:val="22"/>
          <w:lang w:val="pt-PT"/>
        </w:rPr>
      </w:pPr>
      <w:r w:rsidRPr="00AE5A8F">
        <w:rPr>
          <w:lang w:val="pt-PT"/>
        </w:rPr>
        <w:t xml:space="preserve">Diretiva Comunicação de Informações sobre Sustentabilidade das Empresas (CSRD).  </w:t>
      </w:r>
    </w:p>
    <w:p w14:paraId="025F9C50" w14:textId="77777777" w:rsidR="00AE5A8F" w:rsidRPr="00AE5A8F" w:rsidRDefault="00AE5A8F" w:rsidP="00AE5A8F">
      <w:pPr>
        <w:numPr>
          <w:ilvl w:val="0"/>
          <w:numId w:val="35"/>
        </w:numPr>
        <w:suppressAutoHyphens w:val="0"/>
        <w:spacing w:after="0" w:line="276" w:lineRule="auto"/>
        <w:ind w:left="142" w:hanging="142"/>
        <w:jc w:val="left"/>
        <w:rPr>
          <w:szCs w:val="22"/>
          <w:lang w:val="pt-PT"/>
        </w:rPr>
      </w:pPr>
      <w:r w:rsidRPr="00AE5A8F">
        <w:rPr>
          <w:lang w:val="pt-PT"/>
        </w:rPr>
        <w:t>Norma europeia de relato de sustentabilidade (ESRS)</w:t>
      </w:r>
    </w:p>
    <w:p w14:paraId="28FC67DB" w14:textId="77777777" w:rsidR="00AE5A8F" w:rsidRPr="00AE5A8F" w:rsidRDefault="00AE5A8F" w:rsidP="00AE5A8F">
      <w:pPr>
        <w:numPr>
          <w:ilvl w:val="0"/>
          <w:numId w:val="35"/>
        </w:numPr>
        <w:suppressAutoHyphens w:val="0"/>
        <w:spacing w:after="0" w:line="276" w:lineRule="auto"/>
        <w:ind w:left="142" w:hanging="142"/>
        <w:jc w:val="left"/>
        <w:rPr>
          <w:szCs w:val="22"/>
          <w:lang w:val="pt-PT"/>
        </w:rPr>
      </w:pPr>
      <w:r w:rsidRPr="00AE5A8F">
        <w:rPr>
          <w:lang w:val="pt-PT"/>
        </w:rPr>
        <w:t>Diretiva Diligência Devida sobre Sustentabilidade das Empresas (CS3D)</w:t>
      </w:r>
    </w:p>
    <w:p w14:paraId="7628F847" w14:textId="77777777" w:rsidR="00AE5A8F" w:rsidRPr="00AE5A8F" w:rsidRDefault="00AE5A8F" w:rsidP="00AE5A8F">
      <w:pPr>
        <w:numPr>
          <w:ilvl w:val="0"/>
          <w:numId w:val="35"/>
        </w:numPr>
        <w:suppressAutoHyphens w:val="0"/>
        <w:spacing w:after="0" w:line="276" w:lineRule="auto"/>
        <w:ind w:left="142" w:hanging="142"/>
        <w:jc w:val="left"/>
        <w:rPr>
          <w:szCs w:val="22"/>
          <w:lang w:val="pt-PT"/>
        </w:rPr>
      </w:pPr>
      <w:r w:rsidRPr="00AE5A8F">
        <w:rPr>
          <w:lang w:val="pt-PT"/>
        </w:rPr>
        <w:t>Regulamento relativo ao Trabalho Forçado (EUFLR)</w:t>
      </w:r>
    </w:p>
    <w:p w14:paraId="1CC9A3B9" w14:textId="77777777" w:rsidR="00AE5A8F" w:rsidRPr="00AE5A8F" w:rsidRDefault="00AE5A8F" w:rsidP="00AE5A8F">
      <w:pPr>
        <w:numPr>
          <w:ilvl w:val="0"/>
          <w:numId w:val="35"/>
        </w:numPr>
        <w:suppressAutoHyphens w:val="0"/>
        <w:spacing w:after="0" w:line="276" w:lineRule="auto"/>
        <w:ind w:left="142" w:hanging="142"/>
        <w:jc w:val="left"/>
        <w:rPr>
          <w:szCs w:val="22"/>
          <w:lang w:val="pt-PT"/>
        </w:rPr>
      </w:pPr>
      <w:r w:rsidRPr="00AE5A8F">
        <w:rPr>
          <w:lang w:val="pt-PT"/>
        </w:rPr>
        <w:t>Regulamento relativo à Desflorestação (EUDR)</w:t>
      </w:r>
    </w:p>
    <w:p w14:paraId="7E9AA148" w14:textId="77777777" w:rsidR="00AE5A8F" w:rsidRPr="00AE5A8F" w:rsidRDefault="00AE5A8F" w:rsidP="00AE5A8F">
      <w:pPr>
        <w:suppressAutoHyphens w:val="0"/>
        <w:spacing w:after="160" w:line="240" w:lineRule="auto"/>
        <w:rPr>
          <w:szCs w:val="22"/>
          <w:lang w:val="pt-PT"/>
        </w:rPr>
      </w:pPr>
    </w:p>
    <w:p w14:paraId="0D2A4663" w14:textId="77777777" w:rsidR="00AE5A8F" w:rsidRPr="00AE5A8F" w:rsidRDefault="00AE5A8F" w:rsidP="00AE5A8F">
      <w:pPr>
        <w:suppressAutoHyphens w:val="0"/>
        <w:spacing w:line="240" w:lineRule="auto"/>
        <w:rPr>
          <w:b/>
          <w:bCs/>
          <w:szCs w:val="22"/>
          <w:u w:val="single"/>
          <w:lang w:val="pt-PT"/>
        </w:rPr>
      </w:pPr>
      <w:r w:rsidRPr="00AE5A8F">
        <w:rPr>
          <w:b/>
          <w:u w:val="single"/>
          <w:lang w:val="pt-PT"/>
        </w:rPr>
        <w:t xml:space="preserve">Legislações nacionais </w:t>
      </w:r>
    </w:p>
    <w:p w14:paraId="29DB07ED" w14:textId="77777777" w:rsidR="00AE5A8F" w:rsidRPr="00AE5A8F" w:rsidRDefault="00AE5A8F" w:rsidP="00AE5A8F">
      <w:pPr>
        <w:numPr>
          <w:ilvl w:val="0"/>
          <w:numId w:val="35"/>
        </w:numPr>
        <w:suppressAutoHyphens w:val="0"/>
        <w:spacing w:after="0" w:line="276" w:lineRule="auto"/>
        <w:ind w:left="284" w:hanging="284"/>
        <w:jc w:val="left"/>
        <w:rPr>
          <w:szCs w:val="22"/>
          <w:lang w:val="pt-PT"/>
        </w:rPr>
      </w:pPr>
      <w:r w:rsidRPr="00AE5A8F">
        <w:rPr>
          <w:b/>
          <w:lang w:val="pt-PT"/>
        </w:rPr>
        <w:t>Alemanha</w:t>
      </w:r>
      <w:r w:rsidRPr="00AE5A8F">
        <w:rPr>
          <w:lang w:val="pt-PT"/>
        </w:rPr>
        <w:t xml:space="preserve"> - Lei relativa às obrigações de diligência devida das empresas em cadeias de fornecimento de 2021</w:t>
      </w:r>
    </w:p>
    <w:p w14:paraId="52CBDF45" w14:textId="77777777" w:rsidR="00AE5A8F" w:rsidRPr="00AE5A8F" w:rsidRDefault="00AE5A8F" w:rsidP="00AE5A8F">
      <w:pPr>
        <w:numPr>
          <w:ilvl w:val="0"/>
          <w:numId w:val="35"/>
        </w:numPr>
        <w:suppressAutoHyphens w:val="0"/>
        <w:spacing w:after="0" w:line="276" w:lineRule="auto"/>
        <w:ind w:left="284" w:hanging="284"/>
        <w:jc w:val="left"/>
        <w:rPr>
          <w:szCs w:val="22"/>
          <w:lang w:val="pt-PT"/>
        </w:rPr>
      </w:pPr>
      <w:r w:rsidRPr="00AE5A8F">
        <w:rPr>
          <w:b/>
          <w:bCs/>
          <w:lang w:val="pt-PT"/>
        </w:rPr>
        <w:t>Reino Unido</w:t>
      </w:r>
      <w:r w:rsidRPr="00AE5A8F">
        <w:rPr>
          <w:lang w:val="pt-PT"/>
        </w:rPr>
        <w:t xml:space="preserve"> - Lei relativa à escravatura moderna de 2015; Lei do Ambiente de 2021 </w:t>
      </w:r>
    </w:p>
    <w:p w14:paraId="7241418A" w14:textId="77777777" w:rsidR="00AE5A8F" w:rsidRPr="00AE5A8F" w:rsidRDefault="00AE5A8F" w:rsidP="00AE5A8F">
      <w:pPr>
        <w:numPr>
          <w:ilvl w:val="0"/>
          <w:numId w:val="35"/>
        </w:numPr>
        <w:suppressAutoHyphens w:val="0"/>
        <w:spacing w:after="0" w:line="276" w:lineRule="auto"/>
        <w:ind w:left="284" w:hanging="284"/>
        <w:jc w:val="left"/>
        <w:rPr>
          <w:szCs w:val="22"/>
          <w:lang w:val="pt-PT"/>
        </w:rPr>
      </w:pPr>
      <w:r w:rsidRPr="00AE5A8F">
        <w:rPr>
          <w:b/>
          <w:lang w:val="pt-PT"/>
        </w:rPr>
        <w:t>Suíça</w:t>
      </w:r>
      <w:r w:rsidRPr="00AE5A8F">
        <w:rPr>
          <w:lang w:val="pt-PT"/>
        </w:rPr>
        <w:t xml:space="preserve"> - Código Civil (1 de janeiro de 2024) Art.ºs 964 a – c</w:t>
      </w:r>
    </w:p>
    <w:p w14:paraId="4C7C456A" w14:textId="77777777" w:rsidR="00AE5A8F" w:rsidRPr="00AE5A8F" w:rsidRDefault="00AE5A8F" w:rsidP="00AE5A8F">
      <w:pPr>
        <w:numPr>
          <w:ilvl w:val="0"/>
          <w:numId w:val="35"/>
        </w:numPr>
        <w:suppressAutoHyphens w:val="0"/>
        <w:spacing w:after="0" w:line="276" w:lineRule="auto"/>
        <w:ind w:left="284" w:hanging="284"/>
        <w:jc w:val="left"/>
        <w:rPr>
          <w:szCs w:val="22"/>
          <w:lang w:val="pt-PT"/>
        </w:rPr>
      </w:pPr>
      <w:r w:rsidRPr="00AE5A8F">
        <w:rPr>
          <w:b/>
          <w:lang w:val="pt-PT"/>
        </w:rPr>
        <w:t>França</w:t>
      </w:r>
      <w:r w:rsidRPr="00AE5A8F">
        <w:rPr>
          <w:lang w:val="pt-PT"/>
        </w:rPr>
        <w:t xml:space="preserve"> - Lei relativa ao dever de vigilância de empresas controladoras e controladas de 2017</w:t>
      </w:r>
    </w:p>
    <w:p w14:paraId="567FDE21" w14:textId="77777777" w:rsidR="00AE5A8F" w:rsidRPr="00AE5A8F" w:rsidRDefault="00AE5A8F" w:rsidP="00AE5A8F">
      <w:pPr>
        <w:numPr>
          <w:ilvl w:val="0"/>
          <w:numId w:val="35"/>
        </w:numPr>
        <w:suppressAutoHyphens w:val="0"/>
        <w:spacing w:after="0" w:line="276" w:lineRule="auto"/>
        <w:ind w:left="284" w:hanging="284"/>
        <w:jc w:val="left"/>
        <w:rPr>
          <w:szCs w:val="22"/>
          <w:lang w:val="pt-PT"/>
        </w:rPr>
      </w:pPr>
      <w:r w:rsidRPr="00AE5A8F">
        <w:rPr>
          <w:b/>
          <w:lang w:val="pt-PT"/>
        </w:rPr>
        <w:t>Países Baixos</w:t>
      </w:r>
      <w:r w:rsidRPr="00AE5A8F">
        <w:rPr>
          <w:lang w:val="pt-PT"/>
        </w:rPr>
        <w:t xml:space="preserve"> - Lei relativa à diligência devida sobre o trabalho infantil de 2017</w:t>
      </w:r>
    </w:p>
    <w:p w14:paraId="0279840A" w14:textId="77777777" w:rsidR="00AE5A8F" w:rsidRPr="00AE5A8F" w:rsidRDefault="00AE5A8F" w:rsidP="00AE5A8F">
      <w:pPr>
        <w:numPr>
          <w:ilvl w:val="0"/>
          <w:numId w:val="35"/>
        </w:numPr>
        <w:suppressAutoHyphens w:val="0"/>
        <w:spacing w:after="0" w:line="276" w:lineRule="auto"/>
        <w:ind w:left="284" w:hanging="284"/>
        <w:jc w:val="left"/>
        <w:rPr>
          <w:szCs w:val="22"/>
          <w:lang w:val="pt-PT"/>
        </w:rPr>
      </w:pPr>
      <w:r w:rsidRPr="00AE5A8F">
        <w:rPr>
          <w:b/>
          <w:lang w:val="pt-PT"/>
        </w:rPr>
        <w:t>Canadá</w:t>
      </w:r>
      <w:r w:rsidRPr="00AE5A8F">
        <w:rPr>
          <w:lang w:val="pt-PT"/>
        </w:rPr>
        <w:t xml:space="preserve"> - Lei relativa ao combate ao trabalho infantil e trabalho forçado em cadeias de fornecimento de 2023 </w:t>
      </w:r>
    </w:p>
    <w:p w14:paraId="0ACB2444" w14:textId="77777777" w:rsidR="00AE5A8F" w:rsidRPr="00AE5A8F" w:rsidRDefault="00AE5A8F" w:rsidP="00AE5A8F">
      <w:pPr>
        <w:numPr>
          <w:ilvl w:val="0"/>
          <w:numId w:val="35"/>
        </w:numPr>
        <w:suppressAutoHyphens w:val="0"/>
        <w:spacing w:after="0" w:line="276" w:lineRule="auto"/>
        <w:ind w:left="284" w:hanging="284"/>
        <w:jc w:val="left"/>
        <w:rPr>
          <w:szCs w:val="22"/>
          <w:lang w:val="pt-PT"/>
        </w:rPr>
      </w:pPr>
      <w:r w:rsidRPr="00AE5A8F">
        <w:rPr>
          <w:b/>
          <w:lang w:val="pt-PT"/>
        </w:rPr>
        <w:t xml:space="preserve">Austrália </w:t>
      </w:r>
      <w:r w:rsidRPr="00AE5A8F">
        <w:rPr>
          <w:lang w:val="pt-PT"/>
        </w:rPr>
        <w:t xml:space="preserve">- Lei relativa à escravatura moderna de 2018 </w:t>
      </w:r>
    </w:p>
    <w:p w14:paraId="2E3AF3C3" w14:textId="77777777" w:rsidR="00AE5A8F" w:rsidRPr="00AE5A8F" w:rsidRDefault="00AE5A8F" w:rsidP="00AE5A8F">
      <w:pPr>
        <w:numPr>
          <w:ilvl w:val="0"/>
          <w:numId w:val="35"/>
        </w:numPr>
        <w:suppressAutoHyphens w:val="0"/>
        <w:spacing w:after="0" w:line="276" w:lineRule="auto"/>
        <w:ind w:left="284" w:hanging="284"/>
        <w:jc w:val="left"/>
        <w:rPr>
          <w:szCs w:val="22"/>
          <w:lang w:val="pt-PT"/>
        </w:rPr>
      </w:pPr>
      <w:r w:rsidRPr="00AE5A8F">
        <w:rPr>
          <w:b/>
          <w:lang w:val="pt-PT"/>
        </w:rPr>
        <w:t>Noruega</w:t>
      </w:r>
      <w:r w:rsidRPr="00AE5A8F">
        <w:rPr>
          <w:lang w:val="pt-PT"/>
        </w:rPr>
        <w:t xml:space="preserve"> -  Lei relativa à transparência e trabalho das empresas sobre direitos humanos fundamentais e condições de trabalho decente de 2021 </w:t>
      </w:r>
    </w:p>
    <w:p w14:paraId="26A64D02" w14:textId="77777777" w:rsidR="00AE5A8F" w:rsidRPr="00AE5A8F" w:rsidRDefault="00AE5A8F" w:rsidP="00AE5A8F">
      <w:pPr>
        <w:suppressAutoHyphens w:val="0"/>
        <w:spacing w:after="0" w:line="276" w:lineRule="auto"/>
        <w:rPr>
          <w:szCs w:val="22"/>
          <w:lang w:val="pt-PT"/>
        </w:rPr>
      </w:pPr>
    </w:p>
    <w:p w14:paraId="54E513C3" w14:textId="77777777" w:rsidR="00AE5A8F" w:rsidRPr="00AE5A8F" w:rsidRDefault="00AE5A8F" w:rsidP="00AE5A8F">
      <w:pPr>
        <w:suppressAutoHyphens w:val="0"/>
        <w:spacing w:line="240" w:lineRule="auto"/>
        <w:rPr>
          <w:b/>
          <w:bCs/>
          <w:szCs w:val="22"/>
          <w:u w:val="single"/>
          <w:lang w:val="pt-PT"/>
        </w:rPr>
      </w:pPr>
      <w:r w:rsidRPr="00AE5A8F">
        <w:rPr>
          <w:b/>
          <w:u w:val="single"/>
          <w:lang w:val="pt-PT"/>
        </w:rPr>
        <w:t>Normas internacionais</w:t>
      </w:r>
    </w:p>
    <w:p w14:paraId="733413B7" w14:textId="77777777" w:rsidR="00AE5A8F" w:rsidRPr="00AE5A8F" w:rsidRDefault="00AE5A8F" w:rsidP="00AE5A8F">
      <w:pPr>
        <w:numPr>
          <w:ilvl w:val="0"/>
          <w:numId w:val="35"/>
        </w:numPr>
        <w:suppressAutoHyphens w:val="0"/>
        <w:spacing w:after="0" w:line="276" w:lineRule="auto"/>
        <w:ind w:left="284" w:hanging="284"/>
        <w:jc w:val="left"/>
        <w:rPr>
          <w:szCs w:val="22"/>
          <w:lang w:val="pt-PT"/>
        </w:rPr>
      </w:pPr>
      <w:r w:rsidRPr="00AE5A8F">
        <w:rPr>
          <w:lang w:val="pt-PT"/>
        </w:rPr>
        <w:t>Princípios Orientadores das Nações Unidas sobre Empresas e Direitos Humanos (UNGP)</w:t>
      </w:r>
    </w:p>
    <w:p w14:paraId="2FE53CFB" w14:textId="77777777" w:rsidR="00AE5A8F" w:rsidRPr="00AE5A8F" w:rsidRDefault="00AE5A8F" w:rsidP="00AE5A8F">
      <w:pPr>
        <w:numPr>
          <w:ilvl w:val="0"/>
          <w:numId w:val="35"/>
        </w:numPr>
        <w:suppressAutoHyphens w:val="0"/>
        <w:spacing w:after="0" w:line="276" w:lineRule="auto"/>
        <w:ind w:left="284" w:hanging="284"/>
        <w:jc w:val="left"/>
        <w:rPr>
          <w:szCs w:val="22"/>
          <w:lang w:val="pt-PT"/>
        </w:rPr>
      </w:pPr>
      <w:r w:rsidRPr="00AE5A8F">
        <w:rPr>
          <w:lang w:val="pt-PT"/>
        </w:rPr>
        <w:t>Orientação da OCDE sobre Diligência Devida para a Conduta Empresarial Responsável (Orientação da OCDE)</w:t>
      </w:r>
    </w:p>
    <w:p w14:paraId="0861396F" w14:textId="77777777" w:rsidR="00AE5A8F" w:rsidRPr="00AE5A8F" w:rsidRDefault="00AE5A8F" w:rsidP="00AE5A8F">
      <w:pPr>
        <w:suppressAutoHyphens w:val="0"/>
        <w:spacing w:after="0"/>
        <w:rPr>
          <w:lang w:val="pt-PT"/>
        </w:rPr>
      </w:pPr>
    </w:p>
    <w:p w14:paraId="14E51F68" w14:textId="77777777" w:rsidR="00AE5A8F" w:rsidRPr="00AE5A8F" w:rsidRDefault="00AE5A8F" w:rsidP="00AE5A8F">
      <w:pPr>
        <w:suppressAutoHyphens w:val="0"/>
        <w:spacing w:after="0"/>
        <w:rPr>
          <w:lang w:val="pt-PT"/>
        </w:rPr>
      </w:pPr>
    </w:p>
    <w:p w14:paraId="34F2A895" w14:textId="77777777" w:rsidR="00AE5A8F" w:rsidRPr="00AE5A8F" w:rsidRDefault="00AE5A8F" w:rsidP="00AE5A8F">
      <w:pPr>
        <w:suppressAutoHyphens w:val="0"/>
        <w:spacing w:after="0"/>
        <w:rPr>
          <w:lang w:val="pt-PT"/>
        </w:rPr>
      </w:pPr>
    </w:p>
    <w:p w14:paraId="5C3A20C3" w14:textId="77777777" w:rsidR="00AE5A8F" w:rsidRPr="00AE5A8F" w:rsidRDefault="00AE5A8F" w:rsidP="00AE5A8F">
      <w:pPr>
        <w:suppressAutoHyphens w:val="0"/>
        <w:spacing w:after="0"/>
        <w:rPr>
          <w:lang w:val="pt-PT"/>
        </w:rPr>
      </w:pPr>
    </w:p>
    <w:p w14:paraId="3D07C15E" w14:textId="77777777" w:rsidR="00AE5A8F" w:rsidRPr="00AE5A8F" w:rsidRDefault="00AE5A8F" w:rsidP="00AE5A8F">
      <w:pPr>
        <w:suppressAutoHyphens w:val="0"/>
        <w:spacing w:after="0"/>
        <w:rPr>
          <w:lang w:val="pt-PT"/>
        </w:rPr>
      </w:pPr>
    </w:p>
    <w:p w14:paraId="6D91F588" w14:textId="77777777" w:rsidR="00AE5A8F" w:rsidRPr="00AE5A8F" w:rsidRDefault="00AE5A8F" w:rsidP="00AE5A8F">
      <w:pPr>
        <w:suppressAutoHyphens w:val="0"/>
        <w:spacing w:after="0"/>
        <w:rPr>
          <w:lang w:val="pt-PT"/>
        </w:rPr>
      </w:pPr>
    </w:p>
    <w:p w14:paraId="7EC310D0" w14:textId="77777777" w:rsidR="00AE5A8F" w:rsidRPr="00AE5A8F" w:rsidRDefault="00AE5A8F" w:rsidP="00AE5A8F">
      <w:pPr>
        <w:suppressAutoHyphens w:val="0"/>
        <w:spacing w:after="0"/>
        <w:rPr>
          <w:lang w:val="pt-PT"/>
        </w:rPr>
      </w:pPr>
    </w:p>
    <w:p w14:paraId="1C68F4F3" w14:textId="77777777" w:rsidR="00AE5A8F" w:rsidRPr="00AE5A8F" w:rsidRDefault="00AE5A8F" w:rsidP="00AE5A8F">
      <w:pPr>
        <w:suppressAutoHyphens w:val="0"/>
        <w:spacing w:after="0"/>
        <w:rPr>
          <w:lang w:val="pt-PT"/>
        </w:rPr>
      </w:pPr>
    </w:p>
    <w:p w14:paraId="0189CBA6" w14:textId="77777777" w:rsidR="00AE5A8F" w:rsidRPr="00AE5A8F" w:rsidRDefault="00AE5A8F" w:rsidP="00AE5A8F">
      <w:pPr>
        <w:suppressAutoHyphens w:val="0"/>
        <w:spacing w:after="0"/>
        <w:rPr>
          <w:lang w:val="pt-PT"/>
        </w:rPr>
      </w:pPr>
    </w:p>
    <w:p w14:paraId="1E5649B7" w14:textId="77777777" w:rsidR="00AE5A8F" w:rsidRPr="00AE5A8F" w:rsidRDefault="00AE5A8F" w:rsidP="00AE5A8F">
      <w:pPr>
        <w:suppressAutoHyphens w:val="0"/>
        <w:spacing w:after="0" w:line="276" w:lineRule="auto"/>
        <w:jc w:val="center"/>
        <w:rPr>
          <w:rFonts w:eastAsiaTheme="majorEastAsia" w:cs="Arial"/>
          <w:b/>
          <w:bCs/>
          <w:color w:val="00B9E4" w:themeColor="background2"/>
          <w:sz w:val="28"/>
          <w:szCs w:val="28"/>
          <w:lang w:val="pt-PT"/>
        </w:rPr>
      </w:pPr>
      <w:bookmarkStart w:id="157" w:name="Annex2"/>
      <w:r w:rsidRPr="00AE5A8F">
        <w:rPr>
          <w:b/>
          <w:color w:val="00B9E4" w:themeColor="background2"/>
          <w:sz w:val="28"/>
          <w:lang w:val="pt-PT"/>
        </w:rPr>
        <w:t>Anexo 2</w:t>
      </w:r>
    </w:p>
    <w:bookmarkEnd w:id="157"/>
    <w:p w14:paraId="6F56C3FA" w14:textId="77777777" w:rsidR="00AE5A8F" w:rsidRPr="00AE5A8F" w:rsidRDefault="00AE5A8F" w:rsidP="00AE5A8F">
      <w:pPr>
        <w:suppressAutoHyphens w:val="0"/>
        <w:spacing w:after="0" w:line="276" w:lineRule="auto"/>
        <w:jc w:val="center"/>
        <w:rPr>
          <w:rFonts w:eastAsiaTheme="majorEastAsia" w:cs="Arial"/>
          <w:b/>
          <w:bCs/>
          <w:color w:val="00B9E4" w:themeColor="background2"/>
          <w:sz w:val="28"/>
          <w:szCs w:val="28"/>
          <w:lang w:val="pt-PT"/>
        </w:rPr>
      </w:pPr>
    </w:p>
    <w:p w14:paraId="6EA932A2" w14:textId="77777777" w:rsidR="00AE5A8F" w:rsidRPr="00AE5A8F" w:rsidRDefault="00AE5A8F" w:rsidP="00AE5A8F">
      <w:pPr>
        <w:suppressAutoHyphens w:val="0"/>
        <w:spacing w:after="0" w:line="276" w:lineRule="auto"/>
        <w:jc w:val="center"/>
        <w:rPr>
          <w:rFonts w:eastAsiaTheme="majorEastAsia" w:cs="Arial"/>
          <w:b/>
          <w:bCs/>
          <w:color w:val="00B9E4" w:themeColor="background2"/>
          <w:sz w:val="28"/>
          <w:szCs w:val="28"/>
          <w:lang w:val="pt-PT"/>
        </w:rPr>
      </w:pPr>
      <w:r w:rsidRPr="00AE5A8F">
        <w:rPr>
          <w:b/>
          <w:color w:val="00B9E4" w:themeColor="background2"/>
          <w:sz w:val="28"/>
          <w:lang w:val="pt-PT"/>
        </w:rPr>
        <w:t xml:space="preserve">Modelos de rastreabilidade do atual critério para Comerciantes de Comércio Justo Fairtrade e modelos que são colocados em consulta. </w:t>
      </w:r>
    </w:p>
    <w:p w14:paraId="6C086D28" w14:textId="77777777" w:rsidR="00AE5A8F" w:rsidRPr="00AE5A8F" w:rsidRDefault="00AE5A8F" w:rsidP="00AE5A8F">
      <w:pPr>
        <w:tabs>
          <w:tab w:val="left" w:pos="3675"/>
        </w:tabs>
        <w:suppressAutoHyphens w:val="0"/>
        <w:spacing w:after="0" w:line="240" w:lineRule="auto"/>
        <w:rPr>
          <w:rFonts w:cs="Arial"/>
          <w:color w:val="595959" w:themeColor="text1" w:themeTint="A6"/>
          <w:sz w:val="24"/>
          <w:szCs w:val="28"/>
          <w:lang w:val="pt-PT"/>
        </w:rPr>
      </w:pPr>
    </w:p>
    <w:p w14:paraId="1A507E8F" w14:textId="77777777" w:rsidR="00AE5A8F" w:rsidRPr="00AE5A8F" w:rsidRDefault="00AE5A8F" w:rsidP="00AE5A8F">
      <w:pPr>
        <w:tabs>
          <w:tab w:val="left" w:pos="3675"/>
        </w:tabs>
        <w:suppressAutoHyphens w:val="0"/>
        <w:spacing w:after="0" w:line="240" w:lineRule="auto"/>
        <w:rPr>
          <w:rFonts w:cs="Arial"/>
          <w:b/>
          <w:bCs/>
          <w:color w:val="00B9E4"/>
          <w:lang w:val="pt-PT"/>
        </w:rPr>
      </w:pPr>
    </w:p>
    <w:p w14:paraId="1D140480" w14:textId="2DE94DB5" w:rsidR="00AE5A8F" w:rsidRPr="00AE5A8F" w:rsidRDefault="002A5256" w:rsidP="00AE5A8F">
      <w:pPr>
        <w:tabs>
          <w:tab w:val="left" w:pos="3675"/>
        </w:tabs>
        <w:suppressAutoHyphens w:val="0"/>
        <w:spacing w:after="0" w:line="240" w:lineRule="auto"/>
        <w:rPr>
          <w:rFonts w:cs="Arial"/>
          <w:b/>
          <w:bCs/>
          <w:color w:val="00B9E4"/>
          <w:lang w:val="pt-PT"/>
        </w:rPr>
      </w:pPr>
      <w:r>
        <w:rPr>
          <w:rFonts w:cs="Arial"/>
          <w:b/>
          <w:bCs/>
          <w:noProof/>
          <w:color w:val="00B9E4"/>
          <w:lang w:val="pt-PT"/>
        </w:rPr>
        <w:drawing>
          <wp:inline distT="0" distB="0" distL="0" distR="0" wp14:anchorId="6A56DDB0" wp14:editId="4A691D12">
            <wp:extent cx="6844937" cy="5112261"/>
            <wp:effectExtent l="0" t="0" r="0" b="0"/>
            <wp:docPr id="48570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0433" name="Picture 48570433"/>
                    <pic:cNvPicPr/>
                  </pic:nvPicPr>
                  <pic:blipFill rotWithShape="1">
                    <a:blip r:embed="rId33" cstate="print">
                      <a:extLst>
                        <a:ext uri="{28A0092B-C50C-407E-A947-70E740481C1C}">
                          <a14:useLocalDpi xmlns:a14="http://schemas.microsoft.com/office/drawing/2010/main" val="0"/>
                        </a:ext>
                      </a:extLst>
                    </a:blip>
                    <a:srcRect r="27688"/>
                    <a:stretch/>
                  </pic:blipFill>
                  <pic:spPr bwMode="auto">
                    <a:xfrm>
                      <a:off x="0" y="0"/>
                      <a:ext cx="6852291" cy="5117754"/>
                    </a:xfrm>
                    <a:prstGeom prst="rect">
                      <a:avLst/>
                    </a:prstGeom>
                    <a:ln>
                      <a:noFill/>
                    </a:ln>
                    <a:extLst>
                      <a:ext uri="{53640926-AAD7-44D8-BBD7-CCE9431645EC}">
                        <a14:shadowObscured xmlns:a14="http://schemas.microsoft.com/office/drawing/2010/main"/>
                      </a:ext>
                    </a:extLst>
                  </pic:spPr>
                </pic:pic>
              </a:graphicData>
            </a:graphic>
          </wp:inline>
        </w:drawing>
      </w:r>
    </w:p>
    <w:p w14:paraId="23FD6018" w14:textId="78D30A78" w:rsidR="00AE5A8F" w:rsidRPr="00AE5A8F" w:rsidRDefault="00AE5A8F" w:rsidP="00AE5A8F">
      <w:pPr>
        <w:tabs>
          <w:tab w:val="left" w:pos="3675"/>
        </w:tabs>
        <w:suppressAutoHyphens w:val="0"/>
        <w:spacing w:after="0" w:line="240" w:lineRule="auto"/>
        <w:rPr>
          <w:rFonts w:cs="Arial"/>
          <w:lang w:val="pt-PT"/>
        </w:rPr>
      </w:pPr>
    </w:p>
    <w:p w14:paraId="4A5C3808" w14:textId="77777777" w:rsidR="00AE5A8F" w:rsidRPr="00AE5A8F" w:rsidRDefault="00AE5A8F" w:rsidP="00AE5A8F">
      <w:pPr>
        <w:tabs>
          <w:tab w:val="left" w:pos="3675"/>
        </w:tabs>
        <w:suppressAutoHyphens w:val="0"/>
        <w:spacing w:after="0" w:line="240" w:lineRule="auto"/>
        <w:rPr>
          <w:rFonts w:cs="Arial"/>
          <w:lang w:val="pt-PT"/>
        </w:rPr>
      </w:pPr>
    </w:p>
    <w:p w14:paraId="4EDE7767" w14:textId="77777777" w:rsidR="00AE5A8F" w:rsidRPr="00AE5A8F" w:rsidRDefault="00AE5A8F" w:rsidP="00AE5A8F">
      <w:pPr>
        <w:tabs>
          <w:tab w:val="left" w:pos="3675"/>
        </w:tabs>
        <w:suppressAutoHyphens w:val="0"/>
        <w:spacing w:after="0" w:line="240" w:lineRule="auto"/>
        <w:rPr>
          <w:rFonts w:cs="Arial"/>
          <w:lang w:val="pt-PT"/>
        </w:rPr>
      </w:pPr>
    </w:p>
    <w:p w14:paraId="479784DB" w14:textId="77777777" w:rsidR="00AE5A8F" w:rsidRPr="00AE5A8F" w:rsidRDefault="00AE5A8F" w:rsidP="00AE5A8F">
      <w:pPr>
        <w:tabs>
          <w:tab w:val="left" w:pos="3675"/>
        </w:tabs>
        <w:suppressAutoHyphens w:val="0"/>
        <w:spacing w:after="0" w:line="240" w:lineRule="auto"/>
        <w:rPr>
          <w:rFonts w:cs="Arial"/>
          <w:lang w:val="pt-PT"/>
        </w:rPr>
      </w:pPr>
    </w:p>
    <w:p w14:paraId="1AD0A89E" w14:textId="77777777" w:rsidR="00AE5A8F" w:rsidRPr="00AE5A8F" w:rsidRDefault="00AE5A8F" w:rsidP="00AE5A8F">
      <w:pPr>
        <w:tabs>
          <w:tab w:val="left" w:pos="3675"/>
        </w:tabs>
        <w:suppressAutoHyphens w:val="0"/>
        <w:spacing w:after="0" w:line="240" w:lineRule="auto"/>
        <w:rPr>
          <w:rFonts w:cs="Arial"/>
          <w:lang w:val="pt-PT"/>
        </w:rPr>
      </w:pPr>
    </w:p>
    <w:p w14:paraId="51E16DD2" w14:textId="77777777" w:rsidR="00AE5A8F" w:rsidRPr="00AE5A8F" w:rsidRDefault="00AE5A8F" w:rsidP="00AE5A8F">
      <w:pPr>
        <w:tabs>
          <w:tab w:val="left" w:pos="3675"/>
        </w:tabs>
        <w:suppressAutoHyphens w:val="0"/>
        <w:spacing w:after="0" w:line="240" w:lineRule="auto"/>
        <w:rPr>
          <w:rFonts w:cs="Arial"/>
          <w:lang w:val="pt-PT"/>
        </w:rPr>
      </w:pPr>
    </w:p>
    <w:p w14:paraId="503EE283" w14:textId="77777777" w:rsidR="00AE5A8F" w:rsidRPr="00AE5A8F" w:rsidRDefault="00AE5A8F" w:rsidP="00AE5A8F">
      <w:pPr>
        <w:tabs>
          <w:tab w:val="left" w:pos="3675"/>
        </w:tabs>
        <w:suppressAutoHyphens w:val="0"/>
        <w:spacing w:after="0" w:line="240" w:lineRule="auto"/>
        <w:rPr>
          <w:rFonts w:cs="Arial"/>
          <w:lang w:val="pt-PT"/>
        </w:rPr>
      </w:pPr>
    </w:p>
    <w:p w14:paraId="17849189" w14:textId="77777777" w:rsidR="00AE5A8F" w:rsidRPr="00AE5A8F" w:rsidRDefault="00AE5A8F" w:rsidP="00AE5A8F">
      <w:pPr>
        <w:tabs>
          <w:tab w:val="left" w:pos="3675"/>
        </w:tabs>
        <w:suppressAutoHyphens w:val="0"/>
        <w:spacing w:after="0" w:line="240" w:lineRule="auto"/>
        <w:rPr>
          <w:rFonts w:cs="Arial"/>
          <w:lang w:val="pt-PT"/>
        </w:rPr>
      </w:pPr>
    </w:p>
    <w:p w14:paraId="53CFF55B" w14:textId="77777777" w:rsidR="00AE5A8F" w:rsidRPr="00AE5A8F" w:rsidRDefault="00AE5A8F" w:rsidP="00AE5A8F">
      <w:pPr>
        <w:tabs>
          <w:tab w:val="left" w:pos="3675"/>
        </w:tabs>
        <w:suppressAutoHyphens w:val="0"/>
        <w:spacing w:after="0" w:line="240" w:lineRule="auto"/>
        <w:rPr>
          <w:rFonts w:cs="Arial"/>
          <w:lang w:val="pt-PT"/>
        </w:rPr>
      </w:pPr>
    </w:p>
    <w:p w14:paraId="6C0493ED" w14:textId="35703420" w:rsidR="00AE5A8F" w:rsidRPr="00AE5A8F" w:rsidRDefault="002A5256" w:rsidP="00AE5A8F">
      <w:pPr>
        <w:tabs>
          <w:tab w:val="left" w:pos="3675"/>
        </w:tabs>
        <w:suppressAutoHyphens w:val="0"/>
        <w:spacing w:after="0" w:line="240" w:lineRule="auto"/>
        <w:rPr>
          <w:rFonts w:cs="Arial"/>
          <w:lang w:val="pt-PT"/>
        </w:rPr>
      </w:pPr>
      <w:r>
        <w:rPr>
          <w:rFonts w:cs="Arial"/>
          <w:noProof/>
          <w:lang w:val="pt-PT"/>
        </w:rPr>
        <w:lastRenderedPageBreak/>
        <w:drawing>
          <wp:inline distT="0" distB="0" distL="0" distR="0" wp14:anchorId="2C8C8F89" wp14:editId="7A3B278C">
            <wp:extent cx="6884126" cy="4126646"/>
            <wp:effectExtent l="0" t="0" r="0" b="7620"/>
            <wp:docPr id="1846874821"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74821" name="Picture 2" descr="A screenshot of a computer screen&#10;&#10;Description automatically generated"/>
                    <pic:cNvPicPr/>
                  </pic:nvPicPr>
                  <pic:blipFill rotWithShape="1">
                    <a:blip r:embed="rId34" cstate="print">
                      <a:extLst>
                        <a:ext uri="{28A0092B-C50C-407E-A947-70E740481C1C}">
                          <a14:useLocalDpi xmlns:a14="http://schemas.microsoft.com/office/drawing/2010/main" val="0"/>
                        </a:ext>
                      </a:extLst>
                    </a:blip>
                    <a:srcRect r="30832" b="21931"/>
                    <a:stretch/>
                  </pic:blipFill>
                  <pic:spPr bwMode="auto">
                    <a:xfrm>
                      <a:off x="0" y="0"/>
                      <a:ext cx="6899175" cy="4135667"/>
                    </a:xfrm>
                    <a:prstGeom prst="rect">
                      <a:avLst/>
                    </a:prstGeom>
                    <a:ln>
                      <a:noFill/>
                    </a:ln>
                    <a:extLst>
                      <a:ext uri="{53640926-AAD7-44D8-BBD7-CCE9431645EC}">
                        <a14:shadowObscured xmlns:a14="http://schemas.microsoft.com/office/drawing/2010/main"/>
                      </a:ext>
                    </a:extLst>
                  </pic:spPr>
                </pic:pic>
              </a:graphicData>
            </a:graphic>
          </wp:inline>
        </w:drawing>
      </w:r>
    </w:p>
    <w:p w14:paraId="06ABCC35" w14:textId="77777777" w:rsidR="00AE5A8F" w:rsidRPr="00AE5A8F" w:rsidRDefault="00AE5A8F" w:rsidP="00AE5A8F">
      <w:pPr>
        <w:tabs>
          <w:tab w:val="left" w:pos="3675"/>
        </w:tabs>
        <w:suppressAutoHyphens w:val="0"/>
        <w:spacing w:after="0" w:line="240" w:lineRule="auto"/>
        <w:rPr>
          <w:rFonts w:cs="Arial"/>
          <w:lang w:val="pt-PT"/>
        </w:rPr>
      </w:pPr>
    </w:p>
    <w:p w14:paraId="07C5D052" w14:textId="77777777" w:rsidR="00AE5A8F" w:rsidRPr="00AE5A8F" w:rsidRDefault="00AE5A8F" w:rsidP="00AE5A8F">
      <w:pPr>
        <w:tabs>
          <w:tab w:val="left" w:pos="3675"/>
        </w:tabs>
        <w:suppressAutoHyphens w:val="0"/>
        <w:spacing w:after="0" w:line="240" w:lineRule="auto"/>
        <w:rPr>
          <w:rFonts w:cs="Arial"/>
          <w:lang w:val="pt-PT"/>
        </w:rPr>
      </w:pPr>
    </w:p>
    <w:p w14:paraId="4AD57CB5" w14:textId="77777777" w:rsidR="00AE5A8F" w:rsidRPr="00AE5A8F" w:rsidRDefault="00AE5A8F" w:rsidP="00AE5A8F">
      <w:pPr>
        <w:tabs>
          <w:tab w:val="left" w:pos="3675"/>
        </w:tabs>
        <w:suppressAutoHyphens w:val="0"/>
        <w:spacing w:after="0" w:line="240" w:lineRule="auto"/>
        <w:rPr>
          <w:rFonts w:cs="Arial"/>
          <w:lang w:val="pt-PT"/>
        </w:rPr>
      </w:pPr>
    </w:p>
    <w:p w14:paraId="7B1DF7F4" w14:textId="77777777" w:rsidR="00AE5A8F" w:rsidRPr="00AE5A8F" w:rsidRDefault="00AE5A8F" w:rsidP="00AE5A8F">
      <w:pPr>
        <w:tabs>
          <w:tab w:val="left" w:pos="3675"/>
        </w:tabs>
        <w:suppressAutoHyphens w:val="0"/>
        <w:spacing w:after="0" w:line="240" w:lineRule="auto"/>
        <w:rPr>
          <w:rFonts w:cs="Arial"/>
          <w:lang w:val="pt-PT"/>
        </w:rPr>
      </w:pPr>
    </w:p>
    <w:p w14:paraId="47BE416E" w14:textId="77777777" w:rsidR="00AE5A8F" w:rsidRPr="00AE5A8F" w:rsidRDefault="00AE5A8F" w:rsidP="00AE5A8F">
      <w:pPr>
        <w:tabs>
          <w:tab w:val="left" w:pos="3675"/>
        </w:tabs>
        <w:suppressAutoHyphens w:val="0"/>
        <w:spacing w:after="0" w:line="240" w:lineRule="auto"/>
        <w:rPr>
          <w:rFonts w:cs="Arial"/>
          <w:lang w:val="pt-PT"/>
        </w:rPr>
      </w:pPr>
    </w:p>
    <w:p w14:paraId="68E0E11D" w14:textId="77777777" w:rsidR="00AE5A8F" w:rsidRPr="00AE5A8F" w:rsidRDefault="00AE5A8F" w:rsidP="00AE5A8F">
      <w:pPr>
        <w:tabs>
          <w:tab w:val="left" w:pos="3675"/>
        </w:tabs>
        <w:suppressAutoHyphens w:val="0"/>
        <w:spacing w:after="0" w:line="240" w:lineRule="auto"/>
        <w:rPr>
          <w:rFonts w:cs="Arial"/>
          <w:lang w:val="pt-PT"/>
        </w:rPr>
      </w:pPr>
    </w:p>
    <w:p w14:paraId="685DF171" w14:textId="77777777" w:rsidR="00AE5A8F" w:rsidRPr="00AE5A8F" w:rsidRDefault="00AE5A8F" w:rsidP="00AE5A8F">
      <w:pPr>
        <w:tabs>
          <w:tab w:val="left" w:pos="3675"/>
        </w:tabs>
        <w:suppressAutoHyphens w:val="0"/>
        <w:spacing w:after="0" w:line="240" w:lineRule="auto"/>
        <w:rPr>
          <w:rFonts w:cs="Arial"/>
          <w:lang w:val="pt-PT"/>
        </w:rPr>
      </w:pPr>
    </w:p>
    <w:p w14:paraId="770476EE" w14:textId="77777777" w:rsidR="00AE5A8F" w:rsidRPr="00AE5A8F" w:rsidRDefault="00AE5A8F" w:rsidP="00AE5A8F">
      <w:pPr>
        <w:tabs>
          <w:tab w:val="left" w:pos="3675"/>
        </w:tabs>
        <w:suppressAutoHyphens w:val="0"/>
        <w:spacing w:after="0" w:line="240" w:lineRule="auto"/>
        <w:rPr>
          <w:rFonts w:cs="Arial"/>
          <w:lang w:val="pt-PT"/>
        </w:rPr>
      </w:pPr>
    </w:p>
    <w:p w14:paraId="01538479" w14:textId="3DDF40D4" w:rsidR="00AE5A8F" w:rsidRPr="00AE5A8F" w:rsidRDefault="00AE5A8F" w:rsidP="00AE5A8F">
      <w:pPr>
        <w:tabs>
          <w:tab w:val="left" w:pos="3675"/>
        </w:tabs>
        <w:suppressAutoHyphens w:val="0"/>
        <w:spacing w:after="0" w:line="240" w:lineRule="auto"/>
        <w:rPr>
          <w:rFonts w:cs="Arial"/>
          <w:lang w:val="pt-PT"/>
        </w:rPr>
      </w:pPr>
    </w:p>
    <w:p w14:paraId="7C0DBABE" w14:textId="77777777" w:rsidR="00AE5A8F" w:rsidRPr="00AE5A8F" w:rsidRDefault="00AE5A8F" w:rsidP="00AE5A8F">
      <w:pPr>
        <w:tabs>
          <w:tab w:val="left" w:pos="3675"/>
        </w:tabs>
        <w:suppressAutoHyphens w:val="0"/>
        <w:spacing w:after="0" w:line="240" w:lineRule="auto"/>
        <w:rPr>
          <w:rFonts w:cs="Arial"/>
          <w:lang w:val="pt-PT"/>
        </w:rPr>
      </w:pPr>
    </w:p>
    <w:p w14:paraId="35C21259" w14:textId="77777777" w:rsidR="00AE5A8F" w:rsidRPr="00AE5A8F" w:rsidRDefault="00AE5A8F" w:rsidP="00AE5A8F">
      <w:pPr>
        <w:tabs>
          <w:tab w:val="left" w:pos="3675"/>
        </w:tabs>
        <w:suppressAutoHyphens w:val="0"/>
        <w:spacing w:after="0" w:line="240" w:lineRule="auto"/>
        <w:rPr>
          <w:rFonts w:cs="Arial"/>
          <w:lang w:val="pt-PT"/>
        </w:rPr>
      </w:pPr>
    </w:p>
    <w:p w14:paraId="7146A0FE" w14:textId="77777777" w:rsidR="00AE5A8F" w:rsidRPr="00AE5A8F" w:rsidRDefault="00AE5A8F" w:rsidP="00AE5A8F">
      <w:pPr>
        <w:tabs>
          <w:tab w:val="left" w:pos="3675"/>
        </w:tabs>
        <w:suppressAutoHyphens w:val="0"/>
        <w:spacing w:after="0" w:line="240" w:lineRule="auto"/>
        <w:rPr>
          <w:rFonts w:cs="Arial"/>
          <w:lang w:val="pt-PT"/>
        </w:rPr>
      </w:pPr>
    </w:p>
    <w:p w14:paraId="3D9B271C" w14:textId="77777777" w:rsidR="00AE5A8F" w:rsidRPr="00AE5A8F" w:rsidRDefault="00AE5A8F" w:rsidP="00AE5A8F">
      <w:pPr>
        <w:tabs>
          <w:tab w:val="left" w:pos="3675"/>
        </w:tabs>
        <w:suppressAutoHyphens w:val="0"/>
        <w:spacing w:after="0" w:line="240" w:lineRule="auto"/>
        <w:rPr>
          <w:rFonts w:cs="Arial"/>
          <w:lang w:val="pt-PT"/>
        </w:rPr>
      </w:pPr>
    </w:p>
    <w:p w14:paraId="04383A50" w14:textId="77777777" w:rsidR="00AE5A8F" w:rsidRPr="00AE5A8F" w:rsidRDefault="00AE5A8F" w:rsidP="00AE5A8F">
      <w:pPr>
        <w:tabs>
          <w:tab w:val="left" w:pos="3675"/>
        </w:tabs>
        <w:suppressAutoHyphens w:val="0"/>
        <w:spacing w:after="0" w:line="240" w:lineRule="auto"/>
        <w:rPr>
          <w:rFonts w:cs="Arial"/>
          <w:lang w:val="pt-PT"/>
        </w:rPr>
      </w:pPr>
    </w:p>
    <w:p w14:paraId="7C21BA11" w14:textId="77777777" w:rsidR="00AE5A8F" w:rsidRPr="00AE5A8F" w:rsidRDefault="00AE5A8F" w:rsidP="00AE5A8F">
      <w:pPr>
        <w:tabs>
          <w:tab w:val="left" w:pos="3675"/>
        </w:tabs>
        <w:suppressAutoHyphens w:val="0"/>
        <w:spacing w:after="0" w:line="240" w:lineRule="auto"/>
        <w:rPr>
          <w:rFonts w:cs="Arial"/>
          <w:lang w:val="pt-PT"/>
        </w:rPr>
      </w:pPr>
    </w:p>
    <w:p w14:paraId="34EC286B" w14:textId="77777777" w:rsidR="00AE5A8F" w:rsidRPr="00AE5A8F" w:rsidRDefault="00AE5A8F" w:rsidP="00AE5A8F">
      <w:pPr>
        <w:tabs>
          <w:tab w:val="left" w:pos="3675"/>
        </w:tabs>
        <w:suppressAutoHyphens w:val="0"/>
        <w:spacing w:after="0" w:line="240" w:lineRule="auto"/>
        <w:rPr>
          <w:rFonts w:cs="Arial"/>
          <w:lang w:val="pt-PT"/>
        </w:rPr>
      </w:pPr>
    </w:p>
    <w:p w14:paraId="62D76FA7" w14:textId="77777777" w:rsidR="00AE5A8F" w:rsidRPr="00AE5A8F" w:rsidRDefault="00AE5A8F" w:rsidP="00AE5A8F">
      <w:pPr>
        <w:tabs>
          <w:tab w:val="left" w:pos="3675"/>
        </w:tabs>
        <w:suppressAutoHyphens w:val="0"/>
        <w:spacing w:after="0" w:line="240" w:lineRule="auto"/>
        <w:rPr>
          <w:rFonts w:cs="Arial"/>
          <w:lang w:val="pt-PT"/>
        </w:rPr>
      </w:pPr>
    </w:p>
    <w:p w14:paraId="7DE35140" w14:textId="77777777" w:rsidR="00AE5A8F" w:rsidRPr="00AE5A8F" w:rsidRDefault="00AE5A8F" w:rsidP="00AE5A8F">
      <w:pPr>
        <w:tabs>
          <w:tab w:val="left" w:pos="3675"/>
        </w:tabs>
        <w:suppressAutoHyphens w:val="0"/>
        <w:spacing w:after="0" w:line="240" w:lineRule="auto"/>
        <w:rPr>
          <w:rFonts w:cs="Arial"/>
          <w:lang w:val="pt-PT"/>
        </w:rPr>
      </w:pPr>
    </w:p>
    <w:p w14:paraId="14B1008F" w14:textId="77777777" w:rsidR="00AE5A8F" w:rsidRPr="00AE5A8F" w:rsidRDefault="00AE5A8F" w:rsidP="00AE5A8F">
      <w:pPr>
        <w:tabs>
          <w:tab w:val="left" w:pos="3675"/>
        </w:tabs>
        <w:suppressAutoHyphens w:val="0"/>
        <w:spacing w:after="0" w:line="240" w:lineRule="auto"/>
        <w:rPr>
          <w:rFonts w:cs="Arial"/>
          <w:lang w:val="pt-PT"/>
        </w:rPr>
      </w:pPr>
    </w:p>
    <w:p w14:paraId="656F2E9C" w14:textId="77777777" w:rsidR="00AE5A8F" w:rsidRPr="00AE5A8F" w:rsidRDefault="00AE5A8F" w:rsidP="00AE5A8F">
      <w:pPr>
        <w:tabs>
          <w:tab w:val="left" w:pos="3675"/>
        </w:tabs>
        <w:suppressAutoHyphens w:val="0"/>
        <w:spacing w:after="0" w:line="240" w:lineRule="auto"/>
        <w:rPr>
          <w:rFonts w:cs="Arial"/>
          <w:lang w:val="pt-PT"/>
        </w:rPr>
      </w:pPr>
    </w:p>
    <w:p w14:paraId="755C0D81" w14:textId="77777777" w:rsidR="00AE5A8F" w:rsidRPr="00AE5A8F" w:rsidRDefault="00AE5A8F" w:rsidP="00AE5A8F">
      <w:pPr>
        <w:tabs>
          <w:tab w:val="left" w:pos="3675"/>
        </w:tabs>
        <w:suppressAutoHyphens w:val="0"/>
        <w:spacing w:after="0" w:line="240" w:lineRule="auto"/>
        <w:rPr>
          <w:rFonts w:cs="Arial"/>
          <w:lang w:val="pt-PT"/>
        </w:rPr>
      </w:pPr>
    </w:p>
    <w:p w14:paraId="677F1136" w14:textId="77777777" w:rsidR="00AE5A8F" w:rsidRPr="00AE5A8F" w:rsidRDefault="00AE5A8F" w:rsidP="00AE5A8F">
      <w:pPr>
        <w:tabs>
          <w:tab w:val="left" w:pos="3675"/>
        </w:tabs>
        <w:suppressAutoHyphens w:val="0"/>
        <w:spacing w:after="0" w:line="240" w:lineRule="auto"/>
        <w:rPr>
          <w:rFonts w:cs="Arial"/>
          <w:lang w:val="pt-PT"/>
        </w:rPr>
      </w:pPr>
    </w:p>
    <w:p w14:paraId="10C42E7E" w14:textId="77777777" w:rsidR="00AE5A8F" w:rsidRPr="00AE5A8F" w:rsidRDefault="00AE5A8F" w:rsidP="00AE5A8F">
      <w:pPr>
        <w:tabs>
          <w:tab w:val="left" w:pos="3675"/>
        </w:tabs>
        <w:suppressAutoHyphens w:val="0"/>
        <w:spacing w:after="0" w:line="240" w:lineRule="auto"/>
        <w:rPr>
          <w:rFonts w:cs="Arial"/>
          <w:lang w:val="pt-PT"/>
        </w:rPr>
      </w:pPr>
    </w:p>
    <w:p w14:paraId="51386480" w14:textId="77777777" w:rsidR="00AE5A8F" w:rsidRPr="00AE5A8F" w:rsidRDefault="00AE5A8F" w:rsidP="00AE5A8F">
      <w:pPr>
        <w:tabs>
          <w:tab w:val="left" w:pos="3675"/>
        </w:tabs>
        <w:suppressAutoHyphens w:val="0"/>
        <w:spacing w:after="0" w:line="240" w:lineRule="auto"/>
        <w:rPr>
          <w:rFonts w:cs="Arial"/>
          <w:lang w:val="pt-PT"/>
        </w:rPr>
      </w:pPr>
    </w:p>
    <w:p w14:paraId="7B745C56" w14:textId="77777777" w:rsidR="00AE5A8F" w:rsidRPr="00AE5A8F" w:rsidRDefault="00AE5A8F" w:rsidP="00AE5A8F">
      <w:pPr>
        <w:tabs>
          <w:tab w:val="left" w:pos="3675"/>
        </w:tabs>
        <w:suppressAutoHyphens w:val="0"/>
        <w:spacing w:after="0" w:line="240" w:lineRule="auto"/>
        <w:rPr>
          <w:rFonts w:cs="Arial"/>
          <w:lang w:val="pt-PT"/>
        </w:rPr>
      </w:pPr>
    </w:p>
    <w:p w14:paraId="3A074747" w14:textId="77777777" w:rsidR="00AE5A8F" w:rsidRPr="00AE5A8F" w:rsidRDefault="00AE5A8F" w:rsidP="00AE5A8F">
      <w:pPr>
        <w:tabs>
          <w:tab w:val="left" w:pos="3675"/>
        </w:tabs>
        <w:suppressAutoHyphens w:val="0"/>
        <w:spacing w:after="0" w:line="240" w:lineRule="auto"/>
        <w:rPr>
          <w:rFonts w:cs="Arial"/>
          <w:lang w:val="pt-PT"/>
        </w:rPr>
      </w:pPr>
    </w:p>
    <w:p w14:paraId="44464855" w14:textId="24AC0007" w:rsidR="00AE5A8F" w:rsidRPr="00AE5A8F" w:rsidRDefault="002A5256" w:rsidP="00AE5A8F">
      <w:pPr>
        <w:tabs>
          <w:tab w:val="left" w:pos="3675"/>
        </w:tabs>
        <w:suppressAutoHyphens w:val="0"/>
        <w:spacing w:after="0" w:line="240" w:lineRule="auto"/>
        <w:rPr>
          <w:rFonts w:cs="Arial"/>
          <w:lang w:val="pt-PT"/>
        </w:rPr>
      </w:pPr>
      <w:r>
        <w:rPr>
          <w:rFonts w:cs="Arial"/>
          <w:noProof/>
          <w:lang w:val="pt-PT"/>
        </w:rPr>
        <w:lastRenderedPageBreak/>
        <w:drawing>
          <wp:inline distT="0" distB="0" distL="0" distR="0" wp14:anchorId="7589D6A5" wp14:editId="5C8F22E9">
            <wp:extent cx="7012806" cy="4545874"/>
            <wp:effectExtent l="0" t="0" r="0" b="7620"/>
            <wp:docPr id="677626224" name="Picture 3" descr="A diagram of a diagram of a devi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26224" name="Picture 3" descr="A diagram of a diagram of a device&#10;&#10;Description automatically generated with medium confidence"/>
                    <pic:cNvPicPr/>
                  </pic:nvPicPr>
                  <pic:blipFill rotWithShape="1">
                    <a:blip r:embed="rId35" cstate="print">
                      <a:extLst>
                        <a:ext uri="{28A0092B-C50C-407E-A947-70E740481C1C}">
                          <a14:useLocalDpi xmlns:a14="http://schemas.microsoft.com/office/drawing/2010/main" val="0"/>
                        </a:ext>
                      </a:extLst>
                    </a:blip>
                    <a:srcRect r="16685"/>
                    <a:stretch/>
                  </pic:blipFill>
                  <pic:spPr bwMode="auto">
                    <a:xfrm>
                      <a:off x="0" y="0"/>
                      <a:ext cx="7022600" cy="4552223"/>
                    </a:xfrm>
                    <a:prstGeom prst="rect">
                      <a:avLst/>
                    </a:prstGeom>
                    <a:ln>
                      <a:noFill/>
                    </a:ln>
                    <a:extLst>
                      <a:ext uri="{53640926-AAD7-44D8-BBD7-CCE9431645EC}">
                        <a14:shadowObscured xmlns:a14="http://schemas.microsoft.com/office/drawing/2010/main"/>
                      </a:ext>
                    </a:extLst>
                  </pic:spPr>
                </pic:pic>
              </a:graphicData>
            </a:graphic>
          </wp:inline>
        </w:drawing>
      </w:r>
    </w:p>
    <w:p w14:paraId="2E31BA2A" w14:textId="77777777" w:rsidR="00AE5A8F" w:rsidRPr="00AE5A8F" w:rsidRDefault="00AE5A8F" w:rsidP="00AE5A8F">
      <w:pPr>
        <w:tabs>
          <w:tab w:val="left" w:pos="3675"/>
        </w:tabs>
        <w:suppressAutoHyphens w:val="0"/>
        <w:spacing w:after="0" w:line="240" w:lineRule="auto"/>
        <w:rPr>
          <w:rFonts w:cs="Arial"/>
          <w:lang w:val="pt-PT"/>
        </w:rPr>
      </w:pPr>
    </w:p>
    <w:p w14:paraId="44BFB3A6" w14:textId="77777777" w:rsidR="00AE5A8F" w:rsidRPr="00AE5A8F" w:rsidRDefault="00AE5A8F" w:rsidP="00AE5A8F">
      <w:pPr>
        <w:tabs>
          <w:tab w:val="left" w:pos="3675"/>
        </w:tabs>
        <w:suppressAutoHyphens w:val="0"/>
        <w:spacing w:after="0" w:line="240" w:lineRule="auto"/>
        <w:rPr>
          <w:rFonts w:cs="Arial"/>
          <w:lang w:val="pt-PT"/>
        </w:rPr>
      </w:pPr>
    </w:p>
    <w:p w14:paraId="095BD1B5" w14:textId="77777777" w:rsidR="00AE5A8F" w:rsidRPr="00AE5A8F" w:rsidRDefault="00AE5A8F" w:rsidP="00AE5A8F">
      <w:pPr>
        <w:tabs>
          <w:tab w:val="left" w:pos="3675"/>
        </w:tabs>
        <w:suppressAutoHyphens w:val="0"/>
        <w:spacing w:after="0" w:line="240" w:lineRule="auto"/>
        <w:rPr>
          <w:rFonts w:cs="Arial"/>
          <w:lang w:val="pt-PT"/>
        </w:rPr>
      </w:pPr>
    </w:p>
    <w:p w14:paraId="2288BD89" w14:textId="24262934" w:rsidR="00AE5A8F" w:rsidRPr="00AE5A8F" w:rsidRDefault="00AE5A8F" w:rsidP="00AE5A8F">
      <w:pPr>
        <w:tabs>
          <w:tab w:val="left" w:pos="3675"/>
        </w:tabs>
        <w:suppressAutoHyphens w:val="0"/>
        <w:spacing w:after="0" w:line="240" w:lineRule="auto"/>
        <w:rPr>
          <w:rFonts w:cs="Arial"/>
          <w:lang w:val="pt-PT"/>
        </w:rPr>
      </w:pPr>
    </w:p>
    <w:p w14:paraId="72DBEDC2" w14:textId="77777777" w:rsidR="00AE5A8F" w:rsidRPr="00AE5A8F" w:rsidRDefault="00AE5A8F" w:rsidP="00AE5A8F">
      <w:pPr>
        <w:tabs>
          <w:tab w:val="left" w:pos="3675"/>
        </w:tabs>
        <w:suppressAutoHyphens w:val="0"/>
        <w:spacing w:after="0" w:line="240" w:lineRule="auto"/>
        <w:rPr>
          <w:rFonts w:cs="Arial"/>
          <w:lang w:val="pt-PT"/>
        </w:rPr>
      </w:pPr>
    </w:p>
    <w:p w14:paraId="7A3D2622" w14:textId="77777777" w:rsidR="00AE5A8F" w:rsidRPr="00AE5A8F" w:rsidRDefault="00AE5A8F" w:rsidP="00AE5A8F">
      <w:pPr>
        <w:tabs>
          <w:tab w:val="left" w:pos="3675"/>
        </w:tabs>
        <w:suppressAutoHyphens w:val="0"/>
        <w:spacing w:after="0" w:line="240" w:lineRule="auto"/>
        <w:rPr>
          <w:rFonts w:cs="Arial"/>
          <w:lang w:val="pt-PT"/>
        </w:rPr>
      </w:pPr>
    </w:p>
    <w:p w14:paraId="16ECCD88" w14:textId="77777777" w:rsidR="00AE5A8F" w:rsidRPr="00AE5A8F" w:rsidRDefault="00AE5A8F" w:rsidP="00AE5A8F">
      <w:pPr>
        <w:tabs>
          <w:tab w:val="left" w:pos="3675"/>
        </w:tabs>
        <w:suppressAutoHyphens w:val="0"/>
        <w:spacing w:after="0" w:line="240" w:lineRule="auto"/>
        <w:rPr>
          <w:rFonts w:cs="Arial"/>
          <w:lang w:val="pt-PT"/>
        </w:rPr>
      </w:pPr>
    </w:p>
    <w:p w14:paraId="15959288" w14:textId="77777777" w:rsidR="00AE5A8F" w:rsidRPr="00AE5A8F" w:rsidRDefault="00AE5A8F" w:rsidP="00AE5A8F">
      <w:pPr>
        <w:tabs>
          <w:tab w:val="left" w:pos="3675"/>
        </w:tabs>
        <w:suppressAutoHyphens w:val="0"/>
        <w:spacing w:after="0" w:line="240" w:lineRule="auto"/>
        <w:rPr>
          <w:rFonts w:cs="Arial"/>
          <w:lang w:val="pt-PT"/>
        </w:rPr>
      </w:pPr>
    </w:p>
    <w:p w14:paraId="262320C2" w14:textId="77777777" w:rsidR="00AE5A8F" w:rsidRPr="00AE5A8F" w:rsidRDefault="00AE5A8F" w:rsidP="00AE5A8F">
      <w:pPr>
        <w:tabs>
          <w:tab w:val="left" w:pos="3675"/>
        </w:tabs>
        <w:suppressAutoHyphens w:val="0"/>
        <w:spacing w:after="0" w:line="240" w:lineRule="auto"/>
        <w:rPr>
          <w:rFonts w:cs="Arial"/>
          <w:lang w:val="pt-PT"/>
        </w:rPr>
      </w:pPr>
    </w:p>
    <w:p w14:paraId="2CAC728B" w14:textId="77777777" w:rsidR="00AE5A8F" w:rsidRPr="00AE5A8F" w:rsidRDefault="00AE5A8F" w:rsidP="00AE5A8F">
      <w:pPr>
        <w:tabs>
          <w:tab w:val="left" w:pos="3675"/>
        </w:tabs>
        <w:suppressAutoHyphens w:val="0"/>
        <w:spacing w:after="0" w:line="240" w:lineRule="auto"/>
        <w:rPr>
          <w:rFonts w:cs="Arial"/>
          <w:lang w:val="pt-PT"/>
        </w:rPr>
      </w:pPr>
    </w:p>
    <w:p w14:paraId="6EB2FD95" w14:textId="77777777" w:rsidR="00AE5A8F" w:rsidRPr="00AE5A8F" w:rsidRDefault="00AE5A8F" w:rsidP="00AE5A8F">
      <w:pPr>
        <w:tabs>
          <w:tab w:val="left" w:pos="3675"/>
        </w:tabs>
        <w:suppressAutoHyphens w:val="0"/>
        <w:spacing w:after="0" w:line="240" w:lineRule="auto"/>
        <w:rPr>
          <w:rFonts w:cs="Arial"/>
          <w:lang w:val="pt-PT"/>
        </w:rPr>
      </w:pPr>
    </w:p>
    <w:p w14:paraId="63B73B15" w14:textId="77777777" w:rsidR="00AE5A8F" w:rsidRPr="00AE5A8F" w:rsidRDefault="00AE5A8F" w:rsidP="00AE5A8F">
      <w:pPr>
        <w:tabs>
          <w:tab w:val="left" w:pos="3675"/>
        </w:tabs>
        <w:suppressAutoHyphens w:val="0"/>
        <w:spacing w:after="0" w:line="240" w:lineRule="auto"/>
        <w:rPr>
          <w:rFonts w:cs="Arial"/>
          <w:lang w:val="pt-PT"/>
        </w:rPr>
      </w:pPr>
    </w:p>
    <w:p w14:paraId="07627B82" w14:textId="77777777" w:rsidR="00AE5A8F" w:rsidRPr="00AE5A8F" w:rsidRDefault="00AE5A8F" w:rsidP="00AE5A8F">
      <w:pPr>
        <w:tabs>
          <w:tab w:val="left" w:pos="3675"/>
        </w:tabs>
        <w:suppressAutoHyphens w:val="0"/>
        <w:spacing w:after="0" w:line="240" w:lineRule="auto"/>
        <w:rPr>
          <w:rFonts w:cs="Arial"/>
          <w:lang w:val="pt-PT"/>
        </w:rPr>
      </w:pPr>
    </w:p>
    <w:p w14:paraId="6828ECC3" w14:textId="77777777" w:rsidR="00AE5A8F" w:rsidRPr="00AE5A8F" w:rsidRDefault="00AE5A8F" w:rsidP="00AE5A8F">
      <w:pPr>
        <w:tabs>
          <w:tab w:val="left" w:pos="3675"/>
        </w:tabs>
        <w:suppressAutoHyphens w:val="0"/>
        <w:spacing w:after="0" w:line="240" w:lineRule="auto"/>
        <w:rPr>
          <w:rFonts w:cs="Arial"/>
          <w:lang w:val="pt-PT"/>
        </w:rPr>
      </w:pPr>
    </w:p>
    <w:p w14:paraId="050FDA12" w14:textId="77777777" w:rsidR="00AE5A8F" w:rsidRPr="00AE5A8F" w:rsidRDefault="00AE5A8F" w:rsidP="00AE5A8F">
      <w:pPr>
        <w:tabs>
          <w:tab w:val="left" w:pos="3675"/>
        </w:tabs>
        <w:suppressAutoHyphens w:val="0"/>
        <w:spacing w:after="0" w:line="240" w:lineRule="auto"/>
        <w:rPr>
          <w:rFonts w:cs="Arial"/>
          <w:lang w:val="pt-PT"/>
        </w:rPr>
      </w:pPr>
    </w:p>
    <w:p w14:paraId="4C2DA73A" w14:textId="77777777" w:rsidR="00AE5A8F" w:rsidRPr="00AE5A8F" w:rsidRDefault="00AE5A8F" w:rsidP="00AE5A8F">
      <w:pPr>
        <w:tabs>
          <w:tab w:val="left" w:pos="3675"/>
        </w:tabs>
        <w:suppressAutoHyphens w:val="0"/>
        <w:spacing w:after="0" w:line="240" w:lineRule="auto"/>
        <w:rPr>
          <w:rFonts w:cs="Arial"/>
          <w:lang w:val="pt-PT"/>
        </w:rPr>
      </w:pPr>
    </w:p>
    <w:p w14:paraId="0E7528E0" w14:textId="77777777" w:rsidR="00AE5A8F" w:rsidRPr="00AE5A8F" w:rsidRDefault="00AE5A8F" w:rsidP="00AE5A8F">
      <w:pPr>
        <w:tabs>
          <w:tab w:val="left" w:pos="3675"/>
        </w:tabs>
        <w:suppressAutoHyphens w:val="0"/>
        <w:spacing w:after="0" w:line="240" w:lineRule="auto"/>
        <w:rPr>
          <w:rFonts w:cs="Arial"/>
          <w:lang w:val="pt-PT"/>
        </w:rPr>
      </w:pPr>
    </w:p>
    <w:p w14:paraId="3FADD3D2" w14:textId="77777777" w:rsidR="00AE5A8F" w:rsidRPr="00AE5A8F" w:rsidRDefault="00AE5A8F" w:rsidP="00AE5A8F">
      <w:pPr>
        <w:tabs>
          <w:tab w:val="left" w:pos="3675"/>
        </w:tabs>
        <w:suppressAutoHyphens w:val="0"/>
        <w:spacing w:after="0" w:line="240" w:lineRule="auto"/>
        <w:rPr>
          <w:rFonts w:cs="Arial"/>
          <w:lang w:val="pt-PT"/>
        </w:rPr>
      </w:pPr>
    </w:p>
    <w:p w14:paraId="0AA3ECD8" w14:textId="77777777" w:rsidR="00AE5A8F" w:rsidRPr="00AE5A8F" w:rsidRDefault="00AE5A8F" w:rsidP="00AE5A8F">
      <w:pPr>
        <w:tabs>
          <w:tab w:val="left" w:pos="3675"/>
        </w:tabs>
        <w:suppressAutoHyphens w:val="0"/>
        <w:spacing w:after="0" w:line="240" w:lineRule="auto"/>
        <w:rPr>
          <w:rFonts w:cs="Arial"/>
          <w:lang w:val="pt-PT"/>
        </w:rPr>
      </w:pPr>
    </w:p>
    <w:p w14:paraId="4DC1CDDE" w14:textId="77777777" w:rsidR="00AE5A8F" w:rsidRPr="00AE5A8F" w:rsidRDefault="00AE5A8F" w:rsidP="00AE5A8F">
      <w:pPr>
        <w:tabs>
          <w:tab w:val="left" w:pos="3675"/>
        </w:tabs>
        <w:suppressAutoHyphens w:val="0"/>
        <w:spacing w:after="0" w:line="240" w:lineRule="auto"/>
        <w:rPr>
          <w:rFonts w:cs="Arial"/>
          <w:lang w:val="pt-PT"/>
        </w:rPr>
      </w:pPr>
    </w:p>
    <w:p w14:paraId="1F03AEB8" w14:textId="77777777" w:rsidR="00AE5A8F" w:rsidRPr="00AE5A8F" w:rsidRDefault="00AE5A8F" w:rsidP="00AE5A8F">
      <w:pPr>
        <w:tabs>
          <w:tab w:val="left" w:pos="3675"/>
        </w:tabs>
        <w:suppressAutoHyphens w:val="0"/>
        <w:spacing w:after="0" w:line="240" w:lineRule="auto"/>
        <w:rPr>
          <w:rFonts w:cs="Arial"/>
          <w:lang w:val="pt-PT"/>
        </w:rPr>
      </w:pPr>
    </w:p>
    <w:p w14:paraId="6B527FFD" w14:textId="77777777" w:rsidR="00AE5A8F" w:rsidRPr="00AE5A8F" w:rsidRDefault="00AE5A8F" w:rsidP="00AE5A8F">
      <w:pPr>
        <w:tabs>
          <w:tab w:val="left" w:pos="3675"/>
        </w:tabs>
        <w:suppressAutoHyphens w:val="0"/>
        <w:spacing w:after="0" w:line="240" w:lineRule="auto"/>
        <w:rPr>
          <w:rFonts w:cs="Arial"/>
          <w:lang w:val="pt-PT"/>
        </w:rPr>
      </w:pPr>
    </w:p>
    <w:p w14:paraId="5705011F" w14:textId="77777777" w:rsidR="00AE5A8F" w:rsidRPr="00AE5A8F" w:rsidRDefault="00AE5A8F" w:rsidP="00AE5A8F">
      <w:pPr>
        <w:tabs>
          <w:tab w:val="left" w:pos="3675"/>
        </w:tabs>
        <w:suppressAutoHyphens w:val="0"/>
        <w:spacing w:after="0" w:line="240" w:lineRule="auto"/>
        <w:rPr>
          <w:rFonts w:cs="Arial"/>
          <w:lang w:val="pt-PT"/>
        </w:rPr>
      </w:pPr>
    </w:p>
    <w:p w14:paraId="1DE48F71" w14:textId="77777777" w:rsidR="00AE5A8F" w:rsidRPr="00AE5A8F" w:rsidRDefault="00AE5A8F" w:rsidP="00AE5A8F">
      <w:pPr>
        <w:tabs>
          <w:tab w:val="left" w:pos="3675"/>
        </w:tabs>
        <w:suppressAutoHyphens w:val="0"/>
        <w:spacing w:after="0" w:line="240" w:lineRule="auto"/>
        <w:rPr>
          <w:rFonts w:cs="Arial"/>
          <w:lang w:val="pt-PT"/>
        </w:rPr>
      </w:pPr>
    </w:p>
    <w:p w14:paraId="645FA449" w14:textId="6707763F" w:rsidR="00AE5A8F" w:rsidRPr="00AE5A8F" w:rsidRDefault="00AE5A8F" w:rsidP="00AE5A8F">
      <w:pPr>
        <w:tabs>
          <w:tab w:val="left" w:pos="3675"/>
        </w:tabs>
        <w:suppressAutoHyphens w:val="0"/>
        <w:spacing w:after="0" w:line="240" w:lineRule="auto"/>
        <w:rPr>
          <w:rFonts w:cs="Arial"/>
          <w:lang w:val="pt-PT"/>
        </w:rPr>
      </w:pPr>
    </w:p>
    <w:p w14:paraId="3D08A169" w14:textId="3A26BF35" w:rsidR="00AD5C67" w:rsidRPr="00F97543" w:rsidRDefault="002A5256" w:rsidP="00843A1D">
      <w:pPr>
        <w:rPr>
          <w:rFonts w:cs="Arial"/>
          <w:b/>
          <w:color w:val="00B0F0"/>
          <w:sz w:val="24"/>
          <w:szCs w:val="20"/>
        </w:rPr>
      </w:pPr>
      <w:bookmarkStart w:id="158" w:name="_Toc177503305"/>
      <w:r w:rsidRPr="00843A1D">
        <w:rPr>
          <w:noProof/>
        </w:rPr>
        <w:drawing>
          <wp:inline distT="0" distB="0" distL="0" distR="0" wp14:anchorId="7B822DA4" wp14:editId="0C8B8E27">
            <wp:extent cx="6772275" cy="3938270"/>
            <wp:effectExtent l="0" t="0" r="9525" b="5080"/>
            <wp:docPr id="1616638582" name="Picture 4" descr="A diagram of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38582" name="Picture 4" descr="A diagram of a truck&#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772275" cy="3938270"/>
                    </a:xfrm>
                    <a:prstGeom prst="rect">
                      <a:avLst/>
                    </a:prstGeom>
                    <a:ln>
                      <a:noFill/>
                    </a:ln>
                  </pic:spPr>
                </pic:pic>
              </a:graphicData>
            </a:graphic>
          </wp:inline>
        </w:drawing>
      </w:r>
      <w:bookmarkEnd w:id="158"/>
    </w:p>
    <w:sectPr w:rsidR="00AD5C67" w:rsidRPr="00F97543" w:rsidSect="00AE5A8F">
      <w:pgSz w:w="11909" w:h="16834" w:code="9"/>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A49B7C" w14:textId="77777777" w:rsidR="005D4418" w:rsidRPr="00D76525" w:rsidRDefault="005D4418">
      <w:pPr>
        <w:spacing w:after="0" w:line="240" w:lineRule="auto"/>
      </w:pPr>
      <w:r w:rsidRPr="00D76525">
        <w:separator/>
      </w:r>
    </w:p>
  </w:endnote>
  <w:endnote w:type="continuationSeparator" w:id="0">
    <w:p w14:paraId="0E0A6E96" w14:textId="77777777" w:rsidR="005D4418" w:rsidRPr="00D76525" w:rsidRDefault="005D4418">
      <w:pPr>
        <w:spacing w:after="0" w:line="240" w:lineRule="auto"/>
      </w:pPr>
      <w:r w:rsidRPr="00D7652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xo 2">
    <w:panose1 w:val="00000000000000000000"/>
    <w:charset w:val="00"/>
    <w:family w:val="auto"/>
    <w:pitch w:val="variable"/>
    <w:sig w:usb0="A00002FF" w:usb1="4000204B"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rlito">
    <w:altName w:val="Calibri"/>
    <w:charset w:val="01"/>
    <w:family w:val="swiss"/>
    <w:pitch w:val="variable"/>
  </w:font>
  <w:font w:name="DejaVu Sans">
    <w:altName w:val="Verdan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Alegreya Sans">
    <w:panose1 w:val="00000500000000000000"/>
    <w:charset w:val="00"/>
    <w:family w:val="auto"/>
    <w:pitch w:val="variable"/>
    <w:sig w:usb0="6000028F"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46163" w14:textId="77777777" w:rsidR="00F97543" w:rsidRDefault="00F975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2445643"/>
      <w:docPartObj>
        <w:docPartGallery w:val="Page Numbers (Bottom of Page)"/>
        <w:docPartUnique/>
      </w:docPartObj>
    </w:sdtPr>
    <w:sdtEndPr>
      <w:rPr>
        <w:noProof/>
      </w:rPr>
    </w:sdtEndPr>
    <w:sdtContent>
      <w:p w14:paraId="4F873266" w14:textId="77777777" w:rsidR="00F97543" w:rsidRDefault="00F97543">
        <w:pPr>
          <w:pStyle w:val="Footer"/>
          <w:jc w:val="center"/>
        </w:pPr>
        <w:r>
          <w:fldChar w:fldCharType="begin"/>
        </w:r>
        <w:r>
          <w:instrText xml:space="preserve"> PAGE   \* MERGEFORMAT </w:instrText>
        </w:r>
        <w:r>
          <w:fldChar w:fldCharType="separate"/>
        </w:r>
        <w:r>
          <w:rPr>
            <w:noProof/>
          </w:rPr>
          <w:t>59</w:t>
        </w:r>
        <w:r>
          <w:rPr>
            <w:noProof/>
          </w:rPr>
          <w:fldChar w:fldCharType="end"/>
        </w:r>
      </w:p>
    </w:sdtContent>
  </w:sdt>
  <w:p w14:paraId="10A55EA8" w14:textId="77777777" w:rsidR="00F97543" w:rsidRDefault="00F97543">
    <w:pPr>
      <w:pStyle w:val="Footer"/>
      <w:rPr>
        <w:lang w:val="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F9B1B" w14:textId="77777777" w:rsidR="00F97543" w:rsidRDefault="00F975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22CF4B" w14:textId="77777777" w:rsidR="005D4418" w:rsidRPr="00D76525" w:rsidRDefault="005D4418">
      <w:pPr>
        <w:rPr>
          <w:sz w:val="12"/>
        </w:rPr>
      </w:pPr>
      <w:r w:rsidRPr="00D76525">
        <w:separator/>
      </w:r>
    </w:p>
  </w:footnote>
  <w:footnote w:type="continuationSeparator" w:id="0">
    <w:p w14:paraId="4EECFE84" w14:textId="77777777" w:rsidR="005D4418" w:rsidRPr="00D76525" w:rsidRDefault="005D4418">
      <w:pPr>
        <w:rPr>
          <w:sz w:val="12"/>
        </w:rPr>
      </w:pPr>
      <w:r w:rsidRPr="00D76525">
        <w:continuationSeparator/>
      </w:r>
    </w:p>
  </w:footnote>
  <w:footnote w:id="1">
    <w:p w14:paraId="53C933FD" w14:textId="77777777" w:rsidR="004D012A" w:rsidRPr="004D012A" w:rsidRDefault="004D012A" w:rsidP="004D012A">
      <w:pPr>
        <w:pStyle w:val="FootnoteText"/>
        <w:jc w:val="left"/>
        <w:rPr>
          <w:rFonts w:cs="Arial"/>
          <w:lang w:val="pt-PT"/>
        </w:rPr>
      </w:pPr>
      <w:r>
        <w:rPr>
          <w:rStyle w:val="FootnoteReference"/>
          <w:rFonts w:eastAsiaTheme="majorEastAsia"/>
        </w:rPr>
        <w:footnoteRef/>
      </w:r>
      <w:r w:rsidRPr="004D012A">
        <w:rPr>
          <w:lang w:val="pt-PT"/>
        </w:rPr>
        <w:t xml:space="preserve"> Práticas de comércio injusto - </w:t>
      </w:r>
      <w:r w:rsidRPr="004D012A">
        <w:rPr>
          <w:rStyle w:val="markedcontent"/>
          <w:lang w:val="pt-PT"/>
        </w:rPr>
        <w:t>práticas que se desviam grosseiramente da boa conduta comercial, são contrárias à boa-fé e à negociação justa e são impostas unilateralmente por um parceiro comercial ao outro (</w:t>
      </w:r>
      <w:hyperlink r:id="rId1" w:history="1">
        <w:r w:rsidRPr="004D012A">
          <w:rPr>
            <w:rStyle w:val="Hyperlink"/>
            <w:lang w:val="pt-PT"/>
          </w:rPr>
          <w:t>ver</w:t>
        </w:r>
      </w:hyperlink>
      <w:r w:rsidRPr="004D012A">
        <w:rPr>
          <w:lang w:val="pt-PT"/>
        </w:rPr>
        <w:t xml:space="preserve"> </w:t>
      </w:r>
      <w:hyperlink r:id="rId2" w:history="1">
        <w:r w:rsidRPr="004D012A">
          <w:rPr>
            <w:rStyle w:val="Hyperlink"/>
            <w:lang w:val="pt-PT"/>
          </w:rPr>
          <w:t>link aqui</w:t>
        </w:r>
      </w:hyperlink>
      <w:r w:rsidRPr="004D012A">
        <w:rPr>
          <w:lang w:val="pt-P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AA1FA" w14:textId="77777777" w:rsidR="00F97543" w:rsidRDefault="00F975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7F42E" w14:textId="77777777" w:rsidR="00F97543" w:rsidRPr="003065AE" w:rsidRDefault="00F97543">
    <w:pPr>
      <w:pStyle w:val="Header"/>
    </w:pPr>
    <w:r>
      <w:rPr>
        <w:noProof/>
        <w:lang w:val="de-DE" w:eastAsia="de-DE"/>
      </w:rPr>
      <w:drawing>
        <wp:inline distT="0" distB="0" distL="0" distR="0" wp14:anchorId="7BA07F36" wp14:editId="573D3DF7">
          <wp:extent cx="733425" cy="895350"/>
          <wp:effectExtent l="19050" t="0" r="9525" b="0"/>
          <wp:docPr id="899205857" name="Picture 899205857" descr="FBM_INT_VERT_MONO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M_INT_VERT_MONO_POS"/>
                  <pic:cNvPicPr>
                    <a:picLocks noChangeAspect="1" noChangeArrowheads="1"/>
                  </pic:cNvPicPr>
                </pic:nvPicPr>
                <pic:blipFill>
                  <a:blip r:embed="rId1"/>
                  <a:srcRect t="-2127"/>
                  <a:stretch>
                    <a:fillRect/>
                  </a:stretch>
                </pic:blipFill>
                <pic:spPr bwMode="auto">
                  <a:xfrm>
                    <a:off x="0" y="0"/>
                    <a:ext cx="733425" cy="89535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E05C3" w14:textId="77777777" w:rsidR="00F97543" w:rsidRDefault="00F975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67749"/>
    <w:multiLevelType w:val="hybridMultilevel"/>
    <w:tmpl w:val="16145B48"/>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36176B"/>
    <w:multiLevelType w:val="multilevel"/>
    <w:tmpl w:val="03FACCE4"/>
    <w:numStyleLink w:val="Style2"/>
  </w:abstractNum>
  <w:abstractNum w:abstractNumId="2" w15:restartNumberingAfterBreak="0">
    <w:nsid w:val="05A11ADE"/>
    <w:multiLevelType w:val="hybridMultilevel"/>
    <w:tmpl w:val="FC9A2EAE"/>
    <w:lvl w:ilvl="0" w:tplc="DB20E3CE">
      <w:start w:val="2"/>
      <w:numFmt w:val="bullet"/>
      <w:lvlText w:val="-"/>
      <w:lvlJc w:val="left"/>
      <w:pPr>
        <w:ind w:left="720" w:hanging="360"/>
      </w:pPr>
      <w:rPr>
        <w:rFonts w:ascii="Exo 2" w:eastAsia="MS Mincho" w:hAnsi="Exo 2"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C83990"/>
    <w:multiLevelType w:val="multilevel"/>
    <w:tmpl w:val="DB7A91CA"/>
    <w:lvl w:ilvl="0">
      <w:numFmt w:val="decimal"/>
      <w:lvlText w:val="%1."/>
      <w:lvlJc w:val="left"/>
      <w:pPr>
        <w:ind w:left="36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E7F50DB"/>
    <w:multiLevelType w:val="hybridMultilevel"/>
    <w:tmpl w:val="4D5073FE"/>
    <w:lvl w:ilvl="0" w:tplc="0809000F">
      <w:start w:val="1"/>
      <w:numFmt w:val="decimal"/>
      <w:lvlText w:val="%1."/>
      <w:lvlJc w:val="left"/>
      <w:pPr>
        <w:ind w:left="1080" w:hanging="360"/>
      </w:pPr>
      <w:rPr>
        <w:rFonts w:hint="default"/>
      </w:rPr>
    </w:lvl>
    <w:lvl w:ilvl="1" w:tplc="FFFFFFFF">
      <w:start w:val="1"/>
      <w:numFmt w:val="bullet"/>
      <w:lvlText w:val="o"/>
      <w:lvlJc w:val="left"/>
      <w:pPr>
        <w:ind w:left="5038"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2713AB9"/>
    <w:multiLevelType w:val="hybridMultilevel"/>
    <w:tmpl w:val="16286DEA"/>
    <w:lvl w:ilvl="0" w:tplc="DB20E3CE">
      <w:start w:val="2"/>
      <w:numFmt w:val="bullet"/>
      <w:lvlText w:val="-"/>
      <w:lvlJc w:val="left"/>
      <w:pPr>
        <w:ind w:left="1029" w:hanging="360"/>
      </w:pPr>
      <w:rPr>
        <w:rFonts w:ascii="Exo 2" w:eastAsia="MS Mincho" w:hAnsi="Exo 2" w:cstheme="minorBidi" w:hint="default"/>
      </w:rPr>
    </w:lvl>
    <w:lvl w:ilvl="1" w:tplc="08090003" w:tentative="1">
      <w:start w:val="1"/>
      <w:numFmt w:val="bullet"/>
      <w:lvlText w:val="o"/>
      <w:lvlJc w:val="left"/>
      <w:pPr>
        <w:ind w:left="1749" w:hanging="360"/>
      </w:pPr>
      <w:rPr>
        <w:rFonts w:ascii="Courier New" w:hAnsi="Courier New" w:cs="Courier New" w:hint="default"/>
      </w:rPr>
    </w:lvl>
    <w:lvl w:ilvl="2" w:tplc="08090005" w:tentative="1">
      <w:start w:val="1"/>
      <w:numFmt w:val="bullet"/>
      <w:lvlText w:val=""/>
      <w:lvlJc w:val="left"/>
      <w:pPr>
        <w:ind w:left="2469" w:hanging="360"/>
      </w:pPr>
      <w:rPr>
        <w:rFonts w:ascii="Wingdings" w:hAnsi="Wingdings" w:hint="default"/>
      </w:rPr>
    </w:lvl>
    <w:lvl w:ilvl="3" w:tplc="08090001" w:tentative="1">
      <w:start w:val="1"/>
      <w:numFmt w:val="bullet"/>
      <w:lvlText w:val=""/>
      <w:lvlJc w:val="left"/>
      <w:pPr>
        <w:ind w:left="3189" w:hanging="360"/>
      </w:pPr>
      <w:rPr>
        <w:rFonts w:ascii="Symbol" w:hAnsi="Symbol" w:hint="default"/>
      </w:rPr>
    </w:lvl>
    <w:lvl w:ilvl="4" w:tplc="08090003" w:tentative="1">
      <w:start w:val="1"/>
      <w:numFmt w:val="bullet"/>
      <w:lvlText w:val="o"/>
      <w:lvlJc w:val="left"/>
      <w:pPr>
        <w:ind w:left="3909" w:hanging="360"/>
      </w:pPr>
      <w:rPr>
        <w:rFonts w:ascii="Courier New" w:hAnsi="Courier New" w:cs="Courier New" w:hint="default"/>
      </w:rPr>
    </w:lvl>
    <w:lvl w:ilvl="5" w:tplc="08090005" w:tentative="1">
      <w:start w:val="1"/>
      <w:numFmt w:val="bullet"/>
      <w:lvlText w:val=""/>
      <w:lvlJc w:val="left"/>
      <w:pPr>
        <w:ind w:left="4629" w:hanging="360"/>
      </w:pPr>
      <w:rPr>
        <w:rFonts w:ascii="Wingdings" w:hAnsi="Wingdings" w:hint="default"/>
      </w:rPr>
    </w:lvl>
    <w:lvl w:ilvl="6" w:tplc="08090001" w:tentative="1">
      <w:start w:val="1"/>
      <w:numFmt w:val="bullet"/>
      <w:lvlText w:val=""/>
      <w:lvlJc w:val="left"/>
      <w:pPr>
        <w:ind w:left="5349" w:hanging="360"/>
      </w:pPr>
      <w:rPr>
        <w:rFonts w:ascii="Symbol" w:hAnsi="Symbol" w:hint="default"/>
      </w:rPr>
    </w:lvl>
    <w:lvl w:ilvl="7" w:tplc="08090003" w:tentative="1">
      <w:start w:val="1"/>
      <w:numFmt w:val="bullet"/>
      <w:lvlText w:val="o"/>
      <w:lvlJc w:val="left"/>
      <w:pPr>
        <w:ind w:left="6069" w:hanging="360"/>
      </w:pPr>
      <w:rPr>
        <w:rFonts w:ascii="Courier New" w:hAnsi="Courier New" w:cs="Courier New" w:hint="default"/>
      </w:rPr>
    </w:lvl>
    <w:lvl w:ilvl="8" w:tplc="08090005" w:tentative="1">
      <w:start w:val="1"/>
      <w:numFmt w:val="bullet"/>
      <w:lvlText w:val=""/>
      <w:lvlJc w:val="left"/>
      <w:pPr>
        <w:ind w:left="6789" w:hanging="360"/>
      </w:pPr>
      <w:rPr>
        <w:rFonts w:ascii="Wingdings" w:hAnsi="Wingdings" w:hint="default"/>
      </w:rPr>
    </w:lvl>
  </w:abstractNum>
  <w:abstractNum w:abstractNumId="6" w15:restartNumberingAfterBreak="0">
    <w:nsid w:val="13153834"/>
    <w:multiLevelType w:val="hybridMultilevel"/>
    <w:tmpl w:val="18D29276"/>
    <w:lvl w:ilvl="0" w:tplc="DB20E3CE">
      <w:start w:val="2"/>
      <w:numFmt w:val="bullet"/>
      <w:lvlText w:val="-"/>
      <w:lvlJc w:val="left"/>
      <w:pPr>
        <w:ind w:left="858" w:hanging="360"/>
      </w:pPr>
      <w:rPr>
        <w:rFonts w:ascii="Exo 2" w:eastAsia="MS Mincho" w:hAnsi="Exo 2"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9D07D58"/>
    <w:multiLevelType w:val="hybridMultilevel"/>
    <w:tmpl w:val="DCC065E0"/>
    <w:lvl w:ilvl="0" w:tplc="DB20E3CE">
      <w:start w:val="2"/>
      <w:numFmt w:val="bullet"/>
      <w:lvlText w:val="-"/>
      <w:lvlJc w:val="left"/>
      <w:pPr>
        <w:ind w:left="720" w:hanging="360"/>
      </w:pPr>
      <w:rPr>
        <w:rFonts w:ascii="Exo 2" w:eastAsia="MS Mincho" w:hAnsi="Exo 2"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B355BF"/>
    <w:multiLevelType w:val="multilevel"/>
    <w:tmpl w:val="7DE66D88"/>
    <w:lvl w:ilvl="0">
      <w:start w:val="1"/>
      <w:numFmt w:val="decimal"/>
      <w:lvlText w:val="%1"/>
      <w:lvlJc w:val="left"/>
      <w:pPr>
        <w:tabs>
          <w:tab w:val="num" w:pos="0"/>
        </w:tabs>
        <w:ind w:left="432" w:hanging="432"/>
      </w:pPr>
    </w:lvl>
    <w:lvl w:ilvl="1">
      <w:numFmt w:val="decimal"/>
      <w:lvlText w:val="Topic %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9" w15:restartNumberingAfterBreak="0">
    <w:nsid w:val="22CC2F4F"/>
    <w:multiLevelType w:val="multilevel"/>
    <w:tmpl w:val="472483B8"/>
    <w:lvl w:ilvl="0">
      <w:numFmt w:val="decimal"/>
      <w:lvlText w:val="Topic %1."/>
      <w:lvlJc w:val="left"/>
      <w:pPr>
        <w:tabs>
          <w:tab w:val="num" w:pos="349"/>
        </w:tabs>
        <w:ind w:left="1069" w:hanging="360"/>
      </w:pPr>
      <w:rPr>
        <w:rFonts w:hint="default"/>
        <w:color w:val="00B9E4"/>
      </w:rPr>
    </w:lvl>
    <w:lvl w:ilvl="1">
      <w:start w:val="1"/>
      <w:numFmt w:val="decimal"/>
      <w:pStyle w:val="Question"/>
      <w:suff w:val="space"/>
      <w:lvlText w:val="Q.%1.%2."/>
      <w:lvlJc w:val="left"/>
      <w:pPr>
        <w:ind w:left="0" w:firstLine="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0" w15:restartNumberingAfterBreak="0">
    <w:nsid w:val="242C612F"/>
    <w:multiLevelType w:val="multilevel"/>
    <w:tmpl w:val="08B8FA5C"/>
    <w:styleLink w:val="StyleBulletedBlue1"/>
    <w:lvl w:ilvl="0">
      <w:start w:val="1"/>
      <w:numFmt w:val="bullet"/>
      <w:lvlText w:val=""/>
      <w:lvlJc w:val="left"/>
      <w:pPr>
        <w:tabs>
          <w:tab w:val="num" w:pos="360"/>
        </w:tabs>
        <w:ind w:left="360" w:hanging="360"/>
      </w:pPr>
      <w:rPr>
        <w:rFonts w:ascii="Symbol" w:hAnsi="Symbol"/>
        <w:color w:val="0000FF"/>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5B679D1"/>
    <w:multiLevelType w:val="hybridMultilevel"/>
    <w:tmpl w:val="247E6C36"/>
    <w:lvl w:ilvl="0" w:tplc="DB20E3CE">
      <w:start w:val="2"/>
      <w:numFmt w:val="bullet"/>
      <w:lvlText w:val="-"/>
      <w:lvlJc w:val="left"/>
      <w:pPr>
        <w:ind w:left="1180" w:hanging="360"/>
      </w:pPr>
      <w:rPr>
        <w:rFonts w:ascii="Exo 2" w:eastAsia="MS Mincho" w:hAnsi="Exo 2" w:cstheme="minorBidi"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12" w15:restartNumberingAfterBreak="0">
    <w:nsid w:val="2AD26F16"/>
    <w:multiLevelType w:val="hybridMultilevel"/>
    <w:tmpl w:val="09C2A0FA"/>
    <w:lvl w:ilvl="0" w:tplc="0809000B">
      <w:start w:val="1"/>
      <w:numFmt w:val="bullet"/>
      <w:lvlText w:val=""/>
      <w:lvlJc w:val="left"/>
      <w:pPr>
        <w:ind w:left="2855" w:hanging="360"/>
      </w:pPr>
      <w:rPr>
        <w:rFonts w:ascii="Wingdings" w:hAnsi="Wingdings" w:hint="default"/>
        <w:b/>
        <w:bCs/>
        <w:color w:val="00B0F0"/>
      </w:rPr>
    </w:lvl>
    <w:lvl w:ilvl="1" w:tplc="08090019">
      <w:start w:val="1"/>
      <w:numFmt w:val="lowerLetter"/>
      <w:lvlText w:val="%2."/>
      <w:lvlJc w:val="left"/>
      <w:pPr>
        <w:ind w:left="3575" w:hanging="360"/>
      </w:pPr>
    </w:lvl>
    <w:lvl w:ilvl="2" w:tplc="0809001B" w:tentative="1">
      <w:start w:val="1"/>
      <w:numFmt w:val="lowerRoman"/>
      <w:lvlText w:val="%3."/>
      <w:lvlJc w:val="right"/>
      <w:pPr>
        <w:ind w:left="4295" w:hanging="180"/>
      </w:pPr>
    </w:lvl>
    <w:lvl w:ilvl="3" w:tplc="0809000F" w:tentative="1">
      <w:start w:val="1"/>
      <w:numFmt w:val="decimal"/>
      <w:lvlText w:val="%4."/>
      <w:lvlJc w:val="left"/>
      <w:pPr>
        <w:ind w:left="5015" w:hanging="360"/>
      </w:pPr>
    </w:lvl>
    <w:lvl w:ilvl="4" w:tplc="08090019" w:tentative="1">
      <w:start w:val="1"/>
      <w:numFmt w:val="lowerLetter"/>
      <w:lvlText w:val="%5."/>
      <w:lvlJc w:val="left"/>
      <w:pPr>
        <w:ind w:left="5735" w:hanging="360"/>
      </w:pPr>
    </w:lvl>
    <w:lvl w:ilvl="5" w:tplc="0809001B" w:tentative="1">
      <w:start w:val="1"/>
      <w:numFmt w:val="lowerRoman"/>
      <w:lvlText w:val="%6."/>
      <w:lvlJc w:val="right"/>
      <w:pPr>
        <w:ind w:left="6455" w:hanging="180"/>
      </w:pPr>
    </w:lvl>
    <w:lvl w:ilvl="6" w:tplc="0809000F" w:tentative="1">
      <w:start w:val="1"/>
      <w:numFmt w:val="decimal"/>
      <w:lvlText w:val="%7."/>
      <w:lvlJc w:val="left"/>
      <w:pPr>
        <w:ind w:left="7175" w:hanging="360"/>
      </w:pPr>
    </w:lvl>
    <w:lvl w:ilvl="7" w:tplc="08090019" w:tentative="1">
      <w:start w:val="1"/>
      <w:numFmt w:val="lowerLetter"/>
      <w:lvlText w:val="%8."/>
      <w:lvlJc w:val="left"/>
      <w:pPr>
        <w:ind w:left="7895" w:hanging="360"/>
      </w:pPr>
    </w:lvl>
    <w:lvl w:ilvl="8" w:tplc="0809001B" w:tentative="1">
      <w:start w:val="1"/>
      <w:numFmt w:val="lowerRoman"/>
      <w:lvlText w:val="%9."/>
      <w:lvlJc w:val="right"/>
      <w:pPr>
        <w:ind w:left="8615" w:hanging="180"/>
      </w:pPr>
    </w:lvl>
  </w:abstractNum>
  <w:abstractNum w:abstractNumId="13" w15:restartNumberingAfterBreak="0">
    <w:nsid w:val="2BC84F63"/>
    <w:multiLevelType w:val="multilevel"/>
    <w:tmpl w:val="DB7A91CA"/>
    <w:lvl w:ilvl="0">
      <w:numFmt w:val="decimal"/>
      <w:lvlText w:val="%1."/>
      <w:lvlJc w:val="left"/>
      <w:pPr>
        <w:ind w:left="36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D4560AB"/>
    <w:multiLevelType w:val="hybridMultilevel"/>
    <w:tmpl w:val="9C3C2A66"/>
    <w:lvl w:ilvl="0" w:tplc="F76814E6">
      <w:start w:val="1"/>
      <w:numFmt w:val="bullet"/>
      <w:lvlText w:val="-"/>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24538AC"/>
    <w:multiLevelType w:val="hybridMultilevel"/>
    <w:tmpl w:val="AADEAC82"/>
    <w:lvl w:ilvl="0" w:tplc="DB20E3CE">
      <w:start w:val="2"/>
      <w:numFmt w:val="bullet"/>
      <w:lvlText w:val="-"/>
      <w:lvlJc w:val="left"/>
      <w:pPr>
        <w:ind w:left="720" w:hanging="360"/>
      </w:pPr>
      <w:rPr>
        <w:rFonts w:ascii="Exo 2" w:eastAsia="MS Mincho" w:hAnsi="Exo 2"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8831C2"/>
    <w:multiLevelType w:val="hybridMultilevel"/>
    <w:tmpl w:val="5BF8C9D4"/>
    <w:lvl w:ilvl="0" w:tplc="6AACAA3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08448B"/>
    <w:multiLevelType w:val="hybridMultilevel"/>
    <w:tmpl w:val="BA84EB28"/>
    <w:lvl w:ilvl="0" w:tplc="DB12E880">
      <w:start w:val="1"/>
      <w:numFmt w:val="bullet"/>
      <w:lvlText w:val="-"/>
      <w:lvlJc w:val="left"/>
      <w:pPr>
        <w:ind w:left="720" w:hanging="360"/>
      </w:pPr>
      <w:rPr>
        <w:rFonts w:ascii="Aptos" w:eastAsia="Aptos"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1534AE"/>
    <w:multiLevelType w:val="hybridMultilevel"/>
    <w:tmpl w:val="8C02BA1E"/>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9" w15:restartNumberingAfterBreak="0">
    <w:nsid w:val="3AAD2D26"/>
    <w:multiLevelType w:val="hybridMultilevel"/>
    <w:tmpl w:val="745A3634"/>
    <w:lvl w:ilvl="0" w:tplc="DB20E3CE">
      <w:start w:val="2"/>
      <w:numFmt w:val="bullet"/>
      <w:lvlText w:val="-"/>
      <w:lvlJc w:val="left"/>
      <w:pPr>
        <w:ind w:left="1215" w:hanging="360"/>
      </w:pPr>
      <w:rPr>
        <w:rFonts w:ascii="Exo 2" w:eastAsia="MS Mincho" w:hAnsi="Exo 2" w:cstheme="minorBidi"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0" w15:restartNumberingAfterBreak="0">
    <w:nsid w:val="3F0C68F8"/>
    <w:multiLevelType w:val="hybridMultilevel"/>
    <w:tmpl w:val="130E69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862803"/>
    <w:multiLevelType w:val="hybridMultilevel"/>
    <w:tmpl w:val="59AEF4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9B0905"/>
    <w:multiLevelType w:val="multilevel"/>
    <w:tmpl w:val="5C965D08"/>
    <w:lvl w:ilvl="0">
      <w:start w:val="1"/>
      <w:numFmt w:val="decimal"/>
      <w:pStyle w:val="Annex"/>
      <w:lvlText w:val="Annex %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46805015"/>
    <w:multiLevelType w:val="multilevel"/>
    <w:tmpl w:val="F83844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4A5A2583"/>
    <w:multiLevelType w:val="hybridMultilevel"/>
    <w:tmpl w:val="7B701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7E7D13"/>
    <w:multiLevelType w:val="multilevel"/>
    <w:tmpl w:val="DB7A91CA"/>
    <w:lvl w:ilvl="0">
      <w:numFmt w:val="decimal"/>
      <w:lvlText w:val="%1."/>
      <w:lvlJc w:val="left"/>
      <w:pPr>
        <w:ind w:left="36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A84645F"/>
    <w:multiLevelType w:val="hybridMultilevel"/>
    <w:tmpl w:val="9EEC6026"/>
    <w:lvl w:ilvl="0" w:tplc="C2EEAEC0">
      <w:start w:val="1"/>
      <w:numFmt w:val="decimal"/>
      <w:lvlText w:val="%1."/>
      <w:lvlJc w:val="left"/>
      <w:pPr>
        <w:ind w:left="820" w:hanging="360"/>
      </w:pPr>
      <w:rPr>
        <w:rFonts w:hint="default"/>
        <w:b/>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27" w15:restartNumberingAfterBreak="0">
    <w:nsid w:val="4C214836"/>
    <w:multiLevelType w:val="multilevel"/>
    <w:tmpl w:val="03FACCE4"/>
    <w:styleLink w:val="Style2"/>
    <w:lvl w:ilvl="0">
      <w:start w:val="1"/>
      <w:numFmt w:val="decimal"/>
      <w:pStyle w:val="Heading2"/>
      <w:lvlText w:val="Topic %1."/>
      <w:lvlJc w:val="left"/>
      <w:pPr>
        <w:ind w:left="0" w:firstLine="133"/>
      </w:pPr>
      <w:rPr>
        <w:rFonts w:hint="default"/>
      </w:rPr>
    </w:lvl>
    <w:lvl w:ilvl="1">
      <w:start w:val="1"/>
      <w:numFmt w:val="decimal"/>
      <w:pStyle w:val="Questions"/>
      <w:lvlText w:val="Q.%1.%2)"/>
      <w:lvlJc w:val="left"/>
      <w:pPr>
        <w:ind w:left="36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8" w15:restartNumberingAfterBreak="0">
    <w:nsid w:val="55F094D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578B2942"/>
    <w:multiLevelType w:val="multilevel"/>
    <w:tmpl w:val="F61A0634"/>
    <w:lvl w:ilvl="0">
      <w:start w:val="2"/>
      <w:numFmt w:val="bullet"/>
      <w:lvlText w:val="-"/>
      <w:lvlJc w:val="left"/>
      <w:pPr>
        <w:tabs>
          <w:tab w:val="num" w:pos="720"/>
        </w:tabs>
        <w:ind w:left="720" w:hanging="360"/>
      </w:pPr>
      <w:rPr>
        <w:rFonts w:ascii="Exo 2" w:eastAsia="MS Mincho" w:hAnsi="Exo 2" w:cstheme="minorBid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F912C8"/>
    <w:multiLevelType w:val="multilevel"/>
    <w:tmpl w:val="A07EA4C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7D2C30"/>
    <w:multiLevelType w:val="multilevel"/>
    <w:tmpl w:val="A1C456C0"/>
    <w:lvl w:ilvl="0">
      <w:start w:val="1"/>
      <w:numFmt w:val="decimal"/>
      <w:pStyle w:val="NumericalList"/>
      <w:lvlText w:val="%1)"/>
      <w:lvlJc w:val="left"/>
      <w:pPr>
        <w:ind w:left="360" w:hanging="360"/>
      </w:pPr>
    </w:lvl>
    <w:lvl w:ilvl="1">
      <w:start w:val="1"/>
      <w:numFmt w:val="lowerLetter"/>
      <w:pStyle w:val="LetterList"/>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D210B87"/>
    <w:multiLevelType w:val="multilevel"/>
    <w:tmpl w:val="E7206E3A"/>
    <w:lvl w:ilvl="0">
      <w:start w:val="1"/>
      <w:numFmt w:val="decimal"/>
      <w:pStyle w:val="StyleHeading6Left0Hanging025"/>
      <w:lvlText w:val="%1."/>
      <w:lvlJc w:val="left"/>
      <w:pPr>
        <w:tabs>
          <w:tab w:val="num" w:pos="502"/>
        </w:tabs>
        <w:ind w:left="502" w:hanging="360"/>
      </w:pPr>
    </w:lvl>
    <w:lvl w:ilvl="1">
      <w:start w:val="1"/>
      <w:numFmt w:val="bullet"/>
      <w:lvlText w:val=""/>
      <w:lvlJc w:val="left"/>
      <w:pPr>
        <w:tabs>
          <w:tab w:val="num" w:pos="1440"/>
        </w:tabs>
        <w:ind w:left="1440" w:hanging="360"/>
      </w:pPr>
      <w:rPr>
        <w:rFonts w:ascii="Symbol" w:hAnsi="Symbol" w:cs="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695A7BCB"/>
    <w:multiLevelType w:val="hybridMultilevel"/>
    <w:tmpl w:val="AEB02FC0"/>
    <w:lvl w:ilvl="0" w:tplc="858A86E0">
      <w:start w:val="1"/>
      <w:numFmt w:val="lowerLetter"/>
      <w:lvlText w:val="%1)"/>
      <w:lvlJc w:val="left"/>
      <w:pPr>
        <w:ind w:left="675" w:hanging="360"/>
      </w:pPr>
      <w:rPr>
        <w:rFonts w:hint="default"/>
      </w:rPr>
    </w:lvl>
    <w:lvl w:ilvl="1" w:tplc="08090019" w:tentative="1">
      <w:start w:val="1"/>
      <w:numFmt w:val="lowerLetter"/>
      <w:lvlText w:val="%2."/>
      <w:lvlJc w:val="left"/>
      <w:pPr>
        <w:ind w:left="1395" w:hanging="360"/>
      </w:p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34" w15:restartNumberingAfterBreak="0">
    <w:nsid w:val="6AE23C8D"/>
    <w:multiLevelType w:val="hybridMultilevel"/>
    <w:tmpl w:val="366C1F22"/>
    <w:lvl w:ilvl="0" w:tplc="DB20E3CE">
      <w:start w:val="2"/>
      <w:numFmt w:val="bullet"/>
      <w:lvlText w:val="-"/>
      <w:lvlJc w:val="left"/>
      <w:pPr>
        <w:ind w:left="720" w:hanging="360"/>
      </w:pPr>
      <w:rPr>
        <w:rFonts w:ascii="Exo 2" w:eastAsia="MS Mincho" w:hAnsi="Exo 2"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064A98"/>
    <w:multiLevelType w:val="hybridMultilevel"/>
    <w:tmpl w:val="B91A918C"/>
    <w:lvl w:ilvl="0" w:tplc="DB12E880">
      <w:start w:val="1"/>
      <w:numFmt w:val="bullet"/>
      <w:lvlText w:val="-"/>
      <w:lvlJc w:val="left"/>
      <w:pPr>
        <w:ind w:left="720" w:hanging="360"/>
      </w:pPr>
      <w:rPr>
        <w:rFonts w:ascii="Aptos" w:eastAsia="Aptos"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5D5788"/>
    <w:multiLevelType w:val="hybridMultilevel"/>
    <w:tmpl w:val="8B720A90"/>
    <w:lvl w:ilvl="0" w:tplc="DB20E3CE">
      <w:start w:val="2"/>
      <w:numFmt w:val="bullet"/>
      <w:lvlText w:val="-"/>
      <w:lvlJc w:val="left"/>
      <w:pPr>
        <w:ind w:left="858" w:hanging="360"/>
      </w:pPr>
      <w:rPr>
        <w:rFonts w:ascii="Exo 2" w:eastAsia="MS Mincho" w:hAnsi="Exo 2"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1A2565"/>
    <w:multiLevelType w:val="hybridMultilevel"/>
    <w:tmpl w:val="1122CA02"/>
    <w:lvl w:ilvl="0" w:tplc="F76814E6">
      <w:start w:val="1"/>
      <w:numFmt w:val="bullet"/>
      <w:lvlText w:val="-"/>
      <w:lvlJc w:val="left"/>
      <w:pPr>
        <w:ind w:left="-1824" w:hanging="360"/>
      </w:pPr>
      <w:rPr>
        <w:rFonts w:ascii="Aptos" w:eastAsiaTheme="minorHAnsi" w:hAnsi="Aptos" w:cstheme="minorBidi" w:hint="default"/>
      </w:rPr>
    </w:lvl>
    <w:lvl w:ilvl="1" w:tplc="FFFFFFFF" w:tentative="1">
      <w:start w:val="1"/>
      <w:numFmt w:val="bullet"/>
      <w:lvlText w:val="o"/>
      <w:lvlJc w:val="left"/>
      <w:pPr>
        <w:ind w:left="-1104" w:hanging="360"/>
      </w:pPr>
      <w:rPr>
        <w:rFonts w:ascii="Courier New" w:hAnsi="Courier New" w:cs="Courier New" w:hint="default"/>
      </w:rPr>
    </w:lvl>
    <w:lvl w:ilvl="2" w:tplc="FFFFFFFF" w:tentative="1">
      <w:start w:val="1"/>
      <w:numFmt w:val="bullet"/>
      <w:lvlText w:val=""/>
      <w:lvlJc w:val="left"/>
      <w:pPr>
        <w:ind w:left="-384" w:hanging="360"/>
      </w:pPr>
      <w:rPr>
        <w:rFonts w:ascii="Wingdings" w:hAnsi="Wingdings" w:hint="default"/>
      </w:rPr>
    </w:lvl>
    <w:lvl w:ilvl="3" w:tplc="FFFFFFFF" w:tentative="1">
      <w:start w:val="1"/>
      <w:numFmt w:val="bullet"/>
      <w:lvlText w:val=""/>
      <w:lvlJc w:val="left"/>
      <w:pPr>
        <w:ind w:left="336" w:hanging="360"/>
      </w:pPr>
      <w:rPr>
        <w:rFonts w:ascii="Symbol" w:hAnsi="Symbol" w:hint="default"/>
      </w:rPr>
    </w:lvl>
    <w:lvl w:ilvl="4" w:tplc="FFFFFFFF" w:tentative="1">
      <w:start w:val="1"/>
      <w:numFmt w:val="bullet"/>
      <w:lvlText w:val="o"/>
      <w:lvlJc w:val="left"/>
      <w:pPr>
        <w:ind w:left="1056" w:hanging="360"/>
      </w:pPr>
      <w:rPr>
        <w:rFonts w:ascii="Courier New" w:hAnsi="Courier New" w:cs="Courier New" w:hint="default"/>
      </w:rPr>
    </w:lvl>
    <w:lvl w:ilvl="5" w:tplc="FFFFFFFF" w:tentative="1">
      <w:start w:val="1"/>
      <w:numFmt w:val="bullet"/>
      <w:lvlText w:val=""/>
      <w:lvlJc w:val="left"/>
      <w:pPr>
        <w:ind w:left="1776" w:hanging="360"/>
      </w:pPr>
      <w:rPr>
        <w:rFonts w:ascii="Wingdings" w:hAnsi="Wingdings" w:hint="default"/>
      </w:rPr>
    </w:lvl>
    <w:lvl w:ilvl="6" w:tplc="FFFFFFFF" w:tentative="1">
      <w:start w:val="1"/>
      <w:numFmt w:val="bullet"/>
      <w:lvlText w:val=""/>
      <w:lvlJc w:val="left"/>
      <w:pPr>
        <w:ind w:left="2496" w:hanging="360"/>
      </w:pPr>
      <w:rPr>
        <w:rFonts w:ascii="Symbol" w:hAnsi="Symbol" w:hint="default"/>
      </w:rPr>
    </w:lvl>
    <w:lvl w:ilvl="7" w:tplc="FFFFFFFF" w:tentative="1">
      <w:start w:val="1"/>
      <w:numFmt w:val="bullet"/>
      <w:lvlText w:val="o"/>
      <w:lvlJc w:val="left"/>
      <w:pPr>
        <w:ind w:left="3216" w:hanging="360"/>
      </w:pPr>
      <w:rPr>
        <w:rFonts w:ascii="Courier New" w:hAnsi="Courier New" w:cs="Courier New" w:hint="default"/>
      </w:rPr>
    </w:lvl>
    <w:lvl w:ilvl="8" w:tplc="FFFFFFFF" w:tentative="1">
      <w:start w:val="1"/>
      <w:numFmt w:val="bullet"/>
      <w:lvlText w:val=""/>
      <w:lvlJc w:val="left"/>
      <w:pPr>
        <w:ind w:left="3936" w:hanging="360"/>
      </w:pPr>
      <w:rPr>
        <w:rFonts w:ascii="Wingdings" w:hAnsi="Wingdings" w:hint="default"/>
      </w:rPr>
    </w:lvl>
  </w:abstractNum>
  <w:abstractNum w:abstractNumId="38" w15:restartNumberingAfterBreak="0">
    <w:nsid w:val="6F1123E9"/>
    <w:multiLevelType w:val="hybridMultilevel"/>
    <w:tmpl w:val="DB8074D8"/>
    <w:lvl w:ilvl="0" w:tplc="300A637C">
      <w:start w:val="5"/>
      <w:numFmt w:val="bullet"/>
      <w:lvlText w:val="•"/>
      <w:lvlJc w:val="left"/>
      <w:pPr>
        <w:ind w:left="360" w:hanging="360"/>
      </w:pPr>
      <w:rPr>
        <w:rFonts w:ascii="Arial" w:eastAsia="Arial"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FD16C72"/>
    <w:multiLevelType w:val="hybridMultilevel"/>
    <w:tmpl w:val="07E2C4FA"/>
    <w:lvl w:ilvl="0" w:tplc="34E80784">
      <w:start w:val="1"/>
      <w:numFmt w:val="decimal"/>
      <w:lvlText w:val="%1."/>
      <w:lvlJc w:val="left"/>
      <w:pPr>
        <w:ind w:left="1069" w:hanging="360"/>
      </w:pPr>
      <w:rPr>
        <w:rFonts w:hint="default"/>
        <w:b/>
        <w:bCs/>
        <w:color w:val="00B0F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0" w15:restartNumberingAfterBreak="0">
    <w:nsid w:val="6FE8597E"/>
    <w:multiLevelType w:val="hybridMultilevel"/>
    <w:tmpl w:val="4A8C3954"/>
    <w:lvl w:ilvl="0" w:tplc="25547DC4">
      <w:start w:val="1"/>
      <w:numFmt w:val="lowerLetter"/>
      <w:lvlText w:val="%1)"/>
      <w:lvlJc w:val="left"/>
      <w:pPr>
        <w:ind w:left="720" w:hanging="360"/>
      </w:pPr>
      <w:rPr>
        <w:rFonts w:hint="default"/>
        <w:b/>
        <w:color w:val="00B9E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1325C78"/>
    <w:multiLevelType w:val="hybridMultilevel"/>
    <w:tmpl w:val="76BEE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D6176C"/>
    <w:multiLevelType w:val="hybridMultilevel"/>
    <w:tmpl w:val="2954FB64"/>
    <w:lvl w:ilvl="0" w:tplc="DB20E3CE">
      <w:start w:val="2"/>
      <w:numFmt w:val="bullet"/>
      <w:lvlText w:val="-"/>
      <w:lvlJc w:val="left"/>
      <w:pPr>
        <w:ind w:left="858" w:hanging="360"/>
      </w:pPr>
      <w:rPr>
        <w:rFonts w:ascii="Exo 2" w:eastAsia="MS Mincho" w:hAnsi="Exo 2" w:cstheme="minorBidi" w:hint="default"/>
      </w:rPr>
    </w:lvl>
    <w:lvl w:ilvl="1" w:tplc="08090003" w:tentative="1">
      <w:start w:val="1"/>
      <w:numFmt w:val="bullet"/>
      <w:lvlText w:val="o"/>
      <w:lvlJc w:val="left"/>
      <w:pPr>
        <w:ind w:left="1578" w:hanging="360"/>
      </w:pPr>
      <w:rPr>
        <w:rFonts w:ascii="Courier New" w:hAnsi="Courier New" w:cs="Courier New" w:hint="default"/>
      </w:rPr>
    </w:lvl>
    <w:lvl w:ilvl="2" w:tplc="08090005" w:tentative="1">
      <w:start w:val="1"/>
      <w:numFmt w:val="bullet"/>
      <w:lvlText w:val=""/>
      <w:lvlJc w:val="left"/>
      <w:pPr>
        <w:ind w:left="2298" w:hanging="360"/>
      </w:pPr>
      <w:rPr>
        <w:rFonts w:ascii="Wingdings" w:hAnsi="Wingdings" w:hint="default"/>
      </w:rPr>
    </w:lvl>
    <w:lvl w:ilvl="3" w:tplc="08090001" w:tentative="1">
      <w:start w:val="1"/>
      <w:numFmt w:val="bullet"/>
      <w:lvlText w:val=""/>
      <w:lvlJc w:val="left"/>
      <w:pPr>
        <w:ind w:left="3018" w:hanging="360"/>
      </w:pPr>
      <w:rPr>
        <w:rFonts w:ascii="Symbol" w:hAnsi="Symbol" w:hint="default"/>
      </w:rPr>
    </w:lvl>
    <w:lvl w:ilvl="4" w:tplc="08090003" w:tentative="1">
      <w:start w:val="1"/>
      <w:numFmt w:val="bullet"/>
      <w:lvlText w:val="o"/>
      <w:lvlJc w:val="left"/>
      <w:pPr>
        <w:ind w:left="3738" w:hanging="360"/>
      </w:pPr>
      <w:rPr>
        <w:rFonts w:ascii="Courier New" w:hAnsi="Courier New" w:cs="Courier New" w:hint="default"/>
      </w:rPr>
    </w:lvl>
    <w:lvl w:ilvl="5" w:tplc="08090005" w:tentative="1">
      <w:start w:val="1"/>
      <w:numFmt w:val="bullet"/>
      <w:lvlText w:val=""/>
      <w:lvlJc w:val="left"/>
      <w:pPr>
        <w:ind w:left="4458" w:hanging="360"/>
      </w:pPr>
      <w:rPr>
        <w:rFonts w:ascii="Wingdings" w:hAnsi="Wingdings" w:hint="default"/>
      </w:rPr>
    </w:lvl>
    <w:lvl w:ilvl="6" w:tplc="08090001" w:tentative="1">
      <w:start w:val="1"/>
      <w:numFmt w:val="bullet"/>
      <w:lvlText w:val=""/>
      <w:lvlJc w:val="left"/>
      <w:pPr>
        <w:ind w:left="5178" w:hanging="360"/>
      </w:pPr>
      <w:rPr>
        <w:rFonts w:ascii="Symbol" w:hAnsi="Symbol" w:hint="default"/>
      </w:rPr>
    </w:lvl>
    <w:lvl w:ilvl="7" w:tplc="08090003" w:tentative="1">
      <w:start w:val="1"/>
      <w:numFmt w:val="bullet"/>
      <w:lvlText w:val="o"/>
      <w:lvlJc w:val="left"/>
      <w:pPr>
        <w:ind w:left="5898" w:hanging="360"/>
      </w:pPr>
      <w:rPr>
        <w:rFonts w:ascii="Courier New" w:hAnsi="Courier New" w:cs="Courier New" w:hint="default"/>
      </w:rPr>
    </w:lvl>
    <w:lvl w:ilvl="8" w:tplc="08090005" w:tentative="1">
      <w:start w:val="1"/>
      <w:numFmt w:val="bullet"/>
      <w:lvlText w:val=""/>
      <w:lvlJc w:val="left"/>
      <w:pPr>
        <w:ind w:left="6618" w:hanging="360"/>
      </w:pPr>
      <w:rPr>
        <w:rFonts w:ascii="Wingdings" w:hAnsi="Wingdings" w:hint="default"/>
      </w:rPr>
    </w:lvl>
  </w:abstractNum>
  <w:abstractNum w:abstractNumId="43" w15:restartNumberingAfterBreak="0">
    <w:nsid w:val="76FD217E"/>
    <w:multiLevelType w:val="hybridMultilevel"/>
    <w:tmpl w:val="C0C4AB32"/>
    <w:lvl w:ilvl="0" w:tplc="08090001">
      <w:start w:val="1"/>
      <w:numFmt w:val="bullet"/>
      <w:lvlText w:val=""/>
      <w:lvlJc w:val="left"/>
      <w:pPr>
        <w:ind w:left="1077" w:hanging="360"/>
      </w:pPr>
      <w:rPr>
        <w:rFonts w:ascii="Symbol" w:hAnsi="Symbol"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44" w15:restartNumberingAfterBreak="0">
    <w:nsid w:val="790F11A1"/>
    <w:multiLevelType w:val="multilevel"/>
    <w:tmpl w:val="F604ACB4"/>
    <w:lvl w:ilvl="0">
      <w:numFmt w:val="bullet"/>
      <w:pStyle w:val="guidancelist"/>
      <w:lvlText w:val="•"/>
      <w:lvlJc w:val="left"/>
      <w:pPr>
        <w:tabs>
          <w:tab w:val="num" w:pos="0"/>
        </w:tabs>
        <w:ind w:left="284" w:hanging="360"/>
      </w:pPr>
      <w:rPr>
        <w:rFonts w:ascii="Arial" w:eastAsiaTheme="minorHAnsi" w:hAnsi="Arial" w:cs="Arial" w:hint="default"/>
      </w:rPr>
    </w:lvl>
    <w:lvl w:ilvl="1">
      <w:start w:val="1"/>
      <w:numFmt w:val="bullet"/>
      <w:lvlText w:val="o"/>
      <w:lvlJc w:val="left"/>
      <w:pPr>
        <w:tabs>
          <w:tab w:val="num" w:pos="0"/>
        </w:tabs>
        <w:ind w:left="1004" w:hanging="360"/>
      </w:pPr>
      <w:rPr>
        <w:rFonts w:ascii="Courier New" w:hAnsi="Courier New" w:cs="Courier New" w:hint="default"/>
      </w:rPr>
    </w:lvl>
    <w:lvl w:ilvl="2">
      <w:start w:val="1"/>
      <w:numFmt w:val="bullet"/>
      <w:lvlText w:val=""/>
      <w:lvlJc w:val="left"/>
      <w:pPr>
        <w:tabs>
          <w:tab w:val="num" w:pos="0"/>
        </w:tabs>
        <w:ind w:left="1724" w:hanging="360"/>
      </w:pPr>
      <w:rPr>
        <w:rFonts w:ascii="Wingdings" w:hAnsi="Wingdings" w:cs="Wingdings" w:hint="default"/>
      </w:rPr>
    </w:lvl>
    <w:lvl w:ilvl="3">
      <w:start w:val="1"/>
      <w:numFmt w:val="bullet"/>
      <w:lvlText w:val=""/>
      <w:lvlJc w:val="left"/>
      <w:pPr>
        <w:tabs>
          <w:tab w:val="num" w:pos="0"/>
        </w:tabs>
        <w:ind w:left="2444" w:hanging="360"/>
      </w:pPr>
      <w:rPr>
        <w:rFonts w:ascii="Symbol" w:hAnsi="Symbol" w:cs="Symbol" w:hint="default"/>
      </w:rPr>
    </w:lvl>
    <w:lvl w:ilvl="4">
      <w:start w:val="1"/>
      <w:numFmt w:val="bullet"/>
      <w:lvlText w:val="o"/>
      <w:lvlJc w:val="left"/>
      <w:pPr>
        <w:tabs>
          <w:tab w:val="num" w:pos="0"/>
        </w:tabs>
        <w:ind w:left="3164" w:hanging="360"/>
      </w:pPr>
      <w:rPr>
        <w:rFonts w:ascii="Courier New" w:hAnsi="Courier New" w:cs="Courier New" w:hint="default"/>
      </w:rPr>
    </w:lvl>
    <w:lvl w:ilvl="5">
      <w:start w:val="1"/>
      <w:numFmt w:val="bullet"/>
      <w:lvlText w:val=""/>
      <w:lvlJc w:val="left"/>
      <w:pPr>
        <w:tabs>
          <w:tab w:val="num" w:pos="0"/>
        </w:tabs>
        <w:ind w:left="3884" w:hanging="360"/>
      </w:pPr>
      <w:rPr>
        <w:rFonts w:ascii="Wingdings" w:hAnsi="Wingdings" w:cs="Wingdings" w:hint="default"/>
      </w:rPr>
    </w:lvl>
    <w:lvl w:ilvl="6">
      <w:start w:val="1"/>
      <w:numFmt w:val="bullet"/>
      <w:lvlText w:val=""/>
      <w:lvlJc w:val="left"/>
      <w:pPr>
        <w:tabs>
          <w:tab w:val="num" w:pos="0"/>
        </w:tabs>
        <w:ind w:left="4604" w:hanging="360"/>
      </w:pPr>
      <w:rPr>
        <w:rFonts w:ascii="Symbol" w:hAnsi="Symbol" w:cs="Symbol" w:hint="default"/>
      </w:rPr>
    </w:lvl>
    <w:lvl w:ilvl="7">
      <w:start w:val="1"/>
      <w:numFmt w:val="bullet"/>
      <w:lvlText w:val="o"/>
      <w:lvlJc w:val="left"/>
      <w:pPr>
        <w:tabs>
          <w:tab w:val="num" w:pos="0"/>
        </w:tabs>
        <w:ind w:left="5324" w:hanging="360"/>
      </w:pPr>
      <w:rPr>
        <w:rFonts w:ascii="Courier New" w:hAnsi="Courier New" w:cs="Courier New" w:hint="default"/>
      </w:rPr>
    </w:lvl>
    <w:lvl w:ilvl="8">
      <w:start w:val="1"/>
      <w:numFmt w:val="bullet"/>
      <w:lvlText w:val=""/>
      <w:lvlJc w:val="left"/>
      <w:pPr>
        <w:tabs>
          <w:tab w:val="num" w:pos="0"/>
        </w:tabs>
        <w:ind w:left="6044" w:hanging="360"/>
      </w:pPr>
      <w:rPr>
        <w:rFonts w:ascii="Wingdings" w:hAnsi="Wingdings" w:cs="Wingdings" w:hint="default"/>
      </w:rPr>
    </w:lvl>
  </w:abstractNum>
  <w:abstractNum w:abstractNumId="45" w15:restartNumberingAfterBreak="0">
    <w:nsid w:val="7B3320A4"/>
    <w:multiLevelType w:val="hybridMultilevel"/>
    <w:tmpl w:val="47585D98"/>
    <w:lvl w:ilvl="0" w:tplc="17206DD0">
      <w:start w:val="1"/>
      <w:numFmt w:val="bullet"/>
      <w:lvlText w:val=""/>
      <w:lvlJc w:val="left"/>
      <w:pPr>
        <w:ind w:left="720" w:hanging="360"/>
      </w:pPr>
      <w:rPr>
        <w:rFonts w:ascii="Wingdings" w:hAnsi="Wingdings" w:hint="default"/>
        <w:color w:val="595959" w:themeColor="text1" w:themeTint="A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D2539C5"/>
    <w:multiLevelType w:val="hybridMultilevel"/>
    <w:tmpl w:val="F8464CA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554E5B"/>
    <w:multiLevelType w:val="hybridMultilevel"/>
    <w:tmpl w:val="BFBAF044"/>
    <w:lvl w:ilvl="0" w:tplc="07246382">
      <w:start w:val="1"/>
      <w:numFmt w:val="decimal"/>
      <w:lvlText w:val="%1."/>
      <w:lvlJc w:val="left"/>
      <w:pPr>
        <w:ind w:left="535" w:hanging="360"/>
      </w:pPr>
      <w:rPr>
        <w:rFonts w:hint="default"/>
        <w:b/>
        <w:color w:val="00B9E4"/>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num w:numId="1" w16cid:durableId="1914509629">
    <w:abstractNumId w:val="8"/>
  </w:num>
  <w:num w:numId="2" w16cid:durableId="1449861123">
    <w:abstractNumId w:val="32"/>
  </w:num>
  <w:num w:numId="3" w16cid:durableId="2130471729">
    <w:abstractNumId w:val="44"/>
  </w:num>
  <w:num w:numId="4" w16cid:durableId="461650690">
    <w:abstractNumId w:val="9"/>
  </w:num>
  <w:num w:numId="5" w16cid:durableId="723017935">
    <w:abstractNumId w:val="22"/>
  </w:num>
  <w:num w:numId="6" w16cid:durableId="351416268">
    <w:abstractNumId w:val="23"/>
  </w:num>
  <w:num w:numId="7" w16cid:durableId="2059892266">
    <w:abstractNumId w:val="27"/>
  </w:num>
  <w:num w:numId="8" w16cid:durableId="1802848119">
    <w:abstractNumId w:val="1"/>
  </w:num>
  <w:num w:numId="9" w16cid:durableId="2014993311">
    <w:abstractNumId w:val="41"/>
  </w:num>
  <w:num w:numId="10" w16cid:durableId="1260867579">
    <w:abstractNumId w:val="3"/>
  </w:num>
  <w:num w:numId="11" w16cid:durableId="822506425">
    <w:abstractNumId w:val="24"/>
  </w:num>
  <w:num w:numId="12" w16cid:durableId="2025471881">
    <w:abstractNumId w:val="15"/>
  </w:num>
  <w:num w:numId="13" w16cid:durableId="1328677624">
    <w:abstractNumId w:val="10"/>
  </w:num>
  <w:num w:numId="14" w16cid:durableId="1795371247">
    <w:abstractNumId w:val="42"/>
  </w:num>
  <w:num w:numId="15" w16cid:durableId="755899266">
    <w:abstractNumId w:val="46"/>
  </w:num>
  <w:num w:numId="16" w16cid:durableId="968826047">
    <w:abstractNumId w:val="0"/>
  </w:num>
  <w:num w:numId="17" w16cid:durableId="284850318">
    <w:abstractNumId w:val="19"/>
  </w:num>
  <w:num w:numId="18" w16cid:durableId="1801651098">
    <w:abstractNumId w:val="36"/>
  </w:num>
  <w:num w:numId="19" w16cid:durableId="865410781">
    <w:abstractNumId w:val="30"/>
  </w:num>
  <w:num w:numId="20" w16cid:durableId="1615362029">
    <w:abstractNumId w:val="5"/>
  </w:num>
  <w:num w:numId="21" w16cid:durableId="920409098">
    <w:abstractNumId w:val="20"/>
  </w:num>
  <w:num w:numId="22" w16cid:durableId="627274317">
    <w:abstractNumId w:val="29"/>
  </w:num>
  <w:num w:numId="23" w16cid:durableId="183567098">
    <w:abstractNumId w:val="34"/>
  </w:num>
  <w:num w:numId="24" w16cid:durableId="38495848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67353095">
    <w:abstractNumId w:val="43"/>
  </w:num>
  <w:num w:numId="26" w16cid:durableId="158542593">
    <w:abstractNumId w:val="38"/>
  </w:num>
  <w:num w:numId="27" w16cid:durableId="1546286744">
    <w:abstractNumId w:val="47"/>
  </w:num>
  <w:num w:numId="28" w16cid:durableId="1115828959">
    <w:abstractNumId w:val="14"/>
  </w:num>
  <w:num w:numId="29" w16cid:durableId="837891789">
    <w:abstractNumId w:val="4"/>
  </w:num>
  <w:num w:numId="30" w16cid:durableId="762260907">
    <w:abstractNumId w:val="12"/>
  </w:num>
  <w:num w:numId="31" w16cid:durableId="1517883252">
    <w:abstractNumId w:val="37"/>
  </w:num>
  <w:num w:numId="32" w16cid:durableId="138496868">
    <w:abstractNumId w:val="39"/>
  </w:num>
  <w:num w:numId="33" w16cid:durableId="1673290119">
    <w:abstractNumId w:val="17"/>
  </w:num>
  <w:num w:numId="34" w16cid:durableId="1469669214">
    <w:abstractNumId w:val="35"/>
  </w:num>
  <w:num w:numId="35" w16cid:durableId="365720828">
    <w:abstractNumId w:val="28"/>
  </w:num>
  <w:num w:numId="36" w16cid:durableId="935986480">
    <w:abstractNumId w:val="16"/>
  </w:num>
  <w:num w:numId="37" w16cid:durableId="1137335942">
    <w:abstractNumId w:val="40"/>
  </w:num>
  <w:num w:numId="38" w16cid:durableId="1691562073">
    <w:abstractNumId w:val="6"/>
  </w:num>
  <w:num w:numId="39" w16cid:durableId="966199650">
    <w:abstractNumId w:val="11"/>
  </w:num>
  <w:num w:numId="40" w16cid:durableId="1347370091">
    <w:abstractNumId w:val="7"/>
  </w:num>
  <w:num w:numId="41" w16cid:durableId="1912809892">
    <w:abstractNumId w:val="45"/>
  </w:num>
  <w:num w:numId="42" w16cid:durableId="195653898">
    <w:abstractNumId w:val="26"/>
  </w:num>
  <w:num w:numId="43" w16cid:durableId="178088836">
    <w:abstractNumId w:val="2"/>
  </w:num>
  <w:num w:numId="44" w16cid:durableId="1479686402">
    <w:abstractNumId w:val="33"/>
  </w:num>
  <w:num w:numId="45" w16cid:durableId="1821654920">
    <w:abstractNumId w:val="18"/>
  </w:num>
  <w:num w:numId="46" w16cid:durableId="897126026">
    <w:abstractNumId w:val="21"/>
  </w:num>
  <w:num w:numId="47" w16cid:durableId="612828008">
    <w:abstractNumId w:val="25"/>
  </w:num>
  <w:num w:numId="48" w16cid:durableId="1212300807">
    <w:abstractNumId w:val="1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documentProtection w:edit="forms" w:enforcement="1" w:cryptProviderType="rsaAES" w:cryptAlgorithmClass="hash" w:cryptAlgorithmType="typeAny" w:cryptAlgorithmSid="14" w:cryptSpinCount="100000" w:hash="medf+evYAzLMrWblV7Ge6lCtVSHb7jlZgOHPBfZnSBLucQZ2qYcgxwoDn0PJCIJZPv4ua51b0WG4zTDRSzm9OA==" w:salt="MkUCzOILKG1J/mAqOukGEw=="/>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DFD"/>
    <w:rsid w:val="000141A2"/>
    <w:rsid w:val="0001420E"/>
    <w:rsid w:val="00015BD8"/>
    <w:rsid w:val="00016B66"/>
    <w:rsid w:val="0002197D"/>
    <w:rsid w:val="00021B3B"/>
    <w:rsid w:val="00022541"/>
    <w:rsid w:val="00023ADE"/>
    <w:rsid w:val="0003540E"/>
    <w:rsid w:val="000442FD"/>
    <w:rsid w:val="00052046"/>
    <w:rsid w:val="00052821"/>
    <w:rsid w:val="0006273C"/>
    <w:rsid w:val="00063C1D"/>
    <w:rsid w:val="0007678F"/>
    <w:rsid w:val="000931E1"/>
    <w:rsid w:val="00097D99"/>
    <w:rsid w:val="000A2F4C"/>
    <w:rsid w:val="000A3C30"/>
    <w:rsid w:val="000A4991"/>
    <w:rsid w:val="000A4FA0"/>
    <w:rsid w:val="000A7166"/>
    <w:rsid w:val="000B2BBC"/>
    <w:rsid w:val="000B4DA6"/>
    <w:rsid w:val="000B772B"/>
    <w:rsid w:val="000C5FEE"/>
    <w:rsid w:val="000D6074"/>
    <w:rsid w:val="000D63AA"/>
    <w:rsid w:val="000D7D5D"/>
    <w:rsid w:val="000E1973"/>
    <w:rsid w:val="000E3512"/>
    <w:rsid w:val="000E42EE"/>
    <w:rsid w:val="000F404D"/>
    <w:rsid w:val="000F764D"/>
    <w:rsid w:val="00101A5C"/>
    <w:rsid w:val="001138BB"/>
    <w:rsid w:val="001334CE"/>
    <w:rsid w:val="00133E1C"/>
    <w:rsid w:val="001362DF"/>
    <w:rsid w:val="00141C6B"/>
    <w:rsid w:val="001446A2"/>
    <w:rsid w:val="00144DFE"/>
    <w:rsid w:val="00150C28"/>
    <w:rsid w:val="00155D0F"/>
    <w:rsid w:val="001640F1"/>
    <w:rsid w:val="0016664A"/>
    <w:rsid w:val="0017246E"/>
    <w:rsid w:val="00173AE5"/>
    <w:rsid w:val="00187381"/>
    <w:rsid w:val="00196A9B"/>
    <w:rsid w:val="001A0439"/>
    <w:rsid w:val="001A068E"/>
    <w:rsid w:val="001A1D42"/>
    <w:rsid w:val="001A265E"/>
    <w:rsid w:val="001B0F96"/>
    <w:rsid w:val="001B3598"/>
    <w:rsid w:val="001B5E72"/>
    <w:rsid w:val="001B651E"/>
    <w:rsid w:val="001C6BD6"/>
    <w:rsid w:val="001D1B81"/>
    <w:rsid w:val="001D564A"/>
    <w:rsid w:val="001E395F"/>
    <w:rsid w:val="001F2D96"/>
    <w:rsid w:val="001F2F3A"/>
    <w:rsid w:val="001F6E97"/>
    <w:rsid w:val="0020134A"/>
    <w:rsid w:val="002024EB"/>
    <w:rsid w:val="00203AB6"/>
    <w:rsid w:val="0020567D"/>
    <w:rsid w:val="00207067"/>
    <w:rsid w:val="0021771E"/>
    <w:rsid w:val="002236BC"/>
    <w:rsid w:val="00226199"/>
    <w:rsid w:val="0023088A"/>
    <w:rsid w:val="0023286C"/>
    <w:rsid w:val="00235E51"/>
    <w:rsid w:val="002369CD"/>
    <w:rsid w:val="00245845"/>
    <w:rsid w:val="00247971"/>
    <w:rsid w:val="0025139E"/>
    <w:rsid w:val="002540FF"/>
    <w:rsid w:val="00256176"/>
    <w:rsid w:val="00263188"/>
    <w:rsid w:val="00263DEE"/>
    <w:rsid w:val="002710FF"/>
    <w:rsid w:val="002717BC"/>
    <w:rsid w:val="00271B27"/>
    <w:rsid w:val="00271C57"/>
    <w:rsid w:val="0027629B"/>
    <w:rsid w:val="00276D75"/>
    <w:rsid w:val="0028410E"/>
    <w:rsid w:val="002A2A69"/>
    <w:rsid w:val="002A3EED"/>
    <w:rsid w:val="002A5256"/>
    <w:rsid w:val="002B28CC"/>
    <w:rsid w:val="002B2EDB"/>
    <w:rsid w:val="002B4A2B"/>
    <w:rsid w:val="002B60F6"/>
    <w:rsid w:val="002B6E08"/>
    <w:rsid w:val="002C0AD4"/>
    <w:rsid w:val="002C1616"/>
    <w:rsid w:val="002D2770"/>
    <w:rsid w:val="002D45EB"/>
    <w:rsid w:val="002D50F6"/>
    <w:rsid w:val="002D581F"/>
    <w:rsid w:val="002D6A99"/>
    <w:rsid w:val="002D6DDC"/>
    <w:rsid w:val="002E6EFA"/>
    <w:rsid w:val="002F3519"/>
    <w:rsid w:val="00304AF2"/>
    <w:rsid w:val="00307972"/>
    <w:rsid w:val="003109A4"/>
    <w:rsid w:val="003136AF"/>
    <w:rsid w:val="00316580"/>
    <w:rsid w:val="00320A13"/>
    <w:rsid w:val="00321E30"/>
    <w:rsid w:val="003236FC"/>
    <w:rsid w:val="00323793"/>
    <w:rsid w:val="003353F3"/>
    <w:rsid w:val="003417F5"/>
    <w:rsid w:val="00350C2E"/>
    <w:rsid w:val="003546DD"/>
    <w:rsid w:val="003558E7"/>
    <w:rsid w:val="0035663D"/>
    <w:rsid w:val="00357CE6"/>
    <w:rsid w:val="00363478"/>
    <w:rsid w:val="00373542"/>
    <w:rsid w:val="00374A03"/>
    <w:rsid w:val="0037544D"/>
    <w:rsid w:val="00382314"/>
    <w:rsid w:val="00382E19"/>
    <w:rsid w:val="003A0040"/>
    <w:rsid w:val="003A0DB9"/>
    <w:rsid w:val="003A18B8"/>
    <w:rsid w:val="003A39E2"/>
    <w:rsid w:val="003B15BB"/>
    <w:rsid w:val="003B3B82"/>
    <w:rsid w:val="003B6446"/>
    <w:rsid w:val="003C6233"/>
    <w:rsid w:val="003D0895"/>
    <w:rsid w:val="003D3EC8"/>
    <w:rsid w:val="003D5D39"/>
    <w:rsid w:val="003D5FAF"/>
    <w:rsid w:val="003F101E"/>
    <w:rsid w:val="003F62B6"/>
    <w:rsid w:val="003F7256"/>
    <w:rsid w:val="00402AD3"/>
    <w:rsid w:val="00403431"/>
    <w:rsid w:val="0040343F"/>
    <w:rsid w:val="004115E3"/>
    <w:rsid w:val="00413651"/>
    <w:rsid w:val="004141F7"/>
    <w:rsid w:val="0041618D"/>
    <w:rsid w:val="00417E8D"/>
    <w:rsid w:val="00420DFB"/>
    <w:rsid w:val="004215A0"/>
    <w:rsid w:val="00425B6C"/>
    <w:rsid w:val="0042702F"/>
    <w:rsid w:val="0043602D"/>
    <w:rsid w:val="00454607"/>
    <w:rsid w:val="00455D06"/>
    <w:rsid w:val="00463EFB"/>
    <w:rsid w:val="0046657D"/>
    <w:rsid w:val="0047045C"/>
    <w:rsid w:val="00470BC2"/>
    <w:rsid w:val="004711CD"/>
    <w:rsid w:val="004723BB"/>
    <w:rsid w:val="004740F7"/>
    <w:rsid w:val="00481018"/>
    <w:rsid w:val="00486939"/>
    <w:rsid w:val="004914F1"/>
    <w:rsid w:val="00493C50"/>
    <w:rsid w:val="004A3470"/>
    <w:rsid w:val="004A3CAB"/>
    <w:rsid w:val="004B09E9"/>
    <w:rsid w:val="004B0F84"/>
    <w:rsid w:val="004B5088"/>
    <w:rsid w:val="004B5830"/>
    <w:rsid w:val="004B73D5"/>
    <w:rsid w:val="004C10E3"/>
    <w:rsid w:val="004C470F"/>
    <w:rsid w:val="004D012A"/>
    <w:rsid w:val="004E2DCE"/>
    <w:rsid w:val="004E606F"/>
    <w:rsid w:val="004F3AE8"/>
    <w:rsid w:val="004F58A2"/>
    <w:rsid w:val="00503703"/>
    <w:rsid w:val="00503C84"/>
    <w:rsid w:val="00507F64"/>
    <w:rsid w:val="005128C2"/>
    <w:rsid w:val="005203F4"/>
    <w:rsid w:val="005207CB"/>
    <w:rsid w:val="0052471F"/>
    <w:rsid w:val="005248E7"/>
    <w:rsid w:val="00524CDB"/>
    <w:rsid w:val="00535903"/>
    <w:rsid w:val="00535EFB"/>
    <w:rsid w:val="00540632"/>
    <w:rsid w:val="00542FE1"/>
    <w:rsid w:val="00544366"/>
    <w:rsid w:val="00557912"/>
    <w:rsid w:val="005644C8"/>
    <w:rsid w:val="00566E56"/>
    <w:rsid w:val="00577163"/>
    <w:rsid w:val="005859A4"/>
    <w:rsid w:val="005877DD"/>
    <w:rsid w:val="005905EE"/>
    <w:rsid w:val="00593DB0"/>
    <w:rsid w:val="00596A1E"/>
    <w:rsid w:val="005976BE"/>
    <w:rsid w:val="005A5B21"/>
    <w:rsid w:val="005B5A2C"/>
    <w:rsid w:val="005B62BE"/>
    <w:rsid w:val="005C1B70"/>
    <w:rsid w:val="005C2EC2"/>
    <w:rsid w:val="005C310E"/>
    <w:rsid w:val="005C3C5E"/>
    <w:rsid w:val="005C7DA4"/>
    <w:rsid w:val="005D4418"/>
    <w:rsid w:val="005E14A9"/>
    <w:rsid w:val="005E264B"/>
    <w:rsid w:val="005E6670"/>
    <w:rsid w:val="005F0001"/>
    <w:rsid w:val="005F54F9"/>
    <w:rsid w:val="006053B6"/>
    <w:rsid w:val="00607A40"/>
    <w:rsid w:val="00607AFB"/>
    <w:rsid w:val="00614211"/>
    <w:rsid w:val="00622DFD"/>
    <w:rsid w:val="00632A12"/>
    <w:rsid w:val="00634800"/>
    <w:rsid w:val="00635DFD"/>
    <w:rsid w:val="0063758B"/>
    <w:rsid w:val="00637A87"/>
    <w:rsid w:val="006406C0"/>
    <w:rsid w:val="00642A2E"/>
    <w:rsid w:val="00642DB8"/>
    <w:rsid w:val="006456E4"/>
    <w:rsid w:val="00645EB0"/>
    <w:rsid w:val="00645FDA"/>
    <w:rsid w:val="00655049"/>
    <w:rsid w:val="00655771"/>
    <w:rsid w:val="00661BD4"/>
    <w:rsid w:val="00662C04"/>
    <w:rsid w:val="00664B98"/>
    <w:rsid w:val="0066605B"/>
    <w:rsid w:val="00670A63"/>
    <w:rsid w:val="00671763"/>
    <w:rsid w:val="00676601"/>
    <w:rsid w:val="00677D85"/>
    <w:rsid w:val="00681691"/>
    <w:rsid w:val="006862B2"/>
    <w:rsid w:val="006871C0"/>
    <w:rsid w:val="00690068"/>
    <w:rsid w:val="00691249"/>
    <w:rsid w:val="006A2BC4"/>
    <w:rsid w:val="006A570E"/>
    <w:rsid w:val="006B1B68"/>
    <w:rsid w:val="006B4BEF"/>
    <w:rsid w:val="006B7763"/>
    <w:rsid w:val="006D739A"/>
    <w:rsid w:val="006E3B11"/>
    <w:rsid w:val="006F1538"/>
    <w:rsid w:val="006F1D1D"/>
    <w:rsid w:val="006F27A2"/>
    <w:rsid w:val="006F7F43"/>
    <w:rsid w:val="007104D0"/>
    <w:rsid w:val="00723274"/>
    <w:rsid w:val="0072528E"/>
    <w:rsid w:val="007334CD"/>
    <w:rsid w:val="00740537"/>
    <w:rsid w:val="0074066B"/>
    <w:rsid w:val="0074390F"/>
    <w:rsid w:val="00744F39"/>
    <w:rsid w:val="00745AD2"/>
    <w:rsid w:val="0075012D"/>
    <w:rsid w:val="00751295"/>
    <w:rsid w:val="00753E5B"/>
    <w:rsid w:val="00754B08"/>
    <w:rsid w:val="00754D1F"/>
    <w:rsid w:val="00764CB4"/>
    <w:rsid w:val="0076598E"/>
    <w:rsid w:val="0076644B"/>
    <w:rsid w:val="00775565"/>
    <w:rsid w:val="0077676F"/>
    <w:rsid w:val="007809A1"/>
    <w:rsid w:val="007842A2"/>
    <w:rsid w:val="00786877"/>
    <w:rsid w:val="007B0D31"/>
    <w:rsid w:val="007B1F06"/>
    <w:rsid w:val="007B2FDA"/>
    <w:rsid w:val="007B4157"/>
    <w:rsid w:val="007B454F"/>
    <w:rsid w:val="007B6CE0"/>
    <w:rsid w:val="007C2673"/>
    <w:rsid w:val="007C7A18"/>
    <w:rsid w:val="007D15CC"/>
    <w:rsid w:val="007E2440"/>
    <w:rsid w:val="007E3DD8"/>
    <w:rsid w:val="007E4EFB"/>
    <w:rsid w:val="007F09F5"/>
    <w:rsid w:val="007F0C4B"/>
    <w:rsid w:val="007F3FE3"/>
    <w:rsid w:val="0080361D"/>
    <w:rsid w:val="008068C1"/>
    <w:rsid w:val="0081093A"/>
    <w:rsid w:val="00813EB4"/>
    <w:rsid w:val="008162A7"/>
    <w:rsid w:val="0082178A"/>
    <w:rsid w:val="00822DBD"/>
    <w:rsid w:val="00823E86"/>
    <w:rsid w:val="008255DF"/>
    <w:rsid w:val="0082762F"/>
    <w:rsid w:val="00836A57"/>
    <w:rsid w:val="00843A1D"/>
    <w:rsid w:val="00845851"/>
    <w:rsid w:val="0085347A"/>
    <w:rsid w:val="00857363"/>
    <w:rsid w:val="008651A3"/>
    <w:rsid w:val="00865696"/>
    <w:rsid w:val="00866520"/>
    <w:rsid w:val="00877258"/>
    <w:rsid w:val="008777A9"/>
    <w:rsid w:val="008872E1"/>
    <w:rsid w:val="00894AC5"/>
    <w:rsid w:val="008A2F00"/>
    <w:rsid w:val="008A4000"/>
    <w:rsid w:val="008A52A1"/>
    <w:rsid w:val="008A6583"/>
    <w:rsid w:val="008B6F5A"/>
    <w:rsid w:val="008B765A"/>
    <w:rsid w:val="008B7E2F"/>
    <w:rsid w:val="008C5C6B"/>
    <w:rsid w:val="008D00FA"/>
    <w:rsid w:val="008D0CE9"/>
    <w:rsid w:val="008D4BEE"/>
    <w:rsid w:val="008E3A0A"/>
    <w:rsid w:val="008F029D"/>
    <w:rsid w:val="008F06CF"/>
    <w:rsid w:val="008F5ACD"/>
    <w:rsid w:val="00902FBA"/>
    <w:rsid w:val="00921082"/>
    <w:rsid w:val="009210B4"/>
    <w:rsid w:val="00932E79"/>
    <w:rsid w:val="00934411"/>
    <w:rsid w:val="0093571A"/>
    <w:rsid w:val="009357D7"/>
    <w:rsid w:val="009416D8"/>
    <w:rsid w:val="00942B3E"/>
    <w:rsid w:val="009455ED"/>
    <w:rsid w:val="00945E26"/>
    <w:rsid w:val="009525C2"/>
    <w:rsid w:val="00953079"/>
    <w:rsid w:val="00953807"/>
    <w:rsid w:val="009567D1"/>
    <w:rsid w:val="009670D5"/>
    <w:rsid w:val="009702D0"/>
    <w:rsid w:val="00971DE7"/>
    <w:rsid w:val="00974478"/>
    <w:rsid w:val="009905C8"/>
    <w:rsid w:val="0099065D"/>
    <w:rsid w:val="009911F5"/>
    <w:rsid w:val="00997CCB"/>
    <w:rsid w:val="009A3EFD"/>
    <w:rsid w:val="009A573F"/>
    <w:rsid w:val="009B1918"/>
    <w:rsid w:val="009B72BC"/>
    <w:rsid w:val="009C4E4C"/>
    <w:rsid w:val="009E09DB"/>
    <w:rsid w:val="009E12EF"/>
    <w:rsid w:val="009E19D5"/>
    <w:rsid w:val="009E3D3F"/>
    <w:rsid w:val="009E57B0"/>
    <w:rsid w:val="009E6266"/>
    <w:rsid w:val="00A00897"/>
    <w:rsid w:val="00A00A51"/>
    <w:rsid w:val="00A12A7B"/>
    <w:rsid w:val="00A13D8C"/>
    <w:rsid w:val="00A13E29"/>
    <w:rsid w:val="00A2369B"/>
    <w:rsid w:val="00A24024"/>
    <w:rsid w:val="00A244CB"/>
    <w:rsid w:val="00A24BDB"/>
    <w:rsid w:val="00A26F52"/>
    <w:rsid w:val="00A27E30"/>
    <w:rsid w:val="00A34C02"/>
    <w:rsid w:val="00A439D4"/>
    <w:rsid w:val="00A447CC"/>
    <w:rsid w:val="00A47A32"/>
    <w:rsid w:val="00A60712"/>
    <w:rsid w:val="00A61B43"/>
    <w:rsid w:val="00A62CE4"/>
    <w:rsid w:val="00A65893"/>
    <w:rsid w:val="00A704FB"/>
    <w:rsid w:val="00A90C51"/>
    <w:rsid w:val="00A91C79"/>
    <w:rsid w:val="00AA10C8"/>
    <w:rsid w:val="00AA64DC"/>
    <w:rsid w:val="00AB2B4D"/>
    <w:rsid w:val="00AB3AF4"/>
    <w:rsid w:val="00AC0731"/>
    <w:rsid w:val="00AC411D"/>
    <w:rsid w:val="00AC48D3"/>
    <w:rsid w:val="00AC572F"/>
    <w:rsid w:val="00AC627E"/>
    <w:rsid w:val="00AD0141"/>
    <w:rsid w:val="00AD0847"/>
    <w:rsid w:val="00AD5C67"/>
    <w:rsid w:val="00AD7406"/>
    <w:rsid w:val="00AE5354"/>
    <w:rsid w:val="00AE53AF"/>
    <w:rsid w:val="00AE5A8F"/>
    <w:rsid w:val="00AF1CD3"/>
    <w:rsid w:val="00B05AA9"/>
    <w:rsid w:val="00B2069B"/>
    <w:rsid w:val="00B35B91"/>
    <w:rsid w:val="00B40547"/>
    <w:rsid w:val="00B40BAC"/>
    <w:rsid w:val="00B429D2"/>
    <w:rsid w:val="00B438A6"/>
    <w:rsid w:val="00B4567C"/>
    <w:rsid w:val="00B60291"/>
    <w:rsid w:val="00B60958"/>
    <w:rsid w:val="00B6575C"/>
    <w:rsid w:val="00B657DF"/>
    <w:rsid w:val="00B65C4A"/>
    <w:rsid w:val="00B7123B"/>
    <w:rsid w:val="00B75770"/>
    <w:rsid w:val="00B81F17"/>
    <w:rsid w:val="00B8537B"/>
    <w:rsid w:val="00B86983"/>
    <w:rsid w:val="00B91B78"/>
    <w:rsid w:val="00B95A3D"/>
    <w:rsid w:val="00BA22A3"/>
    <w:rsid w:val="00BB34C3"/>
    <w:rsid w:val="00BB4A9B"/>
    <w:rsid w:val="00BE3189"/>
    <w:rsid w:val="00BF2531"/>
    <w:rsid w:val="00BF386E"/>
    <w:rsid w:val="00BF5271"/>
    <w:rsid w:val="00BF6D54"/>
    <w:rsid w:val="00C0188C"/>
    <w:rsid w:val="00C11271"/>
    <w:rsid w:val="00C15DDA"/>
    <w:rsid w:val="00C22334"/>
    <w:rsid w:val="00C23CC7"/>
    <w:rsid w:val="00C25830"/>
    <w:rsid w:val="00C25C42"/>
    <w:rsid w:val="00C269C4"/>
    <w:rsid w:val="00C305AD"/>
    <w:rsid w:val="00C36085"/>
    <w:rsid w:val="00C371C9"/>
    <w:rsid w:val="00C42B90"/>
    <w:rsid w:val="00C433A7"/>
    <w:rsid w:val="00C445F8"/>
    <w:rsid w:val="00C5507F"/>
    <w:rsid w:val="00C62F9B"/>
    <w:rsid w:val="00C64477"/>
    <w:rsid w:val="00C64B7B"/>
    <w:rsid w:val="00C7322D"/>
    <w:rsid w:val="00C7783E"/>
    <w:rsid w:val="00C85340"/>
    <w:rsid w:val="00C93D7F"/>
    <w:rsid w:val="00C95520"/>
    <w:rsid w:val="00C97175"/>
    <w:rsid w:val="00CA4EC7"/>
    <w:rsid w:val="00CA74B1"/>
    <w:rsid w:val="00CB07A7"/>
    <w:rsid w:val="00CC4ECD"/>
    <w:rsid w:val="00CD48AA"/>
    <w:rsid w:val="00CE45CF"/>
    <w:rsid w:val="00CF0861"/>
    <w:rsid w:val="00CF0BF4"/>
    <w:rsid w:val="00CF21A3"/>
    <w:rsid w:val="00CF2E3B"/>
    <w:rsid w:val="00CF4D60"/>
    <w:rsid w:val="00CF55D0"/>
    <w:rsid w:val="00CF5EBC"/>
    <w:rsid w:val="00CF5FE4"/>
    <w:rsid w:val="00D006B1"/>
    <w:rsid w:val="00D017BB"/>
    <w:rsid w:val="00D01B16"/>
    <w:rsid w:val="00D05050"/>
    <w:rsid w:val="00D06951"/>
    <w:rsid w:val="00D1023B"/>
    <w:rsid w:val="00D11229"/>
    <w:rsid w:val="00D11650"/>
    <w:rsid w:val="00D15E8F"/>
    <w:rsid w:val="00D20350"/>
    <w:rsid w:val="00D22A66"/>
    <w:rsid w:val="00D40AD6"/>
    <w:rsid w:val="00D47477"/>
    <w:rsid w:val="00D533DB"/>
    <w:rsid w:val="00D63046"/>
    <w:rsid w:val="00D742D9"/>
    <w:rsid w:val="00D76379"/>
    <w:rsid w:val="00D76525"/>
    <w:rsid w:val="00D80449"/>
    <w:rsid w:val="00D8303F"/>
    <w:rsid w:val="00D900D8"/>
    <w:rsid w:val="00D909FB"/>
    <w:rsid w:val="00D96044"/>
    <w:rsid w:val="00DA32CA"/>
    <w:rsid w:val="00DA455A"/>
    <w:rsid w:val="00DA6B9B"/>
    <w:rsid w:val="00DB08C5"/>
    <w:rsid w:val="00DB3D74"/>
    <w:rsid w:val="00DB4FC3"/>
    <w:rsid w:val="00DC1A0F"/>
    <w:rsid w:val="00DC2E78"/>
    <w:rsid w:val="00DC3DBA"/>
    <w:rsid w:val="00DC44EC"/>
    <w:rsid w:val="00DC51A2"/>
    <w:rsid w:val="00DE0DA5"/>
    <w:rsid w:val="00DE541D"/>
    <w:rsid w:val="00DF4E22"/>
    <w:rsid w:val="00DF6727"/>
    <w:rsid w:val="00E02229"/>
    <w:rsid w:val="00E04F33"/>
    <w:rsid w:val="00E177AA"/>
    <w:rsid w:val="00E23E02"/>
    <w:rsid w:val="00E23E86"/>
    <w:rsid w:val="00E3728D"/>
    <w:rsid w:val="00E512BD"/>
    <w:rsid w:val="00E5734C"/>
    <w:rsid w:val="00E620CC"/>
    <w:rsid w:val="00E6577A"/>
    <w:rsid w:val="00E679F3"/>
    <w:rsid w:val="00E74C37"/>
    <w:rsid w:val="00E7668D"/>
    <w:rsid w:val="00E80249"/>
    <w:rsid w:val="00E829A3"/>
    <w:rsid w:val="00E851C2"/>
    <w:rsid w:val="00E9116F"/>
    <w:rsid w:val="00E9320B"/>
    <w:rsid w:val="00E95F19"/>
    <w:rsid w:val="00EA2F4F"/>
    <w:rsid w:val="00EB0D5B"/>
    <w:rsid w:val="00EB287E"/>
    <w:rsid w:val="00EB57A2"/>
    <w:rsid w:val="00EB64DB"/>
    <w:rsid w:val="00EC38C4"/>
    <w:rsid w:val="00EC5BE8"/>
    <w:rsid w:val="00EC62B6"/>
    <w:rsid w:val="00ED0643"/>
    <w:rsid w:val="00ED07ED"/>
    <w:rsid w:val="00ED1CE6"/>
    <w:rsid w:val="00ED1F85"/>
    <w:rsid w:val="00ED2919"/>
    <w:rsid w:val="00ED319F"/>
    <w:rsid w:val="00EE7BE2"/>
    <w:rsid w:val="00EF4059"/>
    <w:rsid w:val="00EF44B9"/>
    <w:rsid w:val="00F05BED"/>
    <w:rsid w:val="00F12550"/>
    <w:rsid w:val="00F1308A"/>
    <w:rsid w:val="00F240E9"/>
    <w:rsid w:val="00F271AC"/>
    <w:rsid w:val="00F3099A"/>
    <w:rsid w:val="00F3220E"/>
    <w:rsid w:val="00F328B0"/>
    <w:rsid w:val="00F3351D"/>
    <w:rsid w:val="00F34A77"/>
    <w:rsid w:val="00F369B1"/>
    <w:rsid w:val="00F40254"/>
    <w:rsid w:val="00F4107B"/>
    <w:rsid w:val="00F41936"/>
    <w:rsid w:val="00F46E8C"/>
    <w:rsid w:val="00F51409"/>
    <w:rsid w:val="00F612B6"/>
    <w:rsid w:val="00F636A1"/>
    <w:rsid w:val="00F643F3"/>
    <w:rsid w:val="00F67BD5"/>
    <w:rsid w:val="00F73859"/>
    <w:rsid w:val="00F73C1A"/>
    <w:rsid w:val="00F82B1B"/>
    <w:rsid w:val="00F902E5"/>
    <w:rsid w:val="00F93B16"/>
    <w:rsid w:val="00F94E5C"/>
    <w:rsid w:val="00F951F3"/>
    <w:rsid w:val="00F97543"/>
    <w:rsid w:val="00FA3456"/>
    <w:rsid w:val="00FA39BC"/>
    <w:rsid w:val="00FB0D14"/>
    <w:rsid w:val="00FC37FB"/>
    <w:rsid w:val="00FC646F"/>
    <w:rsid w:val="00FD05FD"/>
    <w:rsid w:val="00FD07BF"/>
    <w:rsid w:val="00FD78B1"/>
    <w:rsid w:val="00FF0DF3"/>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4DCFF"/>
  <w15:docId w15:val="{F3C812AD-98C8-461D-90DA-25B53802F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1D42"/>
    <w:pPr>
      <w:spacing w:after="240" w:line="360" w:lineRule="auto"/>
      <w:jc w:val="both"/>
    </w:pPr>
    <w:rPr>
      <w:rFonts w:ascii="Arial" w:hAnsi="Arial"/>
      <w:sz w:val="22"/>
      <w:szCs w:val="24"/>
      <w:lang w:val="es-419" w:eastAsia="en-GB"/>
    </w:rPr>
  </w:style>
  <w:style w:type="paragraph" w:styleId="Heading1">
    <w:name w:val="heading 1"/>
    <w:basedOn w:val="Normal"/>
    <w:next w:val="Normal"/>
    <w:link w:val="Heading1Char"/>
    <w:qFormat/>
    <w:rsid w:val="00D41E59"/>
    <w:pPr>
      <w:keepNext/>
      <w:keepLines/>
      <w:spacing w:before="480"/>
      <w:outlineLvl w:val="0"/>
    </w:pPr>
    <w:rPr>
      <w:rFonts w:eastAsiaTheme="majorEastAsia" w:cstheme="majorBidi"/>
      <w:b/>
      <w:bCs/>
      <w:color w:val="00B9E4" w:themeColor="background2"/>
      <w:sz w:val="28"/>
      <w:szCs w:val="28"/>
    </w:rPr>
  </w:style>
  <w:style w:type="paragraph" w:styleId="Heading2">
    <w:name w:val="heading 2"/>
    <w:basedOn w:val="Normal"/>
    <w:next w:val="Normal"/>
    <w:link w:val="Heading2Char"/>
    <w:qFormat/>
    <w:rsid w:val="008162A7"/>
    <w:pPr>
      <w:keepNext/>
      <w:numPr>
        <w:numId w:val="8"/>
      </w:numPr>
      <w:spacing w:after="0"/>
      <w:outlineLvl w:val="1"/>
    </w:pPr>
    <w:rPr>
      <w:b/>
      <w:color w:val="00B9E4" w:themeColor="background2"/>
      <w:sz w:val="24"/>
      <w:szCs w:val="20"/>
    </w:rPr>
  </w:style>
  <w:style w:type="paragraph" w:styleId="Heading3">
    <w:name w:val="heading 3"/>
    <w:basedOn w:val="Normal"/>
    <w:next w:val="Normal"/>
    <w:link w:val="Heading3Char"/>
    <w:unhideWhenUsed/>
    <w:qFormat/>
    <w:rsid w:val="00634800"/>
    <w:pPr>
      <w:keepLines/>
      <w:spacing w:after="120" w:line="240" w:lineRule="auto"/>
      <w:jc w:val="left"/>
      <w:outlineLvl w:val="2"/>
    </w:pPr>
    <w:rPr>
      <w:rFonts w:eastAsiaTheme="majorEastAsia" w:cstheme="majorBidi"/>
      <w:b/>
      <w:bCs/>
      <w:color w:val="00B9E4"/>
    </w:rPr>
  </w:style>
  <w:style w:type="paragraph" w:styleId="Heading4">
    <w:name w:val="heading 4"/>
    <w:basedOn w:val="Normal"/>
    <w:next w:val="Normal"/>
    <w:link w:val="Heading4Char"/>
    <w:semiHidden/>
    <w:unhideWhenUsed/>
    <w:qFormat/>
    <w:rsid w:val="000D70A1"/>
    <w:pPr>
      <w:keepNext/>
      <w:keepLines/>
      <w:numPr>
        <w:ilvl w:val="3"/>
        <w:numId w:val="1"/>
      </w:numPr>
      <w:spacing w:before="200"/>
      <w:outlineLvl w:val="3"/>
    </w:pPr>
    <w:rPr>
      <w:rFonts w:asciiTheme="majorHAnsi" w:eastAsiaTheme="majorEastAsia" w:hAnsiTheme="majorHAnsi" w:cstheme="majorBidi"/>
      <w:b/>
      <w:bCs/>
      <w:i/>
      <w:iCs/>
      <w:color w:val="E0002A" w:themeColor="accent1"/>
    </w:rPr>
  </w:style>
  <w:style w:type="paragraph" w:styleId="Heading5">
    <w:name w:val="heading 5"/>
    <w:basedOn w:val="Normal"/>
    <w:next w:val="Normal"/>
    <w:link w:val="Heading5Char"/>
    <w:semiHidden/>
    <w:unhideWhenUsed/>
    <w:qFormat/>
    <w:rsid w:val="008A4166"/>
    <w:pPr>
      <w:keepNext/>
      <w:keepLines/>
      <w:numPr>
        <w:ilvl w:val="4"/>
        <w:numId w:val="1"/>
      </w:numPr>
      <w:spacing w:before="40"/>
      <w:outlineLvl w:val="4"/>
    </w:pPr>
    <w:rPr>
      <w:rFonts w:asciiTheme="majorHAnsi" w:eastAsiaTheme="majorEastAsia" w:hAnsiTheme="majorHAnsi" w:cstheme="majorBidi"/>
      <w:color w:val="A7001E" w:themeColor="accent1" w:themeShade="BF"/>
    </w:rPr>
  </w:style>
  <w:style w:type="paragraph" w:styleId="Heading6">
    <w:name w:val="heading 6"/>
    <w:basedOn w:val="Normal"/>
    <w:next w:val="Normal"/>
    <w:link w:val="Heading6Char"/>
    <w:qFormat/>
    <w:rsid w:val="008C6538"/>
    <w:pPr>
      <w:numPr>
        <w:ilvl w:val="5"/>
        <w:numId w:val="1"/>
      </w:numPr>
      <w:spacing w:before="240" w:after="60"/>
      <w:outlineLvl w:val="5"/>
    </w:pPr>
    <w:rPr>
      <w:b/>
      <w:bCs/>
      <w:szCs w:val="22"/>
    </w:rPr>
  </w:style>
  <w:style w:type="paragraph" w:styleId="Heading7">
    <w:name w:val="heading 7"/>
    <w:basedOn w:val="Normal"/>
    <w:next w:val="Normal"/>
    <w:link w:val="Heading7Char"/>
    <w:semiHidden/>
    <w:unhideWhenUsed/>
    <w:qFormat/>
    <w:rsid w:val="008A4166"/>
    <w:pPr>
      <w:keepNext/>
      <w:keepLines/>
      <w:numPr>
        <w:ilvl w:val="6"/>
        <w:numId w:val="1"/>
      </w:numPr>
      <w:spacing w:before="40"/>
      <w:outlineLvl w:val="6"/>
    </w:pPr>
    <w:rPr>
      <w:rFonts w:asciiTheme="majorHAnsi" w:eastAsiaTheme="majorEastAsia" w:hAnsiTheme="majorHAnsi" w:cstheme="majorBidi"/>
      <w:i/>
      <w:iCs/>
      <w:color w:val="6F0014" w:themeColor="accent1" w:themeShade="7F"/>
    </w:rPr>
  </w:style>
  <w:style w:type="paragraph" w:styleId="Heading8">
    <w:name w:val="heading 8"/>
    <w:basedOn w:val="Normal"/>
    <w:next w:val="Normal"/>
    <w:link w:val="Heading8Char"/>
    <w:semiHidden/>
    <w:unhideWhenUsed/>
    <w:qFormat/>
    <w:rsid w:val="008A4166"/>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A4166"/>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sid w:val="000A71F6"/>
    <w:rPr>
      <w:color w:val="00B9E4" w:themeColor="background2"/>
      <w:u w:val="single"/>
    </w:rPr>
  </w:style>
  <w:style w:type="character" w:styleId="Strong">
    <w:name w:val="Strong"/>
    <w:basedOn w:val="DefaultParagraphFont"/>
    <w:uiPriority w:val="22"/>
    <w:qFormat/>
    <w:rsid w:val="00AD1E5E"/>
    <w:rPr>
      <w:b/>
      <w:bCs/>
    </w:rPr>
  </w:style>
  <w:style w:type="character" w:styleId="PageNumber">
    <w:name w:val="page number"/>
    <w:basedOn w:val="DefaultParagraphFont"/>
    <w:qFormat/>
    <w:rsid w:val="00AD1E5E"/>
  </w:style>
  <w:style w:type="character" w:styleId="CommentReference">
    <w:name w:val="annotation reference"/>
    <w:basedOn w:val="DefaultParagraphFont"/>
    <w:uiPriority w:val="99"/>
    <w:semiHidden/>
    <w:qFormat/>
    <w:rsid w:val="00BE24CA"/>
    <w:rPr>
      <w:sz w:val="16"/>
      <w:szCs w:val="16"/>
    </w:rPr>
  </w:style>
  <w:style w:type="character" w:styleId="PlaceholderText">
    <w:name w:val="Placeholder Text"/>
    <w:basedOn w:val="DefaultParagraphFont"/>
    <w:uiPriority w:val="99"/>
    <w:semiHidden/>
    <w:qFormat/>
    <w:rsid w:val="00983B81"/>
    <w:rPr>
      <w:color w:val="808080"/>
    </w:rPr>
  </w:style>
  <w:style w:type="character" w:styleId="FollowedHyperlink">
    <w:name w:val="FollowedHyperlink"/>
    <w:basedOn w:val="DefaultParagraphFont"/>
    <w:rsid w:val="004325DA"/>
    <w:rPr>
      <w:color w:val="800080" w:themeColor="followedHyperlink"/>
      <w:u w:val="single"/>
    </w:rPr>
  </w:style>
  <w:style w:type="character" w:customStyle="1" w:styleId="Heading1Char">
    <w:name w:val="Heading 1 Char"/>
    <w:basedOn w:val="DefaultParagraphFont"/>
    <w:link w:val="Heading1"/>
    <w:qFormat/>
    <w:rsid w:val="00D41E59"/>
    <w:rPr>
      <w:rFonts w:ascii="Arial" w:eastAsiaTheme="majorEastAsia" w:hAnsi="Arial" w:cstheme="majorBidi"/>
      <w:b/>
      <w:bCs/>
      <w:color w:val="00B9E4" w:themeColor="background2"/>
      <w:sz w:val="28"/>
      <w:szCs w:val="28"/>
      <w:lang w:val="en-GB" w:eastAsia="en-GB"/>
    </w:rPr>
  </w:style>
  <w:style w:type="character" w:customStyle="1" w:styleId="FooterChar">
    <w:name w:val="Footer Char"/>
    <w:basedOn w:val="DefaultParagraphFont"/>
    <w:link w:val="Footer"/>
    <w:uiPriority w:val="99"/>
    <w:qFormat/>
    <w:rsid w:val="00371434"/>
    <w:rPr>
      <w:rFonts w:ascii="Arial" w:hAnsi="Arial"/>
      <w:szCs w:val="24"/>
      <w:lang w:val="en-GB" w:eastAsia="en-GB"/>
    </w:rPr>
  </w:style>
  <w:style w:type="character" w:customStyle="1" w:styleId="FootnoteTextChar">
    <w:name w:val="Footnote Text Char"/>
    <w:basedOn w:val="DefaultParagraphFont"/>
    <w:link w:val="FootnoteText"/>
    <w:uiPriority w:val="99"/>
    <w:qFormat/>
    <w:rsid w:val="004202A3"/>
    <w:rPr>
      <w:rFonts w:ascii="Arial" w:hAnsi="Arial"/>
      <w:lang w:val="en-GB" w:eastAsia="en-GB"/>
    </w:rPr>
  </w:style>
  <w:style w:type="character" w:customStyle="1" w:styleId="FootnoteCharacters">
    <w:name w:val="Footnote Characters"/>
    <w:basedOn w:val="DefaultParagraphFont"/>
    <w:qFormat/>
    <w:rsid w:val="004202A3"/>
    <w:rPr>
      <w:vertAlign w:val="superscript"/>
    </w:rPr>
  </w:style>
  <w:style w:type="character" w:styleId="FootnoteReference">
    <w:name w:val="footnote reference"/>
    <w:uiPriority w:val="99"/>
    <w:rPr>
      <w:vertAlign w:val="superscript"/>
    </w:rPr>
  </w:style>
  <w:style w:type="character" w:customStyle="1" w:styleId="Heading4Char">
    <w:name w:val="Heading 4 Char"/>
    <w:basedOn w:val="DefaultParagraphFont"/>
    <w:link w:val="Heading4"/>
    <w:semiHidden/>
    <w:qFormat/>
    <w:rsid w:val="000D70A1"/>
    <w:rPr>
      <w:rFonts w:asciiTheme="majorHAnsi" w:eastAsiaTheme="majorEastAsia" w:hAnsiTheme="majorHAnsi" w:cstheme="majorBidi"/>
      <w:b/>
      <w:bCs/>
      <w:i/>
      <w:iCs/>
      <w:color w:val="E0002A" w:themeColor="accent1"/>
      <w:sz w:val="22"/>
      <w:szCs w:val="24"/>
      <w:lang w:val="en-GB" w:eastAsia="en-GB"/>
    </w:rPr>
  </w:style>
  <w:style w:type="character" w:styleId="Emphasis">
    <w:name w:val="Emphasis"/>
    <w:basedOn w:val="DefaultParagraphFont"/>
    <w:uiPriority w:val="20"/>
    <w:qFormat/>
    <w:rsid w:val="002B72E6"/>
    <w:rPr>
      <w:i/>
      <w:iCs/>
    </w:rPr>
  </w:style>
  <w:style w:type="character" w:customStyle="1" w:styleId="Heading2Char">
    <w:name w:val="Heading 2 Char"/>
    <w:basedOn w:val="DefaultParagraphFont"/>
    <w:link w:val="Heading2"/>
    <w:qFormat/>
    <w:rsid w:val="008162A7"/>
    <w:rPr>
      <w:rFonts w:ascii="Arial" w:hAnsi="Arial"/>
      <w:b/>
      <w:color w:val="00B9E4" w:themeColor="background2"/>
      <w:sz w:val="24"/>
      <w:lang w:val="en-GB" w:eastAsia="en-GB"/>
    </w:rPr>
  </w:style>
  <w:style w:type="character" w:customStyle="1" w:styleId="DateChar">
    <w:name w:val="Date Char"/>
    <w:basedOn w:val="DefaultParagraphFont"/>
    <w:link w:val="Date"/>
    <w:qFormat/>
    <w:rsid w:val="00A77019"/>
    <w:rPr>
      <w:rFonts w:ascii="Arial" w:hAnsi="Arial"/>
      <w:sz w:val="22"/>
      <w:szCs w:val="24"/>
      <w:lang w:val="en-GB" w:eastAsia="en-GB"/>
    </w:rPr>
  </w:style>
  <w:style w:type="character" w:customStyle="1" w:styleId="Heading3Char">
    <w:name w:val="Heading 3 Char"/>
    <w:basedOn w:val="DefaultParagraphFont"/>
    <w:link w:val="Heading3"/>
    <w:qFormat/>
    <w:rsid w:val="00634800"/>
    <w:rPr>
      <w:rFonts w:ascii="Arial" w:eastAsiaTheme="majorEastAsia" w:hAnsi="Arial" w:cstheme="majorBidi"/>
      <w:b/>
      <w:bCs/>
      <w:color w:val="00B9E4"/>
      <w:sz w:val="22"/>
      <w:szCs w:val="24"/>
      <w:lang w:val="en-GB" w:eastAsia="en-GB"/>
    </w:rPr>
  </w:style>
  <w:style w:type="character" w:customStyle="1" w:styleId="CommentTextChar">
    <w:name w:val="Comment Text Char"/>
    <w:basedOn w:val="DefaultParagraphFont"/>
    <w:link w:val="CommentText"/>
    <w:uiPriority w:val="99"/>
    <w:qFormat/>
    <w:rsid w:val="00BD3788"/>
    <w:rPr>
      <w:rFonts w:ascii="Arial" w:hAnsi="Arial"/>
      <w:sz w:val="22"/>
      <w:lang w:val="en-GB" w:eastAsia="en-GB"/>
    </w:rPr>
  </w:style>
  <w:style w:type="character" w:customStyle="1" w:styleId="ListParagraphChar">
    <w:name w:val="List Paragraph Char"/>
    <w:aliases w:val="Listes Char,Paragraphe de liste Char"/>
    <w:basedOn w:val="DefaultParagraphFont"/>
    <w:link w:val="ListParagraph"/>
    <w:uiPriority w:val="34"/>
    <w:qFormat/>
    <w:locked/>
    <w:rsid w:val="00F41C49"/>
    <w:rPr>
      <w:rFonts w:ascii="Arial" w:hAnsi="Arial"/>
      <w:sz w:val="22"/>
      <w:szCs w:val="24"/>
      <w:lang w:val="en-GB" w:eastAsia="en-GB"/>
    </w:rPr>
  </w:style>
  <w:style w:type="character" w:customStyle="1" w:styleId="AnnexChar">
    <w:name w:val="Annex Char"/>
    <w:basedOn w:val="Heading1Char"/>
    <w:link w:val="Annex"/>
    <w:qFormat/>
    <w:rsid w:val="00902BFD"/>
    <w:rPr>
      <w:rFonts w:ascii="Arial" w:eastAsiaTheme="majorEastAsia" w:hAnsi="Arial" w:cstheme="majorBidi"/>
      <w:b/>
      <w:bCs/>
      <w:color w:val="00B9E4" w:themeColor="background2"/>
      <w:sz w:val="28"/>
      <w:szCs w:val="28"/>
      <w:lang w:val="en-GB" w:eastAsia="en-GB"/>
    </w:rPr>
  </w:style>
  <w:style w:type="character" w:customStyle="1" w:styleId="guidanceZchn">
    <w:name w:val="guidance Zchn"/>
    <w:basedOn w:val="DefaultParagraphFont"/>
    <w:link w:val="guidance"/>
    <w:qFormat/>
    <w:rsid w:val="00402AD3"/>
    <w:rPr>
      <w:rFonts w:asciiTheme="minorHAnsi" w:eastAsiaTheme="minorHAnsi" w:hAnsiTheme="minorHAnsi" w:cstheme="minorHAnsi"/>
      <w:b/>
      <w:bCs/>
      <w:color w:val="7F7F7F" w:themeColor="text1" w:themeTint="80"/>
      <w:spacing w:val="-1"/>
      <w:szCs w:val="18"/>
      <w:lang w:val="en-GB" w:eastAsia="ja-JP"/>
    </w:rPr>
  </w:style>
  <w:style w:type="character" w:styleId="UnresolvedMention">
    <w:name w:val="Unresolved Mention"/>
    <w:basedOn w:val="DefaultParagraphFont"/>
    <w:uiPriority w:val="99"/>
    <w:semiHidden/>
    <w:unhideWhenUsed/>
    <w:qFormat/>
    <w:rsid w:val="00160DF3"/>
    <w:rPr>
      <w:color w:val="605E5C"/>
      <w:shd w:val="clear" w:color="auto" w:fill="E1DFDD"/>
    </w:rPr>
  </w:style>
  <w:style w:type="character" w:customStyle="1" w:styleId="BodyTextChar">
    <w:name w:val="Body Text Char"/>
    <w:basedOn w:val="DefaultParagraphFont"/>
    <w:link w:val="BodyText"/>
    <w:qFormat/>
    <w:rsid w:val="006D6DE7"/>
    <w:rPr>
      <w:rFonts w:ascii="Arial" w:hAnsi="Arial"/>
      <w:sz w:val="22"/>
      <w:szCs w:val="24"/>
      <w:lang w:val="en-GB" w:eastAsia="en-GB"/>
    </w:rPr>
  </w:style>
  <w:style w:type="character" w:customStyle="1" w:styleId="AppliestoZchn">
    <w:name w:val="Applies_to Zchn"/>
    <w:basedOn w:val="guidanceZchn"/>
    <w:link w:val="Appliesto"/>
    <w:qFormat/>
    <w:rsid w:val="00B91B78"/>
    <w:rPr>
      <w:rFonts w:ascii="Arial" w:eastAsiaTheme="minorHAnsi" w:hAnsi="Arial" w:cs="Arial"/>
      <w:b/>
      <w:bCs/>
      <w:color w:val="000000" w:themeColor="text1"/>
      <w:spacing w:val="-1"/>
      <w:sz w:val="18"/>
      <w:szCs w:val="16"/>
      <w:lang w:val="en-GB" w:eastAsia="ko-KR"/>
    </w:rPr>
  </w:style>
  <w:style w:type="character" w:customStyle="1" w:styleId="StandardBODY-standardsChar">
    <w:name w:val="StandardBODY-standards Char"/>
    <w:basedOn w:val="DefaultParagraphFont"/>
    <w:link w:val="StandardBODY-standards"/>
    <w:qFormat/>
    <w:rsid w:val="004115E3"/>
    <w:rPr>
      <w:rFonts w:ascii="Arial" w:eastAsia="Arial" w:hAnsi="Arial"/>
      <w:color w:val="FF0000"/>
      <w:spacing w:val="-1"/>
      <w:szCs w:val="22"/>
      <w:lang w:val="en-GB" w:eastAsia="ja-JP"/>
    </w:rPr>
  </w:style>
  <w:style w:type="character" w:customStyle="1" w:styleId="COREYEARZchn">
    <w:name w:val="CORE/YEAR Zchn"/>
    <w:basedOn w:val="DefaultParagraphFont"/>
    <w:link w:val="COREYEAR"/>
    <w:qFormat/>
    <w:rsid w:val="00EF4059"/>
    <w:rPr>
      <w:rFonts w:ascii="Arial" w:eastAsia="Arial" w:hAnsi="Arial"/>
      <w:b/>
      <w:bCs/>
      <w:color w:val="565656"/>
      <w:spacing w:val="-1"/>
      <w:szCs w:val="22"/>
      <w:lang w:val="en-GB" w:eastAsia="ja-JP"/>
    </w:rPr>
  </w:style>
  <w:style w:type="character" w:customStyle="1" w:styleId="TitleChar">
    <w:name w:val="Title Char"/>
    <w:basedOn w:val="DefaultParagraphFont"/>
    <w:link w:val="Title"/>
    <w:qFormat/>
    <w:rsid w:val="008A4166"/>
    <w:rPr>
      <w:rFonts w:ascii="Arial" w:eastAsiaTheme="majorEastAsia" w:hAnsi="Arial" w:cstheme="majorBidi"/>
      <w:b/>
      <w:bCs/>
      <w:color w:val="00B9E4"/>
      <w:sz w:val="28"/>
      <w:szCs w:val="28"/>
      <w:lang w:val="en-GB" w:eastAsia="en-GB"/>
    </w:rPr>
  </w:style>
  <w:style w:type="character" w:customStyle="1" w:styleId="Heading5Char">
    <w:name w:val="Heading 5 Char"/>
    <w:basedOn w:val="DefaultParagraphFont"/>
    <w:link w:val="Heading5"/>
    <w:semiHidden/>
    <w:qFormat/>
    <w:rsid w:val="008A4166"/>
    <w:rPr>
      <w:rFonts w:asciiTheme="majorHAnsi" w:eastAsiaTheme="majorEastAsia" w:hAnsiTheme="majorHAnsi" w:cstheme="majorBidi"/>
      <w:color w:val="A7001E" w:themeColor="accent1" w:themeShade="BF"/>
      <w:sz w:val="22"/>
      <w:szCs w:val="24"/>
      <w:lang w:val="en-GB" w:eastAsia="en-GB"/>
    </w:rPr>
  </w:style>
  <w:style w:type="character" w:customStyle="1" w:styleId="Heading7Char">
    <w:name w:val="Heading 7 Char"/>
    <w:basedOn w:val="DefaultParagraphFont"/>
    <w:link w:val="Heading7"/>
    <w:semiHidden/>
    <w:qFormat/>
    <w:rsid w:val="008A4166"/>
    <w:rPr>
      <w:rFonts w:asciiTheme="majorHAnsi" w:eastAsiaTheme="majorEastAsia" w:hAnsiTheme="majorHAnsi" w:cstheme="majorBidi"/>
      <w:i/>
      <w:iCs/>
      <w:color w:val="6F0014" w:themeColor="accent1" w:themeShade="7F"/>
      <w:sz w:val="22"/>
      <w:szCs w:val="24"/>
      <w:lang w:val="en-GB" w:eastAsia="en-GB"/>
    </w:rPr>
  </w:style>
  <w:style w:type="character" w:customStyle="1" w:styleId="Heading8Char">
    <w:name w:val="Heading 8 Char"/>
    <w:basedOn w:val="DefaultParagraphFont"/>
    <w:link w:val="Heading8"/>
    <w:semiHidden/>
    <w:qFormat/>
    <w:rsid w:val="008A4166"/>
    <w:rPr>
      <w:rFonts w:asciiTheme="majorHAnsi" w:eastAsiaTheme="majorEastAsia" w:hAnsiTheme="majorHAnsi" w:cstheme="majorBidi"/>
      <w:color w:val="272727" w:themeColor="text1" w:themeTint="D8"/>
      <w:sz w:val="21"/>
      <w:szCs w:val="21"/>
      <w:lang w:val="en-GB" w:eastAsia="en-GB"/>
    </w:rPr>
  </w:style>
  <w:style w:type="character" w:customStyle="1" w:styleId="Heading9Char">
    <w:name w:val="Heading 9 Char"/>
    <w:basedOn w:val="DefaultParagraphFont"/>
    <w:link w:val="Heading9"/>
    <w:semiHidden/>
    <w:qFormat/>
    <w:rsid w:val="008A4166"/>
    <w:rPr>
      <w:rFonts w:asciiTheme="majorHAnsi" w:eastAsiaTheme="majorEastAsia" w:hAnsiTheme="majorHAnsi" w:cstheme="majorBidi"/>
      <w:i/>
      <w:iCs/>
      <w:color w:val="272727" w:themeColor="text1" w:themeTint="D8"/>
      <w:sz w:val="21"/>
      <w:szCs w:val="21"/>
      <w:lang w:val="en-GB" w:eastAsia="en-GB"/>
    </w:rPr>
  </w:style>
  <w:style w:type="character" w:customStyle="1" w:styleId="QuestionChar">
    <w:name w:val="Question Char"/>
    <w:basedOn w:val="DefaultParagraphFont"/>
    <w:link w:val="Question"/>
    <w:qFormat/>
    <w:rsid w:val="00902BFD"/>
    <w:rPr>
      <w:rFonts w:ascii="Arial" w:hAnsi="Arial" w:cs="Arial"/>
      <w:bCs/>
      <w:sz w:val="22"/>
      <w:szCs w:val="22"/>
      <w:lang w:val="en-GB" w:eastAsia="en-GB"/>
    </w:rPr>
  </w:style>
  <w:style w:type="character" w:customStyle="1" w:styleId="markedcontent">
    <w:name w:val="markedcontent"/>
    <w:basedOn w:val="DefaultParagraphFont"/>
    <w:qFormat/>
    <w:rsid w:val="00466397"/>
  </w:style>
  <w:style w:type="character" w:customStyle="1" w:styleId="IndexLink">
    <w:name w:val="Index Link"/>
    <w:qFormat/>
  </w:style>
  <w:style w:type="character" w:styleId="EndnoteReference">
    <w:name w:val="endnote reference"/>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Carlito" w:eastAsia="DejaVu Sans" w:hAnsi="Carlito" w:cs="DejaVu Sans"/>
      <w:sz w:val="28"/>
      <w:szCs w:val="28"/>
    </w:rPr>
  </w:style>
  <w:style w:type="paragraph" w:styleId="BodyText">
    <w:name w:val="Body Text"/>
    <w:basedOn w:val="Normal"/>
    <w:link w:val="BodyTextChar"/>
    <w:unhideWhenUsed/>
    <w:rsid w:val="006D6DE7"/>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customStyle="1" w:styleId="Index">
    <w:name w:val="Index"/>
    <w:basedOn w:val="Normal"/>
    <w:qFormat/>
    <w:pPr>
      <w:suppressLineNumbers/>
    </w:pPr>
  </w:style>
  <w:style w:type="paragraph" w:customStyle="1" w:styleId="HeaderandFooter">
    <w:name w:val="Header and Footer"/>
    <w:basedOn w:val="Normal"/>
    <w:qFormat/>
  </w:style>
  <w:style w:type="paragraph" w:styleId="Header">
    <w:name w:val="header"/>
    <w:basedOn w:val="Normal"/>
    <w:link w:val="HeaderChar"/>
    <w:rsid w:val="00AD1E5E"/>
    <w:pPr>
      <w:tabs>
        <w:tab w:val="center" w:pos="4536"/>
        <w:tab w:val="right" w:pos="9072"/>
      </w:tabs>
    </w:pPr>
  </w:style>
  <w:style w:type="paragraph" w:styleId="Footer">
    <w:name w:val="footer"/>
    <w:basedOn w:val="Normal"/>
    <w:link w:val="FooterChar"/>
    <w:uiPriority w:val="99"/>
    <w:rsid w:val="00AD1E5E"/>
    <w:pPr>
      <w:tabs>
        <w:tab w:val="center" w:pos="4536"/>
        <w:tab w:val="right" w:pos="9072"/>
      </w:tabs>
    </w:pPr>
  </w:style>
  <w:style w:type="paragraph" w:styleId="Date">
    <w:name w:val="Date"/>
    <w:basedOn w:val="Normal"/>
    <w:next w:val="Normal"/>
    <w:link w:val="DateChar"/>
    <w:qFormat/>
    <w:rsid w:val="00A77019"/>
  </w:style>
  <w:style w:type="paragraph" w:styleId="BalloonText">
    <w:name w:val="Balloon Text"/>
    <w:basedOn w:val="Normal"/>
    <w:link w:val="BalloonTextChar"/>
    <w:semiHidden/>
    <w:qFormat/>
    <w:rsid w:val="008A0C8D"/>
    <w:rPr>
      <w:rFonts w:ascii="Tahoma" w:hAnsi="Tahoma" w:cs="Tahoma"/>
      <w:sz w:val="16"/>
      <w:szCs w:val="16"/>
    </w:rPr>
  </w:style>
  <w:style w:type="paragraph" w:styleId="NormalWeb">
    <w:name w:val="Normal (Web)"/>
    <w:basedOn w:val="Normal"/>
    <w:uiPriority w:val="99"/>
    <w:qFormat/>
    <w:rsid w:val="0010453B"/>
    <w:pPr>
      <w:spacing w:beforeAutospacing="1" w:afterAutospacing="1"/>
    </w:pPr>
  </w:style>
  <w:style w:type="paragraph" w:styleId="CommentText">
    <w:name w:val="annotation text"/>
    <w:basedOn w:val="Normal"/>
    <w:link w:val="CommentTextChar"/>
    <w:uiPriority w:val="99"/>
    <w:qFormat/>
    <w:rsid w:val="00BE24CA"/>
    <w:rPr>
      <w:szCs w:val="20"/>
    </w:rPr>
  </w:style>
  <w:style w:type="paragraph" w:styleId="CommentSubject">
    <w:name w:val="annotation subject"/>
    <w:basedOn w:val="CommentText"/>
    <w:next w:val="CommentText"/>
    <w:link w:val="CommentSubjectChar"/>
    <w:semiHidden/>
    <w:qFormat/>
    <w:rsid w:val="00BE24CA"/>
    <w:rPr>
      <w:b/>
      <w:bCs/>
    </w:rPr>
  </w:style>
  <w:style w:type="paragraph" w:customStyle="1" w:styleId="StyleHeading6Left0Hanging025">
    <w:name w:val="Style Heading 6 + Left:  0&quot; Hanging:  0.25&quot;"/>
    <w:basedOn w:val="Heading6"/>
    <w:qFormat/>
    <w:rsid w:val="00DE388D"/>
    <w:pPr>
      <w:numPr>
        <w:ilvl w:val="0"/>
        <w:numId w:val="2"/>
      </w:numPr>
    </w:pPr>
    <w:rPr>
      <w:szCs w:val="20"/>
    </w:rPr>
  </w:style>
  <w:style w:type="paragraph" w:styleId="ListParagraph">
    <w:name w:val="List Paragraph"/>
    <w:aliases w:val="Listes,Paragraphe de liste"/>
    <w:basedOn w:val="Normal"/>
    <w:link w:val="ListParagraphChar"/>
    <w:uiPriority w:val="34"/>
    <w:qFormat/>
    <w:rsid w:val="00670695"/>
    <w:pPr>
      <w:ind w:left="720"/>
      <w:contextualSpacing/>
    </w:pPr>
  </w:style>
  <w:style w:type="paragraph" w:styleId="Revision">
    <w:name w:val="Revision"/>
    <w:uiPriority w:val="99"/>
    <w:semiHidden/>
    <w:qFormat/>
    <w:rsid w:val="006F0CE8"/>
    <w:rPr>
      <w:rFonts w:ascii="Arial" w:hAnsi="Arial"/>
      <w:szCs w:val="24"/>
      <w:lang w:val="en-GB" w:eastAsia="en-GB"/>
    </w:rPr>
  </w:style>
  <w:style w:type="paragraph" w:styleId="IndexHeading">
    <w:name w:val="index heading"/>
    <w:basedOn w:val="Heading"/>
  </w:style>
  <w:style w:type="paragraph" w:styleId="TOCHeading">
    <w:name w:val="TOC Heading"/>
    <w:basedOn w:val="Heading1"/>
    <w:next w:val="Normal"/>
    <w:uiPriority w:val="39"/>
    <w:unhideWhenUsed/>
    <w:qFormat/>
    <w:rsid w:val="00B268A6"/>
    <w:pPr>
      <w:spacing w:line="276" w:lineRule="auto"/>
      <w:jc w:val="left"/>
      <w:outlineLvl w:val="9"/>
    </w:pPr>
    <w:rPr>
      <w:lang w:val="en-US" w:eastAsia="ja-JP"/>
    </w:rPr>
  </w:style>
  <w:style w:type="paragraph" w:styleId="TOC1">
    <w:name w:val="toc 1"/>
    <w:basedOn w:val="Normal"/>
    <w:next w:val="Normal"/>
    <w:autoRedefine/>
    <w:uiPriority w:val="39"/>
    <w:rsid w:val="00E9320B"/>
    <w:pPr>
      <w:tabs>
        <w:tab w:val="left" w:pos="440"/>
        <w:tab w:val="left" w:pos="1100"/>
        <w:tab w:val="right" w:leader="dot" w:pos="9323"/>
      </w:tabs>
      <w:spacing w:after="100"/>
    </w:pPr>
  </w:style>
  <w:style w:type="paragraph" w:customStyle="1" w:styleId="Hyperlink1">
    <w:name w:val="Hyperlink1"/>
    <w:basedOn w:val="Normal"/>
    <w:qFormat/>
    <w:rsid w:val="000A71F6"/>
    <w:pPr>
      <w:keepNext/>
      <w:keepLines/>
      <w:spacing w:before="120" w:after="120"/>
      <w:ind w:left="360"/>
    </w:pPr>
    <w:rPr>
      <w:b/>
      <w:bCs/>
      <w:szCs w:val="22"/>
    </w:rPr>
  </w:style>
  <w:style w:type="paragraph" w:customStyle="1" w:styleId="StylehyperlinkAuto">
    <w:name w:val="Style hyperlink + Auto"/>
    <w:basedOn w:val="Normal"/>
    <w:qFormat/>
    <w:rsid w:val="000A71F6"/>
    <w:rPr>
      <w:color w:val="00B9E4" w:themeColor="background2"/>
    </w:rPr>
  </w:style>
  <w:style w:type="paragraph" w:styleId="TOC2">
    <w:name w:val="toc 2"/>
    <w:basedOn w:val="Normal"/>
    <w:next w:val="Normal"/>
    <w:autoRedefine/>
    <w:uiPriority w:val="39"/>
    <w:rsid w:val="00723274"/>
    <w:pPr>
      <w:tabs>
        <w:tab w:val="left" w:pos="1320"/>
        <w:tab w:val="right" w:leader="dot" w:pos="9323"/>
      </w:tabs>
      <w:spacing w:after="100"/>
      <w:ind w:left="220"/>
    </w:pPr>
  </w:style>
  <w:style w:type="paragraph" w:styleId="FootnoteText">
    <w:name w:val="footnote text"/>
    <w:basedOn w:val="Normal"/>
    <w:link w:val="FootnoteTextChar"/>
    <w:uiPriority w:val="99"/>
    <w:qFormat/>
    <w:rsid w:val="004202A3"/>
    <w:pPr>
      <w:spacing w:line="240" w:lineRule="auto"/>
    </w:pPr>
    <w:rPr>
      <w:sz w:val="20"/>
      <w:szCs w:val="20"/>
    </w:rPr>
  </w:style>
  <w:style w:type="paragraph" w:customStyle="1" w:styleId="Annex">
    <w:name w:val="Annex"/>
    <w:basedOn w:val="Heading1"/>
    <w:link w:val="AnnexChar"/>
    <w:qFormat/>
    <w:rsid w:val="00902BFD"/>
    <w:pPr>
      <w:numPr>
        <w:numId w:val="5"/>
      </w:numPr>
      <w:ind w:left="0" w:firstLine="0"/>
    </w:pPr>
  </w:style>
  <w:style w:type="paragraph" w:styleId="TOC3">
    <w:name w:val="toc 3"/>
    <w:basedOn w:val="Normal"/>
    <w:next w:val="Normal"/>
    <w:autoRedefine/>
    <w:uiPriority w:val="39"/>
    <w:unhideWhenUsed/>
    <w:rsid w:val="00723274"/>
    <w:pPr>
      <w:tabs>
        <w:tab w:val="right" w:leader="dot" w:pos="9320"/>
      </w:tabs>
      <w:spacing w:after="100"/>
      <w:ind w:left="440"/>
    </w:pPr>
  </w:style>
  <w:style w:type="paragraph" w:customStyle="1" w:styleId="guidance">
    <w:name w:val="guidance"/>
    <w:basedOn w:val="Normal"/>
    <w:link w:val="guidanceZchn"/>
    <w:qFormat/>
    <w:rsid w:val="00402AD3"/>
    <w:pPr>
      <w:spacing w:line="276" w:lineRule="auto"/>
      <w:jc w:val="left"/>
    </w:pPr>
    <w:rPr>
      <w:rFonts w:asciiTheme="minorHAnsi" w:eastAsiaTheme="minorHAnsi" w:hAnsiTheme="minorHAnsi" w:cstheme="minorHAnsi"/>
      <w:b/>
      <w:bCs/>
      <w:color w:val="7F7F7F" w:themeColor="text1" w:themeTint="80"/>
      <w:spacing w:val="-1"/>
      <w:sz w:val="20"/>
      <w:szCs w:val="18"/>
      <w:lang w:eastAsia="ja-JP"/>
    </w:rPr>
  </w:style>
  <w:style w:type="paragraph" w:customStyle="1" w:styleId="pf0">
    <w:name w:val="pf0"/>
    <w:basedOn w:val="Normal"/>
    <w:qFormat/>
    <w:rsid w:val="008832D0"/>
    <w:pPr>
      <w:spacing w:beforeAutospacing="1" w:afterAutospacing="1" w:line="240" w:lineRule="auto"/>
      <w:jc w:val="left"/>
    </w:pPr>
    <w:rPr>
      <w:rFonts w:ascii="Times New Roman" w:hAnsi="Times New Roman"/>
      <w:sz w:val="24"/>
    </w:rPr>
  </w:style>
  <w:style w:type="paragraph" w:customStyle="1" w:styleId="Appliesto">
    <w:name w:val="Applies_to"/>
    <w:basedOn w:val="guidance"/>
    <w:link w:val="AppliestoZchn"/>
    <w:qFormat/>
    <w:rsid w:val="00B91B78"/>
    <w:pPr>
      <w:spacing w:line="240" w:lineRule="auto"/>
      <w:ind w:left="1105" w:hanging="1105"/>
    </w:pPr>
    <w:rPr>
      <w:rFonts w:ascii="Arial" w:hAnsi="Arial" w:cs="Arial"/>
      <w:lang w:eastAsia="ko-KR"/>
    </w:rPr>
  </w:style>
  <w:style w:type="paragraph" w:customStyle="1" w:styleId="StandardBODY-standards">
    <w:name w:val="StandardBODY-standards"/>
    <w:basedOn w:val="Normal"/>
    <w:link w:val="StandardBODY-standardsChar"/>
    <w:autoRedefine/>
    <w:qFormat/>
    <w:rsid w:val="004115E3"/>
    <w:pPr>
      <w:spacing w:after="100" w:line="240" w:lineRule="auto"/>
      <w:jc w:val="left"/>
    </w:pPr>
    <w:rPr>
      <w:rFonts w:eastAsia="Arial"/>
      <w:color w:val="FF0000"/>
      <w:spacing w:val="-1"/>
      <w:sz w:val="20"/>
      <w:szCs w:val="22"/>
      <w:lang w:eastAsia="ja-JP"/>
    </w:rPr>
  </w:style>
  <w:style w:type="paragraph" w:customStyle="1" w:styleId="COREYEAR">
    <w:name w:val="CORE/YEAR"/>
    <w:basedOn w:val="VBPC"/>
    <w:link w:val="COREYEARZchn"/>
    <w:qFormat/>
    <w:rsid w:val="00EF4059"/>
    <w:pPr>
      <w:jc w:val="both"/>
    </w:pPr>
    <w:rPr>
      <w:rFonts w:ascii="Arial" w:hAnsi="Arial" w:cs="Times New Roman"/>
      <w:bCs/>
      <w:color w:val="565656"/>
      <w:szCs w:val="22"/>
    </w:rPr>
  </w:style>
  <w:style w:type="paragraph" w:customStyle="1" w:styleId="guidancelist">
    <w:name w:val="guidance_list"/>
    <w:basedOn w:val="guidance"/>
    <w:qFormat/>
    <w:rsid w:val="00874773"/>
    <w:pPr>
      <w:numPr>
        <w:numId w:val="3"/>
      </w:numPr>
    </w:pPr>
  </w:style>
  <w:style w:type="paragraph" w:styleId="NoSpacing">
    <w:name w:val="No Spacing"/>
    <w:uiPriority w:val="1"/>
    <w:qFormat/>
    <w:rsid w:val="00B320D9"/>
    <w:pPr>
      <w:jc w:val="both"/>
    </w:pPr>
    <w:rPr>
      <w:rFonts w:ascii="Arial" w:hAnsi="Arial"/>
      <w:sz w:val="22"/>
      <w:szCs w:val="24"/>
      <w:lang w:val="en-GB" w:eastAsia="en-GB"/>
    </w:rPr>
  </w:style>
  <w:style w:type="paragraph" w:styleId="Title">
    <w:name w:val="Title"/>
    <w:basedOn w:val="Heading1"/>
    <w:next w:val="Normal"/>
    <w:link w:val="TitleChar"/>
    <w:qFormat/>
    <w:rsid w:val="008A4166"/>
    <w:pPr>
      <w:spacing w:line="276" w:lineRule="auto"/>
    </w:pPr>
    <w:rPr>
      <w:color w:val="00B9E4"/>
    </w:rPr>
  </w:style>
  <w:style w:type="paragraph" w:customStyle="1" w:styleId="Question">
    <w:name w:val="Question"/>
    <w:basedOn w:val="Normal"/>
    <w:link w:val="QuestionChar"/>
    <w:qFormat/>
    <w:rsid w:val="00902BFD"/>
    <w:pPr>
      <w:numPr>
        <w:ilvl w:val="1"/>
        <w:numId w:val="4"/>
      </w:numPr>
      <w:spacing w:before="240" w:line="240" w:lineRule="auto"/>
    </w:pPr>
    <w:rPr>
      <w:rFonts w:cs="Arial"/>
      <w:bCs/>
      <w:szCs w:val="22"/>
    </w:rPr>
  </w:style>
  <w:style w:type="paragraph" w:customStyle="1" w:styleId="FrameContents">
    <w:name w:val="Frame Contents"/>
    <w:basedOn w:val="Normal"/>
    <w:qFormat/>
  </w:style>
  <w:style w:type="numbering" w:customStyle="1" w:styleId="StyleBulletedBlue">
    <w:name w:val="Style Bulleted Blue"/>
    <w:qFormat/>
    <w:rsid w:val="00A9700C"/>
  </w:style>
  <w:style w:type="numbering" w:customStyle="1" w:styleId="Style1">
    <w:name w:val="Style1"/>
    <w:uiPriority w:val="99"/>
    <w:qFormat/>
    <w:rsid w:val="00050DBC"/>
  </w:style>
  <w:style w:type="table" w:styleId="TableGrid">
    <w:name w:val="Table Grid"/>
    <w:basedOn w:val="TableNormal"/>
    <w:uiPriority w:val="39"/>
    <w:rsid w:val="001045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A709AC"/>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
    <w:name w:val="Simple Table"/>
    <w:basedOn w:val="TableNormal"/>
    <w:uiPriority w:val="99"/>
    <w:rsid w:val="00874773"/>
    <w:rPr>
      <w:rFonts w:asciiTheme="minorHAnsi" w:eastAsiaTheme="minorHAnsi" w:hAnsiTheme="minorHAnsi"/>
      <w:color w:val="80379B" w:themeColor="accent3"/>
      <w:szCs w:val="24"/>
      <w:lang w:val="de-DE"/>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Pr>
    <w:tcPr>
      <w:tcMar>
        <w:top w:w="113" w:type="dxa"/>
        <w:left w:w="113" w:type="dxa"/>
        <w:bottom w:w="113" w:type="dxa"/>
        <w:right w:w="113" w:type="dxa"/>
      </w:tcMar>
    </w:tcPr>
  </w:style>
  <w:style w:type="paragraph" w:customStyle="1" w:styleId="Questions">
    <w:name w:val="Questions"/>
    <w:basedOn w:val="Normal"/>
    <w:link w:val="QuestionsChar"/>
    <w:qFormat/>
    <w:rsid w:val="008162A7"/>
    <w:pPr>
      <w:keepNext/>
      <w:keepLines/>
      <w:numPr>
        <w:ilvl w:val="1"/>
        <w:numId w:val="8"/>
      </w:numPr>
      <w:spacing w:before="120" w:after="120" w:line="276" w:lineRule="auto"/>
    </w:pPr>
    <w:rPr>
      <w:rFonts w:cs="Arial"/>
      <w:b/>
      <w:color w:val="00B9E4"/>
      <w:szCs w:val="22"/>
    </w:rPr>
  </w:style>
  <w:style w:type="character" w:customStyle="1" w:styleId="QuestionsChar">
    <w:name w:val="Questions Char"/>
    <w:basedOn w:val="DefaultParagraphFont"/>
    <w:link w:val="Questions"/>
    <w:rsid w:val="00593DB0"/>
    <w:rPr>
      <w:rFonts w:ascii="Arial" w:hAnsi="Arial" w:cs="Arial"/>
      <w:b/>
      <w:color w:val="00B9E4"/>
      <w:sz w:val="22"/>
      <w:szCs w:val="22"/>
      <w:lang w:val="en-GB" w:eastAsia="en-GB"/>
    </w:rPr>
  </w:style>
  <w:style w:type="numbering" w:customStyle="1" w:styleId="Style2">
    <w:name w:val="Style2"/>
    <w:uiPriority w:val="99"/>
    <w:rsid w:val="008162A7"/>
    <w:pPr>
      <w:numPr>
        <w:numId w:val="7"/>
      </w:numPr>
    </w:pPr>
  </w:style>
  <w:style w:type="character" w:customStyle="1" w:styleId="NEW-MARK">
    <w:name w:val="NEW-MARK"/>
    <w:basedOn w:val="DefaultParagraphFont"/>
    <w:uiPriority w:val="1"/>
    <w:qFormat/>
    <w:rsid w:val="00642DB8"/>
    <w:rPr>
      <w:color w:val="FFFFFF" w:themeColor="background1"/>
      <w:bdr w:val="none" w:sz="0" w:space="0" w:color="auto"/>
      <w:shd w:val="clear" w:color="auto" w:fill="00B9E4"/>
    </w:rPr>
  </w:style>
  <w:style w:type="paragraph" w:customStyle="1" w:styleId="VBPC">
    <w:name w:val="VBP/C"/>
    <w:basedOn w:val="Normal"/>
    <w:qFormat/>
    <w:rsid w:val="00B429D2"/>
    <w:pPr>
      <w:suppressAutoHyphens w:val="0"/>
      <w:spacing w:after="0" w:line="240" w:lineRule="auto"/>
      <w:jc w:val="center"/>
    </w:pPr>
    <w:rPr>
      <w:rFonts w:asciiTheme="minorHAnsi" w:eastAsia="Arial" w:hAnsiTheme="minorHAnsi" w:cstheme="minorHAnsi"/>
      <w:b/>
      <w:color w:val="E5FF21" w:themeColor="text2" w:themeTint="BF"/>
      <w:spacing w:val="-1"/>
      <w:sz w:val="20"/>
      <w:szCs w:val="20"/>
      <w:lang w:eastAsia="ja-JP"/>
    </w:rPr>
  </w:style>
  <w:style w:type="character" w:customStyle="1" w:styleId="table-bodyZchn">
    <w:name w:val="table-body Zchn"/>
    <w:basedOn w:val="DefaultParagraphFont"/>
    <w:link w:val="table-body"/>
    <w:qFormat/>
    <w:rsid w:val="009416D8"/>
    <w:rPr>
      <w:rFonts w:asciiTheme="minorHAnsi" w:hAnsiTheme="minorHAnsi" w:cstheme="minorHAnsi"/>
      <w:color w:val="E5FF21" w:themeColor="text2" w:themeTint="BF"/>
      <w:spacing w:val="-1"/>
      <w:lang w:val="en-GB" w:eastAsia="ja-JP"/>
    </w:rPr>
  </w:style>
  <w:style w:type="paragraph" w:customStyle="1" w:styleId="table-body">
    <w:name w:val="table-body"/>
    <w:basedOn w:val="Normal"/>
    <w:link w:val="table-bodyZchn"/>
    <w:qFormat/>
    <w:rsid w:val="009416D8"/>
    <w:pPr>
      <w:suppressAutoHyphens w:val="0"/>
      <w:spacing w:after="0" w:line="276" w:lineRule="auto"/>
      <w:jc w:val="left"/>
    </w:pPr>
    <w:rPr>
      <w:rFonts w:asciiTheme="minorHAnsi" w:hAnsiTheme="minorHAnsi" w:cstheme="minorHAnsi"/>
      <w:color w:val="E5FF21" w:themeColor="text2" w:themeTint="BF"/>
      <w:spacing w:val="-1"/>
      <w:sz w:val="20"/>
      <w:szCs w:val="20"/>
      <w:lang w:eastAsia="ja-JP"/>
    </w:rPr>
  </w:style>
  <w:style w:type="paragraph" w:customStyle="1" w:styleId="Listenabsatz1">
    <w:name w:val="Listenabsatz1"/>
    <w:basedOn w:val="Normal"/>
    <w:qFormat/>
    <w:rsid w:val="00596A1E"/>
    <w:pPr>
      <w:suppressAutoHyphens w:val="0"/>
      <w:spacing w:after="200" w:line="276" w:lineRule="auto"/>
      <w:ind w:left="720"/>
      <w:contextualSpacing/>
      <w:jc w:val="left"/>
    </w:pPr>
    <w:rPr>
      <w:rFonts w:ascii="Calibri" w:eastAsia="Calibri" w:hAnsi="Calibri"/>
      <w:color w:val="E5FF21" w:themeColor="text2" w:themeTint="BF"/>
      <w:szCs w:val="22"/>
      <w:lang w:val="de-CH" w:eastAsia="en-US"/>
    </w:rPr>
  </w:style>
  <w:style w:type="paragraph" w:customStyle="1" w:styleId="PictureSource">
    <w:name w:val="Picture Source"/>
    <w:basedOn w:val="Normal"/>
    <w:qFormat/>
    <w:rsid w:val="00A24024"/>
    <w:pPr>
      <w:keepNext/>
      <w:suppressAutoHyphens w:val="0"/>
      <w:spacing w:after="200" w:line="240" w:lineRule="auto"/>
      <w:jc w:val="left"/>
    </w:pPr>
    <w:rPr>
      <w:rFonts w:asciiTheme="minorHAnsi" w:eastAsia="Arial" w:hAnsiTheme="minorHAnsi" w:cstheme="minorHAnsi"/>
      <w:bCs/>
      <w:color w:val="80379B" w:themeColor="accent3"/>
      <w:sz w:val="16"/>
      <w:szCs w:val="16"/>
      <w:lang w:eastAsia="ja-JP"/>
    </w:rPr>
  </w:style>
  <w:style w:type="character" w:customStyle="1" w:styleId="cf01">
    <w:name w:val="cf01"/>
    <w:basedOn w:val="DefaultParagraphFont"/>
    <w:rsid w:val="00321E30"/>
    <w:rPr>
      <w:rFonts w:ascii="Segoe UI" w:hAnsi="Segoe UI" w:cs="Segoe UI" w:hint="default"/>
      <w:sz w:val="18"/>
      <w:szCs w:val="18"/>
    </w:rPr>
  </w:style>
  <w:style w:type="numbering" w:customStyle="1" w:styleId="NoList1">
    <w:name w:val="No List1"/>
    <w:next w:val="NoList"/>
    <w:uiPriority w:val="99"/>
    <w:semiHidden/>
    <w:unhideWhenUsed/>
    <w:rsid w:val="00F73859"/>
  </w:style>
  <w:style w:type="character" w:customStyle="1" w:styleId="Heading6Char">
    <w:name w:val="Heading 6 Char"/>
    <w:basedOn w:val="DefaultParagraphFont"/>
    <w:link w:val="Heading6"/>
    <w:rsid w:val="00F73859"/>
    <w:rPr>
      <w:rFonts w:ascii="Arial" w:hAnsi="Arial"/>
      <w:b/>
      <w:bCs/>
      <w:sz w:val="22"/>
      <w:szCs w:val="22"/>
      <w:lang w:val="en-GB" w:eastAsia="en-GB"/>
    </w:rPr>
  </w:style>
  <w:style w:type="character" w:customStyle="1" w:styleId="HeaderChar">
    <w:name w:val="Header Char"/>
    <w:basedOn w:val="DefaultParagraphFont"/>
    <w:link w:val="Header"/>
    <w:rsid w:val="00F73859"/>
    <w:rPr>
      <w:rFonts w:ascii="Arial" w:hAnsi="Arial"/>
      <w:sz w:val="22"/>
      <w:szCs w:val="24"/>
      <w:lang w:val="en-GB" w:eastAsia="en-GB"/>
    </w:rPr>
  </w:style>
  <w:style w:type="paragraph" w:styleId="BodyText2">
    <w:name w:val="Body Text 2"/>
    <w:basedOn w:val="Normal"/>
    <w:link w:val="BodyText2Char"/>
    <w:rsid w:val="00F73859"/>
    <w:pPr>
      <w:suppressAutoHyphens w:val="0"/>
      <w:spacing w:after="80"/>
      <w:ind w:right="-27"/>
      <w:jc w:val="center"/>
    </w:pPr>
    <w:rPr>
      <w:b/>
      <w:szCs w:val="20"/>
    </w:rPr>
  </w:style>
  <w:style w:type="character" w:customStyle="1" w:styleId="BodyText2Char">
    <w:name w:val="Body Text 2 Char"/>
    <w:basedOn w:val="DefaultParagraphFont"/>
    <w:link w:val="BodyText2"/>
    <w:rsid w:val="00F73859"/>
    <w:rPr>
      <w:rFonts w:ascii="Arial" w:hAnsi="Arial"/>
      <w:b/>
      <w:sz w:val="22"/>
      <w:lang w:val="en-GB" w:eastAsia="en-GB"/>
    </w:rPr>
  </w:style>
  <w:style w:type="character" w:customStyle="1" w:styleId="BalloonTextChar">
    <w:name w:val="Balloon Text Char"/>
    <w:basedOn w:val="DefaultParagraphFont"/>
    <w:link w:val="BalloonText"/>
    <w:semiHidden/>
    <w:rsid w:val="00F73859"/>
    <w:rPr>
      <w:rFonts w:ascii="Tahoma" w:hAnsi="Tahoma" w:cs="Tahoma"/>
      <w:sz w:val="16"/>
      <w:szCs w:val="16"/>
      <w:lang w:val="en-GB" w:eastAsia="en-GB"/>
    </w:rPr>
  </w:style>
  <w:style w:type="table" w:customStyle="1" w:styleId="TableGrid2">
    <w:name w:val="Table Grid2"/>
    <w:basedOn w:val="TableNormal"/>
    <w:next w:val="TableGrid"/>
    <w:uiPriority w:val="39"/>
    <w:rsid w:val="00F73859"/>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
    <w:name w:val="Comment Subject Char"/>
    <w:basedOn w:val="CommentTextChar"/>
    <w:link w:val="CommentSubject"/>
    <w:semiHidden/>
    <w:rsid w:val="00F73859"/>
    <w:rPr>
      <w:rFonts w:ascii="Arial" w:hAnsi="Arial"/>
      <w:b/>
      <w:bCs/>
      <w:sz w:val="22"/>
      <w:lang w:val="en-GB" w:eastAsia="en-GB"/>
    </w:rPr>
  </w:style>
  <w:style w:type="numbering" w:customStyle="1" w:styleId="StyleBulletedBlue1">
    <w:name w:val="Style Bulleted Blue1"/>
    <w:basedOn w:val="NoList"/>
    <w:rsid w:val="00F73859"/>
    <w:pPr>
      <w:numPr>
        <w:numId w:val="13"/>
      </w:numPr>
    </w:pPr>
  </w:style>
  <w:style w:type="character" w:customStyle="1" w:styleId="hgkelc">
    <w:name w:val="hgkelc"/>
    <w:basedOn w:val="DefaultParagraphFont"/>
    <w:rsid w:val="00F73859"/>
  </w:style>
  <w:style w:type="paragraph" w:styleId="EndnoteText">
    <w:name w:val="endnote text"/>
    <w:basedOn w:val="Normal"/>
    <w:link w:val="EndnoteTextChar"/>
    <w:semiHidden/>
    <w:unhideWhenUsed/>
    <w:rsid w:val="00F73859"/>
    <w:pPr>
      <w:suppressAutoHyphens w:val="0"/>
      <w:spacing w:after="0" w:line="240" w:lineRule="auto"/>
    </w:pPr>
    <w:rPr>
      <w:sz w:val="20"/>
      <w:szCs w:val="20"/>
    </w:rPr>
  </w:style>
  <w:style w:type="character" w:customStyle="1" w:styleId="EndnoteTextChar">
    <w:name w:val="Endnote Text Char"/>
    <w:basedOn w:val="DefaultParagraphFont"/>
    <w:link w:val="EndnoteText"/>
    <w:semiHidden/>
    <w:rsid w:val="00F73859"/>
    <w:rPr>
      <w:rFonts w:ascii="Arial" w:hAnsi="Arial"/>
      <w:lang w:val="en-GB" w:eastAsia="en-GB"/>
    </w:rPr>
  </w:style>
  <w:style w:type="paragraph" w:customStyle="1" w:styleId="Default">
    <w:name w:val="Default"/>
    <w:rsid w:val="00F73859"/>
    <w:pPr>
      <w:suppressAutoHyphens w:val="0"/>
      <w:autoSpaceDE w:val="0"/>
      <w:autoSpaceDN w:val="0"/>
      <w:adjustRightInd w:val="0"/>
    </w:pPr>
    <w:rPr>
      <w:rFonts w:ascii="Calibri" w:hAnsi="Calibri" w:cs="Calibri"/>
      <w:color w:val="000000"/>
      <w:sz w:val="24"/>
      <w:szCs w:val="24"/>
      <w:lang w:val="en-GB"/>
    </w:rPr>
  </w:style>
  <w:style w:type="character" w:customStyle="1" w:styleId="highlight">
    <w:name w:val="highlight"/>
    <w:basedOn w:val="DefaultParagraphFont"/>
    <w:rsid w:val="00F73859"/>
  </w:style>
  <w:style w:type="character" w:customStyle="1" w:styleId="cf11">
    <w:name w:val="cf11"/>
    <w:basedOn w:val="DefaultParagraphFont"/>
    <w:rsid w:val="00F73859"/>
    <w:rPr>
      <w:rFonts w:ascii="Segoe UI" w:hAnsi="Segoe UI" w:cs="Segoe UI" w:hint="default"/>
      <w:b/>
      <w:bCs/>
      <w:sz w:val="18"/>
      <w:szCs w:val="18"/>
    </w:rPr>
  </w:style>
  <w:style w:type="character" w:customStyle="1" w:styleId="cf21">
    <w:name w:val="cf21"/>
    <w:basedOn w:val="DefaultParagraphFont"/>
    <w:rsid w:val="00F73859"/>
    <w:rPr>
      <w:rFonts w:ascii="Segoe UI" w:hAnsi="Segoe UI" w:cs="Segoe UI" w:hint="default"/>
      <w:sz w:val="18"/>
      <w:szCs w:val="18"/>
    </w:rPr>
  </w:style>
  <w:style w:type="character" w:customStyle="1" w:styleId="cf31">
    <w:name w:val="cf31"/>
    <w:basedOn w:val="DefaultParagraphFont"/>
    <w:rsid w:val="00F73859"/>
    <w:rPr>
      <w:rFonts w:ascii="Segoe UI" w:hAnsi="Segoe UI" w:cs="Segoe UI" w:hint="default"/>
      <w:i/>
      <w:iCs/>
      <w:sz w:val="18"/>
      <w:szCs w:val="18"/>
    </w:rPr>
  </w:style>
  <w:style w:type="character" w:customStyle="1" w:styleId="cf41">
    <w:name w:val="cf41"/>
    <w:basedOn w:val="DefaultParagraphFont"/>
    <w:rsid w:val="00F73859"/>
    <w:rPr>
      <w:rFonts w:ascii="Segoe UI" w:hAnsi="Segoe UI" w:cs="Segoe UI" w:hint="default"/>
      <w:b/>
      <w:bCs/>
      <w:sz w:val="18"/>
      <w:szCs w:val="18"/>
    </w:rPr>
  </w:style>
  <w:style w:type="table" w:customStyle="1" w:styleId="SimpleTable1">
    <w:name w:val="Simple Table1"/>
    <w:basedOn w:val="TableNormal"/>
    <w:uiPriority w:val="99"/>
    <w:rsid w:val="00F73859"/>
    <w:pPr>
      <w:suppressAutoHyphens w:val="0"/>
    </w:pPr>
    <w:rPr>
      <w:rFonts w:asciiTheme="minorHAnsi" w:eastAsiaTheme="minorHAnsi" w:hAnsiTheme="minorHAnsi"/>
      <w:color w:val="80379B" w:themeColor="accent3"/>
      <w:szCs w:val="24"/>
      <w:lang w:val="de-DE"/>
    </w:rPr>
    <w:tblP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Pr>
    <w:trPr>
      <w:cantSplit/>
    </w:trPr>
    <w:tcPr>
      <w:tcMar>
        <w:top w:w="113" w:type="dxa"/>
        <w:left w:w="113" w:type="dxa"/>
        <w:bottom w:w="113" w:type="dxa"/>
        <w:right w:w="113" w:type="dxa"/>
      </w:tcMar>
    </w:tcPr>
  </w:style>
  <w:style w:type="paragraph" w:customStyle="1" w:styleId="Layer3-headline-no-table-of-content">
    <w:name w:val="Layer3-headline-no-table-of-content"/>
    <w:basedOn w:val="Normal"/>
    <w:link w:val="Layer3-headline-no-table-of-contentZchn"/>
    <w:qFormat/>
    <w:rsid w:val="00F73859"/>
    <w:pPr>
      <w:suppressAutoHyphens w:val="0"/>
      <w:spacing w:before="160" w:after="40" w:line="276" w:lineRule="auto"/>
      <w:ind w:hanging="616"/>
      <w:jc w:val="left"/>
    </w:pPr>
    <w:rPr>
      <w:rFonts w:asciiTheme="minorHAnsi" w:eastAsiaTheme="minorHAnsi" w:hAnsiTheme="minorHAnsi" w:cstheme="minorHAnsi"/>
      <w:color w:val="E0002A" w:themeColor="accent1"/>
      <w:sz w:val="20"/>
      <w:szCs w:val="20"/>
      <w:lang w:eastAsia="ko-KR"/>
    </w:rPr>
  </w:style>
  <w:style w:type="character" w:customStyle="1" w:styleId="Layer3-headline-no-table-of-contentZchn">
    <w:name w:val="Layer3-headline-no-table-of-content Zchn"/>
    <w:basedOn w:val="DefaultParagraphFont"/>
    <w:link w:val="Layer3-headline-no-table-of-content"/>
    <w:rsid w:val="00F73859"/>
    <w:rPr>
      <w:rFonts w:asciiTheme="minorHAnsi" w:eastAsiaTheme="minorHAnsi" w:hAnsiTheme="minorHAnsi" w:cstheme="minorHAnsi"/>
      <w:color w:val="E0002A" w:themeColor="accent1"/>
      <w:lang w:val="en-GB" w:eastAsia="ko-KR"/>
    </w:rPr>
  </w:style>
  <w:style w:type="paragraph" w:customStyle="1" w:styleId="TableParagraph">
    <w:name w:val="Table Paragraph"/>
    <w:basedOn w:val="Normal"/>
    <w:uiPriority w:val="1"/>
    <w:qFormat/>
    <w:rsid w:val="00F73859"/>
    <w:pPr>
      <w:widowControl w:val="0"/>
      <w:suppressAutoHyphens w:val="0"/>
      <w:autoSpaceDE w:val="0"/>
      <w:autoSpaceDN w:val="0"/>
      <w:spacing w:before="112" w:after="0" w:line="240" w:lineRule="auto"/>
      <w:ind w:left="112"/>
    </w:pPr>
    <w:rPr>
      <w:rFonts w:ascii="Arial MT" w:eastAsia="Arial MT" w:hAnsi="Arial MT" w:cs="Arial MT"/>
      <w:szCs w:val="22"/>
      <w:lang w:val="en-US" w:eastAsia="en-US"/>
      <w14:ligatures w14:val="standardContextual"/>
    </w:rPr>
  </w:style>
  <w:style w:type="table" w:customStyle="1" w:styleId="TableNormal1">
    <w:name w:val="Table Normal1"/>
    <w:uiPriority w:val="2"/>
    <w:semiHidden/>
    <w:unhideWhenUsed/>
    <w:qFormat/>
    <w:rsid w:val="00F73859"/>
    <w:pPr>
      <w:widowControl w:val="0"/>
      <w:suppressAutoHyphens w:val="0"/>
      <w:autoSpaceDE w:val="0"/>
      <w:autoSpaceDN w:val="0"/>
    </w:pPr>
    <w:rPr>
      <w:rFonts w:asciiTheme="minorHAnsi" w:eastAsiaTheme="minorHAnsi" w:hAnsiTheme="minorHAnsi" w:cstheme="minorBidi"/>
      <w:sz w:val="22"/>
      <w:szCs w:val="22"/>
      <w14:ligatures w14:val="standardContextual"/>
    </w:rPr>
    <w:tblPr>
      <w:tblInd w:w="0" w:type="dxa"/>
      <w:tblCellMar>
        <w:top w:w="0" w:type="dxa"/>
        <w:left w:w="0" w:type="dxa"/>
        <w:bottom w:w="0" w:type="dxa"/>
        <w:right w:w="0" w:type="dxa"/>
      </w:tblCellMar>
    </w:tblPr>
  </w:style>
  <w:style w:type="paragraph" w:customStyle="1" w:styleId="NumericalList">
    <w:name w:val="Numerical List"/>
    <w:basedOn w:val="Normal"/>
    <w:qFormat/>
    <w:rsid w:val="00F73859"/>
    <w:pPr>
      <w:keepNext/>
      <w:numPr>
        <w:numId w:val="24"/>
      </w:numPr>
      <w:suppressAutoHyphens w:val="0"/>
      <w:spacing w:before="120" w:after="120" w:line="240" w:lineRule="auto"/>
      <w:jc w:val="left"/>
    </w:pPr>
    <w:rPr>
      <w:rFonts w:cs="Calibri"/>
      <w:color w:val="191919" w:themeColor="text1" w:themeTint="E6"/>
      <w:sz w:val="21"/>
      <w:szCs w:val="22"/>
      <w:lang w:val="en-US" w:eastAsia="en-US" w:bidi="en-US"/>
    </w:rPr>
  </w:style>
  <w:style w:type="character" w:customStyle="1" w:styleId="LetterListChar">
    <w:name w:val="Letter List Char"/>
    <w:basedOn w:val="DefaultParagraphFont"/>
    <w:link w:val="LetterList"/>
    <w:locked/>
    <w:rsid w:val="00F73859"/>
    <w:rPr>
      <w:rFonts w:ascii="Arial" w:hAnsi="Arial" w:cs="Calibri"/>
      <w:color w:val="191919" w:themeColor="text1" w:themeTint="E6"/>
      <w:sz w:val="21"/>
      <w:szCs w:val="22"/>
      <w:lang w:bidi="en-US"/>
    </w:rPr>
  </w:style>
  <w:style w:type="paragraph" w:customStyle="1" w:styleId="LetterList">
    <w:name w:val="Letter List"/>
    <w:basedOn w:val="NumericalList"/>
    <w:link w:val="LetterListChar"/>
    <w:qFormat/>
    <w:rsid w:val="00F73859"/>
    <w:pPr>
      <w:numPr>
        <w:ilvl w:val="1"/>
      </w:numPr>
    </w:pPr>
  </w:style>
  <w:style w:type="table" w:styleId="PlainTable1">
    <w:name w:val="Plain Table 1"/>
    <w:basedOn w:val="TableNormal"/>
    <w:uiPriority w:val="41"/>
    <w:rsid w:val="00F73859"/>
    <w:pPr>
      <w:suppressAutoHyphens w:val="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F73859"/>
    <w:pPr>
      <w:suppressAutoHyphens w:val="0"/>
    </w:pPr>
    <w:tblPr>
      <w:tblStyleRowBandSize w:val="1"/>
      <w:tblStyleColBandSize w:val="1"/>
      <w:tblBorders>
        <w:top w:val="single" w:sz="4" w:space="0" w:color="C2C2C3" w:themeColor="accent2" w:themeTint="99"/>
        <w:left w:val="single" w:sz="4" w:space="0" w:color="C2C2C3" w:themeColor="accent2" w:themeTint="99"/>
        <w:bottom w:val="single" w:sz="4" w:space="0" w:color="C2C2C3" w:themeColor="accent2" w:themeTint="99"/>
        <w:right w:val="single" w:sz="4" w:space="0" w:color="C2C2C3" w:themeColor="accent2" w:themeTint="99"/>
        <w:insideH w:val="single" w:sz="4" w:space="0" w:color="C2C2C3" w:themeColor="accent2" w:themeTint="99"/>
        <w:insideV w:val="single" w:sz="4" w:space="0" w:color="C2C2C3" w:themeColor="accent2" w:themeTint="99"/>
      </w:tblBorders>
    </w:tblPr>
    <w:tblStylePr w:type="firstRow">
      <w:rPr>
        <w:b/>
        <w:bCs/>
        <w:color w:val="FFFFFF" w:themeColor="background1"/>
      </w:rPr>
      <w:tblPr/>
      <w:tcPr>
        <w:tcBorders>
          <w:top w:val="single" w:sz="4" w:space="0" w:color="9A9B9C" w:themeColor="accent2"/>
          <w:left w:val="single" w:sz="4" w:space="0" w:color="9A9B9C" w:themeColor="accent2"/>
          <w:bottom w:val="single" w:sz="4" w:space="0" w:color="9A9B9C" w:themeColor="accent2"/>
          <w:right w:val="single" w:sz="4" w:space="0" w:color="9A9B9C" w:themeColor="accent2"/>
          <w:insideH w:val="nil"/>
          <w:insideV w:val="nil"/>
        </w:tcBorders>
        <w:shd w:val="clear" w:color="auto" w:fill="9A9B9C" w:themeFill="accent2"/>
      </w:tcPr>
    </w:tblStylePr>
    <w:tblStylePr w:type="lastRow">
      <w:rPr>
        <w:b/>
        <w:bCs/>
      </w:rPr>
      <w:tblPr/>
      <w:tcPr>
        <w:tcBorders>
          <w:top w:val="double" w:sz="4" w:space="0" w:color="9A9B9C" w:themeColor="accent2"/>
        </w:tcBorders>
      </w:tcPr>
    </w:tblStylePr>
    <w:tblStylePr w:type="firstCol">
      <w:rPr>
        <w:b/>
        <w:bCs/>
      </w:rPr>
    </w:tblStylePr>
    <w:tblStylePr w:type="lastCol">
      <w:rPr>
        <w:b/>
        <w:bCs/>
      </w:rPr>
    </w:tblStylePr>
    <w:tblStylePr w:type="band1Vert">
      <w:tblPr/>
      <w:tcPr>
        <w:shd w:val="clear" w:color="auto" w:fill="EAEAEB" w:themeFill="accent2" w:themeFillTint="33"/>
      </w:tcPr>
    </w:tblStylePr>
    <w:tblStylePr w:type="band1Horz">
      <w:tblPr/>
      <w:tcPr>
        <w:shd w:val="clear" w:color="auto" w:fill="EAEAEB" w:themeFill="accent2" w:themeFillTint="33"/>
      </w:tcPr>
    </w:tblStylePr>
  </w:style>
  <w:style w:type="table" w:customStyle="1" w:styleId="TableGrid3">
    <w:name w:val="Table Grid3"/>
    <w:basedOn w:val="TableNormal"/>
    <w:next w:val="TableGrid"/>
    <w:uiPriority w:val="39"/>
    <w:rsid w:val="008D00FA"/>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F2E3B"/>
  </w:style>
  <w:style w:type="table" w:customStyle="1" w:styleId="TableGrid4">
    <w:name w:val="Table Grid4"/>
    <w:basedOn w:val="TableNormal"/>
    <w:next w:val="TableGrid"/>
    <w:uiPriority w:val="39"/>
    <w:rsid w:val="00CF2E3B"/>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Blue2">
    <w:name w:val="Style Bulleted Blue2"/>
    <w:basedOn w:val="NoList"/>
    <w:rsid w:val="00CF2E3B"/>
  </w:style>
  <w:style w:type="table" w:customStyle="1" w:styleId="SimpleTable2">
    <w:name w:val="Simple Table2"/>
    <w:basedOn w:val="TableNormal"/>
    <w:uiPriority w:val="99"/>
    <w:rsid w:val="00CF2E3B"/>
    <w:pPr>
      <w:suppressAutoHyphens w:val="0"/>
    </w:pPr>
    <w:rPr>
      <w:rFonts w:asciiTheme="minorHAnsi" w:eastAsiaTheme="minorHAnsi" w:hAnsiTheme="minorHAnsi"/>
      <w:color w:val="80379B" w:themeColor="accent3"/>
      <w:szCs w:val="24"/>
      <w:lang w:val="de-DE"/>
    </w:rPr>
    <w:tblP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Pr>
    <w:trPr>
      <w:cantSplit/>
    </w:trPr>
    <w:tcPr>
      <w:tcMar>
        <w:top w:w="113" w:type="dxa"/>
        <w:left w:w="113" w:type="dxa"/>
        <w:bottom w:w="113" w:type="dxa"/>
        <w:right w:w="113" w:type="dxa"/>
      </w:tcMar>
    </w:tcPr>
  </w:style>
  <w:style w:type="table" w:customStyle="1" w:styleId="TableGrid5">
    <w:name w:val="Table Grid5"/>
    <w:basedOn w:val="TableNormal"/>
    <w:next w:val="TableGrid"/>
    <w:uiPriority w:val="39"/>
    <w:rsid w:val="00D1023B"/>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9A573F"/>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3">
    <w:name w:val="Simple Table3"/>
    <w:basedOn w:val="TableNormal"/>
    <w:uiPriority w:val="99"/>
    <w:rsid w:val="009A573F"/>
    <w:pPr>
      <w:suppressAutoHyphens w:val="0"/>
    </w:pPr>
    <w:rPr>
      <w:rFonts w:asciiTheme="minorHAnsi" w:eastAsiaTheme="minorHAnsi" w:hAnsiTheme="minorHAnsi"/>
      <w:color w:val="80379B" w:themeColor="accent3"/>
      <w:szCs w:val="24"/>
      <w:lang w:val="de-DE"/>
    </w:rPr>
    <w:tblP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Pr>
    <w:trPr>
      <w:cantSplit/>
    </w:trPr>
    <w:tcPr>
      <w:tcMar>
        <w:top w:w="113" w:type="dxa"/>
        <w:left w:w="113" w:type="dxa"/>
        <w:bottom w:w="113" w:type="dxa"/>
        <w:right w:w="113" w:type="dxa"/>
      </w:tcMar>
    </w:tcPr>
  </w:style>
  <w:style w:type="table" w:customStyle="1" w:styleId="TableGrid7">
    <w:name w:val="Table Grid7"/>
    <w:basedOn w:val="TableNormal"/>
    <w:next w:val="TableGrid"/>
    <w:uiPriority w:val="39"/>
    <w:rsid w:val="004215A0"/>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4">
    <w:name w:val="Simple Table4"/>
    <w:basedOn w:val="TableNormal"/>
    <w:uiPriority w:val="99"/>
    <w:rsid w:val="004215A0"/>
    <w:pPr>
      <w:suppressAutoHyphens w:val="0"/>
    </w:pPr>
    <w:rPr>
      <w:rFonts w:asciiTheme="minorHAnsi" w:eastAsiaTheme="minorHAnsi" w:hAnsiTheme="minorHAnsi"/>
      <w:color w:val="80379B" w:themeColor="accent3"/>
      <w:szCs w:val="24"/>
      <w:lang w:val="de-DE"/>
    </w:rPr>
    <w:tblP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Pr>
    <w:trPr>
      <w:cantSplit/>
    </w:trPr>
    <w:tcPr>
      <w:tcMar>
        <w:top w:w="113" w:type="dxa"/>
        <w:left w:w="113" w:type="dxa"/>
        <w:bottom w:w="113" w:type="dxa"/>
        <w:right w:w="113" w:type="dxa"/>
      </w:tcMar>
    </w:tcPr>
  </w:style>
  <w:style w:type="table" w:customStyle="1" w:styleId="TableGrid8">
    <w:name w:val="Table Grid8"/>
    <w:basedOn w:val="TableNormal"/>
    <w:next w:val="TableGrid"/>
    <w:uiPriority w:val="39"/>
    <w:rsid w:val="00D76525"/>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76525"/>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5">
    <w:name w:val="Simple Table5"/>
    <w:basedOn w:val="TableNormal"/>
    <w:uiPriority w:val="99"/>
    <w:rsid w:val="00D76525"/>
    <w:pPr>
      <w:suppressAutoHyphens w:val="0"/>
    </w:pPr>
    <w:rPr>
      <w:rFonts w:asciiTheme="minorHAnsi" w:eastAsiaTheme="minorHAnsi" w:hAnsiTheme="minorHAnsi"/>
      <w:color w:val="80379B" w:themeColor="accent3"/>
      <w:szCs w:val="24"/>
      <w:lang w:val="de-DE"/>
    </w:rPr>
    <w:tblP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Pr>
    <w:trPr>
      <w:cantSplit/>
    </w:trPr>
    <w:tcPr>
      <w:tcMar>
        <w:top w:w="113" w:type="dxa"/>
        <w:left w:w="113" w:type="dxa"/>
        <w:bottom w:w="113" w:type="dxa"/>
        <w:right w:w="113" w:type="dxa"/>
      </w:tcMar>
    </w:tcPr>
  </w:style>
  <w:style w:type="numbering" w:customStyle="1" w:styleId="NoList3">
    <w:name w:val="No List3"/>
    <w:next w:val="NoList"/>
    <w:uiPriority w:val="99"/>
    <w:semiHidden/>
    <w:unhideWhenUsed/>
    <w:rsid w:val="00AC572F"/>
  </w:style>
  <w:style w:type="table" w:customStyle="1" w:styleId="TableGrid10">
    <w:name w:val="Table Grid10"/>
    <w:basedOn w:val="TableNormal"/>
    <w:next w:val="TableGrid"/>
    <w:uiPriority w:val="39"/>
    <w:rsid w:val="00AC572F"/>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Blue3">
    <w:name w:val="Style Bulleted Blue3"/>
    <w:basedOn w:val="NoList"/>
    <w:rsid w:val="00AC572F"/>
  </w:style>
  <w:style w:type="table" w:customStyle="1" w:styleId="SimpleTable6">
    <w:name w:val="Simple Table6"/>
    <w:basedOn w:val="TableNormal"/>
    <w:uiPriority w:val="99"/>
    <w:rsid w:val="00AC572F"/>
    <w:pPr>
      <w:suppressAutoHyphens w:val="0"/>
    </w:pPr>
    <w:rPr>
      <w:rFonts w:asciiTheme="minorHAnsi" w:eastAsiaTheme="minorHAnsi" w:hAnsiTheme="minorHAnsi"/>
      <w:color w:val="80379B" w:themeColor="accent3"/>
      <w:szCs w:val="24"/>
      <w:lang w:val="de-DE"/>
    </w:rPr>
    <w:tblP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Pr>
    <w:trPr>
      <w:cantSplit/>
    </w:trPr>
    <w:tcPr>
      <w:tcMar>
        <w:top w:w="113" w:type="dxa"/>
        <w:left w:w="113" w:type="dxa"/>
        <w:bottom w:w="113" w:type="dxa"/>
        <w:right w:w="113" w:type="dxa"/>
      </w:tcMar>
    </w:tcPr>
  </w:style>
  <w:style w:type="numbering" w:customStyle="1" w:styleId="NoList4">
    <w:name w:val="No List4"/>
    <w:next w:val="NoList"/>
    <w:uiPriority w:val="99"/>
    <w:semiHidden/>
    <w:unhideWhenUsed/>
    <w:rsid w:val="00F97543"/>
  </w:style>
  <w:style w:type="table" w:customStyle="1" w:styleId="TableGrid11">
    <w:name w:val="Table Grid11"/>
    <w:basedOn w:val="TableNormal"/>
    <w:next w:val="TableGrid"/>
    <w:uiPriority w:val="39"/>
    <w:rsid w:val="00F97543"/>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Blue4">
    <w:name w:val="Style Bulleted Blue4"/>
    <w:basedOn w:val="NoList"/>
    <w:rsid w:val="00F97543"/>
  </w:style>
  <w:style w:type="table" w:customStyle="1" w:styleId="SimpleTable7">
    <w:name w:val="Simple Table7"/>
    <w:basedOn w:val="TableNormal"/>
    <w:uiPriority w:val="99"/>
    <w:rsid w:val="00F97543"/>
    <w:pPr>
      <w:suppressAutoHyphens w:val="0"/>
    </w:pPr>
    <w:rPr>
      <w:rFonts w:asciiTheme="minorHAnsi" w:eastAsiaTheme="minorHAnsi" w:hAnsiTheme="minorHAnsi"/>
      <w:color w:val="80379B" w:themeColor="accent3"/>
      <w:szCs w:val="24"/>
      <w:lang w:val="de-DE"/>
    </w:rPr>
    <w:tblP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Pr>
    <w:trPr>
      <w:cantSplit/>
    </w:trPr>
    <w:tcPr>
      <w:tcMar>
        <w:top w:w="113" w:type="dxa"/>
        <w:left w:w="113" w:type="dxa"/>
        <w:bottom w:w="113" w:type="dxa"/>
        <w:right w:w="113" w:type="dxa"/>
      </w:tcMar>
    </w:tcPr>
  </w:style>
  <w:style w:type="table" w:customStyle="1" w:styleId="TableGrid12">
    <w:name w:val="Table Grid12"/>
    <w:basedOn w:val="TableNormal"/>
    <w:next w:val="TableGrid"/>
    <w:uiPriority w:val="39"/>
    <w:rsid w:val="004D012A"/>
    <w:pPr>
      <w:suppressAutoHyphens w:val="0"/>
    </w:pPr>
    <w:rPr>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0567D"/>
    <w:pPr>
      <w:suppressAutoHyphens w:val="0"/>
    </w:pPr>
    <w:rPr>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AE5A8F"/>
  </w:style>
  <w:style w:type="table" w:customStyle="1" w:styleId="TableGrid14">
    <w:name w:val="Table Grid14"/>
    <w:basedOn w:val="TableNormal"/>
    <w:next w:val="TableGrid"/>
    <w:uiPriority w:val="39"/>
    <w:rsid w:val="00AE5A8F"/>
    <w:pPr>
      <w:suppressAutoHyphens w:val="0"/>
    </w:pPr>
    <w:rPr>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Blue5">
    <w:name w:val="Style Bulleted Blue5"/>
    <w:basedOn w:val="NoList"/>
    <w:rsid w:val="00AE5A8F"/>
  </w:style>
  <w:style w:type="table" w:customStyle="1" w:styleId="SimpleTable8">
    <w:name w:val="Simple Table8"/>
    <w:basedOn w:val="TableNormal"/>
    <w:uiPriority w:val="99"/>
    <w:rsid w:val="00AE5A8F"/>
    <w:pPr>
      <w:suppressAutoHyphens w:val="0"/>
    </w:pPr>
    <w:rPr>
      <w:rFonts w:asciiTheme="minorHAnsi" w:eastAsiaTheme="minorHAnsi" w:hAnsiTheme="minorHAnsi"/>
      <w:color w:val="80379B" w:themeColor="accent3"/>
      <w:szCs w:val="24"/>
      <w:lang w:val="pt-PT"/>
    </w:rPr>
    <w:tblP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Pr>
    <w:trPr>
      <w:cantSplit/>
    </w:trPr>
    <w:tcPr>
      <w:tcMar>
        <w:top w:w="113" w:type="dxa"/>
        <w:left w:w="113" w:type="dxa"/>
        <w:bottom w:w="113" w:type="dxa"/>
        <w:right w:w="113" w:type="dxa"/>
      </w:tcMa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9824791">
      <w:bodyDiv w:val="1"/>
      <w:marLeft w:val="0"/>
      <w:marRight w:val="0"/>
      <w:marTop w:val="0"/>
      <w:marBottom w:val="0"/>
      <w:divBdr>
        <w:top w:val="none" w:sz="0" w:space="0" w:color="auto"/>
        <w:left w:val="none" w:sz="0" w:space="0" w:color="auto"/>
        <w:bottom w:val="none" w:sz="0" w:space="0" w:color="auto"/>
        <w:right w:val="none" w:sz="0" w:space="0" w:color="auto"/>
      </w:divBdr>
    </w:div>
    <w:div w:id="20800521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irtrade.net/standard/trader-standard-review-2021" TargetMode="External"/><Relationship Id="rId18" Type="http://schemas.openxmlformats.org/officeDocument/2006/relationships/hyperlink" Target="https://files.fairtrade.net/standards/SynopsisPaper-TraderStandard-Review-1stRound_EN.pdf" TargetMode="External"/><Relationship Id="rId26" Type="http://schemas.openxmlformats.org/officeDocument/2006/relationships/hyperlink" Target="mailto:standards-pricing@fairtrade.net" TargetMode="External"/><Relationship Id="rId21" Type="http://schemas.openxmlformats.org/officeDocument/2006/relationships/hyperlink" Target="https://files.fairtrade.net/standards/Scope-1-2-3_Carbon-Emissions.pdf" TargetMode="External"/><Relationship Id="rId34"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mailto:standards-pricing@fairtrade.net" TargetMode="External"/><Relationship Id="rId17" Type="http://schemas.openxmlformats.org/officeDocument/2006/relationships/hyperlink" Target="https://files.fairtrade.net/standards/TS_EN.pdf" TargetMode="External"/><Relationship Id="rId25" Type="http://schemas.openxmlformats.org/officeDocument/2006/relationships/hyperlink" Target="https://files.fairtrade.net/TS_EN.pdf" TargetMode="External"/><Relationship Id="rId33" Type="http://schemas.openxmlformats.org/officeDocument/2006/relationships/image" Target="media/image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iles.fairtrade.net/standards/Synopsis-Paper-HREDD-in-TS.pdf" TargetMode="External"/><Relationship Id="rId20" Type="http://schemas.openxmlformats.org/officeDocument/2006/relationships/hyperlink" Target="https://files.fairtrade.net/standards/SynopsisPaper-TraderStandard-Review-1stRound_EN.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ndards-pricing@fairtrade.net" TargetMode="External"/><Relationship Id="rId24" Type="http://schemas.openxmlformats.org/officeDocument/2006/relationships/hyperlink" Target="https://files.fairtrade.net/standards/TS-INT_EN.PDF" TargetMode="External"/><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iles.fairtrade.net/publications/Fairtrade_HREDD-guide-for-traders_EN.pdf" TargetMode="External"/><Relationship Id="rId23" Type="http://schemas.openxmlformats.org/officeDocument/2006/relationships/hyperlink" Target="https://files.fairtrade.net/standards/TS_EN.pdf" TargetMode="External"/><Relationship Id="rId28" Type="http://schemas.openxmlformats.org/officeDocument/2006/relationships/header" Target="header2.xml"/><Relationship Id="rId36" Type="http://schemas.openxmlformats.org/officeDocument/2006/relationships/image" Target="media/image5.png"/><Relationship Id="rId10" Type="http://schemas.openxmlformats.org/officeDocument/2006/relationships/hyperlink" Target="https://files.fairtrade.net/TS_EN.pdf" TargetMode="External"/><Relationship Id="rId19" Type="http://schemas.openxmlformats.org/officeDocument/2006/relationships/hyperlink" Target="https://files.fairtrade.net/standards/TS-INT_EN.PDF"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isealalliance.org/our-work/defining-credibility/codes-of-good-practice/standard-setting-code" TargetMode="External"/><Relationship Id="rId14" Type="http://schemas.openxmlformats.org/officeDocument/2006/relationships/hyperlink" Target="https://files.fairtrade.net/TS_EN.pdf" TargetMode="External"/><Relationship Id="rId22" Type="http://schemas.openxmlformats.org/officeDocument/2006/relationships/hyperlink" Target="http://www.fairtrade.net/fileadmin/user_upload/content/2009/standards/documents/Hazardous_Materials_List_EN.pdf"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4.png"/><Relationship Id="rId8" Type="http://schemas.openxmlformats.org/officeDocument/2006/relationships/hyperlink" Target="https://www.fairtrade.net/fileadmin/user_upload/content/2009/standards/SOP_Development_Fairtrade_Standards.pdf"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ec.europa.eu/commission/presscorner/detail/de/MEMO_14_485" TargetMode="External"/><Relationship Id="rId1" Type="http://schemas.openxmlformats.org/officeDocument/2006/relationships/hyperlink" Target="https://ec.europa.eu/commission/presscorner/detail/de/MEMO_14_48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eme1">
  <a:themeElements>
    <a:clrScheme name="Fairtrade Colours">
      <a:dk1>
        <a:sysClr val="windowText" lastClr="000000"/>
      </a:dk1>
      <a:lt1>
        <a:sysClr val="window" lastClr="FFFFFF"/>
      </a:lt1>
      <a:dk2>
        <a:srgbClr val="BED600"/>
      </a:dk2>
      <a:lt2>
        <a:srgbClr val="00B9E4"/>
      </a:lt2>
      <a:accent1>
        <a:srgbClr val="E0002A"/>
      </a:accent1>
      <a:accent2>
        <a:srgbClr val="9A9B9C"/>
      </a:accent2>
      <a:accent3>
        <a:srgbClr val="80379B"/>
      </a:accent3>
      <a:accent4>
        <a:srgbClr val="E0119D"/>
      </a:accent4>
      <a:accent5>
        <a:srgbClr val="FFA02F"/>
      </a:accent5>
      <a:accent6>
        <a:srgbClr val="FECB00"/>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C0F27-045D-0D45-86E8-8EC413FCC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22891</Words>
  <Characters>130479</Characters>
  <Application>Microsoft Office Word</Application>
  <DocSecurity>0</DocSecurity>
  <Lines>1087</Lines>
  <Paragraphs>306</Paragraphs>
  <ScaleCrop>false</ScaleCrop>
  <HeadingPairs>
    <vt:vector size="2" baseType="variant">
      <vt:variant>
        <vt:lpstr>Title</vt:lpstr>
      </vt:variant>
      <vt:variant>
        <vt:i4>1</vt:i4>
      </vt:variant>
    </vt:vector>
  </HeadingPairs>
  <TitlesOfParts>
    <vt:vector size="1" baseType="lpstr">
      <vt:lpstr>6</vt:lpstr>
    </vt:vector>
  </TitlesOfParts>
  <Company>FLO</Company>
  <LinksUpToDate>false</LinksUpToDate>
  <CharactersWithSpaces>153064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dc:title>
  <dc:subject/>
  <dc:creator>winnie</dc:creator>
  <cp:keywords/>
  <dc:description/>
  <cp:lastModifiedBy>Oksana Forkutsa</cp:lastModifiedBy>
  <cp:revision>3</cp:revision>
  <cp:lastPrinted>2018-04-18T10:51:00Z</cp:lastPrinted>
  <dcterms:created xsi:type="dcterms:W3CDTF">2024-09-26T23:34:00Z</dcterms:created>
  <dcterms:modified xsi:type="dcterms:W3CDTF">2024-09-26T23:34:00Z</dcterms:modified>
  <dc:language>en-GB</dc:language>
</cp:coreProperties>
</file>