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E441B5" w14:paraId="46AF7A62" w14:textId="77777777" w:rsidTr="00453AD1">
        <w:trPr>
          <w:trHeight w:val="1098"/>
        </w:trPr>
        <w:tc>
          <w:tcPr>
            <w:tcW w:w="9020" w:type="dxa"/>
            <w:gridSpan w:val="2"/>
            <w:shd w:val="clear" w:color="auto" w:fill="BED600" w:themeFill="text2"/>
          </w:tcPr>
          <w:p w14:paraId="7ADFF577" w14:textId="77777777" w:rsidR="00140FD9" w:rsidRPr="009C7EEA" w:rsidRDefault="00140FD9" w:rsidP="00140FD9">
            <w:pPr>
              <w:spacing w:before="120" w:after="120" w:line="276" w:lineRule="auto"/>
              <w:jc w:val="center"/>
              <w:rPr>
                <w:rFonts w:cs="Arial"/>
                <w:b/>
                <w:sz w:val="28"/>
                <w:szCs w:val="28"/>
                <w:lang w:val="pt-BR"/>
              </w:rPr>
            </w:pPr>
            <w:r w:rsidRPr="009C7EEA">
              <w:rPr>
                <w:rFonts w:cs="Arial"/>
                <w:b/>
                <w:sz w:val="28"/>
                <w:szCs w:val="28"/>
                <w:lang w:val="pt-BR"/>
              </w:rPr>
              <w:t>Documento de Consulta:</w:t>
            </w:r>
          </w:p>
          <w:p w14:paraId="7CD8DC0D" w14:textId="0EAD3B5A" w:rsidR="00140FD9" w:rsidRPr="009C7EEA" w:rsidRDefault="00140FD9" w:rsidP="00140FD9">
            <w:pPr>
              <w:spacing w:before="120" w:after="120" w:line="276" w:lineRule="auto"/>
              <w:jc w:val="center"/>
              <w:rPr>
                <w:rFonts w:cs="Arial"/>
                <w:sz w:val="28"/>
                <w:szCs w:val="28"/>
                <w:lang w:val="pt-BR"/>
              </w:rPr>
            </w:pPr>
            <w:r w:rsidRPr="009C7EEA">
              <w:rPr>
                <w:rFonts w:cs="Arial"/>
                <w:sz w:val="28"/>
                <w:szCs w:val="28"/>
                <w:lang w:val="pt-BR"/>
              </w:rPr>
              <w:t>Revisão do Preço</w:t>
            </w:r>
            <w:r w:rsidR="00B023F4">
              <w:rPr>
                <w:rFonts w:cs="Arial"/>
                <w:sz w:val="28"/>
                <w:szCs w:val="28"/>
                <w:lang w:val="pt-BR"/>
              </w:rPr>
              <w:t xml:space="preserve"> do Comércio Justo</w:t>
            </w:r>
            <w:r w:rsidRPr="009C7EEA">
              <w:rPr>
                <w:rFonts w:cs="Arial"/>
                <w:sz w:val="28"/>
                <w:szCs w:val="28"/>
                <w:lang w:val="pt-BR"/>
              </w:rPr>
              <w:t xml:space="preserve"> Fairtrade para o Café  </w:t>
            </w:r>
          </w:p>
          <w:p w14:paraId="76D43984" w14:textId="77777777" w:rsidR="008C6538" w:rsidRPr="00077F61" w:rsidRDefault="008C6538" w:rsidP="003D421D">
            <w:pPr>
              <w:spacing w:before="120" w:after="120" w:line="276" w:lineRule="auto"/>
              <w:jc w:val="center"/>
              <w:rPr>
                <w:rFonts w:cs="Arial"/>
                <w:sz w:val="20"/>
                <w:szCs w:val="20"/>
                <w:lang w:val="pt-BR"/>
              </w:rPr>
            </w:pPr>
          </w:p>
        </w:tc>
      </w:tr>
      <w:tr w:rsidR="00252931" w:rsidRPr="009C7EEA" w14:paraId="3BDF29A9" w14:textId="77777777" w:rsidTr="00590277">
        <w:trPr>
          <w:trHeight w:val="356"/>
        </w:trPr>
        <w:tc>
          <w:tcPr>
            <w:tcW w:w="3780" w:type="dxa"/>
            <w:vAlign w:val="bottom"/>
          </w:tcPr>
          <w:p w14:paraId="54F6DE23" w14:textId="763BDE1D" w:rsidR="00252931" w:rsidRPr="00077F61" w:rsidRDefault="00E24A5F" w:rsidP="00252931">
            <w:pPr>
              <w:spacing w:before="120" w:after="120" w:line="276" w:lineRule="auto"/>
              <w:jc w:val="left"/>
              <w:rPr>
                <w:rFonts w:cs="Arial"/>
                <w:sz w:val="20"/>
                <w:szCs w:val="20"/>
                <w:lang w:val="pt-BR"/>
              </w:rPr>
            </w:pPr>
            <w:r w:rsidRPr="009C7EEA">
              <w:rPr>
                <w:rFonts w:cs="Arial"/>
                <w:sz w:val="20"/>
                <w:szCs w:val="20"/>
                <w:lang w:val="pt-BR"/>
              </w:rPr>
              <w:t>Período da Consulta</w:t>
            </w:r>
          </w:p>
        </w:tc>
        <w:tc>
          <w:tcPr>
            <w:tcW w:w="5240" w:type="dxa"/>
            <w:vAlign w:val="bottom"/>
          </w:tcPr>
          <w:p w14:paraId="1DB4CB12" w14:textId="74958A20" w:rsidR="00252931" w:rsidRPr="00077F61" w:rsidRDefault="00252931" w:rsidP="00252931">
            <w:pPr>
              <w:spacing w:before="120" w:after="120" w:line="276" w:lineRule="auto"/>
              <w:jc w:val="left"/>
              <w:rPr>
                <w:rFonts w:cs="Arial"/>
                <w:sz w:val="20"/>
                <w:szCs w:val="20"/>
                <w:lang w:val="pt-BR"/>
              </w:rPr>
            </w:pPr>
            <w:r w:rsidRPr="00077F61">
              <w:rPr>
                <w:rFonts w:cs="Arial"/>
                <w:sz w:val="20"/>
                <w:szCs w:val="20"/>
                <w:lang w:val="pt-BR"/>
              </w:rPr>
              <w:t>12.12.2022 – 0</w:t>
            </w:r>
            <w:r w:rsidR="007A4FA1">
              <w:rPr>
                <w:rFonts w:cs="Arial"/>
                <w:sz w:val="20"/>
                <w:szCs w:val="20"/>
                <w:lang w:val="pt-BR"/>
              </w:rPr>
              <w:t>5</w:t>
            </w:r>
            <w:r w:rsidRPr="00077F61">
              <w:rPr>
                <w:rFonts w:cs="Arial"/>
                <w:sz w:val="20"/>
                <w:szCs w:val="20"/>
                <w:lang w:val="pt-BR"/>
              </w:rPr>
              <w:t>.0</w:t>
            </w:r>
            <w:r w:rsidR="007A4FA1">
              <w:rPr>
                <w:rFonts w:cs="Arial"/>
                <w:sz w:val="20"/>
                <w:szCs w:val="20"/>
                <w:lang w:val="pt-BR"/>
              </w:rPr>
              <w:t>2</w:t>
            </w:r>
            <w:r w:rsidRPr="00077F61">
              <w:rPr>
                <w:rFonts w:cs="Arial"/>
                <w:sz w:val="20"/>
                <w:szCs w:val="20"/>
                <w:lang w:val="pt-BR"/>
              </w:rPr>
              <w:t>.202</w:t>
            </w:r>
            <w:r w:rsidR="009C7EEA">
              <w:rPr>
                <w:rFonts w:cs="Arial"/>
                <w:sz w:val="20"/>
                <w:szCs w:val="20"/>
                <w:lang w:val="pt-BR"/>
              </w:rPr>
              <w:t>3</w:t>
            </w:r>
          </w:p>
        </w:tc>
      </w:tr>
      <w:tr w:rsidR="00252931" w:rsidRPr="00E441B5" w14:paraId="553B8153" w14:textId="77777777" w:rsidTr="00590277">
        <w:trPr>
          <w:trHeight w:val="356"/>
        </w:trPr>
        <w:tc>
          <w:tcPr>
            <w:tcW w:w="3780" w:type="dxa"/>
            <w:vAlign w:val="bottom"/>
          </w:tcPr>
          <w:p w14:paraId="7B4E141A" w14:textId="06A8E9AF" w:rsidR="00252931" w:rsidRPr="00077F61" w:rsidRDefault="00140FD9" w:rsidP="00252931">
            <w:pPr>
              <w:spacing w:before="120" w:after="120" w:line="276" w:lineRule="auto"/>
              <w:jc w:val="left"/>
              <w:rPr>
                <w:rFonts w:cs="Arial"/>
                <w:sz w:val="20"/>
                <w:szCs w:val="20"/>
                <w:lang w:val="pt-BR"/>
              </w:rPr>
            </w:pPr>
            <w:r w:rsidRPr="009C7EEA">
              <w:rPr>
                <w:rFonts w:cs="Arial"/>
                <w:sz w:val="20"/>
                <w:szCs w:val="20"/>
                <w:lang w:val="pt-BR"/>
              </w:rPr>
              <w:t>Gerente de Projeto</w:t>
            </w:r>
          </w:p>
        </w:tc>
        <w:tc>
          <w:tcPr>
            <w:tcW w:w="5240" w:type="dxa"/>
            <w:vAlign w:val="bottom"/>
          </w:tcPr>
          <w:p w14:paraId="43005BB3" w14:textId="02AEE94C" w:rsidR="00252931" w:rsidRPr="00077F61" w:rsidRDefault="00252931" w:rsidP="00252931">
            <w:pPr>
              <w:spacing w:before="120" w:after="120" w:line="276" w:lineRule="auto"/>
              <w:jc w:val="left"/>
              <w:rPr>
                <w:rFonts w:cs="Arial"/>
                <w:sz w:val="20"/>
                <w:szCs w:val="20"/>
                <w:lang w:val="pt-BR"/>
              </w:rPr>
            </w:pPr>
            <w:r w:rsidRPr="00077F61">
              <w:rPr>
                <w:rFonts w:cs="Arial"/>
                <w:sz w:val="20"/>
                <w:szCs w:val="20"/>
                <w:lang w:val="pt-BR"/>
              </w:rPr>
              <w:t xml:space="preserve">Yun-Chu Chiu, </w:t>
            </w:r>
            <w:r w:rsidR="00140FD9" w:rsidRPr="00077F61">
              <w:rPr>
                <w:rFonts w:cs="Arial"/>
                <w:sz w:val="20"/>
                <w:szCs w:val="20"/>
                <w:lang w:val="pt-BR"/>
              </w:rPr>
              <w:t xml:space="preserve">Gerente </w:t>
            </w:r>
            <w:r w:rsidR="002A2C6B" w:rsidRPr="009C7EEA">
              <w:rPr>
                <w:rFonts w:cs="Arial"/>
                <w:sz w:val="20"/>
                <w:szCs w:val="20"/>
                <w:lang w:val="pt-BR"/>
              </w:rPr>
              <w:t>Sênior de</w:t>
            </w:r>
            <w:r w:rsidR="00140FD9" w:rsidRPr="00077F61">
              <w:rPr>
                <w:rFonts w:cs="Arial"/>
                <w:sz w:val="20"/>
                <w:szCs w:val="20"/>
                <w:lang w:val="pt-BR"/>
              </w:rPr>
              <w:t xml:space="preserve"> Projeto</w:t>
            </w:r>
            <w:r w:rsidRPr="00077F61">
              <w:rPr>
                <w:rFonts w:cs="Arial"/>
                <w:sz w:val="20"/>
                <w:szCs w:val="20"/>
                <w:lang w:val="pt-BR"/>
              </w:rPr>
              <w:t xml:space="preserve">, </w:t>
            </w:r>
            <w:r w:rsidR="00140FD9" w:rsidRPr="009C7EEA">
              <w:rPr>
                <w:rFonts w:cs="Arial"/>
                <w:sz w:val="20"/>
                <w:szCs w:val="20"/>
                <w:lang w:val="pt-BR"/>
              </w:rPr>
              <w:t>Determinação de Preços</w:t>
            </w:r>
          </w:p>
          <w:p w14:paraId="7D66363B" w14:textId="1C7D13AF" w:rsidR="00252931" w:rsidRPr="00077F61" w:rsidRDefault="00252931" w:rsidP="00252931">
            <w:pPr>
              <w:spacing w:before="120" w:after="120" w:line="276" w:lineRule="auto"/>
              <w:jc w:val="left"/>
              <w:rPr>
                <w:rFonts w:cs="Arial"/>
                <w:sz w:val="20"/>
                <w:szCs w:val="20"/>
                <w:lang w:val="pt-BR"/>
              </w:rPr>
            </w:pPr>
            <w:r w:rsidRPr="00077F61">
              <w:rPr>
                <w:rFonts w:cs="Arial"/>
                <w:sz w:val="20"/>
                <w:szCs w:val="20"/>
                <w:lang w:val="pt-BR"/>
              </w:rPr>
              <w:t xml:space="preserve">Tatiana Casagua, </w:t>
            </w:r>
            <w:r w:rsidR="00140FD9" w:rsidRPr="009C7EEA">
              <w:rPr>
                <w:rFonts w:cs="Arial"/>
                <w:sz w:val="20"/>
                <w:szCs w:val="20"/>
                <w:lang w:val="pt-BR"/>
              </w:rPr>
              <w:t>Gerente de Projeto</w:t>
            </w:r>
            <w:r w:rsidRPr="00077F61">
              <w:rPr>
                <w:rFonts w:cs="Arial"/>
                <w:sz w:val="20"/>
                <w:szCs w:val="20"/>
                <w:lang w:val="pt-BR"/>
              </w:rPr>
              <w:t xml:space="preserve">, </w:t>
            </w:r>
            <w:r w:rsidR="00140FD9" w:rsidRPr="009C7EEA">
              <w:rPr>
                <w:rFonts w:cs="Arial"/>
                <w:sz w:val="20"/>
                <w:szCs w:val="20"/>
                <w:lang w:val="pt-BR"/>
              </w:rPr>
              <w:t>Determinação de Preços</w:t>
            </w:r>
          </w:p>
        </w:tc>
      </w:tr>
    </w:tbl>
    <w:p w14:paraId="66DD2BC9" w14:textId="0568E08F" w:rsidR="008C6538" w:rsidRPr="00077F61" w:rsidRDefault="00344339" w:rsidP="00344339">
      <w:pPr>
        <w:pStyle w:val="Heading1"/>
        <w:rPr>
          <w:lang w:val="pt-BR"/>
        </w:rPr>
      </w:pPr>
      <w:bookmarkStart w:id="0" w:name="_Toc466469546"/>
      <w:bookmarkStart w:id="1" w:name="_Toc492362946"/>
      <w:bookmarkStart w:id="2" w:name="_Toc495675443"/>
      <w:bookmarkStart w:id="3" w:name="_Toc123830760"/>
      <w:r w:rsidRPr="00077F61">
        <w:rPr>
          <w:lang w:val="pt-BR"/>
        </w:rPr>
        <w:t>PART</w:t>
      </w:r>
      <w:r w:rsidR="003F2146" w:rsidRPr="009C7EEA">
        <w:rPr>
          <w:lang w:val="pt-BR"/>
        </w:rPr>
        <w:t>E</w:t>
      </w:r>
      <w:r w:rsidRPr="00077F61">
        <w:rPr>
          <w:lang w:val="pt-BR"/>
        </w:rPr>
        <w:t xml:space="preserve"> 1: </w:t>
      </w:r>
      <w:r w:rsidR="008C6538" w:rsidRPr="00077F61">
        <w:rPr>
          <w:lang w:val="pt-BR"/>
        </w:rPr>
        <w:t>Introdu</w:t>
      </w:r>
      <w:r w:rsidR="003F2146" w:rsidRPr="009C7EEA">
        <w:rPr>
          <w:lang w:val="pt-BR"/>
        </w:rPr>
        <w:t>ção</w:t>
      </w:r>
      <w:bookmarkEnd w:id="0"/>
      <w:bookmarkEnd w:id="1"/>
      <w:bookmarkEnd w:id="2"/>
      <w:bookmarkEnd w:id="3"/>
    </w:p>
    <w:p w14:paraId="4DE5A7AB" w14:textId="4C0DDDEF" w:rsidR="008C6538" w:rsidRPr="00077F61" w:rsidRDefault="003F2146" w:rsidP="00C823CC">
      <w:pPr>
        <w:pStyle w:val="Style3"/>
        <w:numPr>
          <w:ilvl w:val="0"/>
          <w:numId w:val="9"/>
        </w:numPr>
        <w:rPr>
          <w:lang w:val="pt-BR"/>
        </w:rPr>
      </w:pPr>
      <w:bookmarkStart w:id="4" w:name="_Toc466469547"/>
      <w:bookmarkStart w:id="5" w:name="_Toc492362947"/>
      <w:bookmarkStart w:id="6" w:name="_Toc495675444"/>
      <w:bookmarkStart w:id="7" w:name="_Toc123830761"/>
      <w:r w:rsidRPr="009C7EEA">
        <w:rPr>
          <w:lang w:val="pt-BR"/>
        </w:rPr>
        <w:t xml:space="preserve">Introdução </w:t>
      </w:r>
      <w:r w:rsidR="00840C02">
        <w:rPr>
          <w:lang w:val="pt-BR"/>
        </w:rPr>
        <w:t>g</w:t>
      </w:r>
      <w:r w:rsidRPr="009C7EEA">
        <w:rPr>
          <w:lang w:val="pt-BR"/>
        </w:rPr>
        <w:t>eral</w:t>
      </w:r>
      <w:bookmarkEnd w:id="4"/>
      <w:bookmarkEnd w:id="5"/>
      <w:bookmarkEnd w:id="6"/>
      <w:bookmarkEnd w:id="7"/>
    </w:p>
    <w:p w14:paraId="7E5E294D" w14:textId="746DAE16" w:rsidR="00B5736A" w:rsidRPr="00077F61" w:rsidRDefault="000C6B9F" w:rsidP="006767C7">
      <w:pPr>
        <w:rPr>
          <w:lang w:val="pt-BR"/>
        </w:rPr>
      </w:pPr>
      <w:r w:rsidRPr="00077F61">
        <w:rPr>
          <w:lang w:val="pt-BR"/>
        </w:rPr>
        <w:t>Esta consulta é uma revisão do preço atua</w:t>
      </w:r>
      <w:r w:rsidR="00A23D2D">
        <w:rPr>
          <w:lang w:val="pt-BR"/>
        </w:rPr>
        <w:t>l</w:t>
      </w:r>
      <w:r w:rsidRPr="00077F61">
        <w:rPr>
          <w:lang w:val="pt-BR"/>
        </w:rPr>
        <w:t xml:space="preserve"> do Café Fairtrade para pequenos produtores e comerciantes</w:t>
      </w:r>
      <w:r w:rsidR="00126F6B">
        <w:rPr>
          <w:lang w:val="pt-BR"/>
        </w:rPr>
        <w:t>.</w:t>
      </w:r>
      <w:r w:rsidR="00E40D8D">
        <w:rPr>
          <w:lang w:val="pt-BR"/>
        </w:rPr>
        <w:t xml:space="preserve"> C</w:t>
      </w:r>
      <w:r w:rsidRPr="00077F61">
        <w:rPr>
          <w:lang w:val="pt-BR"/>
        </w:rPr>
        <w:t>onvida</w:t>
      </w:r>
      <w:r w:rsidR="00126F6B">
        <w:rPr>
          <w:lang w:val="pt-BR"/>
        </w:rPr>
        <w:t>mos</w:t>
      </w:r>
      <w:r w:rsidRPr="00077F61">
        <w:rPr>
          <w:lang w:val="pt-BR"/>
        </w:rPr>
        <w:t xml:space="preserve"> todas as partes interessadas</w:t>
      </w:r>
      <w:r w:rsidR="00E40D8D">
        <w:rPr>
          <w:lang w:val="pt-BR"/>
        </w:rPr>
        <w:t xml:space="preserve"> </w:t>
      </w:r>
      <w:r w:rsidRPr="00077F61">
        <w:rPr>
          <w:lang w:val="pt-BR"/>
        </w:rPr>
        <w:t xml:space="preserve">para comentar as propostas em anexo. O retorno obtido através desta consulta será usado como base para estabelecer o </w:t>
      </w:r>
      <w:r w:rsidR="00A44466">
        <w:rPr>
          <w:lang w:val="pt-BR"/>
        </w:rPr>
        <w:t xml:space="preserve">novo </w:t>
      </w:r>
      <w:r w:rsidRPr="00077F61">
        <w:rPr>
          <w:lang w:val="pt-BR"/>
        </w:rPr>
        <w:t>preço</w:t>
      </w:r>
      <w:r w:rsidR="00E40D8D">
        <w:rPr>
          <w:lang w:val="pt-BR"/>
        </w:rPr>
        <w:t xml:space="preserve"> </w:t>
      </w:r>
      <w:r w:rsidRPr="00077F61">
        <w:rPr>
          <w:lang w:val="pt-BR"/>
        </w:rPr>
        <w:t xml:space="preserve">do Café Fairtrade. </w:t>
      </w:r>
      <w:r w:rsidR="007A4FA1">
        <w:rPr>
          <w:lang w:val="pt-BR"/>
        </w:rPr>
        <w:t>Solicitamos que</w:t>
      </w:r>
      <w:r w:rsidR="00E40D8D">
        <w:rPr>
          <w:lang w:val="pt-BR"/>
        </w:rPr>
        <w:t xml:space="preserve"> por favor </w:t>
      </w:r>
      <w:r w:rsidR="007A4FA1">
        <w:rPr>
          <w:lang w:val="pt-BR"/>
        </w:rPr>
        <w:t xml:space="preserve">envie </w:t>
      </w:r>
      <w:r w:rsidRPr="00077F61">
        <w:rPr>
          <w:lang w:val="pt-BR"/>
        </w:rPr>
        <w:t>comentários sobre as propostas sugeridas neste documento e forne</w:t>
      </w:r>
      <w:r w:rsidR="007A4FA1">
        <w:rPr>
          <w:lang w:val="pt-BR"/>
        </w:rPr>
        <w:t>ça</w:t>
      </w:r>
      <w:r w:rsidRPr="00077F61">
        <w:rPr>
          <w:lang w:val="pt-BR"/>
        </w:rPr>
        <w:t xml:space="preserve"> explicações, análises e exemplos subjacentes às suas declarações. </w:t>
      </w:r>
      <w:r w:rsidR="008C6538" w:rsidRPr="00077F61">
        <w:rPr>
          <w:lang w:val="pt-BR"/>
        </w:rPr>
        <w:t xml:space="preserve"> </w:t>
      </w:r>
    </w:p>
    <w:p w14:paraId="1E84F66E" w14:textId="1093F0A4" w:rsidR="004B2CE0" w:rsidRPr="004B2CE0" w:rsidRDefault="009C7EEA" w:rsidP="004B2CE0">
      <w:pPr>
        <w:spacing w:before="120" w:after="120" w:line="276" w:lineRule="auto"/>
        <w:rPr>
          <w:rFonts w:cs="Arial"/>
          <w:b/>
          <w:szCs w:val="22"/>
          <w:lang w:val="pt-BR"/>
        </w:rPr>
      </w:pPr>
      <w:r w:rsidRPr="009C7EEA">
        <w:rPr>
          <w:rFonts w:cs="Arial"/>
          <w:szCs w:val="22"/>
          <w:lang w:val="pt-BR"/>
        </w:rPr>
        <w:t xml:space="preserve">Confidencialidade: </w:t>
      </w:r>
      <w:r w:rsidRPr="00077F61">
        <w:rPr>
          <w:rFonts w:cs="Arial"/>
          <w:szCs w:val="22"/>
          <w:lang w:val="pt-BR"/>
        </w:rPr>
        <w:t>é importante observar que</w:t>
      </w:r>
      <w:r w:rsidRPr="009C7EEA" w:rsidDel="009C7EEA">
        <w:rPr>
          <w:rFonts w:cs="Arial"/>
          <w:szCs w:val="22"/>
          <w:lang w:val="pt-BR"/>
        </w:rPr>
        <w:t xml:space="preserve"> </w:t>
      </w:r>
      <w:r w:rsidR="004B2CE0" w:rsidRPr="004B2CE0">
        <w:rPr>
          <w:rFonts w:cs="Arial"/>
          <w:b/>
          <w:szCs w:val="22"/>
          <w:lang w:val="pt-BR"/>
        </w:rPr>
        <w:t>todas as informações que recebermos dos participantes serão tratadas com cuidado e mantidas em sigilo.</w:t>
      </w:r>
    </w:p>
    <w:p w14:paraId="6C872DAE" w14:textId="070D5797" w:rsidR="008A374C" w:rsidRPr="00077F61" w:rsidRDefault="004B2CE0" w:rsidP="004B2CE0">
      <w:pPr>
        <w:spacing w:before="120" w:after="120" w:line="276" w:lineRule="auto"/>
        <w:rPr>
          <w:rFonts w:cs="Arial"/>
          <w:szCs w:val="22"/>
          <w:lang w:val="pt-BR"/>
        </w:rPr>
      </w:pPr>
      <w:r w:rsidRPr="004B2CE0">
        <w:rPr>
          <w:rFonts w:cs="Arial"/>
          <w:b/>
          <w:szCs w:val="22"/>
          <w:lang w:val="pt-BR"/>
        </w:rPr>
        <w:t xml:space="preserve">Por favor, envie os seus comentários </w:t>
      </w:r>
      <w:r w:rsidR="007E741D">
        <w:rPr>
          <w:rFonts w:cs="Arial"/>
          <w:b/>
          <w:szCs w:val="22"/>
          <w:lang w:val="pt-BR"/>
        </w:rPr>
        <w:t>para o</w:t>
      </w:r>
      <w:r w:rsidRPr="004B2CE0">
        <w:rPr>
          <w:rFonts w:cs="Arial"/>
          <w:b/>
          <w:szCs w:val="22"/>
          <w:lang w:val="pt-BR"/>
        </w:rPr>
        <w:t xml:space="preserve"> seu contato do Fairtrade ou as normas e os preços por e-mail até o dia 0</w:t>
      </w:r>
      <w:r w:rsidR="007E741D">
        <w:rPr>
          <w:rFonts w:cs="Arial"/>
          <w:b/>
          <w:szCs w:val="22"/>
          <w:lang w:val="pt-BR"/>
        </w:rPr>
        <w:t>5</w:t>
      </w:r>
      <w:r w:rsidRPr="004B2CE0">
        <w:rPr>
          <w:rFonts w:cs="Arial"/>
          <w:b/>
          <w:szCs w:val="22"/>
          <w:lang w:val="pt-BR"/>
        </w:rPr>
        <w:t>-0</w:t>
      </w:r>
      <w:r w:rsidR="007E741D">
        <w:rPr>
          <w:rFonts w:cs="Arial"/>
          <w:b/>
          <w:szCs w:val="22"/>
          <w:lang w:val="pt-BR"/>
        </w:rPr>
        <w:t>2</w:t>
      </w:r>
      <w:r w:rsidRPr="004B2CE0">
        <w:rPr>
          <w:rFonts w:cs="Arial"/>
          <w:b/>
          <w:szCs w:val="22"/>
          <w:lang w:val="pt-BR"/>
        </w:rPr>
        <w:t>-2023.</w:t>
      </w:r>
      <w:r w:rsidR="008C6538" w:rsidRPr="00077F61">
        <w:rPr>
          <w:rFonts w:cs="Arial"/>
          <w:szCs w:val="22"/>
          <w:lang w:val="pt-BR"/>
        </w:rPr>
        <w:t xml:space="preserve"> </w:t>
      </w:r>
    </w:p>
    <w:p w14:paraId="18F0503E" w14:textId="0BF29CCD" w:rsidR="000D7715" w:rsidRPr="00077F61" w:rsidRDefault="00BF21E2" w:rsidP="006767C7">
      <w:pPr>
        <w:pStyle w:val="Style3"/>
        <w:numPr>
          <w:ilvl w:val="0"/>
          <w:numId w:val="9"/>
        </w:numPr>
        <w:rPr>
          <w:lang w:val="pt-BR"/>
        </w:rPr>
      </w:pPr>
      <w:bookmarkStart w:id="8" w:name="_Toc495675445"/>
      <w:bookmarkStart w:id="9" w:name="_Toc123830762"/>
      <w:bookmarkStart w:id="10" w:name="_Toc466469548"/>
      <w:bookmarkStart w:id="11" w:name="_Toc492362948"/>
      <w:r>
        <w:rPr>
          <w:lang w:val="pt-BR"/>
        </w:rPr>
        <w:t xml:space="preserve">Contexto do </w:t>
      </w:r>
      <w:r w:rsidR="00840C02">
        <w:rPr>
          <w:lang w:val="pt-BR"/>
        </w:rPr>
        <w:t>p</w:t>
      </w:r>
      <w:r>
        <w:rPr>
          <w:lang w:val="pt-BR"/>
        </w:rPr>
        <w:t>rojeto</w:t>
      </w:r>
      <w:r w:rsidR="000D7715" w:rsidRPr="00077F61">
        <w:rPr>
          <w:lang w:val="pt-BR"/>
        </w:rPr>
        <w:t>:</w:t>
      </w:r>
      <w:bookmarkEnd w:id="8"/>
      <w:bookmarkEnd w:id="9"/>
    </w:p>
    <w:bookmarkEnd w:id="10"/>
    <w:bookmarkEnd w:id="11"/>
    <w:p w14:paraId="6861B7B4" w14:textId="0D38D808" w:rsidR="00574E59" w:rsidRDefault="00B719DB" w:rsidP="00574E59">
      <w:pPr>
        <w:rPr>
          <w:rFonts w:cs="Arial"/>
          <w:lang w:val="pt-BR"/>
        </w:rPr>
      </w:pPr>
      <w:r w:rsidRPr="00077F61">
        <w:rPr>
          <w:rFonts w:cs="Arial"/>
          <w:lang w:val="pt-BR"/>
        </w:rPr>
        <w:t>O Preço Mínimo Fairtrade (</w:t>
      </w:r>
      <w:r w:rsidR="00046834">
        <w:rPr>
          <w:rFonts w:cs="Arial"/>
          <w:lang w:val="pt-BR"/>
        </w:rPr>
        <w:t>PMF</w:t>
      </w:r>
      <w:r w:rsidRPr="00077F61">
        <w:rPr>
          <w:rFonts w:cs="Arial"/>
          <w:lang w:val="pt-BR"/>
        </w:rPr>
        <w:t>) e o Prêmio Fairtrade (</w:t>
      </w:r>
      <w:r w:rsidR="001127F0">
        <w:rPr>
          <w:rFonts w:cs="Arial"/>
          <w:lang w:val="pt-BR"/>
        </w:rPr>
        <w:t>P</w:t>
      </w:r>
      <w:r w:rsidR="00046834">
        <w:rPr>
          <w:rFonts w:cs="Arial"/>
          <w:lang w:val="pt-BR"/>
        </w:rPr>
        <w:t>F</w:t>
      </w:r>
      <w:r w:rsidRPr="00077F61">
        <w:rPr>
          <w:rFonts w:cs="Arial"/>
          <w:lang w:val="pt-BR"/>
        </w:rPr>
        <w:t>) para o café precisam ser revisados. A última revisão ocorreu em 2011, e desde</w:t>
      </w:r>
      <w:r>
        <w:rPr>
          <w:rFonts w:cs="Arial"/>
          <w:lang w:val="pt-BR"/>
        </w:rPr>
        <w:t xml:space="preserve"> então</w:t>
      </w:r>
      <w:r w:rsidR="00F25444" w:rsidRPr="00077F61">
        <w:rPr>
          <w:rFonts w:cs="Arial"/>
          <w:lang w:val="pt-BR"/>
        </w:rPr>
        <w:t>:</w:t>
      </w:r>
      <w:r w:rsidR="00E838C9" w:rsidRPr="00077F61">
        <w:rPr>
          <w:rFonts w:cs="Arial"/>
          <w:lang w:val="pt-BR"/>
        </w:rPr>
        <w:t xml:space="preserve"> </w:t>
      </w:r>
    </w:p>
    <w:p w14:paraId="3C675C89" w14:textId="01EC95B0" w:rsidR="00574E59" w:rsidRPr="00574E59" w:rsidRDefault="00574E59" w:rsidP="00077F61">
      <w:pPr>
        <w:ind w:left="708"/>
        <w:rPr>
          <w:rFonts w:cs="Arial"/>
          <w:lang w:val="pt-BR"/>
        </w:rPr>
      </w:pPr>
      <w:r w:rsidRPr="00574E59">
        <w:rPr>
          <w:rFonts w:cs="Arial"/>
          <w:lang w:val="pt-BR"/>
        </w:rPr>
        <w:t>- Os preços do mercado mundial de café caíram e subiram significativamente durante os últimos anos, em decorrência de uma série de eventos ambientais</w:t>
      </w:r>
      <w:r w:rsidR="00260539">
        <w:rPr>
          <w:rFonts w:cs="Arial"/>
          <w:lang w:val="pt-BR"/>
        </w:rPr>
        <w:t>,</w:t>
      </w:r>
      <w:r w:rsidRPr="00574E59">
        <w:rPr>
          <w:rFonts w:cs="Arial"/>
          <w:lang w:val="pt-BR"/>
        </w:rPr>
        <w:t xml:space="preserve"> políticos, da pandemia </w:t>
      </w:r>
      <w:r w:rsidR="00C410D7">
        <w:rPr>
          <w:rFonts w:cs="Arial"/>
          <w:lang w:val="pt-BR"/>
        </w:rPr>
        <w:t xml:space="preserve">causada por COVID 19 </w:t>
      </w:r>
      <w:r w:rsidRPr="00574E59">
        <w:rPr>
          <w:rFonts w:cs="Arial"/>
          <w:lang w:val="pt-BR"/>
        </w:rPr>
        <w:t xml:space="preserve"> e da natureza volátil do mercado de café. </w:t>
      </w:r>
    </w:p>
    <w:p w14:paraId="6455B6AE" w14:textId="77777777" w:rsidR="00574E59" w:rsidRPr="00574E59" w:rsidRDefault="00574E59" w:rsidP="00077F61">
      <w:pPr>
        <w:ind w:left="708"/>
        <w:rPr>
          <w:rFonts w:cs="Arial"/>
          <w:lang w:val="pt-BR"/>
        </w:rPr>
      </w:pPr>
      <w:r w:rsidRPr="00574E59">
        <w:rPr>
          <w:rFonts w:cs="Arial"/>
          <w:lang w:val="pt-BR"/>
        </w:rPr>
        <w:t xml:space="preserve">- Os custos de produção para os agricultores Fairtrade aumentaram desde a última revisão de preços. </w:t>
      </w:r>
    </w:p>
    <w:p w14:paraId="05919C3B" w14:textId="1F103F18" w:rsidR="00215B13" w:rsidRPr="00574E59" w:rsidRDefault="00574E59" w:rsidP="00077F61">
      <w:pPr>
        <w:ind w:left="708"/>
        <w:rPr>
          <w:rFonts w:cs="Arial"/>
          <w:lang w:val="pt-BR"/>
        </w:rPr>
      </w:pPr>
      <w:r w:rsidRPr="00574E59">
        <w:rPr>
          <w:rFonts w:cs="Arial"/>
          <w:lang w:val="pt-BR"/>
        </w:rPr>
        <w:t xml:space="preserve">- </w:t>
      </w:r>
      <w:r w:rsidR="00865B96">
        <w:rPr>
          <w:rFonts w:cs="Arial"/>
          <w:lang w:val="pt-BR"/>
        </w:rPr>
        <w:t>A Fairtrade desenvolve um t</w:t>
      </w:r>
      <w:r w:rsidRPr="00574E59">
        <w:rPr>
          <w:rFonts w:cs="Arial"/>
          <w:lang w:val="pt-BR"/>
        </w:rPr>
        <w:t xml:space="preserve">rabalho contínuo para estabelecer preços de referência de renda digna para o </w:t>
      </w:r>
      <w:r w:rsidR="006F493B">
        <w:rPr>
          <w:rFonts w:cs="Arial"/>
          <w:lang w:val="pt-BR"/>
        </w:rPr>
        <w:t>C</w:t>
      </w:r>
      <w:r w:rsidRPr="00574E59">
        <w:rPr>
          <w:rFonts w:cs="Arial"/>
          <w:lang w:val="pt-BR"/>
        </w:rPr>
        <w:t xml:space="preserve">afé Fairtrade. </w:t>
      </w:r>
    </w:p>
    <w:p w14:paraId="4E08BDAF" w14:textId="22C2A51A" w:rsidR="00F25444" w:rsidRPr="00215B13" w:rsidRDefault="00F25444" w:rsidP="00215B13">
      <w:pPr>
        <w:ind w:left="708"/>
        <w:rPr>
          <w:rFonts w:cs="Arial"/>
          <w:szCs w:val="22"/>
          <w:lang w:val="pt-BR"/>
        </w:rPr>
      </w:pPr>
    </w:p>
    <w:p w14:paraId="75742D1C" w14:textId="42DC312D" w:rsidR="004D15CD" w:rsidRPr="00077F61" w:rsidRDefault="00574E59" w:rsidP="004D15CD">
      <w:pPr>
        <w:autoSpaceDE w:val="0"/>
        <w:autoSpaceDN w:val="0"/>
        <w:adjustRightInd w:val="0"/>
        <w:spacing w:line="240" w:lineRule="auto"/>
        <w:rPr>
          <w:rFonts w:cs="Arial"/>
          <w:sz w:val="20"/>
          <w:szCs w:val="20"/>
          <w:lang w:val="pt-BR"/>
        </w:rPr>
      </w:pPr>
      <w:r w:rsidRPr="00077F61">
        <w:rPr>
          <w:rFonts w:cs="Arial"/>
          <w:szCs w:val="22"/>
          <w:lang w:val="pt-BR"/>
        </w:rPr>
        <w:t xml:space="preserve">Por estas razões, é necessário rever o preço </w:t>
      </w:r>
      <w:r w:rsidR="004C519E">
        <w:rPr>
          <w:rFonts w:cs="Arial"/>
          <w:szCs w:val="22"/>
          <w:lang w:val="pt-BR"/>
        </w:rPr>
        <w:t xml:space="preserve">mínimo </w:t>
      </w:r>
      <w:r w:rsidRPr="00077F61">
        <w:rPr>
          <w:rFonts w:cs="Arial"/>
          <w:szCs w:val="22"/>
          <w:lang w:val="pt-BR"/>
        </w:rPr>
        <w:t xml:space="preserve">do </w:t>
      </w:r>
      <w:r w:rsidR="006F493B">
        <w:rPr>
          <w:rFonts w:cs="Arial"/>
          <w:szCs w:val="22"/>
          <w:lang w:val="pt-BR"/>
        </w:rPr>
        <w:t>C</w:t>
      </w:r>
      <w:r w:rsidRPr="00077F61">
        <w:rPr>
          <w:rFonts w:cs="Arial"/>
          <w:szCs w:val="22"/>
          <w:lang w:val="pt-BR"/>
        </w:rPr>
        <w:t>afé Fairtrade.</w:t>
      </w:r>
    </w:p>
    <w:p w14:paraId="022C8D2C" w14:textId="77777777" w:rsidR="007D47D7" w:rsidRPr="00077F61" w:rsidRDefault="007D47D7" w:rsidP="000703F2">
      <w:pPr>
        <w:rPr>
          <w:lang w:val="pt-BR"/>
        </w:rPr>
      </w:pPr>
    </w:p>
    <w:p w14:paraId="02308C08" w14:textId="7057868F" w:rsidR="00A86C26" w:rsidRPr="00077F61" w:rsidRDefault="00574E59" w:rsidP="00C823CC">
      <w:pPr>
        <w:pStyle w:val="Style3"/>
        <w:numPr>
          <w:ilvl w:val="0"/>
          <w:numId w:val="9"/>
        </w:numPr>
        <w:rPr>
          <w:szCs w:val="22"/>
          <w:lang w:val="pt-BR"/>
        </w:rPr>
      </w:pPr>
      <w:bookmarkStart w:id="12" w:name="_Toc466469549"/>
      <w:bookmarkStart w:id="13" w:name="_Toc492362949"/>
      <w:bookmarkStart w:id="14" w:name="_Toc495675446"/>
      <w:bookmarkStart w:id="15" w:name="_Toc123830763"/>
      <w:r>
        <w:rPr>
          <w:szCs w:val="22"/>
          <w:lang w:val="pt-BR"/>
        </w:rPr>
        <w:lastRenderedPageBreak/>
        <w:t xml:space="preserve">Objetivos e </w:t>
      </w:r>
      <w:r w:rsidR="00840C02">
        <w:rPr>
          <w:szCs w:val="22"/>
          <w:lang w:val="pt-BR"/>
        </w:rPr>
        <w:t>m</w:t>
      </w:r>
      <w:r>
        <w:rPr>
          <w:szCs w:val="22"/>
          <w:lang w:val="pt-BR"/>
        </w:rPr>
        <w:t xml:space="preserve">etas do </w:t>
      </w:r>
      <w:r w:rsidR="00840C02">
        <w:rPr>
          <w:szCs w:val="22"/>
          <w:lang w:val="pt-BR"/>
        </w:rPr>
        <w:t>p</w:t>
      </w:r>
      <w:r>
        <w:rPr>
          <w:szCs w:val="22"/>
          <w:lang w:val="pt-BR"/>
        </w:rPr>
        <w:t>rojeto</w:t>
      </w:r>
      <w:bookmarkEnd w:id="12"/>
      <w:bookmarkEnd w:id="13"/>
      <w:bookmarkEnd w:id="14"/>
      <w:bookmarkEnd w:id="15"/>
    </w:p>
    <w:p w14:paraId="04920BCB" w14:textId="12F8652F" w:rsidR="004D15CD" w:rsidRPr="00077F61" w:rsidRDefault="007D76B2" w:rsidP="00077F61">
      <w:pPr>
        <w:rPr>
          <w:rFonts w:cs="Arial"/>
          <w:szCs w:val="22"/>
          <w:lang w:val="pt-BR"/>
        </w:rPr>
      </w:pPr>
      <w:r>
        <w:rPr>
          <w:lang w:val="pt-BR"/>
        </w:rPr>
        <w:t>A meta</w:t>
      </w:r>
      <w:r w:rsidRPr="007D76B2">
        <w:rPr>
          <w:lang w:val="pt-BR"/>
        </w:rPr>
        <w:t xml:space="preserve"> deste projeto é rever o Preço Mínimo Fairtrade (</w:t>
      </w:r>
      <w:r w:rsidR="00046834">
        <w:rPr>
          <w:lang w:val="pt-BR"/>
        </w:rPr>
        <w:t>PMF</w:t>
      </w:r>
      <w:r w:rsidRPr="007D76B2">
        <w:rPr>
          <w:lang w:val="pt-BR"/>
        </w:rPr>
        <w:t>), o Prêmio Fairtrade (</w:t>
      </w:r>
      <w:r w:rsidR="001127F0">
        <w:rPr>
          <w:lang w:val="pt-BR"/>
        </w:rPr>
        <w:t>P</w:t>
      </w:r>
      <w:r w:rsidR="00046834">
        <w:rPr>
          <w:lang w:val="pt-BR"/>
        </w:rPr>
        <w:t>F</w:t>
      </w:r>
      <w:r w:rsidRPr="007D76B2">
        <w:rPr>
          <w:lang w:val="pt-BR"/>
        </w:rPr>
        <w:t>) e o Diferencial Orgânico para o café, com o objetivo de aliviar os riscos para o negócio sustentável das Organizações de Pequenos Produtores (</w:t>
      </w:r>
      <w:r w:rsidR="00586E5D">
        <w:rPr>
          <w:lang w:val="pt-BR"/>
        </w:rPr>
        <w:t>OPPs</w:t>
      </w:r>
      <w:r w:rsidRPr="007D76B2">
        <w:rPr>
          <w:lang w:val="pt-BR"/>
        </w:rPr>
        <w:t>) e dos agricultores</w:t>
      </w:r>
      <w:r w:rsidR="004D15CD" w:rsidRPr="00077F61">
        <w:rPr>
          <w:rFonts w:cs="Arial"/>
          <w:szCs w:val="22"/>
          <w:lang w:val="pt-BR"/>
        </w:rPr>
        <w:t>.</w:t>
      </w:r>
    </w:p>
    <w:p w14:paraId="0389897B" w14:textId="77777777" w:rsidR="003D13CA" w:rsidRPr="00077F61" w:rsidRDefault="003D13CA" w:rsidP="00A86C26">
      <w:pPr>
        <w:pStyle w:val="ListParagraph"/>
        <w:spacing w:line="276" w:lineRule="auto"/>
        <w:ind w:left="0"/>
        <w:jc w:val="left"/>
        <w:rPr>
          <w:rFonts w:cs="Arial"/>
          <w:szCs w:val="22"/>
          <w:lang w:val="pt-BR"/>
        </w:rPr>
      </w:pPr>
    </w:p>
    <w:p w14:paraId="4A42CB14" w14:textId="167719D8" w:rsidR="004F1C23" w:rsidRDefault="004F1C23" w:rsidP="004F1C23">
      <w:pPr>
        <w:spacing w:line="276" w:lineRule="auto"/>
        <w:jc w:val="left"/>
        <w:rPr>
          <w:rFonts w:cs="Arial"/>
          <w:szCs w:val="22"/>
          <w:lang w:val="pt-BR"/>
        </w:rPr>
      </w:pPr>
      <w:r w:rsidRPr="004F1C23">
        <w:rPr>
          <w:rFonts w:cs="Arial"/>
          <w:szCs w:val="22"/>
          <w:lang w:val="pt-BR"/>
        </w:rPr>
        <w:t xml:space="preserve">A consulta pretende: </w:t>
      </w:r>
    </w:p>
    <w:p w14:paraId="7F758BD0" w14:textId="7C52667D" w:rsidR="004F1C23" w:rsidRDefault="004F1C23" w:rsidP="0007441F">
      <w:pPr>
        <w:pStyle w:val="ListParagraph"/>
        <w:numPr>
          <w:ilvl w:val="0"/>
          <w:numId w:val="228"/>
        </w:numPr>
        <w:spacing w:line="276" w:lineRule="auto"/>
        <w:jc w:val="left"/>
        <w:rPr>
          <w:rFonts w:cs="Arial"/>
          <w:szCs w:val="22"/>
          <w:lang w:val="pt-BR"/>
        </w:rPr>
      </w:pPr>
      <w:r w:rsidRPr="0007441F">
        <w:rPr>
          <w:rFonts w:cs="Arial"/>
          <w:szCs w:val="22"/>
          <w:lang w:val="pt-BR"/>
        </w:rPr>
        <w:t xml:space="preserve">Avaliar a eficácia dos preços atuais do Fairtrade para o café em tempos de </w:t>
      </w:r>
      <w:r w:rsidR="007470FB" w:rsidRPr="0007441F">
        <w:rPr>
          <w:rFonts w:cs="Arial"/>
          <w:szCs w:val="22"/>
          <w:lang w:val="pt-BR"/>
        </w:rPr>
        <w:t>preços de</w:t>
      </w:r>
      <w:r w:rsidRPr="0007441F">
        <w:rPr>
          <w:rFonts w:cs="Arial"/>
          <w:szCs w:val="22"/>
          <w:lang w:val="pt-BR"/>
        </w:rPr>
        <w:t xml:space="preserve"> mercado em alta e baixa. </w:t>
      </w:r>
    </w:p>
    <w:p w14:paraId="5B81AAB0" w14:textId="5E4E71CC" w:rsidR="004F1C23" w:rsidRDefault="00C60FC3" w:rsidP="0007441F">
      <w:pPr>
        <w:pStyle w:val="ListParagraph"/>
        <w:numPr>
          <w:ilvl w:val="0"/>
          <w:numId w:val="228"/>
        </w:numPr>
        <w:spacing w:line="276" w:lineRule="auto"/>
        <w:jc w:val="left"/>
        <w:rPr>
          <w:rFonts w:cs="Arial"/>
          <w:szCs w:val="22"/>
          <w:lang w:val="pt-BR"/>
        </w:rPr>
      </w:pPr>
      <w:r>
        <w:rPr>
          <w:rFonts w:cs="Arial"/>
          <w:szCs w:val="22"/>
          <w:lang w:val="pt-BR"/>
        </w:rPr>
        <w:t>Tomar em consideração</w:t>
      </w:r>
      <w:r w:rsidRPr="0007441F">
        <w:rPr>
          <w:rFonts w:cs="Arial"/>
          <w:szCs w:val="22"/>
          <w:lang w:val="pt-BR"/>
        </w:rPr>
        <w:t xml:space="preserve"> </w:t>
      </w:r>
      <w:r w:rsidR="004F1C23" w:rsidRPr="0007441F">
        <w:rPr>
          <w:rFonts w:cs="Arial"/>
          <w:szCs w:val="22"/>
          <w:lang w:val="pt-BR"/>
        </w:rPr>
        <w:t xml:space="preserve">o aumento dos custos de produção, flutuações cambiais e inflação. </w:t>
      </w:r>
    </w:p>
    <w:p w14:paraId="187E1328" w14:textId="43DD2894" w:rsidR="004F1C23" w:rsidRDefault="004F1C23" w:rsidP="0007441F">
      <w:pPr>
        <w:pStyle w:val="ListParagraph"/>
        <w:numPr>
          <w:ilvl w:val="0"/>
          <w:numId w:val="228"/>
        </w:numPr>
        <w:spacing w:line="276" w:lineRule="auto"/>
        <w:jc w:val="left"/>
        <w:rPr>
          <w:rFonts w:cs="Arial"/>
          <w:szCs w:val="22"/>
          <w:lang w:val="pt-BR"/>
        </w:rPr>
      </w:pPr>
      <w:r w:rsidRPr="0007441F">
        <w:rPr>
          <w:rFonts w:cs="Arial"/>
          <w:szCs w:val="22"/>
          <w:lang w:val="pt-BR"/>
        </w:rPr>
        <w:t>Assegurar que a produção orgânica seja financeiramente viável.</w:t>
      </w:r>
    </w:p>
    <w:p w14:paraId="166A96E0" w14:textId="4FBDD9B7" w:rsidR="0007441F" w:rsidRDefault="0007441F" w:rsidP="00CC0F27">
      <w:pPr>
        <w:pStyle w:val="ListParagraph"/>
        <w:numPr>
          <w:ilvl w:val="0"/>
          <w:numId w:val="228"/>
        </w:numPr>
        <w:spacing w:line="276" w:lineRule="auto"/>
        <w:jc w:val="left"/>
        <w:rPr>
          <w:rFonts w:cs="Arial"/>
          <w:szCs w:val="22"/>
          <w:lang w:val="pt-BR"/>
        </w:rPr>
      </w:pPr>
      <w:r>
        <w:rPr>
          <w:rFonts w:cs="Arial"/>
          <w:szCs w:val="22"/>
          <w:lang w:val="pt-BR"/>
        </w:rPr>
        <w:t>Desenvolver propostas de preços que beneficiem a maioria dos produtores de Café</w:t>
      </w:r>
    </w:p>
    <w:p w14:paraId="66545B18" w14:textId="02708205" w:rsidR="002C149E" w:rsidRPr="00077F61" w:rsidRDefault="004F1C23" w:rsidP="00CC0F27">
      <w:pPr>
        <w:pStyle w:val="ListParagraph"/>
        <w:spacing w:line="276" w:lineRule="auto"/>
        <w:rPr>
          <w:lang w:val="pt-BR"/>
        </w:rPr>
      </w:pPr>
      <w:r w:rsidRPr="0007441F">
        <w:rPr>
          <w:rFonts w:cs="Arial"/>
          <w:szCs w:val="22"/>
          <w:lang w:val="pt-BR"/>
        </w:rPr>
        <w:t>Fairtrade mundialmente e, ao mesmo tempo, proporcionar uma rede de segurança significativa para momentos de queda dos preços de mercado e criar oportunidades para que os produtores aumentem as vendas do Comércio Justo Fairtrade.</w:t>
      </w:r>
    </w:p>
    <w:p w14:paraId="3548BD89" w14:textId="0F7B496E" w:rsidR="00B045D2" w:rsidRPr="00077F61" w:rsidRDefault="00840C02" w:rsidP="00C87155">
      <w:pPr>
        <w:pStyle w:val="Style3"/>
        <w:numPr>
          <w:ilvl w:val="0"/>
          <w:numId w:val="9"/>
        </w:numPr>
        <w:spacing w:before="240"/>
        <w:rPr>
          <w:szCs w:val="22"/>
          <w:lang w:val="pt-BR"/>
        </w:rPr>
      </w:pPr>
      <w:bookmarkStart w:id="16" w:name="_Toc120876353"/>
      <w:bookmarkStart w:id="17" w:name="_Toc120878870"/>
      <w:bookmarkStart w:id="18" w:name="_Toc120879326"/>
      <w:bookmarkStart w:id="19" w:name="_Toc120879393"/>
      <w:bookmarkStart w:id="20" w:name="_Toc120876354"/>
      <w:bookmarkStart w:id="21" w:name="_Toc120878871"/>
      <w:bookmarkStart w:id="22" w:name="_Toc120879327"/>
      <w:bookmarkStart w:id="23" w:name="_Toc120879394"/>
      <w:bookmarkStart w:id="24" w:name="_Toc120876355"/>
      <w:bookmarkStart w:id="25" w:name="_Toc120878872"/>
      <w:bookmarkStart w:id="26" w:name="_Toc120879328"/>
      <w:bookmarkStart w:id="27" w:name="_Toc120879395"/>
      <w:bookmarkStart w:id="28" w:name="_Toc120876356"/>
      <w:bookmarkStart w:id="29" w:name="_Toc120878873"/>
      <w:bookmarkStart w:id="30" w:name="_Toc120879329"/>
      <w:bookmarkStart w:id="31" w:name="_Toc120879396"/>
      <w:bookmarkStart w:id="32" w:name="_Toc120876357"/>
      <w:bookmarkStart w:id="33" w:name="_Toc120878874"/>
      <w:bookmarkStart w:id="34" w:name="_Toc120879330"/>
      <w:bookmarkStart w:id="35" w:name="_Toc120879397"/>
      <w:bookmarkStart w:id="36" w:name="_Toc120538382"/>
      <w:bookmarkStart w:id="37" w:name="_Toc120546385"/>
      <w:bookmarkStart w:id="38" w:name="_Toc120786488"/>
      <w:bookmarkStart w:id="39" w:name="_Toc120786696"/>
      <w:bookmarkStart w:id="40" w:name="_Toc120786892"/>
      <w:bookmarkStart w:id="41" w:name="_Toc120787084"/>
      <w:bookmarkStart w:id="42" w:name="_Toc120787276"/>
      <w:bookmarkStart w:id="43" w:name="_Toc120787468"/>
      <w:bookmarkStart w:id="44" w:name="_Toc120787661"/>
      <w:bookmarkStart w:id="45" w:name="_Toc120787853"/>
      <w:bookmarkStart w:id="46" w:name="_Toc120788045"/>
      <w:bookmarkStart w:id="47" w:name="_Toc120788237"/>
      <w:bookmarkStart w:id="48" w:name="_Toc120788429"/>
      <w:bookmarkStart w:id="49" w:name="_Toc120788621"/>
      <w:bookmarkStart w:id="50" w:name="_Toc120799888"/>
      <w:bookmarkStart w:id="51" w:name="_Toc120871814"/>
      <w:bookmarkStart w:id="52" w:name="_Toc120873802"/>
      <w:bookmarkStart w:id="53" w:name="_Toc120876358"/>
      <w:bookmarkStart w:id="54" w:name="_Toc120878875"/>
      <w:bookmarkStart w:id="55" w:name="_Toc120879331"/>
      <w:bookmarkStart w:id="56" w:name="_Toc120879398"/>
      <w:bookmarkStart w:id="57" w:name="_Toc496259854"/>
      <w:bookmarkStart w:id="58" w:name="_Toc496025025"/>
      <w:bookmarkStart w:id="59" w:name="_Toc496025063"/>
      <w:bookmarkStart w:id="60" w:name="_Toc496025101"/>
      <w:bookmarkStart w:id="61" w:name="_Toc466469550"/>
      <w:bookmarkStart w:id="62" w:name="_Toc492362950"/>
      <w:bookmarkStart w:id="63" w:name="_Toc495675447"/>
      <w:bookmarkStart w:id="64" w:name="_Toc12383076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szCs w:val="22"/>
          <w:lang w:val="pt-BR"/>
        </w:rPr>
        <w:t>Informações sobre o projeto e os processos</w:t>
      </w:r>
      <w:bookmarkEnd w:id="61"/>
      <w:bookmarkEnd w:id="62"/>
      <w:bookmarkEnd w:id="63"/>
      <w:bookmarkEnd w:id="64"/>
    </w:p>
    <w:p w14:paraId="429BFC39" w14:textId="718F63FB" w:rsidR="00DA3A74" w:rsidRPr="00077F61" w:rsidRDefault="007F46D3" w:rsidP="00077F61">
      <w:pPr>
        <w:keepNext/>
        <w:spacing w:line="276" w:lineRule="auto"/>
        <w:rPr>
          <w:rFonts w:cs="Arial"/>
          <w:szCs w:val="22"/>
          <w:lang w:val="pt-BR"/>
        </w:rPr>
      </w:pPr>
      <w:r w:rsidRPr="00077F61">
        <w:rPr>
          <w:rFonts w:cs="Arial"/>
          <w:szCs w:val="22"/>
          <w:lang w:val="pt-BR"/>
        </w:rPr>
        <w:t xml:space="preserve">O progresso até a presente data e os próximos passos </w:t>
      </w:r>
      <w:r w:rsidR="007119A4">
        <w:rPr>
          <w:rFonts w:cs="Arial"/>
          <w:szCs w:val="22"/>
          <w:lang w:val="pt-BR"/>
        </w:rPr>
        <w:t>estão</w:t>
      </w:r>
      <w:r w:rsidRPr="00077F61">
        <w:rPr>
          <w:rFonts w:cs="Arial"/>
          <w:szCs w:val="22"/>
          <w:lang w:val="pt-BR"/>
        </w:rPr>
        <w:t xml:space="preserve"> descritos abaixo</w:t>
      </w:r>
      <w:r w:rsidR="002F4A2D" w:rsidRPr="00077F61">
        <w:rPr>
          <w:rFonts w:cs="Arial"/>
          <w:szCs w:val="22"/>
          <w:lang w:val="pt-BR"/>
        </w:rPr>
        <w:t>:</w:t>
      </w:r>
    </w:p>
    <w:p w14:paraId="7527ED2C" w14:textId="77777777" w:rsidR="008C6538" w:rsidRPr="00077F61" w:rsidRDefault="008C6538" w:rsidP="00F40D89">
      <w:pPr>
        <w:keepNext/>
        <w:spacing w:line="276" w:lineRule="auto"/>
        <w:rPr>
          <w:rFonts w:cs="Arial"/>
          <w:szCs w:val="22"/>
          <w:lang w:val="pt-BR"/>
        </w:rPr>
      </w:pPr>
    </w:p>
    <w:tbl>
      <w:tblPr>
        <w:tblW w:w="953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405"/>
        <w:gridCol w:w="7130"/>
      </w:tblGrid>
      <w:tr w:rsidR="0023292C" w:rsidRPr="009C7EEA" w14:paraId="13389349" w14:textId="77777777" w:rsidTr="00CC0F27">
        <w:trPr>
          <w:jc w:val="center"/>
        </w:trPr>
        <w:tc>
          <w:tcPr>
            <w:tcW w:w="2405" w:type="dxa"/>
            <w:shd w:val="clear" w:color="auto" w:fill="D9D9D9" w:themeFill="background1" w:themeFillShade="D9"/>
          </w:tcPr>
          <w:p w14:paraId="20DB29CB" w14:textId="571A6413" w:rsidR="0023292C" w:rsidRPr="00077F61" w:rsidDel="00675286" w:rsidRDefault="007351BF" w:rsidP="008D295D">
            <w:pPr>
              <w:keepNext/>
              <w:keepLines/>
              <w:spacing w:line="276" w:lineRule="auto"/>
              <w:jc w:val="left"/>
              <w:rPr>
                <w:rFonts w:cs="Arial"/>
                <w:b/>
                <w:szCs w:val="22"/>
                <w:lang w:val="pt-BR"/>
              </w:rPr>
            </w:pPr>
            <w:r>
              <w:rPr>
                <w:rFonts w:cs="Arial"/>
                <w:b/>
                <w:szCs w:val="22"/>
                <w:lang w:val="pt-BR"/>
              </w:rPr>
              <w:t>Cronograma</w:t>
            </w:r>
          </w:p>
        </w:tc>
        <w:tc>
          <w:tcPr>
            <w:tcW w:w="7130" w:type="dxa"/>
            <w:shd w:val="clear" w:color="auto" w:fill="D9D9D9" w:themeFill="background1" w:themeFillShade="D9"/>
          </w:tcPr>
          <w:p w14:paraId="12DF1515" w14:textId="2A7E1F65" w:rsidR="0023292C" w:rsidRPr="00077F61" w:rsidRDefault="0023292C" w:rsidP="008D295D">
            <w:pPr>
              <w:keepNext/>
              <w:keepLines/>
              <w:spacing w:line="276" w:lineRule="auto"/>
              <w:jc w:val="left"/>
              <w:rPr>
                <w:rFonts w:cs="Arial"/>
                <w:b/>
                <w:szCs w:val="22"/>
                <w:lang w:val="pt-BR"/>
              </w:rPr>
            </w:pPr>
            <w:r w:rsidRPr="00077F61">
              <w:rPr>
                <w:rFonts w:cs="Arial"/>
                <w:b/>
                <w:szCs w:val="22"/>
                <w:lang w:val="pt-BR"/>
              </w:rPr>
              <w:t>A</w:t>
            </w:r>
            <w:r w:rsidR="00D210C7">
              <w:rPr>
                <w:rFonts w:cs="Arial"/>
                <w:b/>
                <w:szCs w:val="22"/>
                <w:lang w:val="pt-BR"/>
              </w:rPr>
              <w:t>tividade</w:t>
            </w:r>
            <w:r w:rsidRPr="00077F61">
              <w:rPr>
                <w:rFonts w:cs="Arial"/>
                <w:b/>
                <w:szCs w:val="22"/>
                <w:lang w:val="pt-BR"/>
              </w:rPr>
              <w:t xml:space="preserve"> </w:t>
            </w:r>
          </w:p>
        </w:tc>
      </w:tr>
      <w:tr w:rsidR="0023292C" w:rsidRPr="00E441B5" w14:paraId="168E67AC" w14:textId="77777777" w:rsidTr="00CC0F27">
        <w:trPr>
          <w:jc w:val="center"/>
        </w:trPr>
        <w:tc>
          <w:tcPr>
            <w:tcW w:w="2405" w:type="dxa"/>
            <w:vAlign w:val="center"/>
          </w:tcPr>
          <w:p w14:paraId="7CE25655" w14:textId="3138A44D" w:rsidR="0023292C" w:rsidRPr="00077F61" w:rsidRDefault="0023292C" w:rsidP="003E6447">
            <w:pPr>
              <w:tabs>
                <w:tab w:val="left" w:pos="360"/>
              </w:tabs>
              <w:ind w:left="360" w:hanging="360"/>
              <w:jc w:val="left"/>
              <w:rPr>
                <w:rFonts w:cs="Arial"/>
                <w:szCs w:val="22"/>
                <w:lang w:val="pt-BR"/>
              </w:rPr>
            </w:pPr>
            <w:r w:rsidRPr="00077F61">
              <w:rPr>
                <w:rFonts w:cs="Arial"/>
                <w:szCs w:val="22"/>
                <w:lang w:val="pt-BR"/>
              </w:rPr>
              <w:t>M</w:t>
            </w:r>
            <w:r w:rsidR="003E6447">
              <w:rPr>
                <w:rFonts w:cs="Arial"/>
                <w:szCs w:val="22"/>
                <w:lang w:val="pt-BR"/>
              </w:rPr>
              <w:t>eados de</w:t>
            </w:r>
            <w:r w:rsidRPr="00077F61">
              <w:rPr>
                <w:rFonts w:cs="Arial"/>
                <w:szCs w:val="22"/>
                <w:lang w:val="pt-BR"/>
              </w:rPr>
              <w:t xml:space="preserve"> Nov</w:t>
            </w:r>
            <w:r w:rsidR="00CC0F27">
              <w:rPr>
                <w:rFonts w:cs="Arial"/>
                <w:szCs w:val="22"/>
                <w:lang w:val="pt-BR"/>
              </w:rPr>
              <w:t xml:space="preserve"> </w:t>
            </w:r>
            <w:r w:rsidRPr="00077F61">
              <w:rPr>
                <w:rFonts w:cs="Arial"/>
                <w:szCs w:val="22"/>
                <w:lang w:val="pt-BR"/>
              </w:rPr>
              <w:t>2022</w:t>
            </w:r>
          </w:p>
        </w:tc>
        <w:tc>
          <w:tcPr>
            <w:tcW w:w="7130" w:type="dxa"/>
          </w:tcPr>
          <w:p w14:paraId="1216FA56" w14:textId="4DFD039E" w:rsidR="0023292C" w:rsidRPr="00077F61" w:rsidRDefault="003E6447" w:rsidP="008D295D">
            <w:pPr>
              <w:keepNext/>
              <w:keepLines/>
              <w:numPr>
                <w:ilvl w:val="0"/>
                <w:numId w:val="3"/>
              </w:numPr>
              <w:spacing w:line="276" w:lineRule="auto"/>
              <w:ind w:left="357" w:hanging="357"/>
              <w:rPr>
                <w:rFonts w:cs="Arial"/>
                <w:szCs w:val="22"/>
                <w:lang w:val="pt-BR"/>
              </w:rPr>
            </w:pPr>
            <w:r w:rsidRPr="003E6447">
              <w:rPr>
                <w:rFonts w:cs="Arial"/>
                <w:szCs w:val="22"/>
                <w:lang w:val="pt-BR"/>
              </w:rPr>
              <w:t>Relatórios finais de custos de produção entregues</w:t>
            </w:r>
          </w:p>
        </w:tc>
      </w:tr>
      <w:tr w:rsidR="0023292C" w:rsidRPr="00E441B5" w14:paraId="2CF0ED9F" w14:textId="77777777" w:rsidTr="00CC0F27">
        <w:trPr>
          <w:jc w:val="center"/>
        </w:trPr>
        <w:tc>
          <w:tcPr>
            <w:tcW w:w="2405" w:type="dxa"/>
            <w:vAlign w:val="center"/>
          </w:tcPr>
          <w:p w14:paraId="6062D2DF" w14:textId="7E8098B0" w:rsidR="0023292C" w:rsidRPr="00077F61" w:rsidRDefault="003E6447" w:rsidP="001C105B">
            <w:pPr>
              <w:tabs>
                <w:tab w:val="left" w:pos="360"/>
              </w:tabs>
              <w:ind w:left="360" w:hanging="360"/>
              <w:jc w:val="left"/>
              <w:rPr>
                <w:rFonts w:cs="Arial"/>
                <w:szCs w:val="22"/>
                <w:lang w:val="pt-BR"/>
              </w:rPr>
            </w:pPr>
            <w:r>
              <w:rPr>
                <w:rFonts w:cs="Arial"/>
                <w:szCs w:val="22"/>
                <w:lang w:val="pt-BR"/>
              </w:rPr>
              <w:t>Final de</w:t>
            </w:r>
            <w:r w:rsidR="0023292C" w:rsidRPr="00077F61">
              <w:rPr>
                <w:rFonts w:cs="Arial"/>
                <w:szCs w:val="22"/>
                <w:lang w:val="pt-BR"/>
              </w:rPr>
              <w:t xml:space="preserve"> Nov 2022</w:t>
            </w:r>
          </w:p>
        </w:tc>
        <w:tc>
          <w:tcPr>
            <w:tcW w:w="7130" w:type="dxa"/>
          </w:tcPr>
          <w:p w14:paraId="7303618D" w14:textId="266EA567" w:rsidR="0023292C" w:rsidRPr="00077F61" w:rsidRDefault="0023292C" w:rsidP="000D3DAA">
            <w:pPr>
              <w:keepNext/>
              <w:keepLines/>
              <w:numPr>
                <w:ilvl w:val="0"/>
                <w:numId w:val="3"/>
              </w:numPr>
              <w:spacing w:line="276" w:lineRule="auto"/>
              <w:ind w:left="357" w:hanging="357"/>
              <w:rPr>
                <w:rFonts w:cs="Arial"/>
                <w:szCs w:val="22"/>
                <w:lang w:val="pt-BR"/>
              </w:rPr>
            </w:pPr>
            <w:r w:rsidRPr="00077F61">
              <w:rPr>
                <w:rFonts w:cs="Arial"/>
                <w:szCs w:val="22"/>
                <w:lang w:val="pt-BR"/>
              </w:rPr>
              <w:t>Discus</w:t>
            </w:r>
            <w:r w:rsidR="003E6447">
              <w:rPr>
                <w:rFonts w:cs="Arial"/>
                <w:szCs w:val="22"/>
                <w:lang w:val="pt-BR"/>
              </w:rPr>
              <w:t>são das propostas de preços</w:t>
            </w:r>
          </w:p>
          <w:p w14:paraId="4A40A46E" w14:textId="7DCC37DB" w:rsidR="0023292C" w:rsidRPr="00077F61" w:rsidRDefault="003E6447" w:rsidP="000D3DAA">
            <w:pPr>
              <w:keepNext/>
              <w:keepLines/>
              <w:numPr>
                <w:ilvl w:val="0"/>
                <w:numId w:val="3"/>
              </w:numPr>
              <w:spacing w:line="276" w:lineRule="auto"/>
              <w:ind w:left="357" w:hanging="357"/>
              <w:rPr>
                <w:rFonts w:cs="Arial"/>
                <w:szCs w:val="22"/>
                <w:lang w:val="pt-BR"/>
              </w:rPr>
            </w:pPr>
            <w:r w:rsidRPr="003E6447">
              <w:rPr>
                <w:rFonts w:cs="Arial"/>
                <w:szCs w:val="22"/>
                <w:lang w:val="pt-BR"/>
              </w:rPr>
              <w:t>Esboço do documento de consulta</w:t>
            </w:r>
          </w:p>
        </w:tc>
      </w:tr>
      <w:tr w:rsidR="0023292C" w:rsidRPr="009C7EEA" w14:paraId="693F91E1" w14:textId="77777777" w:rsidTr="00CC0F27">
        <w:trPr>
          <w:jc w:val="center"/>
        </w:trPr>
        <w:tc>
          <w:tcPr>
            <w:tcW w:w="2405" w:type="dxa"/>
            <w:vAlign w:val="center"/>
          </w:tcPr>
          <w:p w14:paraId="64929041" w14:textId="1E87CBCA" w:rsidR="0023292C" w:rsidRPr="00077F61" w:rsidRDefault="0023292C" w:rsidP="00CC6364">
            <w:pPr>
              <w:keepNext/>
              <w:keepLines/>
              <w:spacing w:line="276" w:lineRule="auto"/>
              <w:jc w:val="left"/>
              <w:rPr>
                <w:rFonts w:cs="Arial"/>
                <w:szCs w:val="22"/>
                <w:lang w:val="pt-BR"/>
              </w:rPr>
            </w:pPr>
            <w:r w:rsidRPr="00077F61">
              <w:rPr>
                <w:rFonts w:cs="Arial"/>
                <w:szCs w:val="22"/>
                <w:lang w:val="pt-BR"/>
              </w:rPr>
              <w:t>De</w:t>
            </w:r>
            <w:r w:rsidR="003E6447">
              <w:rPr>
                <w:rFonts w:cs="Arial"/>
                <w:szCs w:val="22"/>
                <w:lang w:val="pt-BR"/>
              </w:rPr>
              <w:t>z</w:t>
            </w:r>
            <w:r w:rsidRPr="00077F61">
              <w:rPr>
                <w:rFonts w:cs="Arial"/>
                <w:szCs w:val="22"/>
                <w:lang w:val="pt-BR"/>
              </w:rPr>
              <w:t xml:space="preserve"> 2022</w:t>
            </w:r>
          </w:p>
        </w:tc>
        <w:tc>
          <w:tcPr>
            <w:tcW w:w="7130" w:type="dxa"/>
          </w:tcPr>
          <w:p w14:paraId="65B4EEF1" w14:textId="0B8FA825" w:rsidR="0023292C" w:rsidRPr="00077F61" w:rsidRDefault="003E6447" w:rsidP="0023292C">
            <w:pPr>
              <w:keepNext/>
              <w:keepLines/>
              <w:numPr>
                <w:ilvl w:val="0"/>
                <w:numId w:val="3"/>
              </w:numPr>
              <w:spacing w:line="276" w:lineRule="auto"/>
              <w:ind w:left="357" w:hanging="357"/>
              <w:rPr>
                <w:rFonts w:cs="Arial"/>
                <w:szCs w:val="22"/>
                <w:lang w:val="pt-BR"/>
              </w:rPr>
            </w:pPr>
            <w:r w:rsidRPr="003E6447">
              <w:rPr>
                <w:rFonts w:cs="Arial"/>
                <w:szCs w:val="22"/>
                <w:lang w:val="pt-BR"/>
              </w:rPr>
              <w:t>Preparação da consulta pública</w:t>
            </w:r>
          </w:p>
        </w:tc>
      </w:tr>
      <w:tr w:rsidR="0023292C" w:rsidRPr="00E441B5" w14:paraId="6C998E09" w14:textId="77777777" w:rsidTr="00CC0F27">
        <w:trPr>
          <w:trHeight w:val="648"/>
          <w:jc w:val="center"/>
        </w:trPr>
        <w:tc>
          <w:tcPr>
            <w:tcW w:w="2405" w:type="dxa"/>
            <w:shd w:val="clear" w:color="auto" w:fill="A6A6A6" w:themeFill="background1" w:themeFillShade="A6"/>
            <w:vAlign w:val="center"/>
          </w:tcPr>
          <w:p w14:paraId="497E7B6B" w14:textId="2132548E" w:rsidR="0023292C" w:rsidRPr="00077F61" w:rsidRDefault="0023292C" w:rsidP="00CC6364">
            <w:pPr>
              <w:keepNext/>
              <w:keepLines/>
              <w:spacing w:line="276" w:lineRule="auto"/>
              <w:jc w:val="left"/>
              <w:rPr>
                <w:rFonts w:cs="Arial"/>
                <w:b/>
                <w:szCs w:val="22"/>
                <w:lang w:val="pt-BR"/>
              </w:rPr>
            </w:pPr>
            <w:r w:rsidRPr="00077F61">
              <w:rPr>
                <w:rFonts w:cs="Arial"/>
                <w:b/>
                <w:szCs w:val="22"/>
                <w:lang w:val="pt-BR"/>
              </w:rPr>
              <w:t>De</w:t>
            </w:r>
            <w:r w:rsidR="003E6447">
              <w:rPr>
                <w:rFonts w:cs="Arial"/>
                <w:b/>
                <w:szCs w:val="22"/>
                <w:lang w:val="pt-BR"/>
              </w:rPr>
              <w:t>z</w:t>
            </w:r>
            <w:r w:rsidRPr="00077F61">
              <w:rPr>
                <w:rFonts w:cs="Arial"/>
                <w:b/>
                <w:szCs w:val="22"/>
                <w:lang w:val="pt-BR"/>
              </w:rPr>
              <w:t xml:space="preserve"> 2022 -</w:t>
            </w:r>
          </w:p>
          <w:p w14:paraId="25F3B525" w14:textId="22E29F82" w:rsidR="0023292C" w:rsidRPr="00077F61" w:rsidRDefault="0023292C" w:rsidP="00CC6364">
            <w:pPr>
              <w:keepNext/>
              <w:keepLines/>
              <w:spacing w:line="276" w:lineRule="auto"/>
              <w:jc w:val="left"/>
              <w:rPr>
                <w:rFonts w:cs="Arial"/>
                <w:b/>
                <w:szCs w:val="22"/>
                <w:lang w:val="pt-BR"/>
              </w:rPr>
            </w:pPr>
            <w:r w:rsidRPr="00077F61">
              <w:rPr>
                <w:rFonts w:cs="Arial"/>
                <w:b/>
                <w:szCs w:val="22"/>
                <w:lang w:val="pt-BR"/>
              </w:rPr>
              <w:t>Fe</w:t>
            </w:r>
            <w:r w:rsidR="003E6447">
              <w:rPr>
                <w:rFonts w:cs="Arial"/>
                <w:b/>
                <w:szCs w:val="22"/>
                <w:lang w:val="pt-BR"/>
              </w:rPr>
              <w:t>v</w:t>
            </w:r>
            <w:r w:rsidRPr="00077F61">
              <w:rPr>
                <w:rFonts w:cs="Arial"/>
                <w:b/>
                <w:szCs w:val="22"/>
                <w:lang w:val="pt-BR"/>
              </w:rPr>
              <w:t xml:space="preserve"> 2023</w:t>
            </w:r>
          </w:p>
        </w:tc>
        <w:tc>
          <w:tcPr>
            <w:tcW w:w="7130" w:type="dxa"/>
            <w:shd w:val="clear" w:color="auto" w:fill="A6A6A6" w:themeFill="background1" w:themeFillShade="A6"/>
          </w:tcPr>
          <w:p w14:paraId="1179114E" w14:textId="6503F770" w:rsidR="0023292C" w:rsidRPr="00077F61" w:rsidRDefault="003E6447" w:rsidP="00CC6364">
            <w:pPr>
              <w:keepNext/>
              <w:keepLines/>
              <w:numPr>
                <w:ilvl w:val="0"/>
                <w:numId w:val="3"/>
              </w:numPr>
              <w:spacing w:line="276" w:lineRule="auto"/>
              <w:ind w:left="357" w:hanging="357"/>
              <w:rPr>
                <w:rFonts w:cs="Arial"/>
                <w:szCs w:val="22"/>
                <w:lang w:val="pt-BR"/>
              </w:rPr>
            </w:pPr>
            <w:r w:rsidRPr="003E6447">
              <w:rPr>
                <w:rFonts w:cs="Arial"/>
                <w:szCs w:val="22"/>
                <w:lang w:val="pt-BR"/>
              </w:rPr>
              <w:t>Envolvimento das partes interessadas e</w:t>
            </w:r>
            <w:r w:rsidR="00CC0F27">
              <w:rPr>
                <w:rFonts w:cs="Arial"/>
                <w:szCs w:val="22"/>
                <w:lang w:val="pt-BR"/>
              </w:rPr>
              <w:t xml:space="preserve"> </w:t>
            </w:r>
            <w:r w:rsidRPr="003E6447">
              <w:rPr>
                <w:rFonts w:cs="Arial"/>
                <w:szCs w:val="22"/>
                <w:lang w:val="pt-BR"/>
              </w:rPr>
              <w:t>entrevistas com especialistas: Consulta pública global</w:t>
            </w:r>
          </w:p>
        </w:tc>
      </w:tr>
      <w:tr w:rsidR="0023292C" w:rsidRPr="00E441B5" w14:paraId="77C46A3A" w14:textId="77777777" w:rsidTr="00CC0F27">
        <w:trPr>
          <w:trHeight w:val="479"/>
          <w:jc w:val="center"/>
        </w:trPr>
        <w:tc>
          <w:tcPr>
            <w:tcW w:w="2405" w:type="dxa"/>
          </w:tcPr>
          <w:p w14:paraId="2553824F" w14:textId="5C6F8146" w:rsidR="0023292C" w:rsidRPr="00077F61" w:rsidRDefault="0023292C" w:rsidP="008D295D">
            <w:pPr>
              <w:keepNext/>
              <w:keepLines/>
              <w:spacing w:line="276" w:lineRule="auto"/>
              <w:jc w:val="left"/>
              <w:rPr>
                <w:rFonts w:cs="Arial"/>
                <w:szCs w:val="22"/>
                <w:lang w:val="pt-BR"/>
              </w:rPr>
            </w:pPr>
            <w:r w:rsidRPr="00077F61">
              <w:rPr>
                <w:rFonts w:cs="Arial"/>
                <w:szCs w:val="22"/>
                <w:lang w:val="pt-BR"/>
              </w:rPr>
              <w:t>Fe</w:t>
            </w:r>
            <w:r w:rsidR="003E6447">
              <w:rPr>
                <w:rFonts w:cs="Arial"/>
                <w:szCs w:val="22"/>
                <w:lang w:val="pt-BR"/>
              </w:rPr>
              <w:t>v</w:t>
            </w:r>
            <w:r w:rsidRPr="00077F61">
              <w:rPr>
                <w:rFonts w:cs="Arial"/>
                <w:szCs w:val="22"/>
                <w:lang w:val="pt-BR"/>
              </w:rPr>
              <w:t xml:space="preserve"> – Mar 2023</w:t>
            </w:r>
          </w:p>
        </w:tc>
        <w:tc>
          <w:tcPr>
            <w:tcW w:w="7130" w:type="dxa"/>
          </w:tcPr>
          <w:p w14:paraId="4AA1B9E8" w14:textId="13301419" w:rsidR="003E6447" w:rsidRPr="00077F61" w:rsidRDefault="003E6447" w:rsidP="0019175C">
            <w:pPr>
              <w:keepNext/>
              <w:keepLines/>
              <w:numPr>
                <w:ilvl w:val="0"/>
                <w:numId w:val="3"/>
              </w:numPr>
              <w:spacing w:line="276" w:lineRule="auto"/>
              <w:ind w:left="357" w:hanging="357"/>
              <w:rPr>
                <w:rFonts w:cs="Arial"/>
                <w:szCs w:val="22"/>
                <w:lang w:val="pt-BR"/>
              </w:rPr>
            </w:pPr>
            <w:r w:rsidRPr="003E6447">
              <w:rPr>
                <w:rFonts w:cs="Arial"/>
                <w:szCs w:val="22"/>
                <w:lang w:val="pt-BR"/>
              </w:rPr>
              <w:t>Análise dos comentários</w:t>
            </w:r>
            <w:r w:rsidR="007D059C">
              <w:rPr>
                <w:rFonts w:cs="Arial"/>
                <w:szCs w:val="22"/>
                <w:lang w:val="pt-BR"/>
              </w:rPr>
              <w:t xml:space="preserve"> recebidos</w:t>
            </w:r>
            <w:r w:rsidRPr="003E6447">
              <w:rPr>
                <w:rFonts w:cs="Arial"/>
                <w:szCs w:val="22"/>
                <w:lang w:val="pt-BR"/>
              </w:rPr>
              <w:t xml:space="preserve"> e preparação da proposta final</w:t>
            </w:r>
            <w:r w:rsidRPr="003E6447" w:rsidDel="003E6447">
              <w:rPr>
                <w:rFonts w:cs="Arial"/>
                <w:szCs w:val="22"/>
                <w:lang w:val="pt-BR"/>
              </w:rPr>
              <w:t xml:space="preserve"> </w:t>
            </w:r>
          </w:p>
          <w:p w14:paraId="52FA1077" w14:textId="6F9E7DE7" w:rsidR="003E6447" w:rsidRDefault="003E6447" w:rsidP="008D295D">
            <w:pPr>
              <w:keepNext/>
              <w:keepLines/>
              <w:numPr>
                <w:ilvl w:val="0"/>
                <w:numId w:val="3"/>
              </w:numPr>
              <w:spacing w:line="276" w:lineRule="auto"/>
              <w:ind w:left="357" w:hanging="357"/>
              <w:rPr>
                <w:rFonts w:cs="Arial"/>
                <w:szCs w:val="22"/>
                <w:lang w:val="pt-BR"/>
              </w:rPr>
            </w:pPr>
            <w:r w:rsidRPr="003E6447">
              <w:rPr>
                <w:rFonts w:cs="Arial"/>
                <w:szCs w:val="22"/>
                <w:lang w:val="pt-BR"/>
              </w:rPr>
              <w:t>Definir propostas para aprovação</w:t>
            </w:r>
            <w:r w:rsidR="007D059C">
              <w:rPr>
                <w:rFonts w:cs="Arial"/>
                <w:szCs w:val="22"/>
                <w:lang w:val="pt-BR"/>
              </w:rPr>
              <w:t xml:space="preserve"> do Comitê de Normas</w:t>
            </w:r>
            <w:r w:rsidRPr="003E6447" w:rsidDel="003E6447">
              <w:rPr>
                <w:rFonts w:cs="Arial"/>
                <w:szCs w:val="22"/>
                <w:lang w:val="pt-BR"/>
              </w:rPr>
              <w:t xml:space="preserve"> </w:t>
            </w:r>
          </w:p>
          <w:p w14:paraId="0DFE81C0" w14:textId="73129E75" w:rsidR="0023292C" w:rsidRPr="00077F61" w:rsidRDefault="003E6447" w:rsidP="008D295D">
            <w:pPr>
              <w:keepNext/>
              <w:keepLines/>
              <w:numPr>
                <w:ilvl w:val="0"/>
                <w:numId w:val="3"/>
              </w:numPr>
              <w:spacing w:line="276" w:lineRule="auto"/>
              <w:ind w:left="357" w:hanging="357"/>
              <w:rPr>
                <w:rFonts w:cs="Arial"/>
                <w:szCs w:val="22"/>
                <w:lang w:val="pt-BR"/>
              </w:rPr>
            </w:pPr>
            <w:r w:rsidRPr="003E6447">
              <w:rPr>
                <w:rFonts w:cs="Arial"/>
                <w:szCs w:val="22"/>
                <w:lang w:val="pt-BR"/>
              </w:rPr>
              <w:t>Esboço do documento</w:t>
            </w:r>
            <w:r w:rsidR="007D059C">
              <w:rPr>
                <w:rFonts w:cs="Arial"/>
                <w:szCs w:val="22"/>
                <w:lang w:val="pt-BR"/>
              </w:rPr>
              <w:t xml:space="preserve"> do</w:t>
            </w:r>
            <w:r w:rsidRPr="003E6447">
              <w:rPr>
                <w:rFonts w:cs="Arial"/>
                <w:szCs w:val="22"/>
                <w:lang w:val="pt-BR"/>
              </w:rPr>
              <w:t xml:space="preserve"> </w:t>
            </w:r>
            <w:r w:rsidR="007D059C" w:rsidRPr="00077F61">
              <w:rPr>
                <w:rFonts w:cs="Arial"/>
                <w:szCs w:val="22"/>
                <w:lang w:val="pt-BR"/>
              </w:rPr>
              <w:t>Comitê de Normas</w:t>
            </w:r>
          </w:p>
        </w:tc>
      </w:tr>
      <w:tr w:rsidR="0023292C" w:rsidRPr="00E441B5" w14:paraId="12971377" w14:textId="77777777" w:rsidTr="00CC0F27">
        <w:trPr>
          <w:jc w:val="center"/>
        </w:trPr>
        <w:tc>
          <w:tcPr>
            <w:tcW w:w="2405" w:type="dxa"/>
          </w:tcPr>
          <w:p w14:paraId="4D5B834B" w14:textId="2C55E724" w:rsidR="0023292C" w:rsidRPr="00077F61" w:rsidRDefault="0023292C" w:rsidP="00CC6364">
            <w:pPr>
              <w:keepNext/>
              <w:keepLines/>
              <w:spacing w:line="276" w:lineRule="auto"/>
              <w:jc w:val="left"/>
              <w:rPr>
                <w:rFonts w:cs="Arial"/>
                <w:szCs w:val="22"/>
                <w:lang w:val="pt-BR"/>
              </w:rPr>
            </w:pPr>
            <w:r w:rsidRPr="00077F61">
              <w:rPr>
                <w:rFonts w:cs="Arial"/>
                <w:szCs w:val="22"/>
                <w:lang w:val="pt-BR"/>
              </w:rPr>
              <w:t>A</w:t>
            </w:r>
            <w:r w:rsidR="0069356F">
              <w:rPr>
                <w:rFonts w:cs="Arial"/>
                <w:szCs w:val="22"/>
                <w:lang w:val="pt-BR"/>
              </w:rPr>
              <w:t>b</w:t>
            </w:r>
            <w:r w:rsidRPr="00077F61">
              <w:rPr>
                <w:rFonts w:cs="Arial"/>
                <w:szCs w:val="22"/>
                <w:lang w:val="pt-BR"/>
              </w:rPr>
              <w:t>ril 2023</w:t>
            </w:r>
          </w:p>
        </w:tc>
        <w:tc>
          <w:tcPr>
            <w:tcW w:w="7130" w:type="dxa"/>
          </w:tcPr>
          <w:p w14:paraId="4AC8C0BE" w14:textId="36D192C6" w:rsidR="0023292C" w:rsidRPr="00077F61" w:rsidRDefault="0069356F" w:rsidP="00CC6364">
            <w:pPr>
              <w:keepNext/>
              <w:keepLines/>
              <w:numPr>
                <w:ilvl w:val="0"/>
                <w:numId w:val="3"/>
              </w:numPr>
              <w:spacing w:line="276" w:lineRule="auto"/>
              <w:ind w:left="357" w:hanging="357"/>
              <w:rPr>
                <w:rFonts w:cs="Arial"/>
                <w:szCs w:val="22"/>
                <w:lang w:val="pt-BR"/>
              </w:rPr>
            </w:pPr>
            <w:r w:rsidRPr="0069356F">
              <w:rPr>
                <w:rFonts w:cs="Arial"/>
                <w:szCs w:val="22"/>
                <w:lang w:val="pt-BR"/>
              </w:rPr>
              <w:t>Tomada de decisões pelo Comitê de Normas</w:t>
            </w:r>
          </w:p>
        </w:tc>
      </w:tr>
      <w:tr w:rsidR="0023292C" w:rsidRPr="00E441B5" w14:paraId="4D685B13" w14:textId="77777777" w:rsidTr="00CC0F27">
        <w:trPr>
          <w:jc w:val="center"/>
        </w:trPr>
        <w:tc>
          <w:tcPr>
            <w:tcW w:w="2405" w:type="dxa"/>
          </w:tcPr>
          <w:p w14:paraId="4D75D485" w14:textId="77D06B58" w:rsidR="0023292C" w:rsidRPr="00077F61" w:rsidRDefault="0023292C" w:rsidP="00CC6364">
            <w:pPr>
              <w:keepNext/>
              <w:keepLines/>
              <w:spacing w:line="276" w:lineRule="auto"/>
              <w:jc w:val="left"/>
              <w:rPr>
                <w:rFonts w:cs="Arial"/>
                <w:szCs w:val="22"/>
                <w:lang w:val="pt-BR"/>
              </w:rPr>
            </w:pPr>
            <w:r w:rsidRPr="00077F61">
              <w:rPr>
                <w:rFonts w:cs="Arial"/>
                <w:szCs w:val="22"/>
                <w:lang w:val="pt-BR"/>
              </w:rPr>
              <w:t>A</w:t>
            </w:r>
            <w:r w:rsidR="0069356F">
              <w:rPr>
                <w:rFonts w:cs="Arial"/>
                <w:szCs w:val="22"/>
                <w:lang w:val="pt-BR"/>
              </w:rPr>
              <w:t>b</w:t>
            </w:r>
            <w:r w:rsidRPr="00077F61">
              <w:rPr>
                <w:rFonts w:cs="Arial"/>
                <w:szCs w:val="22"/>
                <w:lang w:val="pt-BR"/>
              </w:rPr>
              <w:t>ril-Ma</w:t>
            </w:r>
            <w:r w:rsidR="0069356F">
              <w:rPr>
                <w:rFonts w:cs="Arial"/>
                <w:szCs w:val="22"/>
                <w:lang w:val="pt-BR"/>
              </w:rPr>
              <w:t>io</w:t>
            </w:r>
            <w:r w:rsidRPr="00077F61">
              <w:rPr>
                <w:rFonts w:cs="Arial"/>
                <w:szCs w:val="22"/>
                <w:lang w:val="pt-BR"/>
              </w:rPr>
              <w:t xml:space="preserve"> 2023</w:t>
            </w:r>
          </w:p>
        </w:tc>
        <w:tc>
          <w:tcPr>
            <w:tcW w:w="7130" w:type="dxa"/>
          </w:tcPr>
          <w:p w14:paraId="3C66C38A" w14:textId="31F73C3A" w:rsidR="0023292C" w:rsidRPr="00077F61" w:rsidRDefault="0069356F" w:rsidP="000D3DAA">
            <w:pPr>
              <w:keepNext/>
              <w:keepLines/>
              <w:numPr>
                <w:ilvl w:val="0"/>
                <w:numId w:val="3"/>
              </w:numPr>
              <w:spacing w:line="276" w:lineRule="auto"/>
              <w:ind w:left="357" w:hanging="357"/>
              <w:rPr>
                <w:rFonts w:cs="Arial"/>
                <w:szCs w:val="22"/>
                <w:lang w:val="pt-BR"/>
              </w:rPr>
            </w:pPr>
            <w:r w:rsidRPr="0069356F">
              <w:rPr>
                <w:rFonts w:cs="Arial"/>
                <w:szCs w:val="22"/>
                <w:lang w:val="pt-BR"/>
              </w:rPr>
              <w:t>Comunicação e publicação dos preços Fairtrade revisados para o café</w:t>
            </w:r>
          </w:p>
        </w:tc>
      </w:tr>
    </w:tbl>
    <w:p w14:paraId="6A460389" w14:textId="77777777" w:rsidR="005C70B4" w:rsidRPr="00077F61" w:rsidRDefault="005C70B4" w:rsidP="003D421D">
      <w:pPr>
        <w:spacing w:line="276" w:lineRule="auto"/>
        <w:rPr>
          <w:rFonts w:cs="Arial"/>
          <w:b/>
          <w:color w:val="00B0F0"/>
          <w:szCs w:val="22"/>
          <w:lang w:val="pt-BR"/>
        </w:rPr>
      </w:pPr>
    </w:p>
    <w:p w14:paraId="4ACDF3D7" w14:textId="64291607" w:rsidR="007D47D7" w:rsidRPr="00077F61" w:rsidRDefault="0069356F" w:rsidP="007D47D7">
      <w:pPr>
        <w:pStyle w:val="Style3"/>
        <w:numPr>
          <w:ilvl w:val="0"/>
          <w:numId w:val="9"/>
        </w:numPr>
        <w:rPr>
          <w:szCs w:val="22"/>
          <w:lang w:val="pt-BR"/>
        </w:rPr>
      </w:pPr>
      <w:bookmarkStart w:id="65" w:name="_Toc496259856"/>
      <w:bookmarkStart w:id="66" w:name="_Toc496259857"/>
      <w:bookmarkStart w:id="67" w:name="_Toc496259858"/>
      <w:bookmarkStart w:id="68" w:name="_Toc496259859"/>
      <w:bookmarkStart w:id="69" w:name="_Toc496259860"/>
      <w:bookmarkStart w:id="70" w:name="_Toc496259861"/>
      <w:bookmarkStart w:id="71" w:name="_Toc496259862"/>
      <w:bookmarkStart w:id="72" w:name="_Toc496259863"/>
      <w:bookmarkStart w:id="73" w:name="_Toc496259864"/>
      <w:bookmarkStart w:id="74" w:name="_Toc496259865"/>
      <w:bookmarkStart w:id="75" w:name="_Toc496259866"/>
      <w:bookmarkStart w:id="76" w:name="_Toc123830765"/>
      <w:bookmarkStart w:id="77" w:name="_Toc496025127"/>
      <w:bookmarkEnd w:id="65"/>
      <w:bookmarkEnd w:id="66"/>
      <w:bookmarkEnd w:id="67"/>
      <w:bookmarkEnd w:id="68"/>
      <w:bookmarkEnd w:id="69"/>
      <w:bookmarkEnd w:id="70"/>
      <w:bookmarkEnd w:id="71"/>
      <w:bookmarkEnd w:id="72"/>
      <w:bookmarkEnd w:id="73"/>
      <w:bookmarkEnd w:id="74"/>
      <w:bookmarkEnd w:id="75"/>
      <w:r>
        <w:rPr>
          <w:szCs w:val="22"/>
          <w:lang w:val="pt-BR"/>
        </w:rPr>
        <w:t>Siglas e</w:t>
      </w:r>
      <w:r w:rsidR="00096756">
        <w:rPr>
          <w:szCs w:val="22"/>
          <w:lang w:val="pt-BR"/>
        </w:rPr>
        <w:t xml:space="preserve"> suas</w:t>
      </w:r>
      <w:r>
        <w:rPr>
          <w:szCs w:val="22"/>
          <w:lang w:val="pt-BR"/>
        </w:rPr>
        <w:t xml:space="preserve"> definições</w:t>
      </w:r>
      <w:bookmarkEnd w:id="76"/>
      <w:r>
        <w:rPr>
          <w:szCs w:val="22"/>
          <w:lang w:val="pt-BR"/>
        </w:rPr>
        <w:t xml:space="preserve"> </w:t>
      </w:r>
      <w:bookmarkEnd w:id="77"/>
    </w:p>
    <w:p w14:paraId="5A106455" w14:textId="3750C046" w:rsidR="007D47D7" w:rsidRPr="00077F61" w:rsidRDefault="00046834" w:rsidP="007A4FA1">
      <w:pPr>
        <w:tabs>
          <w:tab w:val="left" w:pos="709"/>
          <w:tab w:val="left" w:pos="851"/>
        </w:tabs>
        <w:spacing w:line="276" w:lineRule="auto"/>
        <w:rPr>
          <w:rFonts w:cs="Arial"/>
          <w:szCs w:val="22"/>
          <w:lang w:val="pt-BR"/>
        </w:rPr>
      </w:pPr>
      <w:r>
        <w:rPr>
          <w:rFonts w:cs="Arial"/>
          <w:b/>
          <w:szCs w:val="22"/>
          <w:lang w:val="pt-BR"/>
        </w:rPr>
        <w:t>PMF</w:t>
      </w:r>
      <w:r w:rsidR="007D47D7" w:rsidRPr="00077F61">
        <w:rPr>
          <w:rFonts w:cs="Arial"/>
          <w:szCs w:val="22"/>
          <w:lang w:val="pt-BR"/>
        </w:rPr>
        <w:t>:</w:t>
      </w:r>
      <w:r w:rsidR="007D47D7" w:rsidRPr="00077F61">
        <w:rPr>
          <w:rFonts w:cs="Arial"/>
          <w:szCs w:val="22"/>
          <w:lang w:val="pt-BR"/>
        </w:rPr>
        <w:tab/>
      </w:r>
      <w:r w:rsidR="007D47D7" w:rsidRPr="00077F61">
        <w:rPr>
          <w:rFonts w:cs="Arial"/>
          <w:szCs w:val="22"/>
          <w:lang w:val="pt-BR"/>
        </w:rPr>
        <w:tab/>
      </w:r>
      <w:r w:rsidR="00096756">
        <w:rPr>
          <w:rFonts w:cs="Arial"/>
          <w:szCs w:val="22"/>
          <w:lang w:val="pt-BR"/>
        </w:rPr>
        <w:t>Preço Mínimo Fairtrade (</w:t>
      </w:r>
      <w:r w:rsidR="007D47D7" w:rsidRPr="00077F61">
        <w:rPr>
          <w:rFonts w:cs="Arial"/>
          <w:i/>
          <w:iCs/>
          <w:szCs w:val="22"/>
          <w:lang w:val="pt-BR"/>
        </w:rPr>
        <w:t>Fairtrade Minimum Price</w:t>
      </w:r>
      <w:r w:rsidR="00096756">
        <w:rPr>
          <w:rFonts w:cs="Arial"/>
          <w:szCs w:val="22"/>
          <w:lang w:val="pt-BR"/>
        </w:rPr>
        <w:t>)</w:t>
      </w:r>
    </w:p>
    <w:p w14:paraId="41E5F9EE" w14:textId="2FED00A4" w:rsidR="007D47D7" w:rsidRPr="00E40D8D" w:rsidRDefault="001127F0" w:rsidP="007D47D7">
      <w:pPr>
        <w:tabs>
          <w:tab w:val="left" w:pos="709"/>
          <w:tab w:val="left" w:pos="851"/>
        </w:tabs>
        <w:spacing w:line="276" w:lineRule="auto"/>
        <w:ind w:left="709" w:hanging="709"/>
        <w:rPr>
          <w:rFonts w:cs="Arial"/>
          <w:szCs w:val="22"/>
          <w:lang w:val="fr-FR"/>
        </w:rPr>
      </w:pPr>
      <w:r w:rsidRPr="00E40D8D">
        <w:rPr>
          <w:rFonts w:cs="Arial"/>
          <w:b/>
          <w:szCs w:val="22"/>
          <w:lang w:val="fr-FR"/>
        </w:rPr>
        <w:t>P</w:t>
      </w:r>
      <w:r w:rsidR="00046834">
        <w:rPr>
          <w:rFonts w:cs="Arial"/>
          <w:b/>
          <w:szCs w:val="22"/>
          <w:lang w:val="fr-FR"/>
        </w:rPr>
        <w:t>F</w:t>
      </w:r>
      <w:r w:rsidR="007D47D7" w:rsidRPr="00E40D8D">
        <w:rPr>
          <w:rFonts w:cs="Arial"/>
          <w:szCs w:val="22"/>
          <w:lang w:val="fr-FR"/>
        </w:rPr>
        <w:t>:</w:t>
      </w:r>
      <w:r w:rsidR="007D47D7" w:rsidRPr="00E40D8D">
        <w:rPr>
          <w:rFonts w:cs="Arial"/>
          <w:szCs w:val="22"/>
          <w:lang w:val="fr-FR"/>
        </w:rPr>
        <w:tab/>
      </w:r>
      <w:r w:rsidR="007D47D7" w:rsidRPr="00E40D8D">
        <w:rPr>
          <w:rFonts w:cs="Arial"/>
          <w:szCs w:val="22"/>
          <w:lang w:val="fr-FR"/>
        </w:rPr>
        <w:tab/>
      </w:r>
      <w:proofErr w:type="spellStart"/>
      <w:r w:rsidR="00096756" w:rsidRPr="008F7043">
        <w:rPr>
          <w:rFonts w:cs="Arial"/>
          <w:szCs w:val="22"/>
          <w:lang w:val="fr-FR"/>
        </w:rPr>
        <w:t>Prêmio</w:t>
      </w:r>
      <w:proofErr w:type="spellEnd"/>
      <w:r w:rsidR="00096756" w:rsidRPr="00E40D8D">
        <w:rPr>
          <w:rFonts w:cs="Arial"/>
          <w:szCs w:val="22"/>
          <w:lang w:val="fr-FR"/>
        </w:rPr>
        <w:t xml:space="preserve"> </w:t>
      </w:r>
      <w:r w:rsidR="007D47D7" w:rsidRPr="00E40D8D">
        <w:rPr>
          <w:rFonts w:cs="Arial"/>
          <w:szCs w:val="22"/>
          <w:lang w:val="fr-FR"/>
        </w:rPr>
        <w:t xml:space="preserve">Fairtrade </w:t>
      </w:r>
      <w:r w:rsidR="00096756" w:rsidRPr="00E40D8D">
        <w:rPr>
          <w:rFonts w:cs="Arial"/>
          <w:szCs w:val="22"/>
          <w:lang w:val="fr-FR"/>
        </w:rPr>
        <w:t>(</w:t>
      </w:r>
      <w:r w:rsidR="00096756" w:rsidRPr="00E40D8D">
        <w:rPr>
          <w:rFonts w:cs="Arial"/>
          <w:i/>
          <w:iCs/>
          <w:szCs w:val="22"/>
          <w:lang w:val="fr-FR"/>
        </w:rPr>
        <w:t xml:space="preserve">Fairtrade </w:t>
      </w:r>
      <w:r w:rsidR="007D47D7" w:rsidRPr="00E40D8D">
        <w:rPr>
          <w:rFonts w:cs="Arial"/>
          <w:i/>
          <w:iCs/>
          <w:szCs w:val="22"/>
          <w:lang w:val="fr-FR"/>
        </w:rPr>
        <w:t>Premium</w:t>
      </w:r>
      <w:r w:rsidR="00096756" w:rsidRPr="00E40D8D">
        <w:rPr>
          <w:rFonts w:cs="Arial"/>
          <w:szCs w:val="22"/>
          <w:lang w:val="fr-FR"/>
        </w:rPr>
        <w:t>)</w:t>
      </w:r>
    </w:p>
    <w:p w14:paraId="05DA888D" w14:textId="41555E4F" w:rsidR="00903E21" w:rsidRPr="002A5210" w:rsidRDefault="00903E21" w:rsidP="007D47D7">
      <w:pPr>
        <w:tabs>
          <w:tab w:val="left" w:pos="709"/>
          <w:tab w:val="left" w:pos="851"/>
        </w:tabs>
        <w:spacing w:line="276" w:lineRule="auto"/>
        <w:ind w:left="709" w:hanging="709"/>
        <w:rPr>
          <w:rFonts w:cs="Arial"/>
          <w:szCs w:val="22"/>
          <w:lang w:val="pt-BR"/>
        </w:rPr>
      </w:pPr>
      <w:r w:rsidRPr="002A5210">
        <w:rPr>
          <w:rFonts w:cs="Arial"/>
          <w:b/>
          <w:szCs w:val="22"/>
          <w:lang w:val="pt-BR"/>
        </w:rPr>
        <w:t>FT</w:t>
      </w:r>
      <w:r w:rsidRPr="002A5210">
        <w:rPr>
          <w:rFonts w:cs="Arial"/>
          <w:szCs w:val="22"/>
          <w:lang w:val="pt-BR"/>
        </w:rPr>
        <w:t>:</w:t>
      </w:r>
      <w:r w:rsidRPr="002A5210">
        <w:rPr>
          <w:rFonts w:cs="Arial"/>
          <w:szCs w:val="22"/>
          <w:lang w:val="pt-BR"/>
        </w:rPr>
        <w:tab/>
        <w:t xml:space="preserve">  Fairtrade</w:t>
      </w:r>
    </w:p>
    <w:p w14:paraId="61BF4F4D" w14:textId="323E6ACC" w:rsidR="007D47D7" w:rsidRPr="00046834" w:rsidRDefault="00046834" w:rsidP="007D47D7">
      <w:pPr>
        <w:tabs>
          <w:tab w:val="left" w:pos="709"/>
          <w:tab w:val="left" w:pos="851"/>
        </w:tabs>
        <w:spacing w:line="276" w:lineRule="auto"/>
        <w:ind w:left="709" w:hanging="709"/>
        <w:rPr>
          <w:rFonts w:cs="Arial"/>
          <w:szCs w:val="22"/>
          <w:lang w:val="pt-BR"/>
        </w:rPr>
      </w:pPr>
      <w:r w:rsidRPr="00046834">
        <w:rPr>
          <w:rFonts w:cs="Arial"/>
          <w:b/>
          <w:szCs w:val="22"/>
          <w:lang w:val="pt-BR"/>
        </w:rPr>
        <w:t>RP</w:t>
      </w:r>
      <w:r w:rsidR="007D47D7" w:rsidRPr="00046834">
        <w:rPr>
          <w:rFonts w:cs="Arial"/>
          <w:szCs w:val="22"/>
          <w:lang w:val="pt-BR"/>
        </w:rPr>
        <w:t>:</w:t>
      </w:r>
      <w:r w:rsidR="007D47D7" w:rsidRPr="00046834">
        <w:rPr>
          <w:rFonts w:cs="Arial"/>
          <w:szCs w:val="22"/>
          <w:lang w:val="pt-BR"/>
        </w:rPr>
        <w:tab/>
      </w:r>
      <w:r w:rsidR="007D47D7" w:rsidRPr="00046834">
        <w:rPr>
          <w:rFonts w:cs="Arial"/>
          <w:szCs w:val="22"/>
          <w:lang w:val="pt-BR"/>
        </w:rPr>
        <w:tab/>
      </w:r>
      <w:r w:rsidR="00096756" w:rsidRPr="00046834">
        <w:rPr>
          <w:rFonts w:cs="Arial"/>
          <w:szCs w:val="22"/>
          <w:lang w:val="pt-BR"/>
        </w:rPr>
        <w:t>Rede de Produtores (</w:t>
      </w:r>
      <w:r w:rsidR="007D47D7" w:rsidRPr="00046834">
        <w:rPr>
          <w:rFonts w:cs="Arial"/>
          <w:i/>
          <w:iCs/>
          <w:szCs w:val="22"/>
          <w:lang w:val="pt-BR"/>
        </w:rPr>
        <w:t>Producer Network</w:t>
      </w:r>
      <w:r>
        <w:rPr>
          <w:rFonts w:cs="Arial"/>
          <w:i/>
          <w:iCs/>
          <w:szCs w:val="22"/>
          <w:lang w:val="pt-BR"/>
        </w:rPr>
        <w:t xml:space="preserve"> - PN</w:t>
      </w:r>
      <w:r w:rsidR="00096756" w:rsidRPr="00046834">
        <w:rPr>
          <w:rFonts w:cs="Arial"/>
          <w:szCs w:val="22"/>
          <w:lang w:val="pt-BR"/>
        </w:rPr>
        <w:t>)</w:t>
      </w:r>
    </w:p>
    <w:p w14:paraId="03521D56" w14:textId="3FE15848" w:rsidR="007D47D7" w:rsidRPr="00ED6532" w:rsidRDefault="007D47D7" w:rsidP="007D47D7">
      <w:pPr>
        <w:tabs>
          <w:tab w:val="left" w:pos="709"/>
          <w:tab w:val="left" w:pos="851"/>
        </w:tabs>
        <w:spacing w:line="276" w:lineRule="auto"/>
        <w:ind w:left="709" w:hanging="709"/>
        <w:rPr>
          <w:rFonts w:cs="Arial"/>
          <w:szCs w:val="22"/>
        </w:rPr>
      </w:pPr>
      <w:r w:rsidRPr="00ED6532">
        <w:rPr>
          <w:rFonts w:cs="Arial"/>
          <w:b/>
          <w:szCs w:val="22"/>
        </w:rPr>
        <w:t>SC</w:t>
      </w:r>
      <w:r w:rsidRPr="00ED6532">
        <w:rPr>
          <w:rFonts w:cs="Arial"/>
          <w:szCs w:val="22"/>
        </w:rPr>
        <w:t>:</w:t>
      </w:r>
      <w:r w:rsidRPr="00ED6532">
        <w:rPr>
          <w:rFonts w:cs="Arial"/>
          <w:szCs w:val="22"/>
        </w:rPr>
        <w:tab/>
      </w:r>
      <w:r w:rsidRPr="00ED6532">
        <w:rPr>
          <w:rFonts w:cs="Arial"/>
          <w:szCs w:val="22"/>
        </w:rPr>
        <w:tab/>
      </w:r>
      <w:proofErr w:type="spellStart"/>
      <w:r w:rsidR="00096756" w:rsidRPr="00ED6532">
        <w:rPr>
          <w:rFonts w:cs="Arial"/>
          <w:szCs w:val="22"/>
        </w:rPr>
        <w:t>Comitê</w:t>
      </w:r>
      <w:proofErr w:type="spellEnd"/>
      <w:r w:rsidR="00096756" w:rsidRPr="00ED6532">
        <w:rPr>
          <w:rFonts w:cs="Arial"/>
          <w:szCs w:val="22"/>
        </w:rPr>
        <w:t xml:space="preserve"> de </w:t>
      </w:r>
      <w:proofErr w:type="spellStart"/>
      <w:r w:rsidR="00096756" w:rsidRPr="00ED6532">
        <w:rPr>
          <w:rFonts w:cs="Arial"/>
          <w:szCs w:val="22"/>
        </w:rPr>
        <w:t>Normas</w:t>
      </w:r>
      <w:proofErr w:type="spellEnd"/>
      <w:r w:rsidR="00096756" w:rsidRPr="00ED6532">
        <w:rPr>
          <w:rFonts w:cs="Arial"/>
          <w:szCs w:val="22"/>
        </w:rPr>
        <w:t xml:space="preserve"> (</w:t>
      </w:r>
      <w:r w:rsidRPr="00ED6532">
        <w:rPr>
          <w:rFonts w:cs="Arial"/>
          <w:i/>
          <w:iCs/>
          <w:szCs w:val="22"/>
        </w:rPr>
        <w:t>Standards Committee</w:t>
      </w:r>
      <w:r w:rsidR="00096756" w:rsidRPr="00ED6532">
        <w:rPr>
          <w:rFonts w:cs="Arial"/>
          <w:szCs w:val="22"/>
        </w:rPr>
        <w:t>)</w:t>
      </w:r>
      <w:r w:rsidRPr="00ED6532">
        <w:rPr>
          <w:rFonts w:cs="Arial"/>
          <w:szCs w:val="22"/>
        </w:rPr>
        <w:t xml:space="preserve"> </w:t>
      </w:r>
    </w:p>
    <w:p w14:paraId="003C0FFD" w14:textId="6E9D88D3" w:rsidR="007D47D7" w:rsidRPr="00ED6532" w:rsidRDefault="007D47D7" w:rsidP="007D47D7">
      <w:pPr>
        <w:tabs>
          <w:tab w:val="left" w:pos="709"/>
          <w:tab w:val="left" w:pos="851"/>
        </w:tabs>
        <w:spacing w:line="276" w:lineRule="auto"/>
        <w:ind w:left="709" w:hanging="709"/>
        <w:rPr>
          <w:rFonts w:cs="Arial"/>
          <w:szCs w:val="22"/>
        </w:rPr>
      </w:pPr>
      <w:r w:rsidRPr="00ED6532">
        <w:rPr>
          <w:rFonts w:cs="Arial"/>
          <w:b/>
          <w:szCs w:val="22"/>
        </w:rPr>
        <w:t>S&amp;P</w:t>
      </w:r>
      <w:r w:rsidRPr="00ED6532">
        <w:rPr>
          <w:rFonts w:cs="Arial"/>
          <w:szCs w:val="22"/>
        </w:rPr>
        <w:t>:</w:t>
      </w:r>
      <w:r w:rsidRPr="00ED6532">
        <w:rPr>
          <w:rFonts w:cs="Arial"/>
          <w:szCs w:val="22"/>
        </w:rPr>
        <w:tab/>
      </w:r>
      <w:r w:rsidRPr="00ED6532">
        <w:rPr>
          <w:rFonts w:cs="Arial"/>
          <w:szCs w:val="22"/>
        </w:rPr>
        <w:tab/>
      </w:r>
      <w:proofErr w:type="spellStart"/>
      <w:r w:rsidR="001268D4" w:rsidRPr="00ED6532">
        <w:rPr>
          <w:rFonts w:cs="Arial"/>
          <w:szCs w:val="22"/>
        </w:rPr>
        <w:t>Normas</w:t>
      </w:r>
      <w:proofErr w:type="spellEnd"/>
      <w:r w:rsidR="001268D4" w:rsidRPr="00ED6532">
        <w:rPr>
          <w:rFonts w:cs="Arial"/>
          <w:szCs w:val="22"/>
        </w:rPr>
        <w:t xml:space="preserve"> </w:t>
      </w:r>
      <w:r w:rsidRPr="00ED6532">
        <w:rPr>
          <w:rFonts w:cs="Arial"/>
          <w:szCs w:val="22"/>
        </w:rPr>
        <w:t>&amp;</w:t>
      </w:r>
      <w:r w:rsidR="001268D4" w:rsidRPr="00ED6532">
        <w:rPr>
          <w:rFonts w:cs="Arial"/>
          <w:szCs w:val="22"/>
        </w:rPr>
        <w:t xml:space="preserve"> </w:t>
      </w:r>
      <w:proofErr w:type="spellStart"/>
      <w:r w:rsidR="001268D4" w:rsidRPr="00ED6532">
        <w:rPr>
          <w:rFonts w:cs="Arial"/>
          <w:szCs w:val="22"/>
        </w:rPr>
        <w:t>Preços</w:t>
      </w:r>
      <w:proofErr w:type="spellEnd"/>
      <w:r w:rsidRPr="00ED6532">
        <w:rPr>
          <w:rFonts w:cs="Arial"/>
          <w:szCs w:val="22"/>
        </w:rPr>
        <w:t xml:space="preserve"> </w:t>
      </w:r>
      <w:r w:rsidR="00DE0B06" w:rsidRPr="00ED6532">
        <w:rPr>
          <w:rFonts w:cs="Arial"/>
          <w:szCs w:val="22"/>
        </w:rPr>
        <w:t>(</w:t>
      </w:r>
      <w:r w:rsidR="00DE0B06" w:rsidRPr="00ED6532">
        <w:rPr>
          <w:rFonts w:cs="Arial"/>
          <w:i/>
          <w:iCs/>
          <w:szCs w:val="22"/>
        </w:rPr>
        <w:t>Standards and Prices</w:t>
      </w:r>
      <w:r w:rsidR="00DE0B06" w:rsidRPr="00ED6532">
        <w:rPr>
          <w:rFonts w:cs="Arial"/>
          <w:szCs w:val="22"/>
        </w:rPr>
        <w:t xml:space="preserve">) </w:t>
      </w:r>
    </w:p>
    <w:p w14:paraId="34F9864D" w14:textId="56A2FF98" w:rsidR="007D47D7" w:rsidRDefault="002A5210" w:rsidP="007D47D7">
      <w:pPr>
        <w:tabs>
          <w:tab w:val="left" w:pos="900"/>
          <w:tab w:val="left" w:pos="993"/>
        </w:tabs>
        <w:spacing w:line="276" w:lineRule="auto"/>
        <w:ind w:left="900" w:hanging="900"/>
        <w:rPr>
          <w:rFonts w:cs="Arial"/>
          <w:szCs w:val="22"/>
          <w:lang w:val="pt-BR"/>
        </w:rPr>
      </w:pPr>
      <w:r>
        <w:rPr>
          <w:rFonts w:cs="Arial"/>
          <w:b/>
          <w:szCs w:val="22"/>
          <w:lang w:val="pt-BR"/>
        </w:rPr>
        <w:t>OPP</w:t>
      </w:r>
      <w:r w:rsidR="007D47D7" w:rsidRPr="00077F61">
        <w:rPr>
          <w:rFonts w:cs="Arial"/>
          <w:b/>
          <w:szCs w:val="22"/>
          <w:lang w:val="pt-BR"/>
        </w:rPr>
        <w:t>:</w:t>
      </w:r>
      <w:r w:rsidR="007D47D7" w:rsidRPr="00077F61">
        <w:rPr>
          <w:rFonts w:cs="Arial"/>
          <w:szCs w:val="22"/>
          <w:lang w:val="pt-BR"/>
        </w:rPr>
        <w:t xml:space="preserve">     </w:t>
      </w:r>
      <w:r w:rsidR="001268D4" w:rsidRPr="000235C2">
        <w:rPr>
          <w:rFonts w:cs="Arial"/>
          <w:szCs w:val="22"/>
          <w:lang w:val="pt-BR"/>
        </w:rPr>
        <w:t>Organizações</w:t>
      </w:r>
      <w:r w:rsidR="001268D4" w:rsidRPr="00077F61">
        <w:rPr>
          <w:rFonts w:cs="Arial"/>
          <w:szCs w:val="22"/>
          <w:lang w:val="pt-BR"/>
        </w:rPr>
        <w:t xml:space="preserve"> de Pequenos Produtores</w:t>
      </w:r>
      <w:r w:rsidR="001268D4" w:rsidRPr="000235C2">
        <w:rPr>
          <w:rFonts w:cs="Arial"/>
          <w:szCs w:val="22"/>
          <w:lang w:val="pt-BR"/>
        </w:rPr>
        <w:t xml:space="preserve"> </w:t>
      </w:r>
      <w:r w:rsidR="001268D4" w:rsidRPr="00077F61">
        <w:rPr>
          <w:rFonts w:cs="Arial"/>
          <w:szCs w:val="22"/>
          <w:lang w:val="pt-BR"/>
        </w:rPr>
        <w:t>(</w:t>
      </w:r>
      <w:r w:rsidR="007D47D7" w:rsidRPr="00077F61">
        <w:rPr>
          <w:rFonts w:cs="Arial"/>
          <w:szCs w:val="22"/>
          <w:lang w:val="pt-BR"/>
        </w:rPr>
        <w:t>Small</w:t>
      </w:r>
      <w:r>
        <w:rPr>
          <w:rFonts w:cs="Arial"/>
          <w:szCs w:val="22"/>
          <w:lang w:val="pt-BR"/>
        </w:rPr>
        <w:t xml:space="preserve"> </w:t>
      </w:r>
      <w:r w:rsidR="007D47D7" w:rsidRPr="00077F61">
        <w:rPr>
          <w:rFonts w:cs="Arial"/>
          <w:szCs w:val="22"/>
          <w:lang w:val="pt-BR"/>
        </w:rPr>
        <w:t>Producer Organisation</w:t>
      </w:r>
      <w:r>
        <w:rPr>
          <w:rFonts w:cs="Arial"/>
          <w:szCs w:val="22"/>
          <w:lang w:val="pt-BR"/>
        </w:rPr>
        <w:t xml:space="preserve"> - SPO</w:t>
      </w:r>
      <w:r w:rsidR="001268D4" w:rsidRPr="000235C2">
        <w:rPr>
          <w:rFonts w:cs="Arial"/>
          <w:szCs w:val="22"/>
          <w:lang w:val="pt-BR"/>
        </w:rPr>
        <w:t>)</w:t>
      </w:r>
    </w:p>
    <w:p w14:paraId="3895B53E" w14:textId="21CB6E1E" w:rsidR="00DE0B06" w:rsidRPr="00077F61" w:rsidRDefault="00DE0B06" w:rsidP="007D47D7">
      <w:pPr>
        <w:tabs>
          <w:tab w:val="left" w:pos="900"/>
          <w:tab w:val="left" w:pos="993"/>
        </w:tabs>
        <w:spacing w:line="276" w:lineRule="auto"/>
        <w:ind w:left="900" w:hanging="900"/>
        <w:rPr>
          <w:rFonts w:cs="Arial"/>
          <w:szCs w:val="22"/>
          <w:lang w:val="pt-BR"/>
        </w:rPr>
      </w:pPr>
      <w:r>
        <w:rPr>
          <w:rFonts w:cs="Arial"/>
          <w:b/>
          <w:szCs w:val="22"/>
          <w:lang w:val="pt-BR"/>
        </w:rPr>
        <w:t>NFO:</w:t>
      </w:r>
      <w:r>
        <w:rPr>
          <w:rFonts w:cs="Arial"/>
          <w:szCs w:val="22"/>
          <w:lang w:val="pt-BR"/>
        </w:rPr>
        <w:t xml:space="preserve">     Organização Nacional Fairtrade (</w:t>
      </w:r>
      <w:r w:rsidRPr="00DE0B06">
        <w:rPr>
          <w:rFonts w:cs="Arial"/>
          <w:i/>
          <w:iCs/>
          <w:szCs w:val="22"/>
          <w:lang w:val="pt-BR"/>
        </w:rPr>
        <w:t>National Fairtrade Organisation</w:t>
      </w:r>
      <w:r>
        <w:rPr>
          <w:rFonts w:cs="Arial"/>
          <w:szCs w:val="22"/>
          <w:lang w:val="pt-BR"/>
        </w:rPr>
        <w:t>)</w:t>
      </w:r>
    </w:p>
    <w:p w14:paraId="4DE87D5B" w14:textId="1593624B" w:rsidR="007470FB" w:rsidRPr="00077F61" w:rsidRDefault="001268D4" w:rsidP="007D47D7">
      <w:pPr>
        <w:tabs>
          <w:tab w:val="left" w:pos="709"/>
          <w:tab w:val="left" w:pos="851"/>
        </w:tabs>
        <w:spacing w:line="276" w:lineRule="auto"/>
        <w:ind w:left="709" w:hanging="709"/>
        <w:rPr>
          <w:rFonts w:cs="Arial"/>
          <w:szCs w:val="22"/>
          <w:lang w:val="pt-BR"/>
        </w:rPr>
      </w:pPr>
      <w:r>
        <w:rPr>
          <w:rFonts w:cs="Arial"/>
          <w:b/>
          <w:szCs w:val="22"/>
          <w:lang w:val="pt-BR"/>
        </w:rPr>
        <w:t>Modelo do Preço Fairtrade</w:t>
      </w:r>
      <w:r w:rsidR="00BD1757" w:rsidRPr="00077F61">
        <w:rPr>
          <w:rFonts w:cs="Arial"/>
          <w:b/>
          <w:szCs w:val="22"/>
          <w:lang w:val="pt-BR"/>
        </w:rPr>
        <w:t xml:space="preserve"> / </w:t>
      </w:r>
      <w:r>
        <w:rPr>
          <w:rFonts w:cs="Arial"/>
          <w:b/>
          <w:szCs w:val="22"/>
          <w:lang w:val="pt-BR"/>
        </w:rPr>
        <w:t>Determinação do Preço</w:t>
      </w:r>
      <w:r w:rsidR="007D47D7" w:rsidRPr="00077F61">
        <w:rPr>
          <w:rFonts w:cs="Arial"/>
          <w:szCs w:val="22"/>
          <w:lang w:val="pt-BR"/>
        </w:rPr>
        <w:t xml:space="preserve">: </w:t>
      </w:r>
      <w:r w:rsidR="002A5210">
        <w:rPr>
          <w:rFonts w:cs="Arial"/>
          <w:szCs w:val="22"/>
          <w:lang w:val="pt-BR"/>
        </w:rPr>
        <w:t>R</w:t>
      </w:r>
      <w:r w:rsidR="007470FB" w:rsidRPr="007470FB">
        <w:rPr>
          <w:rFonts w:cs="Arial"/>
          <w:szCs w:val="22"/>
          <w:lang w:val="pt-BR"/>
        </w:rPr>
        <w:t xml:space="preserve">efere-se às intervenções de preços Fairtrade (ou seja, </w:t>
      </w:r>
      <w:r w:rsidR="00046834">
        <w:rPr>
          <w:rFonts w:cs="Arial"/>
          <w:szCs w:val="22"/>
          <w:lang w:val="pt-BR"/>
        </w:rPr>
        <w:t>PMF</w:t>
      </w:r>
      <w:r w:rsidR="007470FB" w:rsidRPr="007470FB">
        <w:rPr>
          <w:rFonts w:cs="Arial"/>
          <w:szCs w:val="22"/>
          <w:lang w:val="pt-BR"/>
        </w:rPr>
        <w:t xml:space="preserve"> e </w:t>
      </w:r>
      <w:r w:rsidR="00046834">
        <w:rPr>
          <w:rFonts w:cs="Arial"/>
          <w:szCs w:val="22"/>
          <w:lang w:val="pt-BR"/>
        </w:rPr>
        <w:t>PF</w:t>
      </w:r>
      <w:r w:rsidR="007470FB" w:rsidRPr="007470FB">
        <w:rPr>
          <w:rFonts w:cs="Arial"/>
          <w:szCs w:val="22"/>
          <w:lang w:val="pt-BR"/>
        </w:rPr>
        <w:t xml:space="preserve">) e como essas intervenções são implementadas para </w:t>
      </w:r>
      <w:r w:rsidR="007470FB" w:rsidRPr="007470FB">
        <w:rPr>
          <w:rFonts w:cs="Arial"/>
          <w:szCs w:val="22"/>
          <w:lang w:val="pt-BR"/>
        </w:rPr>
        <w:lastRenderedPageBreak/>
        <w:t xml:space="preserve">um produto específico (por exemplo, mundial vs. regional, FOB, moeda utilizada, normas que regulamentam seu uso). </w:t>
      </w:r>
    </w:p>
    <w:p w14:paraId="3D9BE33E" w14:textId="528455D9" w:rsidR="007D47D7" w:rsidRPr="00077F61" w:rsidRDefault="007D47D7" w:rsidP="007470FB">
      <w:pPr>
        <w:tabs>
          <w:tab w:val="left" w:pos="709"/>
          <w:tab w:val="left" w:pos="851"/>
        </w:tabs>
        <w:spacing w:line="276" w:lineRule="auto"/>
        <w:ind w:left="709" w:hanging="709"/>
        <w:rPr>
          <w:rFonts w:cs="Arial"/>
          <w:szCs w:val="22"/>
          <w:lang w:val="pt-BR"/>
        </w:rPr>
      </w:pPr>
      <w:r w:rsidRPr="00077F61">
        <w:rPr>
          <w:rFonts w:cs="Arial"/>
          <w:b/>
          <w:szCs w:val="22"/>
          <w:lang w:val="pt-BR"/>
        </w:rPr>
        <w:t>F</w:t>
      </w:r>
      <w:r w:rsidR="001A1989" w:rsidRPr="00077F61">
        <w:rPr>
          <w:rFonts w:cs="Arial"/>
          <w:b/>
          <w:szCs w:val="22"/>
          <w:lang w:val="pt-BR"/>
        </w:rPr>
        <w:t>O</w:t>
      </w:r>
      <w:r w:rsidRPr="00077F61">
        <w:rPr>
          <w:rFonts w:cs="Arial"/>
          <w:b/>
          <w:szCs w:val="22"/>
          <w:lang w:val="pt-BR"/>
        </w:rPr>
        <w:t>B</w:t>
      </w:r>
      <w:r w:rsidR="00B435D5" w:rsidRPr="00077F61">
        <w:rPr>
          <w:rFonts w:cs="Arial"/>
          <w:b/>
          <w:i/>
          <w:iCs/>
          <w:szCs w:val="22"/>
          <w:lang w:val="pt-BR"/>
        </w:rPr>
        <w:t>:</w:t>
      </w:r>
      <w:r w:rsidR="00B435D5" w:rsidRPr="00077F61">
        <w:rPr>
          <w:rFonts w:cs="Arial"/>
          <w:b/>
          <w:i/>
          <w:iCs/>
          <w:szCs w:val="22"/>
          <w:lang w:val="pt-BR"/>
        </w:rPr>
        <w:tab/>
      </w:r>
      <w:r w:rsidR="007470FB" w:rsidRPr="00077F61">
        <w:rPr>
          <w:rFonts w:cs="Arial"/>
          <w:bCs/>
          <w:szCs w:val="22"/>
          <w:lang w:val="pt-BR"/>
        </w:rPr>
        <w:t xml:space="preserve"> Preço Livre </w:t>
      </w:r>
      <w:r w:rsidR="00751B7C">
        <w:rPr>
          <w:rFonts w:cs="Arial"/>
          <w:bCs/>
          <w:szCs w:val="22"/>
          <w:lang w:val="pt-BR"/>
        </w:rPr>
        <w:t>a</w:t>
      </w:r>
      <w:r w:rsidR="007470FB" w:rsidRPr="00077F61">
        <w:rPr>
          <w:rFonts w:cs="Arial"/>
          <w:bCs/>
          <w:szCs w:val="22"/>
          <w:lang w:val="pt-BR"/>
        </w:rPr>
        <w:t xml:space="preserve"> Bordo</w:t>
      </w:r>
      <w:r w:rsidRPr="00077F61">
        <w:rPr>
          <w:rFonts w:cs="Arial"/>
          <w:b/>
          <w:szCs w:val="22"/>
          <w:lang w:val="pt-BR"/>
        </w:rPr>
        <w:t xml:space="preserve"> </w:t>
      </w:r>
      <w:r w:rsidR="007470FB" w:rsidRPr="00077F61">
        <w:rPr>
          <w:rFonts w:cs="Arial"/>
          <w:bCs/>
          <w:szCs w:val="22"/>
          <w:lang w:val="pt-BR"/>
        </w:rPr>
        <w:t>(</w:t>
      </w:r>
      <w:r w:rsidRPr="00077F61">
        <w:rPr>
          <w:rFonts w:cs="Arial"/>
          <w:bCs/>
          <w:i/>
          <w:iCs/>
          <w:szCs w:val="22"/>
          <w:lang w:val="pt-BR"/>
        </w:rPr>
        <w:t>Free-on-Board</w:t>
      </w:r>
      <w:r w:rsidR="000235C2">
        <w:rPr>
          <w:rFonts w:cs="Arial"/>
          <w:bCs/>
          <w:i/>
          <w:iCs/>
          <w:szCs w:val="22"/>
          <w:lang w:val="pt-BR"/>
        </w:rPr>
        <w:t xml:space="preserve"> </w:t>
      </w:r>
      <w:r w:rsidRPr="00077F61">
        <w:rPr>
          <w:rFonts w:cs="Arial"/>
          <w:bCs/>
          <w:i/>
          <w:iCs/>
          <w:szCs w:val="22"/>
          <w:lang w:val="pt-BR"/>
        </w:rPr>
        <w:t>price</w:t>
      </w:r>
      <w:r w:rsidR="007470FB" w:rsidRPr="00077F61">
        <w:rPr>
          <w:rFonts w:cs="Arial"/>
          <w:bCs/>
          <w:szCs w:val="22"/>
          <w:lang w:val="pt-BR"/>
        </w:rPr>
        <w:t>)</w:t>
      </w:r>
      <w:r w:rsidRPr="00077F61">
        <w:rPr>
          <w:rFonts w:cs="Arial"/>
          <w:szCs w:val="22"/>
          <w:lang w:val="pt-BR"/>
        </w:rPr>
        <w:t>:</w:t>
      </w:r>
      <w:r w:rsidR="007470FB" w:rsidRPr="00077F61">
        <w:rPr>
          <w:rFonts w:cs="Arial"/>
          <w:szCs w:val="22"/>
          <w:lang w:val="pt-BR"/>
        </w:rPr>
        <w:t xml:space="preserve"> </w:t>
      </w:r>
      <w:r w:rsidR="00B435D5" w:rsidRPr="00077F61">
        <w:rPr>
          <w:rFonts w:cs="Arial"/>
          <w:szCs w:val="22"/>
          <w:lang w:val="pt-BR"/>
        </w:rPr>
        <w:t xml:space="preserve">termo de venda sob o qual o preço faturado ou cotado por um vendedor inclui todos os encargos até a colocação da mercadoria </w:t>
      </w:r>
      <w:r w:rsidR="00751B7C">
        <w:rPr>
          <w:rFonts w:cs="Arial"/>
          <w:szCs w:val="22"/>
          <w:lang w:val="pt-BR"/>
        </w:rPr>
        <w:t>a</w:t>
      </w:r>
      <w:r w:rsidR="00B435D5" w:rsidRPr="00077F61">
        <w:rPr>
          <w:rFonts w:cs="Arial"/>
          <w:szCs w:val="22"/>
          <w:lang w:val="pt-BR"/>
        </w:rPr>
        <w:t xml:space="preserve"> bordo de um navio no porto de partida especificado pelo comprador. </w:t>
      </w:r>
      <w:r w:rsidRPr="00077F61">
        <w:rPr>
          <w:rFonts w:cs="Arial"/>
          <w:szCs w:val="22"/>
          <w:lang w:val="pt-BR"/>
        </w:rPr>
        <w:t xml:space="preserve"> </w:t>
      </w:r>
    </w:p>
    <w:p w14:paraId="0CC52FA8" w14:textId="77777777" w:rsidR="005C70B4" w:rsidRPr="00077F61" w:rsidRDefault="005C70B4">
      <w:pPr>
        <w:spacing w:line="240" w:lineRule="auto"/>
        <w:jc w:val="left"/>
        <w:rPr>
          <w:rFonts w:cs="Arial"/>
          <w:szCs w:val="22"/>
          <w:lang w:val="pt-BR"/>
        </w:rPr>
      </w:pPr>
      <w:r w:rsidRPr="00077F61">
        <w:rPr>
          <w:rFonts w:cs="Arial"/>
          <w:szCs w:val="22"/>
          <w:lang w:val="pt-BR"/>
        </w:rPr>
        <w:br w:type="page"/>
      </w:r>
    </w:p>
    <w:sdt>
      <w:sdtPr>
        <w:rPr>
          <w:rFonts w:eastAsia="Times New Roman" w:cs="Times New Roman"/>
          <w:b w:val="0"/>
          <w:bCs w:val="0"/>
          <w:color w:val="auto"/>
          <w:sz w:val="22"/>
          <w:szCs w:val="24"/>
          <w:lang w:val="pt-BR" w:eastAsia="en-GB"/>
        </w:rPr>
        <w:id w:val="-1655453317"/>
        <w:docPartObj>
          <w:docPartGallery w:val="Table of Contents"/>
          <w:docPartUnique/>
        </w:docPartObj>
      </w:sdtPr>
      <w:sdtEndPr>
        <w:rPr>
          <w:noProof/>
        </w:rPr>
      </w:sdtEndPr>
      <w:sdtContent>
        <w:p w14:paraId="1A49B607" w14:textId="39DE4511" w:rsidR="00B449E9" w:rsidRPr="00077F61" w:rsidRDefault="00857D4C">
          <w:pPr>
            <w:pStyle w:val="TOCHeading"/>
            <w:rPr>
              <w:lang w:val="pt-BR"/>
            </w:rPr>
          </w:pPr>
          <w:r>
            <w:rPr>
              <w:lang w:val="pt-BR"/>
            </w:rPr>
            <w:t>Índice</w:t>
          </w:r>
        </w:p>
        <w:p w14:paraId="339175B1" w14:textId="58A4BC04" w:rsidR="002A5210" w:rsidRDefault="00B449E9">
          <w:pPr>
            <w:pStyle w:val="TOC1"/>
            <w:rPr>
              <w:rFonts w:asciiTheme="minorHAnsi" w:eastAsiaTheme="minorEastAsia" w:hAnsiTheme="minorHAnsi" w:cstheme="minorBidi"/>
              <w:noProof/>
              <w:szCs w:val="22"/>
            </w:rPr>
          </w:pPr>
          <w:r w:rsidRPr="00077F61">
            <w:rPr>
              <w:lang w:val="pt-BR"/>
            </w:rPr>
            <w:fldChar w:fldCharType="begin"/>
          </w:r>
          <w:r w:rsidRPr="00077F61">
            <w:rPr>
              <w:lang w:val="pt-BR"/>
            </w:rPr>
            <w:instrText xml:space="preserve"> TOC \o "1-3" \h \z \u </w:instrText>
          </w:r>
          <w:r w:rsidRPr="00077F61">
            <w:rPr>
              <w:lang w:val="pt-BR"/>
            </w:rPr>
            <w:fldChar w:fldCharType="separate"/>
          </w:r>
          <w:hyperlink w:anchor="_Toc123830760" w:history="1">
            <w:r w:rsidR="002A5210" w:rsidRPr="002D7C4D">
              <w:rPr>
                <w:rStyle w:val="Hyperlink"/>
                <w:noProof/>
                <w:lang w:val="pt-BR"/>
              </w:rPr>
              <w:t>PARTE 1: Introdução</w:t>
            </w:r>
            <w:r w:rsidR="002A5210">
              <w:rPr>
                <w:noProof/>
                <w:webHidden/>
              </w:rPr>
              <w:tab/>
            </w:r>
            <w:r w:rsidR="002A5210">
              <w:rPr>
                <w:noProof/>
                <w:webHidden/>
              </w:rPr>
              <w:fldChar w:fldCharType="begin"/>
            </w:r>
            <w:r w:rsidR="002A5210">
              <w:rPr>
                <w:noProof/>
                <w:webHidden/>
              </w:rPr>
              <w:instrText xml:space="preserve"> PAGEREF _Toc123830760 \h </w:instrText>
            </w:r>
            <w:r w:rsidR="002A5210">
              <w:rPr>
                <w:noProof/>
                <w:webHidden/>
              </w:rPr>
            </w:r>
            <w:r w:rsidR="002A5210">
              <w:rPr>
                <w:noProof/>
                <w:webHidden/>
              </w:rPr>
              <w:fldChar w:fldCharType="separate"/>
            </w:r>
            <w:r w:rsidR="002A5210">
              <w:rPr>
                <w:noProof/>
                <w:webHidden/>
              </w:rPr>
              <w:t>1</w:t>
            </w:r>
            <w:r w:rsidR="002A5210">
              <w:rPr>
                <w:noProof/>
                <w:webHidden/>
              </w:rPr>
              <w:fldChar w:fldCharType="end"/>
            </w:r>
          </w:hyperlink>
        </w:p>
        <w:p w14:paraId="6E5CDBF8" w14:textId="4F5F1465" w:rsidR="002A5210" w:rsidRDefault="00A201BE">
          <w:pPr>
            <w:pStyle w:val="TOC2"/>
            <w:rPr>
              <w:rFonts w:asciiTheme="minorHAnsi" w:eastAsiaTheme="minorEastAsia" w:hAnsiTheme="minorHAnsi" w:cstheme="minorBidi"/>
              <w:noProof/>
              <w:szCs w:val="22"/>
            </w:rPr>
          </w:pPr>
          <w:hyperlink w:anchor="_Toc123830761" w:history="1">
            <w:r w:rsidR="002A5210" w:rsidRPr="002D7C4D">
              <w:rPr>
                <w:rStyle w:val="Hyperlink"/>
                <w:noProof/>
                <w:lang w:val="pt-BR"/>
              </w:rPr>
              <w:t>1.</w:t>
            </w:r>
            <w:r w:rsidR="002A5210">
              <w:rPr>
                <w:rFonts w:asciiTheme="minorHAnsi" w:eastAsiaTheme="minorEastAsia" w:hAnsiTheme="minorHAnsi" w:cstheme="minorBidi"/>
                <w:noProof/>
                <w:szCs w:val="22"/>
              </w:rPr>
              <w:tab/>
            </w:r>
            <w:r w:rsidR="002A5210" w:rsidRPr="002D7C4D">
              <w:rPr>
                <w:rStyle w:val="Hyperlink"/>
                <w:noProof/>
                <w:lang w:val="pt-BR"/>
              </w:rPr>
              <w:t>Introdução geral</w:t>
            </w:r>
            <w:r w:rsidR="002A5210">
              <w:rPr>
                <w:noProof/>
                <w:webHidden/>
              </w:rPr>
              <w:tab/>
            </w:r>
            <w:r w:rsidR="002A5210">
              <w:rPr>
                <w:noProof/>
                <w:webHidden/>
              </w:rPr>
              <w:fldChar w:fldCharType="begin"/>
            </w:r>
            <w:r w:rsidR="002A5210">
              <w:rPr>
                <w:noProof/>
                <w:webHidden/>
              </w:rPr>
              <w:instrText xml:space="preserve"> PAGEREF _Toc123830761 \h </w:instrText>
            </w:r>
            <w:r w:rsidR="002A5210">
              <w:rPr>
                <w:noProof/>
                <w:webHidden/>
              </w:rPr>
            </w:r>
            <w:r w:rsidR="002A5210">
              <w:rPr>
                <w:noProof/>
                <w:webHidden/>
              </w:rPr>
              <w:fldChar w:fldCharType="separate"/>
            </w:r>
            <w:r w:rsidR="002A5210">
              <w:rPr>
                <w:noProof/>
                <w:webHidden/>
              </w:rPr>
              <w:t>1</w:t>
            </w:r>
            <w:r w:rsidR="002A5210">
              <w:rPr>
                <w:noProof/>
                <w:webHidden/>
              </w:rPr>
              <w:fldChar w:fldCharType="end"/>
            </w:r>
          </w:hyperlink>
        </w:p>
        <w:p w14:paraId="7B6F9CAC" w14:textId="693E2D9F" w:rsidR="002A5210" w:rsidRDefault="00A201BE">
          <w:pPr>
            <w:pStyle w:val="TOC2"/>
            <w:rPr>
              <w:rFonts w:asciiTheme="minorHAnsi" w:eastAsiaTheme="minorEastAsia" w:hAnsiTheme="minorHAnsi" w:cstheme="minorBidi"/>
              <w:noProof/>
              <w:szCs w:val="22"/>
            </w:rPr>
          </w:pPr>
          <w:hyperlink w:anchor="_Toc123830762" w:history="1">
            <w:r w:rsidR="002A5210" w:rsidRPr="002D7C4D">
              <w:rPr>
                <w:rStyle w:val="Hyperlink"/>
                <w:noProof/>
                <w:lang w:val="pt-BR"/>
              </w:rPr>
              <w:t>2.</w:t>
            </w:r>
            <w:r w:rsidR="002A5210">
              <w:rPr>
                <w:rFonts w:asciiTheme="minorHAnsi" w:eastAsiaTheme="minorEastAsia" w:hAnsiTheme="minorHAnsi" w:cstheme="minorBidi"/>
                <w:noProof/>
                <w:szCs w:val="22"/>
              </w:rPr>
              <w:tab/>
            </w:r>
            <w:r w:rsidR="002A5210" w:rsidRPr="002D7C4D">
              <w:rPr>
                <w:rStyle w:val="Hyperlink"/>
                <w:noProof/>
                <w:lang w:val="pt-BR"/>
              </w:rPr>
              <w:t>Contexto do projeto:</w:t>
            </w:r>
            <w:r w:rsidR="002A5210">
              <w:rPr>
                <w:noProof/>
                <w:webHidden/>
              </w:rPr>
              <w:tab/>
            </w:r>
            <w:r w:rsidR="002A5210">
              <w:rPr>
                <w:noProof/>
                <w:webHidden/>
              </w:rPr>
              <w:fldChar w:fldCharType="begin"/>
            </w:r>
            <w:r w:rsidR="002A5210">
              <w:rPr>
                <w:noProof/>
                <w:webHidden/>
              </w:rPr>
              <w:instrText xml:space="preserve"> PAGEREF _Toc123830762 \h </w:instrText>
            </w:r>
            <w:r w:rsidR="002A5210">
              <w:rPr>
                <w:noProof/>
                <w:webHidden/>
              </w:rPr>
            </w:r>
            <w:r w:rsidR="002A5210">
              <w:rPr>
                <w:noProof/>
                <w:webHidden/>
              </w:rPr>
              <w:fldChar w:fldCharType="separate"/>
            </w:r>
            <w:r w:rsidR="002A5210">
              <w:rPr>
                <w:noProof/>
                <w:webHidden/>
              </w:rPr>
              <w:t>1</w:t>
            </w:r>
            <w:r w:rsidR="002A5210">
              <w:rPr>
                <w:noProof/>
                <w:webHidden/>
              </w:rPr>
              <w:fldChar w:fldCharType="end"/>
            </w:r>
          </w:hyperlink>
        </w:p>
        <w:p w14:paraId="03DA5BC3" w14:textId="7D80DE97" w:rsidR="002A5210" w:rsidRDefault="00A201BE">
          <w:pPr>
            <w:pStyle w:val="TOC2"/>
            <w:rPr>
              <w:rFonts w:asciiTheme="minorHAnsi" w:eastAsiaTheme="minorEastAsia" w:hAnsiTheme="minorHAnsi" w:cstheme="minorBidi"/>
              <w:noProof/>
              <w:szCs w:val="22"/>
            </w:rPr>
          </w:pPr>
          <w:hyperlink w:anchor="_Toc123830763" w:history="1">
            <w:r w:rsidR="002A5210" w:rsidRPr="002D7C4D">
              <w:rPr>
                <w:rStyle w:val="Hyperlink"/>
                <w:noProof/>
                <w:lang w:val="pt-BR"/>
              </w:rPr>
              <w:t>3.</w:t>
            </w:r>
            <w:r w:rsidR="002A5210">
              <w:rPr>
                <w:rFonts w:asciiTheme="minorHAnsi" w:eastAsiaTheme="minorEastAsia" w:hAnsiTheme="minorHAnsi" w:cstheme="minorBidi"/>
                <w:noProof/>
                <w:szCs w:val="22"/>
              </w:rPr>
              <w:tab/>
            </w:r>
            <w:r w:rsidR="002A5210" w:rsidRPr="002D7C4D">
              <w:rPr>
                <w:rStyle w:val="Hyperlink"/>
                <w:noProof/>
                <w:lang w:val="pt-BR"/>
              </w:rPr>
              <w:t>Objetivos e metas do projeto</w:t>
            </w:r>
            <w:r w:rsidR="002A5210">
              <w:rPr>
                <w:noProof/>
                <w:webHidden/>
              </w:rPr>
              <w:tab/>
            </w:r>
            <w:r w:rsidR="002A5210">
              <w:rPr>
                <w:noProof/>
                <w:webHidden/>
              </w:rPr>
              <w:fldChar w:fldCharType="begin"/>
            </w:r>
            <w:r w:rsidR="002A5210">
              <w:rPr>
                <w:noProof/>
                <w:webHidden/>
              </w:rPr>
              <w:instrText xml:space="preserve"> PAGEREF _Toc123830763 \h </w:instrText>
            </w:r>
            <w:r w:rsidR="002A5210">
              <w:rPr>
                <w:noProof/>
                <w:webHidden/>
              </w:rPr>
            </w:r>
            <w:r w:rsidR="002A5210">
              <w:rPr>
                <w:noProof/>
                <w:webHidden/>
              </w:rPr>
              <w:fldChar w:fldCharType="separate"/>
            </w:r>
            <w:r w:rsidR="002A5210">
              <w:rPr>
                <w:noProof/>
                <w:webHidden/>
              </w:rPr>
              <w:t>2</w:t>
            </w:r>
            <w:r w:rsidR="002A5210">
              <w:rPr>
                <w:noProof/>
                <w:webHidden/>
              </w:rPr>
              <w:fldChar w:fldCharType="end"/>
            </w:r>
          </w:hyperlink>
        </w:p>
        <w:p w14:paraId="6AFF0341" w14:textId="35C6D177" w:rsidR="002A5210" w:rsidRDefault="00A201BE">
          <w:pPr>
            <w:pStyle w:val="TOC2"/>
            <w:rPr>
              <w:rFonts w:asciiTheme="minorHAnsi" w:eastAsiaTheme="minorEastAsia" w:hAnsiTheme="minorHAnsi" w:cstheme="minorBidi"/>
              <w:noProof/>
              <w:szCs w:val="22"/>
            </w:rPr>
          </w:pPr>
          <w:hyperlink w:anchor="_Toc123830764" w:history="1">
            <w:r w:rsidR="002A5210" w:rsidRPr="002D7C4D">
              <w:rPr>
                <w:rStyle w:val="Hyperlink"/>
                <w:noProof/>
                <w:lang w:val="pt-BR"/>
              </w:rPr>
              <w:t>4.</w:t>
            </w:r>
            <w:r w:rsidR="002A5210">
              <w:rPr>
                <w:rFonts w:asciiTheme="minorHAnsi" w:eastAsiaTheme="minorEastAsia" w:hAnsiTheme="minorHAnsi" w:cstheme="minorBidi"/>
                <w:noProof/>
                <w:szCs w:val="22"/>
              </w:rPr>
              <w:tab/>
            </w:r>
            <w:r w:rsidR="002A5210" w:rsidRPr="002D7C4D">
              <w:rPr>
                <w:rStyle w:val="Hyperlink"/>
                <w:noProof/>
                <w:lang w:val="pt-BR"/>
              </w:rPr>
              <w:t>Informações sobre o projeto e os processos</w:t>
            </w:r>
            <w:r w:rsidR="002A5210">
              <w:rPr>
                <w:noProof/>
                <w:webHidden/>
              </w:rPr>
              <w:tab/>
            </w:r>
            <w:r w:rsidR="002A5210">
              <w:rPr>
                <w:noProof/>
                <w:webHidden/>
              </w:rPr>
              <w:fldChar w:fldCharType="begin"/>
            </w:r>
            <w:r w:rsidR="002A5210">
              <w:rPr>
                <w:noProof/>
                <w:webHidden/>
              </w:rPr>
              <w:instrText xml:space="preserve"> PAGEREF _Toc123830764 \h </w:instrText>
            </w:r>
            <w:r w:rsidR="002A5210">
              <w:rPr>
                <w:noProof/>
                <w:webHidden/>
              </w:rPr>
            </w:r>
            <w:r w:rsidR="002A5210">
              <w:rPr>
                <w:noProof/>
                <w:webHidden/>
              </w:rPr>
              <w:fldChar w:fldCharType="separate"/>
            </w:r>
            <w:r w:rsidR="002A5210">
              <w:rPr>
                <w:noProof/>
                <w:webHidden/>
              </w:rPr>
              <w:t>2</w:t>
            </w:r>
            <w:r w:rsidR="002A5210">
              <w:rPr>
                <w:noProof/>
                <w:webHidden/>
              </w:rPr>
              <w:fldChar w:fldCharType="end"/>
            </w:r>
          </w:hyperlink>
        </w:p>
        <w:p w14:paraId="542CD663" w14:textId="5FB85EAA" w:rsidR="002A5210" w:rsidRDefault="00A201BE">
          <w:pPr>
            <w:pStyle w:val="TOC2"/>
            <w:rPr>
              <w:rFonts w:asciiTheme="minorHAnsi" w:eastAsiaTheme="minorEastAsia" w:hAnsiTheme="minorHAnsi" w:cstheme="minorBidi"/>
              <w:noProof/>
              <w:szCs w:val="22"/>
            </w:rPr>
          </w:pPr>
          <w:hyperlink w:anchor="_Toc123830765" w:history="1">
            <w:r w:rsidR="002A5210" w:rsidRPr="002D7C4D">
              <w:rPr>
                <w:rStyle w:val="Hyperlink"/>
                <w:noProof/>
                <w:lang w:val="pt-BR"/>
              </w:rPr>
              <w:t>5.</w:t>
            </w:r>
            <w:r w:rsidR="002A5210">
              <w:rPr>
                <w:rFonts w:asciiTheme="minorHAnsi" w:eastAsiaTheme="minorEastAsia" w:hAnsiTheme="minorHAnsi" w:cstheme="minorBidi"/>
                <w:noProof/>
                <w:szCs w:val="22"/>
              </w:rPr>
              <w:tab/>
            </w:r>
            <w:r w:rsidR="002A5210" w:rsidRPr="002D7C4D">
              <w:rPr>
                <w:rStyle w:val="Hyperlink"/>
                <w:noProof/>
                <w:lang w:val="pt-BR"/>
              </w:rPr>
              <w:t>Siglas e suas definições</w:t>
            </w:r>
            <w:r w:rsidR="002A5210">
              <w:rPr>
                <w:noProof/>
                <w:webHidden/>
              </w:rPr>
              <w:tab/>
            </w:r>
            <w:r w:rsidR="002A5210">
              <w:rPr>
                <w:noProof/>
                <w:webHidden/>
              </w:rPr>
              <w:fldChar w:fldCharType="begin"/>
            </w:r>
            <w:r w:rsidR="002A5210">
              <w:rPr>
                <w:noProof/>
                <w:webHidden/>
              </w:rPr>
              <w:instrText xml:space="preserve"> PAGEREF _Toc123830765 \h </w:instrText>
            </w:r>
            <w:r w:rsidR="002A5210">
              <w:rPr>
                <w:noProof/>
                <w:webHidden/>
              </w:rPr>
            </w:r>
            <w:r w:rsidR="002A5210">
              <w:rPr>
                <w:noProof/>
                <w:webHidden/>
              </w:rPr>
              <w:fldChar w:fldCharType="separate"/>
            </w:r>
            <w:r w:rsidR="002A5210">
              <w:rPr>
                <w:noProof/>
                <w:webHidden/>
              </w:rPr>
              <w:t>2</w:t>
            </w:r>
            <w:r w:rsidR="002A5210">
              <w:rPr>
                <w:noProof/>
                <w:webHidden/>
              </w:rPr>
              <w:fldChar w:fldCharType="end"/>
            </w:r>
          </w:hyperlink>
        </w:p>
        <w:p w14:paraId="572984E1" w14:textId="463D3C22" w:rsidR="002A5210" w:rsidRDefault="00A201BE">
          <w:pPr>
            <w:pStyle w:val="TOC1"/>
            <w:rPr>
              <w:rFonts w:asciiTheme="minorHAnsi" w:eastAsiaTheme="minorEastAsia" w:hAnsiTheme="minorHAnsi" w:cstheme="minorBidi"/>
              <w:noProof/>
              <w:szCs w:val="22"/>
            </w:rPr>
          </w:pPr>
          <w:hyperlink w:anchor="_Toc123830766" w:history="1">
            <w:r w:rsidR="002A5210" w:rsidRPr="002D7C4D">
              <w:rPr>
                <w:rStyle w:val="Hyperlink"/>
                <w:noProof/>
                <w:lang w:val="pt-BR"/>
              </w:rPr>
              <w:t>Parte 2: Informações básicas e questionário de consulta</w:t>
            </w:r>
            <w:r w:rsidR="002A5210">
              <w:rPr>
                <w:noProof/>
                <w:webHidden/>
              </w:rPr>
              <w:tab/>
            </w:r>
            <w:r w:rsidR="002A5210">
              <w:rPr>
                <w:noProof/>
                <w:webHidden/>
              </w:rPr>
              <w:fldChar w:fldCharType="begin"/>
            </w:r>
            <w:r w:rsidR="002A5210">
              <w:rPr>
                <w:noProof/>
                <w:webHidden/>
              </w:rPr>
              <w:instrText xml:space="preserve"> PAGEREF _Toc123830766 \h </w:instrText>
            </w:r>
            <w:r w:rsidR="002A5210">
              <w:rPr>
                <w:noProof/>
                <w:webHidden/>
              </w:rPr>
            </w:r>
            <w:r w:rsidR="002A5210">
              <w:rPr>
                <w:noProof/>
                <w:webHidden/>
              </w:rPr>
              <w:fldChar w:fldCharType="separate"/>
            </w:r>
            <w:r w:rsidR="002A5210">
              <w:rPr>
                <w:noProof/>
                <w:webHidden/>
              </w:rPr>
              <w:t>5</w:t>
            </w:r>
            <w:r w:rsidR="002A5210">
              <w:rPr>
                <w:noProof/>
                <w:webHidden/>
              </w:rPr>
              <w:fldChar w:fldCharType="end"/>
            </w:r>
          </w:hyperlink>
        </w:p>
        <w:p w14:paraId="6EDBA1AC" w14:textId="41EE6EED" w:rsidR="002A5210" w:rsidRDefault="00A201BE">
          <w:pPr>
            <w:pStyle w:val="TOC2"/>
            <w:rPr>
              <w:rFonts w:asciiTheme="minorHAnsi" w:eastAsiaTheme="minorEastAsia" w:hAnsiTheme="minorHAnsi" w:cstheme="minorBidi"/>
              <w:noProof/>
              <w:szCs w:val="22"/>
            </w:rPr>
          </w:pPr>
          <w:hyperlink w:anchor="_Toc123830767" w:history="1">
            <w:r w:rsidR="002A5210" w:rsidRPr="002D7C4D">
              <w:rPr>
                <w:rStyle w:val="Hyperlink"/>
                <w:noProof/>
                <w:lang w:val="pt-BR"/>
              </w:rPr>
              <w:t>Informações sobre sua organização</w:t>
            </w:r>
            <w:r w:rsidR="002A5210">
              <w:rPr>
                <w:noProof/>
                <w:webHidden/>
              </w:rPr>
              <w:tab/>
            </w:r>
            <w:r w:rsidR="002A5210">
              <w:rPr>
                <w:noProof/>
                <w:webHidden/>
              </w:rPr>
              <w:fldChar w:fldCharType="begin"/>
            </w:r>
            <w:r w:rsidR="002A5210">
              <w:rPr>
                <w:noProof/>
                <w:webHidden/>
              </w:rPr>
              <w:instrText xml:space="preserve"> PAGEREF _Toc123830767 \h </w:instrText>
            </w:r>
            <w:r w:rsidR="002A5210">
              <w:rPr>
                <w:noProof/>
                <w:webHidden/>
              </w:rPr>
            </w:r>
            <w:r w:rsidR="002A5210">
              <w:rPr>
                <w:noProof/>
                <w:webHidden/>
              </w:rPr>
              <w:fldChar w:fldCharType="separate"/>
            </w:r>
            <w:r w:rsidR="002A5210">
              <w:rPr>
                <w:noProof/>
                <w:webHidden/>
              </w:rPr>
              <w:t>5</w:t>
            </w:r>
            <w:r w:rsidR="002A5210">
              <w:rPr>
                <w:noProof/>
                <w:webHidden/>
              </w:rPr>
              <w:fldChar w:fldCharType="end"/>
            </w:r>
          </w:hyperlink>
        </w:p>
        <w:p w14:paraId="7AD63FF0" w14:textId="1F0F6A27" w:rsidR="002A5210" w:rsidRDefault="00A201BE">
          <w:pPr>
            <w:pStyle w:val="TOC1"/>
            <w:rPr>
              <w:rFonts w:asciiTheme="minorHAnsi" w:eastAsiaTheme="minorEastAsia" w:hAnsiTheme="minorHAnsi" w:cstheme="minorBidi"/>
              <w:noProof/>
              <w:szCs w:val="22"/>
            </w:rPr>
          </w:pPr>
          <w:hyperlink w:anchor="_Toc123830768" w:history="1">
            <w:r w:rsidR="002A5210" w:rsidRPr="002D7C4D">
              <w:rPr>
                <w:rStyle w:val="Hyperlink"/>
                <w:noProof/>
                <w:lang w:val="pt-BR"/>
              </w:rPr>
              <w:t>Preços atuais do Café Fairtrade e informações de mercado</w:t>
            </w:r>
            <w:r w:rsidR="002A5210">
              <w:rPr>
                <w:noProof/>
                <w:webHidden/>
              </w:rPr>
              <w:tab/>
            </w:r>
            <w:r w:rsidR="002A5210">
              <w:rPr>
                <w:noProof/>
                <w:webHidden/>
              </w:rPr>
              <w:fldChar w:fldCharType="begin"/>
            </w:r>
            <w:r w:rsidR="002A5210">
              <w:rPr>
                <w:noProof/>
                <w:webHidden/>
              </w:rPr>
              <w:instrText xml:space="preserve"> PAGEREF _Toc123830768 \h </w:instrText>
            </w:r>
            <w:r w:rsidR="002A5210">
              <w:rPr>
                <w:noProof/>
                <w:webHidden/>
              </w:rPr>
            </w:r>
            <w:r w:rsidR="002A5210">
              <w:rPr>
                <w:noProof/>
                <w:webHidden/>
              </w:rPr>
              <w:fldChar w:fldCharType="separate"/>
            </w:r>
            <w:r w:rsidR="002A5210">
              <w:rPr>
                <w:noProof/>
                <w:webHidden/>
              </w:rPr>
              <w:t>6</w:t>
            </w:r>
            <w:r w:rsidR="002A5210">
              <w:rPr>
                <w:noProof/>
                <w:webHidden/>
              </w:rPr>
              <w:fldChar w:fldCharType="end"/>
            </w:r>
          </w:hyperlink>
        </w:p>
        <w:p w14:paraId="085FCF27" w14:textId="32F4649D" w:rsidR="002A5210" w:rsidRDefault="00A201BE">
          <w:pPr>
            <w:pStyle w:val="TOC1"/>
            <w:rPr>
              <w:rFonts w:asciiTheme="minorHAnsi" w:eastAsiaTheme="minorEastAsia" w:hAnsiTheme="minorHAnsi" w:cstheme="minorBidi"/>
              <w:noProof/>
              <w:szCs w:val="22"/>
            </w:rPr>
          </w:pPr>
          <w:hyperlink w:anchor="_Toc123830769" w:history="1">
            <w:r w:rsidR="002A5210" w:rsidRPr="002D7C4D">
              <w:rPr>
                <w:rStyle w:val="Hyperlink"/>
                <w:noProof/>
                <w:lang w:val="pt-BR"/>
              </w:rPr>
              <w:t>1.</w:t>
            </w:r>
            <w:r w:rsidR="002A5210">
              <w:rPr>
                <w:rFonts w:asciiTheme="minorHAnsi" w:eastAsiaTheme="minorEastAsia" w:hAnsiTheme="minorHAnsi" w:cstheme="minorBidi"/>
                <w:noProof/>
                <w:szCs w:val="22"/>
              </w:rPr>
              <w:tab/>
            </w:r>
            <w:r w:rsidR="002A5210" w:rsidRPr="002D7C4D">
              <w:rPr>
                <w:rStyle w:val="Hyperlink"/>
                <w:noProof/>
                <w:lang w:val="pt-BR"/>
              </w:rPr>
              <w:t>Comentários gerais sobre os preços do Café Fairtrade</w:t>
            </w:r>
            <w:r w:rsidR="002A5210">
              <w:rPr>
                <w:noProof/>
                <w:webHidden/>
              </w:rPr>
              <w:tab/>
            </w:r>
            <w:r w:rsidR="002A5210">
              <w:rPr>
                <w:noProof/>
                <w:webHidden/>
              </w:rPr>
              <w:fldChar w:fldCharType="begin"/>
            </w:r>
            <w:r w:rsidR="002A5210">
              <w:rPr>
                <w:noProof/>
                <w:webHidden/>
              </w:rPr>
              <w:instrText xml:space="preserve"> PAGEREF _Toc123830769 \h </w:instrText>
            </w:r>
            <w:r w:rsidR="002A5210">
              <w:rPr>
                <w:noProof/>
                <w:webHidden/>
              </w:rPr>
            </w:r>
            <w:r w:rsidR="002A5210">
              <w:rPr>
                <w:noProof/>
                <w:webHidden/>
              </w:rPr>
              <w:fldChar w:fldCharType="separate"/>
            </w:r>
            <w:r w:rsidR="002A5210">
              <w:rPr>
                <w:noProof/>
                <w:webHidden/>
              </w:rPr>
              <w:t>7</w:t>
            </w:r>
            <w:r w:rsidR="002A5210">
              <w:rPr>
                <w:noProof/>
                <w:webHidden/>
              </w:rPr>
              <w:fldChar w:fldCharType="end"/>
            </w:r>
          </w:hyperlink>
        </w:p>
        <w:p w14:paraId="5E9AD379" w14:textId="7B3B448E" w:rsidR="002A5210" w:rsidRDefault="00A201BE">
          <w:pPr>
            <w:pStyle w:val="TOC2"/>
            <w:rPr>
              <w:rFonts w:asciiTheme="minorHAnsi" w:eastAsiaTheme="minorEastAsia" w:hAnsiTheme="minorHAnsi" w:cstheme="minorBidi"/>
              <w:noProof/>
              <w:szCs w:val="22"/>
            </w:rPr>
          </w:pPr>
          <w:hyperlink w:anchor="_Toc123830770" w:history="1">
            <w:r w:rsidR="002A5210" w:rsidRPr="002D7C4D">
              <w:rPr>
                <w:rStyle w:val="Hyperlink"/>
                <w:noProof/>
                <w:lang w:val="pt-BR"/>
              </w:rPr>
              <w:t>1.1</w:t>
            </w:r>
            <w:r w:rsidR="002A5210">
              <w:rPr>
                <w:rFonts w:asciiTheme="minorHAnsi" w:eastAsiaTheme="minorEastAsia" w:hAnsiTheme="minorHAnsi" w:cstheme="minorBidi"/>
                <w:noProof/>
                <w:szCs w:val="22"/>
              </w:rPr>
              <w:tab/>
            </w:r>
            <w:r w:rsidR="002A5210" w:rsidRPr="002D7C4D">
              <w:rPr>
                <w:rStyle w:val="Hyperlink"/>
                <w:noProof/>
                <w:lang w:val="pt-BR"/>
              </w:rPr>
              <w:t>Arábica</w:t>
            </w:r>
            <w:r w:rsidR="002A5210">
              <w:rPr>
                <w:noProof/>
                <w:webHidden/>
              </w:rPr>
              <w:tab/>
            </w:r>
            <w:r w:rsidR="002A5210">
              <w:rPr>
                <w:noProof/>
                <w:webHidden/>
              </w:rPr>
              <w:fldChar w:fldCharType="begin"/>
            </w:r>
            <w:r w:rsidR="002A5210">
              <w:rPr>
                <w:noProof/>
                <w:webHidden/>
              </w:rPr>
              <w:instrText xml:space="preserve"> PAGEREF _Toc123830770 \h </w:instrText>
            </w:r>
            <w:r w:rsidR="002A5210">
              <w:rPr>
                <w:noProof/>
                <w:webHidden/>
              </w:rPr>
            </w:r>
            <w:r w:rsidR="002A5210">
              <w:rPr>
                <w:noProof/>
                <w:webHidden/>
              </w:rPr>
              <w:fldChar w:fldCharType="separate"/>
            </w:r>
            <w:r w:rsidR="002A5210">
              <w:rPr>
                <w:noProof/>
                <w:webHidden/>
              </w:rPr>
              <w:t>7</w:t>
            </w:r>
            <w:r w:rsidR="002A5210">
              <w:rPr>
                <w:noProof/>
                <w:webHidden/>
              </w:rPr>
              <w:fldChar w:fldCharType="end"/>
            </w:r>
          </w:hyperlink>
        </w:p>
        <w:p w14:paraId="74AFADA8" w14:textId="6167AE7B" w:rsidR="002A5210" w:rsidRDefault="00A201BE">
          <w:pPr>
            <w:pStyle w:val="TOC2"/>
            <w:rPr>
              <w:rFonts w:asciiTheme="minorHAnsi" w:eastAsiaTheme="minorEastAsia" w:hAnsiTheme="minorHAnsi" w:cstheme="minorBidi"/>
              <w:noProof/>
              <w:szCs w:val="22"/>
            </w:rPr>
          </w:pPr>
          <w:hyperlink w:anchor="_Toc123830771" w:history="1">
            <w:r w:rsidR="002A5210" w:rsidRPr="002D7C4D">
              <w:rPr>
                <w:rStyle w:val="Hyperlink"/>
                <w:noProof/>
                <w:lang w:val="pt-BR"/>
              </w:rPr>
              <w:t>1.2</w:t>
            </w:r>
            <w:r w:rsidR="002A5210">
              <w:rPr>
                <w:rFonts w:asciiTheme="minorHAnsi" w:eastAsiaTheme="minorEastAsia" w:hAnsiTheme="minorHAnsi" w:cstheme="minorBidi"/>
                <w:noProof/>
                <w:szCs w:val="22"/>
              </w:rPr>
              <w:tab/>
            </w:r>
            <w:r w:rsidR="002A5210" w:rsidRPr="002D7C4D">
              <w:rPr>
                <w:rStyle w:val="Hyperlink"/>
                <w:noProof/>
                <w:lang w:val="pt-BR"/>
              </w:rPr>
              <w:t>Robusta</w:t>
            </w:r>
            <w:r w:rsidR="002A5210">
              <w:rPr>
                <w:noProof/>
                <w:webHidden/>
              </w:rPr>
              <w:tab/>
            </w:r>
            <w:r w:rsidR="002A5210">
              <w:rPr>
                <w:noProof/>
                <w:webHidden/>
              </w:rPr>
              <w:fldChar w:fldCharType="begin"/>
            </w:r>
            <w:r w:rsidR="002A5210">
              <w:rPr>
                <w:noProof/>
                <w:webHidden/>
              </w:rPr>
              <w:instrText xml:space="preserve"> PAGEREF _Toc123830771 \h </w:instrText>
            </w:r>
            <w:r w:rsidR="002A5210">
              <w:rPr>
                <w:noProof/>
                <w:webHidden/>
              </w:rPr>
            </w:r>
            <w:r w:rsidR="002A5210">
              <w:rPr>
                <w:noProof/>
                <w:webHidden/>
              </w:rPr>
              <w:fldChar w:fldCharType="separate"/>
            </w:r>
            <w:r w:rsidR="002A5210">
              <w:rPr>
                <w:noProof/>
                <w:webHidden/>
              </w:rPr>
              <w:t>7</w:t>
            </w:r>
            <w:r w:rsidR="002A5210">
              <w:rPr>
                <w:noProof/>
                <w:webHidden/>
              </w:rPr>
              <w:fldChar w:fldCharType="end"/>
            </w:r>
          </w:hyperlink>
        </w:p>
        <w:p w14:paraId="12A60B08" w14:textId="010C9323" w:rsidR="002A5210" w:rsidRDefault="00A201BE">
          <w:pPr>
            <w:pStyle w:val="TOC1"/>
            <w:rPr>
              <w:rFonts w:asciiTheme="minorHAnsi" w:eastAsiaTheme="minorEastAsia" w:hAnsiTheme="minorHAnsi" w:cstheme="minorBidi"/>
              <w:noProof/>
              <w:szCs w:val="22"/>
            </w:rPr>
          </w:pPr>
          <w:hyperlink w:anchor="_Toc123830772" w:history="1">
            <w:r w:rsidR="002A5210" w:rsidRPr="002D7C4D">
              <w:rPr>
                <w:rStyle w:val="Hyperlink"/>
                <w:noProof/>
                <w:lang w:val="pt-BR"/>
              </w:rPr>
              <w:t>2.</w:t>
            </w:r>
            <w:r w:rsidR="002A5210">
              <w:rPr>
                <w:rFonts w:asciiTheme="minorHAnsi" w:eastAsiaTheme="minorEastAsia" w:hAnsiTheme="minorHAnsi" w:cstheme="minorBidi"/>
                <w:noProof/>
                <w:szCs w:val="22"/>
              </w:rPr>
              <w:tab/>
            </w:r>
            <w:r w:rsidR="002A5210" w:rsidRPr="002D7C4D">
              <w:rPr>
                <w:rStyle w:val="Hyperlink"/>
                <w:noProof/>
                <w:lang w:val="pt-BR"/>
              </w:rPr>
              <w:t>Preço Mínimo Fairtrade</w:t>
            </w:r>
            <w:r w:rsidR="002A5210">
              <w:rPr>
                <w:noProof/>
                <w:webHidden/>
              </w:rPr>
              <w:tab/>
            </w:r>
            <w:r w:rsidR="002A5210">
              <w:rPr>
                <w:noProof/>
                <w:webHidden/>
              </w:rPr>
              <w:fldChar w:fldCharType="begin"/>
            </w:r>
            <w:r w:rsidR="002A5210">
              <w:rPr>
                <w:noProof/>
                <w:webHidden/>
              </w:rPr>
              <w:instrText xml:space="preserve"> PAGEREF _Toc123830772 \h </w:instrText>
            </w:r>
            <w:r w:rsidR="002A5210">
              <w:rPr>
                <w:noProof/>
                <w:webHidden/>
              </w:rPr>
            </w:r>
            <w:r w:rsidR="002A5210">
              <w:rPr>
                <w:noProof/>
                <w:webHidden/>
              </w:rPr>
              <w:fldChar w:fldCharType="separate"/>
            </w:r>
            <w:r w:rsidR="002A5210">
              <w:rPr>
                <w:noProof/>
                <w:webHidden/>
              </w:rPr>
              <w:t>8</w:t>
            </w:r>
            <w:r w:rsidR="002A5210">
              <w:rPr>
                <w:noProof/>
                <w:webHidden/>
              </w:rPr>
              <w:fldChar w:fldCharType="end"/>
            </w:r>
          </w:hyperlink>
        </w:p>
        <w:p w14:paraId="0701F545" w14:textId="2294BED1" w:rsidR="002A5210" w:rsidRDefault="00A201BE">
          <w:pPr>
            <w:pStyle w:val="TOC2"/>
            <w:rPr>
              <w:rFonts w:asciiTheme="minorHAnsi" w:eastAsiaTheme="minorEastAsia" w:hAnsiTheme="minorHAnsi" w:cstheme="minorBidi"/>
              <w:noProof/>
              <w:szCs w:val="22"/>
            </w:rPr>
          </w:pPr>
          <w:hyperlink w:anchor="_Toc123830773" w:history="1">
            <w:r w:rsidR="002A5210" w:rsidRPr="002D7C4D">
              <w:rPr>
                <w:rStyle w:val="Hyperlink"/>
                <w:noProof/>
                <w:lang w:val="pt-BR"/>
              </w:rPr>
              <w:t>2.1</w:t>
            </w:r>
            <w:r w:rsidR="002A5210">
              <w:rPr>
                <w:rFonts w:asciiTheme="minorHAnsi" w:eastAsiaTheme="minorEastAsia" w:hAnsiTheme="minorHAnsi" w:cstheme="minorBidi"/>
                <w:noProof/>
                <w:szCs w:val="22"/>
              </w:rPr>
              <w:tab/>
            </w:r>
            <w:r w:rsidR="002A5210" w:rsidRPr="002D7C4D">
              <w:rPr>
                <w:rStyle w:val="Hyperlink"/>
                <w:noProof/>
                <w:lang w:val="pt-BR"/>
              </w:rPr>
              <w:t>Preço Mínimo Fairtrade para o Arábica</w:t>
            </w:r>
            <w:r w:rsidR="002A5210">
              <w:rPr>
                <w:noProof/>
                <w:webHidden/>
              </w:rPr>
              <w:tab/>
            </w:r>
            <w:r w:rsidR="002A5210">
              <w:rPr>
                <w:noProof/>
                <w:webHidden/>
              </w:rPr>
              <w:fldChar w:fldCharType="begin"/>
            </w:r>
            <w:r w:rsidR="002A5210">
              <w:rPr>
                <w:noProof/>
                <w:webHidden/>
              </w:rPr>
              <w:instrText xml:space="preserve"> PAGEREF _Toc123830773 \h </w:instrText>
            </w:r>
            <w:r w:rsidR="002A5210">
              <w:rPr>
                <w:noProof/>
                <w:webHidden/>
              </w:rPr>
            </w:r>
            <w:r w:rsidR="002A5210">
              <w:rPr>
                <w:noProof/>
                <w:webHidden/>
              </w:rPr>
              <w:fldChar w:fldCharType="separate"/>
            </w:r>
            <w:r w:rsidR="002A5210">
              <w:rPr>
                <w:noProof/>
                <w:webHidden/>
              </w:rPr>
              <w:t>9</w:t>
            </w:r>
            <w:r w:rsidR="002A5210">
              <w:rPr>
                <w:noProof/>
                <w:webHidden/>
              </w:rPr>
              <w:fldChar w:fldCharType="end"/>
            </w:r>
          </w:hyperlink>
        </w:p>
        <w:p w14:paraId="712B16DB" w14:textId="058AE66B" w:rsidR="002A5210" w:rsidRDefault="00A201BE">
          <w:pPr>
            <w:pStyle w:val="TOC2"/>
            <w:rPr>
              <w:rFonts w:asciiTheme="minorHAnsi" w:eastAsiaTheme="minorEastAsia" w:hAnsiTheme="minorHAnsi" w:cstheme="minorBidi"/>
              <w:noProof/>
              <w:szCs w:val="22"/>
            </w:rPr>
          </w:pPr>
          <w:hyperlink w:anchor="_Toc123830774" w:history="1">
            <w:r w:rsidR="002A5210" w:rsidRPr="002D7C4D">
              <w:rPr>
                <w:rStyle w:val="Hyperlink"/>
                <w:noProof/>
                <w:lang w:val="pt-BR"/>
              </w:rPr>
              <w:t>2.2</w:t>
            </w:r>
            <w:r w:rsidR="002A5210">
              <w:rPr>
                <w:rFonts w:asciiTheme="minorHAnsi" w:eastAsiaTheme="minorEastAsia" w:hAnsiTheme="minorHAnsi" w:cstheme="minorBidi"/>
                <w:noProof/>
                <w:szCs w:val="22"/>
              </w:rPr>
              <w:tab/>
            </w:r>
            <w:r w:rsidR="002A5210" w:rsidRPr="002D7C4D">
              <w:rPr>
                <w:rStyle w:val="Hyperlink"/>
                <w:noProof/>
                <w:lang w:val="pt-BR"/>
              </w:rPr>
              <w:t>Preço Mínimo Fairtrade para Robusta</w:t>
            </w:r>
            <w:r w:rsidR="002A5210">
              <w:rPr>
                <w:noProof/>
                <w:webHidden/>
              </w:rPr>
              <w:tab/>
            </w:r>
            <w:r w:rsidR="002A5210">
              <w:rPr>
                <w:noProof/>
                <w:webHidden/>
              </w:rPr>
              <w:fldChar w:fldCharType="begin"/>
            </w:r>
            <w:r w:rsidR="002A5210">
              <w:rPr>
                <w:noProof/>
                <w:webHidden/>
              </w:rPr>
              <w:instrText xml:space="preserve"> PAGEREF _Toc123830774 \h </w:instrText>
            </w:r>
            <w:r w:rsidR="002A5210">
              <w:rPr>
                <w:noProof/>
                <w:webHidden/>
              </w:rPr>
            </w:r>
            <w:r w:rsidR="002A5210">
              <w:rPr>
                <w:noProof/>
                <w:webHidden/>
              </w:rPr>
              <w:fldChar w:fldCharType="separate"/>
            </w:r>
            <w:r w:rsidR="002A5210">
              <w:rPr>
                <w:noProof/>
                <w:webHidden/>
              </w:rPr>
              <w:t>10</w:t>
            </w:r>
            <w:r w:rsidR="002A5210">
              <w:rPr>
                <w:noProof/>
                <w:webHidden/>
              </w:rPr>
              <w:fldChar w:fldCharType="end"/>
            </w:r>
          </w:hyperlink>
        </w:p>
        <w:p w14:paraId="1D18B1A4" w14:textId="03FBF200" w:rsidR="002A5210" w:rsidRDefault="00A201BE">
          <w:pPr>
            <w:pStyle w:val="TOC1"/>
            <w:rPr>
              <w:rFonts w:asciiTheme="minorHAnsi" w:eastAsiaTheme="minorEastAsia" w:hAnsiTheme="minorHAnsi" w:cstheme="minorBidi"/>
              <w:noProof/>
              <w:szCs w:val="22"/>
            </w:rPr>
          </w:pPr>
          <w:hyperlink w:anchor="_Toc123830775" w:history="1">
            <w:r w:rsidR="002A5210" w:rsidRPr="002D7C4D">
              <w:rPr>
                <w:rStyle w:val="Hyperlink"/>
                <w:noProof/>
                <w:lang w:val="pt-BR"/>
              </w:rPr>
              <w:t>3.</w:t>
            </w:r>
            <w:r w:rsidR="002A5210">
              <w:rPr>
                <w:rFonts w:asciiTheme="minorHAnsi" w:eastAsiaTheme="minorEastAsia" w:hAnsiTheme="minorHAnsi" w:cstheme="minorBidi"/>
                <w:noProof/>
                <w:szCs w:val="22"/>
              </w:rPr>
              <w:tab/>
            </w:r>
            <w:r w:rsidR="002A5210" w:rsidRPr="002D7C4D">
              <w:rPr>
                <w:rStyle w:val="Hyperlink"/>
                <w:noProof/>
                <w:lang w:val="pt-BR"/>
              </w:rPr>
              <w:t>Prêmio Fairtrade</w:t>
            </w:r>
            <w:r w:rsidR="002A5210">
              <w:rPr>
                <w:noProof/>
                <w:webHidden/>
              </w:rPr>
              <w:tab/>
            </w:r>
            <w:r w:rsidR="002A5210">
              <w:rPr>
                <w:noProof/>
                <w:webHidden/>
              </w:rPr>
              <w:fldChar w:fldCharType="begin"/>
            </w:r>
            <w:r w:rsidR="002A5210">
              <w:rPr>
                <w:noProof/>
                <w:webHidden/>
              </w:rPr>
              <w:instrText xml:space="preserve"> PAGEREF _Toc123830775 \h </w:instrText>
            </w:r>
            <w:r w:rsidR="002A5210">
              <w:rPr>
                <w:noProof/>
                <w:webHidden/>
              </w:rPr>
            </w:r>
            <w:r w:rsidR="002A5210">
              <w:rPr>
                <w:noProof/>
                <w:webHidden/>
              </w:rPr>
              <w:fldChar w:fldCharType="separate"/>
            </w:r>
            <w:r w:rsidR="002A5210">
              <w:rPr>
                <w:noProof/>
                <w:webHidden/>
              </w:rPr>
              <w:t>12</w:t>
            </w:r>
            <w:r w:rsidR="002A5210">
              <w:rPr>
                <w:noProof/>
                <w:webHidden/>
              </w:rPr>
              <w:fldChar w:fldCharType="end"/>
            </w:r>
          </w:hyperlink>
        </w:p>
        <w:p w14:paraId="5763B193" w14:textId="59B427EE" w:rsidR="002A5210" w:rsidRDefault="00A201BE">
          <w:pPr>
            <w:pStyle w:val="TOC1"/>
            <w:rPr>
              <w:rFonts w:asciiTheme="minorHAnsi" w:eastAsiaTheme="minorEastAsia" w:hAnsiTheme="minorHAnsi" w:cstheme="minorBidi"/>
              <w:noProof/>
              <w:szCs w:val="22"/>
            </w:rPr>
          </w:pPr>
          <w:hyperlink w:anchor="_Toc123830776" w:history="1">
            <w:r w:rsidR="002A5210" w:rsidRPr="002D7C4D">
              <w:rPr>
                <w:rStyle w:val="Hyperlink"/>
                <w:noProof/>
                <w:lang w:val="pt-BR"/>
              </w:rPr>
              <w:t>4.</w:t>
            </w:r>
            <w:r w:rsidR="002A5210">
              <w:rPr>
                <w:rFonts w:asciiTheme="minorHAnsi" w:eastAsiaTheme="minorEastAsia" w:hAnsiTheme="minorHAnsi" w:cstheme="minorBidi"/>
                <w:noProof/>
                <w:szCs w:val="22"/>
              </w:rPr>
              <w:tab/>
            </w:r>
            <w:r w:rsidR="002A5210" w:rsidRPr="002D7C4D">
              <w:rPr>
                <w:rStyle w:val="Hyperlink"/>
                <w:noProof/>
                <w:lang w:val="pt-BR"/>
              </w:rPr>
              <w:t>Diferencial orgânico</w:t>
            </w:r>
            <w:r w:rsidR="002A5210">
              <w:rPr>
                <w:noProof/>
                <w:webHidden/>
              </w:rPr>
              <w:tab/>
            </w:r>
            <w:r w:rsidR="002A5210">
              <w:rPr>
                <w:noProof/>
                <w:webHidden/>
              </w:rPr>
              <w:fldChar w:fldCharType="begin"/>
            </w:r>
            <w:r w:rsidR="002A5210">
              <w:rPr>
                <w:noProof/>
                <w:webHidden/>
              </w:rPr>
              <w:instrText xml:space="preserve"> PAGEREF _Toc123830776 \h </w:instrText>
            </w:r>
            <w:r w:rsidR="002A5210">
              <w:rPr>
                <w:noProof/>
                <w:webHidden/>
              </w:rPr>
            </w:r>
            <w:r w:rsidR="002A5210">
              <w:rPr>
                <w:noProof/>
                <w:webHidden/>
              </w:rPr>
              <w:fldChar w:fldCharType="separate"/>
            </w:r>
            <w:r w:rsidR="002A5210">
              <w:rPr>
                <w:noProof/>
                <w:webHidden/>
              </w:rPr>
              <w:t>13</w:t>
            </w:r>
            <w:r w:rsidR="002A5210">
              <w:rPr>
                <w:noProof/>
                <w:webHidden/>
              </w:rPr>
              <w:fldChar w:fldCharType="end"/>
            </w:r>
          </w:hyperlink>
        </w:p>
        <w:p w14:paraId="26A03BCE" w14:textId="70714A9C" w:rsidR="002A5210" w:rsidRDefault="00A201BE">
          <w:pPr>
            <w:pStyle w:val="TOC1"/>
            <w:rPr>
              <w:rFonts w:asciiTheme="minorHAnsi" w:eastAsiaTheme="minorEastAsia" w:hAnsiTheme="minorHAnsi" w:cstheme="minorBidi"/>
              <w:noProof/>
              <w:szCs w:val="22"/>
            </w:rPr>
          </w:pPr>
          <w:hyperlink w:anchor="_Toc123830777" w:history="1">
            <w:r w:rsidR="002A5210" w:rsidRPr="002D7C4D">
              <w:rPr>
                <w:rStyle w:val="Hyperlink"/>
                <w:noProof/>
                <w:lang w:val="pt-BR"/>
              </w:rPr>
              <w:t>5.</w:t>
            </w:r>
            <w:r w:rsidR="002A5210">
              <w:rPr>
                <w:rFonts w:asciiTheme="minorHAnsi" w:eastAsiaTheme="minorEastAsia" w:hAnsiTheme="minorHAnsi" w:cstheme="minorBidi"/>
                <w:noProof/>
                <w:szCs w:val="22"/>
              </w:rPr>
              <w:tab/>
            </w:r>
            <w:r w:rsidR="002A5210" w:rsidRPr="002D7C4D">
              <w:rPr>
                <w:rStyle w:val="Hyperlink"/>
                <w:noProof/>
                <w:lang w:val="pt-BR"/>
              </w:rPr>
              <w:t>Vigência</w:t>
            </w:r>
            <w:r w:rsidR="002A5210">
              <w:rPr>
                <w:noProof/>
                <w:webHidden/>
              </w:rPr>
              <w:tab/>
            </w:r>
            <w:r w:rsidR="002A5210">
              <w:rPr>
                <w:noProof/>
                <w:webHidden/>
              </w:rPr>
              <w:fldChar w:fldCharType="begin"/>
            </w:r>
            <w:r w:rsidR="002A5210">
              <w:rPr>
                <w:noProof/>
                <w:webHidden/>
              </w:rPr>
              <w:instrText xml:space="preserve"> PAGEREF _Toc123830777 \h </w:instrText>
            </w:r>
            <w:r w:rsidR="002A5210">
              <w:rPr>
                <w:noProof/>
                <w:webHidden/>
              </w:rPr>
            </w:r>
            <w:r w:rsidR="002A5210">
              <w:rPr>
                <w:noProof/>
                <w:webHidden/>
              </w:rPr>
              <w:fldChar w:fldCharType="separate"/>
            </w:r>
            <w:r w:rsidR="002A5210">
              <w:rPr>
                <w:noProof/>
                <w:webHidden/>
              </w:rPr>
              <w:t>14</w:t>
            </w:r>
            <w:r w:rsidR="002A5210">
              <w:rPr>
                <w:noProof/>
                <w:webHidden/>
              </w:rPr>
              <w:fldChar w:fldCharType="end"/>
            </w:r>
          </w:hyperlink>
        </w:p>
        <w:p w14:paraId="6C231AC9" w14:textId="05FEB6B7" w:rsidR="002A5210" w:rsidRDefault="00A201BE">
          <w:pPr>
            <w:pStyle w:val="TOC1"/>
            <w:rPr>
              <w:rFonts w:asciiTheme="minorHAnsi" w:eastAsiaTheme="minorEastAsia" w:hAnsiTheme="minorHAnsi" w:cstheme="minorBidi"/>
              <w:noProof/>
              <w:szCs w:val="22"/>
            </w:rPr>
          </w:pPr>
          <w:hyperlink w:anchor="_Toc123830779" w:history="1">
            <w:r w:rsidR="002A5210" w:rsidRPr="002D7C4D">
              <w:rPr>
                <w:rStyle w:val="Hyperlink"/>
                <w:noProof/>
                <w:lang w:val="pt-BR"/>
              </w:rPr>
              <w:t>6.</w:t>
            </w:r>
            <w:r w:rsidR="002A5210">
              <w:rPr>
                <w:rFonts w:asciiTheme="minorHAnsi" w:eastAsiaTheme="minorEastAsia" w:hAnsiTheme="minorHAnsi" w:cstheme="minorBidi"/>
                <w:noProof/>
                <w:szCs w:val="22"/>
              </w:rPr>
              <w:tab/>
            </w:r>
            <w:r w:rsidR="002A5210" w:rsidRPr="002D7C4D">
              <w:rPr>
                <w:rStyle w:val="Hyperlink"/>
                <w:noProof/>
                <w:lang w:val="pt-BR"/>
              </w:rPr>
              <w:t>Outras sugestões e comentários gerais das partes interessadas sobre os preços do café</w:t>
            </w:r>
            <w:r w:rsidR="002A5210">
              <w:rPr>
                <w:noProof/>
                <w:webHidden/>
              </w:rPr>
              <w:tab/>
            </w:r>
            <w:r w:rsidR="002A5210">
              <w:rPr>
                <w:noProof/>
                <w:webHidden/>
              </w:rPr>
              <w:fldChar w:fldCharType="begin"/>
            </w:r>
            <w:r w:rsidR="002A5210">
              <w:rPr>
                <w:noProof/>
                <w:webHidden/>
              </w:rPr>
              <w:instrText xml:space="preserve"> PAGEREF _Toc123830779 \h </w:instrText>
            </w:r>
            <w:r w:rsidR="002A5210">
              <w:rPr>
                <w:noProof/>
                <w:webHidden/>
              </w:rPr>
            </w:r>
            <w:r w:rsidR="002A5210">
              <w:rPr>
                <w:noProof/>
                <w:webHidden/>
              </w:rPr>
              <w:fldChar w:fldCharType="separate"/>
            </w:r>
            <w:r w:rsidR="002A5210">
              <w:rPr>
                <w:noProof/>
                <w:webHidden/>
              </w:rPr>
              <w:t>14</w:t>
            </w:r>
            <w:r w:rsidR="002A5210">
              <w:rPr>
                <w:noProof/>
                <w:webHidden/>
              </w:rPr>
              <w:fldChar w:fldCharType="end"/>
            </w:r>
          </w:hyperlink>
        </w:p>
        <w:p w14:paraId="19C77FC4" w14:textId="4B65132F" w:rsidR="002A5210" w:rsidRDefault="00A201BE">
          <w:pPr>
            <w:pStyle w:val="TOC1"/>
            <w:rPr>
              <w:rFonts w:asciiTheme="minorHAnsi" w:eastAsiaTheme="minorEastAsia" w:hAnsiTheme="minorHAnsi" w:cstheme="minorBidi"/>
              <w:noProof/>
              <w:szCs w:val="22"/>
            </w:rPr>
          </w:pPr>
          <w:hyperlink w:anchor="_Toc123830780" w:history="1">
            <w:r w:rsidR="002A5210" w:rsidRPr="002D7C4D">
              <w:rPr>
                <w:rStyle w:val="Hyperlink"/>
                <w:noProof/>
                <w:lang w:val="pt-BR"/>
              </w:rPr>
              <w:t>7.</w:t>
            </w:r>
            <w:r w:rsidR="002A5210">
              <w:rPr>
                <w:rFonts w:asciiTheme="minorHAnsi" w:eastAsiaTheme="minorEastAsia" w:hAnsiTheme="minorHAnsi" w:cstheme="minorBidi"/>
                <w:noProof/>
                <w:szCs w:val="22"/>
              </w:rPr>
              <w:tab/>
            </w:r>
            <w:r w:rsidR="002A5210" w:rsidRPr="002D7C4D">
              <w:rPr>
                <w:rStyle w:val="Hyperlink"/>
                <w:noProof/>
                <w:lang w:val="pt-BR"/>
              </w:rPr>
              <w:t>Apêndice</w:t>
            </w:r>
            <w:r w:rsidR="002A5210">
              <w:rPr>
                <w:noProof/>
                <w:webHidden/>
              </w:rPr>
              <w:tab/>
            </w:r>
            <w:r w:rsidR="002A5210">
              <w:rPr>
                <w:noProof/>
                <w:webHidden/>
              </w:rPr>
              <w:fldChar w:fldCharType="begin"/>
            </w:r>
            <w:r w:rsidR="002A5210">
              <w:rPr>
                <w:noProof/>
                <w:webHidden/>
              </w:rPr>
              <w:instrText xml:space="preserve"> PAGEREF _Toc123830780 \h </w:instrText>
            </w:r>
            <w:r w:rsidR="002A5210">
              <w:rPr>
                <w:noProof/>
                <w:webHidden/>
              </w:rPr>
            </w:r>
            <w:r w:rsidR="002A5210">
              <w:rPr>
                <w:noProof/>
                <w:webHidden/>
              </w:rPr>
              <w:fldChar w:fldCharType="separate"/>
            </w:r>
            <w:r w:rsidR="002A5210">
              <w:rPr>
                <w:noProof/>
                <w:webHidden/>
              </w:rPr>
              <w:t>15</w:t>
            </w:r>
            <w:r w:rsidR="002A5210">
              <w:rPr>
                <w:noProof/>
                <w:webHidden/>
              </w:rPr>
              <w:fldChar w:fldCharType="end"/>
            </w:r>
          </w:hyperlink>
        </w:p>
        <w:p w14:paraId="18D8E7B0" w14:textId="0ECAF1A9" w:rsidR="00B449E9" w:rsidRPr="00077F61" w:rsidRDefault="00B449E9">
          <w:pPr>
            <w:rPr>
              <w:lang w:val="pt-BR"/>
            </w:rPr>
          </w:pPr>
          <w:r w:rsidRPr="00077F61">
            <w:rPr>
              <w:b/>
              <w:bCs/>
              <w:noProof/>
              <w:lang w:val="pt-BR"/>
            </w:rPr>
            <w:fldChar w:fldCharType="end"/>
          </w:r>
        </w:p>
      </w:sdtContent>
    </w:sdt>
    <w:p w14:paraId="5C0707FF" w14:textId="632C9324" w:rsidR="00F25444" w:rsidRPr="00077F61" w:rsidRDefault="00F25444" w:rsidP="00F25444">
      <w:pPr>
        <w:pStyle w:val="Heading1"/>
        <w:rPr>
          <w:rFonts w:cs="Arial"/>
          <w:sz w:val="20"/>
          <w:szCs w:val="20"/>
          <w:lang w:val="pt-BR"/>
        </w:rPr>
      </w:pPr>
      <w:bookmarkStart w:id="78" w:name="_Toc123830766"/>
      <w:r w:rsidRPr="00077F61">
        <w:rPr>
          <w:lang w:val="pt-BR"/>
        </w:rPr>
        <w:lastRenderedPageBreak/>
        <w:t>Part</w:t>
      </w:r>
      <w:r w:rsidR="00AF4284">
        <w:rPr>
          <w:lang w:val="pt-BR"/>
        </w:rPr>
        <w:t>e</w:t>
      </w:r>
      <w:r w:rsidRPr="00077F61">
        <w:rPr>
          <w:lang w:val="pt-BR"/>
        </w:rPr>
        <w:t xml:space="preserve"> 2: </w:t>
      </w:r>
      <w:r w:rsidR="00AF4284">
        <w:rPr>
          <w:lang w:val="pt-BR"/>
        </w:rPr>
        <w:t>Informações básicas e questionário de consulta</w:t>
      </w:r>
      <w:bookmarkEnd w:id="78"/>
    </w:p>
    <w:p w14:paraId="14CAA90A" w14:textId="3EB075F0" w:rsidR="008926DE" w:rsidRPr="00077F61" w:rsidRDefault="008926DE" w:rsidP="008926DE">
      <w:pPr>
        <w:pStyle w:val="Style3"/>
        <w:numPr>
          <w:ilvl w:val="0"/>
          <w:numId w:val="0"/>
        </w:numPr>
        <w:ind w:left="720"/>
        <w:rPr>
          <w:lang w:val="pt-BR"/>
        </w:rPr>
      </w:pPr>
      <w:bookmarkStart w:id="79" w:name="_Toc492362952"/>
      <w:bookmarkStart w:id="80" w:name="_Toc123830767"/>
      <w:r w:rsidRPr="00077F61">
        <w:rPr>
          <w:lang w:val="pt-BR"/>
        </w:rPr>
        <w:t>Inform</w:t>
      </w:r>
      <w:r w:rsidR="00AF4284">
        <w:rPr>
          <w:lang w:val="pt-BR"/>
        </w:rPr>
        <w:t>ações sobre sua organização</w:t>
      </w:r>
      <w:bookmarkEnd w:id="79"/>
      <w:bookmarkEnd w:id="80"/>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8926DE" w:rsidRPr="00E441B5" w14:paraId="6D9ED77E" w14:textId="77777777" w:rsidTr="00F1742F">
        <w:trPr>
          <w:trHeight w:val="483"/>
        </w:trPr>
        <w:tc>
          <w:tcPr>
            <w:tcW w:w="9129" w:type="dxa"/>
            <w:vAlign w:val="center"/>
          </w:tcPr>
          <w:p w14:paraId="3DC3B196" w14:textId="6257B261" w:rsidR="008926DE" w:rsidRPr="00077F61" w:rsidRDefault="00B95021" w:rsidP="00F1742F">
            <w:pPr>
              <w:keepNext/>
              <w:keepLines/>
              <w:spacing w:before="120" w:after="120" w:line="276" w:lineRule="auto"/>
              <w:rPr>
                <w:rFonts w:cs="Arial"/>
                <w:b/>
                <w:sz w:val="20"/>
                <w:szCs w:val="20"/>
                <w:lang w:val="pt-BR"/>
              </w:rPr>
            </w:pPr>
            <w:r w:rsidRPr="00B95021">
              <w:rPr>
                <w:rFonts w:cs="Arial"/>
                <w:b/>
                <w:sz w:val="20"/>
                <w:szCs w:val="20"/>
                <w:lang w:val="pt-BR"/>
              </w:rPr>
              <w:t>P</w:t>
            </w:r>
            <w:r w:rsidR="008926DE" w:rsidRPr="00077F61">
              <w:rPr>
                <w:rFonts w:cs="Arial"/>
                <w:b/>
                <w:sz w:val="20"/>
                <w:szCs w:val="20"/>
                <w:lang w:val="pt-BR"/>
              </w:rPr>
              <w:t xml:space="preserve"> 0.1</w:t>
            </w:r>
            <w:r w:rsidR="008926DE" w:rsidRPr="00077F61">
              <w:rPr>
                <w:rFonts w:cs="Arial"/>
                <w:sz w:val="20"/>
                <w:szCs w:val="20"/>
                <w:lang w:val="pt-BR"/>
              </w:rPr>
              <w:t xml:space="preserve"> </w:t>
            </w:r>
            <w:r w:rsidRPr="00077F61">
              <w:rPr>
                <w:rFonts w:cs="Arial"/>
                <w:b/>
                <w:sz w:val="20"/>
                <w:szCs w:val="20"/>
                <w:lang w:val="pt-BR"/>
              </w:rPr>
              <w:t xml:space="preserve">Favor </w:t>
            </w:r>
            <w:r w:rsidR="008D12E0">
              <w:rPr>
                <w:rFonts w:cs="Arial"/>
                <w:b/>
                <w:sz w:val="20"/>
                <w:szCs w:val="20"/>
                <w:lang w:val="pt-BR"/>
              </w:rPr>
              <w:t>forneça</w:t>
            </w:r>
            <w:r w:rsidR="00D87988">
              <w:rPr>
                <w:rFonts w:cs="Arial"/>
                <w:b/>
                <w:sz w:val="20"/>
                <w:szCs w:val="20"/>
                <w:lang w:val="pt-BR"/>
              </w:rPr>
              <w:t xml:space="preserve"> </w:t>
            </w:r>
            <w:r w:rsidRPr="00077F61">
              <w:rPr>
                <w:rFonts w:cs="Arial"/>
                <w:b/>
                <w:sz w:val="20"/>
                <w:szCs w:val="20"/>
                <w:lang w:val="pt-BR"/>
              </w:rPr>
              <w:t xml:space="preserve"> informações sobre sua organização para que possamos analisar os dados com precisão e contatá-lo para esclarecimentos, se necessário</w:t>
            </w:r>
            <w:r w:rsidR="008926DE" w:rsidRPr="00077F61">
              <w:rPr>
                <w:rFonts w:cs="Arial"/>
                <w:b/>
                <w:sz w:val="20"/>
                <w:szCs w:val="20"/>
                <w:lang w:val="pt-BR"/>
              </w:rPr>
              <w:t xml:space="preserve">. </w:t>
            </w:r>
          </w:p>
          <w:p w14:paraId="17808FE0" w14:textId="78A6E1F8" w:rsidR="008926DE" w:rsidRPr="00077F61" w:rsidRDefault="008926DE" w:rsidP="00F1742F">
            <w:pPr>
              <w:keepNext/>
              <w:keepLines/>
              <w:spacing w:before="120" w:after="120" w:line="276" w:lineRule="auto"/>
              <w:rPr>
                <w:rFonts w:cs="Arial"/>
                <w:sz w:val="20"/>
                <w:szCs w:val="20"/>
                <w:lang w:val="pt-BR"/>
              </w:rPr>
            </w:pPr>
            <w:r w:rsidRPr="00077F61">
              <w:rPr>
                <w:rFonts w:cs="Arial"/>
                <w:sz w:val="20"/>
                <w:szCs w:val="20"/>
                <w:lang w:val="pt-BR"/>
              </w:rPr>
              <w:t>N</w:t>
            </w:r>
            <w:r w:rsidR="00B95021">
              <w:rPr>
                <w:rFonts w:cs="Arial"/>
                <w:sz w:val="20"/>
                <w:szCs w:val="20"/>
                <w:lang w:val="pt-BR"/>
              </w:rPr>
              <w:t>ome da sua organização</w:t>
            </w:r>
            <w:r w:rsidR="00C72FCB">
              <w:rPr>
                <w:rFonts w:cs="Arial"/>
                <w:sz w:val="20"/>
                <w:szCs w:val="20"/>
                <w:lang w:val="pt-BR"/>
              </w:rPr>
              <w:t xml:space="preserve"> </w:t>
            </w:r>
            <w:r w:rsidR="00C72FCB">
              <w:rPr>
                <w:rFonts w:cs="Arial"/>
                <w:color w:val="808080" w:themeColor="background1" w:themeShade="80"/>
                <w:sz w:val="20"/>
                <w:szCs w:val="20"/>
              </w:rPr>
              <w:fldChar w:fldCharType="begin">
                <w:ffData>
                  <w:name w:val="Text8"/>
                  <w:enabled/>
                  <w:calcOnExit w:val="0"/>
                  <w:textInput>
                    <w:default w:val="Clique aqui para digitar o texto"/>
                  </w:textInput>
                </w:ffData>
              </w:fldChar>
            </w:r>
            <w:bookmarkStart w:id="81" w:name="Text8"/>
            <w:r w:rsidR="00C72FCB" w:rsidRPr="00ED6532">
              <w:rPr>
                <w:rFonts w:cs="Arial"/>
                <w:color w:val="808080" w:themeColor="background1" w:themeShade="80"/>
                <w:sz w:val="20"/>
                <w:szCs w:val="20"/>
                <w:lang w:val="pt-BR"/>
              </w:rPr>
              <w:instrText xml:space="preserve"> FORMTEXT </w:instrText>
            </w:r>
            <w:r w:rsidR="00C72FCB">
              <w:rPr>
                <w:rFonts w:cs="Arial"/>
                <w:color w:val="808080" w:themeColor="background1" w:themeShade="80"/>
                <w:sz w:val="20"/>
                <w:szCs w:val="20"/>
              </w:rPr>
            </w:r>
            <w:r w:rsidR="00C72FCB">
              <w:rPr>
                <w:rFonts w:cs="Arial"/>
                <w:color w:val="808080" w:themeColor="background1" w:themeShade="80"/>
                <w:sz w:val="20"/>
                <w:szCs w:val="20"/>
              </w:rPr>
              <w:fldChar w:fldCharType="separate"/>
            </w:r>
            <w:r w:rsidR="00C72FCB" w:rsidRPr="00ED6532">
              <w:rPr>
                <w:rFonts w:cs="Arial"/>
                <w:noProof/>
                <w:color w:val="808080" w:themeColor="background1" w:themeShade="80"/>
                <w:sz w:val="20"/>
                <w:szCs w:val="20"/>
                <w:lang w:val="pt-BR"/>
              </w:rPr>
              <w:t>Clique aqui para digitar o texto</w:t>
            </w:r>
            <w:r w:rsidR="00C72FCB">
              <w:rPr>
                <w:rFonts w:cs="Arial"/>
                <w:color w:val="808080" w:themeColor="background1" w:themeShade="80"/>
                <w:sz w:val="20"/>
                <w:szCs w:val="20"/>
              </w:rPr>
              <w:fldChar w:fldCharType="end"/>
            </w:r>
            <w:bookmarkEnd w:id="81"/>
          </w:p>
          <w:p w14:paraId="3A1C49AF" w14:textId="62832932" w:rsidR="008926DE" w:rsidRPr="00077F61" w:rsidRDefault="008926DE" w:rsidP="00F1742F">
            <w:pPr>
              <w:keepNext/>
              <w:keepLines/>
              <w:spacing w:before="120" w:after="120" w:line="276" w:lineRule="auto"/>
              <w:rPr>
                <w:rFonts w:cs="Arial"/>
                <w:sz w:val="20"/>
                <w:szCs w:val="20"/>
                <w:lang w:val="pt-BR"/>
              </w:rPr>
            </w:pPr>
            <w:r w:rsidRPr="00077F61">
              <w:rPr>
                <w:rFonts w:cs="Arial"/>
                <w:sz w:val="20"/>
                <w:szCs w:val="20"/>
                <w:lang w:val="pt-BR"/>
              </w:rPr>
              <w:t>N</w:t>
            </w:r>
            <w:r w:rsidR="00B95021">
              <w:rPr>
                <w:rFonts w:cs="Arial"/>
                <w:sz w:val="20"/>
                <w:szCs w:val="20"/>
                <w:lang w:val="pt-BR"/>
              </w:rPr>
              <w:t>ome da pessoa para contato</w:t>
            </w:r>
            <w:r w:rsidR="00C72FCB">
              <w:rPr>
                <w:rFonts w:cs="Arial"/>
                <w:sz w:val="20"/>
                <w:szCs w:val="20"/>
                <w:lang w:val="pt-BR"/>
              </w:rPr>
              <w:t xml:space="preserve"> </w:t>
            </w:r>
            <w:r w:rsidR="00C72FCB">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00C72FCB" w:rsidRPr="00C72FCB">
              <w:rPr>
                <w:rFonts w:cs="Arial"/>
                <w:color w:val="808080" w:themeColor="background1" w:themeShade="80"/>
                <w:sz w:val="20"/>
                <w:szCs w:val="20"/>
                <w:lang w:val="pt-BR"/>
              </w:rPr>
              <w:instrText xml:space="preserve"> FORMTEXT </w:instrText>
            </w:r>
            <w:r w:rsidR="00C72FCB">
              <w:rPr>
                <w:rFonts w:cs="Arial"/>
                <w:color w:val="808080" w:themeColor="background1" w:themeShade="80"/>
                <w:sz w:val="20"/>
                <w:szCs w:val="20"/>
              </w:rPr>
            </w:r>
            <w:r w:rsidR="00C72FCB">
              <w:rPr>
                <w:rFonts w:cs="Arial"/>
                <w:color w:val="808080" w:themeColor="background1" w:themeShade="80"/>
                <w:sz w:val="20"/>
                <w:szCs w:val="20"/>
              </w:rPr>
              <w:fldChar w:fldCharType="separate"/>
            </w:r>
            <w:r w:rsidR="00C72FCB" w:rsidRPr="00C72FCB">
              <w:rPr>
                <w:rFonts w:cs="Arial"/>
                <w:noProof/>
                <w:color w:val="808080" w:themeColor="background1" w:themeShade="80"/>
                <w:sz w:val="20"/>
                <w:szCs w:val="20"/>
                <w:lang w:val="pt-BR"/>
              </w:rPr>
              <w:t>Clique aqui para digitar o texto</w:t>
            </w:r>
            <w:r w:rsidR="00C72FCB">
              <w:rPr>
                <w:rFonts w:cs="Arial"/>
                <w:color w:val="808080" w:themeColor="background1" w:themeShade="80"/>
                <w:sz w:val="20"/>
                <w:szCs w:val="20"/>
              </w:rPr>
              <w:fldChar w:fldCharType="end"/>
            </w:r>
          </w:p>
          <w:p w14:paraId="6A439916" w14:textId="5D3226EA" w:rsidR="008926DE" w:rsidRPr="00077F61" w:rsidRDefault="008926DE" w:rsidP="00F1742F">
            <w:pPr>
              <w:keepNext/>
              <w:keepLines/>
              <w:spacing w:before="120" w:after="120" w:line="276" w:lineRule="auto"/>
              <w:rPr>
                <w:rFonts w:cs="Arial"/>
                <w:sz w:val="20"/>
                <w:szCs w:val="20"/>
                <w:lang w:val="pt-BR"/>
              </w:rPr>
            </w:pPr>
            <w:r w:rsidRPr="00077F61">
              <w:rPr>
                <w:rFonts w:cs="Arial"/>
                <w:sz w:val="20"/>
                <w:szCs w:val="20"/>
                <w:lang w:val="pt-BR"/>
              </w:rPr>
              <w:t>Email/</w:t>
            </w:r>
            <w:r w:rsidR="00B95021">
              <w:rPr>
                <w:rFonts w:cs="Arial"/>
                <w:sz w:val="20"/>
                <w:szCs w:val="20"/>
                <w:lang w:val="pt-BR"/>
              </w:rPr>
              <w:t>telefone</w:t>
            </w:r>
            <w:r w:rsidRPr="00077F61">
              <w:rPr>
                <w:rFonts w:cs="Arial"/>
                <w:sz w:val="20"/>
                <w:szCs w:val="20"/>
                <w:lang w:val="pt-BR"/>
              </w:rPr>
              <w:t xml:space="preserve"> </w:t>
            </w:r>
            <w:r w:rsidR="00B95021">
              <w:rPr>
                <w:rFonts w:cs="Arial"/>
                <w:sz w:val="20"/>
                <w:szCs w:val="20"/>
                <w:lang w:val="pt-BR"/>
              </w:rPr>
              <w:t>da pessoa para contato</w:t>
            </w:r>
            <w:r w:rsidR="00C72FCB">
              <w:rPr>
                <w:rFonts w:cs="Arial"/>
                <w:sz w:val="20"/>
                <w:szCs w:val="20"/>
                <w:lang w:val="pt-BR"/>
              </w:rPr>
              <w:t xml:space="preserve"> </w:t>
            </w:r>
            <w:r w:rsidR="00C72FCB">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00C72FCB" w:rsidRPr="00C72FCB">
              <w:rPr>
                <w:rFonts w:cs="Arial"/>
                <w:color w:val="808080" w:themeColor="background1" w:themeShade="80"/>
                <w:sz w:val="20"/>
                <w:szCs w:val="20"/>
                <w:lang w:val="pt-BR"/>
              </w:rPr>
              <w:instrText xml:space="preserve"> FORMTEXT </w:instrText>
            </w:r>
            <w:r w:rsidR="00C72FCB">
              <w:rPr>
                <w:rFonts w:cs="Arial"/>
                <w:color w:val="808080" w:themeColor="background1" w:themeShade="80"/>
                <w:sz w:val="20"/>
                <w:szCs w:val="20"/>
              </w:rPr>
            </w:r>
            <w:r w:rsidR="00C72FCB">
              <w:rPr>
                <w:rFonts w:cs="Arial"/>
                <w:color w:val="808080" w:themeColor="background1" w:themeShade="80"/>
                <w:sz w:val="20"/>
                <w:szCs w:val="20"/>
              </w:rPr>
              <w:fldChar w:fldCharType="separate"/>
            </w:r>
            <w:r w:rsidR="00C72FCB" w:rsidRPr="00C72FCB">
              <w:rPr>
                <w:rFonts w:cs="Arial"/>
                <w:noProof/>
                <w:color w:val="808080" w:themeColor="background1" w:themeShade="80"/>
                <w:sz w:val="20"/>
                <w:szCs w:val="20"/>
                <w:lang w:val="pt-BR"/>
              </w:rPr>
              <w:t>Clique aqui para digitar o texto</w:t>
            </w:r>
            <w:r w:rsidR="00C72FCB">
              <w:rPr>
                <w:rFonts w:cs="Arial"/>
                <w:color w:val="808080" w:themeColor="background1" w:themeShade="80"/>
                <w:sz w:val="20"/>
                <w:szCs w:val="20"/>
              </w:rPr>
              <w:fldChar w:fldCharType="end"/>
            </w:r>
          </w:p>
          <w:p w14:paraId="3E54CB04" w14:textId="7382D087" w:rsidR="008926DE" w:rsidRPr="00077F61" w:rsidRDefault="00B95021" w:rsidP="00F1742F">
            <w:pPr>
              <w:keepNext/>
              <w:keepLines/>
              <w:spacing w:before="120" w:after="120" w:line="276" w:lineRule="auto"/>
              <w:rPr>
                <w:rFonts w:cs="Arial"/>
                <w:sz w:val="20"/>
                <w:szCs w:val="20"/>
                <w:lang w:val="pt-BR"/>
              </w:rPr>
            </w:pPr>
            <w:r>
              <w:rPr>
                <w:rFonts w:cs="Arial"/>
                <w:sz w:val="20"/>
                <w:szCs w:val="20"/>
                <w:lang w:val="pt-BR"/>
              </w:rPr>
              <w:t>País</w:t>
            </w:r>
            <w:r w:rsidR="00C72FCB">
              <w:rPr>
                <w:rFonts w:cs="Arial"/>
                <w:sz w:val="20"/>
                <w:szCs w:val="20"/>
                <w:lang w:val="pt-BR"/>
              </w:rPr>
              <w:t xml:space="preserve"> </w:t>
            </w:r>
            <w:r w:rsidR="00C72FCB">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00C72FCB" w:rsidRPr="00ED4CAA">
              <w:rPr>
                <w:rFonts w:cs="Arial"/>
                <w:color w:val="808080" w:themeColor="background1" w:themeShade="80"/>
                <w:sz w:val="20"/>
                <w:szCs w:val="20"/>
                <w:lang w:val="pt-BR"/>
              </w:rPr>
              <w:instrText xml:space="preserve"> FORMTEXT </w:instrText>
            </w:r>
            <w:r w:rsidR="00C72FCB">
              <w:rPr>
                <w:rFonts w:cs="Arial"/>
                <w:color w:val="808080" w:themeColor="background1" w:themeShade="80"/>
                <w:sz w:val="20"/>
                <w:szCs w:val="20"/>
              </w:rPr>
            </w:r>
            <w:r w:rsidR="00C72FCB">
              <w:rPr>
                <w:rFonts w:cs="Arial"/>
                <w:color w:val="808080" w:themeColor="background1" w:themeShade="80"/>
                <w:sz w:val="20"/>
                <w:szCs w:val="20"/>
              </w:rPr>
              <w:fldChar w:fldCharType="separate"/>
            </w:r>
            <w:r w:rsidR="00C72FCB" w:rsidRPr="00ED4CAA">
              <w:rPr>
                <w:rFonts w:cs="Arial"/>
                <w:noProof/>
                <w:color w:val="808080" w:themeColor="background1" w:themeShade="80"/>
                <w:sz w:val="20"/>
                <w:szCs w:val="20"/>
                <w:lang w:val="pt-BR"/>
              </w:rPr>
              <w:t>Clique aqui para digitar o texto</w:t>
            </w:r>
            <w:r w:rsidR="00C72FCB">
              <w:rPr>
                <w:rFonts w:cs="Arial"/>
                <w:color w:val="808080" w:themeColor="background1" w:themeShade="80"/>
                <w:sz w:val="20"/>
                <w:szCs w:val="20"/>
              </w:rPr>
              <w:fldChar w:fldCharType="end"/>
            </w:r>
          </w:p>
          <w:p w14:paraId="55FD331E" w14:textId="7CEBEB34" w:rsidR="008926DE" w:rsidRPr="00077F61" w:rsidRDefault="008926DE" w:rsidP="00F1742F">
            <w:pPr>
              <w:keepNext/>
              <w:keepLines/>
              <w:spacing w:before="120" w:after="120" w:line="276" w:lineRule="auto"/>
              <w:ind w:left="2760" w:hanging="2760"/>
              <w:rPr>
                <w:rFonts w:cs="Arial"/>
                <w:sz w:val="20"/>
                <w:szCs w:val="20"/>
                <w:lang w:val="pt-BR"/>
              </w:rPr>
            </w:pPr>
            <w:r w:rsidRPr="006C4104">
              <w:rPr>
                <w:rFonts w:cs="Arial"/>
                <w:sz w:val="20"/>
                <w:szCs w:val="20"/>
                <w:lang w:val="pt-BR"/>
              </w:rPr>
              <w:t>FLO</w:t>
            </w:r>
            <w:r w:rsidR="006C4104" w:rsidRPr="006C4104">
              <w:rPr>
                <w:rFonts w:cs="Arial"/>
                <w:sz w:val="20"/>
                <w:szCs w:val="20"/>
                <w:lang w:val="pt-BR"/>
              </w:rPr>
              <w:t xml:space="preserve"> ID</w:t>
            </w:r>
            <w:r w:rsidR="00C72FCB">
              <w:rPr>
                <w:rFonts w:cs="Arial"/>
                <w:sz w:val="20"/>
                <w:szCs w:val="20"/>
                <w:lang w:val="pt-BR"/>
              </w:rPr>
              <w:t xml:space="preserve"> </w:t>
            </w:r>
            <w:r w:rsidR="00C72FCB">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00C72FCB" w:rsidRPr="00ED4CAA">
              <w:rPr>
                <w:rFonts w:cs="Arial"/>
                <w:color w:val="808080" w:themeColor="background1" w:themeShade="80"/>
                <w:sz w:val="20"/>
                <w:szCs w:val="20"/>
                <w:lang w:val="pt-BR"/>
              </w:rPr>
              <w:instrText xml:space="preserve"> FORMTEXT </w:instrText>
            </w:r>
            <w:r w:rsidR="00C72FCB">
              <w:rPr>
                <w:rFonts w:cs="Arial"/>
                <w:color w:val="808080" w:themeColor="background1" w:themeShade="80"/>
                <w:sz w:val="20"/>
                <w:szCs w:val="20"/>
              </w:rPr>
            </w:r>
            <w:r w:rsidR="00C72FCB">
              <w:rPr>
                <w:rFonts w:cs="Arial"/>
                <w:color w:val="808080" w:themeColor="background1" w:themeShade="80"/>
                <w:sz w:val="20"/>
                <w:szCs w:val="20"/>
              </w:rPr>
              <w:fldChar w:fldCharType="separate"/>
            </w:r>
            <w:r w:rsidR="00C72FCB" w:rsidRPr="00ED4CAA">
              <w:rPr>
                <w:rFonts w:cs="Arial"/>
                <w:noProof/>
                <w:color w:val="808080" w:themeColor="background1" w:themeShade="80"/>
                <w:sz w:val="20"/>
                <w:szCs w:val="20"/>
                <w:lang w:val="pt-BR"/>
              </w:rPr>
              <w:t>Clique aqui para digitar o texto</w:t>
            </w:r>
            <w:r w:rsidR="00C72FCB">
              <w:rPr>
                <w:rFonts w:cs="Arial"/>
                <w:color w:val="808080" w:themeColor="background1" w:themeShade="80"/>
                <w:sz w:val="20"/>
                <w:szCs w:val="20"/>
              </w:rPr>
              <w:fldChar w:fldCharType="end"/>
            </w:r>
          </w:p>
        </w:tc>
      </w:tr>
      <w:tr w:rsidR="008926DE" w:rsidRPr="00E441B5" w14:paraId="19B2AA2A" w14:textId="77777777" w:rsidTr="00F1742F">
        <w:trPr>
          <w:trHeight w:val="1149"/>
        </w:trPr>
        <w:tc>
          <w:tcPr>
            <w:tcW w:w="9129" w:type="dxa"/>
          </w:tcPr>
          <w:p w14:paraId="01BDF590" w14:textId="1FA5B171" w:rsidR="008926DE" w:rsidRPr="00077F61" w:rsidRDefault="002760DF" w:rsidP="00F1742F">
            <w:pPr>
              <w:keepNext/>
              <w:keepLines/>
              <w:spacing w:before="120" w:after="120" w:line="276" w:lineRule="auto"/>
              <w:rPr>
                <w:rFonts w:cs="Arial"/>
                <w:b/>
                <w:sz w:val="20"/>
                <w:szCs w:val="20"/>
                <w:lang w:val="pt-BR"/>
              </w:rPr>
            </w:pPr>
            <w:r w:rsidRPr="002760DF">
              <w:rPr>
                <w:rFonts w:cs="Arial"/>
                <w:b/>
                <w:sz w:val="20"/>
                <w:szCs w:val="20"/>
                <w:lang w:val="pt-BR"/>
              </w:rPr>
              <w:t>P</w:t>
            </w:r>
            <w:r w:rsidR="008926DE" w:rsidRPr="00077F61">
              <w:rPr>
                <w:rFonts w:cs="Arial"/>
                <w:b/>
                <w:sz w:val="20"/>
                <w:szCs w:val="20"/>
                <w:lang w:val="pt-BR"/>
              </w:rPr>
              <w:t xml:space="preserve"> 0.2 </w:t>
            </w:r>
            <w:r w:rsidRPr="00077F61">
              <w:rPr>
                <w:rFonts w:cs="Arial"/>
                <w:b/>
                <w:sz w:val="20"/>
                <w:szCs w:val="20"/>
                <w:lang w:val="pt-BR"/>
              </w:rPr>
              <w:t xml:space="preserve">Qual é a sua responsabilidade na cadeia de abastecimento? </w:t>
            </w:r>
            <w:r w:rsidRPr="00A639FC">
              <w:rPr>
                <w:rFonts w:cs="Arial"/>
                <w:b/>
                <w:sz w:val="20"/>
                <w:szCs w:val="20"/>
                <w:lang w:val="pt-BR"/>
              </w:rPr>
              <w:t xml:space="preserve">Por favor, marque todas as opções relevantes. </w:t>
            </w:r>
          </w:p>
          <w:p w14:paraId="6F82414B" w14:textId="61D90BFB" w:rsidR="008926DE" w:rsidRPr="00077F61" w:rsidRDefault="00C72FCB" w:rsidP="00F1742F">
            <w:pPr>
              <w:keepNext/>
              <w:keepLines/>
              <w:tabs>
                <w:tab w:val="left" w:pos="2175"/>
              </w:tabs>
              <w:spacing w:before="120" w:after="120" w:line="276" w:lineRule="auto"/>
              <w:rPr>
                <w:rFonts w:cs="Arial"/>
                <w:sz w:val="20"/>
                <w:szCs w:val="20"/>
                <w:lang w:val="pt-BR"/>
              </w:rPr>
            </w:pPr>
            <w:r>
              <w:rPr>
                <w:rFonts w:cs="Arial"/>
                <w:sz w:val="20"/>
                <w:szCs w:val="20"/>
              </w:rPr>
              <w:fldChar w:fldCharType="begin">
                <w:ffData>
                  <w:name w:val="Check3"/>
                  <w:enabled/>
                  <w:calcOnExit w:val="0"/>
                  <w:checkBox>
                    <w:sizeAuto/>
                    <w:default w:val="0"/>
                    <w:checked w:val="0"/>
                  </w:checkBox>
                </w:ffData>
              </w:fldChar>
            </w:r>
            <w:bookmarkStart w:id="82" w:name="Check3"/>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bookmarkEnd w:id="82"/>
            <w:r w:rsidRPr="00ED4CAA">
              <w:rPr>
                <w:rFonts w:cs="Arial"/>
                <w:sz w:val="20"/>
                <w:szCs w:val="20"/>
                <w:lang w:val="pt-BR"/>
              </w:rPr>
              <w:t xml:space="preserve"> </w:t>
            </w:r>
            <w:r w:rsidR="00455E77">
              <w:rPr>
                <w:rFonts w:cs="Arial"/>
                <w:sz w:val="20"/>
                <w:szCs w:val="20"/>
                <w:lang w:val="pt-BR"/>
              </w:rPr>
              <w:t>Apenas</w:t>
            </w:r>
            <w:r w:rsidR="002760DF">
              <w:rPr>
                <w:rFonts w:cs="Arial"/>
                <w:sz w:val="20"/>
                <w:szCs w:val="20"/>
                <w:lang w:val="pt-BR"/>
              </w:rPr>
              <w:t xml:space="preserve"> produtor</w:t>
            </w:r>
            <w:r w:rsidR="008926DE" w:rsidRPr="00077F61">
              <w:rPr>
                <w:rFonts w:cs="Arial"/>
                <w:sz w:val="20"/>
                <w:szCs w:val="20"/>
                <w:lang w:val="pt-BR"/>
              </w:rPr>
              <w:t xml:space="preserve">      </w:t>
            </w:r>
            <w:r>
              <w:rPr>
                <w:rFonts w:cs="Arial"/>
                <w:sz w:val="20"/>
                <w:szCs w:val="20"/>
              </w:rPr>
              <w:fldChar w:fldCharType="begin">
                <w:ffData>
                  <w:name w:val="Check3"/>
                  <w:enabled/>
                  <w:calcOnExit w:val="0"/>
                  <w:checkBox>
                    <w:sizeAuto/>
                    <w:default w:val="0"/>
                    <w:checked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8926DE" w:rsidRPr="00077F61">
              <w:rPr>
                <w:rFonts w:cs="Arial"/>
                <w:sz w:val="20"/>
                <w:szCs w:val="20"/>
                <w:lang w:val="pt-BR"/>
              </w:rPr>
              <w:t>Produ</w:t>
            </w:r>
            <w:r w:rsidR="002760DF">
              <w:rPr>
                <w:rFonts w:cs="Arial"/>
                <w:sz w:val="20"/>
                <w:szCs w:val="20"/>
                <w:lang w:val="pt-BR"/>
              </w:rPr>
              <w:t>tor e exportador</w:t>
            </w:r>
          </w:p>
          <w:p w14:paraId="730FCBFD" w14:textId="001D87A3" w:rsidR="008926DE" w:rsidRPr="00077F61" w:rsidRDefault="00C72FCB" w:rsidP="00F1742F">
            <w:pPr>
              <w:keepNext/>
              <w:keepLines/>
              <w:tabs>
                <w:tab w:val="left" w:pos="3060"/>
              </w:tabs>
              <w:spacing w:before="120" w:after="120" w:line="276" w:lineRule="auto"/>
              <w:rPr>
                <w:rFonts w:cs="Arial"/>
                <w:sz w:val="20"/>
                <w:szCs w:val="20"/>
                <w:lang w:val="pt-BR"/>
              </w:rPr>
            </w:pPr>
            <w:r>
              <w:rPr>
                <w:rFonts w:cs="Arial"/>
                <w:sz w:val="20"/>
                <w:szCs w:val="20"/>
              </w:rPr>
              <w:fldChar w:fldCharType="begin">
                <w:ffData>
                  <w:name w:val="Check3"/>
                  <w:enabled/>
                  <w:calcOnExit w:val="0"/>
                  <w:checkBox>
                    <w:sizeAuto/>
                    <w:default w:val="0"/>
                    <w:checked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8926DE" w:rsidRPr="00077F61">
              <w:rPr>
                <w:rFonts w:cs="Arial"/>
                <w:sz w:val="20"/>
                <w:szCs w:val="20"/>
                <w:lang w:val="pt-BR"/>
              </w:rPr>
              <w:t>Expor</w:t>
            </w:r>
            <w:r w:rsidR="002760DF">
              <w:rPr>
                <w:rFonts w:cs="Arial"/>
                <w:sz w:val="20"/>
                <w:szCs w:val="20"/>
                <w:lang w:val="pt-BR"/>
              </w:rPr>
              <w:t>tador</w:t>
            </w:r>
          </w:p>
          <w:p w14:paraId="40118F7D" w14:textId="6DCE4B1F" w:rsidR="008926DE" w:rsidRPr="00305C4A" w:rsidRDefault="00C72FCB" w:rsidP="00F1742F">
            <w:pPr>
              <w:keepNext/>
              <w:keepLines/>
              <w:tabs>
                <w:tab w:val="left" w:pos="1410"/>
              </w:tabs>
              <w:spacing w:before="120" w:after="120" w:line="276" w:lineRule="auto"/>
              <w:rPr>
                <w:rFonts w:cs="Arial"/>
                <w:sz w:val="20"/>
                <w:szCs w:val="20"/>
                <w:lang w:val="pt-BR"/>
              </w:rPr>
            </w:pPr>
            <w:r>
              <w:rPr>
                <w:rFonts w:cs="Arial"/>
                <w:sz w:val="20"/>
                <w:szCs w:val="20"/>
              </w:rPr>
              <w:fldChar w:fldCharType="begin">
                <w:ffData>
                  <w:name w:val="Check3"/>
                  <w:enabled/>
                  <w:calcOnExit w:val="0"/>
                  <w:checkBox>
                    <w:sizeAuto/>
                    <w:default w:val="0"/>
                    <w:checked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8926DE" w:rsidRPr="00077F61">
              <w:rPr>
                <w:rFonts w:cs="Arial"/>
                <w:sz w:val="20"/>
                <w:szCs w:val="20"/>
                <w:lang w:val="pt-BR"/>
              </w:rPr>
              <w:t>Impo</w:t>
            </w:r>
            <w:r w:rsidR="002760DF">
              <w:rPr>
                <w:rFonts w:cs="Arial"/>
                <w:sz w:val="20"/>
                <w:szCs w:val="20"/>
                <w:lang w:val="pt-BR"/>
              </w:rPr>
              <w:t>rtador</w:t>
            </w:r>
          </w:p>
          <w:p w14:paraId="7CBA7B82" w14:textId="0C08AAA6" w:rsidR="008926DE" w:rsidRPr="00077F61" w:rsidRDefault="00C72FCB" w:rsidP="00F1742F">
            <w:pPr>
              <w:keepNext/>
              <w:keepLines/>
              <w:tabs>
                <w:tab w:val="left" w:pos="1410"/>
              </w:tabs>
              <w:spacing w:before="120" w:after="120" w:line="276" w:lineRule="auto"/>
              <w:rPr>
                <w:rFonts w:cs="Arial"/>
                <w:sz w:val="20"/>
                <w:szCs w:val="20"/>
                <w:lang w:val="pt-BR"/>
              </w:rPr>
            </w:pPr>
            <w:r>
              <w:rPr>
                <w:rFonts w:cs="Arial"/>
                <w:sz w:val="20"/>
                <w:szCs w:val="20"/>
              </w:rPr>
              <w:fldChar w:fldCharType="begin">
                <w:ffData>
                  <w:name w:val="Check3"/>
                  <w:enabled/>
                  <w:calcOnExit w:val="0"/>
                  <w:checkBox>
                    <w:sizeAuto/>
                    <w:default w:val="0"/>
                    <w:checked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2760DF">
              <w:rPr>
                <w:rFonts w:cs="Arial"/>
                <w:sz w:val="20"/>
                <w:szCs w:val="20"/>
                <w:lang w:val="pt-BR"/>
              </w:rPr>
              <w:t>Torrefador</w:t>
            </w:r>
          </w:p>
          <w:p w14:paraId="061B7622" w14:textId="2518193C" w:rsidR="0088685D" w:rsidRPr="00077F61" w:rsidRDefault="00C72FCB" w:rsidP="00F1742F">
            <w:pPr>
              <w:keepNext/>
              <w:keepLines/>
              <w:tabs>
                <w:tab w:val="left" w:pos="1410"/>
              </w:tabs>
              <w:spacing w:before="120" w:after="120" w:line="276" w:lineRule="auto"/>
              <w:rPr>
                <w:rFonts w:cs="Arial"/>
                <w:sz w:val="20"/>
                <w:szCs w:val="20"/>
                <w:lang w:val="pt-BR"/>
              </w:rPr>
            </w:pPr>
            <w:r>
              <w:rPr>
                <w:rFonts w:cs="Arial"/>
                <w:sz w:val="20"/>
                <w:szCs w:val="20"/>
              </w:rPr>
              <w:fldChar w:fldCharType="begin">
                <w:ffData>
                  <w:name w:val="Check3"/>
                  <w:enabled/>
                  <w:calcOnExit w:val="0"/>
                  <w:checkBox>
                    <w:sizeAuto/>
                    <w:default w:val="0"/>
                    <w:checked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FA204B">
              <w:rPr>
                <w:rFonts w:cs="Arial"/>
                <w:sz w:val="20"/>
                <w:szCs w:val="20"/>
                <w:lang w:val="pt-BR"/>
              </w:rPr>
              <w:t>Varejista</w:t>
            </w:r>
          </w:p>
          <w:p w14:paraId="192126E9" w14:textId="796BD28F" w:rsidR="008926DE" w:rsidRPr="00077F61" w:rsidRDefault="00C72FCB" w:rsidP="00F1742F">
            <w:pPr>
              <w:keepNext/>
              <w:keepLines/>
              <w:tabs>
                <w:tab w:val="left" w:pos="2280"/>
              </w:tabs>
              <w:spacing w:before="120" w:after="120" w:line="276" w:lineRule="auto"/>
              <w:rPr>
                <w:rFonts w:cs="Arial"/>
                <w:sz w:val="20"/>
                <w:szCs w:val="20"/>
                <w:lang w:val="pt-BR"/>
              </w:rPr>
            </w:pPr>
            <w:r>
              <w:rPr>
                <w:rFonts w:cs="Arial"/>
                <w:sz w:val="20"/>
                <w:szCs w:val="20"/>
              </w:rPr>
              <w:fldChar w:fldCharType="begin">
                <w:ffData>
                  <w:name w:val="Check3"/>
                  <w:enabled/>
                  <w:calcOnExit w:val="0"/>
                  <w:checkBox>
                    <w:sizeAuto/>
                    <w:default w:val="0"/>
                    <w:checked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8926DE" w:rsidRPr="00077F61">
              <w:rPr>
                <w:rFonts w:cs="Arial"/>
                <w:sz w:val="20"/>
                <w:szCs w:val="20"/>
                <w:lang w:val="pt-BR"/>
              </w:rPr>
              <w:t>Licen</w:t>
            </w:r>
            <w:r w:rsidR="002760DF">
              <w:rPr>
                <w:rFonts w:cs="Arial"/>
                <w:sz w:val="20"/>
                <w:szCs w:val="20"/>
                <w:lang w:val="pt-BR"/>
              </w:rPr>
              <w:t xml:space="preserve">ciado </w:t>
            </w:r>
          </w:p>
          <w:p w14:paraId="27DE75B7" w14:textId="3C52F411" w:rsidR="008926DE" w:rsidRPr="00077F61" w:rsidRDefault="00C72FCB" w:rsidP="00F1742F">
            <w:pPr>
              <w:keepNext/>
              <w:keepLines/>
              <w:tabs>
                <w:tab w:val="left" w:pos="2280"/>
              </w:tabs>
              <w:spacing w:before="120" w:after="120" w:line="276" w:lineRule="auto"/>
              <w:rPr>
                <w:rFonts w:cs="Arial"/>
                <w:sz w:val="20"/>
                <w:szCs w:val="20"/>
                <w:lang w:val="pt-BR"/>
              </w:rPr>
            </w:pPr>
            <w:r>
              <w:rPr>
                <w:rFonts w:cs="Arial"/>
                <w:sz w:val="20"/>
                <w:szCs w:val="20"/>
              </w:rPr>
              <w:fldChar w:fldCharType="begin">
                <w:ffData>
                  <w:name w:val="Check3"/>
                  <w:enabled/>
                  <w:calcOnExit w:val="0"/>
                  <w:checkBox>
                    <w:sizeAuto/>
                    <w:default w:val="0"/>
                    <w:checked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2760DF">
              <w:rPr>
                <w:rFonts w:cs="Arial"/>
                <w:sz w:val="20"/>
                <w:szCs w:val="20"/>
                <w:lang w:val="pt-BR"/>
              </w:rPr>
              <w:t>Equipe do sistema Fairtrade</w:t>
            </w:r>
            <w:r w:rsidR="008926DE" w:rsidRPr="00077F61">
              <w:rPr>
                <w:rFonts w:cs="Arial"/>
                <w:sz w:val="20"/>
                <w:szCs w:val="20"/>
                <w:lang w:val="pt-BR"/>
              </w:rPr>
              <w:t xml:space="preserve"> (Fairtrade International, </w:t>
            </w:r>
            <w:r w:rsidR="008926DE" w:rsidRPr="00FA204B">
              <w:rPr>
                <w:rFonts w:cs="Arial"/>
                <w:sz w:val="20"/>
                <w:szCs w:val="20"/>
                <w:lang w:val="pt-BR"/>
              </w:rPr>
              <w:t>NFO,</w:t>
            </w:r>
            <w:r w:rsidR="00046834">
              <w:rPr>
                <w:rFonts w:cs="Arial"/>
                <w:sz w:val="20"/>
                <w:szCs w:val="20"/>
                <w:lang w:val="pt-BR"/>
              </w:rPr>
              <w:t xml:space="preserve"> rede de produtores </w:t>
            </w:r>
            <w:r w:rsidR="008926DE" w:rsidRPr="00077F61">
              <w:rPr>
                <w:rFonts w:cs="Arial"/>
                <w:sz w:val="20"/>
                <w:szCs w:val="20"/>
                <w:lang w:val="pt-BR"/>
              </w:rPr>
              <w:t>o</w:t>
            </w:r>
            <w:r w:rsidR="002760DF">
              <w:rPr>
                <w:rFonts w:cs="Arial"/>
                <w:sz w:val="20"/>
                <w:szCs w:val="20"/>
                <w:lang w:val="pt-BR"/>
              </w:rPr>
              <w:t>u equipe da</w:t>
            </w:r>
            <w:r w:rsidR="008926DE" w:rsidRPr="00077F61">
              <w:rPr>
                <w:rFonts w:cs="Arial"/>
                <w:sz w:val="20"/>
                <w:szCs w:val="20"/>
                <w:lang w:val="pt-BR"/>
              </w:rPr>
              <w:t xml:space="preserve"> FLOCERT)</w:t>
            </w:r>
          </w:p>
          <w:p w14:paraId="42A04638" w14:textId="4275DE22" w:rsidR="008926DE" w:rsidRPr="00077F61" w:rsidRDefault="00C72FCB" w:rsidP="002773A8">
            <w:pPr>
              <w:keepNext/>
              <w:keepLines/>
              <w:tabs>
                <w:tab w:val="left" w:pos="1650"/>
              </w:tabs>
              <w:spacing w:before="120" w:after="120" w:line="276" w:lineRule="auto"/>
              <w:rPr>
                <w:rFonts w:cs="Arial"/>
                <w:sz w:val="20"/>
                <w:szCs w:val="20"/>
                <w:lang w:val="pt-BR"/>
              </w:rPr>
            </w:pPr>
            <w:r>
              <w:rPr>
                <w:rFonts w:cs="Arial"/>
                <w:sz w:val="20"/>
                <w:szCs w:val="20"/>
              </w:rPr>
              <w:fldChar w:fldCharType="begin">
                <w:ffData>
                  <w:name w:val="Check3"/>
                  <w:enabled/>
                  <w:calcOnExit w:val="0"/>
                  <w:checkBox>
                    <w:sizeAuto/>
                    <w:default w:val="0"/>
                    <w:checked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2773A8" w:rsidRPr="00077F61">
              <w:rPr>
                <w:rFonts w:cs="Arial"/>
                <w:sz w:val="20"/>
                <w:szCs w:val="20"/>
                <w:lang w:val="pt-BR"/>
              </w:rPr>
              <w:t>O</w:t>
            </w:r>
            <w:r w:rsidR="002760DF">
              <w:rPr>
                <w:rFonts w:cs="Arial"/>
                <w:sz w:val="20"/>
                <w:szCs w:val="20"/>
                <w:lang w:val="pt-BR"/>
              </w:rPr>
              <w:t>utro</w:t>
            </w:r>
            <w:r w:rsidR="002773A8" w:rsidRPr="00077F61">
              <w:rPr>
                <w:rFonts w:cs="Arial"/>
                <w:sz w:val="20"/>
                <w:szCs w:val="20"/>
                <w:lang w:val="pt-BR"/>
              </w:rPr>
              <w:t xml:space="preserve">, </w:t>
            </w:r>
            <w:r w:rsidR="002760DF">
              <w:rPr>
                <w:rFonts w:cs="Arial"/>
                <w:sz w:val="20"/>
                <w:szCs w:val="20"/>
                <w:lang w:val="pt-BR"/>
              </w:rPr>
              <w:t>favor especificar</w:t>
            </w:r>
            <w:r w:rsidR="00ED6532">
              <w:rPr>
                <w:rFonts w:cs="Arial"/>
                <w:sz w:val="20"/>
                <w:szCs w:val="20"/>
                <w:lang w:val="pt-BR"/>
              </w:rPr>
              <w:t xml:space="preserve">: </w:t>
            </w:r>
            <w:r w:rsidR="00ED6532">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00ED6532" w:rsidRPr="00ED4CAA">
              <w:rPr>
                <w:rFonts w:cs="Arial"/>
                <w:color w:val="808080" w:themeColor="background1" w:themeShade="80"/>
                <w:sz w:val="20"/>
                <w:szCs w:val="20"/>
                <w:lang w:val="pt-BR"/>
              </w:rPr>
              <w:instrText xml:space="preserve"> FORMTEXT </w:instrText>
            </w:r>
            <w:r w:rsidR="00ED6532">
              <w:rPr>
                <w:rFonts w:cs="Arial"/>
                <w:color w:val="808080" w:themeColor="background1" w:themeShade="80"/>
                <w:sz w:val="20"/>
                <w:szCs w:val="20"/>
              </w:rPr>
            </w:r>
            <w:r w:rsidR="00ED6532">
              <w:rPr>
                <w:rFonts w:cs="Arial"/>
                <w:color w:val="808080" w:themeColor="background1" w:themeShade="80"/>
                <w:sz w:val="20"/>
                <w:szCs w:val="20"/>
              </w:rPr>
              <w:fldChar w:fldCharType="separate"/>
            </w:r>
            <w:r w:rsidR="00ED6532" w:rsidRPr="00ED4CAA">
              <w:rPr>
                <w:rFonts w:cs="Arial"/>
                <w:noProof/>
                <w:color w:val="808080" w:themeColor="background1" w:themeShade="80"/>
                <w:sz w:val="20"/>
                <w:szCs w:val="20"/>
                <w:lang w:val="pt-BR"/>
              </w:rPr>
              <w:t>Clique aqui para digitar o texto</w:t>
            </w:r>
            <w:r w:rsidR="00ED6532">
              <w:rPr>
                <w:rFonts w:cs="Arial"/>
                <w:color w:val="808080" w:themeColor="background1" w:themeShade="80"/>
                <w:sz w:val="20"/>
                <w:szCs w:val="20"/>
              </w:rPr>
              <w:fldChar w:fldCharType="end"/>
            </w:r>
          </w:p>
        </w:tc>
      </w:tr>
      <w:tr w:rsidR="009A7374" w:rsidRPr="009C7EEA" w14:paraId="32D98671" w14:textId="77777777" w:rsidTr="000D3DAA">
        <w:trPr>
          <w:trHeight w:val="4285"/>
        </w:trPr>
        <w:tc>
          <w:tcPr>
            <w:tcW w:w="9129" w:type="dxa"/>
          </w:tcPr>
          <w:p w14:paraId="4627F9A0" w14:textId="5B2B6308" w:rsidR="009A7374" w:rsidRPr="00077F61" w:rsidRDefault="00DA7227" w:rsidP="00F1742F">
            <w:pPr>
              <w:keepNext/>
              <w:keepLines/>
              <w:spacing w:before="120" w:after="120" w:line="276" w:lineRule="auto"/>
              <w:rPr>
                <w:rFonts w:cs="Arial"/>
                <w:b/>
                <w:sz w:val="20"/>
                <w:szCs w:val="20"/>
                <w:lang w:val="pt-BR"/>
              </w:rPr>
            </w:pPr>
            <w:r w:rsidRPr="00DA7227">
              <w:rPr>
                <w:rFonts w:cs="Arial"/>
                <w:b/>
                <w:sz w:val="20"/>
                <w:szCs w:val="20"/>
                <w:lang w:val="pt-BR"/>
              </w:rPr>
              <w:t>P</w:t>
            </w:r>
            <w:r w:rsidR="009A7374" w:rsidRPr="00077F61">
              <w:rPr>
                <w:rFonts w:cs="Arial"/>
                <w:b/>
                <w:sz w:val="20"/>
                <w:szCs w:val="20"/>
                <w:lang w:val="pt-BR"/>
              </w:rPr>
              <w:t xml:space="preserve"> 0.3 </w:t>
            </w:r>
            <w:r w:rsidRPr="00077F61">
              <w:rPr>
                <w:rFonts w:cs="Arial"/>
                <w:b/>
                <w:sz w:val="20"/>
                <w:szCs w:val="20"/>
                <w:lang w:val="pt-BR"/>
              </w:rPr>
              <w:t>Variedade do caf</w:t>
            </w:r>
            <w:r w:rsidRPr="00DA7227">
              <w:rPr>
                <w:rFonts w:cs="Arial"/>
                <w:b/>
                <w:sz w:val="20"/>
                <w:szCs w:val="20"/>
                <w:lang w:val="pt-BR"/>
              </w:rPr>
              <w:t>é</w:t>
            </w:r>
            <w:r w:rsidRPr="00077F61">
              <w:rPr>
                <w:rFonts w:cs="Arial"/>
                <w:b/>
                <w:sz w:val="20"/>
                <w:szCs w:val="20"/>
                <w:lang w:val="pt-BR"/>
              </w:rPr>
              <w:t xml:space="preserve"> que você está produzindo/</w:t>
            </w:r>
            <w:r>
              <w:rPr>
                <w:rFonts w:cs="Arial"/>
                <w:b/>
                <w:sz w:val="20"/>
                <w:szCs w:val="20"/>
                <w:lang w:val="pt-BR"/>
              </w:rPr>
              <w:t>comercializando</w:t>
            </w:r>
            <w:r w:rsidR="009A7374" w:rsidRPr="00077F61">
              <w:rPr>
                <w:rFonts w:cs="Arial"/>
                <w:b/>
                <w:sz w:val="20"/>
                <w:szCs w:val="20"/>
                <w:lang w:val="pt-BR"/>
              </w:rPr>
              <w:t>:</w:t>
            </w:r>
          </w:p>
          <w:p w14:paraId="5F6806B8" w14:textId="0143CA0D" w:rsidR="009A7374" w:rsidRPr="00077F61" w:rsidRDefault="009A7374" w:rsidP="000D3DAA">
            <w:pPr>
              <w:keepNext/>
              <w:keepLines/>
              <w:spacing w:before="120" w:after="120" w:line="276" w:lineRule="auto"/>
              <w:jc w:val="center"/>
              <w:rPr>
                <w:rFonts w:cs="Arial"/>
                <w:b/>
                <w:sz w:val="20"/>
                <w:szCs w:val="20"/>
                <w:lang w:val="pt-BR"/>
              </w:rPr>
            </w:pPr>
          </w:p>
          <w:tbl>
            <w:tblPr>
              <w:tblStyle w:val="TableGrid"/>
              <w:tblW w:w="0" w:type="auto"/>
              <w:tblLook w:val="04A0" w:firstRow="1" w:lastRow="0" w:firstColumn="1" w:lastColumn="0" w:noHBand="0" w:noVBand="1"/>
            </w:tblPr>
            <w:tblGrid>
              <w:gridCol w:w="2224"/>
              <w:gridCol w:w="2224"/>
              <w:gridCol w:w="2225"/>
              <w:gridCol w:w="1952"/>
            </w:tblGrid>
            <w:tr w:rsidR="00FB7AC4" w:rsidRPr="009C7EEA" w14:paraId="6F1693BE" w14:textId="77777777" w:rsidTr="00681DFB">
              <w:tc>
                <w:tcPr>
                  <w:tcW w:w="4448" w:type="dxa"/>
                  <w:gridSpan w:val="2"/>
                </w:tcPr>
                <w:p w14:paraId="54282452" w14:textId="2A830EB0" w:rsidR="00FB7AC4" w:rsidRPr="00077F61" w:rsidRDefault="00FB7AC4" w:rsidP="000D3DAA">
                  <w:pPr>
                    <w:keepNext/>
                    <w:keepLines/>
                    <w:spacing w:before="120" w:after="120" w:line="276" w:lineRule="auto"/>
                    <w:jc w:val="center"/>
                    <w:rPr>
                      <w:rFonts w:cs="Arial"/>
                      <w:b/>
                      <w:sz w:val="20"/>
                      <w:szCs w:val="20"/>
                      <w:lang w:val="pt-BR"/>
                    </w:rPr>
                  </w:pPr>
                  <w:r w:rsidRPr="00077F61">
                    <w:rPr>
                      <w:rFonts w:cs="Arial"/>
                      <w:b/>
                      <w:sz w:val="20"/>
                      <w:szCs w:val="20"/>
                      <w:lang w:val="pt-BR"/>
                    </w:rPr>
                    <w:t>T</w:t>
                  </w:r>
                  <w:r w:rsidR="00DA7227">
                    <w:rPr>
                      <w:rFonts w:cs="Arial"/>
                      <w:b/>
                      <w:sz w:val="20"/>
                      <w:szCs w:val="20"/>
                      <w:lang w:val="pt-BR"/>
                    </w:rPr>
                    <w:t>ipo do café</w:t>
                  </w:r>
                </w:p>
              </w:tc>
              <w:tc>
                <w:tcPr>
                  <w:tcW w:w="2225" w:type="dxa"/>
                  <w:vAlign w:val="center"/>
                </w:tcPr>
                <w:p w14:paraId="23064664" w14:textId="00D7352E" w:rsidR="00FB7AC4" w:rsidRPr="00077F61" w:rsidRDefault="00FB7AC4" w:rsidP="000D3DAA">
                  <w:pPr>
                    <w:keepNext/>
                    <w:keepLines/>
                    <w:spacing w:before="120" w:after="120" w:line="276" w:lineRule="auto"/>
                    <w:jc w:val="center"/>
                    <w:rPr>
                      <w:rFonts w:cs="Arial"/>
                      <w:b/>
                      <w:sz w:val="20"/>
                      <w:szCs w:val="20"/>
                      <w:lang w:val="pt-BR"/>
                    </w:rPr>
                  </w:pPr>
                  <w:r w:rsidRPr="00077F61">
                    <w:rPr>
                      <w:rFonts w:cs="Arial"/>
                      <w:b/>
                      <w:sz w:val="20"/>
                      <w:szCs w:val="20"/>
                      <w:lang w:val="pt-BR"/>
                    </w:rPr>
                    <w:t>Conven</w:t>
                  </w:r>
                  <w:r w:rsidR="00DA7227">
                    <w:rPr>
                      <w:rFonts w:cs="Arial"/>
                      <w:b/>
                      <w:sz w:val="20"/>
                      <w:szCs w:val="20"/>
                      <w:lang w:val="pt-BR"/>
                    </w:rPr>
                    <w:t>cional</w:t>
                  </w:r>
                </w:p>
              </w:tc>
              <w:tc>
                <w:tcPr>
                  <w:tcW w:w="1952" w:type="dxa"/>
                  <w:vAlign w:val="center"/>
                </w:tcPr>
                <w:p w14:paraId="42C733AF" w14:textId="5B1FE4E0" w:rsidR="00FB7AC4" w:rsidRPr="00077F61" w:rsidRDefault="00FB7AC4" w:rsidP="000D3DAA">
                  <w:pPr>
                    <w:keepNext/>
                    <w:keepLines/>
                    <w:spacing w:before="120" w:after="120" w:line="276" w:lineRule="auto"/>
                    <w:jc w:val="center"/>
                    <w:rPr>
                      <w:rFonts w:cs="Arial"/>
                      <w:b/>
                      <w:sz w:val="20"/>
                      <w:szCs w:val="20"/>
                      <w:lang w:val="pt-BR"/>
                    </w:rPr>
                  </w:pPr>
                  <w:r w:rsidRPr="00077F61">
                    <w:rPr>
                      <w:rFonts w:cs="Arial"/>
                      <w:b/>
                      <w:sz w:val="20"/>
                      <w:szCs w:val="20"/>
                      <w:lang w:val="pt-BR"/>
                    </w:rPr>
                    <w:t>Org</w:t>
                  </w:r>
                  <w:r w:rsidR="00DA7227">
                    <w:rPr>
                      <w:rFonts w:cs="Arial"/>
                      <w:b/>
                      <w:sz w:val="20"/>
                      <w:szCs w:val="20"/>
                      <w:lang w:val="pt-BR"/>
                    </w:rPr>
                    <w:t>ânico</w:t>
                  </w:r>
                </w:p>
              </w:tc>
            </w:tr>
            <w:tr w:rsidR="00397371" w:rsidRPr="009C7EEA" w14:paraId="0479CEAC" w14:textId="77777777" w:rsidTr="000D3DAA">
              <w:tc>
                <w:tcPr>
                  <w:tcW w:w="2224" w:type="dxa"/>
                  <w:vMerge w:val="restart"/>
                  <w:vAlign w:val="center"/>
                </w:tcPr>
                <w:p w14:paraId="502ED1B0" w14:textId="719C43EF" w:rsidR="00397371" w:rsidRPr="00077F61" w:rsidRDefault="00397371" w:rsidP="00397371">
                  <w:pPr>
                    <w:keepNext/>
                    <w:keepLines/>
                    <w:spacing w:before="120" w:after="120" w:line="276" w:lineRule="auto"/>
                    <w:jc w:val="left"/>
                    <w:rPr>
                      <w:rFonts w:cs="Arial"/>
                      <w:b/>
                      <w:sz w:val="20"/>
                      <w:szCs w:val="20"/>
                      <w:lang w:val="pt-BR"/>
                    </w:rPr>
                  </w:pPr>
                  <w:r w:rsidRPr="00077F61">
                    <w:rPr>
                      <w:rFonts w:cs="Arial"/>
                      <w:b/>
                      <w:sz w:val="20"/>
                      <w:szCs w:val="20"/>
                      <w:lang w:val="pt-BR"/>
                    </w:rPr>
                    <w:t>Ar</w:t>
                  </w:r>
                  <w:r w:rsidR="00DA7227">
                    <w:rPr>
                      <w:rFonts w:cs="Arial"/>
                      <w:b/>
                      <w:sz w:val="20"/>
                      <w:szCs w:val="20"/>
                      <w:lang w:val="pt-BR"/>
                    </w:rPr>
                    <w:t>á</w:t>
                  </w:r>
                  <w:r w:rsidRPr="00077F61">
                    <w:rPr>
                      <w:rFonts w:cs="Arial"/>
                      <w:b/>
                      <w:sz w:val="20"/>
                      <w:szCs w:val="20"/>
                      <w:lang w:val="pt-BR"/>
                    </w:rPr>
                    <w:t>bica</w:t>
                  </w:r>
                </w:p>
              </w:tc>
              <w:tc>
                <w:tcPr>
                  <w:tcW w:w="2224" w:type="dxa"/>
                  <w:vAlign w:val="center"/>
                </w:tcPr>
                <w:p w14:paraId="2F2F3BE8" w14:textId="12E715F9" w:rsidR="00397371" w:rsidRPr="00077F61" w:rsidRDefault="00DA7227" w:rsidP="00397371">
                  <w:pPr>
                    <w:keepNext/>
                    <w:keepLines/>
                    <w:spacing w:before="120" w:after="120" w:line="276" w:lineRule="auto"/>
                    <w:jc w:val="left"/>
                    <w:rPr>
                      <w:rFonts w:cs="Arial"/>
                      <w:b/>
                      <w:sz w:val="20"/>
                      <w:szCs w:val="20"/>
                      <w:lang w:val="pt-BR"/>
                    </w:rPr>
                  </w:pPr>
                  <w:r>
                    <w:rPr>
                      <w:rFonts w:cs="Arial"/>
                      <w:b/>
                      <w:sz w:val="20"/>
                      <w:szCs w:val="20"/>
                      <w:lang w:val="pt-BR"/>
                    </w:rPr>
                    <w:t>Lavado</w:t>
                  </w:r>
                </w:p>
              </w:tc>
              <w:tc>
                <w:tcPr>
                  <w:tcW w:w="2225" w:type="dxa"/>
                  <w:vAlign w:val="center"/>
                </w:tcPr>
                <w:p w14:paraId="421A0D7F" w14:textId="66C3544A" w:rsidR="00397371" w:rsidRPr="00077F61" w:rsidRDefault="00675B87" w:rsidP="000D3DAA">
                  <w:pPr>
                    <w:keepNext/>
                    <w:keepLines/>
                    <w:spacing w:before="120" w:after="120" w:line="276" w:lineRule="auto"/>
                    <w:jc w:val="center"/>
                    <w:rPr>
                      <w:rFonts w:cs="Arial"/>
                      <w:b/>
                      <w:sz w:val="20"/>
                      <w:szCs w:val="20"/>
                      <w:lang w:val="pt-BR"/>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c>
                <w:tcPr>
                  <w:tcW w:w="1952" w:type="dxa"/>
                  <w:vAlign w:val="center"/>
                </w:tcPr>
                <w:p w14:paraId="7C848F49" w14:textId="61B2EB27" w:rsidR="00397371" w:rsidRPr="00077F61" w:rsidRDefault="00C72FCB" w:rsidP="000D3DAA">
                  <w:pPr>
                    <w:keepNext/>
                    <w:keepLines/>
                    <w:spacing w:before="120" w:after="120" w:line="276" w:lineRule="auto"/>
                    <w:jc w:val="center"/>
                    <w:rPr>
                      <w:rFonts w:cs="Arial"/>
                      <w:b/>
                      <w:sz w:val="20"/>
                      <w:szCs w:val="20"/>
                      <w:lang w:val="pt-BR"/>
                    </w:rPr>
                  </w:pPr>
                  <w:r>
                    <w:rPr>
                      <w:rFonts w:cs="Arial"/>
                      <w:sz w:val="20"/>
                      <w:szCs w:val="20"/>
                    </w:rPr>
                    <w:fldChar w:fldCharType="begin">
                      <w:ffData>
                        <w:name w:val="Check3"/>
                        <w:enabled/>
                        <w:calcOnExit w:val="0"/>
                        <w:checkBox>
                          <w:sizeAuto/>
                          <w:default w:val="0"/>
                          <w:checked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r>
            <w:tr w:rsidR="00397371" w:rsidRPr="009C7EEA" w14:paraId="5B2FE14D" w14:textId="77777777" w:rsidTr="000D3DAA">
              <w:tc>
                <w:tcPr>
                  <w:tcW w:w="2224" w:type="dxa"/>
                  <w:vMerge/>
                  <w:vAlign w:val="center"/>
                </w:tcPr>
                <w:p w14:paraId="4FFA465E" w14:textId="77777777" w:rsidR="00397371" w:rsidRPr="00077F61" w:rsidRDefault="00397371" w:rsidP="00397371">
                  <w:pPr>
                    <w:keepNext/>
                    <w:keepLines/>
                    <w:spacing w:before="120" w:after="120" w:line="276" w:lineRule="auto"/>
                    <w:jc w:val="left"/>
                    <w:rPr>
                      <w:rFonts w:cs="Arial"/>
                      <w:b/>
                      <w:sz w:val="20"/>
                      <w:szCs w:val="20"/>
                      <w:lang w:val="pt-BR"/>
                    </w:rPr>
                  </w:pPr>
                </w:p>
              </w:tc>
              <w:tc>
                <w:tcPr>
                  <w:tcW w:w="2224" w:type="dxa"/>
                  <w:vAlign w:val="center"/>
                </w:tcPr>
                <w:p w14:paraId="4F6A7298" w14:textId="77777777" w:rsidR="00397371" w:rsidRPr="00077F61" w:rsidRDefault="00397371" w:rsidP="00397371">
                  <w:pPr>
                    <w:keepNext/>
                    <w:keepLines/>
                    <w:spacing w:before="120" w:after="120" w:line="276" w:lineRule="auto"/>
                    <w:jc w:val="left"/>
                    <w:rPr>
                      <w:rFonts w:cs="Arial"/>
                      <w:b/>
                      <w:sz w:val="20"/>
                      <w:szCs w:val="20"/>
                      <w:lang w:val="pt-BR"/>
                    </w:rPr>
                  </w:pPr>
                  <w:r w:rsidRPr="00077F61">
                    <w:rPr>
                      <w:rFonts w:cs="Arial"/>
                      <w:b/>
                      <w:sz w:val="20"/>
                      <w:szCs w:val="20"/>
                      <w:lang w:val="pt-BR"/>
                    </w:rPr>
                    <w:t>Natural</w:t>
                  </w:r>
                </w:p>
              </w:tc>
              <w:tc>
                <w:tcPr>
                  <w:tcW w:w="2225" w:type="dxa"/>
                  <w:vAlign w:val="center"/>
                </w:tcPr>
                <w:p w14:paraId="41BB0105" w14:textId="267DFA59" w:rsidR="00397371" w:rsidRPr="00077F61" w:rsidRDefault="00C72FCB" w:rsidP="000D3DAA">
                  <w:pPr>
                    <w:keepNext/>
                    <w:keepLines/>
                    <w:spacing w:before="120" w:after="120" w:line="276" w:lineRule="auto"/>
                    <w:jc w:val="center"/>
                    <w:rPr>
                      <w:rFonts w:cs="Arial"/>
                      <w:b/>
                      <w:sz w:val="20"/>
                      <w:szCs w:val="20"/>
                      <w:lang w:val="pt-BR"/>
                    </w:rPr>
                  </w:pPr>
                  <w:r>
                    <w:rPr>
                      <w:rFonts w:cs="Arial"/>
                      <w:sz w:val="20"/>
                      <w:szCs w:val="20"/>
                    </w:rPr>
                    <w:fldChar w:fldCharType="begin">
                      <w:ffData>
                        <w:name w:val="Check3"/>
                        <w:enabled/>
                        <w:calcOnExit w:val="0"/>
                        <w:checkBox>
                          <w:sizeAuto/>
                          <w:default w:val="0"/>
                          <w:checked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c>
                <w:tcPr>
                  <w:tcW w:w="1952" w:type="dxa"/>
                  <w:vAlign w:val="center"/>
                </w:tcPr>
                <w:p w14:paraId="3E22E173" w14:textId="2F883A73" w:rsidR="00397371" w:rsidRPr="00077F61" w:rsidRDefault="00C72FCB" w:rsidP="000D3DAA">
                  <w:pPr>
                    <w:keepNext/>
                    <w:keepLines/>
                    <w:spacing w:before="120" w:after="120" w:line="276" w:lineRule="auto"/>
                    <w:jc w:val="center"/>
                    <w:rPr>
                      <w:rFonts w:cs="Arial"/>
                      <w:b/>
                      <w:sz w:val="20"/>
                      <w:szCs w:val="20"/>
                      <w:lang w:val="pt-BR"/>
                    </w:rPr>
                  </w:pPr>
                  <w:r>
                    <w:rPr>
                      <w:rFonts w:cs="Arial"/>
                      <w:sz w:val="20"/>
                      <w:szCs w:val="20"/>
                    </w:rPr>
                    <w:fldChar w:fldCharType="begin">
                      <w:ffData>
                        <w:name w:val="Check3"/>
                        <w:enabled/>
                        <w:calcOnExit w:val="0"/>
                        <w:checkBox>
                          <w:sizeAuto/>
                          <w:default w:val="0"/>
                          <w:checked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r>
            <w:tr w:rsidR="00397371" w:rsidRPr="009C7EEA" w14:paraId="1AFD32F2" w14:textId="77777777" w:rsidTr="000D3DAA">
              <w:tc>
                <w:tcPr>
                  <w:tcW w:w="2224" w:type="dxa"/>
                  <w:vMerge w:val="restart"/>
                  <w:vAlign w:val="center"/>
                </w:tcPr>
                <w:p w14:paraId="56E32FB9" w14:textId="77777777" w:rsidR="00397371" w:rsidRPr="00077F61" w:rsidRDefault="00397371" w:rsidP="00397371">
                  <w:pPr>
                    <w:keepNext/>
                    <w:keepLines/>
                    <w:spacing w:before="120" w:after="120" w:line="276" w:lineRule="auto"/>
                    <w:jc w:val="left"/>
                    <w:rPr>
                      <w:rFonts w:cs="Arial"/>
                      <w:b/>
                      <w:sz w:val="20"/>
                      <w:szCs w:val="20"/>
                      <w:lang w:val="pt-BR"/>
                    </w:rPr>
                  </w:pPr>
                  <w:r w:rsidRPr="00077F61">
                    <w:rPr>
                      <w:rFonts w:cs="Arial"/>
                      <w:b/>
                      <w:sz w:val="20"/>
                      <w:szCs w:val="20"/>
                      <w:lang w:val="pt-BR"/>
                    </w:rPr>
                    <w:t>Robusta</w:t>
                  </w:r>
                </w:p>
              </w:tc>
              <w:tc>
                <w:tcPr>
                  <w:tcW w:w="2224" w:type="dxa"/>
                  <w:vAlign w:val="center"/>
                </w:tcPr>
                <w:p w14:paraId="64AAA37F" w14:textId="09E86CBC" w:rsidR="00397371" w:rsidRPr="00077F61" w:rsidRDefault="00DA7227" w:rsidP="00397371">
                  <w:pPr>
                    <w:keepNext/>
                    <w:keepLines/>
                    <w:spacing w:before="120" w:after="120" w:line="276" w:lineRule="auto"/>
                    <w:jc w:val="left"/>
                    <w:rPr>
                      <w:rFonts w:cs="Arial"/>
                      <w:b/>
                      <w:sz w:val="20"/>
                      <w:szCs w:val="20"/>
                      <w:lang w:val="pt-BR"/>
                    </w:rPr>
                  </w:pPr>
                  <w:r>
                    <w:rPr>
                      <w:rFonts w:cs="Arial"/>
                      <w:b/>
                      <w:sz w:val="20"/>
                      <w:szCs w:val="20"/>
                      <w:lang w:val="pt-BR"/>
                    </w:rPr>
                    <w:t>Lavado</w:t>
                  </w:r>
                </w:p>
              </w:tc>
              <w:tc>
                <w:tcPr>
                  <w:tcW w:w="2225" w:type="dxa"/>
                  <w:vAlign w:val="center"/>
                </w:tcPr>
                <w:p w14:paraId="014F306F" w14:textId="6C98075D" w:rsidR="00397371" w:rsidRPr="00077F61" w:rsidRDefault="00C72FCB" w:rsidP="000D3DAA">
                  <w:pPr>
                    <w:keepNext/>
                    <w:keepLines/>
                    <w:spacing w:before="120" w:after="120" w:line="276" w:lineRule="auto"/>
                    <w:jc w:val="center"/>
                    <w:rPr>
                      <w:rFonts w:cs="Arial"/>
                      <w:b/>
                      <w:sz w:val="20"/>
                      <w:szCs w:val="20"/>
                      <w:lang w:val="pt-BR"/>
                    </w:rPr>
                  </w:pPr>
                  <w:r>
                    <w:rPr>
                      <w:rFonts w:cs="Arial"/>
                      <w:sz w:val="20"/>
                      <w:szCs w:val="20"/>
                    </w:rPr>
                    <w:fldChar w:fldCharType="begin">
                      <w:ffData>
                        <w:name w:val="Check3"/>
                        <w:enabled/>
                        <w:calcOnExit w:val="0"/>
                        <w:checkBox>
                          <w:sizeAuto/>
                          <w:default w:val="0"/>
                          <w:checked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c>
                <w:tcPr>
                  <w:tcW w:w="1952" w:type="dxa"/>
                  <w:vAlign w:val="center"/>
                </w:tcPr>
                <w:p w14:paraId="5601B803" w14:textId="1E7C522B" w:rsidR="00397371" w:rsidRPr="00077F61" w:rsidRDefault="00C72FCB" w:rsidP="000D3DAA">
                  <w:pPr>
                    <w:keepNext/>
                    <w:keepLines/>
                    <w:spacing w:before="120" w:after="120" w:line="276" w:lineRule="auto"/>
                    <w:jc w:val="center"/>
                    <w:rPr>
                      <w:rFonts w:cs="Arial"/>
                      <w:b/>
                      <w:sz w:val="20"/>
                      <w:szCs w:val="20"/>
                      <w:lang w:val="pt-BR"/>
                    </w:rPr>
                  </w:pPr>
                  <w:r>
                    <w:rPr>
                      <w:rFonts w:cs="Arial"/>
                      <w:sz w:val="20"/>
                      <w:szCs w:val="20"/>
                    </w:rPr>
                    <w:fldChar w:fldCharType="begin">
                      <w:ffData>
                        <w:name w:val="Check3"/>
                        <w:enabled/>
                        <w:calcOnExit w:val="0"/>
                        <w:checkBox>
                          <w:sizeAuto/>
                          <w:default w:val="0"/>
                          <w:checked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r>
            <w:tr w:rsidR="00397371" w:rsidRPr="009C7EEA" w14:paraId="0FB3EE32" w14:textId="77777777" w:rsidTr="000D3DAA">
              <w:tc>
                <w:tcPr>
                  <w:tcW w:w="2224" w:type="dxa"/>
                  <w:vMerge/>
                  <w:vAlign w:val="center"/>
                </w:tcPr>
                <w:p w14:paraId="7E982369" w14:textId="77777777" w:rsidR="00397371" w:rsidRPr="00077F61" w:rsidRDefault="00397371" w:rsidP="00397371">
                  <w:pPr>
                    <w:keepNext/>
                    <w:keepLines/>
                    <w:spacing w:before="120" w:after="120" w:line="276" w:lineRule="auto"/>
                    <w:jc w:val="left"/>
                    <w:rPr>
                      <w:rFonts w:cs="Arial"/>
                      <w:b/>
                      <w:sz w:val="20"/>
                      <w:szCs w:val="20"/>
                      <w:lang w:val="pt-BR"/>
                    </w:rPr>
                  </w:pPr>
                </w:p>
              </w:tc>
              <w:tc>
                <w:tcPr>
                  <w:tcW w:w="2224" w:type="dxa"/>
                  <w:vAlign w:val="center"/>
                </w:tcPr>
                <w:p w14:paraId="2D936782" w14:textId="77777777" w:rsidR="00397371" w:rsidRPr="00077F61" w:rsidRDefault="00397371" w:rsidP="00397371">
                  <w:pPr>
                    <w:keepNext/>
                    <w:keepLines/>
                    <w:spacing w:before="120" w:after="120" w:line="276" w:lineRule="auto"/>
                    <w:jc w:val="left"/>
                    <w:rPr>
                      <w:rFonts w:cs="Arial"/>
                      <w:b/>
                      <w:sz w:val="20"/>
                      <w:szCs w:val="20"/>
                      <w:lang w:val="pt-BR"/>
                    </w:rPr>
                  </w:pPr>
                  <w:r w:rsidRPr="00077F61">
                    <w:rPr>
                      <w:rFonts w:cs="Arial"/>
                      <w:b/>
                      <w:sz w:val="20"/>
                      <w:szCs w:val="20"/>
                      <w:lang w:val="pt-BR"/>
                    </w:rPr>
                    <w:t>Natural</w:t>
                  </w:r>
                </w:p>
              </w:tc>
              <w:tc>
                <w:tcPr>
                  <w:tcW w:w="2225" w:type="dxa"/>
                  <w:vAlign w:val="center"/>
                </w:tcPr>
                <w:p w14:paraId="0AF6C384" w14:textId="295C4186" w:rsidR="00397371" w:rsidRPr="00077F61" w:rsidRDefault="00C72FCB" w:rsidP="000D3DAA">
                  <w:pPr>
                    <w:keepNext/>
                    <w:keepLines/>
                    <w:spacing w:before="120" w:after="120" w:line="276" w:lineRule="auto"/>
                    <w:jc w:val="center"/>
                    <w:rPr>
                      <w:rFonts w:cs="Arial"/>
                      <w:b/>
                      <w:sz w:val="20"/>
                      <w:szCs w:val="20"/>
                      <w:lang w:val="pt-BR"/>
                    </w:rPr>
                  </w:pPr>
                  <w:r>
                    <w:rPr>
                      <w:rFonts w:cs="Arial"/>
                      <w:sz w:val="20"/>
                      <w:szCs w:val="20"/>
                    </w:rPr>
                    <w:fldChar w:fldCharType="begin">
                      <w:ffData>
                        <w:name w:val="Check3"/>
                        <w:enabled/>
                        <w:calcOnExit w:val="0"/>
                        <w:checkBox>
                          <w:sizeAuto/>
                          <w:default w:val="0"/>
                          <w:checked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c>
                <w:tcPr>
                  <w:tcW w:w="1952" w:type="dxa"/>
                  <w:vAlign w:val="center"/>
                </w:tcPr>
                <w:p w14:paraId="37B757E6" w14:textId="1E5C2E6C" w:rsidR="00397371" w:rsidRPr="00077F61" w:rsidRDefault="00C72FCB" w:rsidP="000D3DAA">
                  <w:pPr>
                    <w:keepNext/>
                    <w:keepLines/>
                    <w:spacing w:before="120" w:after="120" w:line="276" w:lineRule="auto"/>
                    <w:jc w:val="center"/>
                    <w:rPr>
                      <w:rFonts w:cs="Arial"/>
                      <w:b/>
                      <w:sz w:val="20"/>
                      <w:szCs w:val="20"/>
                      <w:lang w:val="pt-BR"/>
                    </w:rPr>
                  </w:pPr>
                  <w:r>
                    <w:rPr>
                      <w:rFonts w:cs="Arial"/>
                      <w:sz w:val="20"/>
                      <w:szCs w:val="20"/>
                    </w:rPr>
                    <w:fldChar w:fldCharType="begin">
                      <w:ffData>
                        <w:name w:val="Check3"/>
                        <w:enabled/>
                        <w:calcOnExit w:val="0"/>
                        <w:checkBox>
                          <w:sizeAuto/>
                          <w:default w:val="0"/>
                          <w:checked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r>
          </w:tbl>
          <w:p w14:paraId="73162014" w14:textId="69495FEB" w:rsidR="00397371" w:rsidRPr="00077F61" w:rsidRDefault="00397371" w:rsidP="000D3DAA">
            <w:pPr>
              <w:keepNext/>
              <w:keepLines/>
              <w:spacing w:before="120" w:after="120" w:line="276" w:lineRule="auto"/>
              <w:jc w:val="left"/>
              <w:rPr>
                <w:rFonts w:cs="Arial"/>
                <w:b/>
                <w:sz w:val="20"/>
                <w:szCs w:val="20"/>
                <w:lang w:val="pt-BR"/>
              </w:rPr>
            </w:pPr>
          </w:p>
        </w:tc>
      </w:tr>
      <w:tr w:rsidR="0035787F" w:rsidRPr="00E441B5" w14:paraId="50E8D2D9" w14:textId="77777777" w:rsidTr="00F1742F">
        <w:trPr>
          <w:trHeight w:val="1149"/>
        </w:trPr>
        <w:tc>
          <w:tcPr>
            <w:tcW w:w="9129" w:type="dxa"/>
          </w:tcPr>
          <w:p w14:paraId="7636BC3C" w14:textId="2AC275C5" w:rsidR="0035787F" w:rsidRPr="00077F61" w:rsidRDefault="005E28A0" w:rsidP="0035787F">
            <w:pPr>
              <w:keepNext/>
              <w:keepLines/>
              <w:spacing w:before="120" w:after="120" w:line="276" w:lineRule="auto"/>
              <w:rPr>
                <w:rFonts w:cs="Arial"/>
                <w:b/>
                <w:sz w:val="20"/>
                <w:szCs w:val="20"/>
                <w:lang w:val="pt-BR"/>
              </w:rPr>
            </w:pPr>
            <w:r w:rsidRPr="005E28A0">
              <w:rPr>
                <w:rFonts w:cs="Arial"/>
                <w:b/>
                <w:sz w:val="20"/>
                <w:szCs w:val="20"/>
                <w:lang w:val="pt-BR"/>
              </w:rPr>
              <w:t>P</w:t>
            </w:r>
            <w:r w:rsidR="0035787F" w:rsidRPr="00077F61">
              <w:rPr>
                <w:rFonts w:cs="Arial"/>
                <w:b/>
                <w:sz w:val="20"/>
                <w:szCs w:val="20"/>
                <w:lang w:val="pt-BR"/>
              </w:rPr>
              <w:t xml:space="preserve"> 0.</w:t>
            </w:r>
            <w:r w:rsidR="009A7374" w:rsidRPr="00077F61">
              <w:rPr>
                <w:rFonts w:cs="Arial"/>
                <w:b/>
                <w:sz w:val="20"/>
                <w:szCs w:val="20"/>
                <w:lang w:val="pt-BR"/>
              </w:rPr>
              <w:t xml:space="preserve">4 </w:t>
            </w:r>
            <w:r w:rsidR="0035787F" w:rsidRPr="00077F61">
              <w:rPr>
                <w:rFonts w:cs="Arial"/>
                <w:b/>
                <w:sz w:val="20"/>
                <w:szCs w:val="20"/>
                <w:lang w:val="pt-BR"/>
              </w:rPr>
              <w:t>Inform</w:t>
            </w:r>
            <w:r w:rsidRPr="005E28A0">
              <w:rPr>
                <w:rFonts w:cs="Arial"/>
                <w:b/>
                <w:sz w:val="20"/>
                <w:szCs w:val="20"/>
                <w:lang w:val="pt-BR"/>
              </w:rPr>
              <w:t>a</w:t>
            </w:r>
            <w:r w:rsidRPr="00077F61">
              <w:rPr>
                <w:rFonts w:cs="Arial"/>
                <w:b/>
                <w:sz w:val="20"/>
                <w:szCs w:val="20"/>
                <w:lang w:val="pt-BR"/>
              </w:rPr>
              <w:t>ções sobre o entrevistado</w:t>
            </w:r>
            <w:r>
              <w:rPr>
                <w:rFonts w:cs="Arial"/>
                <w:b/>
                <w:sz w:val="20"/>
                <w:szCs w:val="20"/>
                <w:lang w:val="pt-BR"/>
              </w:rPr>
              <w:t>r</w:t>
            </w:r>
            <w:r w:rsidR="0035787F" w:rsidRPr="00077F61">
              <w:rPr>
                <w:rFonts w:cs="Arial"/>
                <w:b/>
                <w:sz w:val="20"/>
                <w:szCs w:val="20"/>
                <w:lang w:val="pt-BR"/>
              </w:rPr>
              <w:t xml:space="preserve"> </w:t>
            </w:r>
            <w:r>
              <w:rPr>
                <w:rFonts w:cs="Arial"/>
                <w:b/>
                <w:sz w:val="20"/>
                <w:szCs w:val="20"/>
                <w:lang w:val="pt-BR"/>
              </w:rPr>
              <w:t>(</w:t>
            </w:r>
            <w:r w:rsidRPr="005E28A0">
              <w:rPr>
                <w:rFonts w:cs="Arial"/>
                <w:b/>
                <w:sz w:val="20"/>
                <w:szCs w:val="20"/>
                <w:lang w:val="pt-BR"/>
              </w:rPr>
              <w:t>apenas para membros da equipe do projeto</w:t>
            </w:r>
            <w:r w:rsidR="0035787F" w:rsidRPr="00077F61">
              <w:rPr>
                <w:rFonts w:cs="Arial"/>
                <w:b/>
                <w:sz w:val="20"/>
                <w:szCs w:val="20"/>
                <w:lang w:val="pt-BR"/>
              </w:rPr>
              <w:t>)</w:t>
            </w:r>
          </w:p>
          <w:p w14:paraId="2CE045BB" w14:textId="012CD6F8" w:rsidR="0035787F" w:rsidRPr="00077F61" w:rsidRDefault="00C76798" w:rsidP="0035787F">
            <w:pPr>
              <w:keepNext/>
              <w:keepLines/>
              <w:spacing w:before="120" w:after="120" w:line="276" w:lineRule="auto"/>
              <w:rPr>
                <w:rFonts w:cs="Arial"/>
                <w:b/>
                <w:sz w:val="20"/>
                <w:szCs w:val="20"/>
                <w:lang w:val="pt-BR"/>
              </w:rPr>
            </w:pPr>
            <w:r w:rsidRPr="00C76798">
              <w:rPr>
                <w:rFonts w:cs="Arial"/>
                <w:b/>
                <w:sz w:val="20"/>
                <w:szCs w:val="20"/>
                <w:lang w:val="pt-BR"/>
              </w:rPr>
              <w:t>Esta consulta é conduzida por</w:t>
            </w:r>
            <w:r w:rsidR="0035787F" w:rsidRPr="00077F61">
              <w:rPr>
                <w:rFonts w:cs="Arial"/>
                <w:b/>
                <w:sz w:val="20"/>
                <w:szCs w:val="20"/>
                <w:lang w:val="pt-BR"/>
              </w:rPr>
              <w:t>:</w:t>
            </w:r>
          </w:p>
          <w:p w14:paraId="32DFDB32" w14:textId="7662B400" w:rsidR="0035787F" w:rsidRPr="00077F61" w:rsidDel="0035787F" w:rsidRDefault="0035787F">
            <w:pPr>
              <w:keepNext/>
              <w:keepLines/>
              <w:spacing w:before="120" w:after="120" w:line="276" w:lineRule="auto"/>
              <w:rPr>
                <w:rFonts w:cs="Arial"/>
                <w:sz w:val="20"/>
                <w:szCs w:val="20"/>
                <w:lang w:val="pt-BR"/>
              </w:rPr>
            </w:pPr>
            <w:r w:rsidRPr="00077F61">
              <w:rPr>
                <w:rFonts w:cs="Arial"/>
                <w:sz w:val="20"/>
                <w:szCs w:val="20"/>
                <w:lang w:val="pt-BR"/>
              </w:rPr>
              <w:t>N</w:t>
            </w:r>
            <w:r w:rsidR="00C76798">
              <w:rPr>
                <w:rFonts w:cs="Arial"/>
                <w:sz w:val="20"/>
                <w:szCs w:val="20"/>
                <w:lang w:val="pt-BR"/>
              </w:rPr>
              <w:t>ome do entrevistador</w:t>
            </w:r>
            <w:r w:rsidRPr="00077F61">
              <w:rPr>
                <w:rFonts w:cs="Arial"/>
                <w:sz w:val="20"/>
                <w:szCs w:val="20"/>
                <w:lang w:val="pt-BR"/>
              </w:rPr>
              <w:t>:</w:t>
            </w:r>
            <w:r w:rsidR="00364D1B">
              <w:rPr>
                <w:rFonts w:cs="Arial"/>
                <w:sz w:val="20"/>
                <w:szCs w:val="20"/>
                <w:lang w:val="pt-BR"/>
              </w:rPr>
              <w:t xml:space="preserve"> </w:t>
            </w:r>
            <w:r w:rsidR="00364D1B">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00364D1B" w:rsidRPr="00ED4CAA">
              <w:rPr>
                <w:rFonts w:cs="Arial"/>
                <w:color w:val="808080" w:themeColor="background1" w:themeShade="80"/>
                <w:sz w:val="20"/>
                <w:szCs w:val="20"/>
                <w:lang w:val="pt-BR"/>
              </w:rPr>
              <w:instrText xml:space="preserve"> FORMTEXT </w:instrText>
            </w:r>
            <w:r w:rsidR="00364D1B">
              <w:rPr>
                <w:rFonts w:cs="Arial"/>
                <w:color w:val="808080" w:themeColor="background1" w:themeShade="80"/>
                <w:sz w:val="20"/>
                <w:szCs w:val="20"/>
              </w:rPr>
            </w:r>
            <w:r w:rsidR="00364D1B">
              <w:rPr>
                <w:rFonts w:cs="Arial"/>
                <w:color w:val="808080" w:themeColor="background1" w:themeShade="80"/>
                <w:sz w:val="20"/>
                <w:szCs w:val="20"/>
              </w:rPr>
              <w:fldChar w:fldCharType="separate"/>
            </w:r>
            <w:r w:rsidR="00364D1B" w:rsidRPr="00ED4CAA">
              <w:rPr>
                <w:rFonts w:cs="Arial"/>
                <w:noProof/>
                <w:color w:val="808080" w:themeColor="background1" w:themeShade="80"/>
                <w:sz w:val="20"/>
                <w:szCs w:val="20"/>
                <w:lang w:val="pt-BR"/>
              </w:rPr>
              <w:t>Clique aqui para digitar o texto</w:t>
            </w:r>
            <w:r w:rsidR="00364D1B">
              <w:rPr>
                <w:rFonts w:cs="Arial"/>
                <w:color w:val="808080" w:themeColor="background1" w:themeShade="80"/>
                <w:sz w:val="20"/>
                <w:szCs w:val="20"/>
              </w:rPr>
              <w:fldChar w:fldCharType="end"/>
            </w:r>
            <w:r w:rsidR="00DB3185" w:rsidRPr="00077F61">
              <w:rPr>
                <w:rFonts w:cs="Arial"/>
                <w:sz w:val="20"/>
                <w:szCs w:val="20"/>
                <w:lang w:val="pt-BR"/>
              </w:rPr>
              <w:t xml:space="preserve">             Dat</w:t>
            </w:r>
            <w:r w:rsidR="00C76798">
              <w:rPr>
                <w:rFonts w:cs="Arial"/>
                <w:sz w:val="20"/>
                <w:szCs w:val="20"/>
                <w:lang w:val="pt-BR"/>
              </w:rPr>
              <w:t>a</w:t>
            </w:r>
            <w:r w:rsidR="00DB3185" w:rsidRPr="00077F61">
              <w:rPr>
                <w:rFonts w:cs="Arial"/>
                <w:sz w:val="20"/>
                <w:szCs w:val="20"/>
                <w:lang w:val="pt-BR"/>
              </w:rPr>
              <w:t>:</w:t>
            </w:r>
            <w:r w:rsidR="00364D1B">
              <w:rPr>
                <w:rFonts w:cs="Arial"/>
                <w:sz w:val="20"/>
                <w:szCs w:val="20"/>
                <w:lang w:val="pt-BR"/>
              </w:rPr>
              <w:t xml:space="preserve"> </w:t>
            </w:r>
            <w:r w:rsidR="00364D1B">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00364D1B" w:rsidRPr="00ED4CAA">
              <w:rPr>
                <w:rFonts w:cs="Arial"/>
                <w:color w:val="808080" w:themeColor="background1" w:themeShade="80"/>
                <w:sz w:val="20"/>
                <w:szCs w:val="20"/>
                <w:lang w:val="pt-BR"/>
              </w:rPr>
              <w:instrText xml:space="preserve"> FORMTEXT </w:instrText>
            </w:r>
            <w:r w:rsidR="00364D1B">
              <w:rPr>
                <w:rFonts w:cs="Arial"/>
                <w:color w:val="808080" w:themeColor="background1" w:themeShade="80"/>
                <w:sz w:val="20"/>
                <w:szCs w:val="20"/>
              </w:rPr>
            </w:r>
            <w:r w:rsidR="00364D1B">
              <w:rPr>
                <w:rFonts w:cs="Arial"/>
                <w:color w:val="808080" w:themeColor="background1" w:themeShade="80"/>
                <w:sz w:val="20"/>
                <w:szCs w:val="20"/>
              </w:rPr>
              <w:fldChar w:fldCharType="separate"/>
            </w:r>
            <w:r w:rsidR="00364D1B" w:rsidRPr="00ED4CAA">
              <w:rPr>
                <w:rFonts w:cs="Arial"/>
                <w:noProof/>
                <w:color w:val="808080" w:themeColor="background1" w:themeShade="80"/>
                <w:sz w:val="20"/>
                <w:szCs w:val="20"/>
                <w:lang w:val="pt-BR"/>
              </w:rPr>
              <w:t>Clique aqui para digitar o texto</w:t>
            </w:r>
            <w:r w:rsidR="00364D1B">
              <w:rPr>
                <w:rFonts w:cs="Arial"/>
                <w:color w:val="808080" w:themeColor="background1" w:themeShade="80"/>
                <w:sz w:val="20"/>
                <w:szCs w:val="20"/>
              </w:rPr>
              <w:fldChar w:fldCharType="end"/>
            </w:r>
          </w:p>
        </w:tc>
      </w:tr>
    </w:tbl>
    <w:p w14:paraId="0EEDA5D4" w14:textId="77777777" w:rsidR="00734BD7" w:rsidRPr="00077F61" w:rsidRDefault="00734BD7" w:rsidP="0086652F">
      <w:pPr>
        <w:spacing w:line="276" w:lineRule="auto"/>
        <w:rPr>
          <w:lang w:val="pt-BR"/>
        </w:rPr>
      </w:pPr>
    </w:p>
    <w:p w14:paraId="4DFF6512" w14:textId="445EE56C" w:rsidR="008926DE" w:rsidRPr="00077F61" w:rsidRDefault="00BC73D8" w:rsidP="00AA17A2">
      <w:pPr>
        <w:spacing w:after="120"/>
        <w:rPr>
          <w:rFonts w:cs="Arial"/>
          <w:szCs w:val="22"/>
          <w:lang w:val="pt-BR"/>
        </w:rPr>
      </w:pPr>
      <w:r w:rsidRPr="00BC73D8">
        <w:rPr>
          <w:lang w:val="pt-BR"/>
        </w:rPr>
        <w:lastRenderedPageBreak/>
        <w:t>As seções seguintes fornecem informações básicas sobre as questões-chave a serem abordadas nesta consulta. É importante que você leia as informações básicas antes de responder às perguntas, para que possa responder ao questionário de uma maneira informada e precisa. Por favor, forneça as razões para suas respostas e/ou sugira propostas alternativas</w:t>
      </w:r>
      <w:r w:rsidR="008926DE" w:rsidRPr="00077F61">
        <w:rPr>
          <w:rFonts w:cs="Arial"/>
          <w:szCs w:val="22"/>
          <w:lang w:val="pt-BR"/>
        </w:rPr>
        <w:t xml:space="preserve">. </w:t>
      </w:r>
    </w:p>
    <w:p w14:paraId="04572771" w14:textId="24FB5DDD" w:rsidR="007E6A36" w:rsidRPr="00077F61" w:rsidRDefault="005612B7" w:rsidP="000D3DAA">
      <w:pPr>
        <w:pStyle w:val="Style1"/>
        <w:numPr>
          <w:ilvl w:val="0"/>
          <w:numId w:val="0"/>
        </w:numPr>
        <w:ind w:left="450"/>
        <w:rPr>
          <w:lang w:val="pt-BR"/>
        </w:rPr>
      </w:pPr>
      <w:bookmarkStart w:id="83" w:name="_Toc496025029"/>
      <w:bookmarkStart w:id="84" w:name="_Toc496025067"/>
      <w:bookmarkStart w:id="85" w:name="_Toc496025105"/>
      <w:bookmarkStart w:id="86" w:name="_Toc496025030"/>
      <w:bookmarkStart w:id="87" w:name="_Toc496025068"/>
      <w:bookmarkStart w:id="88" w:name="_Toc496025106"/>
      <w:bookmarkStart w:id="89" w:name="_Toc123830768"/>
      <w:bookmarkEnd w:id="83"/>
      <w:bookmarkEnd w:id="84"/>
      <w:bookmarkEnd w:id="85"/>
      <w:bookmarkEnd w:id="86"/>
      <w:bookmarkEnd w:id="87"/>
      <w:bookmarkEnd w:id="88"/>
      <w:r w:rsidRPr="00077F61">
        <w:rPr>
          <w:szCs w:val="22"/>
          <w:lang w:val="pt-BR"/>
        </w:rPr>
        <w:t>Pre</w:t>
      </w:r>
      <w:r w:rsidRPr="005612B7">
        <w:rPr>
          <w:szCs w:val="22"/>
          <w:lang w:val="pt-BR"/>
        </w:rPr>
        <w:t>ços atuais</w:t>
      </w:r>
      <w:r w:rsidRPr="00077F61">
        <w:rPr>
          <w:szCs w:val="22"/>
          <w:lang w:val="pt-BR"/>
        </w:rPr>
        <w:t xml:space="preserve"> do </w:t>
      </w:r>
      <w:r w:rsidR="006F493B">
        <w:rPr>
          <w:szCs w:val="22"/>
          <w:lang w:val="pt-BR"/>
        </w:rPr>
        <w:t>C</w:t>
      </w:r>
      <w:r w:rsidRPr="00077F61">
        <w:rPr>
          <w:szCs w:val="22"/>
          <w:lang w:val="pt-BR"/>
        </w:rPr>
        <w:t xml:space="preserve">afé </w:t>
      </w:r>
      <w:r w:rsidR="007E6A36" w:rsidRPr="00077F61">
        <w:rPr>
          <w:lang w:val="pt-BR"/>
        </w:rPr>
        <w:t xml:space="preserve">Fairtrade </w:t>
      </w:r>
      <w:r w:rsidRPr="00077F61">
        <w:rPr>
          <w:lang w:val="pt-BR"/>
        </w:rPr>
        <w:t>e informações de mercado</w:t>
      </w:r>
      <w:bookmarkEnd w:id="89"/>
    </w:p>
    <w:p w14:paraId="62982DC1" w14:textId="4CFBA169" w:rsidR="00DB6AB5" w:rsidRPr="00077F61" w:rsidRDefault="00ED5E61" w:rsidP="000D3DAA">
      <w:pPr>
        <w:spacing w:after="120"/>
        <w:rPr>
          <w:rFonts w:cs="Arial"/>
          <w:szCs w:val="22"/>
          <w:lang w:val="pt-BR"/>
        </w:rPr>
      </w:pPr>
      <w:r w:rsidRPr="00077F61">
        <w:rPr>
          <w:rFonts w:cs="Arial"/>
          <w:szCs w:val="22"/>
          <w:lang w:val="pt-BR"/>
        </w:rPr>
        <w:t xml:space="preserve">O atual sistema de determinação de preços Fairtrade para o café adota uma abordagem mundial, o que significa que o modelo de preços é válido para todos os países produtores de </w:t>
      </w:r>
      <w:r w:rsidR="006F493B">
        <w:rPr>
          <w:rFonts w:cs="Arial"/>
          <w:szCs w:val="22"/>
          <w:lang w:val="pt-BR"/>
        </w:rPr>
        <w:t>C</w:t>
      </w:r>
      <w:r w:rsidRPr="00077F61">
        <w:rPr>
          <w:rFonts w:cs="Arial"/>
          <w:szCs w:val="22"/>
          <w:lang w:val="pt-BR"/>
        </w:rPr>
        <w:t>afé Fairtrade (</w:t>
      </w:r>
      <w:r w:rsidR="00AC26C9">
        <w:rPr>
          <w:rFonts w:cs="Arial"/>
          <w:szCs w:val="22"/>
          <w:lang w:val="pt-BR"/>
        </w:rPr>
        <w:t>consulte a</w:t>
      </w:r>
      <w:r w:rsidRPr="00077F61">
        <w:rPr>
          <w:rFonts w:cs="Arial"/>
          <w:szCs w:val="22"/>
          <w:lang w:val="pt-BR"/>
        </w:rPr>
        <w:t xml:space="preserve"> tabela 1). </w:t>
      </w:r>
      <w:r w:rsidR="005F2117" w:rsidRPr="00077F61">
        <w:rPr>
          <w:rFonts w:cs="Arial"/>
          <w:szCs w:val="22"/>
          <w:lang w:val="pt-BR"/>
        </w:rPr>
        <w:t xml:space="preserve"> </w:t>
      </w:r>
    </w:p>
    <w:p w14:paraId="61CADB88" w14:textId="65FFB471" w:rsidR="007E6A36" w:rsidRPr="00077F61" w:rsidRDefault="001C7681" w:rsidP="000D3DAA">
      <w:pPr>
        <w:spacing w:after="120"/>
        <w:rPr>
          <w:lang w:val="pt-BR"/>
        </w:rPr>
      </w:pPr>
      <w:r w:rsidRPr="00077F61">
        <w:rPr>
          <w:lang w:val="pt-BR"/>
        </w:rPr>
        <w:t xml:space="preserve">Como padrão, a referência de preço de mercado é o preço do mercado internacional, seja o contrato C de Nova Iorque da ICE (para Arábica) ou o contrato RC de Londres da ICE (para Robusta). Entretanto, o diferencial prevalecente para a qualidade e origem relevante deve ser levado em conta e acordado entre produtores e comerciantes. Caso o preço de referência do mercado, preço de mercado internacional +/- diferenciais, esteja acima dos Preços Mínimos Fairtrade, então o preço de mercado </w:t>
      </w:r>
      <w:r w:rsidR="00AC26C9">
        <w:rPr>
          <w:lang w:val="pt-BR"/>
        </w:rPr>
        <w:t>deve</w:t>
      </w:r>
      <w:r w:rsidRPr="00077F61">
        <w:rPr>
          <w:lang w:val="pt-BR"/>
        </w:rPr>
        <w:t xml:space="preserve"> ser respeitado. O Prêmio Fairtrade e o diferencial orgânico (no caso do café orgânico) devem ser adicionados a esse preço, claramente separados do diferencial prevalecente e não são sujeitos à negociação</w:t>
      </w:r>
      <w:r w:rsidR="00CE1BD1" w:rsidRPr="00077F61">
        <w:rPr>
          <w:lang w:val="pt-BR"/>
        </w:rPr>
        <w:t>.</w:t>
      </w:r>
    </w:p>
    <w:p w14:paraId="03B84D03" w14:textId="7061ACD8" w:rsidR="007E6A36" w:rsidRPr="00077F61" w:rsidRDefault="007E6A36" w:rsidP="007E6A36">
      <w:pPr>
        <w:spacing w:line="240" w:lineRule="auto"/>
        <w:rPr>
          <w:b/>
          <w:lang w:val="pt-BR"/>
        </w:rPr>
      </w:pPr>
      <w:r w:rsidRPr="00077F61">
        <w:rPr>
          <w:b/>
          <w:lang w:val="pt-BR"/>
        </w:rPr>
        <w:t>Tab</w:t>
      </w:r>
      <w:r w:rsidR="00F37FA8" w:rsidRPr="00F37FA8">
        <w:rPr>
          <w:b/>
          <w:lang w:val="pt-BR"/>
        </w:rPr>
        <w:t>ela</w:t>
      </w:r>
      <w:r w:rsidRPr="00077F61">
        <w:rPr>
          <w:b/>
          <w:lang w:val="pt-BR"/>
        </w:rPr>
        <w:t xml:space="preserve"> 1 </w:t>
      </w:r>
      <w:r w:rsidR="00F37FA8" w:rsidRPr="00077F61">
        <w:rPr>
          <w:b/>
          <w:lang w:val="pt-BR"/>
        </w:rPr>
        <w:t xml:space="preserve">Preços </w:t>
      </w:r>
      <w:r w:rsidRPr="00077F61">
        <w:rPr>
          <w:b/>
          <w:lang w:val="pt-BR"/>
        </w:rPr>
        <w:t>Fairtrade</w:t>
      </w:r>
      <w:r w:rsidR="00F37FA8" w:rsidRPr="00077F61">
        <w:rPr>
          <w:b/>
          <w:lang w:val="pt-BR"/>
        </w:rPr>
        <w:t xml:space="preserve"> atuais para o Café</w:t>
      </w:r>
    </w:p>
    <w:p w14:paraId="506F1E84" w14:textId="53BE7230" w:rsidR="007E6A36" w:rsidRDefault="000D3DAA" w:rsidP="007E6A36">
      <w:pPr>
        <w:rPr>
          <w:lang w:val="pt-BR"/>
        </w:rPr>
      </w:pPr>
      <w:r w:rsidRPr="00077F61">
        <w:rPr>
          <w:lang w:val="pt-BR"/>
        </w:rPr>
        <w:t xml:space="preserve">  *</w:t>
      </w:r>
      <w:r w:rsidR="007C766E" w:rsidRPr="00077F61">
        <w:rPr>
          <w:lang w:val="pt-BR"/>
        </w:rPr>
        <w:t xml:space="preserve"> </w:t>
      </w:r>
      <w:r w:rsidR="007C766E" w:rsidRPr="007C766E">
        <w:rPr>
          <w:lang w:val="pt-BR"/>
        </w:rPr>
        <w:t>os preços indicados na tabela são estabelecidos para o equivalente em grão verde</w:t>
      </w:r>
      <w:r w:rsidRPr="00077F61">
        <w:rPr>
          <w:lang w:val="pt-BR"/>
        </w:rPr>
        <w:t xml:space="preserve">. </w:t>
      </w:r>
    </w:p>
    <w:p w14:paraId="4C2F8FF3" w14:textId="77777777" w:rsidR="008F7043" w:rsidRPr="00077F61" w:rsidRDefault="008F7043" w:rsidP="007E6A36">
      <w:pPr>
        <w:rPr>
          <w:lang w:val="pt-BR"/>
        </w:rPr>
      </w:pPr>
    </w:p>
    <w:tbl>
      <w:tblPr>
        <w:tblStyle w:val="LightList-Accent2"/>
        <w:tblpPr w:leftFromText="180" w:rightFromText="180" w:vertAnchor="text" w:horzAnchor="margin" w:tblpXSpec="center" w:tblpY="-54"/>
        <w:tblW w:w="8790" w:type="dxa"/>
        <w:tblLayout w:type="fixed"/>
        <w:tblLook w:val="04A0" w:firstRow="1" w:lastRow="0" w:firstColumn="1" w:lastColumn="0" w:noHBand="0" w:noVBand="1"/>
      </w:tblPr>
      <w:tblGrid>
        <w:gridCol w:w="1384"/>
        <w:gridCol w:w="1559"/>
        <w:gridCol w:w="1134"/>
        <w:gridCol w:w="851"/>
        <w:gridCol w:w="1452"/>
        <w:gridCol w:w="1270"/>
        <w:gridCol w:w="1140"/>
      </w:tblGrid>
      <w:tr w:rsidR="00C600AB" w:rsidRPr="009C7EEA" w14:paraId="685E8065" w14:textId="77777777" w:rsidTr="008573A9">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vAlign w:val="center"/>
            <w:hideMark/>
          </w:tcPr>
          <w:p w14:paraId="51F29128" w14:textId="60EB88D9" w:rsidR="00C600AB" w:rsidRPr="00077F61" w:rsidRDefault="00C600AB" w:rsidP="00CB6486">
            <w:pPr>
              <w:spacing w:line="240" w:lineRule="auto"/>
              <w:jc w:val="center"/>
              <w:rPr>
                <w:rFonts w:ascii="Calibri" w:hAnsi="Calibri"/>
                <w:color w:val="000000"/>
                <w:szCs w:val="22"/>
                <w:lang w:val="pt-BR" w:eastAsia="zh-TW"/>
              </w:rPr>
            </w:pPr>
            <w:r w:rsidRPr="00077F61">
              <w:rPr>
                <w:rFonts w:ascii="Calibri" w:hAnsi="Calibri"/>
                <w:color w:val="000000"/>
                <w:szCs w:val="22"/>
                <w:lang w:val="pt-BR" w:eastAsia="zh-TW"/>
              </w:rPr>
              <w:t>Produ</w:t>
            </w:r>
            <w:r w:rsidR="007C766E">
              <w:rPr>
                <w:rFonts w:ascii="Calibri" w:hAnsi="Calibri"/>
                <w:color w:val="000000"/>
                <w:szCs w:val="22"/>
                <w:lang w:val="pt-BR" w:eastAsia="zh-TW"/>
              </w:rPr>
              <w:t>to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B79840" w14:textId="46EDCB05" w:rsidR="00C600AB" w:rsidRPr="00077F61" w:rsidRDefault="00C600AB" w:rsidP="00CB6486">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Quali</w:t>
            </w:r>
            <w:r w:rsidR="007C766E">
              <w:rPr>
                <w:rFonts w:ascii="Calibri" w:hAnsi="Calibri"/>
                <w:color w:val="000000"/>
                <w:szCs w:val="22"/>
                <w:lang w:val="pt-BR" w:eastAsia="zh-TW"/>
              </w:rPr>
              <w:t>dade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58BE98" w14:textId="340A57BD" w:rsidR="00C600AB" w:rsidRPr="00077F61" w:rsidRDefault="00C600AB" w:rsidP="00CB6486">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Form</w:t>
            </w:r>
            <w:r w:rsidR="007C766E">
              <w:rPr>
                <w:rFonts w:ascii="Calibri" w:hAnsi="Calibri"/>
                <w:color w:val="000000"/>
                <w:szCs w:val="22"/>
                <w:lang w:val="pt-BR" w:eastAsia="zh-TW"/>
              </w:rPr>
              <w:t>a</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61018E" w14:textId="27ECFBE1" w:rsidR="00C600AB" w:rsidRPr="00077F61" w:rsidRDefault="007C766E" w:rsidP="00CB6486">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Pr>
                <w:rFonts w:ascii="Calibri" w:hAnsi="Calibri"/>
                <w:color w:val="000000"/>
                <w:szCs w:val="22"/>
                <w:lang w:val="pt-BR" w:eastAsia="zh-TW"/>
              </w:rPr>
              <w:t>Nível de Preço</w:t>
            </w:r>
          </w:p>
        </w:tc>
        <w:tc>
          <w:tcPr>
            <w:tcW w:w="1452" w:type="dxa"/>
            <w:tcBorders>
              <w:top w:val="single" w:sz="4" w:space="0" w:color="auto"/>
              <w:left w:val="single" w:sz="4" w:space="0" w:color="auto"/>
              <w:bottom w:val="single" w:sz="4" w:space="0" w:color="auto"/>
              <w:right w:val="single" w:sz="4" w:space="0" w:color="auto"/>
            </w:tcBorders>
            <w:vAlign w:val="center"/>
            <w:hideMark/>
          </w:tcPr>
          <w:p w14:paraId="24700E61" w14:textId="4987A527" w:rsidR="00C600AB" w:rsidRPr="00077F61" w:rsidRDefault="00C600AB" w:rsidP="00CB6486">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Uni</w:t>
            </w:r>
            <w:r w:rsidR="007C766E">
              <w:rPr>
                <w:rFonts w:ascii="Calibri" w:hAnsi="Calibri"/>
                <w:color w:val="000000"/>
                <w:szCs w:val="22"/>
                <w:lang w:val="pt-BR" w:eastAsia="zh-TW"/>
              </w:rPr>
              <w:t>dade</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9E46571" w14:textId="73D7AEC5" w:rsidR="00C600AB" w:rsidRPr="00077F61" w:rsidRDefault="007C766E" w:rsidP="00CB6486">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Pr>
                <w:rFonts w:ascii="Calibri" w:hAnsi="Calibri"/>
                <w:color w:val="000000"/>
                <w:szCs w:val="22"/>
                <w:lang w:val="pt-BR" w:eastAsia="zh-TW"/>
              </w:rPr>
              <w:t>Preço Mínimo Fairtrade</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A14A7D2" w14:textId="3458A118" w:rsidR="00C600AB" w:rsidRPr="00077F61" w:rsidRDefault="007C766E" w:rsidP="00CB6486">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Pr>
                <w:rFonts w:ascii="Calibri" w:hAnsi="Calibri"/>
                <w:color w:val="000000"/>
                <w:szCs w:val="22"/>
                <w:lang w:val="pt-BR" w:eastAsia="zh-TW"/>
              </w:rPr>
              <w:t>Prêmio Fairtrade</w:t>
            </w:r>
          </w:p>
        </w:tc>
      </w:tr>
      <w:tr w:rsidR="00C600AB" w:rsidRPr="009C7EEA" w14:paraId="0C2087AF" w14:textId="77777777" w:rsidTr="00857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hideMark/>
          </w:tcPr>
          <w:p w14:paraId="119D23DE" w14:textId="4728F45A" w:rsidR="00C600AB" w:rsidRPr="00077F61" w:rsidRDefault="00C600AB" w:rsidP="00540767">
            <w:pPr>
              <w:spacing w:line="240" w:lineRule="auto"/>
              <w:jc w:val="center"/>
              <w:rPr>
                <w:rFonts w:ascii="Calibri" w:hAnsi="Calibri"/>
                <w:color w:val="000000"/>
                <w:szCs w:val="22"/>
                <w:lang w:val="pt-BR" w:eastAsia="zh-TW"/>
              </w:rPr>
            </w:pPr>
            <w:r w:rsidRPr="00077F61">
              <w:rPr>
                <w:rFonts w:ascii="Calibri" w:hAnsi="Calibri"/>
                <w:color w:val="000000"/>
                <w:szCs w:val="22"/>
                <w:lang w:val="pt-BR" w:eastAsia="zh-TW"/>
              </w:rPr>
              <w:t>Ar</w:t>
            </w:r>
            <w:r w:rsidR="007C766E">
              <w:rPr>
                <w:rFonts w:ascii="Calibri" w:hAnsi="Calibri"/>
                <w:color w:val="000000"/>
                <w:szCs w:val="22"/>
                <w:lang w:val="pt-BR" w:eastAsia="zh-TW"/>
              </w:rPr>
              <w:t>á</w:t>
            </w:r>
            <w:r w:rsidRPr="00077F61">
              <w:rPr>
                <w:rFonts w:ascii="Calibri" w:hAnsi="Calibri"/>
                <w:color w:val="000000"/>
                <w:szCs w:val="22"/>
                <w:lang w:val="pt-BR" w:eastAsia="zh-TW"/>
              </w:rPr>
              <w:t>bica</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475C959" w14:textId="09330A59" w:rsidR="00C600AB" w:rsidRPr="00077F61" w:rsidRDefault="00C600AB" w:rsidP="000D3DAA">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Conven</w:t>
            </w:r>
            <w:r w:rsidR="004101F3">
              <w:rPr>
                <w:rFonts w:ascii="Calibri" w:hAnsi="Calibri"/>
                <w:color w:val="000000"/>
                <w:szCs w:val="22"/>
                <w:lang w:val="pt-BR" w:eastAsia="zh-TW"/>
              </w:rPr>
              <w:t>cional</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5BA4308" w14:textId="3690C346" w:rsidR="00C600AB" w:rsidRPr="00077F61" w:rsidRDefault="00C600AB" w:rsidP="0054076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Natural</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7004E31" w14:textId="77777777" w:rsidR="00C600AB" w:rsidRPr="00077F61" w:rsidRDefault="00C600AB" w:rsidP="0054076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FOB</w:t>
            </w:r>
          </w:p>
        </w:tc>
        <w:tc>
          <w:tcPr>
            <w:tcW w:w="1452" w:type="dxa"/>
            <w:tcBorders>
              <w:top w:val="single" w:sz="4" w:space="0" w:color="auto"/>
              <w:left w:val="single" w:sz="4" w:space="0" w:color="auto"/>
              <w:bottom w:val="single" w:sz="4" w:space="0" w:color="auto"/>
              <w:right w:val="single" w:sz="4" w:space="0" w:color="auto"/>
            </w:tcBorders>
            <w:noWrap/>
            <w:vAlign w:val="center"/>
            <w:hideMark/>
          </w:tcPr>
          <w:p w14:paraId="1E7A0EE3" w14:textId="2F12AE5F" w:rsidR="00C600AB" w:rsidRPr="00077F61" w:rsidRDefault="00C600AB" w:rsidP="0054076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US</w:t>
            </w:r>
            <w:r w:rsidR="004101F3">
              <w:rPr>
                <w:rFonts w:ascii="Calibri" w:hAnsi="Calibri"/>
                <w:color w:val="000000"/>
                <w:szCs w:val="22"/>
                <w:lang w:val="pt-BR" w:eastAsia="zh-TW"/>
              </w:rPr>
              <w:t>$</w:t>
            </w:r>
            <w:r w:rsidRPr="00077F61">
              <w:rPr>
                <w:rFonts w:ascii="Calibri" w:hAnsi="Calibri"/>
                <w:color w:val="000000"/>
                <w:szCs w:val="22"/>
                <w:lang w:val="pt-BR" w:eastAsia="zh-TW"/>
              </w:rPr>
              <w:t>/</w:t>
            </w:r>
            <w:r w:rsidR="004101F3">
              <w:rPr>
                <w:rFonts w:ascii="Calibri" w:hAnsi="Calibri"/>
                <w:color w:val="000000"/>
                <w:szCs w:val="22"/>
                <w:lang w:val="pt-BR" w:eastAsia="zh-TW"/>
              </w:rPr>
              <w:t>Libra</w:t>
            </w:r>
          </w:p>
        </w:tc>
        <w:tc>
          <w:tcPr>
            <w:tcW w:w="1270" w:type="dxa"/>
            <w:tcBorders>
              <w:top w:val="single" w:sz="4" w:space="0" w:color="auto"/>
              <w:left w:val="single" w:sz="4" w:space="0" w:color="auto"/>
              <w:bottom w:val="single" w:sz="4" w:space="0" w:color="auto"/>
              <w:right w:val="single" w:sz="4" w:space="0" w:color="auto"/>
            </w:tcBorders>
            <w:noWrap/>
            <w:vAlign w:val="center"/>
          </w:tcPr>
          <w:p w14:paraId="4B99D86E" w14:textId="63DCD0F5" w:rsidR="00C600AB" w:rsidRPr="00077F61" w:rsidRDefault="00C600AB" w:rsidP="0054076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1</w:t>
            </w:r>
            <w:r w:rsidR="00C63FB7">
              <w:rPr>
                <w:rFonts w:ascii="Calibri" w:hAnsi="Calibri"/>
                <w:color w:val="000000"/>
                <w:szCs w:val="22"/>
                <w:lang w:val="pt-BR" w:eastAsia="zh-TW"/>
              </w:rPr>
              <w:t>,</w:t>
            </w:r>
            <w:r w:rsidRPr="00077F61">
              <w:rPr>
                <w:rFonts w:ascii="Calibri" w:hAnsi="Calibri"/>
                <w:color w:val="000000"/>
                <w:szCs w:val="22"/>
                <w:lang w:val="pt-BR" w:eastAsia="zh-TW"/>
              </w:rPr>
              <w:t>35</w:t>
            </w:r>
          </w:p>
        </w:tc>
        <w:tc>
          <w:tcPr>
            <w:tcW w:w="1140" w:type="dxa"/>
            <w:tcBorders>
              <w:top w:val="single" w:sz="4" w:space="0" w:color="auto"/>
              <w:left w:val="single" w:sz="4" w:space="0" w:color="auto"/>
              <w:bottom w:val="single" w:sz="4" w:space="0" w:color="auto"/>
              <w:right w:val="single" w:sz="4" w:space="0" w:color="auto"/>
            </w:tcBorders>
            <w:noWrap/>
            <w:vAlign w:val="center"/>
          </w:tcPr>
          <w:p w14:paraId="6810D61D" w14:textId="5A21C238" w:rsidR="00C600AB" w:rsidRPr="00077F61" w:rsidRDefault="00C600AB" w:rsidP="00540767">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0</w:t>
            </w:r>
            <w:r w:rsidR="00C63FB7">
              <w:rPr>
                <w:rFonts w:ascii="Calibri" w:hAnsi="Calibri"/>
                <w:color w:val="000000"/>
                <w:szCs w:val="22"/>
                <w:lang w:val="pt-BR" w:eastAsia="zh-TW"/>
              </w:rPr>
              <w:t>,</w:t>
            </w:r>
            <w:r w:rsidRPr="00077F61">
              <w:rPr>
                <w:rFonts w:ascii="Calibri" w:hAnsi="Calibri"/>
                <w:color w:val="000000"/>
                <w:szCs w:val="22"/>
                <w:lang w:val="pt-BR" w:eastAsia="zh-TW"/>
              </w:rPr>
              <w:t>2</w:t>
            </w:r>
          </w:p>
        </w:tc>
      </w:tr>
      <w:tr w:rsidR="00C600AB" w:rsidRPr="009C7EEA" w14:paraId="34D78DC9" w14:textId="77777777" w:rsidTr="008573A9">
        <w:trPr>
          <w:trHeight w:val="30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tcPr>
          <w:p w14:paraId="04E3DB5F" w14:textId="7AB8430E" w:rsidR="00C600AB" w:rsidRPr="00077F61" w:rsidRDefault="00C600AB" w:rsidP="00C600AB">
            <w:pPr>
              <w:spacing w:line="240" w:lineRule="auto"/>
              <w:jc w:val="center"/>
              <w:rPr>
                <w:rFonts w:ascii="Calibri" w:hAnsi="Calibri"/>
                <w:color w:val="000000"/>
                <w:szCs w:val="22"/>
                <w:lang w:val="pt-BR" w:eastAsia="zh-TW"/>
              </w:rPr>
            </w:pPr>
            <w:r w:rsidRPr="00077F61">
              <w:rPr>
                <w:rFonts w:ascii="Calibri" w:hAnsi="Calibri"/>
                <w:color w:val="000000"/>
                <w:szCs w:val="22"/>
                <w:lang w:val="pt-BR" w:eastAsia="zh-TW"/>
              </w:rPr>
              <w:t>Ar</w:t>
            </w:r>
            <w:r w:rsidR="007C766E">
              <w:rPr>
                <w:rFonts w:ascii="Calibri" w:hAnsi="Calibri"/>
                <w:color w:val="000000"/>
                <w:szCs w:val="22"/>
                <w:lang w:val="pt-BR" w:eastAsia="zh-TW"/>
              </w:rPr>
              <w:t>á</w:t>
            </w:r>
            <w:r w:rsidRPr="00077F61">
              <w:rPr>
                <w:rFonts w:ascii="Calibri" w:hAnsi="Calibri"/>
                <w:color w:val="000000"/>
                <w:szCs w:val="22"/>
                <w:lang w:val="pt-BR" w:eastAsia="zh-TW"/>
              </w:rPr>
              <w:t>bica</w:t>
            </w:r>
          </w:p>
        </w:tc>
        <w:tc>
          <w:tcPr>
            <w:tcW w:w="1559" w:type="dxa"/>
            <w:tcBorders>
              <w:top w:val="single" w:sz="4" w:space="0" w:color="auto"/>
              <w:left w:val="single" w:sz="4" w:space="0" w:color="auto"/>
              <w:bottom w:val="single" w:sz="4" w:space="0" w:color="auto"/>
              <w:right w:val="single" w:sz="4" w:space="0" w:color="auto"/>
            </w:tcBorders>
            <w:noWrap/>
            <w:vAlign w:val="center"/>
          </w:tcPr>
          <w:p w14:paraId="34637B3E" w14:textId="09F17A68" w:rsidR="00C600AB" w:rsidRPr="00077F61" w:rsidRDefault="004101F3" w:rsidP="000D3DA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sidRPr="00F0006D">
              <w:rPr>
                <w:rFonts w:ascii="Calibri" w:hAnsi="Calibri"/>
                <w:color w:val="000000"/>
                <w:szCs w:val="22"/>
                <w:lang w:val="pt-BR" w:eastAsia="zh-TW"/>
              </w:rPr>
              <w:t>Conven</w:t>
            </w:r>
            <w:r>
              <w:rPr>
                <w:rFonts w:ascii="Calibri" w:hAnsi="Calibri"/>
                <w:color w:val="000000"/>
                <w:szCs w:val="22"/>
                <w:lang w:val="pt-BR" w:eastAsia="zh-TW"/>
              </w:rPr>
              <w:t>cional</w:t>
            </w:r>
          </w:p>
        </w:tc>
        <w:tc>
          <w:tcPr>
            <w:tcW w:w="1134" w:type="dxa"/>
            <w:tcBorders>
              <w:top w:val="single" w:sz="4" w:space="0" w:color="auto"/>
              <w:left w:val="single" w:sz="4" w:space="0" w:color="auto"/>
              <w:bottom w:val="single" w:sz="4" w:space="0" w:color="auto"/>
              <w:right w:val="single" w:sz="4" w:space="0" w:color="auto"/>
            </w:tcBorders>
            <w:noWrap/>
            <w:vAlign w:val="center"/>
          </w:tcPr>
          <w:p w14:paraId="677BC80C" w14:textId="0FF1A740" w:rsidR="00C600AB" w:rsidRPr="00077F61" w:rsidRDefault="004101F3"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Pr>
                <w:rFonts w:ascii="Calibri" w:hAnsi="Calibri"/>
                <w:color w:val="000000"/>
                <w:szCs w:val="22"/>
                <w:lang w:val="pt-BR" w:eastAsia="zh-TW"/>
              </w:rPr>
              <w:t>Lavado</w:t>
            </w:r>
          </w:p>
        </w:tc>
        <w:tc>
          <w:tcPr>
            <w:tcW w:w="851" w:type="dxa"/>
            <w:tcBorders>
              <w:top w:val="single" w:sz="4" w:space="0" w:color="auto"/>
              <w:left w:val="single" w:sz="4" w:space="0" w:color="auto"/>
              <w:bottom w:val="single" w:sz="4" w:space="0" w:color="auto"/>
              <w:right w:val="single" w:sz="4" w:space="0" w:color="auto"/>
            </w:tcBorders>
            <w:noWrap/>
            <w:vAlign w:val="center"/>
          </w:tcPr>
          <w:p w14:paraId="78F3B466" w14:textId="5DE93E36" w:rsidR="00C600AB" w:rsidRPr="00077F61"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FOB</w:t>
            </w:r>
          </w:p>
        </w:tc>
        <w:tc>
          <w:tcPr>
            <w:tcW w:w="1452" w:type="dxa"/>
            <w:tcBorders>
              <w:top w:val="single" w:sz="4" w:space="0" w:color="auto"/>
              <w:left w:val="single" w:sz="4" w:space="0" w:color="auto"/>
              <w:bottom w:val="single" w:sz="4" w:space="0" w:color="auto"/>
              <w:right w:val="single" w:sz="4" w:space="0" w:color="auto"/>
            </w:tcBorders>
            <w:noWrap/>
            <w:vAlign w:val="center"/>
          </w:tcPr>
          <w:p w14:paraId="57B73FFB" w14:textId="46675C33" w:rsidR="00C600AB" w:rsidRPr="00077F61"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US</w:t>
            </w:r>
            <w:r w:rsidR="004101F3">
              <w:rPr>
                <w:rFonts w:ascii="Calibri" w:hAnsi="Calibri"/>
                <w:color w:val="000000"/>
                <w:szCs w:val="22"/>
                <w:lang w:val="pt-BR" w:eastAsia="zh-TW"/>
              </w:rPr>
              <w:t>$</w:t>
            </w:r>
            <w:r w:rsidRPr="00077F61">
              <w:rPr>
                <w:rFonts w:ascii="Calibri" w:hAnsi="Calibri"/>
                <w:color w:val="000000"/>
                <w:szCs w:val="22"/>
                <w:lang w:val="pt-BR" w:eastAsia="zh-TW"/>
              </w:rPr>
              <w:t>/</w:t>
            </w:r>
            <w:r w:rsidR="004101F3">
              <w:rPr>
                <w:rFonts w:ascii="Calibri" w:hAnsi="Calibri"/>
                <w:color w:val="000000"/>
                <w:szCs w:val="22"/>
                <w:lang w:val="pt-BR" w:eastAsia="zh-TW"/>
              </w:rPr>
              <w:t>Libra</w:t>
            </w:r>
          </w:p>
        </w:tc>
        <w:tc>
          <w:tcPr>
            <w:tcW w:w="1270" w:type="dxa"/>
            <w:tcBorders>
              <w:top w:val="single" w:sz="4" w:space="0" w:color="auto"/>
              <w:left w:val="single" w:sz="4" w:space="0" w:color="auto"/>
              <w:bottom w:val="single" w:sz="4" w:space="0" w:color="auto"/>
              <w:right w:val="single" w:sz="4" w:space="0" w:color="auto"/>
            </w:tcBorders>
            <w:noWrap/>
            <w:vAlign w:val="center"/>
          </w:tcPr>
          <w:p w14:paraId="2C1E571A" w14:textId="76D6C09E" w:rsidR="00C600AB" w:rsidRPr="00077F61"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1</w:t>
            </w:r>
            <w:r w:rsidR="00C63FB7">
              <w:rPr>
                <w:rFonts w:ascii="Calibri" w:hAnsi="Calibri"/>
                <w:color w:val="000000"/>
                <w:szCs w:val="22"/>
                <w:lang w:val="pt-BR" w:eastAsia="zh-TW"/>
              </w:rPr>
              <w:t>,</w:t>
            </w:r>
            <w:r w:rsidRPr="00077F61">
              <w:rPr>
                <w:rFonts w:ascii="Calibri" w:hAnsi="Calibri"/>
                <w:color w:val="000000"/>
                <w:szCs w:val="22"/>
                <w:lang w:val="pt-BR" w:eastAsia="zh-TW"/>
              </w:rPr>
              <w:t>40</w:t>
            </w:r>
          </w:p>
        </w:tc>
        <w:tc>
          <w:tcPr>
            <w:tcW w:w="1140" w:type="dxa"/>
            <w:tcBorders>
              <w:top w:val="single" w:sz="4" w:space="0" w:color="auto"/>
              <w:left w:val="single" w:sz="4" w:space="0" w:color="auto"/>
              <w:bottom w:val="single" w:sz="4" w:space="0" w:color="auto"/>
              <w:right w:val="single" w:sz="4" w:space="0" w:color="auto"/>
            </w:tcBorders>
            <w:noWrap/>
            <w:vAlign w:val="center"/>
          </w:tcPr>
          <w:p w14:paraId="23004EE6" w14:textId="0758F926" w:rsidR="00C600AB" w:rsidRPr="00077F61"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0</w:t>
            </w:r>
            <w:r w:rsidR="00C63FB7">
              <w:rPr>
                <w:rFonts w:ascii="Calibri" w:hAnsi="Calibri"/>
                <w:color w:val="000000"/>
                <w:szCs w:val="22"/>
                <w:lang w:val="pt-BR" w:eastAsia="zh-TW"/>
              </w:rPr>
              <w:t>,</w:t>
            </w:r>
            <w:r w:rsidRPr="00077F61">
              <w:rPr>
                <w:rFonts w:ascii="Calibri" w:hAnsi="Calibri"/>
                <w:color w:val="000000"/>
                <w:szCs w:val="22"/>
                <w:lang w:val="pt-BR" w:eastAsia="zh-TW"/>
              </w:rPr>
              <w:t>2</w:t>
            </w:r>
          </w:p>
        </w:tc>
      </w:tr>
      <w:tr w:rsidR="00C600AB" w:rsidRPr="009C7EEA" w14:paraId="4C424560" w14:textId="77777777" w:rsidTr="00857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tcPr>
          <w:p w14:paraId="05E808B7" w14:textId="29A27882" w:rsidR="00C600AB" w:rsidRPr="00077F61" w:rsidRDefault="00C600AB" w:rsidP="00C600AB">
            <w:pPr>
              <w:spacing w:line="240" w:lineRule="auto"/>
              <w:jc w:val="center"/>
              <w:rPr>
                <w:rFonts w:ascii="Calibri" w:hAnsi="Calibri"/>
                <w:color w:val="000000"/>
                <w:szCs w:val="22"/>
                <w:lang w:val="pt-BR" w:eastAsia="zh-TW"/>
              </w:rPr>
            </w:pPr>
            <w:r w:rsidRPr="00077F61">
              <w:rPr>
                <w:rFonts w:ascii="Calibri" w:hAnsi="Calibri"/>
                <w:color w:val="000000"/>
                <w:szCs w:val="22"/>
                <w:lang w:val="pt-BR" w:eastAsia="zh-TW"/>
              </w:rPr>
              <w:t>Robusta</w:t>
            </w:r>
          </w:p>
        </w:tc>
        <w:tc>
          <w:tcPr>
            <w:tcW w:w="1559" w:type="dxa"/>
            <w:tcBorders>
              <w:top w:val="single" w:sz="4" w:space="0" w:color="auto"/>
              <w:left w:val="single" w:sz="4" w:space="0" w:color="auto"/>
              <w:bottom w:val="single" w:sz="4" w:space="0" w:color="auto"/>
              <w:right w:val="single" w:sz="4" w:space="0" w:color="auto"/>
            </w:tcBorders>
            <w:noWrap/>
            <w:vAlign w:val="center"/>
          </w:tcPr>
          <w:p w14:paraId="31A31871" w14:textId="0648F456" w:rsidR="00C600AB" w:rsidRPr="00077F61" w:rsidRDefault="004101F3" w:rsidP="000D3DAA">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pt-BR" w:eastAsia="zh-TW"/>
              </w:rPr>
            </w:pPr>
            <w:r w:rsidRPr="00F0006D">
              <w:rPr>
                <w:rFonts w:ascii="Calibri" w:hAnsi="Calibri"/>
                <w:color w:val="000000"/>
                <w:szCs w:val="22"/>
                <w:lang w:val="pt-BR" w:eastAsia="zh-TW"/>
              </w:rPr>
              <w:t>Conven</w:t>
            </w:r>
            <w:r>
              <w:rPr>
                <w:rFonts w:ascii="Calibri" w:hAnsi="Calibri"/>
                <w:color w:val="000000"/>
                <w:szCs w:val="22"/>
                <w:lang w:val="pt-BR" w:eastAsia="zh-TW"/>
              </w:rPr>
              <w:t>cional</w:t>
            </w:r>
          </w:p>
        </w:tc>
        <w:tc>
          <w:tcPr>
            <w:tcW w:w="1134" w:type="dxa"/>
            <w:tcBorders>
              <w:top w:val="single" w:sz="4" w:space="0" w:color="auto"/>
              <w:left w:val="single" w:sz="4" w:space="0" w:color="auto"/>
              <w:bottom w:val="single" w:sz="4" w:space="0" w:color="auto"/>
              <w:right w:val="single" w:sz="4" w:space="0" w:color="auto"/>
            </w:tcBorders>
            <w:noWrap/>
            <w:vAlign w:val="center"/>
          </w:tcPr>
          <w:p w14:paraId="58ED7739" w14:textId="77C248BC" w:rsidR="00C600AB" w:rsidRPr="00077F61"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Natural</w:t>
            </w:r>
          </w:p>
        </w:tc>
        <w:tc>
          <w:tcPr>
            <w:tcW w:w="851" w:type="dxa"/>
            <w:tcBorders>
              <w:top w:val="single" w:sz="4" w:space="0" w:color="auto"/>
              <w:left w:val="single" w:sz="4" w:space="0" w:color="auto"/>
              <w:bottom w:val="single" w:sz="4" w:space="0" w:color="auto"/>
              <w:right w:val="single" w:sz="4" w:space="0" w:color="auto"/>
            </w:tcBorders>
            <w:noWrap/>
            <w:vAlign w:val="center"/>
          </w:tcPr>
          <w:p w14:paraId="0D17B7FF" w14:textId="08D5FE80" w:rsidR="00C600AB" w:rsidRPr="00077F61"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FOB</w:t>
            </w:r>
          </w:p>
        </w:tc>
        <w:tc>
          <w:tcPr>
            <w:tcW w:w="1452" w:type="dxa"/>
            <w:tcBorders>
              <w:top w:val="single" w:sz="4" w:space="0" w:color="auto"/>
              <w:left w:val="single" w:sz="4" w:space="0" w:color="auto"/>
              <w:bottom w:val="single" w:sz="4" w:space="0" w:color="auto"/>
              <w:right w:val="single" w:sz="4" w:space="0" w:color="auto"/>
            </w:tcBorders>
            <w:noWrap/>
            <w:vAlign w:val="center"/>
          </w:tcPr>
          <w:p w14:paraId="6089BE3D" w14:textId="16D2FA24" w:rsidR="00C600AB" w:rsidRPr="00077F61"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US</w:t>
            </w:r>
            <w:r w:rsidR="004101F3">
              <w:rPr>
                <w:rFonts w:ascii="Calibri" w:hAnsi="Calibri"/>
                <w:color w:val="000000"/>
                <w:szCs w:val="22"/>
                <w:lang w:val="pt-BR" w:eastAsia="zh-TW"/>
              </w:rPr>
              <w:t>$</w:t>
            </w:r>
            <w:r w:rsidRPr="00077F61">
              <w:rPr>
                <w:rFonts w:ascii="Calibri" w:hAnsi="Calibri"/>
                <w:color w:val="000000"/>
                <w:szCs w:val="22"/>
                <w:lang w:val="pt-BR" w:eastAsia="zh-TW"/>
              </w:rPr>
              <w:t>/</w:t>
            </w:r>
            <w:r w:rsidR="004101F3">
              <w:rPr>
                <w:rFonts w:ascii="Calibri" w:hAnsi="Calibri"/>
                <w:color w:val="000000"/>
                <w:szCs w:val="22"/>
                <w:lang w:val="pt-BR" w:eastAsia="zh-TW"/>
              </w:rPr>
              <w:t>Libra</w:t>
            </w:r>
          </w:p>
        </w:tc>
        <w:tc>
          <w:tcPr>
            <w:tcW w:w="1270" w:type="dxa"/>
            <w:tcBorders>
              <w:top w:val="single" w:sz="4" w:space="0" w:color="auto"/>
              <w:left w:val="single" w:sz="4" w:space="0" w:color="auto"/>
              <w:bottom w:val="single" w:sz="4" w:space="0" w:color="auto"/>
              <w:right w:val="single" w:sz="4" w:space="0" w:color="auto"/>
            </w:tcBorders>
            <w:noWrap/>
            <w:vAlign w:val="center"/>
          </w:tcPr>
          <w:p w14:paraId="1F540127" w14:textId="0411383B" w:rsidR="00C600AB" w:rsidRPr="00077F61"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1</w:t>
            </w:r>
            <w:r w:rsidR="00C63FB7">
              <w:rPr>
                <w:rFonts w:ascii="Calibri" w:hAnsi="Calibri"/>
                <w:color w:val="000000"/>
                <w:szCs w:val="22"/>
                <w:lang w:val="pt-BR" w:eastAsia="zh-TW"/>
              </w:rPr>
              <w:t>,</w:t>
            </w:r>
            <w:r w:rsidRPr="00077F61">
              <w:rPr>
                <w:rFonts w:ascii="Calibri" w:hAnsi="Calibri"/>
                <w:color w:val="000000"/>
                <w:szCs w:val="22"/>
                <w:lang w:val="pt-BR" w:eastAsia="zh-TW"/>
              </w:rPr>
              <w:t>01</w:t>
            </w:r>
          </w:p>
        </w:tc>
        <w:tc>
          <w:tcPr>
            <w:tcW w:w="1140" w:type="dxa"/>
            <w:tcBorders>
              <w:top w:val="single" w:sz="4" w:space="0" w:color="auto"/>
              <w:left w:val="single" w:sz="4" w:space="0" w:color="auto"/>
              <w:bottom w:val="single" w:sz="4" w:space="0" w:color="auto"/>
              <w:right w:val="single" w:sz="4" w:space="0" w:color="auto"/>
            </w:tcBorders>
            <w:noWrap/>
            <w:vAlign w:val="center"/>
          </w:tcPr>
          <w:p w14:paraId="74BD0A95" w14:textId="6563E59F" w:rsidR="00C600AB" w:rsidRPr="00077F61"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0</w:t>
            </w:r>
            <w:r w:rsidR="00C63FB7">
              <w:rPr>
                <w:rFonts w:ascii="Calibri" w:hAnsi="Calibri"/>
                <w:color w:val="000000"/>
                <w:szCs w:val="22"/>
                <w:lang w:val="pt-BR" w:eastAsia="zh-TW"/>
              </w:rPr>
              <w:t>,</w:t>
            </w:r>
            <w:r w:rsidRPr="00077F61">
              <w:rPr>
                <w:rFonts w:ascii="Calibri" w:hAnsi="Calibri"/>
                <w:color w:val="000000"/>
                <w:szCs w:val="22"/>
                <w:lang w:val="pt-BR" w:eastAsia="zh-TW"/>
              </w:rPr>
              <w:t>2</w:t>
            </w:r>
          </w:p>
        </w:tc>
      </w:tr>
      <w:tr w:rsidR="00C600AB" w:rsidRPr="009C7EEA" w14:paraId="69F0F47A" w14:textId="77777777" w:rsidTr="008573A9">
        <w:trPr>
          <w:trHeight w:val="30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tcPr>
          <w:p w14:paraId="4AB99F3E" w14:textId="72F3715A" w:rsidR="00C600AB" w:rsidRPr="00077F61" w:rsidRDefault="00C600AB" w:rsidP="00C600AB">
            <w:pPr>
              <w:spacing w:line="240" w:lineRule="auto"/>
              <w:jc w:val="center"/>
              <w:rPr>
                <w:rFonts w:ascii="Calibri" w:hAnsi="Calibri"/>
                <w:color w:val="000000"/>
                <w:szCs w:val="22"/>
                <w:lang w:val="pt-BR" w:eastAsia="zh-TW"/>
              </w:rPr>
            </w:pPr>
            <w:r w:rsidRPr="00077F61">
              <w:rPr>
                <w:rFonts w:ascii="Calibri" w:hAnsi="Calibri"/>
                <w:color w:val="000000"/>
                <w:szCs w:val="22"/>
                <w:lang w:val="pt-BR" w:eastAsia="zh-TW"/>
              </w:rPr>
              <w:t>Robusta</w:t>
            </w:r>
          </w:p>
        </w:tc>
        <w:tc>
          <w:tcPr>
            <w:tcW w:w="1559" w:type="dxa"/>
            <w:tcBorders>
              <w:top w:val="single" w:sz="4" w:space="0" w:color="auto"/>
              <w:left w:val="single" w:sz="4" w:space="0" w:color="auto"/>
              <w:bottom w:val="single" w:sz="4" w:space="0" w:color="auto"/>
              <w:right w:val="single" w:sz="4" w:space="0" w:color="auto"/>
            </w:tcBorders>
            <w:noWrap/>
            <w:vAlign w:val="center"/>
          </w:tcPr>
          <w:p w14:paraId="4E1EFB71" w14:textId="36D2EA68" w:rsidR="00C600AB" w:rsidRPr="00077F61" w:rsidRDefault="004101F3" w:rsidP="000D3DA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sidRPr="00F0006D">
              <w:rPr>
                <w:rFonts w:ascii="Calibri" w:hAnsi="Calibri"/>
                <w:color w:val="000000"/>
                <w:szCs w:val="22"/>
                <w:lang w:val="pt-BR" w:eastAsia="zh-TW"/>
              </w:rPr>
              <w:t>Conven</w:t>
            </w:r>
            <w:r>
              <w:rPr>
                <w:rFonts w:ascii="Calibri" w:hAnsi="Calibri"/>
                <w:color w:val="000000"/>
                <w:szCs w:val="22"/>
                <w:lang w:val="pt-BR" w:eastAsia="zh-TW"/>
              </w:rPr>
              <w:t>cional</w:t>
            </w:r>
          </w:p>
        </w:tc>
        <w:tc>
          <w:tcPr>
            <w:tcW w:w="1134" w:type="dxa"/>
            <w:tcBorders>
              <w:top w:val="single" w:sz="4" w:space="0" w:color="auto"/>
              <w:left w:val="single" w:sz="4" w:space="0" w:color="auto"/>
              <w:bottom w:val="single" w:sz="4" w:space="0" w:color="auto"/>
              <w:right w:val="single" w:sz="4" w:space="0" w:color="auto"/>
            </w:tcBorders>
            <w:noWrap/>
            <w:vAlign w:val="center"/>
          </w:tcPr>
          <w:p w14:paraId="15A109CD" w14:textId="54775B84" w:rsidR="00C600AB" w:rsidRPr="00077F61" w:rsidRDefault="004101F3"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Pr>
                <w:rFonts w:ascii="Calibri" w:hAnsi="Calibri"/>
                <w:color w:val="000000"/>
                <w:szCs w:val="22"/>
                <w:lang w:val="pt-BR" w:eastAsia="zh-TW"/>
              </w:rPr>
              <w:t>Lavado</w:t>
            </w:r>
          </w:p>
        </w:tc>
        <w:tc>
          <w:tcPr>
            <w:tcW w:w="851" w:type="dxa"/>
            <w:tcBorders>
              <w:top w:val="single" w:sz="4" w:space="0" w:color="auto"/>
              <w:left w:val="single" w:sz="4" w:space="0" w:color="auto"/>
              <w:bottom w:val="single" w:sz="4" w:space="0" w:color="auto"/>
              <w:right w:val="single" w:sz="4" w:space="0" w:color="auto"/>
            </w:tcBorders>
            <w:noWrap/>
            <w:vAlign w:val="center"/>
          </w:tcPr>
          <w:p w14:paraId="03135EC3" w14:textId="679D31DD" w:rsidR="00C600AB" w:rsidRPr="00077F61"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FOB</w:t>
            </w:r>
          </w:p>
        </w:tc>
        <w:tc>
          <w:tcPr>
            <w:tcW w:w="1452" w:type="dxa"/>
            <w:tcBorders>
              <w:top w:val="single" w:sz="4" w:space="0" w:color="auto"/>
              <w:left w:val="single" w:sz="4" w:space="0" w:color="auto"/>
              <w:bottom w:val="single" w:sz="4" w:space="0" w:color="auto"/>
              <w:right w:val="single" w:sz="4" w:space="0" w:color="auto"/>
            </w:tcBorders>
            <w:noWrap/>
            <w:vAlign w:val="center"/>
          </w:tcPr>
          <w:p w14:paraId="0B247D09" w14:textId="23FC1FF8" w:rsidR="00C600AB" w:rsidRPr="00077F61"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US</w:t>
            </w:r>
            <w:r w:rsidR="004101F3">
              <w:rPr>
                <w:rFonts w:ascii="Calibri" w:hAnsi="Calibri"/>
                <w:color w:val="000000"/>
                <w:szCs w:val="22"/>
                <w:lang w:val="pt-BR" w:eastAsia="zh-TW"/>
              </w:rPr>
              <w:t>$</w:t>
            </w:r>
            <w:r w:rsidRPr="00077F61">
              <w:rPr>
                <w:rFonts w:ascii="Calibri" w:hAnsi="Calibri"/>
                <w:color w:val="000000"/>
                <w:szCs w:val="22"/>
                <w:lang w:val="pt-BR" w:eastAsia="zh-TW"/>
              </w:rPr>
              <w:t>/</w:t>
            </w:r>
            <w:r w:rsidR="004101F3">
              <w:rPr>
                <w:rFonts w:ascii="Calibri" w:hAnsi="Calibri"/>
                <w:color w:val="000000"/>
                <w:szCs w:val="22"/>
                <w:lang w:val="pt-BR" w:eastAsia="zh-TW"/>
              </w:rPr>
              <w:t>Libra</w:t>
            </w:r>
          </w:p>
        </w:tc>
        <w:tc>
          <w:tcPr>
            <w:tcW w:w="1270" w:type="dxa"/>
            <w:tcBorders>
              <w:top w:val="single" w:sz="4" w:space="0" w:color="auto"/>
              <w:left w:val="single" w:sz="4" w:space="0" w:color="auto"/>
              <w:bottom w:val="single" w:sz="4" w:space="0" w:color="auto"/>
              <w:right w:val="single" w:sz="4" w:space="0" w:color="auto"/>
            </w:tcBorders>
            <w:noWrap/>
            <w:vAlign w:val="center"/>
          </w:tcPr>
          <w:p w14:paraId="11DD70BA" w14:textId="5333C3A3" w:rsidR="00C600AB" w:rsidRPr="00077F61"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1</w:t>
            </w:r>
            <w:r w:rsidR="00C63FB7">
              <w:rPr>
                <w:rFonts w:ascii="Calibri" w:hAnsi="Calibri"/>
                <w:color w:val="000000"/>
                <w:szCs w:val="22"/>
                <w:lang w:val="pt-BR" w:eastAsia="zh-TW"/>
              </w:rPr>
              <w:t>,</w:t>
            </w:r>
            <w:r w:rsidRPr="00077F61">
              <w:rPr>
                <w:rFonts w:ascii="Calibri" w:hAnsi="Calibri"/>
                <w:color w:val="000000"/>
                <w:szCs w:val="22"/>
                <w:lang w:val="pt-BR" w:eastAsia="zh-TW"/>
              </w:rPr>
              <w:t>05</w:t>
            </w:r>
          </w:p>
        </w:tc>
        <w:tc>
          <w:tcPr>
            <w:tcW w:w="1140" w:type="dxa"/>
            <w:tcBorders>
              <w:top w:val="single" w:sz="4" w:space="0" w:color="auto"/>
              <w:left w:val="single" w:sz="4" w:space="0" w:color="auto"/>
              <w:bottom w:val="single" w:sz="4" w:space="0" w:color="auto"/>
              <w:right w:val="single" w:sz="4" w:space="0" w:color="auto"/>
            </w:tcBorders>
            <w:noWrap/>
            <w:vAlign w:val="center"/>
          </w:tcPr>
          <w:p w14:paraId="773A5AB8" w14:textId="23FFD971" w:rsidR="00C600AB" w:rsidRPr="00077F61"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0</w:t>
            </w:r>
            <w:r w:rsidR="00C63FB7">
              <w:rPr>
                <w:rFonts w:ascii="Calibri" w:hAnsi="Calibri"/>
                <w:color w:val="000000"/>
                <w:szCs w:val="22"/>
                <w:lang w:val="pt-BR" w:eastAsia="zh-TW"/>
              </w:rPr>
              <w:t>,</w:t>
            </w:r>
            <w:r w:rsidRPr="00077F61">
              <w:rPr>
                <w:rFonts w:ascii="Calibri" w:hAnsi="Calibri"/>
                <w:color w:val="000000"/>
                <w:szCs w:val="22"/>
                <w:lang w:val="pt-BR" w:eastAsia="zh-TW"/>
              </w:rPr>
              <w:t>2</w:t>
            </w:r>
          </w:p>
        </w:tc>
      </w:tr>
      <w:tr w:rsidR="00C600AB" w:rsidRPr="009C7EEA" w14:paraId="4028FA6B" w14:textId="77777777" w:rsidTr="00857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tcPr>
          <w:p w14:paraId="27B9D986" w14:textId="1A633FE5" w:rsidR="00C600AB" w:rsidRPr="00077F61" w:rsidRDefault="00C600AB" w:rsidP="00C600AB">
            <w:pPr>
              <w:spacing w:line="240" w:lineRule="auto"/>
              <w:jc w:val="center"/>
              <w:rPr>
                <w:rFonts w:ascii="Calibri" w:hAnsi="Calibri"/>
                <w:color w:val="000000"/>
                <w:szCs w:val="22"/>
                <w:lang w:val="pt-BR" w:eastAsia="zh-TW"/>
              </w:rPr>
            </w:pPr>
            <w:r w:rsidRPr="00077F61">
              <w:rPr>
                <w:rFonts w:ascii="Calibri" w:hAnsi="Calibri"/>
                <w:color w:val="000000"/>
                <w:szCs w:val="22"/>
                <w:lang w:val="pt-BR" w:eastAsia="zh-TW"/>
              </w:rPr>
              <w:t>Ar</w:t>
            </w:r>
            <w:r w:rsidR="007C766E">
              <w:rPr>
                <w:rFonts w:ascii="Calibri" w:hAnsi="Calibri"/>
                <w:color w:val="000000"/>
                <w:szCs w:val="22"/>
                <w:lang w:val="pt-BR" w:eastAsia="zh-TW"/>
              </w:rPr>
              <w:t>á</w:t>
            </w:r>
            <w:r w:rsidRPr="00077F61">
              <w:rPr>
                <w:rFonts w:ascii="Calibri" w:hAnsi="Calibri"/>
                <w:color w:val="000000"/>
                <w:szCs w:val="22"/>
                <w:lang w:val="pt-BR" w:eastAsia="zh-TW"/>
              </w:rPr>
              <w:t>bica</w:t>
            </w:r>
          </w:p>
        </w:tc>
        <w:tc>
          <w:tcPr>
            <w:tcW w:w="1559" w:type="dxa"/>
            <w:tcBorders>
              <w:top w:val="single" w:sz="4" w:space="0" w:color="auto"/>
              <w:left w:val="single" w:sz="4" w:space="0" w:color="auto"/>
              <w:bottom w:val="single" w:sz="4" w:space="0" w:color="auto"/>
              <w:right w:val="single" w:sz="4" w:space="0" w:color="auto"/>
            </w:tcBorders>
            <w:noWrap/>
            <w:vAlign w:val="center"/>
          </w:tcPr>
          <w:p w14:paraId="1FDAA746" w14:textId="6C96F3A7" w:rsidR="00C600AB" w:rsidRPr="00077F61" w:rsidRDefault="00C600AB" w:rsidP="000D3DAA">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Org</w:t>
            </w:r>
            <w:r w:rsidR="004101F3">
              <w:rPr>
                <w:rFonts w:ascii="Calibri" w:hAnsi="Calibri"/>
                <w:color w:val="000000"/>
                <w:szCs w:val="22"/>
                <w:lang w:val="pt-BR" w:eastAsia="zh-TW"/>
              </w:rPr>
              <w:t>ânico</w:t>
            </w:r>
          </w:p>
        </w:tc>
        <w:tc>
          <w:tcPr>
            <w:tcW w:w="1134" w:type="dxa"/>
            <w:tcBorders>
              <w:top w:val="single" w:sz="4" w:space="0" w:color="auto"/>
              <w:left w:val="single" w:sz="4" w:space="0" w:color="auto"/>
              <w:bottom w:val="single" w:sz="4" w:space="0" w:color="auto"/>
              <w:right w:val="single" w:sz="4" w:space="0" w:color="auto"/>
            </w:tcBorders>
            <w:noWrap/>
            <w:vAlign w:val="center"/>
          </w:tcPr>
          <w:p w14:paraId="224FE7BF" w14:textId="1C75AEDC" w:rsidR="00C600AB" w:rsidRPr="00077F61"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Natural</w:t>
            </w:r>
          </w:p>
        </w:tc>
        <w:tc>
          <w:tcPr>
            <w:tcW w:w="851" w:type="dxa"/>
            <w:tcBorders>
              <w:top w:val="single" w:sz="4" w:space="0" w:color="auto"/>
              <w:left w:val="single" w:sz="4" w:space="0" w:color="auto"/>
              <w:bottom w:val="single" w:sz="4" w:space="0" w:color="auto"/>
              <w:right w:val="single" w:sz="4" w:space="0" w:color="auto"/>
            </w:tcBorders>
            <w:noWrap/>
            <w:vAlign w:val="center"/>
          </w:tcPr>
          <w:p w14:paraId="656FD8C1" w14:textId="17690C7D" w:rsidR="00C600AB" w:rsidRPr="00077F61"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FOB</w:t>
            </w:r>
          </w:p>
        </w:tc>
        <w:tc>
          <w:tcPr>
            <w:tcW w:w="1452" w:type="dxa"/>
            <w:tcBorders>
              <w:top w:val="single" w:sz="4" w:space="0" w:color="auto"/>
              <w:left w:val="single" w:sz="4" w:space="0" w:color="auto"/>
              <w:bottom w:val="single" w:sz="4" w:space="0" w:color="auto"/>
              <w:right w:val="single" w:sz="4" w:space="0" w:color="auto"/>
            </w:tcBorders>
            <w:noWrap/>
            <w:vAlign w:val="center"/>
          </w:tcPr>
          <w:p w14:paraId="0D48FB48" w14:textId="1CF0DFCB" w:rsidR="00C600AB" w:rsidRPr="00077F61"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US</w:t>
            </w:r>
            <w:r w:rsidR="004101F3">
              <w:rPr>
                <w:rFonts w:ascii="Calibri" w:hAnsi="Calibri"/>
                <w:color w:val="000000"/>
                <w:szCs w:val="22"/>
                <w:lang w:val="pt-BR" w:eastAsia="zh-TW"/>
              </w:rPr>
              <w:t>$</w:t>
            </w:r>
            <w:r w:rsidRPr="00077F61">
              <w:rPr>
                <w:rFonts w:ascii="Calibri" w:hAnsi="Calibri"/>
                <w:color w:val="000000"/>
                <w:szCs w:val="22"/>
                <w:lang w:val="pt-BR" w:eastAsia="zh-TW"/>
              </w:rPr>
              <w:t>/</w:t>
            </w:r>
            <w:r w:rsidR="004101F3">
              <w:rPr>
                <w:rFonts w:ascii="Calibri" w:hAnsi="Calibri"/>
                <w:color w:val="000000"/>
                <w:szCs w:val="22"/>
                <w:lang w:val="pt-BR" w:eastAsia="zh-TW"/>
              </w:rPr>
              <w:t>Libra</w:t>
            </w:r>
          </w:p>
        </w:tc>
        <w:tc>
          <w:tcPr>
            <w:tcW w:w="1270" w:type="dxa"/>
            <w:tcBorders>
              <w:top w:val="single" w:sz="4" w:space="0" w:color="auto"/>
              <w:left w:val="single" w:sz="4" w:space="0" w:color="auto"/>
              <w:bottom w:val="single" w:sz="4" w:space="0" w:color="auto"/>
              <w:right w:val="single" w:sz="4" w:space="0" w:color="auto"/>
            </w:tcBorders>
            <w:noWrap/>
            <w:vAlign w:val="center"/>
          </w:tcPr>
          <w:p w14:paraId="556A9C67" w14:textId="5FC63A33" w:rsidR="00C600AB" w:rsidRPr="00077F61" w:rsidRDefault="004101F3"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val="pt-BR" w:eastAsia="zh-TW"/>
              </w:rPr>
            </w:pPr>
            <w:r>
              <w:rPr>
                <w:rFonts w:ascii="Calibri" w:hAnsi="Calibri"/>
                <w:color w:val="000000"/>
                <w:sz w:val="16"/>
                <w:szCs w:val="16"/>
                <w:lang w:val="pt-BR" w:eastAsia="zh-TW"/>
              </w:rPr>
              <w:t>Diferencial orgânico</w:t>
            </w:r>
          </w:p>
          <w:p w14:paraId="43DC9FE5" w14:textId="080C6D45" w:rsidR="00C600AB" w:rsidRPr="00077F61"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val="pt-BR" w:eastAsia="zh-TW"/>
              </w:rPr>
            </w:pPr>
            <w:r w:rsidRPr="00077F61">
              <w:rPr>
                <w:rFonts w:ascii="Calibri" w:hAnsi="Calibri"/>
                <w:color w:val="000000"/>
                <w:sz w:val="16"/>
                <w:szCs w:val="16"/>
                <w:lang w:val="pt-BR" w:eastAsia="zh-TW"/>
              </w:rPr>
              <w:t>+0</w:t>
            </w:r>
            <w:r w:rsidR="00C63FB7">
              <w:rPr>
                <w:rFonts w:ascii="Calibri" w:hAnsi="Calibri"/>
                <w:color w:val="000000"/>
                <w:sz w:val="16"/>
                <w:szCs w:val="16"/>
                <w:lang w:val="pt-BR" w:eastAsia="zh-TW"/>
              </w:rPr>
              <w:t>,</w:t>
            </w:r>
            <w:r w:rsidRPr="00077F61">
              <w:rPr>
                <w:rFonts w:ascii="Calibri" w:hAnsi="Calibri"/>
                <w:color w:val="000000"/>
                <w:sz w:val="16"/>
                <w:szCs w:val="16"/>
                <w:lang w:val="pt-BR" w:eastAsia="zh-TW"/>
              </w:rPr>
              <w:t>30</w:t>
            </w:r>
          </w:p>
        </w:tc>
        <w:tc>
          <w:tcPr>
            <w:tcW w:w="1140" w:type="dxa"/>
            <w:tcBorders>
              <w:top w:val="single" w:sz="4" w:space="0" w:color="auto"/>
              <w:left w:val="single" w:sz="4" w:space="0" w:color="auto"/>
              <w:bottom w:val="single" w:sz="4" w:space="0" w:color="auto"/>
              <w:right w:val="single" w:sz="4" w:space="0" w:color="auto"/>
            </w:tcBorders>
            <w:noWrap/>
            <w:vAlign w:val="center"/>
          </w:tcPr>
          <w:p w14:paraId="01EEEA83" w14:textId="6ACD7347" w:rsidR="00C600AB" w:rsidRPr="00077F61"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0</w:t>
            </w:r>
            <w:r w:rsidR="00C63FB7">
              <w:rPr>
                <w:rFonts w:ascii="Calibri" w:hAnsi="Calibri"/>
                <w:color w:val="000000"/>
                <w:szCs w:val="22"/>
                <w:lang w:val="pt-BR" w:eastAsia="zh-TW"/>
              </w:rPr>
              <w:t>,</w:t>
            </w:r>
            <w:r w:rsidRPr="00077F61">
              <w:rPr>
                <w:rFonts w:ascii="Calibri" w:hAnsi="Calibri"/>
                <w:color w:val="000000"/>
                <w:szCs w:val="22"/>
                <w:lang w:val="pt-BR" w:eastAsia="zh-TW"/>
              </w:rPr>
              <w:t>2</w:t>
            </w:r>
          </w:p>
        </w:tc>
      </w:tr>
      <w:tr w:rsidR="00C600AB" w:rsidRPr="009C7EEA" w14:paraId="71CD82BA" w14:textId="77777777" w:rsidTr="008573A9">
        <w:trPr>
          <w:trHeight w:val="30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tcPr>
          <w:p w14:paraId="2F1DF013" w14:textId="52B38CFE" w:rsidR="00C600AB" w:rsidRPr="00077F61" w:rsidRDefault="00C600AB" w:rsidP="00C600AB">
            <w:pPr>
              <w:spacing w:line="240" w:lineRule="auto"/>
              <w:jc w:val="center"/>
              <w:rPr>
                <w:rFonts w:ascii="Calibri" w:hAnsi="Calibri"/>
                <w:color w:val="000000"/>
                <w:szCs w:val="22"/>
                <w:lang w:val="pt-BR" w:eastAsia="zh-TW"/>
              </w:rPr>
            </w:pPr>
            <w:r w:rsidRPr="00077F61">
              <w:rPr>
                <w:rFonts w:ascii="Calibri" w:hAnsi="Calibri"/>
                <w:color w:val="000000"/>
                <w:szCs w:val="22"/>
                <w:lang w:val="pt-BR" w:eastAsia="zh-TW"/>
              </w:rPr>
              <w:t>Ar</w:t>
            </w:r>
            <w:r w:rsidR="007C766E">
              <w:rPr>
                <w:rFonts w:ascii="Calibri" w:hAnsi="Calibri"/>
                <w:color w:val="000000"/>
                <w:szCs w:val="22"/>
                <w:lang w:val="pt-BR" w:eastAsia="zh-TW"/>
              </w:rPr>
              <w:t>á</w:t>
            </w:r>
            <w:r w:rsidRPr="00077F61">
              <w:rPr>
                <w:rFonts w:ascii="Calibri" w:hAnsi="Calibri"/>
                <w:color w:val="000000"/>
                <w:szCs w:val="22"/>
                <w:lang w:val="pt-BR" w:eastAsia="zh-TW"/>
              </w:rPr>
              <w:t>bica</w:t>
            </w:r>
          </w:p>
        </w:tc>
        <w:tc>
          <w:tcPr>
            <w:tcW w:w="1559" w:type="dxa"/>
            <w:tcBorders>
              <w:top w:val="single" w:sz="4" w:space="0" w:color="auto"/>
              <w:left w:val="single" w:sz="4" w:space="0" w:color="auto"/>
              <w:bottom w:val="single" w:sz="4" w:space="0" w:color="auto"/>
              <w:right w:val="single" w:sz="4" w:space="0" w:color="auto"/>
            </w:tcBorders>
            <w:noWrap/>
            <w:vAlign w:val="center"/>
          </w:tcPr>
          <w:p w14:paraId="2A8FCD04" w14:textId="4D34DDA4" w:rsidR="00C600AB" w:rsidRPr="00077F61" w:rsidRDefault="004101F3" w:rsidP="000D3DA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sidRPr="00F0006D">
              <w:rPr>
                <w:rFonts w:ascii="Calibri" w:hAnsi="Calibri"/>
                <w:color w:val="000000"/>
                <w:szCs w:val="22"/>
                <w:lang w:val="pt-BR" w:eastAsia="zh-TW"/>
              </w:rPr>
              <w:t>Org</w:t>
            </w:r>
            <w:r>
              <w:rPr>
                <w:rFonts w:ascii="Calibri" w:hAnsi="Calibri"/>
                <w:color w:val="000000"/>
                <w:szCs w:val="22"/>
                <w:lang w:val="pt-BR" w:eastAsia="zh-TW"/>
              </w:rPr>
              <w:t>ânico</w:t>
            </w:r>
          </w:p>
        </w:tc>
        <w:tc>
          <w:tcPr>
            <w:tcW w:w="1134" w:type="dxa"/>
            <w:tcBorders>
              <w:top w:val="single" w:sz="4" w:space="0" w:color="auto"/>
              <w:left w:val="single" w:sz="4" w:space="0" w:color="auto"/>
              <w:bottom w:val="single" w:sz="4" w:space="0" w:color="auto"/>
              <w:right w:val="single" w:sz="4" w:space="0" w:color="auto"/>
            </w:tcBorders>
            <w:noWrap/>
            <w:vAlign w:val="center"/>
          </w:tcPr>
          <w:p w14:paraId="69B8CA33" w14:textId="0027AF9A" w:rsidR="00C600AB" w:rsidRPr="00077F61" w:rsidRDefault="004101F3"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Pr>
                <w:rFonts w:ascii="Calibri" w:hAnsi="Calibri"/>
                <w:color w:val="000000"/>
                <w:szCs w:val="22"/>
                <w:lang w:val="pt-BR" w:eastAsia="zh-TW"/>
              </w:rPr>
              <w:t>Lavado</w:t>
            </w:r>
          </w:p>
        </w:tc>
        <w:tc>
          <w:tcPr>
            <w:tcW w:w="851" w:type="dxa"/>
            <w:tcBorders>
              <w:top w:val="single" w:sz="4" w:space="0" w:color="auto"/>
              <w:left w:val="single" w:sz="4" w:space="0" w:color="auto"/>
              <w:bottom w:val="single" w:sz="4" w:space="0" w:color="auto"/>
              <w:right w:val="single" w:sz="4" w:space="0" w:color="auto"/>
            </w:tcBorders>
            <w:noWrap/>
            <w:vAlign w:val="center"/>
          </w:tcPr>
          <w:p w14:paraId="22483E83" w14:textId="0298B269" w:rsidR="00C600AB" w:rsidRPr="00077F61"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FOB</w:t>
            </w:r>
          </w:p>
        </w:tc>
        <w:tc>
          <w:tcPr>
            <w:tcW w:w="1452" w:type="dxa"/>
            <w:tcBorders>
              <w:top w:val="single" w:sz="4" w:space="0" w:color="auto"/>
              <w:left w:val="single" w:sz="4" w:space="0" w:color="auto"/>
              <w:bottom w:val="single" w:sz="4" w:space="0" w:color="auto"/>
              <w:right w:val="single" w:sz="4" w:space="0" w:color="auto"/>
            </w:tcBorders>
            <w:noWrap/>
            <w:vAlign w:val="center"/>
          </w:tcPr>
          <w:p w14:paraId="46665BC7" w14:textId="447D21D6" w:rsidR="00C600AB" w:rsidRPr="00077F61"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US</w:t>
            </w:r>
            <w:r w:rsidR="004101F3">
              <w:rPr>
                <w:rFonts w:ascii="Calibri" w:hAnsi="Calibri"/>
                <w:color w:val="000000"/>
                <w:szCs w:val="22"/>
                <w:lang w:val="pt-BR" w:eastAsia="zh-TW"/>
              </w:rPr>
              <w:t>$</w:t>
            </w:r>
            <w:r w:rsidRPr="00077F61">
              <w:rPr>
                <w:rFonts w:ascii="Calibri" w:hAnsi="Calibri"/>
                <w:color w:val="000000"/>
                <w:szCs w:val="22"/>
                <w:lang w:val="pt-BR" w:eastAsia="zh-TW"/>
              </w:rPr>
              <w:t>/</w:t>
            </w:r>
            <w:r w:rsidR="004101F3">
              <w:rPr>
                <w:rFonts w:ascii="Calibri" w:hAnsi="Calibri"/>
                <w:color w:val="000000"/>
                <w:szCs w:val="22"/>
                <w:lang w:val="pt-BR" w:eastAsia="zh-TW"/>
              </w:rPr>
              <w:t>Libra</w:t>
            </w:r>
          </w:p>
        </w:tc>
        <w:tc>
          <w:tcPr>
            <w:tcW w:w="1270" w:type="dxa"/>
            <w:tcBorders>
              <w:top w:val="single" w:sz="4" w:space="0" w:color="auto"/>
              <w:left w:val="single" w:sz="4" w:space="0" w:color="auto"/>
              <w:bottom w:val="single" w:sz="4" w:space="0" w:color="auto"/>
              <w:right w:val="single" w:sz="4" w:space="0" w:color="auto"/>
            </w:tcBorders>
            <w:noWrap/>
            <w:vAlign w:val="center"/>
          </w:tcPr>
          <w:p w14:paraId="56C9E326" w14:textId="0F87EF9C" w:rsidR="00C600AB" w:rsidRPr="00077F61" w:rsidRDefault="004101F3"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val="pt-BR" w:eastAsia="zh-TW"/>
              </w:rPr>
            </w:pPr>
            <w:r>
              <w:rPr>
                <w:rFonts w:ascii="Calibri" w:hAnsi="Calibri"/>
                <w:color w:val="000000"/>
                <w:sz w:val="16"/>
                <w:szCs w:val="16"/>
                <w:lang w:val="pt-BR" w:eastAsia="zh-TW"/>
              </w:rPr>
              <w:t>Diferencial orgânico</w:t>
            </w:r>
          </w:p>
          <w:p w14:paraId="5FDBB3CA" w14:textId="2FB83759" w:rsidR="00C600AB" w:rsidRPr="00077F61"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val="pt-BR" w:eastAsia="zh-TW"/>
              </w:rPr>
            </w:pPr>
            <w:r w:rsidRPr="00077F61">
              <w:rPr>
                <w:rFonts w:ascii="Calibri" w:hAnsi="Calibri"/>
                <w:color w:val="000000"/>
                <w:sz w:val="16"/>
                <w:szCs w:val="16"/>
                <w:lang w:val="pt-BR" w:eastAsia="zh-TW"/>
              </w:rPr>
              <w:t>+0</w:t>
            </w:r>
            <w:r w:rsidR="00C63FB7">
              <w:rPr>
                <w:rFonts w:ascii="Calibri" w:hAnsi="Calibri"/>
                <w:color w:val="000000"/>
                <w:sz w:val="16"/>
                <w:szCs w:val="16"/>
                <w:lang w:val="pt-BR" w:eastAsia="zh-TW"/>
              </w:rPr>
              <w:t>,</w:t>
            </w:r>
            <w:r w:rsidRPr="00077F61">
              <w:rPr>
                <w:rFonts w:ascii="Calibri" w:hAnsi="Calibri"/>
                <w:color w:val="000000"/>
                <w:sz w:val="16"/>
                <w:szCs w:val="16"/>
                <w:lang w:val="pt-BR" w:eastAsia="zh-TW"/>
              </w:rPr>
              <w:t>30</w:t>
            </w:r>
          </w:p>
        </w:tc>
        <w:tc>
          <w:tcPr>
            <w:tcW w:w="1140" w:type="dxa"/>
            <w:tcBorders>
              <w:top w:val="single" w:sz="4" w:space="0" w:color="auto"/>
              <w:left w:val="single" w:sz="4" w:space="0" w:color="auto"/>
              <w:bottom w:val="single" w:sz="4" w:space="0" w:color="auto"/>
              <w:right w:val="single" w:sz="4" w:space="0" w:color="auto"/>
            </w:tcBorders>
            <w:noWrap/>
            <w:vAlign w:val="center"/>
          </w:tcPr>
          <w:p w14:paraId="0A8D25B3" w14:textId="4B488959" w:rsidR="00C600AB" w:rsidRPr="00077F61"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0</w:t>
            </w:r>
            <w:r w:rsidR="00C63FB7">
              <w:rPr>
                <w:rFonts w:ascii="Calibri" w:hAnsi="Calibri"/>
                <w:color w:val="000000"/>
                <w:szCs w:val="22"/>
                <w:lang w:val="pt-BR" w:eastAsia="zh-TW"/>
              </w:rPr>
              <w:t>,</w:t>
            </w:r>
            <w:r w:rsidRPr="00077F61">
              <w:rPr>
                <w:rFonts w:ascii="Calibri" w:hAnsi="Calibri"/>
                <w:color w:val="000000"/>
                <w:szCs w:val="22"/>
                <w:lang w:val="pt-BR" w:eastAsia="zh-TW"/>
              </w:rPr>
              <w:t>2</w:t>
            </w:r>
          </w:p>
        </w:tc>
      </w:tr>
      <w:tr w:rsidR="00C600AB" w:rsidRPr="009C7EEA" w14:paraId="5B6CDD84" w14:textId="77777777" w:rsidTr="008573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tcPr>
          <w:p w14:paraId="19D38569" w14:textId="2ABE660F" w:rsidR="00C600AB" w:rsidRPr="00077F61" w:rsidRDefault="00C600AB" w:rsidP="00C600AB">
            <w:pPr>
              <w:spacing w:line="240" w:lineRule="auto"/>
              <w:jc w:val="center"/>
              <w:rPr>
                <w:rFonts w:ascii="Calibri" w:hAnsi="Calibri"/>
                <w:color w:val="000000"/>
                <w:szCs w:val="22"/>
                <w:lang w:val="pt-BR" w:eastAsia="zh-TW"/>
              </w:rPr>
            </w:pPr>
            <w:r w:rsidRPr="00077F61">
              <w:rPr>
                <w:rFonts w:ascii="Calibri" w:hAnsi="Calibri"/>
                <w:color w:val="000000"/>
                <w:szCs w:val="22"/>
                <w:lang w:val="pt-BR" w:eastAsia="zh-TW"/>
              </w:rPr>
              <w:t>Robusta</w:t>
            </w:r>
          </w:p>
        </w:tc>
        <w:tc>
          <w:tcPr>
            <w:tcW w:w="1559" w:type="dxa"/>
            <w:tcBorders>
              <w:top w:val="single" w:sz="4" w:space="0" w:color="auto"/>
              <w:left w:val="single" w:sz="4" w:space="0" w:color="auto"/>
              <w:bottom w:val="single" w:sz="4" w:space="0" w:color="auto"/>
              <w:right w:val="single" w:sz="4" w:space="0" w:color="auto"/>
            </w:tcBorders>
            <w:noWrap/>
            <w:vAlign w:val="center"/>
          </w:tcPr>
          <w:p w14:paraId="62B1CF61" w14:textId="6CFFE9B1" w:rsidR="00C600AB" w:rsidRPr="00077F61" w:rsidRDefault="004101F3" w:rsidP="000D3DAA">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pt-BR" w:eastAsia="zh-TW"/>
              </w:rPr>
            </w:pPr>
            <w:r w:rsidRPr="00F0006D">
              <w:rPr>
                <w:rFonts w:ascii="Calibri" w:hAnsi="Calibri"/>
                <w:color w:val="000000"/>
                <w:szCs w:val="22"/>
                <w:lang w:val="pt-BR" w:eastAsia="zh-TW"/>
              </w:rPr>
              <w:t>Org</w:t>
            </w:r>
            <w:r>
              <w:rPr>
                <w:rFonts w:ascii="Calibri" w:hAnsi="Calibri"/>
                <w:color w:val="000000"/>
                <w:szCs w:val="22"/>
                <w:lang w:val="pt-BR" w:eastAsia="zh-TW"/>
              </w:rPr>
              <w:t>ânico</w:t>
            </w:r>
          </w:p>
        </w:tc>
        <w:tc>
          <w:tcPr>
            <w:tcW w:w="1134" w:type="dxa"/>
            <w:tcBorders>
              <w:top w:val="single" w:sz="4" w:space="0" w:color="auto"/>
              <w:left w:val="single" w:sz="4" w:space="0" w:color="auto"/>
              <w:bottom w:val="single" w:sz="4" w:space="0" w:color="auto"/>
              <w:right w:val="single" w:sz="4" w:space="0" w:color="auto"/>
            </w:tcBorders>
            <w:noWrap/>
            <w:vAlign w:val="center"/>
          </w:tcPr>
          <w:p w14:paraId="5A6DABF4" w14:textId="670D9F73" w:rsidR="00C600AB" w:rsidRPr="00077F61"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Natural</w:t>
            </w:r>
          </w:p>
        </w:tc>
        <w:tc>
          <w:tcPr>
            <w:tcW w:w="851" w:type="dxa"/>
            <w:tcBorders>
              <w:top w:val="single" w:sz="4" w:space="0" w:color="auto"/>
              <w:left w:val="single" w:sz="4" w:space="0" w:color="auto"/>
              <w:bottom w:val="single" w:sz="4" w:space="0" w:color="auto"/>
              <w:right w:val="single" w:sz="4" w:space="0" w:color="auto"/>
            </w:tcBorders>
            <w:noWrap/>
            <w:vAlign w:val="center"/>
          </w:tcPr>
          <w:p w14:paraId="62E8EEA6" w14:textId="31EE8B26" w:rsidR="00C600AB" w:rsidRPr="00077F61"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FOB</w:t>
            </w:r>
          </w:p>
        </w:tc>
        <w:tc>
          <w:tcPr>
            <w:tcW w:w="1452" w:type="dxa"/>
            <w:tcBorders>
              <w:top w:val="single" w:sz="4" w:space="0" w:color="auto"/>
              <w:left w:val="single" w:sz="4" w:space="0" w:color="auto"/>
              <w:bottom w:val="single" w:sz="4" w:space="0" w:color="auto"/>
              <w:right w:val="single" w:sz="4" w:space="0" w:color="auto"/>
            </w:tcBorders>
            <w:noWrap/>
            <w:vAlign w:val="center"/>
          </w:tcPr>
          <w:p w14:paraId="472388C6" w14:textId="311C27FE" w:rsidR="00C600AB" w:rsidRPr="00077F61"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US</w:t>
            </w:r>
            <w:r w:rsidR="004101F3">
              <w:rPr>
                <w:rFonts w:ascii="Calibri" w:hAnsi="Calibri"/>
                <w:color w:val="000000"/>
                <w:szCs w:val="22"/>
                <w:lang w:val="pt-BR" w:eastAsia="zh-TW"/>
              </w:rPr>
              <w:t>$</w:t>
            </w:r>
            <w:r w:rsidRPr="00077F61">
              <w:rPr>
                <w:rFonts w:ascii="Calibri" w:hAnsi="Calibri"/>
                <w:color w:val="000000"/>
                <w:szCs w:val="22"/>
                <w:lang w:val="pt-BR" w:eastAsia="zh-TW"/>
              </w:rPr>
              <w:t>/</w:t>
            </w:r>
            <w:r w:rsidR="004101F3">
              <w:rPr>
                <w:rFonts w:ascii="Calibri" w:hAnsi="Calibri"/>
                <w:color w:val="000000"/>
                <w:szCs w:val="22"/>
                <w:lang w:val="pt-BR" w:eastAsia="zh-TW"/>
              </w:rPr>
              <w:t>Libra</w:t>
            </w:r>
          </w:p>
        </w:tc>
        <w:tc>
          <w:tcPr>
            <w:tcW w:w="1270" w:type="dxa"/>
            <w:tcBorders>
              <w:top w:val="single" w:sz="4" w:space="0" w:color="auto"/>
              <w:left w:val="single" w:sz="4" w:space="0" w:color="auto"/>
              <w:bottom w:val="single" w:sz="4" w:space="0" w:color="auto"/>
              <w:right w:val="single" w:sz="4" w:space="0" w:color="auto"/>
            </w:tcBorders>
            <w:noWrap/>
            <w:vAlign w:val="center"/>
          </w:tcPr>
          <w:p w14:paraId="557E0A84" w14:textId="2037163D" w:rsidR="00C600AB" w:rsidRPr="00077F61" w:rsidRDefault="004101F3"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val="pt-BR" w:eastAsia="zh-TW"/>
              </w:rPr>
            </w:pPr>
            <w:r>
              <w:rPr>
                <w:rFonts w:ascii="Calibri" w:hAnsi="Calibri"/>
                <w:color w:val="000000"/>
                <w:sz w:val="16"/>
                <w:szCs w:val="16"/>
                <w:lang w:val="pt-BR" w:eastAsia="zh-TW"/>
              </w:rPr>
              <w:t>Diferencial orgânico</w:t>
            </w:r>
          </w:p>
          <w:p w14:paraId="3942E634" w14:textId="58D81E70" w:rsidR="00C600AB" w:rsidRPr="00077F61"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val="pt-BR" w:eastAsia="zh-TW"/>
              </w:rPr>
            </w:pPr>
            <w:r w:rsidRPr="00077F61">
              <w:rPr>
                <w:rFonts w:ascii="Calibri" w:hAnsi="Calibri"/>
                <w:color w:val="000000"/>
                <w:sz w:val="16"/>
                <w:szCs w:val="16"/>
                <w:lang w:val="pt-BR" w:eastAsia="zh-TW"/>
              </w:rPr>
              <w:t>+0</w:t>
            </w:r>
            <w:r w:rsidR="00C63FB7">
              <w:rPr>
                <w:rFonts w:ascii="Calibri" w:hAnsi="Calibri"/>
                <w:color w:val="000000"/>
                <w:sz w:val="16"/>
                <w:szCs w:val="16"/>
                <w:lang w:val="pt-BR" w:eastAsia="zh-TW"/>
              </w:rPr>
              <w:t>,</w:t>
            </w:r>
            <w:r w:rsidRPr="00077F61">
              <w:rPr>
                <w:rFonts w:ascii="Calibri" w:hAnsi="Calibri"/>
                <w:color w:val="000000"/>
                <w:sz w:val="16"/>
                <w:szCs w:val="16"/>
                <w:lang w:val="pt-BR" w:eastAsia="zh-TW"/>
              </w:rPr>
              <w:t>30</w:t>
            </w:r>
          </w:p>
        </w:tc>
        <w:tc>
          <w:tcPr>
            <w:tcW w:w="1140" w:type="dxa"/>
            <w:tcBorders>
              <w:top w:val="single" w:sz="4" w:space="0" w:color="auto"/>
              <w:left w:val="single" w:sz="4" w:space="0" w:color="auto"/>
              <w:bottom w:val="single" w:sz="4" w:space="0" w:color="auto"/>
              <w:right w:val="single" w:sz="4" w:space="0" w:color="auto"/>
            </w:tcBorders>
            <w:noWrap/>
            <w:vAlign w:val="center"/>
          </w:tcPr>
          <w:p w14:paraId="56861D4D" w14:textId="38987618" w:rsidR="00C600AB" w:rsidRPr="00077F61" w:rsidRDefault="00C600AB" w:rsidP="00C600A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0</w:t>
            </w:r>
            <w:r w:rsidR="00C63FB7">
              <w:rPr>
                <w:rFonts w:ascii="Calibri" w:hAnsi="Calibri"/>
                <w:color w:val="000000"/>
                <w:szCs w:val="22"/>
                <w:lang w:val="pt-BR" w:eastAsia="zh-TW"/>
              </w:rPr>
              <w:t>,</w:t>
            </w:r>
            <w:r w:rsidRPr="00077F61">
              <w:rPr>
                <w:rFonts w:ascii="Calibri" w:hAnsi="Calibri"/>
                <w:color w:val="000000"/>
                <w:szCs w:val="22"/>
                <w:lang w:val="pt-BR" w:eastAsia="zh-TW"/>
              </w:rPr>
              <w:t>2</w:t>
            </w:r>
          </w:p>
        </w:tc>
      </w:tr>
      <w:tr w:rsidR="00C600AB" w:rsidRPr="009C7EEA" w14:paraId="41B800CB" w14:textId="77777777" w:rsidTr="008573A9">
        <w:trPr>
          <w:trHeight w:val="30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bottom w:val="single" w:sz="4" w:space="0" w:color="auto"/>
              <w:right w:val="single" w:sz="4" w:space="0" w:color="auto"/>
            </w:tcBorders>
            <w:noWrap/>
            <w:vAlign w:val="center"/>
            <w:hideMark/>
          </w:tcPr>
          <w:p w14:paraId="507165B2" w14:textId="0A46FD65" w:rsidR="00C600AB" w:rsidRPr="00077F61" w:rsidRDefault="00C600AB" w:rsidP="00C600AB">
            <w:pPr>
              <w:spacing w:line="240" w:lineRule="auto"/>
              <w:jc w:val="center"/>
              <w:rPr>
                <w:rFonts w:ascii="Calibri" w:hAnsi="Calibri"/>
                <w:color w:val="000000"/>
                <w:szCs w:val="22"/>
                <w:lang w:val="pt-BR" w:eastAsia="zh-TW"/>
              </w:rPr>
            </w:pPr>
            <w:r w:rsidRPr="00077F61">
              <w:rPr>
                <w:rFonts w:ascii="Calibri" w:hAnsi="Calibri"/>
                <w:color w:val="000000"/>
                <w:szCs w:val="22"/>
                <w:lang w:val="pt-BR" w:eastAsia="zh-TW"/>
              </w:rPr>
              <w:t>Robusta</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9572F1D" w14:textId="7C5CE944" w:rsidR="00C600AB" w:rsidRPr="00077F61" w:rsidRDefault="004101F3" w:rsidP="000D3DAA">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sidRPr="00F0006D">
              <w:rPr>
                <w:rFonts w:ascii="Calibri" w:hAnsi="Calibri"/>
                <w:color w:val="000000"/>
                <w:szCs w:val="22"/>
                <w:lang w:val="pt-BR" w:eastAsia="zh-TW"/>
              </w:rPr>
              <w:t>Org</w:t>
            </w:r>
            <w:r>
              <w:rPr>
                <w:rFonts w:ascii="Calibri" w:hAnsi="Calibri"/>
                <w:color w:val="000000"/>
                <w:szCs w:val="22"/>
                <w:lang w:val="pt-BR" w:eastAsia="zh-TW"/>
              </w:rPr>
              <w:t>ânico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0B73006" w14:textId="136DBE02" w:rsidR="00C600AB" w:rsidRPr="00077F61" w:rsidRDefault="004101F3"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Pr>
                <w:rFonts w:ascii="Calibri" w:hAnsi="Calibri"/>
                <w:color w:val="000000"/>
                <w:szCs w:val="22"/>
                <w:lang w:val="pt-BR" w:eastAsia="zh-TW"/>
              </w:rPr>
              <w:t>Lavado</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22E0269" w14:textId="6F89EAAA" w:rsidR="00C600AB" w:rsidRPr="00077F61"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FOB</w:t>
            </w:r>
          </w:p>
        </w:tc>
        <w:tc>
          <w:tcPr>
            <w:tcW w:w="1452" w:type="dxa"/>
            <w:tcBorders>
              <w:top w:val="single" w:sz="4" w:space="0" w:color="auto"/>
              <w:left w:val="single" w:sz="4" w:space="0" w:color="auto"/>
              <w:bottom w:val="single" w:sz="4" w:space="0" w:color="auto"/>
              <w:right w:val="single" w:sz="4" w:space="0" w:color="auto"/>
            </w:tcBorders>
            <w:noWrap/>
            <w:vAlign w:val="center"/>
            <w:hideMark/>
          </w:tcPr>
          <w:p w14:paraId="7DCDCDE8" w14:textId="6457D4E8" w:rsidR="00C600AB" w:rsidRPr="00077F61"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US</w:t>
            </w:r>
            <w:r w:rsidR="004101F3">
              <w:rPr>
                <w:rFonts w:ascii="Calibri" w:hAnsi="Calibri"/>
                <w:color w:val="000000"/>
                <w:szCs w:val="22"/>
                <w:lang w:val="pt-BR" w:eastAsia="zh-TW"/>
              </w:rPr>
              <w:t>$</w:t>
            </w:r>
            <w:r w:rsidRPr="00077F61">
              <w:rPr>
                <w:rFonts w:ascii="Calibri" w:hAnsi="Calibri"/>
                <w:color w:val="000000"/>
                <w:szCs w:val="22"/>
                <w:lang w:val="pt-BR" w:eastAsia="zh-TW"/>
              </w:rPr>
              <w:t>/</w:t>
            </w:r>
            <w:r w:rsidR="004101F3">
              <w:rPr>
                <w:rFonts w:ascii="Calibri" w:hAnsi="Calibri"/>
                <w:color w:val="000000"/>
                <w:szCs w:val="22"/>
                <w:lang w:val="pt-BR" w:eastAsia="zh-TW"/>
              </w:rPr>
              <w:t>Libra</w:t>
            </w:r>
          </w:p>
        </w:tc>
        <w:tc>
          <w:tcPr>
            <w:tcW w:w="1270" w:type="dxa"/>
            <w:tcBorders>
              <w:top w:val="single" w:sz="4" w:space="0" w:color="auto"/>
              <w:left w:val="single" w:sz="4" w:space="0" w:color="auto"/>
              <w:bottom w:val="single" w:sz="4" w:space="0" w:color="auto"/>
              <w:right w:val="single" w:sz="4" w:space="0" w:color="auto"/>
            </w:tcBorders>
            <w:noWrap/>
            <w:vAlign w:val="center"/>
          </w:tcPr>
          <w:p w14:paraId="75859B2D" w14:textId="188FB89A" w:rsidR="00C600AB" w:rsidRPr="00077F61" w:rsidRDefault="004101F3"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val="pt-BR" w:eastAsia="zh-TW"/>
              </w:rPr>
            </w:pPr>
            <w:r>
              <w:rPr>
                <w:rFonts w:ascii="Calibri" w:hAnsi="Calibri"/>
                <w:color w:val="000000"/>
                <w:sz w:val="16"/>
                <w:szCs w:val="16"/>
                <w:lang w:val="pt-BR" w:eastAsia="zh-TW"/>
              </w:rPr>
              <w:t>Diferencial orgânico</w:t>
            </w:r>
          </w:p>
          <w:p w14:paraId="5B61328B" w14:textId="0FA9337B" w:rsidR="00C600AB" w:rsidRPr="00077F61"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val="pt-BR" w:eastAsia="zh-TW"/>
              </w:rPr>
            </w:pPr>
            <w:r w:rsidRPr="00077F61">
              <w:rPr>
                <w:rFonts w:ascii="Calibri" w:hAnsi="Calibri"/>
                <w:color w:val="000000"/>
                <w:sz w:val="16"/>
                <w:szCs w:val="16"/>
                <w:lang w:val="pt-BR" w:eastAsia="zh-TW"/>
              </w:rPr>
              <w:t>+0</w:t>
            </w:r>
            <w:r w:rsidR="00C63FB7">
              <w:rPr>
                <w:rFonts w:ascii="Calibri" w:hAnsi="Calibri"/>
                <w:color w:val="000000"/>
                <w:sz w:val="16"/>
                <w:szCs w:val="16"/>
                <w:lang w:val="pt-BR" w:eastAsia="zh-TW"/>
              </w:rPr>
              <w:t>,</w:t>
            </w:r>
            <w:r w:rsidRPr="00077F61">
              <w:rPr>
                <w:rFonts w:ascii="Calibri" w:hAnsi="Calibri"/>
                <w:color w:val="000000"/>
                <w:sz w:val="16"/>
                <w:szCs w:val="16"/>
                <w:lang w:val="pt-BR" w:eastAsia="zh-TW"/>
              </w:rPr>
              <w:t>30</w:t>
            </w:r>
          </w:p>
        </w:tc>
        <w:tc>
          <w:tcPr>
            <w:tcW w:w="1140" w:type="dxa"/>
            <w:tcBorders>
              <w:top w:val="single" w:sz="4" w:space="0" w:color="auto"/>
              <w:left w:val="single" w:sz="4" w:space="0" w:color="auto"/>
              <w:bottom w:val="single" w:sz="4" w:space="0" w:color="auto"/>
              <w:right w:val="single" w:sz="4" w:space="0" w:color="auto"/>
            </w:tcBorders>
            <w:noWrap/>
            <w:vAlign w:val="center"/>
          </w:tcPr>
          <w:p w14:paraId="3ADCE2AD" w14:textId="695335B2" w:rsidR="00C600AB" w:rsidRPr="00077F61" w:rsidRDefault="00C600AB" w:rsidP="00C600A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pt-BR" w:eastAsia="zh-TW"/>
              </w:rPr>
            </w:pPr>
            <w:r w:rsidRPr="00077F61">
              <w:rPr>
                <w:rFonts w:ascii="Calibri" w:hAnsi="Calibri"/>
                <w:color w:val="000000"/>
                <w:szCs w:val="22"/>
                <w:lang w:val="pt-BR" w:eastAsia="zh-TW"/>
              </w:rPr>
              <w:t>0</w:t>
            </w:r>
            <w:r w:rsidR="00C63FB7">
              <w:rPr>
                <w:rFonts w:ascii="Calibri" w:hAnsi="Calibri"/>
                <w:color w:val="000000"/>
                <w:szCs w:val="22"/>
                <w:lang w:val="pt-BR" w:eastAsia="zh-TW"/>
              </w:rPr>
              <w:t>,</w:t>
            </w:r>
            <w:r w:rsidRPr="00077F61">
              <w:rPr>
                <w:rFonts w:ascii="Calibri" w:hAnsi="Calibri"/>
                <w:color w:val="000000"/>
                <w:szCs w:val="22"/>
                <w:lang w:val="pt-BR" w:eastAsia="zh-TW"/>
              </w:rPr>
              <w:t>2</w:t>
            </w:r>
          </w:p>
        </w:tc>
      </w:tr>
    </w:tbl>
    <w:p w14:paraId="57073811" w14:textId="1AB3EB9D" w:rsidR="00BF5A43" w:rsidRDefault="004C3FC6" w:rsidP="000D3DAA">
      <w:pPr>
        <w:pStyle w:val="Style1"/>
        <w:rPr>
          <w:lang w:val="pt-BR"/>
        </w:rPr>
      </w:pPr>
      <w:bookmarkStart w:id="90" w:name="_Toc121431098"/>
      <w:bookmarkStart w:id="91" w:name="_Toc121475895"/>
      <w:bookmarkStart w:id="92" w:name="_Toc121431099"/>
      <w:bookmarkStart w:id="93" w:name="_Toc121475896"/>
      <w:bookmarkStart w:id="94" w:name="_Toc123830769"/>
      <w:bookmarkEnd w:id="90"/>
      <w:bookmarkEnd w:id="91"/>
      <w:bookmarkEnd w:id="92"/>
      <w:bookmarkEnd w:id="93"/>
      <w:r>
        <w:rPr>
          <w:lang w:val="pt-BR"/>
        </w:rPr>
        <w:lastRenderedPageBreak/>
        <w:t xml:space="preserve">Comentários gerais sobre os preços do </w:t>
      </w:r>
      <w:r w:rsidR="006F493B">
        <w:rPr>
          <w:lang w:val="pt-BR"/>
        </w:rPr>
        <w:t>C</w:t>
      </w:r>
      <w:r>
        <w:rPr>
          <w:lang w:val="pt-BR"/>
        </w:rPr>
        <w:t>afé F</w:t>
      </w:r>
      <w:r w:rsidR="00BF5A43" w:rsidRPr="00077F61">
        <w:rPr>
          <w:lang w:val="pt-BR"/>
        </w:rPr>
        <w:t>airtrade</w:t>
      </w:r>
      <w:bookmarkEnd w:id="94"/>
    </w:p>
    <w:p w14:paraId="4A53C674" w14:textId="77777777" w:rsidR="00BC47CA" w:rsidRPr="00077F61" w:rsidRDefault="00BC47CA" w:rsidP="00BC47CA">
      <w:pPr>
        <w:spacing w:after="120"/>
        <w:rPr>
          <w:lang w:val="pt-BR"/>
        </w:rPr>
      </w:pPr>
      <w:r w:rsidRPr="00077F61">
        <w:rPr>
          <w:rFonts w:cs="Arial"/>
          <w:szCs w:val="22"/>
          <w:lang w:val="pt-BR"/>
        </w:rPr>
        <w:t xml:space="preserve">O objetivo desta seção é reunir comentários gerais e compreender melhor a elasticidade dos preços de mercado através das respostas das partes interessadas. A tabela abaixo apresenta opções para propostas de preços de </w:t>
      </w:r>
      <w:r>
        <w:rPr>
          <w:rFonts w:cs="Arial"/>
          <w:szCs w:val="22"/>
          <w:lang w:val="pt-BR"/>
        </w:rPr>
        <w:t>C</w:t>
      </w:r>
      <w:r w:rsidRPr="00077F61">
        <w:rPr>
          <w:rFonts w:cs="Arial"/>
          <w:szCs w:val="22"/>
          <w:lang w:val="pt-BR"/>
        </w:rPr>
        <w:t xml:space="preserve">afé Fairtrade. </w:t>
      </w:r>
      <w:r>
        <w:rPr>
          <w:rFonts w:cs="Arial"/>
          <w:szCs w:val="22"/>
          <w:lang w:val="pt-BR"/>
        </w:rPr>
        <w:t>Note</w:t>
      </w:r>
      <w:r w:rsidRPr="00077F61">
        <w:rPr>
          <w:rFonts w:cs="Arial"/>
          <w:szCs w:val="22"/>
          <w:lang w:val="pt-BR"/>
        </w:rPr>
        <w:t xml:space="preserve"> que as perguntas abaixo são apenas para entender os comentários gerais sobre os preços Fairtrade. Os valores específicos serão consultados nas seções seguintes.</w:t>
      </w:r>
      <w:r w:rsidRPr="00077F61">
        <w:rPr>
          <w:lang w:val="pt-BR"/>
        </w:rPr>
        <w:t xml:space="preserve"> </w:t>
      </w:r>
    </w:p>
    <w:p w14:paraId="0AF13406" w14:textId="77777777" w:rsidR="00BC47CA" w:rsidRPr="00077F61" w:rsidRDefault="00BC47CA" w:rsidP="00BC47CA">
      <w:pPr>
        <w:pStyle w:val="Style2"/>
        <w:numPr>
          <w:ilvl w:val="1"/>
          <w:numId w:val="5"/>
        </w:numPr>
        <w:tabs>
          <w:tab w:val="num" w:pos="1440"/>
        </w:tabs>
        <w:ind w:left="1440"/>
        <w:rPr>
          <w:lang w:val="pt-BR"/>
        </w:rPr>
      </w:pPr>
      <w:bookmarkStart w:id="95" w:name="_Toc123830770"/>
      <w:r w:rsidRPr="00077F61">
        <w:rPr>
          <w:lang w:val="pt-BR"/>
        </w:rPr>
        <w:t>Ar</w:t>
      </w:r>
      <w:r>
        <w:rPr>
          <w:lang w:val="pt-BR"/>
        </w:rPr>
        <w:t>á</w:t>
      </w:r>
      <w:r w:rsidRPr="00077F61">
        <w:rPr>
          <w:lang w:val="pt-BR"/>
        </w:rPr>
        <w:t>bica</w:t>
      </w:r>
      <w:bookmarkEnd w:id="95"/>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BC47CA" w:rsidRPr="00E441B5" w14:paraId="2209253D" w14:textId="77777777" w:rsidTr="00A37760">
        <w:tc>
          <w:tcPr>
            <w:tcW w:w="9245" w:type="dxa"/>
          </w:tcPr>
          <w:p w14:paraId="62658286" w14:textId="77777777" w:rsidR="00BC47CA" w:rsidRPr="00077F61" w:rsidRDefault="00BC47CA" w:rsidP="00A37760">
            <w:pPr>
              <w:autoSpaceDE w:val="0"/>
              <w:autoSpaceDN w:val="0"/>
              <w:adjustRightInd w:val="0"/>
              <w:spacing w:line="240" w:lineRule="auto"/>
              <w:rPr>
                <w:rFonts w:cs="Arial"/>
                <w:b/>
                <w:bCs/>
                <w:szCs w:val="22"/>
                <w:lang w:val="pt-BR" w:eastAsia="en-US"/>
              </w:rPr>
            </w:pPr>
            <w:r>
              <w:rPr>
                <w:rFonts w:cs="Arial"/>
                <w:b/>
                <w:bCs/>
                <w:szCs w:val="22"/>
                <w:lang w:val="pt-BR" w:eastAsia="en-US"/>
              </w:rPr>
              <w:t>P</w:t>
            </w:r>
            <w:r w:rsidRPr="00077F61">
              <w:rPr>
                <w:rFonts w:cs="Arial"/>
                <w:b/>
                <w:bCs/>
                <w:szCs w:val="22"/>
                <w:lang w:val="pt-BR" w:eastAsia="en-US"/>
              </w:rPr>
              <w:t xml:space="preserve">1. </w:t>
            </w:r>
            <w:r>
              <w:rPr>
                <w:rFonts w:cs="Arial"/>
                <w:b/>
                <w:bCs/>
                <w:szCs w:val="22"/>
                <w:lang w:val="pt-BR" w:eastAsia="en-US"/>
              </w:rPr>
              <w:t>Em sua opinião,</w:t>
            </w:r>
            <w:r w:rsidRPr="00EE4DB2">
              <w:rPr>
                <w:rFonts w:cs="Arial"/>
                <w:b/>
                <w:bCs/>
                <w:szCs w:val="22"/>
                <w:lang w:val="pt-BR" w:eastAsia="en-US"/>
              </w:rPr>
              <w:t xml:space="preserve"> qual </w:t>
            </w:r>
            <w:r>
              <w:rPr>
                <w:rFonts w:cs="Arial"/>
                <w:b/>
                <w:bCs/>
                <w:szCs w:val="22"/>
                <w:lang w:val="pt-BR" w:eastAsia="en-US"/>
              </w:rPr>
              <w:t xml:space="preserve">deve </w:t>
            </w:r>
            <w:r w:rsidRPr="00EE4DB2">
              <w:rPr>
                <w:rFonts w:cs="Arial"/>
                <w:b/>
                <w:bCs/>
                <w:szCs w:val="22"/>
                <w:lang w:val="pt-BR" w:eastAsia="en-US"/>
              </w:rPr>
              <w:t xml:space="preserve">ser a </w:t>
            </w:r>
            <w:r>
              <w:rPr>
                <w:rFonts w:cs="Arial"/>
                <w:b/>
                <w:bCs/>
                <w:szCs w:val="22"/>
                <w:lang w:val="pt-BR" w:eastAsia="en-US"/>
              </w:rPr>
              <w:t>orientação</w:t>
            </w:r>
            <w:r w:rsidRPr="00EE4DB2">
              <w:rPr>
                <w:rFonts w:cs="Arial"/>
                <w:b/>
                <w:bCs/>
                <w:szCs w:val="22"/>
                <w:lang w:val="pt-BR" w:eastAsia="en-US"/>
              </w:rPr>
              <w:t xml:space="preserve"> geral para a mudança,</w:t>
            </w:r>
            <w:r>
              <w:rPr>
                <w:rFonts w:cs="Arial"/>
                <w:b/>
                <w:bCs/>
                <w:szCs w:val="22"/>
                <w:lang w:val="pt-BR" w:eastAsia="en-US"/>
              </w:rPr>
              <w:t xml:space="preserve"> </w:t>
            </w:r>
            <w:r w:rsidRPr="00EE4DB2">
              <w:rPr>
                <w:rFonts w:cs="Arial"/>
                <w:b/>
                <w:bCs/>
                <w:szCs w:val="22"/>
                <w:lang w:val="pt-BR" w:eastAsia="en-US"/>
              </w:rPr>
              <w:t>conforme o Preço Mínimo Fairtrade, Prêmio Fairtrade e Diferencial Orgânico para o café Arábica</w:t>
            </w:r>
            <w:r w:rsidRPr="00077F61">
              <w:rPr>
                <w:rFonts w:cs="Arial"/>
                <w:b/>
                <w:bCs/>
                <w:szCs w:val="22"/>
                <w:lang w:val="pt-BR" w:eastAsia="en-US"/>
              </w:rPr>
              <w:t>:</w:t>
            </w:r>
          </w:p>
          <w:p w14:paraId="6B4D3F4B" w14:textId="77777777" w:rsidR="00BC47CA" w:rsidRDefault="00BC47CA" w:rsidP="00A37760">
            <w:pPr>
              <w:autoSpaceDE w:val="0"/>
              <w:autoSpaceDN w:val="0"/>
              <w:adjustRightInd w:val="0"/>
              <w:spacing w:line="240" w:lineRule="auto"/>
              <w:jc w:val="left"/>
              <w:rPr>
                <w:rFonts w:cs="Arial"/>
                <w:b/>
                <w:bCs/>
                <w:szCs w:val="22"/>
                <w:lang w:val="pt-BR" w:eastAsia="en-US"/>
              </w:rPr>
            </w:pPr>
          </w:p>
          <w:tbl>
            <w:tblPr>
              <w:tblW w:w="8664" w:type="dxa"/>
              <w:tblLook w:val="04A0" w:firstRow="1" w:lastRow="0" w:firstColumn="1" w:lastColumn="0" w:noHBand="0" w:noVBand="1"/>
            </w:tblPr>
            <w:tblGrid>
              <w:gridCol w:w="2562"/>
              <w:gridCol w:w="1849"/>
              <w:gridCol w:w="2127"/>
              <w:gridCol w:w="2126"/>
            </w:tblGrid>
            <w:tr w:rsidR="00BC47CA" w:rsidRPr="000A3719" w14:paraId="2CFA3819" w14:textId="77777777" w:rsidTr="00A37760">
              <w:trPr>
                <w:trHeight w:val="560"/>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220AD" w14:textId="77777777" w:rsidR="00BC47CA" w:rsidRPr="00BC47CA" w:rsidRDefault="00BC47CA" w:rsidP="00A37760">
                  <w:pPr>
                    <w:spacing w:line="240" w:lineRule="auto"/>
                    <w:jc w:val="center"/>
                    <w:rPr>
                      <w:rFonts w:cs="Arial"/>
                      <w:b/>
                      <w:bCs/>
                      <w:color w:val="000000"/>
                      <w:szCs w:val="22"/>
                      <w:lang w:val="pt-BR"/>
                    </w:rPr>
                  </w:pPr>
                  <w:r w:rsidRPr="00BC47CA">
                    <w:rPr>
                      <w:rFonts w:cs="Arial"/>
                      <w:b/>
                      <w:bCs/>
                      <w:color w:val="000000"/>
                      <w:szCs w:val="22"/>
                      <w:lang w:val="pt-BR" w:eastAsia="en-US"/>
                    </w:rPr>
                    <w:t> </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542C4D36" w14:textId="77777777" w:rsidR="00BC47CA" w:rsidRPr="000A3719" w:rsidRDefault="00BC47CA" w:rsidP="00A37760">
                  <w:pPr>
                    <w:spacing w:line="240" w:lineRule="auto"/>
                    <w:jc w:val="center"/>
                    <w:rPr>
                      <w:rFonts w:cs="Arial"/>
                      <w:b/>
                      <w:bCs/>
                      <w:color w:val="000000"/>
                      <w:szCs w:val="22"/>
                    </w:rPr>
                  </w:pPr>
                  <w:r>
                    <w:rPr>
                      <w:rFonts w:cs="Arial"/>
                      <w:b/>
                      <w:bCs/>
                      <w:szCs w:val="22"/>
                      <w:lang w:val="pt-BR" w:eastAsia="en-US"/>
                    </w:rPr>
                    <w:t xml:space="preserve">Preço Mínimo </w:t>
                  </w:r>
                  <w:r w:rsidRPr="00077F61">
                    <w:rPr>
                      <w:rFonts w:cs="Arial"/>
                      <w:b/>
                      <w:bCs/>
                      <w:szCs w:val="22"/>
                      <w:lang w:val="pt-BR" w:eastAsia="en-US"/>
                    </w:rPr>
                    <w:t>Fairtra</w:t>
                  </w:r>
                  <w:r>
                    <w:rPr>
                      <w:rFonts w:cs="Arial"/>
                      <w:b/>
                      <w:bCs/>
                      <w:szCs w:val="22"/>
                      <w:lang w:val="pt-BR" w:eastAsia="en-US"/>
                    </w:rPr>
                    <w:t>de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29AEB95" w14:textId="77777777" w:rsidR="00BC47CA" w:rsidRPr="000A3719" w:rsidRDefault="00BC47CA" w:rsidP="00A37760">
                  <w:pPr>
                    <w:spacing w:line="240" w:lineRule="auto"/>
                    <w:jc w:val="center"/>
                    <w:rPr>
                      <w:rFonts w:cs="Arial"/>
                      <w:b/>
                      <w:bCs/>
                      <w:color w:val="000000"/>
                      <w:szCs w:val="22"/>
                    </w:rPr>
                  </w:pPr>
                  <w:r>
                    <w:rPr>
                      <w:rFonts w:cs="Arial"/>
                      <w:b/>
                      <w:bCs/>
                      <w:szCs w:val="22"/>
                      <w:lang w:val="pt-BR" w:eastAsia="en-US"/>
                    </w:rPr>
                    <w:t xml:space="preserve">Prêmio </w:t>
                  </w:r>
                  <w:r w:rsidRPr="00077F61">
                    <w:rPr>
                      <w:rFonts w:cs="Arial"/>
                      <w:b/>
                      <w:bCs/>
                      <w:szCs w:val="22"/>
                      <w:lang w:val="pt-BR" w:eastAsia="en-US"/>
                    </w:rPr>
                    <w:t>Fairtrade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4C7A3C" w14:textId="77777777" w:rsidR="00BC47CA" w:rsidRPr="000A3719" w:rsidRDefault="00BC47CA" w:rsidP="00A37760">
                  <w:pPr>
                    <w:spacing w:line="240" w:lineRule="auto"/>
                    <w:jc w:val="center"/>
                    <w:rPr>
                      <w:rFonts w:cs="Arial"/>
                      <w:b/>
                      <w:bCs/>
                      <w:color w:val="000000"/>
                      <w:szCs w:val="22"/>
                    </w:rPr>
                  </w:pPr>
                  <w:r>
                    <w:rPr>
                      <w:rFonts w:cs="Arial"/>
                      <w:b/>
                      <w:bCs/>
                      <w:szCs w:val="22"/>
                      <w:lang w:val="pt-BR" w:eastAsia="en-US"/>
                    </w:rPr>
                    <w:t>Diferencial Orgânico</w:t>
                  </w:r>
                </w:p>
              </w:tc>
            </w:tr>
            <w:tr w:rsidR="00BC47CA" w:rsidRPr="000A3719" w14:paraId="5F3A7AA8" w14:textId="77777777" w:rsidTr="00A37760">
              <w:trPr>
                <w:trHeight w:val="290"/>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6EAEE" w14:textId="77777777" w:rsidR="00BC47CA" w:rsidRPr="000A3719" w:rsidRDefault="00BC47CA" w:rsidP="00A37760">
                  <w:pPr>
                    <w:spacing w:line="240" w:lineRule="auto"/>
                    <w:jc w:val="center"/>
                    <w:rPr>
                      <w:rFonts w:cs="Arial"/>
                      <w:b/>
                      <w:bCs/>
                      <w:color w:val="000000"/>
                      <w:szCs w:val="22"/>
                    </w:rPr>
                  </w:pPr>
                  <w:r w:rsidRPr="00077F61">
                    <w:rPr>
                      <w:rFonts w:cs="Arial"/>
                      <w:b/>
                      <w:bCs/>
                      <w:szCs w:val="22"/>
                      <w:lang w:val="pt-BR" w:eastAsia="en-US"/>
                    </w:rPr>
                    <w:t>N</w:t>
                  </w:r>
                  <w:r>
                    <w:rPr>
                      <w:rFonts w:cs="Arial"/>
                      <w:b/>
                      <w:bCs/>
                      <w:szCs w:val="22"/>
                      <w:lang w:val="pt-BR" w:eastAsia="en-US"/>
                    </w:rPr>
                    <w:t>enhum aumento</w:t>
                  </w:r>
                </w:p>
              </w:tc>
              <w:tc>
                <w:tcPr>
                  <w:tcW w:w="1849" w:type="dxa"/>
                  <w:tcBorders>
                    <w:top w:val="single" w:sz="4" w:space="0" w:color="auto"/>
                    <w:left w:val="single" w:sz="4" w:space="0" w:color="auto"/>
                    <w:right w:val="single" w:sz="4" w:space="0" w:color="auto"/>
                  </w:tcBorders>
                  <w:shd w:val="clear" w:color="auto" w:fill="auto"/>
                  <w:noWrap/>
                  <w:vAlign w:val="center"/>
                  <w:hideMark/>
                </w:tcPr>
                <w:p w14:paraId="39AF69C1" w14:textId="48189C8C" w:rsidR="00BC47CA" w:rsidRPr="008573A9" w:rsidRDefault="00675B87" w:rsidP="00A37760">
                  <w:pPr>
                    <w:autoSpaceDE w:val="0"/>
                    <w:autoSpaceDN w:val="0"/>
                    <w:adjustRightInd w:val="0"/>
                    <w:spacing w:line="276" w:lineRule="auto"/>
                    <w:jc w:val="center"/>
                    <w:rPr>
                      <w:rFonts w:cs="Arial"/>
                      <w:b/>
                      <w:bCs/>
                      <w:szCs w:val="22"/>
                      <w:lang w:val="pt-BR" w:eastAsia="en-US"/>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p w14:paraId="1978DAEC" w14:textId="77777777" w:rsidR="00BC47CA" w:rsidRPr="008573A9" w:rsidRDefault="00BC47CA" w:rsidP="00A37760">
                  <w:pPr>
                    <w:spacing w:line="240" w:lineRule="auto"/>
                    <w:jc w:val="center"/>
                    <w:rPr>
                      <w:rFonts w:ascii="Calibri" w:hAnsi="Calibri" w:cs="Calibri"/>
                      <w:color w:val="000000"/>
                      <w:szCs w:val="22"/>
                      <w:lang w:val="pt-BR"/>
                    </w:rPr>
                  </w:pPr>
                </w:p>
              </w:tc>
              <w:tc>
                <w:tcPr>
                  <w:tcW w:w="2127" w:type="dxa"/>
                  <w:tcBorders>
                    <w:top w:val="single" w:sz="4" w:space="0" w:color="auto"/>
                    <w:left w:val="single" w:sz="4" w:space="0" w:color="auto"/>
                    <w:right w:val="single" w:sz="4" w:space="0" w:color="auto"/>
                  </w:tcBorders>
                  <w:shd w:val="clear" w:color="auto" w:fill="auto"/>
                  <w:noWrap/>
                  <w:vAlign w:val="center"/>
                  <w:hideMark/>
                </w:tcPr>
                <w:p w14:paraId="7C6AA5D9" w14:textId="50BCC10C" w:rsidR="00BC47CA" w:rsidRPr="008573A9" w:rsidRDefault="00675B87" w:rsidP="00A37760">
                  <w:pPr>
                    <w:spacing w:line="240" w:lineRule="auto"/>
                    <w:jc w:val="center"/>
                    <w:rPr>
                      <w:rFonts w:ascii="Calibri" w:hAnsi="Calibri" w:cs="Calibri"/>
                      <w:color w:val="000000"/>
                      <w:szCs w:val="22"/>
                      <w:lang w:val="pt-BR"/>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c>
                <w:tcPr>
                  <w:tcW w:w="2126" w:type="dxa"/>
                  <w:tcBorders>
                    <w:top w:val="single" w:sz="4" w:space="0" w:color="auto"/>
                    <w:left w:val="single" w:sz="4" w:space="0" w:color="auto"/>
                    <w:right w:val="single" w:sz="4" w:space="0" w:color="auto"/>
                  </w:tcBorders>
                  <w:shd w:val="clear" w:color="auto" w:fill="auto"/>
                  <w:noWrap/>
                  <w:vAlign w:val="center"/>
                  <w:hideMark/>
                </w:tcPr>
                <w:p w14:paraId="40A04316" w14:textId="03745B22" w:rsidR="00BC47CA" w:rsidRPr="008573A9" w:rsidRDefault="00675B87" w:rsidP="00A37760">
                  <w:pPr>
                    <w:spacing w:line="240" w:lineRule="auto"/>
                    <w:jc w:val="center"/>
                    <w:rPr>
                      <w:rFonts w:ascii="Calibri" w:hAnsi="Calibri" w:cs="Calibri"/>
                      <w:color w:val="000000"/>
                      <w:szCs w:val="22"/>
                      <w:lang w:val="pt-BR"/>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r>
            <w:tr w:rsidR="00BC47CA" w:rsidRPr="000A3719" w14:paraId="345E5DE9" w14:textId="77777777" w:rsidTr="00A37760">
              <w:trPr>
                <w:trHeight w:val="290"/>
              </w:trPr>
              <w:tc>
                <w:tcPr>
                  <w:tcW w:w="2562" w:type="dxa"/>
                  <w:tcBorders>
                    <w:top w:val="nil"/>
                    <w:left w:val="single" w:sz="4" w:space="0" w:color="auto"/>
                    <w:bottom w:val="single" w:sz="4" w:space="0" w:color="auto"/>
                    <w:right w:val="single" w:sz="4" w:space="0" w:color="auto"/>
                  </w:tcBorders>
                  <w:shd w:val="clear" w:color="auto" w:fill="auto"/>
                  <w:vAlign w:val="center"/>
                  <w:hideMark/>
                </w:tcPr>
                <w:p w14:paraId="61806CCD" w14:textId="77777777" w:rsidR="00BC47CA" w:rsidRPr="000A3719" w:rsidRDefault="00BC47CA" w:rsidP="00A37760">
                  <w:pPr>
                    <w:spacing w:line="240" w:lineRule="auto"/>
                    <w:jc w:val="center"/>
                    <w:rPr>
                      <w:rFonts w:cs="Arial"/>
                      <w:b/>
                      <w:bCs/>
                      <w:color w:val="000000"/>
                      <w:szCs w:val="22"/>
                    </w:rPr>
                  </w:pPr>
                  <w:r w:rsidRPr="000A3719">
                    <w:rPr>
                      <w:rFonts w:cs="Arial"/>
                      <w:b/>
                      <w:bCs/>
                      <w:color w:val="000000"/>
                      <w:szCs w:val="22"/>
                      <w:lang w:eastAsia="en-US"/>
                    </w:rPr>
                    <w:t>or</w:t>
                  </w:r>
                </w:p>
              </w:tc>
              <w:tc>
                <w:tcPr>
                  <w:tcW w:w="1849" w:type="dxa"/>
                  <w:tcBorders>
                    <w:top w:val="nil"/>
                    <w:left w:val="single" w:sz="4" w:space="0" w:color="auto"/>
                    <w:right w:val="single" w:sz="4" w:space="0" w:color="auto"/>
                  </w:tcBorders>
                  <w:shd w:val="clear" w:color="auto" w:fill="auto"/>
                  <w:vAlign w:val="center"/>
                  <w:hideMark/>
                </w:tcPr>
                <w:p w14:paraId="16DAD249" w14:textId="77777777" w:rsidR="00BC47CA" w:rsidRPr="008573A9" w:rsidRDefault="00BC47CA" w:rsidP="00A37760">
                  <w:pPr>
                    <w:spacing w:line="240" w:lineRule="auto"/>
                    <w:jc w:val="center"/>
                    <w:rPr>
                      <w:rFonts w:cs="Arial"/>
                      <w:b/>
                      <w:bCs/>
                      <w:color w:val="000000"/>
                      <w:szCs w:val="22"/>
                      <w:lang w:val="pt-BR"/>
                    </w:rPr>
                  </w:pPr>
                  <w:r>
                    <w:rPr>
                      <w:rFonts w:cs="Arial"/>
                      <w:b/>
                      <w:bCs/>
                      <w:color w:val="000000"/>
                      <w:szCs w:val="22"/>
                      <w:lang w:val="pt-BR"/>
                    </w:rPr>
                    <w:t>ou</w:t>
                  </w:r>
                </w:p>
              </w:tc>
              <w:tc>
                <w:tcPr>
                  <w:tcW w:w="2127" w:type="dxa"/>
                  <w:tcBorders>
                    <w:top w:val="nil"/>
                    <w:left w:val="single" w:sz="4" w:space="0" w:color="auto"/>
                    <w:right w:val="single" w:sz="4" w:space="0" w:color="auto"/>
                  </w:tcBorders>
                  <w:shd w:val="clear" w:color="auto" w:fill="auto"/>
                  <w:vAlign w:val="center"/>
                  <w:hideMark/>
                </w:tcPr>
                <w:p w14:paraId="63C1FDE1" w14:textId="77777777" w:rsidR="00BC47CA" w:rsidRPr="008573A9" w:rsidRDefault="00BC47CA" w:rsidP="00A37760">
                  <w:pPr>
                    <w:spacing w:line="240" w:lineRule="auto"/>
                    <w:jc w:val="center"/>
                    <w:rPr>
                      <w:rFonts w:cs="Arial"/>
                      <w:b/>
                      <w:bCs/>
                      <w:color w:val="000000"/>
                      <w:szCs w:val="22"/>
                      <w:lang w:val="pt-BR"/>
                    </w:rPr>
                  </w:pPr>
                  <w:r>
                    <w:rPr>
                      <w:rFonts w:cs="Arial"/>
                      <w:b/>
                      <w:bCs/>
                      <w:color w:val="000000"/>
                      <w:szCs w:val="22"/>
                      <w:lang w:val="pt-BR"/>
                    </w:rPr>
                    <w:t>ou</w:t>
                  </w:r>
                </w:p>
              </w:tc>
              <w:tc>
                <w:tcPr>
                  <w:tcW w:w="2126" w:type="dxa"/>
                  <w:tcBorders>
                    <w:top w:val="nil"/>
                    <w:left w:val="single" w:sz="4" w:space="0" w:color="auto"/>
                    <w:right w:val="single" w:sz="4" w:space="0" w:color="auto"/>
                  </w:tcBorders>
                  <w:shd w:val="clear" w:color="auto" w:fill="auto"/>
                  <w:vAlign w:val="center"/>
                  <w:hideMark/>
                </w:tcPr>
                <w:p w14:paraId="243585E5" w14:textId="77777777" w:rsidR="00BC47CA" w:rsidRPr="008573A9" w:rsidRDefault="00BC47CA" w:rsidP="00A37760">
                  <w:pPr>
                    <w:spacing w:line="240" w:lineRule="auto"/>
                    <w:jc w:val="center"/>
                    <w:rPr>
                      <w:rFonts w:cs="Arial"/>
                      <w:b/>
                      <w:bCs/>
                      <w:color w:val="000000"/>
                      <w:szCs w:val="22"/>
                      <w:lang w:val="pt-BR"/>
                    </w:rPr>
                  </w:pPr>
                  <w:r>
                    <w:rPr>
                      <w:rFonts w:cs="Arial"/>
                      <w:b/>
                      <w:bCs/>
                      <w:color w:val="000000"/>
                      <w:szCs w:val="22"/>
                      <w:lang w:val="pt-BR"/>
                    </w:rPr>
                    <w:t>ou</w:t>
                  </w:r>
                </w:p>
              </w:tc>
            </w:tr>
            <w:tr w:rsidR="00BC47CA" w:rsidRPr="000A3719" w14:paraId="6B04AABA" w14:textId="77777777" w:rsidTr="00A37760">
              <w:trPr>
                <w:trHeight w:val="233"/>
              </w:trPr>
              <w:tc>
                <w:tcPr>
                  <w:tcW w:w="2562" w:type="dxa"/>
                  <w:tcBorders>
                    <w:top w:val="nil"/>
                    <w:left w:val="single" w:sz="4" w:space="0" w:color="auto"/>
                    <w:bottom w:val="single" w:sz="4" w:space="0" w:color="auto"/>
                    <w:right w:val="single" w:sz="4" w:space="0" w:color="auto"/>
                  </w:tcBorders>
                  <w:shd w:val="clear" w:color="auto" w:fill="auto"/>
                  <w:vAlign w:val="center"/>
                  <w:hideMark/>
                </w:tcPr>
                <w:p w14:paraId="23458492" w14:textId="77777777" w:rsidR="00BC47CA" w:rsidRPr="000A3719" w:rsidRDefault="00BC47CA" w:rsidP="00A37760">
                  <w:pPr>
                    <w:spacing w:line="240" w:lineRule="auto"/>
                    <w:jc w:val="center"/>
                    <w:rPr>
                      <w:rFonts w:cs="Arial"/>
                      <w:b/>
                      <w:bCs/>
                      <w:color w:val="000000"/>
                      <w:szCs w:val="22"/>
                    </w:rPr>
                  </w:pPr>
                  <w:r>
                    <w:rPr>
                      <w:rFonts w:cs="Arial"/>
                      <w:b/>
                      <w:bCs/>
                      <w:szCs w:val="22"/>
                      <w:lang w:val="pt-BR" w:eastAsia="en-US"/>
                    </w:rPr>
                    <w:t>Aumento baixo</w:t>
                  </w:r>
                </w:p>
              </w:tc>
              <w:tc>
                <w:tcPr>
                  <w:tcW w:w="1849" w:type="dxa"/>
                  <w:tcBorders>
                    <w:top w:val="nil"/>
                    <w:left w:val="single" w:sz="4" w:space="0" w:color="auto"/>
                    <w:right w:val="single" w:sz="4" w:space="0" w:color="auto"/>
                  </w:tcBorders>
                  <w:shd w:val="clear" w:color="auto" w:fill="auto"/>
                  <w:vAlign w:val="center"/>
                  <w:hideMark/>
                </w:tcPr>
                <w:p w14:paraId="19ADF63F" w14:textId="61DB16B6" w:rsidR="00BC47CA" w:rsidRPr="008573A9" w:rsidRDefault="00675B87" w:rsidP="00675B87">
                  <w:pPr>
                    <w:autoSpaceDE w:val="0"/>
                    <w:autoSpaceDN w:val="0"/>
                    <w:adjustRightInd w:val="0"/>
                    <w:spacing w:line="276" w:lineRule="auto"/>
                    <w:jc w:val="center"/>
                    <w:rPr>
                      <w:rFonts w:cs="Arial"/>
                      <w:b/>
                      <w:bCs/>
                      <w:color w:val="000000"/>
                      <w:sz w:val="20"/>
                      <w:szCs w:val="20"/>
                      <w:lang w:val="pt-BR"/>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c>
                <w:tcPr>
                  <w:tcW w:w="2127" w:type="dxa"/>
                  <w:tcBorders>
                    <w:top w:val="nil"/>
                    <w:left w:val="single" w:sz="4" w:space="0" w:color="auto"/>
                    <w:right w:val="single" w:sz="4" w:space="0" w:color="auto"/>
                  </w:tcBorders>
                  <w:shd w:val="clear" w:color="auto" w:fill="auto"/>
                  <w:vAlign w:val="center"/>
                  <w:hideMark/>
                </w:tcPr>
                <w:p w14:paraId="60C59805" w14:textId="7446C5E5" w:rsidR="00BC47CA" w:rsidRPr="008573A9" w:rsidRDefault="00675B87" w:rsidP="00A37760">
                  <w:pPr>
                    <w:spacing w:line="240" w:lineRule="auto"/>
                    <w:jc w:val="center"/>
                    <w:rPr>
                      <w:rFonts w:cs="Arial"/>
                      <w:b/>
                      <w:bCs/>
                      <w:color w:val="000000"/>
                      <w:sz w:val="20"/>
                      <w:szCs w:val="20"/>
                      <w:lang w:val="pt-BR"/>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c>
                <w:tcPr>
                  <w:tcW w:w="2126" w:type="dxa"/>
                  <w:tcBorders>
                    <w:top w:val="nil"/>
                    <w:left w:val="single" w:sz="4" w:space="0" w:color="auto"/>
                    <w:right w:val="single" w:sz="4" w:space="0" w:color="auto"/>
                  </w:tcBorders>
                  <w:shd w:val="clear" w:color="auto" w:fill="auto"/>
                  <w:vAlign w:val="center"/>
                  <w:hideMark/>
                </w:tcPr>
                <w:p w14:paraId="3B5946FA" w14:textId="21D8EAA4" w:rsidR="00BC47CA" w:rsidRPr="008573A9" w:rsidRDefault="00675B87" w:rsidP="00A37760">
                  <w:pPr>
                    <w:spacing w:line="240" w:lineRule="auto"/>
                    <w:jc w:val="center"/>
                    <w:rPr>
                      <w:rFonts w:cs="Arial"/>
                      <w:b/>
                      <w:bCs/>
                      <w:color w:val="000000"/>
                      <w:sz w:val="20"/>
                      <w:szCs w:val="20"/>
                      <w:lang w:val="pt-BR"/>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r>
            <w:tr w:rsidR="00BC47CA" w:rsidRPr="000A3719" w14:paraId="32610E59" w14:textId="77777777" w:rsidTr="00A37760">
              <w:trPr>
                <w:trHeight w:val="290"/>
              </w:trPr>
              <w:tc>
                <w:tcPr>
                  <w:tcW w:w="2562" w:type="dxa"/>
                  <w:tcBorders>
                    <w:top w:val="nil"/>
                    <w:left w:val="single" w:sz="4" w:space="0" w:color="auto"/>
                    <w:bottom w:val="single" w:sz="4" w:space="0" w:color="auto"/>
                    <w:right w:val="single" w:sz="4" w:space="0" w:color="auto"/>
                  </w:tcBorders>
                  <w:shd w:val="clear" w:color="auto" w:fill="auto"/>
                  <w:vAlign w:val="center"/>
                  <w:hideMark/>
                </w:tcPr>
                <w:p w14:paraId="2D168D78" w14:textId="77777777" w:rsidR="00BC47CA" w:rsidRPr="000A3719" w:rsidRDefault="00BC47CA" w:rsidP="00A37760">
                  <w:pPr>
                    <w:spacing w:line="240" w:lineRule="auto"/>
                    <w:jc w:val="center"/>
                    <w:rPr>
                      <w:rFonts w:cs="Arial"/>
                      <w:b/>
                      <w:bCs/>
                      <w:color w:val="000000"/>
                      <w:szCs w:val="22"/>
                    </w:rPr>
                  </w:pPr>
                  <w:r w:rsidRPr="000A3719">
                    <w:rPr>
                      <w:rFonts w:cs="Arial"/>
                      <w:b/>
                      <w:bCs/>
                      <w:color w:val="000000"/>
                      <w:szCs w:val="22"/>
                      <w:lang w:eastAsia="en-US"/>
                    </w:rPr>
                    <w:t>or</w:t>
                  </w:r>
                </w:p>
              </w:tc>
              <w:tc>
                <w:tcPr>
                  <w:tcW w:w="1849" w:type="dxa"/>
                  <w:tcBorders>
                    <w:top w:val="nil"/>
                    <w:left w:val="single" w:sz="4" w:space="0" w:color="auto"/>
                    <w:right w:val="single" w:sz="4" w:space="0" w:color="auto"/>
                  </w:tcBorders>
                  <w:shd w:val="clear" w:color="auto" w:fill="auto"/>
                  <w:vAlign w:val="center"/>
                  <w:hideMark/>
                </w:tcPr>
                <w:p w14:paraId="553DFDA6" w14:textId="77777777" w:rsidR="00BC47CA" w:rsidRPr="008573A9" w:rsidRDefault="00BC47CA" w:rsidP="00A37760">
                  <w:pPr>
                    <w:spacing w:line="240" w:lineRule="auto"/>
                    <w:jc w:val="center"/>
                    <w:rPr>
                      <w:rFonts w:cs="Arial"/>
                      <w:b/>
                      <w:bCs/>
                      <w:color w:val="000000"/>
                      <w:szCs w:val="22"/>
                      <w:lang w:val="pt-BR"/>
                    </w:rPr>
                  </w:pPr>
                  <w:r>
                    <w:rPr>
                      <w:rFonts w:cs="Arial"/>
                      <w:b/>
                      <w:bCs/>
                      <w:color w:val="000000"/>
                      <w:szCs w:val="22"/>
                      <w:lang w:val="pt-BR"/>
                    </w:rPr>
                    <w:t>ou</w:t>
                  </w:r>
                </w:p>
              </w:tc>
              <w:tc>
                <w:tcPr>
                  <w:tcW w:w="2127" w:type="dxa"/>
                  <w:tcBorders>
                    <w:top w:val="nil"/>
                    <w:left w:val="single" w:sz="4" w:space="0" w:color="auto"/>
                    <w:right w:val="single" w:sz="4" w:space="0" w:color="auto"/>
                  </w:tcBorders>
                  <w:shd w:val="clear" w:color="auto" w:fill="auto"/>
                  <w:vAlign w:val="center"/>
                  <w:hideMark/>
                </w:tcPr>
                <w:p w14:paraId="4638A6F7" w14:textId="77777777" w:rsidR="00BC47CA" w:rsidRPr="008573A9" w:rsidRDefault="00BC47CA" w:rsidP="00A37760">
                  <w:pPr>
                    <w:spacing w:line="240" w:lineRule="auto"/>
                    <w:jc w:val="center"/>
                    <w:rPr>
                      <w:rFonts w:cs="Arial"/>
                      <w:b/>
                      <w:bCs/>
                      <w:color w:val="000000"/>
                      <w:szCs w:val="22"/>
                      <w:lang w:val="pt-BR"/>
                    </w:rPr>
                  </w:pPr>
                  <w:r>
                    <w:rPr>
                      <w:rFonts w:cs="Arial"/>
                      <w:b/>
                      <w:bCs/>
                      <w:color w:val="000000"/>
                      <w:szCs w:val="22"/>
                      <w:lang w:val="pt-BR"/>
                    </w:rPr>
                    <w:t>ou</w:t>
                  </w:r>
                </w:p>
              </w:tc>
              <w:tc>
                <w:tcPr>
                  <w:tcW w:w="2126" w:type="dxa"/>
                  <w:tcBorders>
                    <w:top w:val="nil"/>
                    <w:left w:val="single" w:sz="4" w:space="0" w:color="auto"/>
                    <w:right w:val="single" w:sz="4" w:space="0" w:color="auto"/>
                  </w:tcBorders>
                  <w:shd w:val="clear" w:color="auto" w:fill="auto"/>
                  <w:vAlign w:val="center"/>
                  <w:hideMark/>
                </w:tcPr>
                <w:p w14:paraId="066A2D85" w14:textId="77777777" w:rsidR="00BC47CA" w:rsidRPr="008573A9" w:rsidRDefault="00BC47CA" w:rsidP="00A37760">
                  <w:pPr>
                    <w:spacing w:line="240" w:lineRule="auto"/>
                    <w:jc w:val="center"/>
                    <w:rPr>
                      <w:rFonts w:cs="Arial"/>
                      <w:b/>
                      <w:bCs/>
                      <w:color w:val="000000"/>
                      <w:szCs w:val="22"/>
                      <w:lang w:val="pt-BR"/>
                    </w:rPr>
                  </w:pPr>
                  <w:r>
                    <w:rPr>
                      <w:rFonts w:cs="Arial"/>
                      <w:b/>
                      <w:bCs/>
                      <w:color w:val="000000"/>
                      <w:szCs w:val="22"/>
                      <w:lang w:val="pt-BR"/>
                    </w:rPr>
                    <w:t>ou</w:t>
                  </w:r>
                </w:p>
              </w:tc>
            </w:tr>
            <w:tr w:rsidR="00BC47CA" w:rsidRPr="000A3719" w14:paraId="138DE6B3" w14:textId="77777777" w:rsidTr="00A37760">
              <w:trPr>
                <w:trHeight w:val="217"/>
              </w:trPr>
              <w:tc>
                <w:tcPr>
                  <w:tcW w:w="2562" w:type="dxa"/>
                  <w:tcBorders>
                    <w:top w:val="nil"/>
                    <w:left w:val="single" w:sz="4" w:space="0" w:color="auto"/>
                    <w:bottom w:val="single" w:sz="4" w:space="0" w:color="auto"/>
                    <w:right w:val="single" w:sz="4" w:space="0" w:color="auto"/>
                  </w:tcBorders>
                  <w:shd w:val="clear" w:color="auto" w:fill="auto"/>
                  <w:vAlign w:val="center"/>
                  <w:hideMark/>
                </w:tcPr>
                <w:p w14:paraId="50704DAA" w14:textId="77777777" w:rsidR="00BC47CA" w:rsidRPr="000A3719" w:rsidRDefault="00BC47CA" w:rsidP="00A37760">
                  <w:pPr>
                    <w:spacing w:line="240" w:lineRule="auto"/>
                    <w:jc w:val="center"/>
                    <w:rPr>
                      <w:rFonts w:cs="Arial"/>
                      <w:b/>
                      <w:bCs/>
                      <w:color w:val="000000"/>
                      <w:szCs w:val="22"/>
                    </w:rPr>
                  </w:pPr>
                  <w:r>
                    <w:rPr>
                      <w:rFonts w:cs="Arial"/>
                      <w:b/>
                      <w:bCs/>
                      <w:szCs w:val="22"/>
                      <w:lang w:val="pt-BR" w:eastAsia="en-US"/>
                    </w:rPr>
                    <w:t>Aumento significativo</w:t>
                  </w:r>
                </w:p>
              </w:tc>
              <w:tc>
                <w:tcPr>
                  <w:tcW w:w="1849" w:type="dxa"/>
                  <w:tcBorders>
                    <w:top w:val="nil"/>
                    <w:left w:val="single" w:sz="4" w:space="0" w:color="auto"/>
                    <w:bottom w:val="single" w:sz="4" w:space="0" w:color="auto"/>
                    <w:right w:val="single" w:sz="4" w:space="0" w:color="auto"/>
                  </w:tcBorders>
                  <w:shd w:val="clear" w:color="auto" w:fill="auto"/>
                  <w:vAlign w:val="center"/>
                  <w:hideMark/>
                </w:tcPr>
                <w:p w14:paraId="2C1F7E7D" w14:textId="0B477E16" w:rsidR="00BC47CA" w:rsidRPr="008573A9" w:rsidRDefault="00675B87" w:rsidP="00A37760">
                  <w:pPr>
                    <w:spacing w:line="240" w:lineRule="auto"/>
                    <w:jc w:val="center"/>
                    <w:rPr>
                      <w:rFonts w:cs="Arial"/>
                      <w:b/>
                      <w:bCs/>
                      <w:color w:val="000000"/>
                      <w:sz w:val="20"/>
                      <w:szCs w:val="20"/>
                      <w:lang w:val="pt-BR"/>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c>
                <w:tcPr>
                  <w:tcW w:w="2127" w:type="dxa"/>
                  <w:tcBorders>
                    <w:top w:val="nil"/>
                    <w:left w:val="single" w:sz="4" w:space="0" w:color="auto"/>
                    <w:bottom w:val="single" w:sz="4" w:space="0" w:color="auto"/>
                    <w:right w:val="single" w:sz="4" w:space="0" w:color="auto"/>
                  </w:tcBorders>
                  <w:shd w:val="clear" w:color="auto" w:fill="auto"/>
                  <w:vAlign w:val="center"/>
                  <w:hideMark/>
                </w:tcPr>
                <w:p w14:paraId="0A904D65" w14:textId="5A22C88B" w:rsidR="00BC47CA" w:rsidRPr="008573A9" w:rsidRDefault="00675B87" w:rsidP="00A37760">
                  <w:pPr>
                    <w:spacing w:line="240" w:lineRule="auto"/>
                    <w:jc w:val="center"/>
                    <w:rPr>
                      <w:rFonts w:cs="Arial"/>
                      <w:b/>
                      <w:bCs/>
                      <w:color w:val="000000"/>
                      <w:sz w:val="20"/>
                      <w:szCs w:val="20"/>
                      <w:lang w:val="pt-BR"/>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5C110231" w14:textId="19AE4D67" w:rsidR="00BC47CA" w:rsidRPr="008573A9" w:rsidRDefault="00675B87" w:rsidP="00A37760">
                  <w:pPr>
                    <w:spacing w:line="240" w:lineRule="auto"/>
                    <w:jc w:val="center"/>
                    <w:rPr>
                      <w:rFonts w:cs="Arial"/>
                      <w:b/>
                      <w:bCs/>
                      <w:color w:val="000000"/>
                      <w:sz w:val="20"/>
                      <w:szCs w:val="20"/>
                      <w:lang w:val="pt-BR"/>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r>
          </w:tbl>
          <w:p w14:paraId="45D80CC9" w14:textId="77777777" w:rsidR="00BC47CA" w:rsidRPr="00077F61" w:rsidRDefault="00BC47CA" w:rsidP="00A37760">
            <w:pPr>
              <w:autoSpaceDE w:val="0"/>
              <w:autoSpaceDN w:val="0"/>
              <w:adjustRightInd w:val="0"/>
              <w:spacing w:line="240" w:lineRule="auto"/>
              <w:jc w:val="left"/>
              <w:rPr>
                <w:rFonts w:cs="Arial"/>
                <w:b/>
                <w:bCs/>
                <w:szCs w:val="22"/>
                <w:lang w:val="pt-BR" w:eastAsia="en-US"/>
              </w:rPr>
            </w:pPr>
          </w:p>
          <w:p w14:paraId="35F91F5C" w14:textId="77777777" w:rsidR="00CA15CD" w:rsidRDefault="00BC47CA" w:rsidP="00A37760">
            <w:pPr>
              <w:keepNext/>
              <w:keepLines/>
              <w:spacing w:before="120" w:after="120" w:line="276" w:lineRule="auto"/>
              <w:rPr>
                <w:rFonts w:cs="Arial"/>
                <w:b/>
                <w:sz w:val="20"/>
                <w:szCs w:val="20"/>
                <w:lang w:val="pt-BR"/>
              </w:rPr>
            </w:pPr>
            <w:r w:rsidRPr="00011C40">
              <w:rPr>
                <w:rFonts w:cs="Arial"/>
                <w:b/>
                <w:sz w:val="20"/>
                <w:szCs w:val="20"/>
                <w:lang w:val="pt-BR"/>
              </w:rPr>
              <w:t>Por favor, explique</w:t>
            </w:r>
            <w:r>
              <w:rPr>
                <w:rFonts w:cs="Arial"/>
                <w:b/>
                <w:sz w:val="20"/>
                <w:szCs w:val="20"/>
                <w:lang w:val="pt-BR"/>
              </w:rPr>
              <w:t xml:space="preserve"> o</w:t>
            </w:r>
            <w:r w:rsidRPr="00011C40">
              <w:rPr>
                <w:rFonts w:cs="Arial"/>
                <w:b/>
                <w:sz w:val="20"/>
                <w:szCs w:val="20"/>
                <w:lang w:val="pt-BR"/>
              </w:rPr>
              <w:t xml:space="preserve"> seu raciocínio</w:t>
            </w:r>
          </w:p>
          <w:p w14:paraId="268A486C" w14:textId="3134DB06" w:rsidR="00BC47CA" w:rsidRPr="00CA15CD" w:rsidRDefault="00CA15CD" w:rsidP="00A37760">
            <w:pPr>
              <w:keepNext/>
              <w:keepLines/>
              <w:spacing w:before="120" w:after="120" w:line="276" w:lineRule="auto"/>
              <w:rPr>
                <w:rFonts w:cs="Arial"/>
                <w:b/>
                <w:sz w:val="20"/>
                <w:szCs w:val="20"/>
                <w:lang w:val="pt-BR"/>
              </w:rPr>
            </w:pPr>
            <w:r>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Pr="00ED4CAA">
              <w:rPr>
                <w:rFonts w:cs="Arial"/>
                <w:color w:val="808080" w:themeColor="background1" w:themeShade="80"/>
                <w:sz w:val="20"/>
                <w:szCs w:val="20"/>
                <w:lang w:val="pt-BR"/>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ED4CAA">
              <w:rPr>
                <w:rFonts w:cs="Arial"/>
                <w:noProof/>
                <w:color w:val="808080" w:themeColor="background1" w:themeShade="80"/>
                <w:sz w:val="20"/>
                <w:szCs w:val="20"/>
                <w:lang w:val="pt-BR"/>
              </w:rPr>
              <w:t>Clique aqui para digitar o texto</w:t>
            </w:r>
            <w:r>
              <w:rPr>
                <w:rFonts w:cs="Arial"/>
                <w:color w:val="808080" w:themeColor="background1" w:themeShade="80"/>
                <w:sz w:val="20"/>
                <w:szCs w:val="20"/>
              </w:rPr>
              <w:fldChar w:fldCharType="end"/>
            </w:r>
            <w:r w:rsidR="00BC47CA" w:rsidRPr="00077F61">
              <w:rPr>
                <w:rFonts w:cs="Arial"/>
                <w:b/>
                <w:szCs w:val="22"/>
                <w:lang w:val="pt-BR"/>
              </w:rPr>
              <w:tab/>
            </w:r>
          </w:p>
        </w:tc>
      </w:tr>
    </w:tbl>
    <w:p w14:paraId="53E64C02" w14:textId="77777777" w:rsidR="00BC47CA" w:rsidRPr="00077F61" w:rsidRDefault="00BC47CA" w:rsidP="00BC47CA">
      <w:pPr>
        <w:pStyle w:val="Style2"/>
        <w:numPr>
          <w:ilvl w:val="1"/>
          <w:numId w:val="5"/>
        </w:numPr>
        <w:tabs>
          <w:tab w:val="num" w:pos="1440"/>
        </w:tabs>
        <w:ind w:left="1440"/>
        <w:rPr>
          <w:lang w:val="pt-BR"/>
        </w:rPr>
      </w:pPr>
      <w:bookmarkStart w:id="96" w:name="_Toc123830771"/>
      <w:r w:rsidRPr="00077F61">
        <w:rPr>
          <w:lang w:val="pt-BR"/>
        </w:rPr>
        <w:t>Robusta</w:t>
      </w:r>
      <w:bookmarkEnd w:id="96"/>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BC47CA" w:rsidRPr="00E441B5" w14:paraId="78439F9F" w14:textId="77777777" w:rsidTr="00A37760">
        <w:tc>
          <w:tcPr>
            <w:tcW w:w="9245" w:type="dxa"/>
          </w:tcPr>
          <w:p w14:paraId="44FEC111" w14:textId="77777777" w:rsidR="00BC47CA" w:rsidRPr="00077F61" w:rsidRDefault="00BC47CA" w:rsidP="00A37760">
            <w:pPr>
              <w:autoSpaceDE w:val="0"/>
              <w:autoSpaceDN w:val="0"/>
              <w:adjustRightInd w:val="0"/>
              <w:spacing w:line="240" w:lineRule="auto"/>
              <w:rPr>
                <w:rFonts w:cs="Arial"/>
                <w:b/>
                <w:bCs/>
                <w:szCs w:val="22"/>
                <w:lang w:val="pt-BR" w:eastAsia="en-US"/>
              </w:rPr>
            </w:pPr>
            <w:r>
              <w:rPr>
                <w:rFonts w:cs="Arial"/>
                <w:b/>
                <w:szCs w:val="22"/>
                <w:lang w:val="pt-BR"/>
              </w:rPr>
              <w:t>P</w:t>
            </w:r>
            <w:r w:rsidRPr="00077F61">
              <w:rPr>
                <w:rFonts w:cs="Arial"/>
                <w:b/>
                <w:szCs w:val="22"/>
                <w:lang w:val="pt-BR"/>
              </w:rPr>
              <w:t xml:space="preserve">2. </w:t>
            </w:r>
            <w:r>
              <w:rPr>
                <w:rFonts w:cs="Arial"/>
                <w:b/>
                <w:bCs/>
                <w:szCs w:val="22"/>
                <w:lang w:val="pt-BR" w:eastAsia="en-US"/>
              </w:rPr>
              <w:t>Em sua opinião,</w:t>
            </w:r>
            <w:r w:rsidRPr="00436CD1">
              <w:rPr>
                <w:rFonts w:cs="Arial"/>
                <w:b/>
                <w:bCs/>
                <w:szCs w:val="22"/>
                <w:lang w:val="pt-BR" w:eastAsia="en-US"/>
              </w:rPr>
              <w:t xml:space="preserve"> qual deve ser a orientação geral para a mudança, conforme o Preço Mínimo Fairtrade, Prêmio Fairtrade e Diferencial Orgânico para o café Robusta</w:t>
            </w:r>
            <w:r w:rsidRPr="00077F61">
              <w:rPr>
                <w:rFonts w:cs="Arial"/>
                <w:b/>
                <w:bCs/>
                <w:szCs w:val="22"/>
                <w:lang w:val="pt-BR" w:eastAsia="en-US"/>
              </w:rPr>
              <w:t>:</w:t>
            </w:r>
          </w:p>
          <w:p w14:paraId="7C4188EE" w14:textId="77777777" w:rsidR="00BC47CA" w:rsidRDefault="00BC47CA" w:rsidP="00A37760">
            <w:pPr>
              <w:autoSpaceDE w:val="0"/>
              <w:autoSpaceDN w:val="0"/>
              <w:adjustRightInd w:val="0"/>
              <w:spacing w:line="240" w:lineRule="auto"/>
              <w:jc w:val="left"/>
              <w:rPr>
                <w:rFonts w:cs="Arial"/>
                <w:b/>
                <w:bCs/>
                <w:szCs w:val="22"/>
                <w:lang w:val="pt-BR" w:eastAsia="en-US"/>
              </w:rPr>
            </w:pPr>
          </w:p>
          <w:tbl>
            <w:tblPr>
              <w:tblW w:w="8664" w:type="dxa"/>
              <w:tblLook w:val="04A0" w:firstRow="1" w:lastRow="0" w:firstColumn="1" w:lastColumn="0" w:noHBand="0" w:noVBand="1"/>
            </w:tblPr>
            <w:tblGrid>
              <w:gridCol w:w="2562"/>
              <w:gridCol w:w="1849"/>
              <w:gridCol w:w="2127"/>
              <w:gridCol w:w="2126"/>
            </w:tblGrid>
            <w:tr w:rsidR="00BC47CA" w:rsidRPr="000A3719" w14:paraId="5C128F69" w14:textId="77777777" w:rsidTr="00A37760">
              <w:trPr>
                <w:trHeight w:val="560"/>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F17E8" w14:textId="77777777" w:rsidR="00BC47CA" w:rsidRPr="00BC47CA" w:rsidRDefault="00BC47CA" w:rsidP="00A37760">
                  <w:pPr>
                    <w:spacing w:line="240" w:lineRule="auto"/>
                    <w:jc w:val="center"/>
                    <w:rPr>
                      <w:rFonts w:cs="Arial"/>
                      <w:b/>
                      <w:bCs/>
                      <w:color w:val="000000"/>
                      <w:szCs w:val="22"/>
                      <w:lang w:val="pt-BR"/>
                    </w:rPr>
                  </w:pPr>
                  <w:r w:rsidRPr="00BC47CA">
                    <w:rPr>
                      <w:rFonts w:cs="Arial"/>
                      <w:b/>
                      <w:bCs/>
                      <w:color w:val="000000"/>
                      <w:szCs w:val="22"/>
                      <w:lang w:val="pt-BR" w:eastAsia="en-US"/>
                    </w:rPr>
                    <w:t> </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1EB50C74" w14:textId="77777777" w:rsidR="00BC47CA" w:rsidRPr="000A3719" w:rsidRDefault="00BC47CA" w:rsidP="00A37760">
                  <w:pPr>
                    <w:spacing w:line="240" w:lineRule="auto"/>
                    <w:jc w:val="center"/>
                    <w:rPr>
                      <w:rFonts w:cs="Arial"/>
                      <w:b/>
                      <w:bCs/>
                      <w:color w:val="000000"/>
                      <w:szCs w:val="22"/>
                    </w:rPr>
                  </w:pPr>
                  <w:r>
                    <w:rPr>
                      <w:rFonts w:cs="Arial"/>
                      <w:b/>
                      <w:bCs/>
                      <w:szCs w:val="22"/>
                      <w:lang w:val="pt-BR" w:eastAsia="en-US"/>
                    </w:rPr>
                    <w:t xml:space="preserve">Preço Mínimo </w:t>
                  </w:r>
                  <w:r w:rsidRPr="00077F61">
                    <w:rPr>
                      <w:rFonts w:cs="Arial"/>
                      <w:b/>
                      <w:bCs/>
                      <w:szCs w:val="22"/>
                      <w:lang w:val="pt-BR" w:eastAsia="en-US"/>
                    </w:rPr>
                    <w:t>Fairtra</w:t>
                  </w:r>
                  <w:r>
                    <w:rPr>
                      <w:rFonts w:cs="Arial"/>
                      <w:b/>
                      <w:bCs/>
                      <w:szCs w:val="22"/>
                      <w:lang w:val="pt-BR" w:eastAsia="en-US"/>
                    </w:rPr>
                    <w:t>de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2AB8AA5" w14:textId="77777777" w:rsidR="00BC47CA" w:rsidRPr="000A3719" w:rsidRDefault="00BC47CA" w:rsidP="00A37760">
                  <w:pPr>
                    <w:spacing w:line="240" w:lineRule="auto"/>
                    <w:jc w:val="center"/>
                    <w:rPr>
                      <w:rFonts w:cs="Arial"/>
                      <w:b/>
                      <w:bCs/>
                      <w:color w:val="000000"/>
                      <w:szCs w:val="22"/>
                    </w:rPr>
                  </w:pPr>
                  <w:r>
                    <w:rPr>
                      <w:rFonts w:cs="Arial"/>
                      <w:b/>
                      <w:bCs/>
                      <w:szCs w:val="22"/>
                      <w:lang w:val="pt-BR" w:eastAsia="en-US"/>
                    </w:rPr>
                    <w:t xml:space="preserve">Prêmio </w:t>
                  </w:r>
                  <w:r w:rsidRPr="00077F61">
                    <w:rPr>
                      <w:rFonts w:cs="Arial"/>
                      <w:b/>
                      <w:bCs/>
                      <w:szCs w:val="22"/>
                      <w:lang w:val="pt-BR" w:eastAsia="en-US"/>
                    </w:rPr>
                    <w:t>Fairtrade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9F2A0E1" w14:textId="77777777" w:rsidR="00BC47CA" w:rsidRPr="000A3719" w:rsidRDefault="00BC47CA" w:rsidP="00A37760">
                  <w:pPr>
                    <w:spacing w:line="240" w:lineRule="auto"/>
                    <w:jc w:val="center"/>
                    <w:rPr>
                      <w:rFonts w:cs="Arial"/>
                      <w:b/>
                      <w:bCs/>
                      <w:color w:val="000000"/>
                      <w:szCs w:val="22"/>
                    </w:rPr>
                  </w:pPr>
                  <w:r>
                    <w:rPr>
                      <w:rFonts w:cs="Arial"/>
                      <w:b/>
                      <w:bCs/>
                      <w:szCs w:val="22"/>
                      <w:lang w:val="pt-BR" w:eastAsia="en-US"/>
                    </w:rPr>
                    <w:t>Diferencial Orgânico</w:t>
                  </w:r>
                </w:p>
              </w:tc>
            </w:tr>
            <w:tr w:rsidR="00BC47CA" w:rsidRPr="000A3719" w14:paraId="5E9BFEB1" w14:textId="77777777" w:rsidTr="00A37760">
              <w:trPr>
                <w:trHeight w:val="290"/>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48769" w14:textId="77777777" w:rsidR="00BC47CA" w:rsidRPr="000A3719" w:rsidRDefault="00BC47CA" w:rsidP="00A37760">
                  <w:pPr>
                    <w:spacing w:line="240" w:lineRule="auto"/>
                    <w:jc w:val="center"/>
                    <w:rPr>
                      <w:rFonts w:cs="Arial"/>
                      <w:b/>
                      <w:bCs/>
                      <w:color w:val="000000"/>
                      <w:szCs w:val="22"/>
                    </w:rPr>
                  </w:pPr>
                  <w:r w:rsidRPr="00077F61">
                    <w:rPr>
                      <w:rFonts w:cs="Arial"/>
                      <w:b/>
                      <w:bCs/>
                      <w:szCs w:val="22"/>
                      <w:lang w:val="pt-BR" w:eastAsia="en-US"/>
                    </w:rPr>
                    <w:t>N</w:t>
                  </w:r>
                  <w:r>
                    <w:rPr>
                      <w:rFonts w:cs="Arial"/>
                      <w:b/>
                      <w:bCs/>
                      <w:szCs w:val="22"/>
                      <w:lang w:val="pt-BR" w:eastAsia="en-US"/>
                    </w:rPr>
                    <w:t>enhum aumento</w:t>
                  </w:r>
                </w:p>
              </w:tc>
              <w:tc>
                <w:tcPr>
                  <w:tcW w:w="1849" w:type="dxa"/>
                  <w:tcBorders>
                    <w:top w:val="single" w:sz="4" w:space="0" w:color="auto"/>
                    <w:left w:val="single" w:sz="4" w:space="0" w:color="auto"/>
                    <w:right w:val="single" w:sz="4" w:space="0" w:color="auto"/>
                  </w:tcBorders>
                  <w:shd w:val="clear" w:color="auto" w:fill="auto"/>
                  <w:noWrap/>
                  <w:vAlign w:val="center"/>
                  <w:hideMark/>
                </w:tcPr>
                <w:p w14:paraId="2A537708" w14:textId="4EDC2842" w:rsidR="00BC47CA" w:rsidRPr="008573A9" w:rsidRDefault="00675B87" w:rsidP="00A37760">
                  <w:pPr>
                    <w:spacing w:line="240" w:lineRule="auto"/>
                    <w:jc w:val="center"/>
                    <w:rPr>
                      <w:rFonts w:ascii="Calibri" w:hAnsi="Calibri" w:cs="Calibri"/>
                      <w:color w:val="000000"/>
                      <w:szCs w:val="22"/>
                      <w:lang w:val="pt-BR"/>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c>
                <w:tcPr>
                  <w:tcW w:w="2127" w:type="dxa"/>
                  <w:tcBorders>
                    <w:top w:val="single" w:sz="4" w:space="0" w:color="auto"/>
                    <w:left w:val="single" w:sz="4" w:space="0" w:color="auto"/>
                    <w:right w:val="single" w:sz="4" w:space="0" w:color="auto"/>
                  </w:tcBorders>
                  <w:shd w:val="clear" w:color="auto" w:fill="auto"/>
                  <w:noWrap/>
                  <w:vAlign w:val="center"/>
                  <w:hideMark/>
                </w:tcPr>
                <w:p w14:paraId="2583DDAF" w14:textId="303360AE" w:rsidR="00BC47CA" w:rsidRPr="008573A9" w:rsidRDefault="00675B87" w:rsidP="00A37760">
                  <w:pPr>
                    <w:spacing w:line="240" w:lineRule="auto"/>
                    <w:jc w:val="center"/>
                    <w:rPr>
                      <w:rFonts w:ascii="Calibri" w:hAnsi="Calibri" w:cs="Calibri"/>
                      <w:color w:val="000000"/>
                      <w:szCs w:val="22"/>
                      <w:lang w:val="pt-BR"/>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c>
                <w:tcPr>
                  <w:tcW w:w="2126" w:type="dxa"/>
                  <w:tcBorders>
                    <w:top w:val="single" w:sz="4" w:space="0" w:color="auto"/>
                    <w:left w:val="single" w:sz="4" w:space="0" w:color="auto"/>
                    <w:right w:val="single" w:sz="4" w:space="0" w:color="auto"/>
                  </w:tcBorders>
                  <w:shd w:val="clear" w:color="auto" w:fill="auto"/>
                  <w:noWrap/>
                  <w:vAlign w:val="center"/>
                  <w:hideMark/>
                </w:tcPr>
                <w:p w14:paraId="7659659C" w14:textId="0AED4B81" w:rsidR="00BC47CA" w:rsidRPr="008573A9" w:rsidRDefault="00675B87" w:rsidP="00A37760">
                  <w:pPr>
                    <w:spacing w:line="240" w:lineRule="auto"/>
                    <w:jc w:val="center"/>
                    <w:rPr>
                      <w:rFonts w:ascii="Calibri" w:hAnsi="Calibri" w:cs="Calibri"/>
                      <w:color w:val="000000"/>
                      <w:szCs w:val="22"/>
                      <w:lang w:val="pt-BR"/>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r>
            <w:tr w:rsidR="00BC47CA" w:rsidRPr="000A3719" w14:paraId="3796F0B3" w14:textId="77777777" w:rsidTr="00A37760">
              <w:trPr>
                <w:trHeight w:val="290"/>
              </w:trPr>
              <w:tc>
                <w:tcPr>
                  <w:tcW w:w="2562" w:type="dxa"/>
                  <w:tcBorders>
                    <w:top w:val="nil"/>
                    <w:left w:val="single" w:sz="4" w:space="0" w:color="auto"/>
                    <w:bottom w:val="single" w:sz="4" w:space="0" w:color="auto"/>
                    <w:right w:val="single" w:sz="4" w:space="0" w:color="auto"/>
                  </w:tcBorders>
                  <w:shd w:val="clear" w:color="auto" w:fill="auto"/>
                  <w:vAlign w:val="center"/>
                  <w:hideMark/>
                </w:tcPr>
                <w:p w14:paraId="2186B13B" w14:textId="77777777" w:rsidR="00BC47CA" w:rsidRPr="000A3719" w:rsidRDefault="00BC47CA" w:rsidP="00A37760">
                  <w:pPr>
                    <w:spacing w:line="240" w:lineRule="auto"/>
                    <w:jc w:val="center"/>
                    <w:rPr>
                      <w:rFonts w:cs="Arial"/>
                      <w:b/>
                      <w:bCs/>
                      <w:color w:val="000000"/>
                      <w:szCs w:val="22"/>
                    </w:rPr>
                  </w:pPr>
                  <w:r w:rsidRPr="000A3719">
                    <w:rPr>
                      <w:rFonts w:cs="Arial"/>
                      <w:b/>
                      <w:bCs/>
                      <w:color w:val="000000"/>
                      <w:szCs w:val="22"/>
                      <w:lang w:eastAsia="en-US"/>
                    </w:rPr>
                    <w:t>or</w:t>
                  </w:r>
                </w:p>
              </w:tc>
              <w:tc>
                <w:tcPr>
                  <w:tcW w:w="1849" w:type="dxa"/>
                  <w:tcBorders>
                    <w:top w:val="nil"/>
                    <w:left w:val="single" w:sz="4" w:space="0" w:color="auto"/>
                    <w:right w:val="single" w:sz="4" w:space="0" w:color="auto"/>
                  </w:tcBorders>
                  <w:shd w:val="clear" w:color="auto" w:fill="auto"/>
                  <w:vAlign w:val="center"/>
                  <w:hideMark/>
                </w:tcPr>
                <w:p w14:paraId="4749F19C" w14:textId="77777777" w:rsidR="00BC47CA" w:rsidRPr="008573A9" w:rsidRDefault="00BC47CA" w:rsidP="00A37760">
                  <w:pPr>
                    <w:spacing w:line="240" w:lineRule="auto"/>
                    <w:jc w:val="center"/>
                    <w:rPr>
                      <w:rFonts w:cs="Arial"/>
                      <w:b/>
                      <w:bCs/>
                      <w:color w:val="000000"/>
                      <w:szCs w:val="22"/>
                      <w:lang w:val="pt-BR"/>
                    </w:rPr>
                  </w:pPr>
                  <w:r>
                    <w:rPr>
                      <w:rFonts w:cs="Arial"/>
                      <w:b/>
                      <w:bCs/>
                      <w:color w:val="000000"/>
                      <w:szCs w:val="22"/>
                      <w:lang w:val="pt-BR"/>
                    </w:rPr>
                    <w:t>ou</w:t>
                  </w:r>
                </w:p>
              </w:tc>
              <w:tc>
                <w:tcPr>
                  <w:tcW w:w="2127" w:type="dxa"/>
                  <w:tcBorders>
                    <w:top w:val="nil"/>
                    <w:left w:val="single" w:sz="4" w:space="0" w:color="auto"/>
                    <w:right w:val="single" w:sz="4" w:space="0" w:color="auto"/>
                  </w:tcBorders>
                  <w:shd w:val="clear" w:color="auto" w:fill="auto"/>
                  <w:vAlign w:val="center"/>
                  <w:hideMark/>
                </w:tcPr>
                <w:p w14:paraId="7AC6CAF4" w14:textId="77777777" w:rsidR="00BC47CA" w:rsidRPr="008573A9" w:rsidRDefault="00BC47CA" w:rsidP="00A37760">
                  <w:pPr>
                    <w:spacing w:line="240" w:lineRule="auto"/>
                    <w:jc w:val="center"/>
                    <w:rPr>
                      <w:rFonts w:cs="Arial"/>
                      <w:b/>
                      <w:bCs/>
                      <w:color w:val="000000"/>
                      <w:szCs w:val="22"/>
                      <w:lang w:val="pt-BR"/>
                    </w:rPr>
                  </w:pPr>
                  <w:r>
                    <w:rPr>
                      <w:rFonts w:cs="Arial"/>
                      <w:b/>
                      <w:bCs/>
                      <w:color w:val="000000"/>
                      <w:szCs w:val="22"/>
                      <w:lang w:val="pt-BR"/>
                    </w:rPr>
                    <w:t>ou</w:t>
                  </w:r>
                </w:p>
              </w:tc>
              <w:tc>
                <w:tcPr>
                  <w:tcW w:w="2126" w:type="dxa"/>
                  <w:tcBorders>
                    <w:top w:val="nil"/>
                    <w:left w:val="single" w:sz="4" w:space="0" w:color="auto"/>
                    <w:right w:val="single" w:sz="4" w:space="0" w:color="auto"/>
                  </w:tcBorders>
                  <w:shd w:val="clear" w:color="auto" w:fill="auto"/>
                  <w:vAlign w:val="center"/>
                  <w:hideMark/>
                </w:tcPr>
                <w:p w14:paraId="3764F850" w14:textId="77777777" w:rsidR="00BC47CA" w:rsidRPr="008573A9" w:rsidRDefault="00BC47CA" w:rsidP="00A37760">
                  <w:pPr>
                    <w:spacing w:line="240" w:lineRule="auto"/>
                    <w:jc w:val="center"/>
                    <w:rPr>
                      <w:rFonts w:cs="Arial"/>
                      <w:b/>
                      <w:bCs/>
                      <w:color w:val="000000"/>
                      <w:szCs w:val="22"/>
                      <w:lang w:val="pt-BR"/>
                    </w:rPr>
                  </w:pPr>
                  <w:r>
                    <w:rPr>
                      <w:rFonts w:cs="Arial"/>
                      <w:b/>
                      <w:bCs/>
                      <w:color w:val="000000"/>
                      <w:szCs w:val="22"/>
                      <w:lang w:val="pt-BR"/>
                    </w:rPr>
                    <w:t>ou</w:t>
                  </w:r>
                </w:p>
              </w:tc>
            </w:tr>
            <w:tr w:rsidR="00BC47CA" w:rsidRPr="000A3719" w14:paraId="063025B1" w14:textId="77777777" w:rsidTr="00A37760">
              <w:trPr>
                <w:trHeight w:val="233"/>
              </w:trPr>
              <w:tc>
                <w:tcPr>
                  <w:tcW w:w="2562" w:type="dxa"/>
                  <w:tcBorders>
                    <w:top w:val="nil"/>
                    <w:left w:val="single" w:sz="4" w:space="0" w:color="auto"/>
                    <w:bottom w:val="single" w:sz="4" w:space="0" w:color="auto"/>
                    <w:right w:val="single" w:sz="4" w:space="0" w:color="auto"/>
                  </w:tcBorders>
                  <w:shd w:val="clear" w:color="auto" w:fill="auto"/>
                  <w:vAlign w:val="center"/>
                  <w:hideMark/>
                </w:tcPr>
                <w:p w14:paraId="349CE27D" w14:textId="77777777" w:rsidR="00BC47CA" w:rsidRPr="000A3719" w:rsidRDefault="00BC47CA" w:rsidP="00A37760">
                  <w:pPr>
                    <w:spacing w:line="240" w:lineRule="auto"/>
                    <w:jc w:val="center"/>
                    <w:rPr>
                      <w:rFonts w:cs="Arial"/>
                      <w:b/>
                      <w:bCs/>
                      <w:color w:val="000000"/>
                      <w:szCs w:val="22"/>
                    </w:rPr>
                  </w:pPr>
                  <w:r>
                    <w:rPr>
                      <w:rFonts w:cs="Arial"/>
                      <w:b/>
                      <w:bCs/>
                      <w:szCs w:val="22"/>
                      <w:lang w:val="pt-BR" w:eastAsia="en-US"/>
                    </w:rPr>
                    <w:t>Aumento baixo</w:t>
                  </w:r>
                </w:p>
              </w:tc>
              <w:tc>
                <w:tcPr>
                  <w:tcW w:w="1849" w:type="dxa"/>
                  <w:tcBorders>
                    <w:top w:val="nil"/>
                    <w:left w:val="single" w:sz="4" w:space="0" w:color="auto"/>
                    <w:right w:val="single" w:sz="4" w:space="0" w:color="auto"/>
                  </w:tcBorders>
                  <w:shd w:val="clear" w:color="auto" w:fill="auto"/>
                  <w:vAlign w:val="center"/>
                  <w:hideMark/>
                </w:tcPr>
                <w:p w14:paraId="6250E2FA" w14:textId="6F013C86" w:rsidR="00BC47CA" w:rsidRPr="008573A9" w:rsidRDefault="00675B87" w:rsidP="00A37760">
                  <w:pPr>
                    <w:spacing w:line="240" w:lineRule="auto"/>
                    <w:jc w:val="center"/>
                    <w:rPr>
                      <w:rFonts w:cs="Arial"/>
                      <w:b/>
                      <w:bCs/>
                      <w:color w:val="000000"/>
                      <w:sz w:val="20"/>
                      <w:szCs w:val="20"/>
                      <w:lang w:val="pt-BR"/>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c>
                <w:tcPr>
                  <w:tcW w:w="2127" w:type="dxa"/>
                  <w:tcBorders>
                    <w:top w:val="nil"/>
                    <w:left w:val="single" w:sz="4" w:space="0" w:color="auto"/>
                    <w:right w:val="single" w:sz="4" w:space="0" w:color="auto"/>
                  </w:tcBorders>
                  <w:shd w:val="clear" w:color="auto" w:fill="auto"/>
                  <w:vAlign w:val="center"/>
                  <w:hideMark/>
                </w:tcPr>
                <w:p w14:paraId="7D211613" w14:textId="3E10C748" w:rsidR="00BC47CA" w:rsidRPr="008573A9" w:rsidRDefault="00675B87" w:rsidP="00A37760">
                  <w:pPr>
                    <w:spacing w:line="240" w:lineRule="auto"/>
                    <w:jc w:val="center"/>
                    <w:rPr>
                      <w:rFonts w:cs="Arial"/>
                      <w:b/>
                      <w:bCs/>
                      <w:color w:val="000000"/>
                      <w:sz w:val="20"/>
                      <w:szCs w:val="20"/>
                      <w:lang w:val="pt-BR"/>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c>
                <w:tcPr>
                  <w:tcW w:w="2126" w:type="dxa"/>
                  <w:tcBorders>
                    <w:top w:val="nil"/>
                    <w:left w:val="single" w:sz="4" w:space="0" w:color="auto"/>
                    <w:right w:val="single" w:sz="4" w:space="0" w:color="auto"/>
                  </w:tcBorders>
                  <w:shd w:val="clear" w:color="auto" w:fill="auto"/>
                  <w:vAlign w:val="center"/>
                  <w:hideMark/>
                </w:tcPr>
                <w:p w14:paraId="61188EEE" w14:textId="4C76453E" w:rsidR="00BC47CA" w:rsidRPr="008573A9" w:rsidRDefault="00675B87" w:rsidP="00A37760">
                  <w:pPr>
                    <w:spacing w:line="240" w:lineRule="auto"/>
                    <w:jc w:val="center"/>
                    <w:rPr>
                      <w:rFonts w:cs="Arial"/>
                      <w:b/>
                      <w:bCs/>
                      <w:color w:val="000000"/>
                      <w:sz w:val="20"/>
                      <w:szCs w:val="20"/>
                      <w:lang w:val="pt-BR"/>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r>
            <w:tr w:rsidR="00BC47CA" w:rsidRPr="000A3719" w14:paraId="576A7B3D" w14:textId="77777777" w:rsidTr="00A37760">
              <w:trPr>
                <w:trHeight w:val="290"/>
              </w:trPr>
              <w:tc>
                <w:tcPr>
                  <w:tcW w:w="2562" w:type="dxa"/>
                  <w:tcBorders>
                    <w:top w:val="nil"/>
                    <w:left w:val="single" w:sz="4" w:space="0" w:color="auto"/>
                    <w:bottom w:val="single" w:sz="4" w:space="0" w:color="auto"/>
                    <w:right w:val="single" w:sz="4" w:space="0" w:color="auto"/>
                  </w:tcBorders>
                  <w:shd w:val="clear" w:color="auto" w:fill="auto"/>
                  <w:vAlign w:val="center"/>
                  <w:hideMark/>
                </w:tcPr>
                <w:p w14:paraId="0022B9FE" w14:textId="77777777" w:rsidR="00BC47CA" w:rsidRPr="000A3719" w:rsidRDefault="00BC47CA" w:rsidP="00A37760">
                  <w:pPr>
                    <w:spacing w:line="240" w:lineRule="auto"/>
                    <w:jc w:val="center"/>
                    <w:rPr>
                      <w:rFonts w:cs="Arial"/>
                      <w:b/>
                      <w:bCs/>
                      <w:color w:val="000000"/>
                      <w:szCs w:val="22"/>
                    </w:rPr>
                  </w:pPr>
                  <w:r w:rsidRPr="000A3719">
                    <w:rPr>
                      <w:rFonts w:cs="Arial"/>
                      <w:b/>
                      <w:bCs/>
                      <w:color w:val="000000"/>
                      <w:szCs w:val="22"/>
                      <w:lang w:eastAsia="en-US"/>
                    </w:rPr>
                    <w:t>or</w:t>
                  </w:r>
                </w:p>
              </w:tc>
              <w:tc>
                <w:tcPr>
                  <w:tcW w:w="1849" w:type="dxa"/>
                  <w:tcBorders>
                    <w:top w:val="nil"/>
                    <w:left w:val="single" w:sz="4" w:space="0" w:color="auto"/>
                    <w:right w:val="single" w:sz="4" w:space="0" w:color="auto"/>
                  </w:tcBorders>
                  <w:shd w:val="clear" w:color="auto" w:fill="auto"/>
                  <w:vAlign w:val="center"/>
                  <w:hideMark/>
                </w:tcPr>
                <w:p w14:paraId="4F45EBB6" w14:textId="77777777" w:rsidR="00BC47CA" w:rsidRPr="008573A9" w:rsidRDefault="00BC47CA" w:rsidP="00A37760">
                  <w:pPr>
                    <w:spacing w:line="240" w:lineRule="auto"/>
                    <w:jc w:val="center"/>
                    <w:rPr>
                      <w:rFonts w:cs="Arial"/>
                      <w:b/>
                      <w:bCs/>
                      <w:color w:val="000000"/>
                      <w:szCs w:val="22"/>
                      <w:lang w:val="pt-BR"/>
                    </w:rPr>
                  </w:pPr>
                  <w:r>
                    <w:rPr>
                      <w:rFonts w:cs="Arial"/>
                      <w:b/>
                      <w:bCs/>
                      <w:color w:val="000000"/>
                      <w:szCs w:val="22"/>
                      <w:lang w:val="pt-BR"/>
                    </w:rPr>
                    <w:t>ou</w:t>
                  </w:r>
                </w:p>
              </w:tc>
              <w:tc>
                <w:tcPr>
                  <w:tcW w:w="2127" w:type="dxa"/>
                  <w:tcBorders>
                    <w:top w:val="nil"/>
                    <w:left w:val="single" w:sz="4" w:space="0" w:color="auto"/>
                    <w:right w:val="single" w:sz="4" w:space="0" w:color="auto"/>
                  </w:tcBorders>
                  <w:shd w:val="clear" w:color="auto" w:fill="auto"/>
                  <w:vAlign w:val="center"/>
                  <w:hideMark/>
                </w:tcPr>
                <w:p w14:paraId="487085ED" w14:textId="77777777" w:rsidR="00BC47CA" w:rsidRPr="008573A9" w:rsidRDefault="00BC47CA" w:rsidP="00A37760">
                  <w:pPr>
                    <w:spacing w:line="240" w:lineRule="auto"/>
                    <w:jc w:val="center"/>
                    <w:rPr>
                      <w:rFonts w:cs="Arial"/>
                      <w:b/>
                      <w:bCs/>
                      <w:color w:val="000000"/>
                      <w:szCs w:val="22"/>
                      <w:lang w:val="pt-BR"/>
                    </w:rPr>
                  </w:pPr>
                  <w:r>
                    <w:rPr>
                      <w:rFonts w:cs="Arial"/>
                      <w:b/>
                      <w:bCs/>
                      <w:color w:val="000000"/>
                      <w:szCs w:val="22"/>
                      <w:lang w:val="pt-BR"/>
                    </w:rPr>
                    <w:t>ou</w:t>
                  </w:r>
                </w:p>
              </w:tc>
              <w:tc>
                <w:tcPr>
                  <w:tcW w:w="2126" w:type="dxa"/>
                  <w:tcBorders>
                    <w:top w:val="nil"/>
                    <w:left w:val="single" w:sz="4" w:space="0" w:color="auto"/>
                    <w:right w:val="single" w:sz="4" w:space="0" w:color="auto"/>
                  </w:tcBorders>
                  <w:shd w:val="clear" w:color="auto" w:fill="auto"/>
                  <w:vAlign w:val="center"/>
                  <w:hideMark/>
                </w:tcPr>
                <w:p w14:paraId="1FCEB109" w14:textId="77777777" w:rsidR="00BC47CA" w:rsidRPr="008573A9" w:rsidRDefault="00BC47CA" w:rsidP="00A37760">
                  <w:pPr>
                    <w:spacing w:line="240" w:lineRule="auto"/>
                    <w:jc w:val="center"/>
                    <w:rPr>
                      <w:rFonts w:cs="Arial"/>
                      <w:b/>
                      <w:bCs/>
                      <w:color w:val="000000"/>
                      <w:szCs w:val="22"/>
                      <w:lang w:val="pt-BR"/>
                    </w:rPr>
                  </w:pPr>
                  <w:r>
                    <w:rPr>
                      <w:rFonts w:cs="Arial"/>
                      <w:b/>
                      <w:bCs/>
                      <w:color w:val="000000"/>
                      <w:szCs w:val="22"/>
                      <w:lang w:val="pt-BR"/>
                    </w:rPr>
                    <w:t>ou</w:t>
                  </w:r>
                </w:p>
              </w:tc>
            </w:tr>
            <w:tr w:rsidR="00BC47CA" w:rsidRPr="000A3719" w14:paraId="02429D2E" w14:textId="77777777" w:rsidTr="00A37760">
              <w:trPr>
                <w:trHeight w:val="217"/>
              </w:trPr>
              <w:tc>
                <w:tcPr>
                  <w:tcW w:w="2562" w:type="dxa"/>
                  <w:tcBorders>
                    <w:top w:val="nil"/>
                    <w:left w:val="single" w:sz="4" w:space="0" w:color="auto"/>
                    <w:bottom w:val="single" w:sz="4" w:space="0" w:color="auto"/>
                    <w:right w:val="single" w:sz="4" w:space="0" w:color="auto"/>
                  </w:tcBorders>
                  <w:shd w:val="clear" w:color="auto" w:fill="auto"/>
                  <w:vAlign w:val="center"/>
                  <w:hideMark/>
                </w:tcPr>
                <w:p w14:paraId="2B06AC40" w14:textId="77777777" w:rsidR="00BC47CA" w:rsidRPr="000A3719" w:rsidRDefault="00BC47CA" w:rsidP="00A37760">
                  <w:pPr>
                    <w:spacing w:line="240" w:lineRule="auto"/>
                    <w:jc w:val="center"/>
                    <w:rPr>
                      <w:rFonts w:cs="Arial"/>
                      <w:b/>
                      <w:bCs/>
                      <w:color w:val="000000"/>
                      <w:szCs w:val="22"/>
                    </w:rPr>
                  </w:pPr>
                  <w:r>
                    <w:rPr>
                      <w:rFonts w:cs="Arial"/>
                      <w:b/>
                      <w:bCs/>
                      <w:szCs w:val="22"/>
                      <w:lang w:val="pt-BR" w:eastAsia="en-US"/>
                    </w:rPr>
                    <w:t>Aumento significativo</w:t>
                  </w:r>
                </w:p>
              </w:tc>
              <w:tc>
                <w:tcPr>
                  <w:tcW w:w="1849" w:type="dxa"/>
                  <w:tcBorders>
                    <w:top w:val="nil"/>
                    <w:left w:val="single" w:sz="4" w:space="0" w:color="auto"/>
                    <w:bottom w:val="single" w:sz="4" w:space="0" w:color="auto"/>
                    <w:right w:val="single" w:sz="4" w:space="0" w:color="auto"/>
                  </w:tcBorders>
                  <w:shd w:val="clear" w:color="auto" w:fill="auto"/>
                  <w:vAlign w:val="center"/>
                  <w:hideMark/>
                </w:tcPr>
                <w:p w14:paraId="500B3EF7" w14:textId="1D7BC4A3" w:rsidR="00BC47CA" w:rsidRPr="008573A9" w:rsidRDefault="00675B87" w:rsidP="00A37760">
                  <w:pPr>
                    <w:spacing w:line="240" w:lineRule="auto"/>
                    <w:jc w:val="center"/>
                    <w:rPr>
                      <w:rFonts w:cs="Arial"/>
                      <w:b/>
                      <w:bCs/>
                      <w:color w:val="000000"/>
                      <w:sz w:val="20"/>
                      <w:szCs w:val="20"/>
                      <w:lang w:val="pt-BR"/>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c>
                <w:tcPr>
                  <w:tcW w:w="2127" w:type="dxa"/>
                  <w:tcBorders>
                    <w:top w:val="nil"/>
                    <w:left w:val="single" w:sz="4" w:space="0" w:color="auto"/>
                    <w:bottom w:val="single" w:sz="4" w:space="0" w:color="auto"/>
                    <w:right w:val="single" w:sz="4" w:space="0" w:color="auto"/>
                  </w:tcBorders>
                  <w:shd w:val="clear" w:color="auto" w:fill="auto"/>
                  <w:vAlign w:val="center"/>
                  <w:hideMark/>
                </w:tcPr>
                <w:p w14:paraId="4E1A2202" w14:textId="24B9E75B" w:rsidR="00BC47CA" w:rsidRPr="008573A9" w:rsidRDefault="00675B87" w:rsidP="00A37760">
                  <w:pPr>
                    <w:spacing w:line="240" w:lineRule="auto"/>
                    <w:jc w:val="center"/>
                    <w:rPr>
                      <w:rFonts w:cs="Arial"/>
                      <w:b/>
                      <w:bCs/>
                      <w:color w:val="000000"/>
                      <w:sz w:val="20"/>
                      <w:szCs w:val="20"/>
                      <w:lang w:val="pt-BR"/>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5E3A6BB3" w14:textId="704B29E5" w:rsidR="00BC47CA" w:rsidRPr="008573A9" w:rsidRDefault="00675B87" w:rsidP="00A37760">
                  <w:pPr>
                    <w:spacing w:line="240" w:lineRule="auto"/>
                    <w:jc w:val="center"/>
                    <w:rPr>
                      <w:rFonts w:cs="Arial"/>
                      <w:b/>
                      <w:bCs/>
                      <w:color w:val="000000"/>
                      <w:sz w:val="20"/>
                      <w:szCs w:val="20"/>
                      <w:lang w:val="pt-BR"/>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p>
              </w:tc>
            </w:tr>
          </w:tbl>
          <w:p w14:paraId="50949772" w14:textId="77777777" w:rsidR="00BC47CA" w:rsidRPr="00077F61" w:rsidRDefault="00BC47CA" w:rsidP="00A37760">
            <w:pPr>
              <w:autoSpaceDE w:val="0"/>
              <w:autoSpaceDN w:val="0"/>
              <w:adjustRightInd w:val="0"/>
              <w:spacing w:line="240" w:lineRule="auto"/>
              <w:jc w:val="left"/>
              <w:rPr>
                <w:rFonts w:cs="Arial"/>
                <w:b/>
                <w:bCs/>
                <w:szCs w:val="22"/>
                <w:lang w:val="pt-BR" w:eastAsia="en-US"/>
              </w:rPr>
            </w:pPr>
          </w:p>
          <w:p w14:paraId="6F82D0EC" w14:textId="77777777" w:rsidR="00BC47CA" w:rsidRDefault="00BC47CA" w:rsidP="00A37760">
            <w:pPr>
              <w:keepNext/>
              <w:keepLines/>
              <w:spacing w:before="120" w:after="120" w:line="276" w:lineRule="auto"/>
              <w:rPr>
                <w:rFonts w:cs="Arial"/>
                <w:b/>
                <w:sz w:val="20"/>
                <w:szCs w:val="20"/>
                <w:lang w:val="pt-BR"/>
              </w:rPr>
            </w:pPr>
            <w:r w:rsidRPr="00011C40">
              <w:rPr>
                <w:rFonts w:cs="Arial"/>
                <w:b/>
                <w:sz w:val="20"/>
                <w:szCs w:val="20"/>
                <w:lang w:val="pt-BR"/>
              </w:rPr>
              <w:t>Por favor, explique</w:t>
            </w:r>
            <w:r>
              <w:rPr>
                <w:rFonts w:cs="Arial"/>
                <w:b/>
                <w:sz w:val="20"/>
                <w:szCs w:val="20"/>
                <w:lang w:val="pt-BR"/>
              </w:rPr>
              <w:t xml:space="preserve"> o</w:t>
            </w:r>
            <w:r w:rsidRPr="00011C40">
              <w:rPr>
                <w:rFonts w:cs="Arial"/>
                <w:b/>
                <w:sz w:val="20"/>
                <w:szCs w:val="20"/>
                <w:lang w:val="pt-BR"/>
              </w:rPr>
              <w:t xml:space="preserve"> seu raciocínio</w:t>
            </w:r>
          </w:p>
          <w:p w14:paraId="0895DCC8" w14:textId="00030EC4" w:rsidR="00BC47CA" w:rsidRPr="00077F61" w:rsidRDefault="00675B87" w:rsidP="00A37760">
            <w:pPr>
              <w:keepNext/>
              <w:keepLines/>
              <w:spacing w:before="120" w:after="120" w:line="276" w:lineRule="auto"/>
              <w:rPr>
                <w:rFonts w:cs="Arial"/>
                <w:sz w:val="20"/>
                <w:szCs w:val="20"/>
                <w:lang w:val="pt-BR"/>
              </w:rPr>
            </w:pPr>
            <w:r>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Pr="00ED4CAA">
              <w:rPr>
                <w:rFonts w:cs="Arial"/>
                <w:color w:val="808080" w:themeColor="background1" w:themeShade="80"/>
                <w:sz w:val="20"/>
                <w:szCs w:val="20"/>
                <w:lang w:val="pt-BR"/>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ED4CAA">
              <w:rPr>
                <w:rFonts w:cs="Arial"/>
                <w:noProof/>
                <w:color w:val="808080" w:themeColor="background1" w:themeShade="80"/>
                <w:sz w:val="20"/>
                <w:szCs w:val="20"/>
                <w:lang w:val="pt-BR"/>
              </w:rPr>
              <w:t>Clique aqui para digitar o texto</w:t>
            </w:r>
            <w:r>
              <w:rPr>
                <w:rFonts w:cs="Arial"/>
                <w:color w:val="808080" w:themeColor="background1" w:themeShade="80"/>
                <w:sz w:val="20"/>
                <w:szCs w:val="20"/>
              </w:rPr>
              <w:fldChar w:fldCharType="end"/>
            </w:r>
            <w:r w:rsidR="00BC47CA" w:rsidRPr="00077F61">
              <w:rPr>
                <w:rFonts w:cs="Arial"/>
                <w:b/>
                <w:szCs w:val="22"/>
                <w:lang w:val="pt-BR"/>
              </w:rPr>
              <w:tab/>
            </w:r>
          </w:p>
        </w:tc>
      </w:tr>
    </w:tbl>
    <w:p w14:paraId="554F9517" w14:textId="77777777" w:rsidR="00BC47CA" w:rsidRDefault="00BC47CA" w:rsidP="00BC47CA">
      <w:pPr>
        <w:rPr>
          <w:lang w:val="pt-BR"/>
        </w:rPr>
      </w:pPr>
    </w:p>
    <w:p w14:paraId="38660C1C" w14:textId="148B5928" w:rsidR="00BC47CA" w:rsidRDefault="00BC47CA" w:rsidP="00BC47CA">
      <w:pPr>
        <w:rPr>
          <w:lang w:val="pt-BR"/>
        </w:rPr>
      </w:pPr>
    </w:p>
    <w:p w14:paraId="40E81E16" w14:textId="50F4DA1F" w:rsidR="00BC47CA" w:rsidRDefault="00BC47CA" w:rsidP="00BC47CA">
      <w:pPr>
        <w:rPr>
          <w:lang w:val="pt-BR"/>
        </w:rPr>
      </w:pPr>
    </w:p>
    <w:p w14:paraId="5C60BFEF" w14:textId="77777777" w:rsidR="00BC47CA" w:rsidRDefault="00BC47CA" w:rsidP="00BC47CA">
      <w:pPr>
        <w:rPr>
          <w:lang w:val="pt-BR"/>
        </w:rPr>
      </w:pPr>
    </w:p>
    <w:p w14:paraId="3F4F3408" w14:textId="0183F71B" w:rsidR="00BC47CA" w:rsidRPr="00BC47CA" w:rsidRDefault="00BC47CA" w:rsidP="00BC47CA">
      <w:pPr>
        <w:pStyle w:val="Style1"/>
        <w:rPr>
          <w:lang w:val="pt-BR"/>
        </w:rPr>
      </w:pPr>
      <w:bookmarkStart w:id="97" w:name="_Toc123830772"/>
      <w:r w:rsidRPr="00BC47CA">
        <w:rPr>
          <w:lang w:val="pt-BR"/>
        </w:rPr>
        <w:lastRenderedPageBreak/>
        <w:t>Preço Mínimo Fairtrade</w:t>
      </w:r>
      <w:bookmarkEnd w:id="97"/>
      <w:r w:rsidRPr="00BC47CA">
        <w:rPr>
          <w:lang w:val="pt-BR"/>
        </w:rPr>
        <w:t xml:space="preserve"> </w:t>
      </w:r>
    </w:p>
    <w:p w14:paraId="486786FF" w14:textId="7F0097DE" w:rsidR="00BC47CA" w:rsidRPr="00077F61" w:rsidRDefault="00BC47CA" w:rsidP="00BC47CA">
      <w:pPr>
        <w:rPr>
          <w:lang w:val="pt-BR"/>
        </w:rPr>
      </w:pPr>
      <w:bookmarkStart w:id="98" w:name="_Toc120788246"/>
      <w:bookmarkStart w:id="99" w:name="_Toc120788438"/>
      <w:bookmarkStart w:id="100" w:name="_Toc120788630"/>
      <w:bookmarkStart w:id="101" w:name="_Toc120799897"/>
      <w:bookmarkStart w:id="102" w:name="_Toc120871823"/>
      <w:bookmarkStart w:id="103" w:name="_Toc120873811"/>
      <w:bookmarkStart w:id="104" w:name="_Toc120876367"/>
      <w:bookmarkStart w:id="105" w:name="_Toc120878884"/>
      <w:bookmarkStart w:id="106" w:name="_Toc120879340"/>
      <w:bookmarkStart w:id="107" w:name="_Toc120879407"/>
      <w:bookmarkStart w:id="108" w:name="_Hlk122098791"/>
      <w:bookmarkEnd w:id="98"/>
      <w:bookmarkEnd w:id="99"/>
      <w:bookmarkEnd w:id="100"/>
      <w:bookmarkEnd w:id="101"/>
      <w:bookmarkEnd w:id="102"/>
      <w:bookmarkEnd w:id="103"/>
      <w:bookmarkEnd w:id="104"/>
      <w:bookmarkEnd w:id="105"/>
      <w:bookmarkEnd w:id="106"/>
      <w:bookmarkEnd w:id="107"/>
      <w:r w:rsidRPr="00077F61">
        <w:rPr>
          <w:lang w:val="pt-BR"/>
        </w:rPr>
        <w:t xml:space="preserve">O cálculo do </w:t>
      </w:r>
      <w:r w:rsidR="00046834">
        <w:rPr>
          <w:lang w:val="pt-BR"/>
        </w:rPr>
        <w:t>PMF</w:t>
      </w:r>
      <w:r w:rsidRPr="00077F61">
        <w:rPr>
          <w:lang w:val="pt-BR"/>
        </w:rPr>
        <w:t xml:space="preserve"> fundamenta-se no princípio de cobrir os custos médios da produção sustentável do café, permitindo ao produtor </w:t>
      </w:r>
      <w:r w:rsidRPr="00BC47CA">
        <w:rPr>
          <w:lang w:val="pt-BR"/>
        </w:rPr>
        <w:t>"</w:t>
      </w:r>
      <w:r w:rsidRPr="00077F61">
        <w:rPr>
          <w:lang w:val="pt-BR"/>
        </w:rPr>
        <w:t>médio</w:t>
      </w:r>
      <w:r w:rsidRPr="00BC47CA">
        <w:rPr>
          <w:lang w:val="pt-BR"/>
        </w:rPr>
        <w:t>"</w:t>
      </w:r>
      <w:r w:rsidRPr="00077F61">
        <w:rPr>
          <w:lang w:val="pt-BR"/>
        </w:rPr>
        <w:t xml:space="preserve"> produzir de forma econômica e financeiramente sustentável. O </w:t>
      </w:r>
      <w:r w:rsidR="00046834">
        <w:rPr>
          <w:lang w:val="pt-BR"/>
        </w:rPr>
        <w:t>PMF</w:t>
      </w:r>
      <w:r w:rsidRPr="00077F61">
        <w:rPr>
          <w:lang w:val="pt-BR"/>
        </w:rPr>
        <w:t xml:space="preserve"> visa cobrir os custos médios da produção sustentável enquanto considera a aceitação no mercado, para assegurar que os produtores do Fairtrade sejam capazes de vender seus produtos sob condições d</w:t>
      </w:r>
      <w:r>
        <w:rPr>
          <w:lang w:val="pt-BR"/>
        </w:rPr>
        <w:t>o</w:t>
      </w:r>
      <w:r w:rsidRPr="00077F61">
        <w:rPr>
          <w:lang w:val="pt-BR"/>
        </w:rPr>
        <w:t xml:space="preserve"> Comércio Justo Fairtrade.</w:t>
      </w:r>
    </w:p>
    <w:p w14:paraId="02FF0E9E" w14:textId="3B03195E" w:rsidR="00832374" w:rsidRPr="00077F61" w:rsidRDefault="00485315" w:rsidP="00213DA3">
      <w:pPr>
        <w:rPr>
          <w:lang w:val="pt-BR"/>
        </w:rPr>
      </w:pPr>
      <w:r w:rsidRPr="00077F61">
        <w:rPr>
          <w:lang w:val="pt-BR"/>
        </w:rPr>
        <w:t>Os custos de</w:t>
      </w:r>
      <w:r w:rsidR="00E44D96">
        <w:rPr>
          <w:lang w:val="pt-BR"/>
        </w:rPr>
        <w:t xml:space="preserve"> uma</w:t>
      </w:r>
      <w:r w:rsidRPr="00077F61">
        <w:rPr>
          <w:lang w:val="pt-BR"/>
        </w:rPr>
        <w:t xml:space="preserve"> produção sustentável variam significativamente de um país para outro e para cada produtor. De acordo com o estudo sobre o custo de produção em </w:t>
      </w:r>
      <w:r w:rsidR="001F7A43" w:rsidRPr="00077F61">
        <w:rPr>
          <w:lang w:val="pt-BR"/>
        </w:rPr>
        <w:t>2022</w:t>
      </w:r>
      <w:r w:rsidR="001F7A43" w:rsidRPr="00077F61">
        <w:rPr>
          <w:rStyle w:val="FootnoteReference"/>
          <w:lang w:val="pt-BR"/>
        </w:rPr>
        <w:footnoteReference w:id="1"/>
      </w:r>
      <w:r w:rsidR="001F7A43" w:rsidRPr="00077F61">
        <w:rPr>
          <w:lang w:val="pt-BR"/>
        </w:rPr>
        <w:t>,</w:t>
      </w:r>
      <w:r w:rsidR="00FF5ED3" w:rsidRPr="00077F61">
        <w:rPr>
          <w:lang w:val="pt-BR"/>
        </w:rPr>
        <w:t xml:space="preserve"> </w:t>
      </w:r>
      <w:r w:rsidRPr="00077F61">
        <w:rPr>
          <w:lang w:val="pt-BR"/>
        </w:rPr>
        <w:t>juntamente com a análise de vários estudos externos, chegamos às seguintes conclusões</w:t>
      </w:r>
      <w:r w:rsidR="00667886" w:rsidRPr="00077F61">
        <w:rPr>
          <w:lang w:val="pt-BR"/>
        </w:rPr>
        <w:t>:</w:t>
      </w:r>
    </w:p>
    <w:p w14:paraId="39D25DB5" w14:textId="532A5EA7" w:rsidR="00A54D6A" w:rsidRPr="00077F61" w:rsidRDefault="00C56B2E" w:rsidP="000D3DAA">
      <w:pPr>
        <w:pStyle w:val="ListParagraph"/>
        <w:numPr>
          <w:ilvl w:val="0"/>
          <w:numId w:val="171"/>
        </w:numPr>
        <w:rPr>
          <w:lang w:val="pt-BR"/>
        </w:rPr>
      </w:pPr>
      <w:r w:rsidRPr="00077F61">
        <w:rPr>
          <w:lang w:val="pt-BR"/>
        </w:rPr>
        <w:t>O aumento no custo de produção é decorrente de situações mundiais e regionais/países específicos que ocorreram em diferentes níveis em uma cadeia de abastecimento, tais como produção, processamento e exportação</w:t>
      </w:r>
      <w:r w:rsidR="00A54D6A" w:rsidRPr="00077F61">
        <w:rPr>
          <w:lang w:val="pt-BR"/>
        </w:rPr>
        <w:t xml:space="preserve">. </w:t>
      </w:r>
    </w:p>
    <w:p w14:paraId="7DF873B8" w14:textId="4F766B90" w:rsidR="002162CC" w:rsidRPr="00077F61" w:rsidRDefault="00C56B2E">
      <w:pPr>
        <w:pStyle w:val="ListParagraph"/>
        <w:numPr>
          <w:ilvl w:val="0"/>
          <w:numId w:val="171"/>
        </w:numPr>
        <w:rPr>
          <w:lang w:val="pt-BR"/>
        </w:rPr>
      </w:pPr>
      <w:r w:rsidRPr="00077F61">
        <w:rPr>
          <w:lang w:val="pt-BR"/>
        </w:rPr>
        <w:t>Vários eventos impactaram os custos de produção nos últimos anos, incluindo as mudanças climáticas, a pandemia da COVID-19, migração interna/externa e a guerra na Ucrânia</w:t>
      </w:r>
      <w:r w:rsidR="00A54D6A" w:rsidRPr="00077F61">
        <w:rPr>
          <w:lang w:val="pt-BR"/>
        </w:rPr>
        <w:t xml:space="preserve">. </w:t>
      </w:r>
    </w:p>
    <w:p w14:paraId="3E2D17E7" w14:textId="58811F2F" w:rsidR="00832374" w:rsidRPr="00077F61" w:rsidRDefault="00C56B2E" w:rsidP="000D3DAA">
      <w:pPr>
        <w:pStyle w:val="ListParagraph"/>
        <w:numPr>
          <w:ilvl w:val="0"/>
          <w:numId w:val="171"/>
        </w:numPr>
        <w:rPr>
          <w:lang w:val="pt-BR"/>
        </w:rPr>
      </w:pPr>
      <w:r w:rsidRPr="00077F61">
        <w:rPr>
          <w:lang w:val="pt-BR"/>
        </w:rPr>
        <w:t>Os preços mais altos do petróleo e da energia fizeram com que itens-chave de custo, tais como insumos químicos, fertilizantes e custos de transporte, aumentassem em comparação com o estudo anterior d</w:t>
      </w:r>
      <w:r w:rsidR="009F6C56">
        <w:rPr>
          <w:lang w:val="pt-BR"/>
        </w:rPr>
        <w:t>o</w:t>
      </w:r>
      <w:r w:rsidRPr="00077F61">
        <w:rPr>
          <w:lang w:val="pt-BR"/>
        </w:rPr>
        <w:t xml:space="preserve"> </w:t>
      </w:r>
      <w:r w:rsidR="00B96094">
        <w:rPr>
          <w:lang w:val="pt-BR"/>
        </w:rPr>
        <w:t>Custo de Produção Sustentável</w:t>
      </w:r>
      <w:r w:rsidR="009F6C56">
        <w:rPr>
          <w:lang w:val="pt-BR"/>
        </w:rPr>
        <w:t xml:space="preserve"> – COSP</w:t>
      </w:r>
      <w:r w:rsidR="00B96094">
        <w:rPr>
          <w:lang w:val="pt-BR"/>
        </w:rPr>
        <w:t xml:space="preserve"> (</w:t>
      </w:r>
      <w:r w:rsidR="00B96094" w:rsidRPr="00B96094">
        <w:rPr>
          <w:i/>
          <w:iCs/>
          <w:lang w:val="pt-BR"/>
        </w:rPr>
        <w:t>Cost of Sustainable Production</w:t>
      </w:r>
      <w:r w:rsidR="00B96094">
        <w:rPr>
          <w:lang w:val="pt-BR"/>
        </w:rPr>
        <w:t>, na sigla em inglês)</w:t>
      </w:r>
      <w:r w:rsidRPr="00077F61">
        <w:rPr>
          <w:lang w:val="pt-BR"/>
        </w:rPr>
        <w:t>, em 2017</w:t>
      </w:r>
      <w:r>
        <w:rPr>
          <w:lang w:val="pt-BR"/>
        </w:rPr>
        <w:t>. O</w:t>
      </w:r>
      <w:r w:rsidRPr="00077F61">
        <w:rPr>
          <w:lang w:val="pt-BR"/>
        </w:rPr>
        <w:t>s confinamentos durante a pandemia da COVID-19 e as questões de saúde da</w:t>
      </w:r>
      <w:r>
        <w:rPr>
          <w:lang w:val="pt-BR"/>
        </w:rPr>
        <w:t xml:space="preserve"> força de trabalho</w:t>
      </w:r>
      <w:r w:rsidRPr="00077F61">
        <w:rPr>
          <w:lang w:val="pt-BR"/>
        </w:rPr>
        <w:t xml:space="preserve"> nos países produtores levaram, em muitos países, à escassez de mão de obra </w:t>
      </w:r>
      <w:r w:rsidR="0013424B">
        <w:rPr>
          <w:lang w:val="pt-BR"/>
        </w:rPr>
        <w:t>e portanto, ao aumento</w:t>
      </w:r>
      <w:r w:rsidR="0013424B" w:rsidRPr="00077F61">
        <w:rPr>
          <w:lang w:val="pt-BR"/>
        </w:rPr>
        <w:t xml:space="preserve"> </w:t>
      </w:r>
      <w:r w:rsidR="006441EC">
        <w:rPr>
          <w:lang w:val="pt-BR"/>
        </w:rPr>
        <w:t>d</w:t>
      </w:r>
      <w:r w:rsidRPr="00077F61">
        <w:rPr>
          <w:lang w:val="pt-BR"/>
        </w:rPr>
        <w:t xml:space="preserve">os custos </w:t>
      </w:r>
      <w:r w:rsidR="006441EC">
        <w:rPr>
          <w:lang w:val="pt-BR"/>
        </w:rPr>
        <w:t>da</w:t>
      </w:r>
      <w:r w:rsidRPr="00077F61">
        <w:rPr>
          <w:lang w:val="pt-BR"/>
        </w:rPr>
        <w:t>mão de obra</w:t>
      </w:r>
      <w:r>
        <w:rPr>
          <w:lang w:val="pt-BR"/>
        </w:rPr>
        <w:t>. A</w:t>
      </w:r>
      <w:r w:rsidRPr="00077F61">
        <w:rPr>
          <w:lang w:val="pt-BR"/>
        </w:rPr>
        <w:t>s mudanças climáticas também afetaram a temperatura e as chuvas que</w:t>
      </w:r>
      <w:r w:rsidR="00E11E60">
        <w:rPr>
          <w:lang w:val="pt-BR"/>
        </w:rPr>
        <w:t>,</w:t>
      </w:r>
      <w:r w:rsidRPr="00077F61">
        <w:rPr>
          <w:lang w:val="pt-BR"/>
        </w:rPr>
        <w:t xml:space="preserve"> obviamente</w:t>
      </w:r>
      <w:r w:rsidR="00E11E60">
        <w:rPr>
          <w:lang w:val="pt-BR"/>
        </w:rPr>
        <w:t>,</w:t>
      </w:r>
      <w:r w:rsidRPr="00077F61">
        <w:rPr>
          <w:lang w:val="pt-BR"/>
        </w:rPr>
        <w:t xml:space="preserve"> impactam o rendimento</w:t>
      </w:r>
      <w:r w:rsidR="002F4DA2" w:rsidRPr="00077F61">
        <w:rPr>
          <w:lang w:val="pt-BR"/>
        </w:rPr>
        <w:t xml:space="preserve">. </w:t>
      </w:r>
    </w:p>
    <w:bookmarkEnd w:id="108"/>
    <w:p w14:paraId="74624DDA" w14:textId="77878734" w:rsidR="00667886" w:rsidRPr="00077F61" w:rsidRDefault="004E30F3" w:rsidP="000D3DAA">
      <w:pPr>
        <w:pStyle w:val="ListParagraph"/>
        <w:numPr>
          <w:ilvl w:val="0"/>
          <w:numId w:val="171"/>
        </w:numPr>
        <w:rPr>
          <w:lang w:val="pt-BR"/>
        </w:rPr>
      </w:pPr>
      <w:r w:rsidRPr="004E30F3">
        <w:rPr>
          <w:lang w:val="pt-BR"/>
        </w:rPr>
        <w:t>O rendimento é um fator chave para o cálculo dos custos de produção. Espera-se que o aumento do rendimento reduza os custos de produção por libra. Entretanto, os produtores precisam de investimentos significativos para melhorar seus rendimentos e rendimentos mais altos são frequentemente acompanhados por custos mais altos de mão de obra e insumos</w:t>
      </w:r>
      <w:r w:rsidR="00667886" w:rsidRPr="00077F61">
        <w:rPr>
          <w:lang w:val="pt-BR"/>
        </w:rPr>
        <w:t>.</w:t>
      </w:r>
    </w:p>
    <w:p w14:paraId="23301171" w14:textId="04C32578" w:rsidR="002F4DA2" w:rsidRPr="00077F61" w:rsidRDefault="00913FCD" w:rsidP="002F4DA2">
      <w:pPr>
        <w:pStyle w:val="ListParagraph"/>
        <w:numPr>
          <w:ilvl w:val="0"/>
          <w:numId w:val="171"/>
        </w:numPr>
        <w:rPr>
          <w:lang w:val="pt-BR"/>
        </w:rPr>
      </w:pPr>
      <w:r w:rsidRPr="00913FCD">
        <w:rPr>
          <w:lang w:val="pt-BR"/>
        </w:rPr>
        <w:t xml:space="preserve">O aumento de preços reflete flutuações da moeda, mas, acima de tudo, a inflação. Este fenômeno tem afetado particularmente todos os principais países produtores de </w:t>
      </w:r>
      <w:r w:rsidR="006F493B">
        <w:rPr>
          <w:lang w:val="pt-BR"/>
        </w:rPr>
        <w:t>C</w:t>
      </w:r>
      <w:r w:rsidRPr="00913FCD">
        <w:rPr>
          <w:lang w:val="pt-BR"/>
        </w:rPr>
        <w:t xml:space="preserve">afé </w:t>
      </w:r>
      <w:r w:rsidR="00C04F45">
        <w:rPr>
          <w:lang w:val="pt-BR"/>
        </w:rPr>
        <w:t>Fairtrade</w:t>
      </w:r>
      <w:r w:rsidRPr="00913FCD">
        <w:rPr>
          <w:lang w:val="pt-BR"/>
        </w:rPr>
        <w:t xml:space="preserve"> e é provável que continue</w:t>
      </w:r>
      <w:r w:rsidR="002F4DA2" w:rsidRPr="00077F61">
        <w:rPr>
          <w:lang w:val="pt-BR"/>
        </w:rPr>
        <w:t>.</w:t>
      </w:r>
    </w:p>
    <w:p w14:paraId="2B89D3C1" w14:textId="77777777" w:rsidR="002E535E" w:rsidRPr="00077F61" w:rsidRDefault="002E535E" w:rsidP="00667886">
      <w:pPr>
        <w:rPr>
          <w:lang w:val="pt-BR"/>
        </w:rPr>
      </w:pPr>
    </w:p>
    <w:p w14:paraId="2DABC8D0" w14:textId="5743A9CE" w:rsidR="00D722C2" w:rsidRPr="00077F61" w:rsidRDefault="00913FCD" w:rsidP="00D722C2">
      <w:pPr>
        <w:rPr>
          <w:lang w:val="pt-BR"/>
        </w:rPr>
      </w:pPr>
      <w:r w:rsidRPr="00913FCD">
        <w:rPr>
          <w:lang w:val="pt-BR"/>
        </w:rPr>
        <w:t xml:space="preserve">A principal função do </w:t>
      </w:r>
      <w:r w:rsidR="00046834">
        <w:rPr>
          <w:lang w:val="pt-BR"/>
        </w:rPr>
        <w:t>PMF</w:t>
      </w:r>
      <w:r w:rsidRPr="00913FCD">
        <w:rPr>
          <w:lang w:val="pt-BR"/>
        </w:rPr>
        <w:t xml:space="preserve"> é fornecer proteção de preços em caso de preços de mercado baixos. </w:t>
      </w:r>
      <w:r w:rsidRPr="000C20F7">
        <w:rPr>
          <w:lang w:val="pt-BR"/>
        </w:rPr>
        <w:t xml:space="preserve">Desde 2011, </w:t>
      </w:r>
      <w:r w:rsidR="00BC6B6C">
        <w:rPr>
          <w:lang w:val="pt-BR"/>
        </w:rPr>
        <w:t xml:space="preserve">em </w:t>
      </w:r>
      <w:r w:rsidRPr="000C20F7">
        <w:rPr>
          <w:lang w:val="pt-BR"/>
        </w:rPr>
        <w:t>52% das vezes</w:t>
      </w:r>
      <w:r w:rsidR="00D722C2" w:rsidRPr="00077F61">
        <w:rPr>
          <w:rStyle w:val="FootnoteReference"/>
          <w:lang w:val="pt-BR"/>
        </w:rPr>
        <w:footnoteReference w:id="2"/>
      </w:r>
      <w:r w:rsidR="00D722C2" w:rsidRPr="00077F61">
        <w:rPr>
          <w:lang w:val="pt-BR"/>
        </w:rPr>
        <w:t xml:space="preserve"> </w:t>
      </w:r>
      <w:r w:rsidR="000235C2">
        <w:rPr>
          <w:lang w:val="pt-BR"/>
        </w:rPr>
        <w:t xml:space="preserve">o </w:t>
      </w:r>
      <w:r w:rsidR="00046834">
        <w:rPr>
          <w:lang w:val="pt-BR"/>
        </w:rPr>
        <w:t>PMF</w:t>
      </w:r>
      <w:r w:rsidR="000C20F7" w:rsidRPr="00077F61">
        <w:rPr>
          <w:lang w:val="pt-BR"/>
        </w:rPr>
        <w:t xml:space="preserve"> para Arábica (convencional, lavado) </w:t>
      </w:r>
      <w:r w:rsidR="000235C2">
        <w:rPr>
          <w:lang w:val="pt-BR"/>
        </w:rPr>
        <w:t>est</w:t>
      </w:r>
      <w:r w:rsidR="00BC6B6C">
        <w:rPr>
          <w:lang w:val="pt-BR"/>
        </w:rPr>
        <w:t>eve</w:t>
      </w:r>
      <w:r w:rsidR="000C20F7" w:rsidRPr="00077F61">
        <w:rPr>
          <w:lang w:val="pt-BR"/>
        </w:rPr>
        <w:t xml:space="preserve"> </w:t>
      </w:r>
      <w:r w:rsidR="000C20F7" w:rsidRPr="00077F61">
        <w:rPr>
          <w:lang w:val="pt-BR"/>
        </w:rPr>
        <w:lastRenderedPageBreak/>
        <w:t>acima do preço do mercado internacional. Durante os últimos anos, o Fairtrade vem apresentando progressos importantes para o avanço da Estratégia de Renda Digna. Qualquer aumento nos preços do café também está contribuindo para alcançar uma meta de Renda Digna para os produtores como parte da estratégia do Fairtrade de 2021</w:t>
      </w:r>
      <w:r w:rsidR="00BC6B6C">
        <w:rPr>
          <w:lang w:val="pt-BR"/>
        </w:rPr>
        <w:t xml:space="preserve"> a </w:t>
      </w:r>
      <w:r w:rsidR="000C20F7" w:rsidRPr="00077F61">
        <w:rPr>
          <w:lang w:val="pt-BR"/>
        </w:rPr>
        <w:t xml:space="preserve">2025. </w:t>
      </w:r>
      <w:r w:rsidR="00BC6B6C">
        <w:rPr>
          <w:lang w:val="pt-BR"/>
        </w:rPr>
        <w:t>Para mais</w:t>
      </w:r>
      <w:r w:rsidR="000C20F7" w:rsidRPr="00077F61">
        <w:rPr>
          <w:lang w:val="pt-BR"/>
        </w:rPr>
        <w:t xml:space="preserve"> informações sobre a Renda Digna para os cafeicultores Fairtrade, consulte o capítulo 4 do Apêndice.</w:t>
      </w:r>
    </w:p>
    <w:p w14:paraId="3D184A4F" w14:textId="5C5A7560" w:rsidR="00CE68EC" w:rsidRPr="00077F61" w:rsidRDefault="00CE68EC" w:rsidP="00D722C2">
      <w:pPr>
        <w:rPr>
          <w:lang w:val="pt-BR"/>
        </w:rPr>
      </w:pPr>
    </w:p>
    <w:p w14:paraId="1DBCBC9F" w14:textId="59D63773" w:rsidR="00CE68EC" w:rsidRPr="00077F61" w:rsidRDefault="00035E61" w:rsidP="00CE68EC">
      <w:pPr>
        <w:rPr>
          <w:lang w:val="pt-BR"/>
        </w:rPr>
      </w:pPr>
      <w:r w:rsidRPr="00035E61">
        <w:rPr>
          <w:lang w:val="pt-BR"/>
        </w:rPr>
        <w:t xml:space="preserve">Observe que os valores do custo da produção utilizados para estabelecer diferentes propostas de </w:t>
      </w:r>
      <w:r w:rsidR="00046834">
        <w:rPr>
          <w:lang w:val="pt-BR"/>
        </w:rPr>
        <w:t>PMF</w:t>
      </w:r>
      <w:r w:rsidRPr="00035E61">
        <w:rPr>
          <w:lang w:val="pt-BR"/>
        </w:rPr>
        <w:t xml:space="preserve"> nas seções seguintes são calculados em termos mundiais, o que significa que</w:t>
      </w:r>
      <w:r w:rsidR="00CE68EC" w:rsidRPr="00077F61">
        <w:rPr>
          <w:lang w:val="pt-BR"/>
        </w:rPr>
        <w:t>:</w:t>
      </w:r>
    </w:p>
    <w:p w14:paraId="60B2197D" w14:textId="1E20D5C2" w:rsidR="006077E7" w:rsidRPr="00077F61" w:rsidRDefault="00CE68EC" w:rsidP="00CE68EC">
      <w:pPr>
        <w:rPr>
          <w:lang w:val="pt-BR"/>
        </w:rPr>
      </w:pPr>
      <w:r w:rsidRPr="00077F61">
        <w:rPr>
          <w:lang w:val="pt-BR"/>
        </w:rPr>
        <w:t xml:space="preserve">a) </w:t>
      </w:r>
      <w:r w:rsidR="006077E7" w:rsidRPr="00077F61">
        <w:rPr>
          <w:lang w:val="pt-BR"/>
        </w:rPr>
        <w:t xml:space="preserve"> </w:t>
      </w:r>
      <w:r w:rsidR="00035E61" w:rsidRPr="00035E61">
        <w:rPr>
          <w:lang w:val="pt-BR"/>
        </w:rPr>
        <w:t>pode ser superior ou inferior aos valores do custo de produção em algumas origens. O objetivo é cobrir apenas os custos médios de produção em âmbito mundial</w:t>
      </w:r>
      <w:r w:rsidR="006077E7" w:rsidRPr="00077F61">
        <w:rPr>
          <w:lang w:val="pt-BR"/>
        </w:rPr>
        <w:t xml:space="preserve">. </w:t>
      </w:r>
    </w:p>
    <w:p w14:paraId="596045D0" w14:textId="286061FB" w:rsidR="00CE68EC" w:rsidRPr="00077F61" w:rsidRDefault="00CE68EC" w:rsidP="00CE68EC">
      <w:pPr>
        <w:rPr>
          <w:lang w:val="pt-BR"/>
        </w:rPr>
      </w:pPr>
      <w:r w:rsidRPr="00077F61">
        <w:rPr>
          <w:lang w:val="pt-BR"/>
        </w:rPr>
        <w:t xml:space="preserve">b) </w:t>
      </w:r>
      <w:r w:rsidR="00CC6EDA">
        <w:rPr>
          <w:lang w:val="pt-BR"/>
        </w:rPr>
        <w:t xml:space="preserve">depende de </w:t>
      </w:r>
      <w:r w:rsidR="00035E61" w:rsidRPr="00035E61">
        <w:rPr>
          <w:lang w:val="pt-BR"/>
        </w:rPr>
        <w:t xml:space="preserve">diferentes variáveis agrícolas, tais como variedade de café, níveis de produção e tamanho da </w:t>
      </w:r>
      <w:r w:rsidR="00CC6EDA">
        <w:rPr>
          <w:lang w:val="pt-BR"/>
        </w:rPr>
        <w:t>propriedade</w:t>
      </w:r>
      <w:r w:rsidR="00035E61" w:rsidRPr="00035E61">
        <w:rPr>
          <w:lang w:val="pt-BR"/>
        </w:rPr>
        <w:t>, assim como diferentes níveis de custos de vida</w:t>
      </w:r>
      <w:r w:rsidR="002740B8">
        <w:rPr>
          <w:lang w:val="pt-BR"/>
        </w:rPr>
        <w:t>, incluindo a remuneração da</w:t>
      </w:r>
      <w:r w:rsidR="00035E61" w:rsidRPr="00035E61">
        <w:rPr>
          <w:lang w:val="pt-BR"/>
        </w:rPr>
        <w:t xml:space="preserve"> renda digna</w:t>
      </w:r>
      <w:r w:rsidR="004D1973" w:rsidRPr="00077F61">
        <w:rPr>
          <w:lang w:val="pt-BR"/>
        </w:rPr>
        <w:t>.</w:t>
      </w:r>
    </w:p>
    <w:p w14:paraId="6D914DB2" w14:textId="09226D25" w:rsidR="008F7043" w:rsidRDefault="00CE68EC" w:rsidP="00CE68EC">
      <w:pPr>
        <w:rPr>
          <w:lang w:val="pt-BR"/>
        </w:rPr>
      </w:pPr>
      <w:r w:rsidRPr="00077F61">
        <w:rPr>
          <w:lang w:val="pt-BR"/>
        </w:rPr>
        <w:t xml:space="preserve">c) </w:t>
      </w:r>
      <w:r w:rsidR="00035E61" w:rsidRPr="00035E61">
        <w:rPr>
          <w:lang w:val="pt-BR"/>
        </w:rPr>
        <w:t>os valores podem ser afetados pela inflação atual e</w:t>
      </w:r>
      <w:r w:rsidR="008570F0">
        <w:rPr>
          <w:lang w:val="pt-BR"/>
        </w:rPr>
        <w:t xml:space="preserve"> por</w:t>
      </w:r>
      <w:r w:rsidR="00035E61" w:rsidRPr="00035E61">
        <w:rPr>
          <w:lang w:val="pt-BR"/>
        </w:rPr>
        <w:t xml:space="preserve"> flutuações cambiais, ao converter </w:t>
      </w:r>
      <w:r w:rsidR="000E765B">
        <w:rPr>
          <w:lang w:val="pt-BR"/>
        </w:rPr>
        <w:t>a moeda local</w:t>
      </w:r>
      <w:r w:rsidR="00035E61" w:rsidRPr="00035E61">
        <w:rPr>
          <w:lang w:val="pt-BR"/>
        </w:rPr>
        <w:t xml:space="preserve"> em dólares </w:t>
      </w:r>
      <w:r w:rsidR="000E765B">
        <w:rPr>
          <w:lang w:val="pt-BR"/>
        </w:rPr>
        <w:t>Americanos</w:t>
      </w:r>
      <w:r w:rsidR="008E2B36" w:rsidRPr="00077F61">
        <w:rPr>
          <w:lang w:val="pt-BR"/>
        </w:rPr>
        <w:t>.</w:t>
      </w:r>
      <w:bookmarkStart w:id="109" w:name="_Toc120786499"/>
      <w:bookmarkStart w:id="110" w:name="_Toc120786707"/>
      <w:bookmarkStart w:id="111" w:name="_Toc120786903"/>
      <w:bookmarkStart w:id="112" w:name="_Toc120787095"/>
      <w:bookmarkStart w:id="113" w:name="_Toc120787287"/>
      <w:bookmarkStart w:id="114" w:name="_Toc120787480"/>
      <w:bookmarkStart w:id="115" w:name="_Toc120787672"/>
      <w:bookmarkStart w:id="116" w:name="_Toc120787864"/>
      <w:bookmarkStart w:id="117" w:name="_Toc120788056"/>
      <w:bookmarkStart w:id="118" w:name="_Toc120788248"/>
      <w:bookmarkStart w:id="119" w:name="_Toc120788440"/>
      <w:bookmarkStart w:id="120" w:name="_Toc120788632"/>
      <w:bookmarkEnd w:id="109"/>
      <w:bookmarkEnd w:id="110"/>
      <w:bookmarkEnd w:id="111"/>
      <w:bookmarkEnd w:id="112"/>
      <w:bookmarkEnd w:id="113"/>
      <w:bookmarkEnd w:id="114"/>
      <w:bookmarkEnd w:id="115"/>
      <w:bookmarkEnd w:id="116"/>
      <w:bookmarkEnd w:id="117"/>
      <w:bookmarkEnd w:id="118"/>
      <w:bookmarkEnd w:id="119"/>
      <w:bookmarkEnd w:id="120"/>
      <w:r w:rsidR="008E2B36" w:rsidRPr="00077F61">
        <w:rPr>
          <w:lang w:val="pt-BR"/>
        </w:rPr>
        <w:t xml:space="preserve">  </w:t>
      </w:r>
      <w:r w:rsidR="006077E7" w:rsidRPr="00077F61">
        <w:rPr>
          <w:lang w:val="pt-BR"/>
        </w:rPr>
        <w:t xml:space="preserve"> </w:t>
      </w:r>
    </w:p>
    <w:p w14:paraId="08C1D5AC" w14:textId="77777777" w:rsidR="008F7043" w:rsidRPr="00077F61" w:rsidRDefault="008F7043" w:rsidP="00CE68EC">
      <w:pPr>
        <w:rPr>
          <w:lang w:val="pt-BR"/>
        </w:rPr>
      </w:pPr>
    </w:p>
    <w:p w14:paraId="108968BC" w14:textId="15282321" w:rsidR="00800480" w:rsidRPr="00077F61" w:rsidRDefault="00F360AB" w:rsidP="00655CAD">
      <w:pPr>
        <w:pStyle w:val="Style2"/>
        <w:numPr>
          <w:ilvl w:val="1"/>
          <w:numId w:val="5"/>
        </w:numPr>
        <w:rPr>
          <w:lang w:val="pt-BR"/>
        </w:rPr>
      </w:pPr>
      <w:bookmarkStart w:id="121" w:name="_Toc120799899"/>
      <w:bookmarkStart w:id="122" w:name="_Toc120871825"/>
      <w:bookmarkStart w:id="123" w:name="_Toc120873813"/>
      <w:bookmarkStart w:id="124" w:name="_Toc120876369"/>
      <w:bookmarkStart w:id="125" w:name="_Toc120878886"/>
      <w:bookmarkStart w:id="126" w:name="_Toc120879342"/>
      <w:bookmarkStart w:id="127" w:name="_Toc120879409"/>
      <w:bookmarkStart w:id="128" w:name="_Toc120538394"/>
      <w:bookmarkStart w:id="129" w:name="_Toc120546397"/>
      <w:bookmarkStart w:id="130" w:name="_Toc120786502"/>
      <w:bookmarkStart w:id="131" w:name="_Toc120786710"/>
      <w:bookmarkStart w:id="132" w:name="_Toc120786906"/>
      <w:bookmarkStart w:id="133" w:name="_Toc120787098"/>
      <w:bookmarkStart w:id="134" w:name="_Toc120787290"/>
      <w:bookmarkStart w:id="135" w:name="_Toc120787483"/>
      <w:bookmarkStart w:id="136" w:name="_Toc120787675"/>
      <w:bookmarkStart w:id="137" w:name="_Toc120787867"/>
      <w:bookmarkStart w:id="138" w:name="_Toc120788059"/>
      <w:bookmarkStart w:id="139" w:name="_Toc120788251"/>
      <w:bookmarkStart w:id="140" w:name="_Toc120788443"/>
      <w:bookmarkStart w:id="141" w:name="_Toc120788635"/>
      <w:bookmarkStart w:id="142" w:name="_Toc120799902"/>
      <w:bookmarkStart w:id="143" w:name="_Toc120871828"/>
      <w:bookmarkStart w:id="144" w:name="_Toc120873816"/>
      <w:bookmarkStart w:id="145" w:name="_Toc120876372"/>
      <w:bookmarkStart w:id="146" w:name="_Toc120878889"/>
      <w:bookmarkStart w:id="147" w:name="_Toc120879345"/>
      <w:bookmarkStart w:id="148" w:name="_Toc120879412"/>
      <w:bookmarkStart w:id="149" w:name="_Toc120538395"/>
      <w:bookmarkStart w:id="150" w:name="_Toc120546398"/>
      <w:bookmarkStart w:id="151" w:name="_Toc120786503"/>
      <w:bookmarkStart w:id="152" w:name="_Toc120786711"/>
      <w:bookmarkStart w:id="153" w:name="_Toc120786907"/>
      <w:bookmarkStart w:id="154" w:name="_Toc120787099"/>
      <w:bookmarkStart w:id="155" w:name="_Toc120787291"/>
      <w:bookmarkStart w:id="156" w:name="_Toc120787484"/>
      <w:bookmarkStart w:id="157" w:name="_Toc120787676"/>
      <w:bookmarkStart w:id="158" w:name="_Toc120787868"/>
      <w:bookmarkStart w:id="159" w:name="_Toc120788060"/>
      <w:bookmarkStart w:id="160" w:name="_Toc120788252"/>
      <w:bookmarkStart w:id="161" w:name="_Toc120788444"/>
      <w:bookmarkStart w:id="162" w:name="_Toc120788636"/>
      <w:bookmarkStart w:id="163" w:name="_Toc120799903"/>
      <w:bookmarkStart w:id="164" w:name="_Toc120871829"/>
      <w:bookmarkStart w:id="165" w:name="_Toc120873817"/>
      <w:bookmarkStart w:id="166" w:name="_Toc120876373"/>
      <w:bookmarkStart w:id="167" w:name="_Toc120878890"/>
      <w:bookmarkStart w:id="168" w:name="_Toc120879346"/>
      <w:bookmarkStart w:id="169" w:name="_Toc120879413"/>
      <w:bookmarkStart w:id="170" w:name="_Toc123830773"/>
      <w:bookmarkStart w:id="171" w:name="_Toc495675451"/>
      <w:bookmarkStart w:id="172" w:name="_Toc496025108"/>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lang w:val="pt-BR"/>
        </w:rPr>
        <w:t>Preço Mínimo Fairtrade para o Arábica</w:t>
      </w:r>
      <w:bookmarkEnd w:id="170"/>
    </w:p>
    <w:p w14:paraId="33E6EBFA" w14:textId="15B4C42F" w:rsidR="002F3DFF" w:rsidRPr="00077F61" w:rsidRDefault="00287224" w:rsidP="000D3DAA">
      <w:pPr>
        <w:rPr>
          <w:lang w:val="pt-BR"/>
        </w:rPr>
      </w:pPr>
      <w:r w:rsidRPr="00077F61">
        <w:rPr>
          <w:b/>
          <w:bCs/>
          <w:lang w:val="pt-BR"/>
        </w:rPr>
        <w:t xml:space="preserve">Esta seção </w:t>
      </w:r>
      <w:r w:rsidR="00AE735C">
        <w:rPr>
          <w:b/>
          <w:bCs/>
          <w:lang w:val="pt-BR"/>
        </w:rPr>
        <w:t>aplica só</w:t>
      </w:r>
      <w:r w:rsidR="00C92C8F">
        <w:rPr>
          <w:b/>
          <w:bCs/>
          <w:lang w:val="pt-BR"/>
        </w:rPr>
        <w:t xml:space="preserve"> </w:t>
      </w:r>
      <w:r w:rsidR="00515492">
        <w:rPr>
          <w:b/>
          <w:bCs/>
          <w:lang w:val="pt-BR"/>
        </w:rPr>
        <w:t>à</w:t>
      </w:r>
      <w:r w:rsidRPr="00077F61">
        <w:rPr>
          <w:b/>
          <w:bCs/>
          <w:lang w:val="pt-BR"/>
        </w:rPr>
        <w:t xml:space="preserve">s partes interessadas que produzem e/ou comercializam </w:t>
      </w:r>
      <w:r w:rsidRPr="00077F61">
        <w:rPr>
          <w:b/>
          <w:bCs/>
          <w:u w:val="single"/>
          <w:lang w:val="pt-BR"/>
        </w:rPr>
        <w:t>café Arábica</w:t>
      </w:r>
      <w:r>
        <w:rPr>
          <w:b/>
          <w:bCs/>
          <w:lang w:val="pt-BR"/>
        </w:rPr>
        <w:t>.</w:t>
      </w:r>
    </w:p>
    <w:p w14:paraId="567A4442" w14:textId="55E3007F" w:rsidR="00C92C8F" w:rsidRPr="00077F61" w:rsidRDefault="00AE735C">
      <w:pPr>
        <w:rPr>
          <w:lang w:val="pt-BR"/>
        </w:rPr>
      </w:pPr>
      <w:r>
        <w:rPr>
          <w:lang w:val="pt-BR"/>
        </w:rPr>
        <w:t xml:space="preserve">A maioria do café comercializado Fairtrade </w:t>
      </w:r>
      <w:r w:rsidR="00550C99">
        <w:rPr>
          <w:lang w:val="pt-BR"/>
        </w:rPr>
        <w:t>é</w:t>
      </w:r>
      <w:r w:rsidR="004744BF" w:rsidRPr="004744BF">
        <w:rPr>
          <w:lang w:val="pt-BR"/>
        </w:rPr>
        <w:t xml:space="preserve"> </w:t>
      </w:r>
      <w:r w:rsidR="006F493B">
        <w:rPr>
          <w:lang w:val="pt-BR"/>
        </w:rPr>
        <w:t>C</w:t>
      </w:r>
      <w:r w:rsidR="004744BF" w:rsidRPr="004744BF">
        <w:rPr>
          <w:lang w:val="pt-BR"/>
        </w:rPr>
        <w:t>afé Arábica</w:t>
      </w:r>
      <w:r w:rsidR="005D2B1F" w:rsidRPr="005D2B1F">
        <w:rPr>
          <w:lang w:val="pt-BR"/>
        </w:rPr>
        <w:t>:</w:t>
      </w:r>
      <w:r w:rsidR="004744BF" w:rsidRPr="004744BF">
        <w:rPr>
          <w:lang w:val="pt-BR"/>
        </w:rPr>
        <w:t xml:space="preserve"> até 96% de todas as vendas do </w:t>
      </w:r>
      <w:r w:rsidR="006F493B">
        <w:rPr>
          <w:lang w:val="pt-BR"/>
        </w:rPr>
        <w:t>C</w:t>
      </w:r>
      <w:r w:rsidR="004744BF" w:rsidRPr="004744BF">
        <w:rPr>
          <w:lang w:val="pt-BR"/>
        </w:rPr>
        <w:t>afé Fairtrade</w:t>
      </w:r>
      <w:r w:rsidR="004744BF">
        <w:rPr>
          <w:lang w:val="pt-BR"/>
        </w:rPr>
        <w:t>.</w:t>
      </w:r>
      <w:r w:rsidR="004744BF" w:rsidRPr="004744BF">
        <w:rPr>
          <w:lang w:val="pt-BR"/>
        </w:rPr>
        <w:t xml:space="preserve"> </w:t>
      </w:r>
      <w:r w:rsidR="00BD6833" w:rsidRPr="00077F61">
        <w:rPr>
          <w:lang w:val="pt-BR"/>
        </w:rPr>
        <w:t xml:space="preserve"> </w:t>
      </w:r>
    </w:p>
    <w:p w14:paraId="797E2A72" w14:textId="77777777" w:rsidR="00FC419B" w:rsidRPr="00077F61" w:rsidRDefault="00FC419B">
      <w:pPr>
        <w:rPr>
          <w:lang w:val="pt-BR"/>
        </w:rPr>
      </w:pPr>
    </w:p>
    <w:p w14:paraId="2FE3F332" w14:textId="02F53E38" w:rsidR="00BA178E" w:rsidRPr="00077F61" w:rsidRDefault="004744BF" w:rsidP="000D3DAA">
      <w:pPr>
        <w:ind w:left="708"/>
        <w:rPr>
          <w:bCs/>
          <w:lang w:val="pt-BR"/>
        </w:rPr>
      </w:pPr>
      <w:r>
        <w:rPr>
          <w:b/>
          <w:bCs/>
          <w:color w:val="00B9E4" w:themeColor="background2"/>
          <w:lang w:val="pt-BR"/>
        </w:rPr>
        <w:t>Lavado</w:t>
      </w:r>
    </w:p>
    <w:p w14:paraId="7342C0AF" w14:textId="3B0B5B97" w:rsidR="002624AF" w:rsidRPr="00077F61" w:rsidRDefault="004744BF" w:rsidP="000D3DAA">
      <w:pPr>
        <w:rPr>
          <w:lang w:val="pt-BR"/>
        </w:rPr>
      </w:pPr>
      <w:r w:rsidRPr="00077F61">
        <w:rPr>
          <w:lang w:val="pt-BR"/>
        </w:rPr>
        <w:t>Em 2021, o café Arábica lavado representou aproximadamente 90% do total de café Arábica Fairtrade</w:t>
      </w:r>
      <w:r w:rsidR="00AA09A1">
        <w:rPr>
          <w:lang w:val="pt-BR"/>
        </w:rPr>
        <w:t xml:space="preserve"> vendido</w:t>
      </w:r>
      <w:r w:rsidRPr="00077F61">
        <w:rPr>
          <w:lang w:val="pt-BR"/>
        </w:rPr>
        <w:t xml:space="preserve">, do qual </w:t>
      </w:r>
      <w:r w:rsidRPr="004744BF">
        <w:rPr>
          <w:lang w:val="pt-BR"/>
        </w:rPr>
        <w:t>aproximadamente 30% era</w:t>
      </w:r>
      <w:r>
        <w:rPr>
          <w:lang w:val="pt-BR"/>
        </w:rPr>
        <w:t xml:space="preserve"> Arábica </w:t>
      </w:r>
      <w:r w:rsidRPr="00077F61">
        <w:rPr>
          <w:lang w:val="pt-BR"/>
        </w:rPr>
        <w:t xml:space="preserve">convencional. Atualmente, o </w:t>
      </w:r>
      <w:r w:rsidR="00046834">
        <w:rPr>
          <w:lang w:val="pt-BR"/>
        </w:rPr>
        <w:t>PMF</w:t>
      </w:r>
      <w:r w:rsidRPr="00077F61">
        <w:rPr>
          <w:lang w:val="pt-BR"/>
        </w:rPr>
        <w:t xml:space="preserve"> para o café Arábica lavado convencional está em 1,40 US$/lb. Com base nos resultados do custo de produção, o custo médio ponderado de produção do café Arábica convencional é de 1,76 US$/lb e ao ajustar</w:t>
      </w:r>
      <w:r w:rsidR="00531B2E" w:rsidRPr="00077F61">
        <w:rPr>
          <w:rStyle w:val="FootnoteReference"/>
          <w:lang w:val="pt-BR"/>
        </w:rPr>
        <w:footnoteReference w:id="3"/>
      </w:r>
      <w:r w:rsidR="00331ED4" w:rsidRPr="00077F61">
        <w:rPr>
          <w:lang w:val="pt-BR"/>
        </w:rPr>
        <w:t xml:space="preserve"> </w:t>
      </w:r>
      <w:r w:rsidRPr="004744BF">
        <w:rPr>
          <w:lang w:val="pt-BR"/>
        </w:rPr>
        <w:t xml:space="preserve">o </w:t>
      </w:r>
      <w:r w:rsidR="00046834">
        <w:rPr>
          <w:lang w:val="pt-BR"/>
        </w:rPr>
        <w:t>PMF</w:t>
      </w:r>
      <w:r w:rsidRPr="004744BF">
        <w:rPr>
          <w:lang w:val="pt-BR"/>
        </w:rPr>
        <w:t xml:space="preserve"> atual para o café Arábica convencional para o ano de 2022 usando</w:t>
      </w:r>
      <w:r w:rsidR="00AE2C9A">
        <w:rPr>
          <w:lang w:val="pt-BR"/>
        </w:rPr>
        <w:t xml:space="preserve"> as</w:t>
      </w:r>
      <w:r w:rsidRPr="004744BF">
        <w:rPr>
          <w:lang w:val="pt-BR"/>
        </w:rPr>
        <w:t xml:space="preserve"> taxas de inflação, obtém-se 1,85 US$/lb</w:t>
      </w:r>
      <w:r w:rsidR="00531B2E" w:rsidRPr="00077F61">
        <w:rPr>
          <w:lang w:val="pt-BR"/>
        </w:rPr>
        <w:t>.</w:t>
      </w:r>
      <w:r w:rsidR="00331ED4" w:rsidRPr="00077F61">
        <w:rPr>
          <w:lang w:val="pt-BR"/>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C04624" w:rsidRPr="00E441B5" w14:paraId="29EA1A1D" w14:textId="77777777" w:rsidTr="005D0E1D">
        <w:tc>
          <w:tcPr>
            <w:tcW w:w="9245" w:type="dxa"/>
          </w:tcPr>
          <w:p w14:paraId="1CCAC8CB" w14:textId="5F4E82A4" w:rsidR="002F3DFF" w:rsidRPr="00077F61" w:rsidRDefault="004744BF" w:rsidP="00213DA3">
            <w:pPr>
              <w:keepNext/>
              <w:keepLines/>
              <w:tabs>
                <w:tab w:val="left" w:pos="735"/>
              </w:tabs>
              <w:spacing w:before="120" w:after="120" w:line="276" w:lineRule="auto"/>
              <w:rPr>
                <w:rFonts w:cs="Arial"/>
                <w:b/>
                <w:szCs w:val="22"/>
                <w:lang w:val="pt-BR"/>
              </w:rPr>
            </w:pPr>
            <w:bookmarkStart w:id="173" w:name="_Hlk120522930"/>
            <w:bookmarkEnd w:id="171"/>
            <w:bookmarkEnd w:id="172"/>
            <w:r>
              <w:rPr>
                <w:rFonts w:cs="Arial"/>
                <w:b/>
                <w:szCs w:val="22"/>
                <w:lang w:val="pt-BR"/>
              </w:rPr>
              <w:lastRenderedPageBreak/>
              <w:t>P</w:t>
            </w:r>
            <w:r w:rsidR="00094E04" w:rsidRPr="00077F61">
              <w:rPr>
                <w:rFonts w:cs="Arial"/>
                <w:b/>
                <w:szCs w:val="22"/>
                <w:lang w:val="pt-BR"/>
              </w:rPr>
              <w:t>3</w:t>
            </w:r>
            <w:r w:rsidR="00C04624" w:rsidRPr="00077F61">
              <w:rPr>
                <w:rFonts w:cs="Arial"/>
                <w:b/>
                <w:szCs w:val="22"/>
                <w:lang w:val="pt-BR"/>
              </w:rPr>
              <w:t xml:space="preserve">. </w:t>
            </w:r>
            <w:r w:rsidR="002F3DFF" w:rsidRPr="00077F61">
              <w:rPr>
                <w:rFonts w:cs="Arial"/>
                <w:b/>
                <w:szCs w:val="22"/>
                <w:lang w:val="pt-BR"/>
              </w:rPr>
              <w:t xml:space="preserve"> </w:t>
            </w:r>
            <w:r w:rsidR="0013776F" w:rsidRPr="0013776F">
              <w:rPr>
                <w:rFonts w:cs="Arial"/>
                <w:b/>
                <w:szCs w:val="22"/>
                <w:lang w:val="pt-BR"/>
              </w:rPr>
              <w:t xml:space="preserve">O </w:t>
            </w:r>
            <w:r w:rsidR="00046834">
              <w:rPr>
                <w:rFonts w:cs="Arial"/>
                <w:b/>
                <w:szCs w:val="22"/>
                <w:lang w:val="pt-BR"/>
              </w:rPr>
              <w:t>PMF</w:t>
            </w:r>
            <w:r w:rsidR="0013776F" w:rsidRPr="0013776F">
              <w:rPr>
                <w:rFonts w:cs="Arial"/>
                <w:b/>
                <w:szCs w:val="22"/>
                <w:lang w:val="pt-BR"/>
              </w:rPr>
              <w:t xml:space="preserve"> atual para o café Arábica lavado convencional é de 1,40 US$/lb. Indique o valor do </w:t>
            </w:r>
            <w:r w:rsidR="00046834">
              <w:rPr>
                <w:rFonts w:cs="Arial"/>
                <w:b/>
                <w:szCs w:val="22"/>
                <w:lang w:val="pt-BR"/>
              </w:rPr>
              <w:t>PMF</w:t>
            </w:r>
            <w:r w:rsidR="0013776F" w:rsidRPr="0013776F">
              <w:rPr>
                <w:rFonts w:cs="Arial"/>
                <w:b/>
                <w:szCs w:val="22"/>
                <w:lang w:val="pt-BR"/>
              </w:rPr>
              <w:t xml:space="preserve"> (US$/lb) que você considera mais apropriado para o café Arábica lavado convencional</w:t>
            </w:r>
            <w:r w:rsidR="002F3DFF" w:rsidRPr="00077F61">
              <w:rPr>
                <w:rFonts w:cs="Arial"/>
                <w:b/>
                <w:szCs w:val="22"/>
                <w:lang w:val="pt-BR"/>
              </w:rPr>
              <w:t>:</w:t>
            </w:r>
          </w:p>
          <w:p w14:paraId="2C2A2FF9" w14:textId="77777777" w:rsidR="005C4FC3" w:rsidRPr="00077F61" w:rsidRDefault="005C4FC3" w:rsidP="00213DA3">
            <w:pPr>
              <w:keepNext/>
              <w:keepLines/>
              <w:tabs>
                <w:tab w:val="left" w:pos="735"/>
              </w:tabs>
              <w:spacing w:before="120" w:after="120" w:line="276" w:lineRule="auto"/>
              <w:rPr>
                <w:rFonts w:cs="Arial"/>
                <w:b/>
                <w:szCs w:val="22"/>
                <w:lang w:val="pt-BR"/>
              </w:rPr>
            </w:pPr>
          </w:p>
          <w:p w14:paraId="4972DA02" w14:textId="2F3EC273" w:rsidR="008275C9" w:rsidRPr="00077F61" w:rsidRDefault="00675B87" w:rsidP="00902E43">
            <w:pPr>
              <w:rPr>
                <w:rFonts w:cs="Arial"/>
                <w:bCs/>
                <w:i/>
                <w:iCs/>
                <w:sz w:val="20"/>
                <w:szCs w:val="20"/>
                <w:lang w:val="pt-BR"/>
              </w:rPr>
            </w:pP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213DA3" w:rsidRPr="00077F61">
              <w:rPr>
                <w:rFonts w:cs="Arial"/>
                <w:sz w:val="20"/>
                <w:szCs w:val="20"/>
                <w:lang w:val="pt-BR"/>
              </w:rPr>
              <w:t>1</w:t>
            </w:r>
            <w:r w:rsidR="0013776F">
              <w:rPr>
                <w:rFonts w:cs="Arial"/>
                <w:sz w:val="20"/>
                <w:szCs w:val="20"/>
                <w:lang w:val="pt-BR"/>
              </w:rPr>
              <w:t>,</w:t>
            </w:r>
            <w:r w:rsidR="00213DA3" w:rsidRPr="00077F61">
              <w:rPr>
                <w:rFonts w:cs="Arial"/>
                <w:sz w:val="20"/>
                <w:szCs w:val="20"/>
                <w:lang w:val="pt-BR"/>
              </w:rPr>
              <w:t>60</w:t>
            </w:r>
            <w:r w:rsidR="00C92468" w:rsidRPr="00077F61">
              <w:rPr>
                <w:rFonts w:cs="Arial"/>
                <w:sz w:val="20"/>
                <w:szCs w:val="20"/>
                <w:lang w:val="pt-BR"/>
              </w:rPr>
              <w:t xml:space="preserve">   </w:t>
            </w: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213DA3" w:rsidRPr="00077F61">
              <w:rPr>
                <w:rFonts w:cs="Arial"/>
                <w:sz w:val="20"/>
                <w:szCs w:val="20"/>
                <w:lang w:val="pt-BR"/>
              </w:rPr>
              <w:t>1</w:t>
            </w:r>
            <w:r w:rsidR="0013776F">
              <w:rPr>
                <w:rFonts w:cs="Arial"/>
                <w:sz w:val="20"/>
                <w:szCs w:val="20"/>
                <w:lang w:val="pt-BR"/>
              </w:rPr>
              <w:t>,</w:t>
            </w:r>
            <w:r w:rsidR="006B0C94" w:rsidRPr="00077F61">
              <w:rPr>
                <w:rFonts w:cs="Arial"/>
                <w:sz w:val="20"/>
                <w:szCs w:val="20"/>
                <w:lang w:val="pt-BR"/>
              </w:rPr>
              <w:t xml:space="preserve">75    </w:t>
            </w: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00213DA3" w:rsidRPr="00077F61">
              <w:rPr>
                <w:rFonts w:cs="Arial"/>
                <w:sz w:val="20"/>
                <w:szCs w:val="20"/>
                <w:lang w:val="pt-BR"/>
              </w:rPr>
              <w:t>1</w:t>
            </w:r>
            <w:r w:rsidR="0013776F">
              <w:rPr>
                <w:rFonts w:cs="Arial"/>
                <w:sz w:val="20"/>
                <w:szCs w:val="20"/>
                <w:lang w:val="pt-BR"/>
              </w:rPr>
              <w:t>,</w:t>
            </w:r>
            <w:r w:rsidR="00213DA3" w:rsidRPr="00077F61">
              <w:rPr>
                <w:rFonts w:cs="Arial"/>
                <w:sz w:val="20"/>
                <w:szCs w:val="20"/>
                <w:lang w:val="pt-BR"/>
              </w:rPr>
              <w:t>85</w:t>
            </w:r>
            <w:r w:rsidR="00C92468" w:rsidRPr="00077F61">
              <w:rPr>
                <w:rFonts w:cs="Arial"/>
                <w:sz w:val="20"/>
                <w:szCs w:val="20"/>
                <w:lang w:val="pt-BR"/>
              </w:rPr>
              <w:t xml:space="preserve">   </w:t>
            </w: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006B0C94" w:rsidRPr="00077F61">
              <w:rPr>
                <w:rFonts w:cs="Arial"/>
                <w:sz w:val="20"/>
                <w:szCs w:val="20"/>
                <w:lang w:val="pt-BR"/>
              </w:rPr>
              <w:t>1</w:t>
            </w:r>
            <w:r w:rsidR="0013776F">
              <w:rPr>
                <w:rFonts w:cs="Arial"/>
                <w:sz w:val="20"/>
                <w:szCs w:val="20"/>
                <w:lang w:val="pt-BR"/>
              </w:rPr>
              <w:t>,</w:t>
            </w:r>
            <w:r w:rsidR="006B0C94" w:rsidRPr="00077F61">
              <w:rPr>
                <w:rFonts w:cs="Arial"/>
                <w:sz w:val="20"/>
                <w:szCs w:val="20"/>
                <w:lang w:val="pt-BR"/>
              </w:rPr>
              <w:t>40 (n</w:t>
            </w:r>
            <w:r w:rsidR="0013776F">
              <w:rPr>
                <w:rFonts w:cs="Arial"/>
                <w:sz w:val="20"/>
                <w:szCs w:val="20"/>
                <w:lang w:val="pt-BR"/>
              </w:rPr>
              <w:t>enhuma mudança</w:t>
            </w:r>
            <w:r w:rsidR="006B0C94" w:rsidRPr="00077F61">
              <w:rPr>
                <w:rFonts w:cs="Arial"/>
                <w:sz w:val="20"/>
                <w:szCs w:val="20"/>
                <w:lang w:val="pt-BR"/>
              </w:rPr>
              <w:t xml:space="preserve">)  </w:t>
            </w: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0013776F">
              <w:rPr>
                <w:rFonts w:cs="Arial"/>
                <w:sz w:val="20"/>
                <w:szCs w:val="20"/>
                <w:lang w:val="pt-BR"/>
              </w:rPr>
              <w:t>Outro</w:t>
            </w:r>
            <w:r w:rsidR="007C524F" w:rsidRPr="00077F61">
              <w:rPr>
                <w:rFonts w:cs="Arial"/>
                <w:sz w:val="20"/>
                <w:szCs w:val="20"/>
                <w:lang w:val="pt-BR"/>
              </w:rPr>
              <w:t xml:space="preserve">, </w:t>
            </w:r>
            <w:r w:rsidR="0013776F">
              <w:rPr>
                <w:rFonts w:cs="Arial"/>
                <w:sz w:val="20"/>
                <w:szCs w:val="20"/>
                <w:lang w:val="pt-BR"/>
              </w:rPr>
              <w:t xml:space="preserve">favor </w:t>
            </w:r>
            <w:r w:rsidR="00B7663F">
              <w:rPr>
                <w:rFonts w:cs="Arial"/>
                <w:sz w:val="20"/>
                <w:szCs w:val="20"/>
                <w:lang w:val="pt-BR"/>
              </w:rPr>
              <w:t>especificar</w:t>
            </w:r>
            <w:r w:rsidR="007C524F" w:rsidRPr="00077F61">
              <w:rPr>
                <w:rFonts w:cs="Arial"/>
                <w:sz w:val="20"/>
                <w:szCs w:val="20"/>
                <w:lang w:val="pt-BR"/>
              </w:rPr>
              <w:t>:</w:t>
            </w:r>
            <w:r>
              <w:rPr>
                <w:rFonts w:cs="Arial"/>
                <w:b/>
                <w:sz w:val="20"/>
                <w:szCs w:val="20"/>
                <w:lang w:val="pt-BR"/>
              </w:rPr>
              <w:t xml:space="preserve"> </w:t>
            </w:r>
            <w:r>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Pr="00ED4CAA">
              <w:rPr>
                <w:rFonts w:cs="Arial"/>
                <w:color w:val="808080" w:themeColor="background1" w:themeShade="80"/>
                <w:sz w:val="20"/>
                <w:szCs w:val="20"/>
                <w:lang w:val="pt-BR"/>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ED4CAA">
              <w:rPr>
                <w:rFonts w:cs="Arial"/>
                <w:noProof/>
                <w:color w:val="808080" w:themeColor="background1" w:themeShade="80"/>
                <w:sz w:val="20"/>
                <w:szCs w:val="20"/>
                <w:lang w:val="pt-BR"/>
              </w:rPr>
              <w:t>Clique aqui para digitar o texto</w:t>
            </w:r>
            <w:r>
              <w:rPr>
                <w:rFonts w:cs="Arial"/>
                <w:color w:val="808080" w:themeColor="background1" w:themeShade="80"/>
                <w:sz w:val="20"/>
                <w:szCs w:val="20"/>
              </w:rPr>
              <w:fldChar w:fldCharType="end"/>
            </w:r>
          </w:p>
          <w:p w14:paraId="0BDC9B1E" w14:textId="73BB78E3" w:rsidR="0013776F" w:rsidRDefault="0013776F" w:rsidP="00FB708E">
            <w:pPr>
              <w:keepNext/>
              <w:keepLines/>
              <w:spacing w:before="120" w:after="120" w:line="276" w:lineRule="auto"/>
              <w:rPr>
                <w:rFonts w:cs="Arial"/>
                <w:b/>
                <w:sz w:val="20"/>
                <w:szCs w:val="20"/>
                <w:lang w:val="pt-BR"/>
              </w:rPr>
            </w:pPr>
            <w:r w:rsidRPr="00011C40">
              <w:rPr>
                <w:rFonts w:cs="Arial"/>
                <w:b/>
                <w:sz w:val="20"/>
                <w:szCs w:val="20"/>
                <w:lang w:val="pt-BR"/>
              </w:rPr>
              <w:t>Por favor, explique</w:t>
            </w:r>
            <w:r>
              <w:rPr>
                <w:rFonts w:cs="Arial"/>
                <w:b/>
                <w:sz w:val="20"/>
                <w:szCs w:val="20"/>
                <w:lang w:val="pt-BR"/>
              </w:rPr>
              <w:t xml:space="preserve"> o</w:t>
            </w:r>
            <w:r w:rsidRPr="00011C40">
              <w:rPr>
                <w:rFonts w:cs="Arial"/>
                <w:b/>
                <w:sz w:val="20"/>
                <w:szCs w:val="20"/>
                <w:lang w:val="pt-BR"/>
              </w:rPr>
              <w:t xml:space="preserve"> seu raciocínio</w:t>
            </w:r>
          </w:p>
          <w:p w14:paraId="794D6A0B" w14:textId="17DE7001" w:rsidR="002F3DFF" w:rsidRPr="00077F61" w:rsidRDefault="00675B87" w:rsidP="00FB708E">
            <w:pPr>
              <w:keepNext/>
              <w:keepLines/>
              <w:spacing w:before="120" w:after="120" w:line="276" w:lineRule="auto"/>
              <w:rPr>
                <w:rFonts w:cs="Arial"/>
                <w:sz w:val="20"/>
                <w:szCs w:val="20"/>
                <w:lang w:val="pt-BR"/>
              </w:rPr>
            </w:pPr>
            <w:r>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Pr="00ED4CAA">
              <w:rPr>
                <w:rFonts w:cs="Arial"/>
                <w:color w:val="808080" w:themeColor="background1" w:themeShade="80"/>
                <w:sz w:val="20"/>
                <w:szCs w:val="20"/>
                <w:lang w:val="pt-BR"/>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ED4CAA">
              <w:rPr>
                <w:rFonts w:cs="Arial"/>
                <w:noProof/>
                <w:color w:val="808080" w:themeColor="background1" w:themeShade="80"/>
                <w:sz w:val="20"/>
                <w:szCs w:val="20"/>
                <w:lang w:val="pt-BR"/>
              </w:rPr>
              <w:t>Clique aqui para digitar o texto</w:t>
            </w:r>
            <w:r>
              <w:rPr>
                <w:rFonts w:cs="Arial"/>
                <w:color w:val="808080" w:themeColor="background1" w:themeShade="80"/>
                <w:sz w:val="20"/>
                <w:szCs w:val="20"/>
              </w:rPr>
              <w:fldChar w:fldCharType="end"/>
            </w:r>
            <w:r w:rsidR="00C04624" w:rsidRPr="00077F61">
              <w:rPr>
                <w:rFonts w:cs="Arial"/>
                <w:b/>
                <w:szCs w:val="22"/>
                <w:lang w:val="pt-BR"/>
              </w:rPr>
              <w:tab/>
            </w:r>
          </w:p>
        </w:tc>
      </w:tr>
      <w:bookmarkEnd w:id="173"/>
    </w:tbl>
    <w:p w14:paraId="7E4A1332" w14:textId="77777777" w:rsidR="0013776F" w:rsidRDefault="0013776F" w:rsidP="00EB6DF2">
      <w:pPr>
        <w:rPr>
          <w:b/>
          <w:bCs/>
          <w:color w:val="00B9E4" w:themeColor="background2"/>
          <w:lang w:val="pt-BR"/>
        </w:rPr>
      </w:pPr>
    </w:p>
    <w:p w14:paraId="01D6AB29" w14:textId="0D728AF8" w:rsidR="00800480" w:rsidRPr="00077F61" w:rsidRDefault="00800480" w:rsidP="000D3DAA">
      <w:pPr>
        <w:ind w:left="708"/>
        <w:rPr>
          <w:bCs/>
          <w:lang w:val="pt-BR"/>
        </w:rPr>
      </w:pPr>
      <w:r w:rsidRPr="00077F61">
        <w:rPr>
          <w:b/>
          <w:bCs/>
          <w:color w:val="00B9E4" w:themeColor="background2"/>
          <w:lang w:val="pt-BR"/>
        </w:rPr>
        <w:t>Natural</w:t>
      </w:r>
    </w:p>
    <w:p w14:paraId="0F849537" w14:textId="252DD817" w:rsidR="00800480" w:rsidRPr="00077F61" w:rsidRDefault="0013776F" w:rsidP="000703F2">
      <w:pPr>
        <w:rPr>
          <w:lang w:val="pt-BR"/>
        </w:rPr>
      </w:pPr>
      <w:r w:rsidRPr="0013776F">
        <w:rPr>
          <w:lang w:val="pt-BR"/>
        </w:rPr>
        <w:t>Em 2021, o café Arábica natural representou aproximadamente 10% do total de café Arábica Fairtrade</w:t>
      </w:r>
      <w:r w:rsidR="00AA09A1">
        <w:rPr>
          <w:lang w:val="pt-BR"/>
        </w:rPr>
        <w:t xml:space="preserve"> vendido</w:t>
      </w:r>
      <w:r w:rsidRPr="0013776F">
        <w:rPr>
          <w:lang w:val="pt-BR"/>
        </w:rPr>
        <w:t xml:space="preserve">, do qual 67% era convencional. Atualmente o </w:t>
      </w:r>
      <w:r w:rsidR="00046834">
        <w:rPr>
          <w:lang w:val="pt-BR"/>
        </w:rPr>
        <w:t>PMF</w:t>
      </w:r>
      <w:r w:rsidRPr="0013776F">
        <w:rPr>
          <w:lang w:val="pt-BR"/>
        </w:rPr>
        <w:t xml:space="preserve"> para o café Arábica natural está em 1,35 US$/lb, ou seja, cinco centavos a menos em relação ao </w:t>
      </w:r>
      <w:r w:rsidR="00046834">
        <w:rPr>
          <w:lang w:val="pt-BR"/>
        </w:rPr>
        <w:t>PMF</w:t>
      </w:r>
      <w:r w:rsidRPr="0013776F">
        <w:rPr>
          <w:lang w:val="pt-BR"/>
        </w:rPr>
        <w:t xml:space="preserve"> para o café Arábica lavado</w:t>
      </w:r>
      <w:r w:rsidR="00C665DA" w:rsidRPr="00077F61">
        <w:rPr>
          <w:lang w:val="pt-BR"/>
        </w:rPr>
        <w:t xml:space="preserve">. </w:t>
      </w:r>
    </w:p>
    <w:tbl>
      <w:tblPr>
        <w:tblStyle w:val="TableGrid"/>
        <w:tblpPr w:leftFromText="180" w:rightFromText="180" w:vertAnchor="text" w:horzAnchor="margin" w:tblpY="2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E51404" w:rsidRPr="00E441B5" w14:paraId="06CE9540" w14:textId="77777777" w:rsidTr="00E51404">
        <w:tc>
          <w:tcPr>
            <w:tcW w:w="8999" w:type="dxa"/>
          </w:tcPr>
          <w:p w14:paraId="01DA9B09" w14:textId="08ED2FCF" w:rsidR="00E51404" w:rsidRPr="00077F61" w:rsidRDefault="0013776F" w:rsidP="00E51404">
            <w:pPr>
              <w:keepNext/>
              <w:keepLines/>
              <w:tabs>
                <w:tab w:val="left" w:pos="735"/>
              </w:tabs>
              <w:spacing w:before="120" w:after="120" w:line="276" w:lineRule="auto"/>
              <w:rPr>
                <w:rFonts w:cs="Arial"/>
                <w:b/>
                <w:szCs w:val="22"/>
                <w:lang w:val="pt-BR"/>
              </w:rPr>
            </w:pPr>
            <w:r>
              <w:rPr>
                <w:rFonts w:cs="Arial"/>
                <w:b/>
                <w:szCs w:val="22"/>
                <w:lang w:val="pt-BR"/>
              </w:rPr>
              <w:t>P</w:t>
            </w:r>
            <w:r w:rsidR="00E51404" w:rsidRPr="00077F61">
              <w:rPr>
                <w:rFonts w:cs="Arial"/>
                <w:b/>
                <w:szCs w:val="22"/>
                <w:lang w:val="pt-BR"/>
              </w:rPr>
              <w:t xml:space="preserve">4.  </w:t>
            </w:r>
            <w:r w:rsidR="00D27887" w:rsidRPr="00A639FC">
              <w:rPr>
                <w:lang w:val="pt-BR"/>
              </w:rPr>
              <w:t xml:space="preserve"> </w:t>
            </w:r>
            <w:r w:rsidR="00D27887" w:rsidRPr="00D27887">
              <w:rPr>
                <w:rFonts w:cs="Arial"/>
                <w:b/>
                <w:szCs w:val="22"/>
                <w:lang w:val="pt-BR"/>
              </w:rPr>
              <w:t xml:space="preserve">O </w:t>
            </w:r>
            <w:r w:rsidR="00046834">
              <w:rPr>
                <w:rFonts w:cs="Arial"/>
                <w:b/>
                <w:szCs w:val="22"/>
                <w:lang w:val="pt-BR"/>
              </w:rPr>
              <w:t>PMF</w:t>
            </w:r>
            <w:r w:rsidR="00D27887" w:rsidRPr="00D27887">
              <w:rPr>
                <w:rFonts w:cs="Arial"/>
                <w:b/>
                <w:szCs w:val="22"/>
                <w:lang w:val="pt-BR"/>
              </w:rPr>
              <w:t xml:space="preserve"> atual para o café Arábica natural convencional é de 1,35 US$/lb. Indique o valor </w:t>
            </w:r>
            <w:r w:rsidR="00046834">
              <w:rPr>
                <w:rFonts w:cs="Arial"/>
                <w:b/>
                <w:szCs w:val="22"/>
                <w:lang w:val="pt-BR"/>
              </w:rPr>
              <w:t>PMF</w:t>
            </w:r>
            <w:r w:rsidR="00D27887" w:rsidRPr="00D27887">
              <w:rPr>
                <w:rFonts w:cs="Arial"/>
                <w:b/>
                <w:szCs w:val="22"/>
                <w:lang w:val="pt-BR"/>
              </w:rPr>
              <w:t xml:space="preserve"> (US$/lb) que você considera o mais apropriado para o café Arábica natural convencional</w:t>
            </w:r>
            <w:r w:rsidR="00E51404" w:rsidRPr="00077F61">
              <w:rPr>
                <w:rFonts w:cs="Arial"/>
                <w:b/>
                <w:szCs w:val="22"/>
                <w:lang w:val="pt-BR"/>
              </w:rPr>
              <w:t>:</w:t>
            </w:r>
          </w:p>
          <w:p w14:paraId="3A7A5A3F" w14:textId="555CF0ED" w:rsidR="00E51404" w:rsidRPr="00077F61" w:rsidRDefault="00675B87" w:rsidP="00E51404">
            <w:pPr>
              <w:ind w:left="708"/>
              <w:rPr>
                <w:rFonts w:cs="Arial"/>
                <w:sz w:val="20"/>
                <w:szCs w:val="20"/>
                <w:lang w:val="pt-BR"/>
              </w:rPr>
            </w:pP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E51404" w:rsidRPr="00077F61">
              <w:rPr>
                <w:rFonts w:cs="Arial"/>
                <w:sz w:val="20"/>
                <w:szCs w:val="20"/>
                <w:lang w:val="pt-BR"/>
              </w:rPr>
              <w:t>N</w:t>
            </w:r>
            <w:r w:rsidR="00D27887">
              <w:rPr>
                <w:rFonts w:cs="Arial"/>
                <w:sz w:val="20"/>
                <w:szCs w:val="20"/>
                <w:lang w:val="pt-BR"/>
              </w:rPr>
              <w:t>enhuma mudança</w:t>
            </w:r>
            <w:r w:rsidR="00E51404" w:rsidRPr="00077F61">
              <w:rPr>
                <w:rFonts w:cs="Arial"/>
                <w:sz w:val="20"/>
                <w:szCs w:val="20"/>
                <w:lang w:val="pt-BR"/>
              </w:rPr>
              <w:t xml:space="preserve"> (</w:t>
            </w:r>
            <w:r w:rsidR="00D27887">
              <w:rPr>
                <w:rFonts w:cs="Arial"/>
                <w:sz w:val="20"/>
                <w:szCs w:val="20"/>
                <w:lang w:val="pt-BR"/>
              </w:rPr>
              <w:t>permanece a</w:t>
            </w:r>
            <w:r w:rsidR="00E51404" w:rsidRPr="00077F61">
              <w:rPr>
                <w:rFonts w:cs="Arial"/>
                <w:sz w:val="20"/>
                <w:szCs w:val="20"/>
                <w:lang w:val="pt-BR"/>
              </w:rPr>
              <w:t xml:space="preserve"> 1</w:t>
            </w:r>
            <w:r w:rsidR="00D27887">
              <w:rPr>
                <w:rFonts w:cs="Arial"/>
                <w:sz w:val="20"/>
                <w:szCs w:val="20"/>
                <w:lang w:val="pt-BR"/>
              </w:rPr>
              <w:t>,</w:t>
            </w:r>
            <w:r w:rsidR="00E51404" w:rsidRPr="00077F61">
              <w:rPr>
                <w:rFonts w:cs="Arial"/>
                <w:sz w:val="20"/>
                <w:szCs w:val="20"/>
                <w:lang w:val="pt-BR"/>
              </w:rPr>
              <w:t>35 US</w:t>
            </w:r>
            <w:r w:rsidR="00D27887">
              <w:rPr>
                <w:rFonts w:cs="Arial"/>
                <w:sz w:val="20"/>
                <w:szCs w:val="20"/>
                <w:lang w:val="pt-BR"/>
              </w:rPr>
              <w:t>$</w:t>
            </w:r>
            <w:r w:rsidR="00E51404" w:rsidRPr="00077F61">
              <w:rPr>
                <w:rFonts w:cs="Arial"/>
                <w:sz w:val="20"/>
                <w:szCs w:val="20"/>
                <w:lang w:val="pt-BR"/>
              </w:rPr>
              <w:t>/lb)</w:t>
            </w:r>
          </w:p>
          <w:p w14:paraId="02E502A7" w14:textId="6934924B" w:rsidR="00E51404" w:rsidRPr="00077F61" w:rsidRDefault="00675B87" w:rsidP="00E51404">
            <w:pPr>
              <w:ind w:left="708"/>
              <w:rPr>
                <w:rFonts w:cs="Arial"/>
                <w:sz w:val="20"/>
                <w:szCs w:val="20"/>
                <w:lang w:val="pt-BR"/>
              </w:rPr>
            </w:pP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D27887" w:rsidRPr="00D27887">
              <w:rPr>
                <w:rFonts w:cs="Arial"/>
                <w:sz w:val="20"/>
                <w:szCs w:val="20"/>
                <w:lang w:val="pt-BR"/>
              </w:rPr>
              <w:t>Manter um diferencial de</w:t>
            </w:r>
            <w:r w:rsidR="00861ACE">
              <w:rPr>
                <w:rFonts w:cs="Arial"/>
                <w:sz w:val="20"/>
                <w:szCs w:val="20"/>
                <w:lang w:val="pt-BR"/>
              </w:rPr>
              <w:t xml:space="preserve"> 5</w:t>
            </w:r>
            <w:r w:rsidR="00D27887" w:rsidRPr="00D27887">
              <w:rPr>
                <w:rFonts w:cs="Arial"/>
                <w:sz w:val="20"/>
                <w:szCs w:val="20"/>
                <w:lang w:val="pt-BR"/>
              </w:rPr>
              <w:t xml:space="preserve"> centavos abaixo do valor do</w:t>
            </w:r>
            <w:r w:rsidR="00EB6DF2">
              <w:rPr>
                <w:rFonts w:cs="Arial"/>
                <w:sz w:val="20"/>
                <w:szCs w:val="20"/>
                <w:lang w:val="pt-BR"/>
              </w:rPr>
              <w:t xml:space="preserve"> </w:t>
            </w:r>
            <w:r w:rsidR="00EB6DF2" w:rsidRPr="00EB6DF2">
              <w:rPr>
                <w:rFonts w:cs="Arial"/>
                <w:sz w:val="20"/>
                <w:szCs w:val="20"/>
                <w:lang w:val="pt-BR"/>
              </w:rPr>
              <w:t xml:space="preserve">café </w:t>
            </w:r>
            <w:r w:rsidR="00D27887" w:rsidRPr="00D27887">
              <w:rPr>
                <w:rFonts w:cs="Arial"/>
                <w:sz w:val="20"/>
                <w:szCs w:val="20"/>
                <w:lang w:val="pt-BR"/>
              </w:rPr>
              <w:t xml:space="preserve"> lavado (qualquer que seja seu novo valor)</w:t>
            </w:r>
          </w:p>
          <w:p w14:paraId="26A36A08" w14:textId="628643F3" w:rsidR="00E51404" w:rsidRPr="00077F61" w:rsidRDefault="00675B87" w:rsidP="00E51404">
            <w:pPr>
              <w:ind w:left="708"/>
              <w:rPr>
                <w:rFonts w:cs="Arial"/>
                <w:sz w:val="20"/>
                <w:szCs w:val="20"/>
                <w:lang w:val="pt-BR"/>
              </w:rPr>
            </w:pP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D27887" w:rsidRPr="00D27887">
              <w:rPr>
                <w:rFonts w:cs="Arial"/>
                <w:sz w:val="20"/>
                <w:szCs w:val="20"/>
                <w:lang w:val="pt-BR"/>
              </w:rPr>
              <w:t>Aumentar/diminuir para outros valores, favor especificar</w:t>
            </w:r>
          </w:p>
          <w:p w14:paraId="46368623" w14:textId="77777777" w:rsidR="00675B87" w:rsidRDefault="00D27887" w:rsidP="00E51404">
            <w:pPr>
              <w:keepNext/>
              <w:keepLines/>
              <w:spacing w:before="120" w:after="120" w:line="276" w:lineRule="auto"/>
              <w:rPr>
                <w:rFonts w:cs="Arial"/>
                <w:b/>
                <w:sz w:val="20"/>
                <w:szCs w:val="20"/>
                <w:lang w:val="pt-BR"/>
              </w:rPr>
            </w:pPr>
            <w:r w:rsidRPr="00011C40">
              <w:rPr>
                <w:rFonts w:cs="Arial"/>
                <w:b/>
                <w:sz w:val="20"/>
                <w:szCs w:val="20"/>
                <w:lang w:val="pt-BR"/>
              </w:rPr>
              <w:t>Por favor, explique</w:t>
            </w:r>
            <w:r>
              <w:rPr>
                <w:rFonts w:cs="Arial"/>
                <w:b/>
                <w:sz w:val="20"/>
                <w:szCs w:val="20"/>
                <w:lang w:val="pt-BR"/>
              </w:rPr>
              <w:t xml:space="preserve"> o</w:t>
            </w:r>
            <w:r w:rsidRPr="00011C40">
              <w:rPr>
                <w:rFonts w:cs="Arial"/>
                <w:b/>
                <w:sz w:val="20"/>
                <w:szCs w:val="20"/>
                <w:lang w:val="pt-BR"/>
              </w:rPr>
              <w:t xml:space="preserve"> seu raciocínio</w:t>
            </w:r>
          </w:p>
          <w:p w14:paraId="12634EB1" w14:textId="34C4C38F" w:rsidR="00E51404" w:rsidRPr="00675B87" w:rsidRDefault="00675B87" w:rsidP="00E51404">
            <w:pPr>
              <w:keepNext/>
              <w:keepLines/>
              <w:spacing w:before="120" w:after="120" w:line="276" w:lineRule="auto"/>
              <w:rPr>
                <w:rFonts w:cs="Arial"/>
                <w:b/>
                <w:sz w:val="20"/>
                <w:szCs w:val="20"/>
                <w:lang w:val="pt-BR"/>
              </w:rPr>
            </w:pPr>
            <w:r>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Pr="00ED4CAA">
              <w:rPr>
                <w:rFonts w:cs="Arial"/>
                <w:color w:val="808080" w:themeColor="background1" w:themeShade="80"/>
                <w:sz w:val="20"/>
                <w:szCs w:val="20"/>
                <w:lang w:val="pt-BR"/>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ED4CAA">
              <w:rPr>
                <w:rFonts w:cs="Arial"/>
                <w:noProof/>
                <w:color w:val="808080" w:themeColor="background1" w:themeShade="80"/>
                <w:sz w:val="20"/>
                <w:szCs w:val="20"/>
                <w:lang w:val="pt-BR"/>
              </w:rPr>
              <w:t>Clique aqui para digitar o texto</w:t>
            </w:r>
            <w:r>
              <w:rPr>
                <w:rFonts w:cs="Arial"/>
                <w:color w:val="808080" w:themeColor="background1" w:themeShade="80"/>
                <w:sz w:val="20"/>
                <w:szCs w:val="20"/>
              </w:rPr>
              <w:fldChar w:fldCharType="end"/>
            </w:r>
            <w:r w:rsidR="00E51404" w:rsidRPr="00077F61">
              <w:rPr>
                <w:rFonts w:cs="Arial"/>
                <w:b/>
                <w:sz w:val="20"/>
                <w:szCs w:val="20"/>
                <w:lang w:val="pt-BR"/>
              </w:rPr>
              <w:tab/>
            </w:r>
            <w:r w:rsidR="00E51404" w:rsidRPr="00077F61">
              <w:rPr>
                <w:rFonts w:cs="Arial"/>
                <w:b/>
                <w:szCs w:val="22"/>
                <w:lang w:val="pt-BR"/>
              </w:rPr>
              <w:tab/>
            </w:r>
          </w:p>
        </w:tc>
      </w:tr>
    </w:tbl>
    <w:p w14:paraId="32A4578D" w14:textId="25B2993D" w:rsidR="00800480" w:rsidRPr="00077F61" w:rsidRDefault="000A5F21" w:rsidP="00655CAD">
      <w:pPr>
        <w:pStyle w:val="Style2"/>
        <w:numPr>
          <w:ilvl w:val="1"/>
          <w:numId w:val="227"/>
        </w:numPr>
        <w:rPr>
          <w:lang w:val="pt-BR"/>
        </w:rPr>
      </w:pPr>
      <w:bookmarkStart w:id="174" w:name="_Toc123830774"/>
      <w:r w:rsidRPr="000A5F21">
        <w:rPr>
          <w:lang w:val="pt-BR"/>
        </w:rPr>
        <w:t>Preço Mínimo Fairtrade para Robusta</w:t>
      </w:r>
      <w:bookmarkEnd w:id="174"/>
    </w:p>
    <w:p w14:paraId="60DAF00E" w14:textId="726F043B" w:rsidR="002F3DFF" w:rsidRPr="00077F61" w:rsidRDefault="00914E7A" w:rsidP="002F3DFF">
      <w:pPr>
        <w:rPr>
          <w:lang w:val="pt-BR"/>
        </w:rPr>
      </w:pPr>
      <w:r w:rsidRPr="00077F61">
        <w:rPr>
          <w:b/>
          <w:bCs/>
          <w:lang w:val="pt-BR"/>
        </w:rPr>
        <w:t xml:space="preserve">Esta seção </w:t>
      </w:r>
      <w:r w:rsidR="00DA2EAE">
        <w:rPr>
          <w:b/>
          <w:bCs/>
          <w:lang w:val="pt-BR"/>
        </w:rPr>
        <w:t>aplica</w:t>
      </w:r>
      <w:r w:rsidR="005E4436">
        <w:rPr>
          <w:b/>
          <w:bCs/>
          <w:lang w:val="pt-BR"/>
        </w:rPr>
        <w:t xml:space="preserve"> </w:t>
      </w:r>
      <w:r w:rsidR="00DA2EAE">
        <w:rPr>
          <w:b/>
          <w:bCs/>
          <w:lang w:val="pt-BR"/>
        </w:rPr>
        <w:t xml:space="preserve">só </w:t>
      </w:r>
      <w:r w:rsidR="00515492">
        <w:rPr>
          <w:b/>
          <w:bCs/>
          <w:lang w:val="pt-BR"/>
        </w:rPr>
        <w:t>à</w:t>
      </w:r>
      <w:r w:rsidRPr="00077F61">
        <w:rPr>
          <w:b/>
          <w:bCs/>
          <w:lang w:val="pt-BR"/>
        </w:rPr>
        <w:t xml:space="preserve">s partes interessadas que produzem e/ou comercializam </w:t>
      </w:r>
      <w:r w:rsidRPr="00077F61">
        <w:rPr>
          <w:b/>
          <w:bCs/>
          <w:u w:val="single"/>
          <w:lang w:val="pt-BR"/>
        </w:rPr>
        <w:t>café Robusta</w:t>
      </w:r>
      <w:r>
        <w:rPr>
          <w:b/>
          <w:bCs/>
          <w:u w:val="single"/>
          <w:lang w:val="pt-BR"/>
        </w:rPr>
        <w:t>.</w:t>
      </w:r>
    </w:p>
    <w:p w14:paraId="7E912577" w14:textId="3BB2E48F" w:rsidR="006603CE" w:rsidRPr="00077F61" w:rsidRDefault="000D7831">
      <w:pPr>
        <w:rPr>
          <w:lang w:val="pt-BR"/>
        </w:rPr>
      </w:pPr>
      <w:r w:rsidRPr="000D7831">
        <w:rPr>
          <w:lang w:val="pt-BR"/>
        </w:rPr>
        <w:t>O café Robusta FT representa menos de 10% do total das vendas FT e normalmente não é lavado. Desde 2011, ano da última revisão de preços Fairtrade, o crescimento do café Robusta Fairtrade permanece em um nível muito baixo</w:t>
      </w:r>
      <w:r w:rsidR="006603CE" w:rsidRPr="00077F61">
        <w:rPr>
          <w:lang w:val="pt-BR"/>
        </w:rPr>
        <w:t xml:space="preserve">. </w:t>
      </w:r>
    </w:p>
    <w:p w14:paraId="2CC67C85" w14:textId="17D7CC56" w:rsidR="006603CE" w:rsidRPr="00077F61" w:rsidRDefault="006603CE">
      <w:pPr>
        <w:rPr>
          <w:lang w:val="pt-BR"/>
        </w:rPr>
      </w:pPr>
    </w:p>
    <w:p w14:paraId="7F27F7E6" w14:textId="245B34FA" w:rsidR="00C92D2D" w:rsidRPr="00077F61" w:rsidRDefault="00546C77">
      <w:pPr>
        <w:rPr>
          <w:lang w:val="pt-BR"/>
        </w:rPr>
      </w:pPr>
      <w:r w:rsidRPr="00077F61">
        <w:rPr>
          <w:lang w:val="pt-BR"/>
        </w:rPr>
        <w:t xml:space="preserve">Os principais países produtores de café Robusta Fairtrade são: Uganda, Vietnã, Tanzânia, Brasil e Índia, o que representa até 90% do volume de café Robusta Fairtrade. O custo de produção varia muito entre estes países, alguns estão muito acima do </w:t>
      </w:r>
      <w:r w:rsidR="00046834">
        <w:rPr>
          <w:lang w:val="pt-BR"/>
        </w:rPr>
        <w:t>PMF</w:t>
      </w:r>
      <w:r w:rsidRPr="00077F61">
        <w:rPr>
          <w:lang w:val="pt-BR"/>
        </w:rPr>
        <w:t xml:space="preserve"> já existente e alguns são similares ao </w:t>
      </w:r>
      <w:r w:rsidR="00046834">
        <w:rPr>
          <w:lang w:val="pt-BR"/>
        </w:rPr>
        <w:t>PMF</w:t>
      </w:r>
      <w:r w:rsidRPr="00077F61">
        <w:rPr>
          <w:lang w:val="pt-BR"/>
        </w:rPr>
        <w:t xml:space="preserve"> atual. Ao mesmo tempo, os preços de mercado do Robusta vêm </w:t>
      </w:r>
      <w:r w:rsidRPr="00077F61">
        <w:rPr>
          <w:lang w:val="pt-BR"/>
        </w:rPr>
        <w:lastRenderedPageBreak/>
        <w:t xml:space="preserve">competindo com o </w:t>
      </w:r>
      <w:r w:rsidR="00046834">
        <w:rPr>
          <w:lang w:val="pt-BR"/>
        </w:rPr>
        <w:t>PMF</w:t>
      </w:r>
      <w:r w:rsidRPr="00077F61">
        <w:rPr>
          <w:lang w:val="pt-BR"/>
        </w:rPr>
        <w:t xml:space="preserve"> atual</w:t>
      </w:r>
      <w:r w:rsidR="00162441">
        <w:rPr>
          <w:lang w:val="pt-BR"/>
        </w:rPr>
        <w:t xml:space="preserve"> para o natural</w:t>
      </w:r>
      <w:r w:rsidRPr="00077F61">
        <w:rPr>
          <w:lang w:val="pt-BR"/>
        </w:rPr>
        <w:t xml:space="preserve"> por 1,01 US$/lb. Desde 2011,</w:t>
      </w:r>
      <w:r w:rsidR="00424E2F">
        <w:rPr>
          <w:lang w:val="pt-BR"/>
        </w:rPr>
        <w:t xml:space="preserve"> em</w:t>
      </w:r>
      <w:r w:rsidRPr="00077F61">
        <w:rPr>
          <w:lang w:val="pt-BR"/>
        </w:rPr>
        <w:t xml:space="preserve"> 94% das vezes</w:t>
      </w:r>
      <w:r w:rsidR="00BC42B6" w:rsidRPr="00077F61">
        <w:rPr>
          <w:rStyle w:val="FootnoteReference"/>
          <w:lang w:val="pt-BR"/>
        </w:rPr>
        <w:footnoteReference w:id="4"/>
      </w:r>
      <w:r w:rsidR="000464C4" w:rsidRPr="00077F61">
        <w:rPr>
          <w:lang w:val="pt-BR"/>
        </w:rPr>
        <w:t xml:space="preserve"> </w:t>
      </w:r>
      <w:r w:rsidRPr="00546C77">
        <w:rPr>
          <w:lang w:val="pt-BR"/>
        </w:rPr>
        <w:t xml:space="preserve">o </w:t>
      </w:r>
      <w:r w:rsidR="00046834">
        <w:rPr>
          <w:lang w:val="pt-BR"/>
        </w:rPr>
        <w:t>PMF</w:t>
      </w:r>
      <w:r w:rsidRPr="00546C77">
        <w:rPr>
          <w:lang w:val="pt-BR"/>
        </w:rPr>
        <w:t xml:space="preserve"> para Robusta (convencional, natural) esteve acima do preço de mercado internacional. Ou seja, qualquer aumento adicional no </w:t>
      </w:r>
      <w:r w:rsidR="00046834">
        <w:rPr>
          <w:lang w:val="pt-BR"/>
        </w:rPr>
        <w:t>PMF</w:t>
      </w:r>
      <w:r w:rsidRPr="00546C77">
        <w:rPr>
          <w:lang w:val="pt-BR"/>
        </w:rPr>
        <w:t xml:space="preserve"> pode causar um impacto negativo nas vendas de FT e isso deve ser cuidadosamente avaliado em conjunto com os comentários sobre o </w:t>
      </w:r>
      <w:r w:rsidR="00046834">
        <w:rPr>
          <w:lang w:val="pt-BR"/>
        </w:rPr>
        <w:t>PF</w:t>
      </w:r>
      <w:r w:rsidRPr="00546C77">
        <w:rPr>
          <w:lang w:val="pt-BR"/>
        </w:rPr>
        <w:t xml:space="preserve"> e os valores diferenciais orgânicos propostos</w:t>
      </w:r>
      <w:r w:rsidR="000464C4" w:rsidRPr="00077F61">
        <w:rPr>
          <w:lang w:val="pt-BR"/>
        </w:rPr>
        <w:t>.</w:t>
      </w:r>
    </w:p>
    <w:p w14:paraId="52D2DFA1" w14:textId="77777777" w:rsidR="00372EFE" w:rsidRPr="00077F61" w:rsidRDefault="00372EFE" w:rsidP="00765F11">
      <w:pPr>
        <w:rPr>
          <w:lang w:val="pt-BR"/>
        </w:rPr>
      </w:pPr>
    </w:p>
    <w:p w14:paraId="22CF9540" w14:textId="46DD756C" w:rsidR="002D04C5" w:rsidRPr="00077F61" w:rsidRDefault="002D04C5" w:rsidP="000D3DAA">
      <w:pPr>
        <w:ind w:left="708"/>
        <w:rPr>
          <w:lang w:val="pt-BR"/>
        </w:rPr>
      </w:pPr>
      <w:r w:rsidRPr="00077F61">
        <w:rPr>
          <w:b/>
          <w:bCs/>
          <w:color w:val="00B9E4" w:themeColor="background2"/>
          <w:lang w:val="pt-BR"/>
        </w:rPr>
        <w:t>Natural</w:t>
      </w:r>
    </w:p>
    <w:p w14:paraId="38EE8175" w14:textId="1DA1135C" w:rsidR="006B5442" w:rsidRPr="00077F61" w:rsidRDefault="00B56894" w:rsidP="006B5442">
      <w:pPr>
        <w:rPr>
          <w:lang w:val="pt-BR"/>
        </w:rPr>
      </w:pPr>
      <w:r w:rsidRPr="00077F61">
        <w:rPr>
          <w:lang w:val="pt-BR"/>
        </w:rPr>
        <w:t>Em 2021, o café Robusta Natural represent</w:t>
      </w:r>
      <w:r w:rsidR="00B20DEF">
        <w:rPr>
          <w:lang w:val="pt-BR"/>
        </w:rPr>
        <w:t>ou</w:t>
      </w:r>
      <w:r w:rsidRPr="00077F61">
        <w:rPr>
          <w:lang w:val="pt-BR"/>
        </w:rPr>
        <w:t xml:space="preserve"> aproximadamente 97% do total do café Robusta </w:t>
      </w:r>
      <w:r w:rsidR="00B20DEF">
        <w:rPr>
          <w:lang w:val="pt-BR"/>
        </w:rPr>
        <w:t>Fairtrade</w:t>
      </w:r>
      <w:r w:rsidRPr="00077F61">
        <w:rPr>
          <w:lang w:val="pt-BR"/>
        </w:rPr>
        <w:t xml:space="preserve"> vendido, do qual mais da metade é convencional. Atualmente, o </w:t>
      </w:r>
      <w:r w:rsidR="00046834">
        <w:rPr>
          <w:lang w:val="pt-BR"/>
        </w:rPr>
        <w:t>PMF</w:t>
      </w:r>
      <w:r w:rsidRPr="00077F61">
        <w:rPr>
          <w:lang w:val="pt-BR"/>
        </w:rPr>
        <w:t xml:space="preserve"> para o café Robusta natural convencional está em 1,01 US$/lb. Conforme o custo de produção, o custo médio ponderado para o café Robusta natural convencional é de 1,14 US$/lb e quando se ajusta</w:t>
      </w:r>
      <w:r w:rsidR="006B5442" w:rsidRPr="00077F61">
        <w:rPr>
          <w:rStyle w:val="FootnoteReference"/>
          <w:lang w:val="pt-BR"/>
        </w:rPr>
        <w:footnoteReference w:id="5"/>
      </w:r>
      <w:r w:rsidR="006B5442" w:rsidRPr="00077F61">
        <w:rPr>
          <w:lang w:val="pt-BR"/>
        </w:rPr>
        <w:t xml:space="preserve"> </w:t>
      </w:r>
      <w:r w:rsidRPr="00B56894">
        <w:rPr>
          <w:lang w:val="pt-BR"/>
        </w:rPr>
        <w:t xml:space="preserve">o </w:t>
      </w:r>
      <w:r w:rsidR="00046834">
        <w:rPr>
          <w:lang w:val="pt-BR"/>
        </w:rPr>
        <w:t>PMF</w:t>
      </w:r>
      <w:r w:rsidRPr="00B56894">
        <w:rPr>
          <w:lang w:val="pt-BR"/>
        </w:rPr>
        <w:t xml:space="preserve"> atual para o café Robusta natural convencional para o ano de 2022 utilizando as taxas de inflação, obtém-se 1,30 US$/lb</w:t>
      </w:r>
      <w:r w:rsidR="006B5442" w:rsidRPr="00077F61">
        <w:rPr>
          <w:lang w:val="pt-BR"/>
        </w:rPr>
        <w:t xml:space="preserve">. </w:t>
      </w:r>
    </w:p>
    <w:p w14:paraId="3968F731" w14:textId="77777777" w:rsidR="006B5442" w:rsidRPr="00077F61" w:rsidRDefault="006B5442" w:rsidP="00765F11">
      <w:pPr>
        <w:spacing w:line="240" w:lineRule="auto"/>
        <w:rPr>
          <w:lang w:val="pt-B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2D04C5" w:rsidRPr="00E441B5" w14:paraId="71A49305" w14:textId="77777777" w:rsidTr="00B937EA">
        <w:tc>
          <w:tcPr>
            <w:tcW w:w="9245" w:type="dxa"/>
          </w:tcPr>
          <w:p w14:paraId="4BCC6EF4" w14:textId="3E5ED899" w:rsidR="005C4FC3" w:rsidRPr="00077F61" w:rsidRDefault="0098057B" w:rsidP="005C4FC3">
            <w:pPr>
              <w:keepNext/>
              <w:keepLines/>
              <w:tabs>
                <w:tab w:val="left" w:pos="735"/>
              </w:tabs>
              <w:spacing w:before="120" w:after="120" w:line="276" w:lineRule="auto"/>
              <w:rPr>
                <w:rFonts w:cs="Arial"/>
                <w:b/>
                <w:szCs w:val="22"/>
                <w:lang w:val="pt-BR"/>
              </w:rPr>
            </w:pPr>
            <w:r w:rsidRPr="00077F61">
              <w:rPr>
                <w:rFonts w:cs="Arial"/>
                <w:b/>
                <w:szCs w:val="22"/>
                <w:lang w:val="pt-BR"/>
              </w:rPr>
              <w:t>P</w:t>
            </w:r>
            <w:r w:rsidR="00094E04" w:rsidRPr="00077F61">
              <w:rPr>
                <w:rFonts w:cs="Arial"/>
                <w:b/>
                <w:szCs w:val="22"/>
                <w:lang w:val="pt-BR"/>
              </w:rPr>
              <w:t>5</w:t>
            </w:r>
            <w:r w:rsidR="002D04C5" w:rsidRPr="00077F61">
              <w:rPr>
                <w:rFonts w:cs="Arial"/>
                <w:b/>
                <w:szCs w:val="22"/>
                <w:lang w:val="pt-BR"/>
              </w:rPr>
              <w:t xml:space="preserve">. </w:t>
            </w:r>
            <w:r w:rsidRPr="00077F61">
              <w:rPr>
                <w:rFonts w:cs="Arial"/>
                <w:b/>
                <w:szCs w:val="22"/>
                <w:lang w:val="pt-BR"/>
              </w:rPr>
              <w:t xml:space="preserve">O </w:t>
            </w:r>
            <w:r w:rsidR="00046834">
              <w:rPr>
                <w:rFonts w:cs="Arial"/>
                <w:b/>
                <w:szCs w:val="22"/>
                <w:lang w:val="pt-BR"/>
              </w:rPr>
              <w:t>PMF</w:t>
            </w:r>
            <w:r w:rsidRPr="00077F61">
              <w:rPr>
                <w:rFonts w:cs="Arial"/>
                <w:b/>
                <w:szCs w:val="22"/>
                <w:lang w:val="pt-BR"/>
              </w:rPr>
              <w:t xml:space="preserve"> atual para o café Robusta natural convencional é de 1,01 US$/lb. Indique o valor </w:t>
            </w:r>
            <w:r w:rsidR="00046834">
              <w:rPr>
                <w:rFonts w:cs="Arial"/>
                <w:b/>
                <w:szCs w:val="22"/>
                <w:lang w:val="pt-BR"/>
              </w:rPr>
              <w:t>PMF</w:t>
            </w:r>
            <w:r w:rsidRPr="00077F61">
              <w:rPr>
                <w:rFonts w:cs="Arial"/>
                <w:b/>
                <w:szCs w:val="22"/>
                <w:lang w:val="pt-BR"/>
              </w:rPr>
              <w:t xml:space="preserve"> (US$/lb) que você considera o mais apropriado para o café Robusta natural convencional</w:t>
            </w:r>
            <w:r w:rsidR="005C4FC3" w:rsidRPr="00077F61">
              <w:rPr>
                <w:rFonts w:cs="Arial"/>
                <w:b/>
                <w:szCs w:val="22"/>
                <w:lang w:val="pt-BR"/>
              </w:rPr>
              <w:t>:</w:t>
            </w:r>
          </w:p>
          <w:p w14:paraId="1FF848B8" w14:textId="12130662" w:rsidR="002D04C5" w:rsidRPr="00077F61" w:rsidRDefault="002D04C5" w:rsidP="00B937EA">
            <w:pPr>
              <w:keepNext/>
              <w:keepLines/>
              <w:tabs>
                <w:tab w:val="left" w:pos="735"/>
              </w:tabs>
              <w:spacing w:before="120" w:after="120" w:line="276" w:lineRule="auto"/>
              <w:rPr>
                <w:rFonts w:cs="Arial"/>
                <w:b/>
                <w:sz w:val="20"/>
                <w:szCs w:val="20"/>
                <w:lang w:val="pt-BR"/>
              </w:rPr>
            </w:pPr>
          </w:p>
          <w:p w14:paraId="6517E808" w14:textId="4C321623" w:rsidR="005C4FC3" w:rsidRPr="00077F61" w:rsidRDefault="00675B87" w:rsidP="00902E43">
            <w:pPr>
              <w:rPr>
                <w:rFonts w:cs="Arial"/>
                <w:sz w:val="20"/>
                <w:szCs w:val="20"/>
                <w:lang w:val="pt-BR"/>
              </w:rPr>
            </w:pP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005C4FC3" w:rsidRPr="00077F61">
              <w:rPr>
                <w:rFonts w:cs="Arial"/>
                <w:sz w:val="20"/>
                <w:szCs w:val="20"/>
                <w:lang w:val="pt-BR"/>
              </w:rPr>
              <w:t xml:space="preserve"> 1</w:t>
            </w:r>
            <w:r w:rsidR="0098057B">
              <w:rPr>
                <w:rFonts w:cs="Arial"/>
                <w:sz w:val="20"/>
                <w:szCs w:val="20"/>
                <w:lang w:val="pt-BR"/>
              </w:rPr>
              <w:t>,</w:t>
            </w:r>
            <w:r w:rsidR="005C4FC3" w:rsidRPr="00077F61">
              <w:rPr>
                <w:rFonts w:cs="Arial"/>
                <w:sz w:val="20"/>
                <w:szCs w:val="20"/>
                <w:lang w:val="pt-BR"/>
              </w:rPr>
              <w:t xml:space="preserve">05   </w:t>
            </w: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5C4FC3" w:rsidRPr="00077F61">
              <w:rPr>
                <w:rFonts w:cs="Arial"/>
                <w:sz w:val="20"/>
                <w:szCs w:val="20"/>
                <w:lang w:val="pt-BR"/>
              </w:rPr>
              <w:t>1</w:t>
            </w:r>
            <w:r w:rsidR="0098057B">
              <w:rPr>
                <w:rFonts w:cs="Arial"/>
                <w:sz w:val="20"/>
                <w:szCs w:val="20"/>
                <w:lang w:val="pt-BR"/>
              </w:rPr>
              <w:t>,</w:t>
            </w:r>
            <w:r w:rsidR="005C4FC3" w:rsidRPr="00077F61">
              <w:rPr>
                <w:rFonts w:cs="Arial"/>
                <w:sz w:val="20"/>
                <w:szCs w:val="20"/>
                <w:lang w:val="pt-BR"/>
              </w:rPr>
              <w:t xml:space="preserve">15   </w:t>
            </w: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5C4FC3" w:rsidRPr="00077F61">
              <w:rPr>
                <w:rFonts w:cs="Arial"/>
                <w:sz w:val="20"/>
                <w:szCs w:val="20"/>
                <w:lang w:val="pt-BR"/>
              </w:rPr>
              <w:t>1</w:t>
            </w:r>
            <w:r w:rsidR="0098057B">
              <w:rPr>
                <w:rFonts w:cs="Arial"/>
                <w:sz w:val="20"/>
                <w:szCs w:val="20"/>
                <w:lang w:val="pt-BR"/>
              </w:rPr>
              <w:t>,</w:t>
            </w:r>
            <w:r w:rsidR="005C4FC3" w:rsidRPr="00077F61">
              <w:rPr>
                <w:rFonts w:cs="Arial"/>
                <w:sz w:val="20"/>
                <w:szCs w:val="20"/>
                <w:lang w:val="pt-BR"/>
              </w:rPr>
              <w:t>30</w:t>
            </w:r>
            <w:r w:rsidR="006B0C94" w:rsidRPr="00077F61">
              <w:rPr>
                <w:rFonts w:cs="Arial"/>
                <w:sz w:val="20"/>
                <w:szCs w:val="20"/>
                <w:lang w:val="pt-BR"/>
              </w:rPr>
              <w:t xml:space="preserve">   </w:t>
            </w: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6B0C94" w:rsidRPr="00077F61">
              <w:rPr>
                <w:rFonts w:cs="Arial"/>
                <w:sz w:val="20"/>
                <w:szCs w:val="20"/>
                <w:lang w:val="pt-BR"/>
              </w:rPr>
              <w:t>1</w:t>
            </w:r>
            <w:r w:rsidR="0098057B">
              <w:rPr>
                <w:rFonts w:cs="Arial"/>
                <w:sz w:val="20"/>
                <w:szCs w:val="20"/>
                <w:lang w:val="pt-BR"/>
              </w:rPr>
              <w:t>,</w:t>
            </w:r>
            <w:r w:rsidR="006B0C94" w:rsidRPr="00077F61">
              <w:rPr>
                <w:rFonts w:cs="Arial"/>
                <w:sz w:val="20"/>
                <w:szCs w:val="20"/>
                <w:lang w:val="pt-BR"/>
              </w:rPr>
              <w:t>01 (</w:t>
            </w:r>
            <w:r w:rsidR="0098057B">
              <w:rPr>
                <w:rFonts w:cs="Arial"/>
                <w:sz w:val="20"/>
                <w:szCs w:val="20"/>
                <w:lang w:val="pt-BR"/>
              </w:rPr>
              <w:t>nenhuma mudança</w:t>
            </w:r>
            <w:r w:rsidR="006B0C94" w:rsidRPr="00077F61">
              <w:rPr>
                <w:rFonts w:cs="Arial"/>
                <w:sz w:val="20"/>
                <w:szCs w:val="20"/>
                <w:lang w:val="pt-BR"/>
              </w:rPr>
              <w:t xml:space="preserve">) </w:t>
            </w: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98057B">
              <w:rPr>
                <w:rFonts w:cs="Arial"/>
                <w:sz w:val="20"/>
                <w:szCs w:val="20"/>
                <w:lang w:val="pt-BR"/>
              </w:rPr>
              <w:t>Outro</w:t>
            </w:r>
            <w:r w:rsidR="007C524F" w:rsidRPr="00077F61">
              <w:rPr>
                <w:rFonts w:cs="Arial"/>
                <w:sz w:val="20"/>
                <w:szCs w:val="20"/>
                <w:lang w:val="pt-BR"/>
              </w:rPr>
              <w:t xml:space="preserve">, </w:t>
            </w:r>
            <w:r w:rsidR="0098057B">
              <w:rPr>
                <w:rFonts w:cs="Arial"/>
                <w:sz w:val="20"/>
                <w:szCs w:val="20"/>
                <w:lang w:val="pt-BR"/>
              </w:rPr>
              <w:t>favor especificar</w:t>
            </w:r>
            <w:r w:rsidR="005C4FC3" w:rsidRPr="00077F61">
              <w:rPr>
                <w:rFonts w:cs="Arial"/>
                <w:sz w:val="20"/>
                <w:szCs w:val="20"/>
                <w:lang w:val="pt-BR"/>
              </w:rPr>
              <w:t>:</w:t>
            </w:r>
            <w:r>
              <w:rPr>
                <w:rFonts w:cs="Arial"/>
                <w:sz w:val="20"/>
                <w:szCs w:val="20"/>
                <w:lang w:val="pt-BR"/>
              </w:rPr>
              <w:t xml:space="preserve"> </w:t>
            </w:r>
            <w:r>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Pr="00ED4CAA">
              <w:rPr>
                <w:rFonts w:cs="Arial"/>
                <w:color w:val="808080" w:themeColor="background1" w:themeShade="80"/>
                <w:sz w:val="20"/>
                <w:szCs w:val="20"/>
                <w:lang w:val="pt-BR"/>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ED4CAA">
              <w:rPr>
                <w:rFonts w:cs="Arial"/>
                <w:noProof/>
                <w:color w:val="808080" w:themeColor="background1" w:themeShade="80"/>
                <w:sz w:val="20"/>
                <w:szCs w:val="20"/>
                <w:lang w:val="pt-BR"/>
              </w:rPr>
              <w:t>Clique aqui para digitar o texto</w:t>
            </w:r>
            <w:r>
              <w:rPr>
                <w:rFonts w:cs="Arial"/>
                <w:color w:val="808080" w:themeColor="background1" w:themeShade="80"/>
                <w:sz w:val="20"/>
                <w:szCs w:val="20"/>
              </w:rPr>
              <w:fldChar w:fldCharType="end"/>
            </w:r>
          </w:p>
          <w:p w14:paraId="30CA5E4B" w14:textId="77777777" w:rsidR="00675B87" w:rsidRDefault="0098057B" w:rsidP="00675B87">
            <w:pPr>
              <w:keepNext/>
              <w:keepLines/>
              <w:tabs>
                <w:tab w:val="left" w:pos="735"/>
              </w:tabs>
              <w:spacing w:before="120" w:after="120" w:line="276" w:lineRule="auto"/>
              <w:rPr>
                <w:rFonts w:cs="Arial"/>
                <w:b/>
                <w:sz w:val="20"/>
                <w:szCs w:val="20"/>
                <w:lang w:val="pt-BR"/>
              </w:rPr>
            </w:pPr>
            <w:r>
              <w:rPr>
                <w:rFonts w:cs="Arial"/>
                <w:b/>
                <w:sz w:val="20"/>
                <w:szCs w:val="20"/>
                <w:lang w:val="pt-BR"/>
              </w:rPr>
              <w:t>Por favor, explique o seu raciocínio</w:t>
            </w:r>
            <w:r w:rsidRPr="00077F61">
              <w:rPr>
                <w:rFonts w:cs="Arial"/>
                <w:b/>
                <w:sz w:val="20"/>
                <w:szCs w:val="20"/>
                <w:lang w:val="pt-BR"/>
              </w:rPr>
              <w:t>:</w:t>
            </w:r>
          </w:p>
          <w:p w14:paraId="7E14739F" w14:textId="5E90264E" w:rsidR="002D04C5" w:rsidRPr="00675B87" w:rsidRDefault="00675B87" w:rsidP="00675B87">
            <w:pPr>
              <w:keepNext/>
              <w:keepLines/>
              <w:tabs>
                <w:tab w:val="left" w:pos="735"/>
              </w:tabs>
              <w:spacing w:before="120" w:after="120" w:line="276" w:lineRule="auto"/>
              <w:rPr>
                <w:rFonts w:cs="Arial"/>
                <w:b/>
                <w:sz w:val="20"/>
                <w:szCs w:val="20"/>
                <w:lang w:val="pt-BR"/>
              </w:rPr>
            </w:pPr>
            <w:r>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Pr="00ED4CAA">
              <w:rPr>
                <w:rFonts w:cs="Arial"/>
                <w:color w:val="808080" w:themeColor="background1" w:themeShade="80"/>
                <w:sz w:val="20"/>
                <w:szCs w:val="20"/>
                <w:lang w:val="pt-BR"/>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ED4CAA">
              <w:rPr>
                <w:rFonts w:cs="Arial"/>
                <w:noProof/>
                <w:color w:val="808080" w:themeColor="background1" w:themeShade="80"/>
                <w:sz w:val="20"/>
                <w:szCs w:val="20"/>
                <w:lang w:val="pt-BR"/>
              </w:rPr>
              <w:t>Clique aqui para digitar o texto</w:t>
            </w:r>
            <w:r>
              <w:rPr>
                <w:rFonts w:cs="Arial"/>
                <w:color w:val="808080" w:themeColor="background1" w:themeShade="80"/>
                <w:sz w:val="20"/>
                <w:szCs w:val="20"/>
              </w:rPr>
              <w:fldChar w:fldCharType="end"/>
            </w:r>
            <w:r w:rsidR="002D04C5" w:rsidRPr="00077F61">
              <w:rPr>
                <w:rFonts w:cs="Arial"/>
                <w:b/>
                <w:sz w:val="20"/>
                <w:szCs w:val="20"/>
                <w:lang w:val="pt-BR"/>
              </w:rPr>
              <w:tab/>
            </w:r>
          </w:p>
        </w:tc>
      </w:tr>
    </w:tbl>
    <w:p w14:paraId="1B33706E" w14:textId="646ECFF7" w:rsidR="00A53D59" w:rsidRDefault="00A53D59" w:rsidP="00765F11">
      <w:pPr>
        <w:rPr>
          <w:b/>
          <w:bCs/>
          <w:color w:val="00B9E4" w:themeColor="background2"/>
          <w:lang w:val="pt-BR"/>
        </w:rPr>
      </w:pPr>
    </w:p>
    <w:p w14:paraId="72B2A37F" w14:textId="77777777" w:rsidR="008F7043" w:rsidRDefault="008F7043" w:rsidP="008F7043">
      <w:pPr>
        <w:ind w:left="708"/>
        <w:rPr>
          <w:b/>
          <w:bCs/>
          <w:color w:val="00B9E4" w:themeColor="background2"/>
          <w:lang w:val="pt-BR"/>
        </w:rPr>
      </w:pPr>
    </w:p>
    <w:p w14:paraId="40AEAA95" w14:textId="77777777" w:rsidR="008F7043" w:rsidRDefault="008F7043" w:rsidP="008F7043">
      <w:pPr>
        <w:ind w:left="708"/>
        <w:rPr>
          <w:b/>
          <w:bCs/>
          <w:color w:val="00B9E4" w:themeColor="background2"/>
          <w:lang w:val="pt-BR"/>
        </w:rPr>
      </w:pPr>
    </w:p>
    <w:p w14:paraId="41C5B4D8" w14:textId="77777777" w:rsidR="008F7043" w:rsidRDefault="008F7043" w:rsidP="008F7043">
      <w:pPr>
        <w:ind w:left="708"/>
        <w:rPr>
          <w:b/>
          <w:bCs/>
          <w:color w:val="00B9E4" w:themeColor="background2"/>
          <w:lang w:val="pt-BR"/>
        </w:rPr>
      </w:pPr>
    </w:p>
    <w:p w14:paraId="172AF1EB" w14:textId="77777777" w:rsidR="008F7043" w:rsidRDefault="008F7043" w:rsidP="008F7043">
      <w:pPr>
        <w:ind w:left="708"/>
        <w:rPr>
          <w:b/>
          <w:bCs/>
          <w:color w:val="00B9E4" w:themeColor="background2"/>
          <w:lang w:val="pt-BR"/>
        </w:rPr>
      </w:pPr>
    </w:p>
    <w:p w14:paraId="4BA7F4FF" w14:textId="77777777" w:rsidR="008F7043" w:rsidRDefault="008F7043" w:rsidP="008F7043">
      <w:pPr>
        <w:ind w:left="708"/>
        <w:rPr>
          <w:b/>
          <w:bCs/>
          <w:color w:val="00B9E4" w:themeColor="background2"/>
          <w:lang w:val="pt-BR"/>
        </w:rPr>
      </w:pPr>
    </w:p>
    <w:p w14:paraId="026AA55E" w14:textId="77777777" w:rsidR="008F7043" w:rsidRDefault="008F7043" w:rsidP="008F7043">
      <w:pPr>
        <w:ind w:left="708"/>
        <w:rPr>
          <w:b/>
          <w:bCs/>
          <w:color w:val="00B9E4" w:themeColor="background2"/>
          <w:lang w:val="pt-BR"/>
        </w:rPr>
      </w:pPr>
    </w:p>
    <w:p w14:paraId="2AE6366E" w14:textId="77777777" w:rsidR="008F7043" w:rsidRDefault="008F7043" w:rsidP="008F7043">
      <w:pPr>
        <w:ind w:left="708"/>
        <w:rPr>
          <w:b/>
          <w:bCs/>
          <w:color w:val="00B9E4" w:themeColor="background2"/>
          <w:lang w:val="pt-BR"/>
        </w:rPr>
      </w:pPr>
    </w:p>
    <w:p w14:paraId="3AFC3495" w14:textId="77777777" w:rsidR="008F7043" w:rsidRDefault="008F7043" w:rsidP="008F7043">
      <w:pPr>
        <w:ind w:left="708"/>
        <w:rPr>
          <w:b/>
          <w:bCs/>
          <w:color w:val="00B9E4" w:themeColor="background2"/>
          <w:lang w:val="pt-BR"/>
        </w:rPr>
      </w:pPr>
    </w:p>
    <w:p w14:paraId="7ABD4F0B" w14:textId="77777777" w:rsidR="008F7043" w:rsidRDefault="008F7043" w:rsidP="008F7043">
      <w:pPr>
        <w:ind w:left="708"/>
        <w:rPr>
          <w:b/>
          <w:bCs/>
          <w:color w:val="00B9E4" w:themeColor="background2"/>
          <w:lang w:val="pt-BR"/>
        </w:rPr>
      </w:pPr>
    </w:p>
    <w:p w14:paraId="2DCA593E" w14:textId="77777777" w:rsidR="008F7043" w:rsidRDefault="008F7043" w:rsidP="008F7043">
      <w:pPr>
        <w:ind w:left="708"/>
        <w:rPr>
          <w:b/>
          <w:bCs/>
          <w:color w:val="00B9E4" w:themeColor="background2"/>
          <w:lang w:val="pt-BR"/>
        </w:rPr>
      </w:pPr>
    </w:p>
    <w:p w14:paraId="78C26596" w14:textId="77777777" w:rsidR="008F7043" w:rsidRDefault="008F7043" w:rsidP="008F7043">
      <w:pPr>
        <w:ind w:left="708"/>
        <w:rPr>
          <w:b/>
          <w:bCs/>
          <w:color w:val="00B9E4" w:themeColor="background2"/>
          <w:lang w:val="pt-BR"/>
        </w:rPr>
      </w:pPr>
    </w:p>
    <w:p w14:paraId="18784B15" w14:textId="54C01AAF" w:rsidR="008F7043" w:rsidRDefault="008F7043" w:rsidP="008F7043">
      <w:pPr>
        <w:ind w:left="708"/>
        <w:rPr>
          <w:b/>
          <w:bCs/>
          <w:color w:val="00B9E4" w:themeColor="background2"/>
          <w:lang w:val="pt-BR"/>
        </w:rPr>
      </w:pPr>
      <w:r>
        <w:rPr>
          <w:b/>
          <w:bCs/>
          <w:color w:val="00B9E4" w:themeColor="background2"/>
          <w:lang w:val="pt-BR"/>
        </w:rPr>
        <w:lastRenderedPageBreak/>
        <w:t>Lavado</w:t>
      </w:r>
    </w:p>
    <w:p w14:paraId="1888FFD0" w14:textId="77C0476F" w:rsidR="008F7043" w:rsidRDefault="008F7043" w:rsidP="008F7043">
      <w:pPr>
        <w:rPr>
          <w:lang w:val="pt-BR"/>
        </w:rPr>
      </w:pPr>
      <w:r w:rsidRPr="0001578C">
        <w:rPr>
          <w:lang w:val="pt-BR"/>
        </w:rPr>
        <w:t xml:space="preserve">Em 2021, o café Robusta lavado representou aproximadamente 3% do total do café Robusta Fairtrade vendido. Atualmente o </w:t>
      </w:r>
      <w:r>
        <w:rPr>
          <w:lang w:val="pt-BR"/>
        </w:rPr>
        <w:t>PMF</w:t>
      </w:r>
      <w:r w:rsidRPr="0001578C">
        <w:rPr>
          <w:lang w:val="pt-BR"/>
        </w:rPr>
        <w:t xml:space="preserve"> para o café Robusta lavado está em 1,05 US$/lb, ou seja, </w:t>
      </w:r>
      <w:r>
        <w:rPr>
          <w:lang w:val="pt-BR"/>
        </w:rPr>
        <w:t>4</w:t>
      </w:r>
      <w:r w:rsidRPr="0001578C">
        <w:rPr>
          <w:lang w:val="pt-BR"/>
        </w:rPr>
        <w:t xml:space="preserve"> centavos a mais do que o </w:t>
      </w:r>
      <w:r>
        <w:rPr>
          <w:lang w:val="pt-BR"/>
        </w:rPr>
        <w:t>PMF</w:t>
      </w:r>
      <w:r w:rsidRPr="0001578C">
        <w:rPr>
          <w:lang w:val="pt-BR"/>
        </w:rPr>
        <w:t xml:space="preserve"> para o café </w:t>
      </w:r>
      <w:r w:rsidR="00ED4CAA">
        <w:rPr>
          <w:lang w:val="pt-BR"/>
        </w:rPr>
        <w:t>Robusta</w:t>
      </w:r>
      <w:r w:rsidRPr="0001578C">
        <w:rPr>
          <w:lang w:val="pt-BR"/>
        </w:rPr>
        <w:t xml:space="preserve"> natural</w:t>
      </w:r>
      <w:r w:rsidRPr="00077F61">
        <w:rPr>
          <w:lang w:val="pt-BR"/>
        </w:rPr>
        <w:t xml:space="preserve">. </w:t>
      </w:r>
    </w:p>
    <w:p w14:paraId="3F0C9D00" w14:textId="77777777" w:rsidR="002A6748" w:rsidRDefault="002A6748" w:rsidP="008F7043">
      <w:pPr>
        <w:rPr>
          <w:lang w:val="pt-BR"/>
        </w:rPr>
      </w:pPr>
    </w:p>
    <w:tbl>
      <w:tblPr>
        <w:tblStyle w:val="TableGrid"/>
        <w:tblpPr w:leftFromText="180" w:rightFromText="180" w:vertAnchor="text" w:horzAnchor="margin" w:tblpY="-81"/>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99"/>
      </w:tblGrid>
      <w:tr w:rsidR="002A6748" w:rsidRPr="00E441B5" w14:paraId="75EFC1D9" w14:textId="77777777" w:rsidTr="002A6748">
        <w:trPr>
          <w:trHeight w:val="2864"/>
        </w:trPr>
        <w:tc>
          <w:tcPr>
            <w:tcW w:w="9199" w:type="dxa"/>
          </w:tcPr>
          <w:p w14:paraId="7D01C679" w14:textId="77777777" w:rsidR="002A6748" w:rsidRPr="00077F61" w:rsidRDefault="002A6748" w:rsidP="002A6748">
            <w:pPr>
              <w:keepNext/>
              <w:keepLines/>
              <w:tabs>
                <w:tab w:val="left" w:pos="735"/>
              </w:tabs>
              <w:spacing w:before="120" w:after="120" w:line="276" w:lineRule="auto"/>
              <w:rPr>
                <w:rFonts w:cs="Arial"/>
                <w:b/>
                <w:szCs w:val="22"/>
                <w:lang w:val="pt-BR"/>
              </w:rPr>
            </w:pPr>
            <w:bookmarkStart w:id="175" w:name="_Hlk120529106"/>
            <w:r>
              <w:rPr>
                <w:rFonts w:cs="Arial"/>
                <w:b/>
                <w:szCs w:val="22"/>
                <w:lang w:val="pt-BR"/>
              </w:rPr>
              <w:t>P</w:t>
            </w:r>
            <w:r w:rsidRPr="00077F61">
              <w:rPr>
                <w:rFonts w:cs="Arial"/>
                <w:b/>
                <w:szCs w:val="22"/>
                <w:lang w:val="pt-BR"/>
              </w:rPr>
              <w:t xml:space="preserve">6. </w:t>
            </w:r>
            <w:r w:rsidRPr="00077F61">
              <w:rPr>
                <w:lang w:val="pt-BR"/>
              </w:rPr>
              <w:t xml:space="preserve"> </w:t>
            </w:r>
            <w:r w:rsidRPr="00C87991">
              <w:rPr>
                <w:rFonts w:cs="Arial"/>
                <w:b/>
                <w:szCs w:val="22"/>
                <w:lang w:val="pt-BR"/>
              </w:rPr>
              <w:t xml:space="preserve">O </w:t>
            </w:r>
            <w:r>
              <w:rPr>
                <w:rFonts w:cs="Arial"/>
                <w:b/>
                <w:szCs w:val="22"/>
                <w:lang w:val="pt-BR"/>
              </w:rPr>
              <w:t>PMF</w:t>
            </w:r>
            <w:r w:rsidRPr="00C87991">
              <w:rPr>
                <w:rFonts w:cs="Arial"/>
                <w:b/>
                <w:szCs w:val="22"/>
                <w:lang w:val="pt-BR"/>
              </w:rPr>
              <w:t xml:space="preserve"> atual para o café Robusta lavado convencional é de 1,05 US$/lb. Indique o valor do </w:t>
            </w:r>
            <w:r>
              <w:rPr>
                <w:rFonts w:cs="Arial"/>
                <w:b/>
                <w:szCs w:val="22"/>
                <w:lang w:val="pt-BR"/>
              </w:rPr>
              <w:t>PMF</w:t>
            </w:r>
            <w:r w:rsidRPr="00C87991">
              <w:rPr>
                <w:rFonts w:cs="Arial"/>
                <w:b/>
                <w:szCs w:val="22"/>
                <w:lang w:val="pt-BR"/>
              </w:rPr>
              <w:t xml:space="preserve"> (US$/lb) que você considera o mais apropriado para o café Robusta lavado convencional</w:t>
            </w:r>
            <w:r w:rsidRPr="00077F61">
              <w:rPr>
                <w:rFonts w:cs="Arial"/>
                <w:b/>
                <w:szCs w:val="22"/>
                <w:lang w:val="pt-BR"/>
              </w:rPr>
              <w:t xml:space="preserve">: </w:t>
            </w:r>
          </w:p>
          <w:p w14:paraId="4827FEED" w14:textId="5FD2BBFF" w:rsidR="002A6748" w:rsidRPr="00077F61" w:rsidRDefault="00675B87" w:rsidP="002A6748">
            <w:pPr>
              <w:ind w:left="708"/>
              <w:rPr>
                <w:rFonts w:cs="Arial"/>
                <w:sz w:val="20"/>
                <w:szCs w:val="20"/>
                <w:lang w:val="pt-BR"/>
              </w:rPr>
            </w:pP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2A6748">
              <w:rPr>
                <w:rFonts w:cs="Arial"/>
                <w:sz w:val="20"/>
                <w:szCs w:val="20"/>
                <w:lang w:val="pt-BR"/>
              </w:rPr>
              <w:t xml:space="preserve">Nenhuma mudança </w:t>
            </w:r>
            <w:r w:rsidR="002A6748" w:rsidRPr="00077F61">
              <w:rPr>
                <w:rFonts w:cs="Arial"/>
                <w:sz w:val="20"/>
                <w:szCs w:val="20"/>
                <w:lang w:val="pt-BR"/>
              </w:rPr>
              <w:t>(</w:t>
            </w:r>
            <w:r w:rsidR="002A6748">
              <w:rPr>
                <w:rFonts w:cs="Arial"/>
                <w:sz w:val="20"/>
                <w:szCs w:val="20"/>
                <w:lang w:val="pt-BR"/>
              </w:rPr>
              <w:t>permanece a</w:t>
            </w:r>
            <w:r w:rsidR="002A6748" w:rsidRPr="00077F61">
              <w:rPr>
                <w:rFonts w:cs="Arial"/>
                <w:sz w:val="20"/>
                <w:szCs w:val="20"/>
                <w:lang w:val="pt-BR"/>
              </w:rPr>
              <w:t xml:space="preserve"> 1</w:t>
            </w:r>
            <w:r w:rsidR="002A6748">
              <w:rPr>
                <w:rFonts w:cs="Arial"/>
                <w:sz w:val="20"/>
                <w:szCs w:val="20"/>
                <w:lang w:val="pt-BR"/>
              </w:rPr>
              <w:t>,</w:t>
            </w:r>
            <w:r w:rsidR="002A6748" w:rsidRPr="00077F61">
              <w:rPr>
                <w:rFonts w:cs="Arial"/>
                <w:sz w:val="20"/>
                <w:szCs w:val="20"/>
                <w:lang w:val="pt-BR"/>
              </w:rPr>
              <w:t>05 US</w:t>
            </w:r>
            <w:r w:rsidR="002A6748">
              <w:rPr>
                <w:rFonts w:cs="Arial"/>
                <w:sz w:val="20"/>
                <w:szCs w:val="20"/>
                <w:lang w:val="pt-BR"/>
              </w:rPr>
              <w:t>$</w:t>
            </w:r>
            <w:r w:rsidR="002A6748" w:rsidRPr="00077F61">
              <w:rPr>
                <w:rFonts w:cs="Arial"/>
                <w:sz w:val="20"/>
                <w:szCs w:val="20"/>
                <w:lang w:val="pt-BR"/>
              </w:rPr>
              <w:t>/lb)</w:t>
            </w:r>
          </w:p>
          <w:p w14:paraId="416BA463" w14:textId="48D993E6" w:rsidR="002A6748" w:rsidRPr="00077F61" w:rsidRDefault="00675B87" w:rsidP="002A6748">
            <w:pPr>
              <w:ind w:left="708"/>
              <w:rPr>
                <w:rFonts w:cs="Arial"/>
                <w:sz w:val="20"/>
                <w:szCs w:val="20"/>
                <w:lang w:val="pt-BR"/>
              </w:rPr>
            </w:pP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2A6748">
              <w:rPr>
                <w:rFonts w:cs="Arial"/>
                <w:sz w:val="20"/>
                <w:szCs w:val="20"/>
                <w:lang w:val="pt-BR"/>
              </w:rPr>
              <w:t>M</w:t>
            </w:r>
            <w:r w:rsidR="002A6748" w:rsidRPr="00C87991">
              <w:rPr>
                <w:rFonts w:cs="Arial"/>
                <w:sz w:val="20"/>
                <w:szCs w:val="20"/>
                <w:lang w:val="pt-BR"/>
              </w:rPr>
              <w:t>anter um diferencial de</w:t>
            </w:r>
            <w:r w:rsidR="002A6748">
              <w:rPr>
                <w:rFonts w:cs="Arial"/>
                <w:sz w:val="20"/>
                <w:szCs w:val="20"/>
                <w:lang w:val="pt-BR"/>
              </w:rPr>
              <w:t xml:space="preserve"> 4</w:t>
            </w:r>
            <w:r w:rsidR="002A6748" w:rsidRPr="00C87991">
              <w:rPr>
                <w:rFonts w:cs="Arial"/>
                <w:sz w:val="20"/>
                <w:szCs w:val="20"/>
                <w:lang w:val="pt-BR"/>
              </w:rPr>
              <w:t xml:space="preserve"> centavos acima do</w:t>
            </w:r>
            <w:r w:rsidR="002A6748">
              <w:rPr>
                <w:rFonts w:cs="Arial"/>
                <w:sz w:val="20"/>
                <w:szCs w:val="20"/>
                <w:lang w:val="pt-BR"/>
              </w:rPr>
              <w:t xml:space="preserve"> </w:t>
            </w:r>
            <w:r w:rsidR="002A6748" w:rsidRPr="005E4436">
              <w:rPr>
                <w:rFonts w:cs="Arial"/>
                <w:sz w:val="20"/>
                <w:szCs w:val="20"/>
                <w:lang w:val="pt-BR"/>
              </w:rPr>
              <w:t>café</w:t>
            </w:r>
            <w:r w:rsidR="002A6748">
              <w:rPr>
                <w:rFonts w:cs="Arial"/>
                <w:sz w:val="20"/>
                <w:szCs w:val="20"/>
                <w:lang w:val="pt-BR"/>
              </w:rPr>
              <w:t xml:space="preserve"> </w:t>
            </w:r>
            <w:r w:rsidR="002A6748" w:rsidRPr="00C87991">
              <w:rPr>
                <w:rFonts w:cs="Arial"/>
                <w:sz w:val="20"/>
                <w:szCs w:val="20"/>
                <w:lang w:val="pt-BR"/>
              </w:rPr>
              <w:t>natural (qualquer que seja seu novo valor)</w:t>
            </w:r>
          </w:p>
          <w:p w14:paraId="598E3F15" w14:textId="17A66B70" w:rsidR="002A6748" w:rsidRPr="00077F61" w:rsidRDefault="00675B87" w:rsidP="002A6748">
            <w:pPr>
              <w:ind w:left="708"/>
              <w:rPr>
                <w:rFonts w:cs="Arial"/>
                <w:sz w:val="20"/>
                <w:szCs w:val="20"/>
                <w:lang w:val="pt-BR"/>
              </w:rPr>
            </w:pP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2A6748" w:rsidRPr="00C87991">
              <w:rPr>
                <w:rFonts w:cs="Arial"/>
                <w:sz w:val="20"/>
                <w:szCs w:val="20"/>
                <w:lang w:val="pt-BR"/>
              </w:rPr>
              <w:t>Aumentar/diminuir para outros valores, favor especificar</w:t>
            </w:r>
            <w:r w:rsidR="00CA15CD">
              <w:rPr>
                <w:rFonts w:cs="Arial"/>
                <w:sz w:val="20"/>
                <w:szCs w:val="20"/>
                <w:lang w:val="pt-BR"/>
              </w:rPr>
              <w:t xml:space="preserve"> </w:t>
            </w:r>
            <w:r w:rsidR="00CA15CD">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00CA15CD" w:rsidRPr="00ED4CAA">
              <w:rPr>
                <w:rFonts w:cs="Arial"/>
                <w:color w:val="808080" w:themeColor="background1" w:themeShade="80"/>
                <w:sz w:val="20"/>
                <w:szCs w:val="20"/>
                <w:lang w:val="pt-BR"/>
              </w:rPr>
              <w:instrText xml:space="preserve"> FORMTEXT </w:instrText>
            </w:r>
            <w:r w:rsidR="00CA15CD">
              <w:rPr>
                <w:rFonts w:cs="Arial"/>
                <w:color w:val="808080" w:themeColor="background1" w:themeShade="80"/>
                <w:sz w:val="20"/>
                <w:szCs w:val="20"/>
              </w:rPr>
            </w:r>
            <w:r w:rsidR="00CA15CD">
              <w:rPr>
                <w:rFonts w:cs="Arial"/>
                <w:color w:val="808080" w:themeColor="background1" w:themeShade="80"/>
                <w:sz w:val="20"/>
                <w:szCs w:val="20"/>
              </w:rPr>
              <w:fldChar w:fldCharType="separate"/>
            </w:r>
            <w:r w:rsidR="00CA15CD" w:rsidRPr="00ED4CAA">
              <w:rPr>
                <w:rFonts w:cs="Arial"/>
                <w:noProof/>
                <w:color w:val="808080" w:themeColor="background1" w:themeShade="80"/>
                <w:sz w:val="20"/>
                <w:szCs w:val="20"/>
                <w:lang w:val="pt-BR"/>
              </w:rPr>
              <w:t>Clique aqui para digitar o texto</w:t>
            </w:r>
            <w:r w:rsidR="00CA15CD">
              <w:rPr>
                <w:rFonts w:cs="Arial"/>
                <w:color w:val="808080" w:themeColor="background1" w:themeShade="80"/>
                <w:sz w:val="20"/>
                <w:szCs w:val="20"/>
              </w:rPr>
              <w:fldChar w:fldCharType="end"/>
            </w:r>
          </w:p>
          <w:p w14:paraId="774536D0" w14:textId="77777777" w:rsidR="002A6748" w:rsidRDefault="002A6748" w:rsidP="00675B87">
            <w:pPr>
              <w:keepNext/>
              <w:keepLines/>
              <w:tabs>
                <w:tab w:val="left" w:pos="735"/>
              </w:tabs>
              <w:spacing w:before="120" w:after="120" w:line="276" w:lineRule="auto"/>
              <w:rPr>
                <w:rFonts w:cs="Arial"/>
                <w:b/>
                <w:sz w:val="20"/>
                <w:szCs w:val="20"/>
                <w:lang w:val="pt-BR"/>
              </w:rPr>
            </w:pPr>
            <w:r w:rsidRPr="00077F61">
              <w:rPr>
                <w:rFonts w:cs="Arial"/>
                <w:b/>
                <w:sz w:val="20"/>
                <w:szCs w:val="20"/>
                <w:lang w:val="pt-BR"/>
              </w:rPr>
              <w:t>P</w:t>
            </w:r>
            <w:r>
              <w:rPr>
                <w:rFonts w:cs="Arial"/>
                <w:b/>
                <w:sz w:val="20"/>
                <w:szCs w:val="20"/>
                <w:lang w:val="pt-BR"/>
              </w:rPr>
              <w:t>or favor, explique o seu raciocínio.</w:t>
            </w:r>
          </w:p>
          <w:p w14:paraId="27F4D082" w14:textId="3554B071" w:rsidR="00675B87" w:rsidRPr="00675B87" w:rsidRDefault="00675B87" w:rsidP="00675B87">
            <w:pPr>
              <w:keepNext/>
              <w:keepLines/>
              <w:tabs>
                <w:tab w:val="left" w:pos="735"/>
              </w:tabs>
              <w:spacing w:before="120" w:after="120" w:line="276" w:lineRule="auto"/>
              <w:rPr>
                <w:rFonts w:cs="Arial"/>
                <w:b/>
                <w:sz w:val="20"/>
                <w:szCs w:val="20"/>
                <w:lang w:val="pt-BR"/>
              </w:rPr>
            </w:pPr>
            <w:r>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Pr="00ED4CAA">
              <w:rPr>
                <w:rFonts w:cs="Arial"/>
                <w:color w:val="808080" w:themeColor="background1" w:themeShade="80"/>
                <w:sz w:val="20"/>
                <w:szCs w:val="20"/>
                <w:lang w:val="pt-BR"/>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ED4CAA">
              <w:rPr>
                <w:rFonts w:cs="Arial"/>
                <w:noProof/>
                <w:color w:val="808080" w:themeColor="background1" w:themeShade="80"/>
                <w:sz w:val="20"/>
                <w:szCs w:val="20"/>
                <w:lang w:val="pt-BR"/>
              </w:rPr>
              <w:t>Clique aqui para digitar o texto</w:t>
            </w:r>
            <w:r>
              <w:rPr>
                <w:rFonts w:cs="Arial"/>
                <w:color w:val="808080" w:themeColor="background1" w:themeShade="80"/>
                <w:sz w:val="20"/>
                <w:szCs w:val="20"/>
              </w:rPr>
              <w:fldChar w:fldCharType="end"/>
            </w:r>
          </w:p>
        </w:tc>
      </w:tr>
      <w:bookmarkEnd w:id="175"/>
    </w:tbl>
    <w:p w14:paraId="38142FB3" w14:textId="77777777" w:rsidR="008F7043" w:rsidRDefault="008F7043" w:rsidP="002A6748">
      <w:pPr>
        <w:rPr>
          <w:b/>
          <w:bCs/>
          <w:color w:val="00B9E4" w:themeColor="background2"/>
          <w:lang w:val="pt-BR"/>
        </w:rPr>
      </w:pPr>
    </w:p>
    <w:p w14:paraId="7E012F44" w14:textId="25BBAC60" w:rsidR="00997050" w:rsidRPr="00077F61" w:rsidRDefault="007552F0" w:rsidP="000D3DAA">
      <w:pPr>
        <w:pStyle w:val="Style1"/>
        <w:rPr>
          <w:lang w:val="pt-BR"/>
        </w:rPr>
      </w:pPr>
      <w:bookmarkStart w:id="176" w:name="_Toc123830775"/>
      <w:r>
        <w:rPr>
          <w:lang w:val="pt-BR"/>
        </w:rPr>
        <w:t xml:space="preserve">Prêmio </w:t>
      </w:r>
      <w:r w:rsidR="00997050" w:rsidRPr="00077F61">
        <w:rPr>
          <w:lang w:val="pt-BR"/>
        </w:rPr>
        <w:t>Fairtrade</w:t>
      </w:r>
      <w:bookmarkEnd w:id="176"/>
      <w:r w:rsidR="00997050" w:rsidRPr="00077F61">
        <w:rPr>
          <w:lang w:val="pt-BR"/>
        </w:rPr>
        <w:t xml:space="preserve"> </w:t>
      </w:r>
    </w:p>
    <w:p w14:paraId="4F978363" w14:textId="79A1AEA5" w:rsidR="00A22019" w:rsidRPr="00077F61" w:rsidRDefault="000A70EB" w:rsidP="00677E65">
      <w:pPr>
        <w:rPr>
          <w:lang w:val="pt-BR"/>
        </w:rPr>
      </w:pPr>
      <w:r w:rsidRPr="000A70EB">
        <w:rPr>
          <w:lang w:val="pt-BR"/>
        </w:rPr>
        <w:t xml:space="preserve">O </w:t>
      </w:r>
      <w:r w:rsidR="00046834">
        <w:rPr>
          <w:lang w:val="pt-BR"/>
        </w:rPr>
        <w:t>PF</w:t>
      </w:r>
      <w:r w:rsidRPr="000A70EB">
        <w:rPr>
          <w:lang w:val="pt-BR"/>
        </w:rPr>
        <w:t xml:space="preserve"> </w:t>
      </w:r>
      <w:r>
        <w:rPr>
          <w:lang w:val="pt-BR"/>
        </w:rPr>
        <w:t>visa</w:t>
      </w:r>
      <w:r w:rsidRPr="000A70EB">
        <w:rPr>
          <w:lang w:val="pt-BR"/>
        </w:rPr>
        <w:t xml:space="preserve"> proporcionar capacidade de investimento adicional aos agricultores para melhorar suas condições sociais, econômicas e ambientais. O uso desta renda adicional é decidido democraticamente pelos membros da organização de produtores. O atual </w:t>
      </w:r>
      <w:r w:rsidR="00046834">
        <w:rPr>
          <w:lang w:val="pt-BR"/>
        </w:rPr>
        <w:t>PF</w:t>
      </w:r>
      <w:r w:rsidRPr="000A70EB">
        <w:rPr>
          <w:lang w:val="pt-BR"/>
        </w:rPr>
        <w:t xml:space="preserve"> para o café é de 0,2 US$/lb, o que representa entre 14% </w:t>
      </w:r>
      <w:r w:rsidR="00786849" w:rsidRPr="000A70EB">
        <w:rPr>
          <w:lang w:val="pt-BR"/>
        </w:rPr>
        <w:t>e</w:t>
      </w:r>
      <w:r w:rsidRPr="000A70EB">
        <w:rPr>
          <w:lang w:val="pt-BR"/>
        </w:rPr>
        <w:t xml:space="preserve"> 20% do </w:t>
      </w:r>
      <w:r w:rsidR="00046834">
        <w:rPr>
          <w:lang w:val="pt-BR"/>
        </w:rPr>
        <w:t>PMF</w:t>
      </w:r>
      <w:r w:rsidRPr="000A70EB">
        <w:rPr>
          <w:lang w:val="pt-BR"/>
        </w:rPr>
        <w:t xml:space="preserve"> (para o Arábica lavado e o Robusta natural).</w:t>
      </w:r>
    </w:p>
    <w:p w14:paraId="14E56832" w14:textId="78C2241A" w:rsidR="003E1033" w:rsidRPr="00077F61" w:rsidRDefault="003E1033" w:rsidP="003E1033">
      <w:pPr>
        <w:rPr>
          <w:lang w:val="pt-BR"/>
        </w:rPr>
      </w:pPr>
    </w:p>
    <w:p w14:paraId="0BCE8F35" w14:textId="792C4F88" w:rsidR="003E1033" w:rsidRPr="00077F61" w:rsidRDefault="006442C6">
      <w:pPr>
        <w:rPr>
          <w:lang w:val="pt-BR"/>
        </w:rPr>
      </w:pPr>
      <w:r w:rsidRPr="006442C6">
        <w:rPr>
          <w:lang w:val="pt-BR"/>
        </w:rPr>
        <w:t>O Fairtrade reconhece as crescentes expectativas para</w:t>
      </w:r>
      <w:r w:rsidR="00786849">
        <w:rPr>
          <w:lang w:val="pt-BR"/>
        </w:rPr>
        <w:t xml:space="preserve"> </w:t>
      </w:r>
      <w:r w:rsidR="00305C4A">
        <w:rPr>
          <w:lang w:val="pt-BR"/>
        </w:rPr>
        <w:t>respeitar</w:t>
      </w:r>
      <w:r w:rsidRPr="006442C6">
        <w:rPr>
          <w:lang w:val="pt-BR"/>
        </w:rPr>
        <w:t xml:space="preserve"> os direitos humanos e</w:t>
      </w:r>
      <w:r w:rsidR="00786849">
        <w:rPr>
          <w:lang w:val="pt-BR"/>
        </w:rPr>
        <w:t xml:space="preserve"> </w:t>
      </w:r>
      <w:r w:rsidR="00786849" w:rsidRPr="006442C6">
        <w:rPr>
          <w:lang w:val="pt-BR"/>
        </w:rPr>
        <w:t>mitigar</w:t>
      </w:r>
      <w:r w:rsidRPr="006442C6">
        <w:rPr>
          <w:lang w:val="pt-BR"/>
        </w:rPr>
        <w:t xml:space="preserve"> os riscos ambientais e os danos ao longo da cadeia de abastecimento. Um capítulo referente ao desenvolvimento ambiental e às condições de trabalho foi introduzido nas normas do Café Fairtrade em </w:t>
      </w:r>
      <w:r w:rsidR="00A639FC" w:rsidRPr="00A639FC">
        <w:rPr>
          <w:lang w:val="pt-BR"/>
        </w:rPr>
        <w:t>2021</w:t>
      </w:r>
      <w:r w:rsidR="00A639FC">
        <w:rPr>
          <w:rStyle w:val="FootnoteReference"/>
        </w:rPr>
        <w:footnoteReference w:id="6"/>
      </w:r>
      <w:r w:rsidRPr="006442C6">
        <w:rPr>
          <w:lang w:val="pt-BR"/>
        </w:rPr>
        <w:t xml:space="preserve">. Portanto, o </w:t>
      </w:r>
      <w:r w:rsidR="00046834">
        <w:rPr>
          <w:lang w:val="pt-BR"/>
        </w:rPr>
        <w:t>PF</w:t>
      </w:r>
      <w:r w:rsidRPr="006442C6">
        <w:rPr>
          <w:lang w:val="pt-BR"/>
        </w:rPr>
        <w:t xml:space="preserve"> desempenhará um papel crucial para financiar as atividades a ele associadas. Além disso, no requisito 4.1.5 da Norma de Café Fairtrade, é especificado que os produtores devem investir pelo menos</w:t>
      </w:r>
      <w:r w:rsidR="00766670">
        <w:rPr>
          <w:lang w:val="pt-BR"/>
        </w:rPr>
        <w:t xml:space="preserve"> 5</w:t>
      </w:r>
      <w:r w:rsidRPr="006442C6">
        <w:rPr>
          <w:lang w:val="pt-BR"/>
        </w:rPr>
        <w:t xml:space="preserve"> centavos de </w:t>
      </w:r>
      <w:r w:rsidR="001127F0">
        <w:rPr>
          <w:lang w:val="pt-BR"/>
        </w:rPr>
        <w:t>P</w:t>
      </w:r>
      <w:r w:rsidR="00046834">
        <w:rPr>
          <w:lang w:val="pt-BR"/>
        </w:rPr>
        <w:t>F</w:t>
      </w:r>
      <w:r w:rsidRPr="006442C6">
        <w:rPr>
          <w:lang w:val="pt-BR"/>
        </w:rPr>
        <w:t xml:space="preserve">, </w:t>
      </w:r>
      <w:r w:rsidRPr="006442C6">
        <w:rPr>
          <w:lang w:val="pt-BR"/>
        </w:rPr>
        <w:lastRenderedPageBreak/>
        <w:t>para cada libra</w:t>
      </w:r>
      <w:r w:rsidR="00F60147">
        <w:rPr>
          <w:lang w:val="pt-BR"/>
        </w:rPr>
        <w:t xml:space="preserve"> vendida</w:t>
      </w:r>
      <w:r w:rsidRPr="006442C6">
        <w:rPr>
          <w:lang w:val="pt-BR"/>
        </w:rPr>
        <w:t xml:space="preserve"> de café FT, para melhorar a produtividade, a qualidade do </w:t>
      </w:r>
      <w:r w:rsidR="006F493B">
        <w:rPr>
          <w:lang w:val="pt-BR"/>
        </w:rPr>
        <w:t>C</w:t>
      </w:r>
      <w:r w:rsidRPr="006442C6">
        <w:rPr>
          <w:lang w:val="pt-BR"/>
        </w:rPr>
        <w:t xml:space="preserve">afé Fairtrade e/ou melhorar as práticas de agricultura sustentável. </w:t>
      </w:r>
    </w:p>
    <w:p w14:paraId="1118E049" w14:textId="115FE582" w:rsidR="00457798" w:rsidRPr="00077F61" w:rsidRDefault="00457798" w:rsidP="00A22019">
      <w:pPr>
        <w:autoSpaceDE w:val="0"/>
        <w:autoSpaceDN w:val="0"/>
        <w:adjustRightInd w:val="0"/>
        <w:spacing w:line="240" w:lineRule="auto"/>
        <w:jc w:val="left"/>
        <w:rPr>
          <w:lang w:val="pt-BR"/>
        </w:rPr>
      </w:pPr>
    </w:p>
    <w:p w14:paraId="43C3CDF2" w14:textId="194665A3" w:rsidR="00766670" w:rsidRPr="00077F61" w:rsidRDefault="001127F0">
      <w:pPr>
        <w:rPr>
          <w:lang w:val="pt-BR"/>
        </w:rPr>
      </w:pPr>
      <w:r w:rsidRPr="001127F0">
        <w:rPr>
          <w:lang w:val="pt-BR"/>
        </w:rPr>
        <w:t xml:space="preserve">Por outro lado, o </w:t>
      </w:r>
      <w:r>
        <w:rPr>
          <w:lang w:val="pt-BR"/>
        </w:rPr>
        <w:t>P</w:t>
      </w:r>
      <w:r w:rsidR="00046834">
        <w:rPr>
          <w:lang w:val="pt-BR"/>
        </w:rPr>
        <w:t>F</w:t>
      </w:r>
      <w:r w:rsidRPr="001127F0">
        <w:rPr>
          <w:lang w:val="pt-BR"/>
        </w:rPr>
        <w:t xml:space="preserve"> </w:t>
      </w:r>
      <w:r>
        <w:rPr>
          <w:lang w:val="pt-BR"/>
        </w:rPr>
        <w:t>acarreta</w:t>
      </w:r>
      <w:r w:rsidRPr="001127F0">
        <w:rPr>
          <w:lang w:val="pt-BR"/>
        </w:rPr>
        <w:t xml:space="preserve"> custos</w:t>
      </w:r>
      <w:r>
        <w:rPr>
          <w:lang w:val="pt-BR"/>
        </w:rPr>
        <w:t xml:space="preserve"> adicionais</w:t>
      </w:r>
      <w:r w:rsidRPr="001127F0">
        <w:rPr>
          <w:lang w:val="pt-BR"/>
        </w:rPr>
        <w:t xml:space="preserve"> ao café FT. Particularmente em situações de preços de mercado elevados, o </w:t>
      </w:r>
      <w:r>
        <w:rPr>
          <w:lang w:val="pt-BR"/>
        </w:rPr>
        <w:t>P</w:t>
      </w:r>
      <w:r w:rsidR="00046834">
        <w:rPr>
          <w:lang w:val="pt-BR"/>
        </w:rPr>
        <w:t>F</w:t>
      </w:r>
      <w:r w:rsidRPr="001127F0">
        <w:rPr>
          <w:lang w:val="pt-BR"/>
        </w:rPr>
        <w:t xml:space="preserve"> se soma a um preço de mercado já elevado. Diante das recentes condições econômicas mundiais, da alta inflação e do aumento dos preços da energia no mundo inteiro, muitos comerciantes, torrefadores e varejistas estão enfrentando uma situação difícil. Para responder à pergunta abaixo, nossa recomendação é considerar tanto situações de preços de mercado baixos quanto altos e estar atento ao risco da perda de participação de mercado em um ambiente muito competitivo, arriscando vendas reduzidas e o Prêmio Fairtrade para os produtores.</w:t>
      </w:r>
      <w:r w:rsidR="00766670">
        <w:rPr>
          <w:lang w:val="pt-BR"/>
        </w:rPr>
        <w:t xml:space="preserve"> </w:t>
      </w:r>
      <w:r w:rsidRPr="00766670">
        <w:rPr>
          <w:lang w:val="pt-BR"/>
        </w:rPr>
        <w:t xml:space="preserve">Consulte o capítulo 2 do Apêndice para mais informações. </w:t>
      </w:r>
    </w:p>
    <w:p w14:paraId="19EB6037" w14:textId="77777777" w:rsidR="00AD555C" w:rsidRPr="00077F61" w:rsidRDefault="00AD555C" w:rsidP="00766670">
      <w:pPr>
        <w:rPr>
          <w:lang w:val="pt-B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653373" w:rsidRPr="00E441B5" w14:paraId="1DC3C492" w14:textId="77777777" w:rsidTr="00B937EA">
        <w:tc>
          <w:tcPr>
            <w:tcW w:w="9245" w:type="dxa"/>
          </w:tcPr>
          <w:p w14:paraId="112D6572" w14:textId="1864AA28" w:rsidR="00653373" w:rsidRPr="00077F61" w:rsidRDefault="0056617A" w:rsidP="00B937EA">
            <w:pPr>
              <w:keepNext/>
              <w:keepLines/>
              <w:tabs>
                <w:tab w:val="left" w:pos="735"/>
              </w:tabs>
              <w:spacing w:before="120" w:after="120" w:line="276" w:lineRule="auto"/>
              <w:rPr>
                <w:rFonts w:cs="Arial"/>
                <w:b/>
                <w:szCs w:val="22"/>
                <w:lang w:val="pt-BR"/>
              </w:rPr>
            </w:pPr>
            <w:bookmarkStart w:id="177" w:name="_Hlk120529194"/>
            <w:r>
              <w:rPr>
                <w:rFonts w:cs="Arial"/>
                <w:b/>
                <w:szCs w:val="22"/>
                <w:lang w:val="pt-BR"/>
              </w:rPr>
              <w:t>P</w:t>
            </w:r>
            <w:r w:rsidR="00094E04" w:rsidRPr="00077F61">
              <w:rPr>
                <w:rFonts w:cs="Arial"/>
                <w:b/>
                <w:szCs w:val="22"/>
                <w:lang w:val="pt-BR"/>
              </w:rPr>
              <w:t>7</w:t>
            </w:r>
            <w:r w:rsidR="00653373" w:rsidRPr="00077F61">
              <w:rPr>
                <w:rFonts w:cs="Arial"/>
                <w:b/>
                <w:szCs w:val="22"/>
                <w:lang w:val="pt-BR"/>
              </w:rPr>
              <w:t xml:space="preserve">. </w:t>
            </w:r>
            <w:r w:rsidRPr="0056617A">
              <w:rPr>
                <w:rFonts w:cs="Arial"/>
                <w:b/>
                <w:szCs w:val="22"/>
                <w:lang w:val="pt-BR"/>
              </w:rPr>
              <w:t xml:space="preserve">O atual PF para todos os tipos de </w:t>
            </w:r>
            <w:r w:rsidR="006F493B">
              <w:rPr>
                <w:rFonts w:cs="Arial"/>
                <w:b/>
                <w:szCs w:val="22"/>
                <w:lang w:val="pt-BR"/>
              </w:rPr>
              <w:t>C</w:t>
            </w:r>
            <w:r w:rsidRPr="0056617A">
              <w:rPr>
                <w:rFonts w:cs="Arial"/>
                <w:b/>
                <w:szCs w:val="22"/>
                <w:lang w:val="pt-BR"/>
              </w:rPr>
              <w:t xml:space="preserve">afé Fairtrade é de 0,2 US$/lb. Você concorda em manter o valor do </w:t>
            </w:r>
            <w:r w:rsidR="00046834">
              <w:rPr>
                <w:rFonts w:cs="Arial"/>
                <w:b/>
                <w:szCs w:val="22"/>
                <w:lang w:val="pt-BR"/>
              </w:rPr>
              <w:t>PMF</w:t>
            </w:r>
            <w:r w:rsidRPr="0056617A">
              <w:rPr>
                <w:rFonts w:cs="Arial"/>
                <w:b/>
                <w:szCs w:val="22"/>
                <w:lang w:val="pt-BR"/>
              </w:rPr>
              <w:t xml:space="preserve"> (US$/lb) como está</w:t>
            </w:r>
            <w:r w:rsidR="006907D1" w:rsidRPr="00077F61">
              <w:rPr>
                <w:rFonts w:cs="Arial"/>
                <w:b/>
                <w:szCs w:val="22"/>
                <w:lang w:val="pt-BR"/>
              </w:rPr>
              <w:t>:</w:t>
            </w:r>
          </w:p>
          <w:p w14:paraId="75AB12B4" w14:textId="68E08264" w:rsidR="00653373" w:rsidRPr="00077F61" w:rsidRDefault="00653373" w:rsidP="000D3DAA">
            <w:pPr>
              <w:keepNext/>
              <w:keepLines/>
              <w:spacing w:before="120" w:after="120" w:line="276" w:lineRule="auto"/>
              <w:ind w:left="708"/>
              <w:rPr>
                <w:rFonts w:ascii="Exo 2" w:eastAsiaTheme="minorEastAsia" w:hAnsi="Exo 2" w:cstheme="minorBidi"/>
                <w:b/>
                <w:bCs/>
                <w:color w:val="000000" w:themeColor="text1"/>
                <w:kern w:val="24"/>
                <w:sz w:val="24"/>
                <w:lang w:val="pt-BR"/>
              </w:rPr>
            </w:pPr>
            <w:r w:rsidRPr="00077F61">
              <w:rPr>
                <w:rFonts w:ascii="Exo 2" w:eastAsiaTheme="minorEastAsia" w:hAnsi="Exo 2" w:cstheme="minorBidi"/>
                <w:b/>
                <w:bCs/>
                <w:color w:val="000000" w:themeColor="text1"/>
                <w:kern w:val="24"/>
                <w:sz w:val="24"/>
                <w:lang w:val="pt-BR"/>
              </w:rPr>
              <w:t xml:space="preserve">           </w:t>
            </w:r>
          </w:p>
          <w:p w14:paraId="51FC685D" w14:textId="132A1BCD" w:rsidR="00B26B4B" w:rsidRPr="00077F61" w:rsidRDefault="00675B87" w:rsidP="000D3DAA">
            <w:pPr>
              <w:ind w:left="708"/>
              <w:rPr>
                <w:rFonts w:cs="Arial"/>
                <w:sz w:val="20"/>
                <w:szCs w:val="20"/>
                <w:lang w:val="pt-BR"/>
              </w:rPr>
            </w:pP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56617A">
              <w:rPr>
                <w:rFonts w:cs="Arial"/>
                <w:sz w:val="20"/>
                <w:szCs w:val="20"/>
                <w:lang w:val="pt-BR"/>
              </w:rPr>
              <w:t>Sim</w:t>
            </w:r>
            <w:r w:rsidR="00B26B4B" w:rsidRPr="00077F61">
              <w:rPr>
                <w:rFonts w:cs="Arial"/>
                <w:sz w:val="20"/>
                <w:szCs w:val="20"/>
                <w:lang w:val="pt-BR"/>
              </w:rPr>
              <w:t xml:space="preserve">, </w:t>
            </w:r>
            <w:r w:rsidR="0056617A">
              <w:rPr>
                <w:rFonts w:cs="Arial"/>
                <w:sz w:val="20"/>
                <w:szCs w:val="20"/>
                <w:lang w:val="pt-BR"/>
              </w:rPr>
              <w:t>mantenha como está</w:t>
            </w:r>
            <w:r w:rsidR="00171253" w:rsidRPr="00077F61">
              <w:rPr>
                <w:rFonts w:cs="Arial"/>
                <w:sz w:val="20"/>
                <w:szCs w:val="20"/>
                <w:lang w:val="pt-BR"/>
              </w:rPr>
              <w:t xml:space="preserve"> (0</w:t>
            </w:r>
            <w:r w:rsidR="0056617A">
              <w:rPr>
                <w:rFonts w:cs="Arial"/>
                <w:sz w:val="20"/>
                <w:szCs w:val="20"/>
                <w:lang w:val="pt-BR"/>
              </w:rPr>
              <w:t>,</w:t>
            </w:r>
            <w:r w:rsidR="00171253" w:rsidRPr="00077F61">
              <w:rPr>
                <w:rFonts w:cs="Arial"/>
                <w:sz w:val="20"/>
                <w:szCs w:val="20"/>
                <w:lang w:val="pt-BR"/>
              </w:rPr>
              <w:t>2 US</w:t>
            </w:r>
            <w:r w:rsidR="0056617A">
              <w:rPr>
                <w:rFonts w:cs="Arial"/>
                <w:sz w:val="20"/>
                <w:szCs w:val="20"/>
                <w:lang w:val="pt-BR"/>
              </w:rPr>
              <w:t>$</w:t>
            </w:r>
            <w:r w:rsidR="00171253" w:rsidRPr="00077F61">
              <w:rPr>
                <w:rFonts w:cs="Arial"/>
                <w:sz w:val="20"/>
                <w:szCs w:val="20"/>
                <w:lang w:val="pt-BR"/>
              </w:rPr>
              <w:t>/lb)</w:t>
            </w:r>
          </w:p>
          <w:p w14:paraId="1C76D21E" w14:textId="6E5FE645" w:rsidR="00653373" w:rsidRPr="00077F61" w:rsidRDefault="00675B87" w:rsidP="000D3DAA">
            <w:pPr>
              <w:ind w:left="708"/>
              <w:rPr>
                <w:rFonts w:cs="Arial"/>
                <w:sz w:val="20"/>
                <w:szCs w:val="20"/>
                <w:lang w:val="pt-BR"/>
              </w:rPr>
            </w:pP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B26B4B" w:rsidRPr="00077F61">
              <w:rPr>
                <w:rFonts w:cs="Arial"/>
                <w:sz w:val="20"/>
                <w:szCs w:val="20"/>
                <w:lang w:val="pt-BR"/>
              </w:rPr>
              <w:t>N</w:t>
            </w:r>
            <w:r w:rsidR="0056617A">
              <w:rPr>
                <w:rFonts w:cs="Arial"/>
                <w:sz w:val="20"/>
                <w:szCs w:val="20"/>
                <w:lang w:val="pt-BR"/>
              </w:rPr>
              <w:t>ão</w:t>
            </w:r>
            <w:r w:rsidR="00B26B4B" w:rsidRPr="00077F61">
              <w:rPr>
                <w:rFonts w:cs="Arial"/>
                <w:sz w:val="20"/>
                <w:szCs w:val="20"/>
                <w:lang w:val="pt-BR"/>
              </w:rPr>
              <w:t xml:space="preserve">, </w:t>
            </w:r>
            <w:r w:rsidR="0056617A">
              <w:rPr>
                <w:rFonts w:cs="Arial"/>
                <w:sz w:val="20"/>
                <w:szCs w:val="20"/>
                <w:lang w:val="pt-BR"/>
              </w:rPr>
              <w:t>v</w:t>
            </w:r>
            <w:r w:rsidR="0056617A" w:rsidRPr="0056617A">
              <w:rPr>
                <w:rFonts w:cs="Arial"/>
                <w:sz w:val="20"/>
                <w:szCs w:val="20"/>
                <w:lang w:val="pt-BR"/>
              </w:rPr>
              <w:t>ou propor outro valor, favor especificar</w:t>
            </w:r>
            <w:r w:rsidR="00653373" w:rsidRPr="00077F61">
              <w:rPr>
                <w:rFonts w:cs="Arial"/>
                <w:sz w:val="20"/>
                <w:szCs w:val="20"/>
                <w:lang w:val="pt-BR"/>
              </w:rPr>
              <w:t>:</w:t>
            </w:r>
            <w:r w:rsidR="00CA15CD">
              <w:rPr>
                <w:rFonts w:cs="Arial"/>
                <w:sz w:val="20"/>
                <w:szCs w:val="20"/>
                <w:lang w:val="pt-BR"/>
              </w:rPr>
              <w:t xml:space="preserve"> </w:t>
            </w:r>
            <w:r w:rsidR="00CA15CD">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00CA15CD" w:rsidRPr="00ED4CAA">
              <w:rPr>
                <w:rFonts w:cs="Arial"/>
                <w:color w:val="808080" w:themeColor="background1" w:themeShade="80"/>
                <w:sz w:val="20"/>
                <w:szCs w:val="20"/>
                <w:lang w:val="pt-BR"/>
              </w:rPr>
              <w:instrText xml:space="preserve"> FORMTEXT </w:instrText>
            </w:r>
            <w:r w:rsidR="00CA15CD">
              <w:rPr>
                <w:rFonts w:cs="Arial"/>
                <w:color w:val="808080" w:themeColor="background1" w:themeShade="80"/>
                <w:sz w:val="20"/>
                <w:szCs w:val="20"/>
              </w:rPr>
            </w:r>
            <w:r w:rsidR="00CA15CD">
              <w:rPr>
                <w:rFonts w:cs="Arial"/>
                <w:color w:val="808080" w:themeColor="background1" w:themeShade="80"/>
                <w:sz w:val="20"/>
                <w:szCs w:val="20"/>
              </w:rPr>
              <w:fldChar w:fldCharType="separate"/>
            </w:r>
            <w:r w:rsidR="00CA15CD" w:rsidRPr="00ED4CAA">
              <w:rPr>
                <w:rFonts w:cs="Arial"/>
                <w:noProof/>
                <w:color w:val="808080" w:themeColor="background1" w:themeShade="80"/>
                <w:sz w:val="20"/>
                <w:szCs w:val="20"/>
                <w:lang w:val="pt-BR"/>
              </w:rPr>
              <w:t>Clique aqui para digitar o texto</w:t>
            </w:r>
            <w:r w:rsidR="00CA15CD">
              <w:rPr>
                <w:rFonts w:cs="Arial"/>
                <w:color w:val="808080" w:themeColor="background1" w:themeShade="80"/>
                <w:sz w:val="20"/>
                <w:szCs w:val="20"/>
              </w:rPr>
              <w:fldChar w:fldCharType="end"/>
            </w:r>
          </w:p>
          <w:p w14:paraId="57DB3073" w14:textId="77777777" w:rsidR="00653373" w:rsidRDefault="0056617A" w:rsidP="00675B87">
            <w:pPr>
              <w:keepNext/>
              <w:keepLines/>
              <w:tabs>
                <w:tab w:val="left" w:pos="735"/>
              </w:tabs>
              <w:spacing w:before="120" w:after="120" w:line="276" w:lineRule="auto"/>
              <w:rPr>
                <w:rFonts w:cs="Arial"/>
                <w:b/>
                <w:sz w:val="20"/>
                <w:szCs w:val="20"/>
                <w:lang w:val="pt-BR"/>
              </w:rPr>
            </w:pPr>
            <w:r>
              <w:rPr>
                <w:rFonts w:cs="Arial"/>
                <w:b/>
                <w:sz w:val="20"/>
                <w:szCs w:val="20"/>
                <w:lang w:val="pt-BR"/>
              </w:rPr>
              <w:t>Por favor, explique o seu raciocínio.</w:t>
            </w:r>
          </w:p>
          <w:p w14:paraId="251E7D90" w14:textId="0EDE8B17" w:rsidR="00675B87" w:rsidRPr="00675B87" w:rsidRDefault="00675B87" w:rsidP="00675B87">
            <w:pPr>
              <w:keepNext/>
              <w:keepLines/>
              <w:tabs>
                <w:tab w:val="left" w:pos="735"/>
              </w:tabs>
              <w:spacing w:before="120" w:after="120" w:line="276" w:lineRule="auto"/>
              <w:rPr>
                <w:rFonts w:cs="Arial"/>
                <w:b/>
                <w:sz w:val="20"/>
                <w:szCs w:val="20"/>
                <w:lang w:val="pt-BR"/>
              </w:rPr>
            </w:pPr>
            <w:r>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Pr="00ED4CAA">
              <w:rPr>
                <w:rFonts w:cs="Arial"/>
                <w:color w:val="808080" w:themeColor="background1" w:themeShade="80"/>
                <w:sz w:val="20"/>
                <w:szCs w:val="20"/>
                <w:lang w:val="pt-BR"/>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ED4CAA">
              <w:rPr>
                <w:rFonts w:cs="Arial"/>
                <w:noProof/>
                <w:color w:val="808080" w:themeColor="background1" w:themeShade="80"/>
                <w:sz w:val="20"/>
                <w:szCs w:val="20"/>
                <w:lang w:val="pt-BR"/>
              </w:rPr>
              <w:t>Clique aqui para digitar o texto</w:t>
            </w:r>
            <w:r>
              <w:rPr>
                <w:rFonts w:cs="Arial"/>
                <w:color w:val="808080" w:themeColor="background1" w:themeShade="80"/>
                <w:sz w:val="20"/>
                <w:szCs w:val="20"/>
              </w:rPr>
              <w:fldChar w:fldCharType="end"/>
            </w:r>
          </w:p>
        </w:tc>
      </w:tr>
    </w:tbl>
    <w:p w14:paraId="733E4758" w14:textId="08CB31A8" w:rsidR="00653373" w:rsidRPr="00077F61" w:rsidRDefault="0056617A" w:rsidP="000D3DAA">
      <w:pPr>
        <w:pStyle w:val="Style1"/>
        <w:rPr>
          <w:lang w:val="pt-BR"/>
        </w:rPr>
      </w:pPr>
      <w:bookmarkStart w:id="178" w:name="_Toc120788670"/>
      <w:bookmarkStart w:id="179" w:name="_Toc120799937"/>
      <w:bookmarkStart w:id="180" w:name="_Toc120871863"/>
      <w:bookmarkStart w:id="181" w:name="_Toc120873851"/>
      <w:bookmarkStart w:id="182" w:name="_Toc120876407"/>
      <w:bookmarkStart w:id="183" w:name="_Toc120878924"/>
      <w:bookmarkStart w:id="184" w:name="_Toc120879380"/>
      <w:bookmarkStart w:id="185" w:name="_Toc120879447"/>
      <w:bookmarkStart w:id="186" w:name="_Toc123830776"/>
      <w:bookmarkEnd w:id="177"/>
      <w:bookmarkEnd w:id="178"/>
      <w:bookmarkEnd w:id="179"/>
      <w:bookmarkEnd w:id="180"/>
      <w:bookmarkEnd w:id="181"/>
      <w:bookmarkEnd w:id="182"/>
      <w:bookmarkEnd w:id="183"/>
      <w:bookmarkEnd w:id="184"/>
      <w:bookmarkEnd w:id="185"/>
      <w:r>
        <w:rPr>
          <w:lang w:val="pt-BR"/>
        </w:rPr>
        <w:t>Diferencial orgânico</w:t>
      </w:r>
      <w:bookmarkEnd w:id="186"/>
    </w:p>
    <w:p w14:paraId="7C388A55" w14:textId="092C6407" w:rsidR="00C50D21" w:rsidRPr="00077F61" w:rsidRDefault="0056617A" w:rsidP="006A0429">
      <w:pPr>
        <w:rPr>
          <w:szCs w:val="22"/>
          <w:lang w:val="pt-BR"/>
        </w:rPr>
      </w:pPr>
      <w:r w:rsidRPr="0056617A">
        <w:rPr>
          <w:szCs w:val="22"/>
          <w:lang w:val="pt-BR"/>
        </w:rPr>
        <w:t>Em 2021, mais da metade das vendas Fairtrade, de Arábica e Robusta somadas, foram orgânicas.</w:t>
      </w:r>
      <w:r w:rsidR="00054094" w:rsidRPr="00077F61">
        <w:rPr>
          <w:szCs w:val="22"/>
          <w:lang w:val="pt-BR"/>
        </w:rPr>
        <w:t xml:space="preserve"> </w:t>
      </w:r>
    </w:p>
    <w:p w14:paraId="081B8F16" w14:textId="77777777" w:rsidR="00E51404" w:rsidRPr="00077F61" w:rsidRDefault="00E51404" w:rsidP="006A0429">
      <w:pPr>
        <w:rPr>
          <w:szCs w:val="22"/>
          <w:lang w:val="pt-BR"/>
        </w:rPr>
      </w:pPr>
    </w:p>
    <w:p w14:paraId="281C4000" w14:textId="0491DB43" w:rsidR="00DA04B0" w:rsidRPr="006C4104" w:rsidRDefault="00D874C4" w:rsidP="002A6748">
      <w:pPr>
        <w:rPr>
          <w:szCs w:val="22"/>
          <w:lang w:val="pt-BR"/>
        </w:rPr>
      </w:pPr>
      <w:r w:rsidRPr="00D874C4">
        <w:rPr>
          <w:lang w:val="pt-BR"/>
        </w:rPr>
        <w:t xml:space="preserve">O preço atual do café orgânico Fairtrade é calculado adicionando uma quantidade extra, sendo que o diferencial orgânico atualmente é de 0,3 US$/lb, sobre o </w:t>
      </w:r>
      <w:r w:rsidR="00046834">
        <w:rPr>
          <w:lang w:val="pt-BR"/>
        </w:rPr>
        <w:t>PMF</w:t>
      </w:r>
      <w:r w:rsidRPr="00D874C4">
        <w:rPr>
          <w:lang w:val="pt-BR"/>
        </w:rPr>
        <w:t xml:space="preserve"> para o café convencional ou preço de referência do mercado. Os produtores orgânicos enfrentam custos crescentes de mão de obra e custos extras da certificação orgânica. Além disso, as práticas orgânicas normalmente levam a menores </w:t>
      </w:r>
      <w:r w:rsidR="003B740F" w:rsidRPr="003B740F">
        <w:rPr>
          <w:szCs w:val="22"/>
          <w:lang w:val="pt-BR"/>
        </w:rPr>
        <w:t>volumes</w:t>
      </w:r>
      <w:r w:rsidR="003B740F" w:rsidRPr="00690088">
        <w:rPr>
          <w:rStyle w:val="FootnoteReference"/>
          <w:szCs w:val="22"/>
        </w:rPr>
        <w:footnoteReference w:id="7"/>
      </w:r>
      <w:r w:rsidRPr="00D874C4">
        <w:rPr>
          <w:lang w:val="pt-BR"/>
        </w:rPr>
        <w:t xml:space="preserve"> de produção. Com isso em mente, os maiores custos de produção e a redução da renda devido a rendimentos potencialmente mais baixos precisam ser compensados pelos diferenciais orgânicos. </w:t>
      </w:r>
      <w:r w:rsidRPr="00777637">
        <w:rPr>
          <w:lang w:val="pt-BR"/>
        </w:rPr>
        <w:t xml:space="preserve">Para mais informações, </w:t>
      </w:r>
      <w:r w:rsidR="00B25D39" w:rsidRPr="00777637">
        <w:rPr>
          <w:lang w:val="pt-BR"/>
        </w:rPr>
        <w:t>consulte</w:t>
      </w:r>
      <w:r w:rsidRPr="00777637">
        <w:rPr>
          <w:lang w:val="pt-BR"/>
        </w:rPr>
        <w:t xml:space="preserve"> o capítulo 1 do Apêndice</w:t>
      </w:r>
      <w:r w:rsidR="00284608" w:rsidRPr="00777637">
        <w:rPr>
          <w:szCs w:val="22"/>
          <w:lang w:val="pt-BR"/>
        </w:rPr>
        <w:t>.</w:t>
      </w:r>
    </w:p>
    <w:tbl>
      <w:tblPr>
        <w:tblStyle w:val="TableGrid"/>
        <w:tblpPr w:leftFromText="180" w:rightFromText="180" w:vertAnchor="text" w:horzAnchor="margin" w:tblpY="4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2A6748" w:rsidRPr="00E441B5" w14:paraId="706418E6" w14:textId="77777777" w:rsidTr="002A6748">
        <w:tc>
          <w:tcPr>
            <w:tcW w:w="8999" w:type="dxa"/>
          </w:tcPr>
          <w:p w14:paraId="307CC47E" w14:textId="77777777" w:rsidR="002A6748" w:rsidRPr="00077F61" w:rsidRDefault="002A6748" w:rsidP="002A6748">
            <w:pPr>
              <w:keepNext/>
              <w:keepLines/>
              <w:tabs>
                <w:tab w:val="left" w:pos="735"/>
              </w:tabs>
              <w:spacing w:before="120" w:after="120" w:line="276" w:lineRule="auto"/>
              <w:rPr>
                <w:rFonts w:cs="Arial"/>
                <w:b/>
                <w:szCs w:val="22"/>
                <w:lang w:val="pt-BR"/>
              </w:rPr>
            </w:pPr>
            <w:bookmarkStart w:id="187" w:name="_Hlk120529240"/>
            <w:r>
              <w:rPr>
                <w:rFonts w:cs="Arial"/>
                <w:b/>
                <w:szCs w:val="22"/>
                <w:lang w:val="pt-BR"/>
              </w:rPr>
              <w:lastRenderedPageBreak/>
              <w:t>P</w:t>
            </w:r>
            <w:r w:rsidRPr="00077F61">
              <w:rPr>
                <w:rFonts w:cs="Arial"/>
                <w:b/>
                <w:szCs w:val="22"/>
                <w:lang w:val="pt-BR"/>
              </w:rPr>
              <w:t xml:space="preserve">8. </w:t>
            </w:r>
            <w:r w:rsidRPr="00482856">
              <w:rPr>
                <w:lang w:val="pt-BR"/>
              </w:rPr>
              <w:t xml:space="preserve"> </w:t>
            </w:r>
            <w:r w:rsidRPr="00482856">
              <w:rPr>
                <w:rFonts w:cs="Arial"/>
                <w:b/>
                <w:szCs w:val="22"/>
                <w:lang w:val="pt-BR"/>
              </w:rPr>
              <w:t xml:space="preserve">O diferencial orgânico atual para todos os tipos de </w:t>
            </w:r>
            <w:r>
              <w:rPr>
                <w:rFonts w:cs="Arial"/>
                <w:b/>
                <w:szCs w:val="22"/>
                <w:lang w:val="pt-BR"/>
              </w:rPr>
              <w:t>C</w:t>
            </w:r>
            <w:r w:rsidRPr="00482856">
              <w:rPr>
                <w:rFonts w:cs="Arial"/>
                <w:b/>
                <w:szCs w:val="22"/>
                <w:lang w:val="pt-BR"/>
              </w:rPr>
              <w:t>afé Fairtrade é de 0,3 US$/lb. Você concorda em manter o valor do diferencial orgânico (US$/lb) como está</w:t>
            </w:r>
            <w:r w:rsidRPr="00077F61">
              <w:rPr>
                <w:rFonts w:cs="Arial"/>
                <w:b/>
                <w:szCs w:val="22"/>
                <w:lang w:val="pt-BR"/>
              </w:rPr>
              <w:t>:</w:t>
            </w:r>
          </w:p>
          <w:p w14:paraId="3D8ADD8E" w14:textId="77777777" w:rsidR="002A6748" w:rsidRPr="00077F61" w:rsidRDefault="002A6748" w:rsidP="002A6748">
            <w:pPr>
              <w:keepNext/>
              <w:keepLines/>
              <w:tabs>
                <w:tab w:val="left" w:pos="735"/>
              </w:tabs>
              <w:spacing w:before="120" w:after="120" w:line="276" w:lineRule="auto"/>
              <w:rPr>
                <w:rFonts w:cs="Arial"/>
                <w:b/>
                <w:sz w:val="20"/>
                <w:szCs w:val="20"/>
                <w:lang w:val="pt-BR"/>
              </w:rPr>
            </w:pPr>
          </w:p>
          <w:p w14:paraId="13626AE1" w14:textId="3BA93067" w:rsidR="002A6748" w:rsidRPr="00077F61" w:rsidRDefault="00675B87" w:rsidP="002A6748">
            <w:pPr>
              <w:ind w:left="708"/>
              <w:rPr>
                <w:rFonts w:cs="Arial"/>
                <w:sz w:val="20"/>
                <w:szCs w:val="20"/>
                <w:lang w:val="pt-BR"/>
              </w:rPr>
            </w:pP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2A6748">
              <w:rPr>
                <w:rFonts w:cs="Arial"/>
                <w:sz w:val="20"/>
                <w:szCs w:val="20"/>
                <w:lang w:val="pt-BR"/>
              </w:rPr>
              <w:t>Sim</w:t>
            </w:r>
            <w:r w:rsidR="002A6748" w:rsidRPr="00077F61">
              <w:rPr>
                <w:rFonts w:cs="Arial"/>
                <w:sz w:val="20"/>
                <w:szCs w:val="20"/>
                <w:lang w:val="pt-BR"/>
              </w:rPr>
              <w:t xml:space="preserve">, </w:t>
            </w:r>
            <w:r w:rsidR="002A6748">
              <w:rPr>
                <w:rFonts w:cs="Arial"/>
                <w:sz w:val="20"/>
                <w:szCs w:val="20"/>
                <w:lang w:val="pt-BR"/>
              </w:rPr>
              <w:t>mantenha como está</w:t>
            </w:r>
            <w:r w:rsidR="002A6748" w:rsidRPr="00077F61">
              <w:rPr>
                <w:rFonts w:cs="Arial"/>
                <w:sz w:val="20"/>
                <w:szCs w:val="20"/>
                <w:lang w:val="pt-BR"/>
              </w:rPr>
              <w:t xml:space="preserve"> (0</w:t>
            </w:r>
            <w:r w:rsidR="002A6748">
              <w:rPr>
                <w:rFonts w:cs="Arial"/>
                <w:sz w:val="20"/>
                <w:szCs w:val="20"/>
                <w:lang w:val="pt-BR"/>
              </w:rPr>
              <w:t>,</w:t>
            </w:r>
            <w:r w:rsidR="002A6748" w:rsidRPr="00077F61">
              <w:rPr>
                <w:rFonts w:cs="Arial"/>
                <w:sz w:val="20"/>
                <w:szCs w:val="20"/>
                <w:lang w:val="pt-BR"/>
              </w:rPr>
              <w:t>3 US</w:t>
            </w:r>
            <w:r w:rsidR="002A6748">
              <w:rPr>
                <w:rFonts w:cs="Arial"/>
                <w:sz w:val="20"/>
                <w:szCs w:val="20"/>
                <w:lang w:val="pt-BR"/>
              </w:rPr>
              <w:t>$</w:t>
            </w:r>
            <w:r w:rsidR="002A6748" w:rsidRPr="00077F61">
              <w:rPr>
                <w:rFonts w:cs="Arial"/>
                <w:sz w:val="20"/>
                <w:szCs w:val="20"/>
                <w:lang w:val="pt-BR"/>
              </w:rPr>
              <w:t>/lb)</w:t>
            </w:r>
          </w:p>
          <w:p w14:paraId="41AAE87E" w14:textId="7B011745" w:rsidR="002A6748" w:rsidRPr="00077F61" w:rsidRDefault="00675B87" w:rsidP="002A6748">
            <w:pPr>
              <w:ind w:left="708"/>
              <w:rPr>
                <w:rFonts w:cs="Arial"/>
                <w:sz w:val="20"/>
                <w:szCs w:val="20"/>
                <w:lang w:val="pt-BR"/>
              </w:rPr>
            </w:pP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2A6748" w:rsidRPr="00077F61">
              <w:rPr>
                <w:rFonts w:cs="Arial"/>
                <w:sz w:val="20"/>
                <w:szCs w:val="20"/>
                <w:lang w:val="pt-BR"/>
              </w:rPr>
              <w:t>N</w:t>
            </w:r>
            <w:r w:rsidR="002A6748">
              <w:rPr>
                <w:rFonts w:cs="Arial"/>
                <w:sz w:val="20"/>
                <w:szCs w:val="20"/>
                <w:lang w:val="pt-BR"/>
              </w:rPr>
              <w:t>ão</w:t>
            </w:r>
            <w:r w:rsidR="002A6748" w:rsidRPr="00077F61">
              <w:rPr>
                <w:rFonts w:cs="Arial"/>
                <w:sz w:val="20"/>
                <w:szCs w:val="20"/>
                <w:lang w:val="pt-BR"/>
              </w:rPr>
              <w:t xml:space="preserve">, </w:t>
            </w:r>
            <w:r w:rsidR="002A6748">
              <w:rPr>
                <w:rFonts w:cs="Arial"/>
                <w:sz w:val="20"/>
                <w:szCs w:val="20"/>
                <w:lang w:val="pt-BR"/>
              </w:rPr>
              <w:t>v</w:t>
            </w:r>
            <w:r w:rsidR="002A6748" w:rsidRPr="0056617A">
              <w:rPr>
                <w:rFonts w:cs="Arial"/>
                <w:sz w:val="20"/>
                <w:szCs w:val="20"/>
                <w:lang w:val="pt-BR"/>
              </w:rPr>
              <w:t>ou propor outro valor, favor especificar</w:t>
            </w:r>
            <w:r w:rsidR="002A6748" w:rsidRPr="00077F61">
              <w:rPr>
                <w:rFonts w:cs="Arial"/>
                <w:sz w:val="20"/>
                <w:szCs w:val="20"/>
                <w:lang w:val="pt-BR"/>
              </w:rPr>
              <w:t>:</w:t>
            </w:r>
            <w:r w:rsidR="00CA15CD">
              <w:rPr>
                <w:rFonts w:cs="Arial"/>
                <w:sz w:val="20"/>
                <w:szCs w:val="20"/>
                <w:lang w:val="pt-BR"/>
              </w:rPr>
              <w:t xml:space="preserve"> </w:t>
            </w:r>
            <w:r w:rsidR="00CA15CD">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00CA15CD" w:rsidRPr="00ED4CAA">
              <w:rPr>
                <w:rFonts w:cs="Arial"/>
                <w:color w:val="808080" w:themeColor="background1" w:themeShade="80"/>
                <w:sz w:val="20"/>
                <w:szCs w:val="20"/>
                <w:lang w:val="pt-BR"/>
              </w:rPr>
              <w:instrText xml:space="preserve"> FORMTEXT </w:instrText>
            </w:r>
            <w:r w:rsidR="00CA15CD">
              <w:rPr>
                <w:rFonts w:cs="Arial"/>
                <w:color w:val="808080" w:themeColor="background1" w:themeShade="80"/>
                <w:sz w:val="20"/>
                <w:szCs w:val="20"/>
              </w:rPr>
            </w:r>
            <w:r w:rsidR="00CA15CD">
              <w:rPr>
                <w:rFonts w:cs="Arial"/>
                <w:color w:val="808080" w:themeColor="background1" w:themeShade="80"/>
                <w:sz w:val="20"/>
                <w:szCs w:val="20"/>
              </w:rPr>
              <w:fldChar w:fldCharType="separate"/>
            </w:r>
            <w:r w:rsidR="00CA15CD" w:rsidRPr="00ED4CAA">
              <w:rPr>
                <w:rFonts w:cs="Arial"/>
                <w:noProof/>
                <w:color w:val="808080" w:themeColor="background1" w:themeShade="80"/>
                <w:sz w:val="20"/>
                <w:szCs w:val="20"/>
                <w:lang w:val="pt-BR"/>
              </w:rPr>
              <w:t>Clique aqui para digitar o texto</w:t>
            </w:r>
            <w:r w:rsidR="00CA15CD">
              <w:rPr>
                <w:rFonts w:cs="Arial"/>
                <w:color w:val="808080" w:themeColor="background1" w:themeShade="80"/>
                <w:sz w:val="20"/>
                <w:szCs w:val="20"/>
              </w:rPr>
              <w:fldChar w:fldCharType="end"/>
            </w:r>
          </w:p>
          <w:p w14:paraId="200AC473" w14:textId="77777777" w:rsidR="002A6748" w:rsidRDefault="002A6748" w:rsidP="00675B87">
            <w:pPr>
              <w:keepNext/>
              <w:keepLines/>
              <w:tabs>
                <w:tab w:val="left" w:pos="735"/>
              </w:tabs>
              <w:spacing w:before="120" w:after="120" w:line="276" w:lineRule="auto"/>
              <w:rPr>
                <w:rFonts w:cs="Arial"/>
                <w:b/>
                <w:sz w:val="20"/>
                <w:szCs w:val="20"/>
                <w:lang w:val="pt-BR"/>
              </w:rPr>
            </w:pPr>
            <w:r>
              <w:rPr>
                <w:rFonts w:cs="Arial"/>
                <w:b/>
                <w:sz w:val="20"/>
                <w:szCs w:val="20"/>
                <w:lang w:val="pt-BR"/>
              </w:rPr>
              <w:t>Por favor, explique o seu raciocínio.</w:t>
            </w:r>
          </w:p>
          <w:p w14:paraId="01DF58F3" w14:textId="581F3FF4" w:rsidR="00675B87" w:rsidRPr="00675B87" w:rsidRDefault="00675B87" w:rsidP="00675B87">
            <w:pPr>
              <w:keepNext/>
              <w:keepLines/>
              <w:tabs>
                <w:tab w:val="left" w:pos="735"/>
              </w:tabs>
              <w:spacing w:before="120" w:after="120" w:line="276" w:lineRule="auto"/>
              <w:rPr>
                <w:rFonts w:cs="Arial"/>
                <w:b/>
                <w:sz w:val="20"/>
                <w:szCs w:val="20"/>
                <w:lang w:val="pt-BR"/>
              </w:rPr>
            </w:pPr>
            <w:r>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Pr="00ED4CAA">
              <w:rPr>
                <w:rFonts w:cs="Arial"/>
                <w:color w:val="808080" w:themeColor="background1" w:themeShade="80"/>
                <w:sz w:val="20"/>
                <w:szCs w:val="20"/>
                <w:lang w:val="pt-BR"/>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ED4CAA">
              <w:rPr>
                <w:rFonts w:cs="Arial"/>
                <w:noProof/>
                <w:color w:val="808080" w:themeColor="background1" w:themeShade="80"/>
                <w:sz w:val="20"/>
                <w:szCs w:val="20"/>
                <w:lang w:val="pt-BR"/>
              </w:rPr>
              <w:t>Clique aqui para digitar o texto</w:t>
            </w:r>
            <w:r>
              <w:rPr>
                <w:rFonts w:cs="Arial"/>
                <w:color w:val="808080" w:themeColor="background1" w:themeShade="80"/>
                <w:sz w:val="20"/>
                <w:szCs w:val="20"/>
              </w:rPr>
              <w:fldChar w:fldCharType="end"/>
            </w:r>
          </w:p>
        </w:tc>
      </w:tr>
    </w:tbl>
    <w:p w14:paraId="1FB5E058" w14:textId="6A4FCD17" w:rsidR="00501EE0" w:rsidRPr="00077F61" w:rsidRDefault="00482856" w:rsidP="000D3DAA">
      <w:pPr>
        <w:pStyle w:val="Style1"/>
        <w:rPr>
          <w:lang w:val="pt-BR"/>
        </w:rPr>
      </w:pPr>
      <w:bookmarkStart w:id="188" w:name="_Toc123830777"/>
      <w:bookmarkEnd w:id="187"/>
      <w:r>
        <w:rPr>
          <w:lang w:val="pt-BR"/>
        </w:rPr>
        <w:t>Vigência</w:t>
      </w:r>
      <w:bookmarkEnd w:id="188"/>
    </w:p>
    <w:p w14:paraId="6ABDE744" w14:textId="426B668F" w:rsidR="00D22CFA" w:rsidRPr="00077F61" w:rsidRDefault="00E0431E" w:rsidP="000D3DAA">
      <w:pPr>
        <w:rPr>
          <w:szCs w:val="22"/>
          <w:lang w:val="pt-BR"/>
        </w:rPr>
      </w:pPr>
      <w:r w:rsidRPr="00E0431E">
        <w:rPr>
          <w:lang w:val="pt-BR"/>
        </w:rPr>
        <w:t>A Fairtrade International está ciente das realidades comerciais da contratação de café e está sugerindo que novos preços sejam adotados após o ciclo de colheita para a maioria dos países produtores de café. Assim sendo, um período de transição de pelo menos três a seis meses é proposto abaixo. Isso permite que as partes interessadas na comercialização se preparem para quaisquer mudanças nos preços do Café Fairtrade</w:t>
      </w:r>
      <w:r w:rsidR="000E41FF" w:rsidRPr="00077F61">
        <w:rPr>
          <w:szCs w:val="22"/>
          <w:lang w:val="pt-BR"/>
        </w:rPr>
        <w:t xml:space="preserve">. </w:t>
      </w:r>
    </w:p>
    <w:p w14:paraId="73F62C4D" w14:textId="77777777" w:rsidR="000E41FF" w:rsidRPr="00077F61" w:rsidRDefault="000E41FF" w:rsidP="000E41FF">
      <w:pPr>
        <w:rPr>
          <w:szCs w:val="22"/>
          <w:lang w:val="pt-BR"/>
        </w:rPr>
      </w:pPr>
    </w:p>
    <w:p w14:paraId="5DA2B6C9" w14:textId="3F03FAE9" w:rsidR="000E41FF" w:rsidRDefault="00650CBE" w:rsidP="000D3DAA">
      <w:pPr>
        <w:rPr>
          <w:szCs w:val="22"/>
          <w:lang w:val="pt-BR"/>
        </w:rPr>
      </w:pPr>
      <w:r w:rsidRPr="00650CBE">
        <w:rPr>
          <w:szCs w:val="22"/>
          <w:lang w:val="pt-BR"/>
        </w:rPr>
        <w:t xml:space="preserve">Note que os contratos acordados para o </w:t>
      </w:r>
      <w:r w:rsidR="006F493B">
        <w:rPr>
          <w:szCs w:val="22"/>
          <w:lang w:val="pt-BR"/>
        </w:rPr>
        <w:t>C</w:t>
      </w:r>
      <w:r w:rsidRPr="00650CBE">
        <w:rPr>
          <w:szCs w:val="22"/>
          <w:lang w:val="pt-BR"/>
        </w:rPr>
        <w:t>afé Fairtrade antes da data de vigência se referirão aos preços atuais do Fairtrade. Para contratos que forem acordados após a data de vigência, deve-se respeitar os novos preços do Café Fairtrade</w:t>
      </w:r>
      <w:r w:rsidR="000F31EF" w:rsidRPr="00077F61">
        <w:rPr>
          <w:szCs w:val="22"/>
          <w:lang w:val="pt-BR"/>
        </w:rPr>
        <w:t xml:space="preserve">. </w:t>
      </w:r>
    </w:p>
    <w:p w14:paraId="16BD803C" w14:textId="77777777" w:rsidR="00532482" w:rsidRDefault="00532482" w:rsidP="000D3DAA">
      <w:pPr>
        <w:rPr>
          <w:szCs w:val="22"/>
          <w:lang w:val="pt-BR"/>
        </w:rPr>
      </w:pPr>
    </w:p>
    <w:tbl>
      <w:tblPr>
        <w:tblStyle w:val="TableGrid"/>
        <w:tblpPr w:leftFromText="180" w:rightFromText="180" w:vertAnchor="text" w:horzAnchor="margin" w:tblpY="-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532482" w:rsidRPr="00E441B5" w14:paraId="03142169" w14:textId="77777777" w:rsidTr="00A37760">
        <w:tc>
          <w:tcPr>
            <w:tcW w:w="8999" w:type="dxa"/>
          </w:tcPr>
          <w:p w14:paraId="146A9E41" w14:textId="77777777" w:rsidR="00532482" w:rsidRPr="00077F61" w:rsidRDefault="00532482" w:rsidP="00A37760">
            <w:pPr>
              <w:keepNext/>
              <w:keepLines/>
              <w:tabs>
                <w:tab w:val="left" w:pos="3060"/>
              </w:tabs>
              <w:spacing w:before="120" w:after="120" w:line="276" w:lineRule="auto"/>
              <w:rPr>
                <w:rFonts w:cs="Arial"/>
                <w:b/>
                <w:color w:val="00B0F0"/>
                <w:szCs w:val="22"/>
                <w:lang w:val="pt-BR"/>
              </w:rPr>
            </w:pPr>
            <w:r>
              <w:rPr>
                <w:rFonts w:cs="Arial"/>
                <w:b/>
                <w:szCs w:val="22"/>
                <w:lang w:val="pt-BR"/>
              </w:rPr>
              <w:t>P</w:t>
            </w:r>
            <w:r w:rsidRPr="00077F61">
              <w:rPr>
                <w:rFonts w:cs="Arial"/>
                <w:b/>
                <w:szCs w:val="22"/>
                <w:lang w:val="pt-BR"/>
              </w:rPr>
              <w:t xml:space="preserve">9. </w:t>
            </w:r>
            <w:r w:rsidRPr="006317DE">
              <w:rPr>
                <w:lang w:val="pt-BR"/>
              </w:rPr>
              <w:t xml:space="preserve"> </w:t>
            </w:r>
            <w:r w:rsidRPr="006317DE">
              <w:rPr>
                <w:rFonts w:cs="Arial"/>
                <w:b/>
                <w:szCs w:val="22"/>
                <w:lang w:val="pt-BR"/>
              </w:rPr>
              <w:t xml:space="preserve">Você concorda que qualquer mudança nos preços do </w:t>
            </w:r>
            <w:r>
              <w:rPr>
                <w:rFonts w:cs="Arial"/>
                <w:b/>
                <w:szCs w:val="22"/>
                <w:lang w:val="pt-BR"/>
              </w:rPr>
              <w:t>C</w:t>
            </w:r>
            <w:r w:rsidRPr="006317DE">
              <w:rPr>
                <w:rFonts w:cs="Arial"/>
                <w:b/>
                <w:szCs w:val="22"/>
                <w:lang w:val="pt-BR"/>
              </w:rPr>
              <w:t>afé Fairtrade, como resultado desta revisão, deve tornar-se obrigatória</w:t>
            </w:r>
            <w:r w:rsidRPr="00077F61">
              <w:rPr>
                <w:rFonts w:cs="Arial"/>
                <w:b/>
                <w:szCs w:val="22"/>
                <w:lang w:val="pt-BR"/>
              </w:rPr>
              <w:t>:</w:t>
            </w:r>
          </w:p>
          <w:p w14:paraId="5945E89F" w14:textId="04D8AD87" w:rsidR="00532482" w:rsidRPr="00077F61" w:rsidRDefault="00675B87" w:rsidP="00A37760">
            <w:pPr>
              <w:ind w:left="708"/>
              <w:rPr>
                <w:rFonts w:cs="Arial"/>
                <w:sz w:val="20"/>
                <w:szCs w:val="20"/>
                <w:lang w:val="pt-BR"/>
              </w:rPr>
            </w:pP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532482">
              <w:rPr>
                <w:rFonts w:cs="Arial"/>
                <w:sz w:val="20"/>
                <w:szCs w:val="20"/>
                <w:lang w:val="pt-BR"/>
              </w:rPr>
              <w:t xml:space="preserve">A partir de julho de </w:t>
            </w:r>
            <w:r w:rsidR="00532482" w:rsidRPr="00077F61">
              <w:rPr>
                <w:rFonts w:cs="Arial"/>
                <w:sz w:val="20"/>
                <w:szCs w:val="20"/>
                <w:lang w:val="pt-BR"/>
              </w:rPr>
              <w:t>2023</w:t>
            </w:r>
          </w:p>
          <w:p w14:paraId="69FA00C3" w14:textId="3BE9653F" w:rsidR="00532482" w:rsidRPr="00077F61" w:rsidRDefault="00675B87" w:rsidP="00A37760">
            <w:pPr>
              <w:ind w:left="708"/>
              <w:rPr>
                <w:rFonts w:cs="Arial"/>
                <w:sz w:val="20"/>
                <w:szCs w:val="20"/>
                <w:lang w:val="pt-BR"/>
              </w:rPr>
            </w:pP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532482">
              <w:rPr>
                <w:rFonts w:cs="Arial"/>
                <w:sz w:val="20"/>
                <w:szCs w:val="20"/>
                <w:lang w:val="pt-BR"/>
              </w:rPr>
              <w:t xml:space="preserve">A partir de outubro de </w:t>
            </w:r>
            <w:r w:rsidR="00532482" w:rsidRPr="00077F61">
              <w:rPr>
                <w:rFonts w:cs="Arial"/>
                <w:sz w:val="20"/>
                <w:szCs w:val="20"/>
                <w:lang w:val="pt-BR"/>
              </w:rPr>
              <w:t xml:space="preserve">2023 </w:t>
            </w:r>
          </w:p>
          <w:p w14:paraId="36FC3359" w14:textId="6D1EF9BC" w:rsidR="00532482" w:rsidRPr="00077F61" w:rsidRDefault="00675B87" w:rsidP="00A37760">
            <w:pPr>
              <w:ind w:left="708"/>
              <w:rPr>
                <w:rFonts w:ascii="Exo 2" w:eastAsiaTheme="minorEastAsia" w:hAnsi="Exo 2" w:cstheme="minorBidi"/>
                <w:b/>
                <w:bCs/>
                <w:color w:val="000000" w:themeColor="text1"/>
                <w:kern w:val="24"/>
                <w:sz w:val="24"/>
                <w:lang w:val="pt-BR"/>
              </w:rPr>
            </w:pPr>
            <w:r>
              <w:rPr>
                <w:rFonts w:cs="Arial"/>
                <w:sz w:val="20"/>
                <w:szCs w:val="20"/>
              </w:rPr>
              <w:fldChar w:fldCharType="begin">
                <w:ffData>
                  <w:name w:val=""/>
                  <w:enabled/>
                  <w:calcOnExit w:val="0"/>
                  <w:checkBox>
                    <w:sizeAuto/>
                    <w:default w:val="0"/>
                  </w:checkBox>
                </w:ffData>
              </w:fldChar>
            </w:r>
            <w:r w:rsidRPr="00ED4CAA">
              <w:rPr>
                <w:rFonts w:cs="Arial"/>
                <w:sz w:val="20"/>
                <w:szCs w:val="20"/>
                <w:lang w:val="pt-BR"/>
              </w:rPr>
              <w:instrText xml:space="preserve"> FORMCHECKBOX </w:instrText>
            </w:r>
            <w:r w:rsidR="00A201BE">
              <w:rPr>
                <w:rFonts w:cs="Arial"/>
                <w:sz w:val="20"/>
                <w:szCs w:val="20"/>
              </w:rPr>
            </w:r>
            <w:r w:rsidR="00A201BE">
              <w:rPr>
                <w:rFonts w:cs="Arial"/>
                <w:sz w:val="20"/>
                <w:szCs w:val="20"/>
              </w:rPr>
              <w:fldChar w:fldCharType="separate"/>
            </w:r>
            <w:r>
              <w:rPr>
                <w:rFonts w:cs="Arial"/>
                <w:sz w:val="20"/>
                <w:szCs w:val="20"/>
              </w:rPr>
              <w:fldChar w:fldCharType="end"/>
            </w:r>
            <w:r w:rsidRPr="00ED4CAA">
              <w:rPr>
                <w:rFonts w:cs="Arial"/>
                <w:sz w:val="20"/>
                <w:szCs w:val="20"/>
                <w:lang w:val="pt-BR"/>
              </w:rPr>
              <w:t xml:space="preserve"> </w:t>
            </w:r>
            <w:r w:rsidR="00532482" w:rsidRPr="006317DE">
              <w:rPr>
                <w:rFonts w:cs="Arial"/>
                <w:sz w:val="20"/>
                <w:szCs w:val="20"/>
                <w:lang w:val="pt-BR"/>
              </w:rPr>
              <w:t>Nenhuma das duas, eu gostaria de propor uma data diferente</w:t>
            </w:r>
            <w:r w:rsidR="00CA15CD">
              <w:rPr>
                <w:rFonts w:cs="Arial"/>
                <w:sz w:val="20"/>
                <w:szCs w:val="20"/>
                <w:lang w:val="pt-BR"/>
              </w:rPr>
              <w:t xml:space="preserve">: </w:t>
            </w:r>
            <w:r w:rsidR="00CA15CD">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00CA15CD" w:rsidRPr="00ED4CAA">
              <w:rPr>
                <w:rFonts w:cs="Arial"/>
                <w:color w:val="808080" w:themeColor="background1" w:themeShade="80"/>
                <w:sz w:val="20"/>
                <w:szCs w:val="20"/>
                <w:lang w:val="pt-BR"/>
              </w:rPr>
              <w:instrText xml:space="preserve"> FORMTEXT </w:instrText>
            </w:r>
            <w:r w:rsidR="00CA15CD">
              <w:rPr>
                <w:rFonts w:cs="Arial"/>
                <w:color w:val="808080" w:themeColor="background1" w:themeShade="80"/>
                <w:sz w:val="20"/>
                <w:szCs w:val="20"/>
              </w:rPr>
            </w:r>
            <w:r w:rsidR="00CA15CD">
              <w:rPr>
                <w:rFonts w:cs="Arial"/>
                <w:color w:val="808080" w:themeColor="background1" w:themeShade="80"/>
                <w:sz w:val="20"/>
                <w:szCs w:val="20"/>
              </w:rPr>
              <w:fldChar w:fldCharType="separate"/>
            </w:r>
            <w:r w:rsidR="00CA15CD" w:rsidRPr="00ED4CAA">
              <w:rPr>
                <w:rFonts w:cs="Arial"/>
                <w:noProof/>
                <w:color w:val="808080" w:themeColor="background1" w:themeShade="80"/>
                <w:sz w:val="20"/>
                <w:szCs w:val="20"/>
                <w:lang w:val="pt-BR"/>
              </w:rPr>
              <w:t>Clique aqui para digitar o texto</w:t>
            </w:r>
            <w:r w:rsidR="00CA15CD">
              <w:rPr>
                <w:rFonts w:cs="Arial"/>
                <w:color w:val="808080" w:themeColor="background1" w:themeShade="80"/>
                <w:sz w:val="20"/>
                <w:szCs w:val="20"/>
              </w:rPr>
              <w:fldChar w:fldCharType="end"/>
            </w:r>
          </w:p>
          <w:p w14:paraId="0B21B3A2" w14:textId="77777777" w:rsidR="00532482" w:rsidRDefault="00532482" w:rsidP="00675B87">
            <w:pPr>
              <w:keepNext/>
              <w:keepLines/>
              <w:tabs>
                <w:tab w:val="left" w:pos="735"/>
              </w:tabs>
              <w:spacing w:before="120" w:after="120" w:line="276" w:lineRule="auto"/>
              <w:rPr>
                <w:rFonts w:cs="Arial"/>
                <w:b/>
                <w:sz w:val="20"/>
                <w:szCs w:val="20"/>
                <w:lang w:val="pt-BR"/>
              </w:rPr>
            </w:pPr>
            <w:r>
              <w:rPr>
                <w:rFonts w:cs="Arial"/>
                <w:b/>
                <w:sz w:val="20"/>
                <w:szCs w:val="20"/>
                <w:lang w:val="pt-BR"/>
              </w:rPr>
              <w:t>Por favor, explique o seu raciocínio.</w:t>
            </w:r>
          </w:p>
          <w:p w14:paraId="414805D2" w14:textId="26F50108" w:rsidR="00675B87" w:rsidRPr="00675B87" w:rsidRDefault="00675B87" w:rsidP="00675B87">
            <w:pPr>
              <w:keepNext/>
              <w:keepLines/>
              <w:tabs>
                <w:tab w:val="left" w:pos="735"/>
              </w:tabs>
              <w:spacing w:before="120" w:after="120" w:line="276" w:lineRule="auto"/>
              <w:rPr>
                <w:rFonts w:cs="Arial"/>
                <w:b/>
                <w:sz w:val="20"/>
                <w:szCs w:val="20"/>
                <w:lang w:val="pt-BR"/>
              </w:rPr>
            </w:pPr>
            <w:r>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Pr="00ED4CAA">
              <w:rPr>
                <w:rFonts w:cs="Arial"/>
                <w:color w:val="808080" w:themeColor="background1" w:themeShade="80"/>
                <w:sz w:val="20"/>
                <w:szCs w:val="20"/>
                <w:lang w:val="pt-BR"/>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ED4CAA">
              <w:rPr>
                <w:rFonts w:cs="Arial"/>
                <w:noProof/>
                <w:color w:val="808080" w:themeColor="background1" w:themeShade="80"/>
                <w:sz w:val="20"/>
                <w:szCs w:val="20"/>
                <w:lang w:val="pt-BR"/>
              </w:rPr>
              <w:t>Clique aqui para digitar o texto</w:t>
            </w:r>
            <w:r>
              <w:rPr>
                <w:rFonts w:cs="Arial"/>
                <w:color w:val="808080" w:themeColor="background1" w:themeShade="80"/>
                <w:sz w:val="20"/>
                <w:szCs w:val="20"/>
              </w:rPr>
              <w:fldChar w:fldCharType="end"/>
            </w:r>
          </w:p>
        </w:tc>
      </w:tr>
    </w:tbl>
    <w:p w14:paraId="7A847AC8" w14:textId="77777777" w:rsidR="002A6748" w:rsidRDefault="002A6748" w:rsidP="002A6748">
      <w:pPr>
        <w:rPr>
          <w:lang w:val="pt-BR"/>
        </w:rPr>
      </w:pPr>
      <w:bookmarkStart w:id="189" w:name="_Toc123830757"/>
      <w:bookmarkStart w:id="190" w:name="_Toc123830778"/>
      <w:bookmarkStart w:id="191" w:name="_Toc123830779"/>
      <w:bookmarkEnd w:id="189"/>
      <w:bookmarkEnd w:id="190"/>
    </w:p>
    <w:p w14:paraId="5CE9D71F" w14:textId="0382A233" w:rsidR="002A6748" w:rsidRDefault="002A6748" w:rsidP="002A6748">
      <w:pPr>
        <w:rPr>
          <w:lang w:val="pt-BR"/>
        </w:rPr>
      </w:pPr>
    </w:p>
    <w:p w14:paraId="45952EB5" w14:textId="4B1C195B" w:rsidR="002A6748" w:rsidRDefault="002A6748" w:rsidP="002A6748">
      <w:pPr>
        <w:rPr>
          <w:lang w:val="pt-BR"/>
        </w:rPr>
      </w:pPr>
    </w:p>
    <w:p w14:paraId="100594E6" w14:textId="0CC34D35" w:rsidR="002A6748" w:rsidRDefault="002A6748" w:rsidP="002A6748">
      <w:pPr>
        <w:rPr>
          <w:lang w:val="pt-BR"/>
        </w:rPr>
      </w:pPr>
    </w:p>
    <w:p w14:paraId="3B759C3B" w14:textId="77777777" w:rsidR="002A6748" w:rsidRDefault="002A6748" w:rsidP="002A6748">
      <w:pPr>
        <w:rPr>
          <w:lang w:val="pt-BR"/>
        </w:rPr>
      </w:pPr>
    </w:p>
    <w:p w14:paraId="7D20442A" w14:textId="476731AF" w:rsidR="002A6748" w:rsidRPr="002A6748" w:rsidRDefault="002A6748" w:rsidP="002A6748">
      <w:pPr>
        <w:pStyle w:val="Style1"/>
        <w:rPr>
          <w:lang w:val="pt-BR"/>
        </w:rPr>
      </w:pPr>
      <w:r w:rsidRPr="002A6748">
        <w:rPr>
          <w:lang w:val="pt-BR"/>
        </w:rPr>
        <w:lastRenderedPageBreak/>
        <w:t>Outras sugestões e comentários gerais das partes interessadas sobre os preços do café</w:t>
      </w:r>
      <w:bookmarkEnd w:id="191"/>
    </w:p>
    <w:p w14:paraId="59E408AD" w14:textId="77777777" w:rsidR="002A6748" w:rsidRPr="00077F61" w:rsidRDefault="002A6748" w:rsidP="002A6748">
      <w:pPr>
        <w:spacing w:line="240" w:lineRule="auto"/>
        <w:rPr>
          <w:lang w:val="pt-BR"/>
        </w:rPr>
      </w:pPr>
    </w:p>
    <w:tbl>
      <w:tblPr>
        <w:tblStyle w:val="TableGrid"/>
        <w:tblpPr w:leftFromText="180" w:rightFromText="180" w:vertAnchor="text" w:horzAnchor="margin" w:tblpY="15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2A6748" w:rsidRPr="00E441B5" w14:paraId="4796542E" w14:textId="77777777" w:rsidTr="00A37760">
        <w:tc>
          <w:tcPr>
            <w:tcW w:w="8999" w:type="dxa"/>
          </w:tcPr>
          <w:p w14:paraId="3FAEC5A0" w14:textId="36BFF444" w:rsidR="002A6748" w:rsidRDefault="002A6748" w:rsidP="00A37760">
            <w:pPr>
              <w:keepNext/>
              <w:keepLines/>
              <w:tabs>
                <w:tab w:val="left" w:pos="735"/>
              </w:tabs>
              <w:spacing w:before="120" w:after="120" w:line="276" w:lineRule="auto"/>
              <w:rPr>
                <w:rFonts w:cs="Arial"/>
                <w:b/>
                <w:szCs w:val="22"/>
                <w:lang w:val="pt-BR"/>
              </w:rPr>
            </w:pPr>
            <w:r>
              <w:rPr>
                <w:rFonts w:cs="Arial"/>
                <w:b/>
                <w:szCs w:val="22"/>
                <w:lang w:val="pt-BR"/>
              </w:rPr>
              <w:t>P</w:t>
            </w:r>
            <w:r w:rsidRPr="00077F61">
              <w:rPr>
                <w:rFonts w:cs="Arial"/>
                <w:b/>
                <w:szCs w:val="22"/>
                <w:lang w:val="pt-BR"/>
              </w:rPr>
              <w:t xml:space="preserve">10. </w:t>
            </w:r>
            <w:r w:rsidRPr="00351982">
              <w:rPr>
                <w:lang w:val="pt-BR"/>
              </w:rPr>
              <w:t xml:space="preserve"> </w:t>
            </w:r>
            <w:r w:rsidRPr="00351982">
              <w:rPr>
                <w:rFonts w:cs="Arial"/>
                <w:b/>
                <w:szCs w:val="22"/>
                <w:lang w:val="pt-BR"/>
              </w:rPr>
              <w:t>Você tem alguma outra sugestão para os componentes de preço mencionados acima ou qualquer outra proposta</w:t>
            </w:r>
            <w:r w:rsidRPr="00077F61">
              <w:rPr>
                <w:rFonts w:cs="Arial"/>
                <w:b/>
                <w:szCs w:val="22"/>
                <w:lang w:val="pt-BR"/>
              </w:rPr>
              <w:t>?</w:t>
            </w:r>
          </w:p>
          <w:p w14:paraId="7D0AA16D" w14:textId="1BDFD2CD" w:rsidR="00675B87" w:rsidRPr="00675B87" w:rsidRDefault="00675B87" w:rsidP="00A37760">
            <w:pPr>
              <w:keepNext/>
              <w:keepLines/>
              <w:tabs>
                <w:tab w:val="left" w:pos="735"/>
              </w:tabs>
              <w:spacing w:before="120" w:after="120" w:line="276" w:lineRule="auto"/>
              <w:rPr>
                <w:rFonts w:cs="Arial"/>
                <w:b/>
                <w:szCs w:val="22"/>
                <w:lang w:val="pt-BR"/>
              </w:rPr>
            </w:pPr>
            <w:r>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Pr="00ED4CAA">
              <w:rPr>
                <w:rFonts w:cs="Arial"/>
                <w:color w:val="808080" w:themeColor="background1" w:themeShade="80"/>
                <w:sz w:val="20"/>
                <w:szCs w:val="20"/>
                <w:lang w:val="pt-BR"/>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ED4CAA">
              <w:rPr>
                <w:rFonts w:cs="Arial"/>
                <w:noProof/>
                <w:color w:val="808080" w:themeColor="background1" w:themeShade="80"/>
                <w:sz w:val="20"/>
                <w:szCs w:val="20"/>
                <w:lang w:val="pt-BR"/>
              </w:rPr>
              <w:t>Clique aqui para digitar o texto</w:t>
            </w:r>
            <w:r>
              <w:rPr>
                <w:rFonts w:cs="Arial"/>
                <w:color w:val="808080" w:themeColor="background1" w:themeShade="80"/>
                <w:sz w:val="20"/>
                <w:szCs w:val="20"/>
              </w:rPr>
              <w:fldChar w:fldCharType="end"/>
            </w:r>
          </w:p>
          <w:p w14:paraId="2EE072D4" w14:textId="77777777" w:rsidR="002A6748" w:rsidRPr="00077F61" w:rsidRDefault="002A6748" w:rsidP="00A37760">
            <w:pPr>
              <w:keepNext/>
              <w:keepLines/>
              <w:tabs>
                <w:tab w:val="left" w:pos="735"/>
              </w:tabs>
              <w:spacing w:before="120" w:after="120" w:line="276" w:lineRule="auto"/>
              <w:rPr>
                <w:rFonts w:cs="Arial"/>
                <w:b/>
                <w:sz w:val="20"/>
                <w:szCs w:val="20"/>
                <w:lang w:val="pt-BR"/>
              </w:rPr>
            </w:pPr>
          </w:p>
          <w:p w14:paraId="73A1F179" w14:textId="77777777" w:rsidR="002A6748" w:rsidRDefault="002A6748" w:rsidP="00A37760">
            <w:pPr>
              <w:keepNext/>
              <w:keepLines/>
              <w:tabs>
                <w:tab w:val="left" w:pos="735"/>
              </w:tabs>
              <w:spacing w:before="120" w:after="120" w:line="276" w:lineRule="auto"/>
              <w:rPr>
                <w:rFonts w:cs="Arial"/>
                <w:b/>
                <w:szCs w:val="22"/>
                <w:lang w:val="pt-BR"/>
              </w:rPr>
            </w:pPr>
            <w:r>
              <w:rPr>
                <w:rFonts w:cs="Arial"/>
                <w:b/>
                <w:szCs w:val="22"/>
                <w:lang w:val="pt-BR"/>
              </w:rPr>
              <w:t>P</w:t>
            </w:r>
            <w:r w:rsidRPr="00077F61">
              <w:rPr>
                <w:rFonts w:cs="Arial"/>
                <w:b/>
                <w:szCs w:val="22"/>
                <w:lang w:val="pt-BR"/>
              </w:rPr>
              <w:t>11.</w:t>
            </w:r>
            <w:r>
              <w:rPr>
                <w:lang w:val="pt-BR"/>
              </w:rPr>
              <w:t xml:space="preserve"> </w:t>
            </w:r>
            <w:r>
              <w:rPr>
                <w:rFonts w:cs="Arial"/>
                <w:b/>
                <w:szCs w:val="22"/>
                <w:lang w:val="pt-BR"/>
              </w:rPr>
              <w:t xml:space="preserve">Seja </w:t>
            </w:r>
            <w:r w:rsidRPr="00532482">
              <w:rPr>
                <w:rFonts w:cs="Arial"/>
                <w:b/>
                <w:szCs w:val="22"/>
                <w:lang w:val="pt-BR"/>
              </w:rPr>
              <w:t xml:space="preserve">convidado a comentar sobre os tópicos </w:t>
            </w:r>
            <w:r w:rsidRPr="00351982">
              <w:rPr>
                <w:rFonts w:cs="Arial"/>
                <w:b/>
                <w:szCs w:val="22"/>
                <w:lang w:val="pt-BR"/>
              </w:rPr>
              <w:t>abordados neste documento de consulta,</w:t>
            </w:r>
            <w:r>
              <w:rPr>
                <w:rFonts w:cs="Arial"/>
                <w:b/>
                <w:szCs w:val="22"/>
                <w:lang w:val="pt-BR"/>
              </w:rPr>
              <w:t xml:space="preserve"> </w:t>
            </w:r>
            <w:r w:rsidRPr="00351982">
              <w:rPr>
                <w:rFonts w:cs="Arial"/>
                <w:b/>
                <w:szCs w:val="22"/>
                <w:lang w:val="pt-BR"/>
              </w:rPr>
              <w:t>bem como sobre qualquer outra exigência relacionada a</w:t>
            </w:r>
            <w:r>
              <w:rPr>
                <w:rFonts w:cs="Arial"/>
                <w:b/>
                <w:szCs w:val="22"/>
                <w:lang w:val="pt-BR"/>
              </w:rPr>
              <w:t>os</w:t>
            </w:r>
            <w:r w:rsidRPr="00351982">
              <w:rPr>
                <w:rFonts w:cs="Arial"/>
                <w:b/>
                <w:szCs w:val="22"/>
                <w:lang w:val="pt-BR"/>
              </w:rPr>
              <w:t xml:space="preserve"> preços</w:t>
            </w:r>
            <w:r w:rsidRPr="00077F61">
              <w:rPr>
                <w:rFonts w:cs="Arial"/>
                <w:b/>
                <w:szCs w:val="22"/>
                <w:lang w:val="pt-BR"/>
              </w:rPr>
              <w:t>.</w:t>
            </w:r>
          </w:p>
          <w:p w14:paraId="3AC7805B" w14:textId="45C6AD4F" w:rsidR="002A6748" w:rsidRPr="00077F61" w:rsidRDefault="00675B87" w:rsidP="00A37760">
            <w:pPr>
              <w:tabs>
                <w:tab w:val="left" w:pos="735"/>
              </w:tabs>
              <w:spacing w:line="276" w:lineRule="auto"/>
              <w:rPr>
                <w:rFonts w:cs="Arial"/>
                <w:b/>
                <w:sz w:val="20"/>
                <w:szCs w:val="20"/>
                <w:lang w:val="pt-BR"/>
              </w:rPr>
            </w:pPr>
            <w:r>
              <w:rPr>
                <w:rFonts w:cs="Arial"/>
                <w:color w:val="808080" w:themeColor="background1" w:themeShade="80"/>
                <w:sz w:val="20"/>
                <w:szCs w:val="20"/>
              </w:rPr>
              <w:fldChar w:fldCharType="begin">
                <w:ffData>
                  <w:name w:val="Text8"/>
                  <w:enabled/>
                  <w:calcOnExit w:val="0"/>
                  <w:textInput>
                    <w:default w:val="Clique aqui para digitar o texto"/>
                  </w:textInput>
                </w:ffData>
              </w:fldChar>
            </w:r>
            <w:r w:rsidRPr="00ED4CAA">
              <w:rPr>
                <w:rFonts w:cs="Arial"/>
                <w:color w:val="808080" w:themeColor="background1" w:themeShade="80"/>
                <w:sz w:val="20"/>
                <w:szCs w:val="20"/>
                <w:lang w:val="pt-BR"/>
              </w:rPr>
              <w:instrText xml:space="preserve"> FORMTEXT </w:instrText>
            </w:r>
            <w:r>
              <w:rPr>
                <w:rFonts w:cs="Arial"/>
                <w:color w:val="808080" w:themeColor="background1" w:themeShade="80"/>
                <w:sz w:val="20"/>
                <w:szCs w:val="20"/>
              </w:rPr>
            </w:r>
            <w:r>
              <w:rPr>
                <w:rFonts w:cs="Arial"/>
                <w:color w:val="808080" w:themeColor="background1" w:themeShade="80"/>
                <w:sz w:val="20"/>
                <w:szCs w:val="20"/>
              </w:rPr>
              <w:fldChar w:fldCharType="separate"/>
            </w:r>
            <w:r w:rsidRPr="00ED4CAA">
              <w:rPr>
                <w:rFonts w:cs="Arial"/>
                <w:noProof/>
                <w:color w:val="808080" w:themeColor="background1" w:themeShade="80"/>
                <w:sz w:val="20"/>
                <w:szCs w:val="20"/>
                <w:lang w:val="pt-BR"/>
              </w:rPr>
              <w:t>Clique aqui para digitar o texto</w:t>
            </w:r>
            <w:r>
              <w:rPr>
                <w:rFonts w:cs="Arial"/>
                <w:color w:val="808080" w:themeColor="background1" w:themeShade="80"/>
                <w:sz w:val="20"/>
                <w:szCs w:val="20"/>
              </w:rPr>
              <w:fldChar w:fldCharType="end"/>
            </w:r>
          </w:p>
          <w:p w14:paraId="1293FF26" w14:textId="77777777" w:rsidR="002A6748" w:rsidRPr="00077F61" w:rsidRDefault="002A6748" w:rsidP="00A37760">
            <w:pPr>
              <w:tabs>
                <w:tab w:val="left" w:pos="735"/>
              </w:tabs>
              <w:spacing w:line="276" w:lineRule="auto"/>
              <w:rPr>
                <w:rFonts w:cs="Arial"/>
                <w:b/>
                <w:sz w:val="20"/>
                <w:szCs w:val="20"/>
                <w:lang w:val="pt-BR"/>
              </w:rPr>
            </w:pPr>
          </w:p>
          <w:p w14:paraId="52B01159" w14:textId="77777777" w:rsidR="002A6748" w:rsidRPr="00077F61" w:rsidRDefault="002A6748" w:rsidP="00A37760">
            <w:pPr>
              <w:tabs>
                <w:tab w:val="left" w:pos="735"/>
              </w:tabs>
              <w:spacing w:line="276" w:lineRule="auto"/>
              <w:rPr>
                <w:rFonts w:cs="Arial"/>
                <w:b/>
                <w:sz w:val="20"/>
                <w:szCs w:val="20"/>
                <w:lang w:val="pt-BR"/>
              </w:rPr>
            </w:pPr>
          </w:p>
        </w:tc>
      </w:tr>
    </w:tbl>
    <w:p w14:paraId="6D28422C" w14:textId="77777777" w:rsidR="002A6748" w:rsidRPr="00077F61" w:rsidRDefault="002A6748" w:rsidP="002A6748">
      <w:pPr>
        <w:rPr>
          <w:lang w:val="pt-BR"/>
        </w:rPr>
      </w:pPr>
    </w:p>
    <w:p w14:paraId="3C7F8D8B" w14:textId="77777777" w:rsidR="002A6748" w:rsidRPr="00077F61" w:rsidRDefault="002A6748" w:rsidP="002A6748">
      <w:pPr>
        <w:pStyle w:val="Style1"/>
        <w:rPr>
          <w:lang w:val="pt-BR"/>
        </w:rPr>
      </w:pPr>
      <w:bookmarkStart w:id="192" w:name="_Toc123830780"/>
      <w:r>
        <w:rPr>
          <w:lang w:val="pt-BR"/>
        </w:rPr>
        <w:t>Apêndice</w:t>
      </w:r>
      <w:bookmarkEnd w:id="192"/>
    </w:p>
    <w:p w14:paraId="0465D535" w14:textId="28F77537" w:rsidR="002A6748" w:rsidRPr="00077F61" w:rsidRDefault="002A6748" w:rsidP="002A6748">
      <w:pPr>
        <w:rPr>
          <w:lang w:val="pt-BR"/>
        </w:rPr>
      </w:pPr>
      <w:r w:rsidRPr="00351982">
        <w:rPr>
          <w:lang w:val="pt-BR"/>
        </w:rPr>
        <w:t xml:space="preserve">Para obter mais informações, por favor, consulte o apêndice completo clicando </w:t>
      </w:r>
      <w:hyperlink r:id="rId8" w:history="1">
        <w:r w:rsidR="00E441B5" w:rsidRPr="00E441B5">
          <w:rPr>
            <w:rStyle w:val="Hyperlink"/>
            <w:lang w:val="pt-BR"/>
          </w:rPr>
          <w:t>aqui</w:t>
        </w:r>
      </w:hyperlink>
      <w:r w:rsidR="00E441B5">
        <w:rPr>
          <w:lang w:val="pt-BR"/>
        </w:rPr>
        <w:t>.</w:t>
      </w:r>
    </w:p>
    <w:sectPr w:rsidR="002A6748" w:rsidRPr="00077F61" w:rsidSect="001C2F62">
      <w:headerReference w:type="even" r:id="rId9"/>
      <w:headerReference w:type="default" r:id="rId10"/>
      <w:footerReference w:type="even" r:id="rId11"/>
      <w:footerReference w:type="default" r:id="rId12"/>
      <w:headerReference w:type="first" r:id="rId13"/>
      <w:footerReference w:type="first" r:id="rId14"/>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5F23" w14:textId="77777777" w:rsidR="007F3124" w:rsidRDefault="007F3124">
      <w:r>
        <w:separator/>
      </w:r>
    </w:p>
  </w:endnote>
  <w:endnote w:type="continuationSeparator" w:id="0">
    <w:p w14:paraId="1C0E00BE" w14:textId="77777777" w:rsidR="007F3124" w:rsidRDefault="007F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rale Sans Cnd Regular">
    <w:altName w:val="Calibri"/>
    <w:panose1 w:val="00000000000000000000"/>
    <w:charset w:val="00"/>
    <w:family w:val="swiss"/>
    <w:notTrueType/>
    <w:pitch w:val="default"/>
    <w:sig w:usb0="00000003" w:usb1="00000000" w:usb2="00000000" w:usb3="00000000" w:csb0="00000001" w:csb1="00000000"/>
  </w:font>
  <w:font w:name="Centrale Sans Cnd Regular It">
    <w:altName w:val="Calibri"/>
    <w:panose1 w:val="00000000000000000000"/>
    <w:charset w:val="00"/>
    <w:family w:val="swiss"/>
    <w:notTrueType/>
    <w:pitch w:val="default"/>
    <w:sig w:usb0="00000003" w:usb1="00000000" w:usb2="00000000" w:usb3="00000000" w:csb0="00000001" w:csb1="00000000"/>
  </w:font>
  <w:font w:name="Exo 2">
    <w:altName w:val="Calibri"/>
    <w:panose1 w:val="00000000000000000000"/>
    <w:charset w:val="00"/>
    <w:family w:val="auto"/>
    <w:pitch w:val="variable"/>
    <w:sig w:usb0="A00002FF" w:usb1="4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1429" w14:textId="77777777" w:rsidR="0095214E" w:rsidRDefault="00952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162042"/>
      <w:docPartObj>
        <w:docPartGallery w:val="Page Numbers (Bottom of Page)"/>
        <w:docPartUnique/>
      </w:docPartObj>
    </w:sdtPr>
    <w:sdtEndPr>
      <w:rPr>
        <w:noProof/>
      </w:rPr>
    </w:sdtEndPr>
    <w:sdtContent>
      <w:p w14:paraId="5ABEDDF6" w14:textId="77777777" w:rsidR="003D2FD9" w:rsidRDefault="003D2FD9" w:rsidP="00950C5C">
        <w:pPr>
          <w:pStyle w:val="Footer"/>
          <w:tabs>
            <w:tab w:val="clear" w:pos="4536"/>
            <w:tab w:val="left" w:pos="438"/>
            <w:tab w:val="center" w:pos="4514"/>
          </w:tabs>
          <w:jc w:val="left"/>
        </w:pPr>
        <w:r>
          <w:tab/>
        </w:r>
        <w:r>
          <w:tab/>
        </w:r>
        <w:r>
          <w:fldChar w:fldCharType="begin"/>
        </w:r>
        <w:r>
          <w:instrText xml:space="preserve"> PAGE   \* MERGEFORMAT </w:instrText>
        </w:r>
        <w:r>
          <w:fldChar w:fldCharType="separate"/>
        </w:r>
        <w:r w:rsidR="00C978B1">
          <w:rPr>
            <w:noProof/>
          </w:rPr>
          <w:t>1</w:t>
        </w:r>
        <w:r>
          <w:rPr>
            <w:noProof/>
          </w:rPr>
          <w:fldChar w:fldCharType="end"/>
        </w:r>
      </w:p>
    </w:sdtContent>
  </w:sdt>
  <w:p w14:paraId="67560646" w14:textId="77777777" w:rsidR="003D2FD9" w:rsidRDefault="003D2FD9">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08A5" w14:textId="77777777" w:rsidR="0095214E" w:rsidRDefault="00952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E5D77" w14:textId="77777777" w:rsidR="007F3124" w:rsidRDefault="007F3124">
      <w:r>
        <w:separator/>
      </w:r>
    </w:p>
  </w:footnote>
  <w:footnote w:type="continuationSeparator" w:id="0">
    <w:p w14:paraId="32F360AA" w14:textId="77777777" w:rsidR="007F3124" w:rsidRDefault="007F3124">
      <w:r>
        <w:continuationSeparator/>
      </w:r>
    </w:p>
  </w:footnote>
  <w:footnote w:id="1">
    <w:p w14:paraId="4726083E" w14:textId="48E95932" w:rsidR="001F7A43" w:rsidRPr="00077F61" w:rsidRDefault="001F7A43">
      <w:pPr>
        <w:pStyle w:val="FootnoteText"/>
        <w:rPr>
          <w:lang w:val="pt-BR"/>
        </w:rPr>
      </w:pPr>
      <w:r>
        <w:rPr>
          <w:rStyle w:val="FootnoteReference"/>
        </w:rPr>
        <w:footnoteRef/>
      </w:r>
      <w:r w:rsidRPr="00077F61">
        <w:rPr>
          <w:lang w:val="pt-BR"/>
        </w:rPr>
        <w:t xml:space="preserve"> </w:t>
      </w:r>
      <w:r w:rsidR="00485315" w:rsidRPr="00077F61">
        <w:rPr>
          <w:lang w:val="pt-BR"/>
        </w:rPr>
        <w:t>Ver capítulo 1 do Apêndice</w:t>
      </w:r>
    </w:p>
  </w:footnote>
  <w:footnote w:id="2">
    <w:p w14:paraId="66A0E2BC" w14:textId="63C02D48" w:rsidR="00D722C2" w:rsidRPr="00077F61" w:rsidRDefault="00D722C2" w:rsidP="00D722C2">
      <w:pPr>
        <w:pStyle w:val="FootnoteText"/>
        <w:rPr>
          <w:lang w:val="pt-BR"/>
        </w:rPr>
      </w:pPr>
      <w:r>
        <w:rPr>
          <w:rStyle w:val="FootnoteReference"/>
        </w:rPr>
        <w:footnoteRef/>
      </w:r>
      <w:r w:rsidRPr="00077F61">
        <w:rPr>
          <w:lang w:val="pt-BR"/>
        </w:rPr>
        <w:t xml:space="preserve"> </w:t>
      </w:r>
      <w:r w:rsidR="000235C2" w:rsidRPr="00077F61">
        <w:rPr>
          <w:lang w:val="pt-BR"/>
        </w:rPr>
        <w:t xml:space="preserve">Baseado </w:t>
      </w:r>
      <w:r w:rsidR="000235C2" w:rsidRPr="00077F61">
        <w:rPr>
          <w:lang w:val="pt-BR"/>
        </w:rPr>
        <w:t xml:space="preserve">no preço do contrato C de Nova Iorque da ICE, </w:t>
      </w:r>
      <w:r w:rsidR="000235C2">
        <w:rPr>
          <w:lang w:val="pt-BR"/>
        </w:rPr>
        <w:t>contabilizado</w:t>
      </w:r>
      <w:r w:rsidR="000235C2" w:rsidRPr="00077F61">
        <w:rPr>
          <w:lang w:val="pt-BR"/>
        </w:rPr>
        <w:t xml:space="preserve"> por dia de negociação</w:t>
      </w:r>
    </w:p>
  </w:footnote>
  <w:footnote w:id="3">
    <w:p w14:paraId="004FE8D1" w14:textId="49BD2370" w:rsidR="00531B2E" w:rsidRPr="00077F61" w:rsidRDefault="00531B2E">
      <w:pPr>
        <w:pStyle w:val="FootnoteText"/>
        <w:rPr>
          <w:lang w:val="pt-BR"/>
        </w:rPr>
      </w:pPr>
      <w:r>
        <w:rPr>
          <w:rStyle w:val="FootnoteReference"/>
        </w:rPr>
        <w:footnoteRef/>
      </w:r>
      <w:r w:rsidRPr="00077F61">
        <w:rPr>
          <w:lang w:val="pt-BR"/>
        </w:rPr>
        <w:t xml:space="preserve"> </w:t>
      </w:r>
      <w:r w:rsidR="004744BF" w:rsidRPr="00077F61">
        <w:rPr>
          <w:lang w:val="pt-BR"/>
        </w:rPr>
        <w:t xml:space="preserve">Usando </w:t>
      </w:r>
      <w:r w:rsidR="004744BF" w:rsidRPr="00077F61">
        <w:rPr>
          <w:lang w:val="pt-BR"/>
        </w:rPr>
        <w:t>taxas de inflação, consulte o capítulo 2 do Apêndice</w:t>
      </w:r>
      <w:r w:rsidR="004744BF">
        <w:rPr>
          <w:lang w:val="pt-BR"/>
        </w:rPr>
        <w:t xml:space="preserve">. </w:t>
      </w:r>
    </w:p>
  </w:footnote>
  <w:footnote w:id="4">
    <w:p w14:paraId="0462049A" w14:textId="640E3977" w:rsidR="00BC42B6" w:rsidRPr="00077F61" w:rsidRDefault="00BC42B6">
      <w:pPr>
        <w:pStyle w:val="FootnoteText"/>
        <w:rPr>
          <w:lang w:val="pt-BR"/>
        </w:rPr>
      </w:pPr>
      <w:r>
        <w:rPr>
          <w:rStyle w:val="FootnoteReference"/>
        </w:rPr>
        <w:footnoteRef/>
      </w:r>
      <w:r w:rsidRPr="00077F61">
        <w:rPr>
          <w:lang w:val="pt-BR"/>
        </w:rPr>
        <w:t xml:space="preserve"> </w:t>
      </w:r>
      <w:r w:rsidR="00090785" w:rsidRPr="00F0006D">
        <w:rPr>
          <w:lang w:val="pt-BR"/>
        </w:rPr>
        <w:t xml:space="preserve">Baseado no preço do contrato </w:t>
      </w:r>
      <w:r w:rsidR="00B64AB8" w:rsidRPr="00077F61">
        <w:rPr>
          <w:lang w:val="pt-BR"/>
        </w:rPr>
        <w:t>RC</w:t>
      </w:r>
      <w:r w:rsidR="00090785" w:rsidRPr="00077F61">
        <w:rPr>
          <w:lang w:val="pt-BR"/>
        </w:rPr>
        <w:t xml:space="preserve"> de Londres</w:t>
      </w:r>
      <w:r w:rsidRPr="00077F61">
        <w:rPr>
          <w:lang w:val="pt-BR"/>
        </w:rPr>
        <w:t xml:space="preserve">, </w:t>
      </w:r>
      <w:r w:rsidR="00090785">
        <w:rPr>
          <w:lang w:val="pt-BR"/>
        </w:rPr>
        <w:t>contabilizado</w:t>
      </w:r>
      <w:r w:rsidR="00090785" w:rsidRPr="00F0006D">
        <w:rPr>
          <w:lang w:val="pt-BR"/>
        </w:rPr>
        <w:t xml:space="preserve"> por dia de negociação</w:t>
      </w:r>
    </w:p>
  </w:footnote>
  <w:footnote w:id="5">
    <w:p w14:paraId="78E0D580" w14:textId="5DC7EB9F" w:rsidR="006B5442" w:rsidRPr="00077F61" w:rsidRDefault="006B5442" w:rsidP="006B5442">
      <w:pPr>
        <w:pStyle w:val="FootnoteText"/>
        <w:rPr>
          <w:lang w:val="pt-BR"/>
        </w:rPr>
      </w:pPr>
      <w:r>
        <w:rPr>
          <w:rStyle w:val="FootnoteReference"/>
        </w:rPr>
        <w:footnoteRef/>
      </w:r>
      <w:r w:rsidRPr="00077F61">
        <w:rPr>
          <w:lang w:val="pt-BR"/>
        </w:rPr>
        <w:t xml:space="preserve"> </w:t>
      </w:r>
      <w:r w:rsidR="008C63A3" w:rsidRPr="00077F61">
        <w:rPr>
          <w:lang w:val="pt-BR"/>
        </w:rPr>
        <w:t xml:space="preserve">Usando </w:t>
      </w:r>
      <w:r w:rsidR="008C63A3" w:rsidRPr="00077F61">
        <w:rPr>
          <w:lang w:val="pt-BR"/>
        </w:rPr>
        <w:t>taxas de inflação, consulte o capítulo 2 do Apêndice</w:t>
      </w:r>
      <w:r w:rsidR="008C63A3">
        <w:rPr>
          <w:lang w:val="pt-BR"/>
        </w:rPr>
        <w:t xml:space="preserve">. </w:t>
      </w:r>
    </w:p>
  </w:footnote>
  <w:footnote w:id="6">
    <w:p w14:paraId="4BF92E35" w14:textId="5E961E7D" w:rsidR="00A639FC" w:rsidRPr="00A639FC" w:rsidRDefault="00A639FC" w:rsidP="00777637">
      <w:pPr>
        <w:pStyle w:val="Default"/>
        <w:jc w:val="both"/>
        <w:rPr>
          <w:sz w:val="20"/>
          <w:szCs w:val="20"/>
          <w:lang w:val="pt-BR"/>
        </w:rPr>
      </w:pPr>
      <w:r>
        <w:rPr>
          <w:rStyle w:val="FootnoteReference"/>
        </w:rPr>
        <w:footnoteRef/>
      </w:r>
      <w:r w:rsidRPr="00A639FC">
        <w:rPr>
          <w:lang w:val="pt-BR"/>
        </w:rPr>
        <w:t xml:space="preserve"> </w:t>
      </w:r>
      <w:r w:rsidRPr="00A639FC">
        <w:rPr>
          <w:sz w:val="20"/>
          <w:szCs w:val="20"/>
          <w:lang w:val="pt-BR"/>
        </w:rPr>
        <w:t xml:space="preserve">A norma revisada do Café Fairtrade inclui três áreas principais de mudanças: 1. melhoria das práticas comerciais ao longo das cadeias de abastecimento certificadas Fairtrade em conformidade com os valores Fairtrade, 2. requisitos ambientais com uma abordagem holística para capacitar os produtores a serem mais resistentes aos efeitos das mudanças climáticas, 3. requisitos de direitos humanos para complementar as exigências das </w:t>
      </w:r>
      <w:r w:rsidR="00586E5D">
        <w:rPr>
          <w:sz w:val="20"/>
          <w:szCs w:val="20"/>
          <w:lang w:val="pt-BR"/>
        </w:rPr>
        <w:t>OPPs</w:t>
      </w:r>
      <w:r w:rsidRPr="00A639FC">
        <w:rPr>
          <w:sz w:val="20"/>
          <w:szCs w:val="20"/>
          <w:lang w:val="pt-BR"/>
        </w:rPr>
        <w:t xml:space="preserve"> e ao mesmo tempo alinhar-se com a abordagem HRDD do Fairtrade. </w:t>
      </w:r>
    </w:p>
    <w:p w14:paraId="316E757B" w14:textId="401C7A80" w:rsidR="00A639FC" w:rsidRPr="00B25D39" w:rsidRDefault="00A639FC" w:rsidP="00777637">
      <w:pPr>
        <w:pStyle w:val="Default"/>
        <w:jc w:val="both"/>
        <w:rPr>
          <w:sz w:val="20"/>
          <w:szCs w:val="20"/>
          <w:lang w:val="pt-BR"/>
        </w:rPr>
      </w:pPr>
      <w:r w:rsidRPr="00B25D39">
        <w:rPr>
          <w:sz w:val="20"/>
          <w:szCs w:val="20"/>
          <w:lang w:val="pt-BR"/>
        </w:rPr>
        <w:t>Para mais detalhes, por favor, consulte:</w:t>
      </w:r>
      <w:r w:rsidR="00586E5D">
        <w:rPr>
          <w:sz w:val="20"/>
          <w:szCs w:val="20"/>
          <w:lang w:val="pt-BR"/>
        </w:rPr>
        <w:t xml:space="preserve"> </w:t>
      </w:r>
      <w:r w:rsidR="00586E5D" w:rsidRPr="00586E5D">
        <w:rPr>
          <w:sz w:val="20"/>
          <w:szCs w:val="20"/>
          <w:lang w:val="pt-BR"/>
        </w:rPr>
        <w:t>https://files.fairtrade.net/standards/Coffee_SPO_PT.pdf</w:t>
      </w:r>
    </w:p>
    <w:p w14:paraId="4F888998" w14:textId="2194E31B" w:rsidR="00A639FC" w:rsidRPr="00B25D39" w:rsidRDefault="00A639FC" w:rsidP="00A639FC">
      <w:pPr>
        <w:pStyle w:val="Default"/>
        <w:rPr>
          <w:lang w:val="pt-BR"/>
        </w:rPr>
      </w:pPr>
    </w:p>
  </w:footnote>
  <w:footnote w:id="7">
    <w:p w14:paraId="548EA4C5" w14:textId="7B2CC0D4" w:rsidR="003B740F" w:rsidRPr="00526B31" w:rsidRDefault="003B740F" w:rsidP="003B740F">
      <w:pPr>
        <w:pStyle w:val="FootnoteText"/>
        <w:rPr>
          <w:lang w:val="pt-BR"/>
        </w:rPr>
      </w:pPr>
      <w:r>
        <w:rPr>
          <w:rStyle w:val="FootnoteReference"/>
        </w:rPr>
        <w:footnoteRef/>
      </w:r>
      <w:r w:rsidRPr="00526B31">
        <w:rPr>
          <w:lang w:val="pt-BR"/>
        </w:rPr>
        <w:t xml:space="preserve"> </w:t>
      </w:r>
      <w:r w:rsidR="00526B31" w:rsidRPr="00526B31">
        <w:rPr>
          <w:lang w:val="pt-BR"/>
        </w:rPr>
        <w:t>Para mais informações sobre o custo de produção orgânica, consulte o capítulo 1 do Apêndice.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1824" w14:textId="77777777" w:rsidR="0095214E" w:rsidRDefault="00952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0466" w14:textId="6B7B8F6E" w:rsidR="003D2FD9" w:rsidRPr="003065AE" w:rsidRDefault="003D2FD9">
    <w:pPr>
      <w:pStyle w:val="Header"/>
    </w:pPr>
    <w:r>
      <w:rPr>
        <w:noProof/>
        <w:lang w:val="en-US" w:eastAsia="zh-TW"/>
      </w:rPr>
      <w:drawing>
        <wp:inline distT="0" distB="0" distL="0" distR="0" wp14:anchorId="3DD9050F" wp14:editId="49A3F1DB">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63CC" w14:textId="77777777" w:rsidR="0095214E" w:rsidRDefault="00952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70E2"/>
    <w:multiLevelType w:val="hybridMultilevel"/>
    <w:tmpl w:val="05D62470"/>
    <w:lvl w:ilvl="0" w:tplc="E0A00D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83E68"/>
    <w:multiLevelType w:val="hybridMultilevel"/>
    <w:tmpl w:val="AC001108"/>
    <w:lvl w:ilvl="0" w:tplc="717AB606">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6277C5"/>
    <w:multiLevelType w:val="hybridMultilevel"/>
    <w:tmpl w:val="0DB4F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D1772"/>
    <w:multiLevelType w:val="hybridMultilevel"/>
    <w:tmpl w:val="47BEC272"/>
    <w:lvl w:ilvl="0" w:tplc="717AB606">
      <w:start w:val="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761CB"/>
    <w:multiLevelType w:val="hybridMultilevel"/>
    <w:tmpl w:val="D3D40040"/>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2B76B5"/>
    <w:multiLevelType w:val="hybridMultilevel"/>
    <w:tmpl w:val="B338E7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73984"/>
    <w:multiLevelType w:val="multilevel"/>
    <w:tmpl w:val="A154AD94"/>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cs="Times New Roman" w:hint="default"/>
        <w:sz w:val="22"/>
      </w:rPr>
    </w:lvl>
    <w:lvl w:ilvl="2">
      <w:start w:val="1"/>
      <w:numFmt w:val="decimal"/>
      <w:isLgl/>
      <w:lvlText w:val="%1.%2.%3"/>
      <w:lvlJc w:val="left"/>
      <w:pPr>
        <w:ind w:left="1440" w:hanging="720"/>
      </w:pPr>
      <w:rPr>
        <w:rFonts w:cs="Times New Roman" w:hint="default"/>
        <w:sz w:val="22"/>
      </w:rPr>
    </w:lvl>
    <w:lvl w:ilvl="3">
      <w:start w:val="1"/>
      <w:numFmt w:val="decimal"/>
      <w:isLgl/>
      <w:lvlText w:val="%1.%2.%3.%4"/>
      <w:lvlJc w:val="left"/>
      <w:pPr>
        <w:ind w:left="1440" w:hanging="720"/>
      </w:pPr>
      <w:rPr>
        <w:rFonts w:cs="Times New Roman" w:hint="default"/>
        <w:sz w:val="22"/>
      </w:rPr>
    </w:lvl>
    <w:lvl w:ilvl="4">
      <w:start w:val="1"/>
      <w:numFmt w:val="decimal"/>
      <w:isLgl/>
      <w:lvlText w:val="%1.%2.%3.%4.%5"/>
      <w:lvlJc w:val="left"/>
      <w:pPr>
        <w:ind w:left="1800" w:hanging="1080"/>
      </w:pPr>
      <w:rPr>
        <w:rFonts w:cs="Times New Roman" w:hint="default"/>
        <w:sz w:val="22"/>
      </w:rPr>
    </w:lvl>
    <w:lvl w:ilvl="5">
      <w:start w:val="1"/>
      <w:numFmt w:val="decimal"/>
      <w:isLgl/>
      <w:lvlText w:val="%1.%2.%3.%4.%5.%6"/>
      <w:lvlJc w:val="left"/>
      <w:pPr>
        <w:ind w:left="1800" w:hanging="1080"/>
      </w:pPr>
      <w:rPr>
        <w:rFonts w:cs="Times New Roman" w:hint="default"/>
        <w:sz w:val="22"/>
      </w:rPr>
    </w:lvl>
    <w:lvl w:ilvl="6">
      <w:start w:val="1"/>
      <w:numFmt w:val="decimal"/>
      <w:isLgl/>
      <w:lvlText w:val="%1.%2.%3.%4.%5.%6.%7"/>
      <w:lvlJc w:val="left"/>
      <w:pPr>
        <w:ind w:left="2160" w:hanging="1440"/>
      </w:pPr>
      <w:rPr>
        <w:rFonts w:cs="Times New Roman" w:hint="default"/>
        <w:sz w:val="22"/>
      </w:rPr>
    </w:lvl>
    <w:lvl w:ilvl="7">
      <w:start w:val="1"/>
      <w:numFmt w:val="decimal"/>
      <w:isLgl/>
      <w:lvlText w:val="%1.%2.%3.%4.%5.%6.%7.%8"/>
      <w:lvlJc w:val="left"/>
      <w:pPr>
        <w:ind w:left="2160" w:hanging="1440"/>
      </w:pPr>
      <w:rPr>
        <w:rFonts w:cs="Times New Roman" w:hint="default"/>
        <w:sz w:val="22"/>
      </w:rPr>
    </w:lvl>
    <w:lvl w:ilvl="8">
      <w:start w:val="1"/>
      <w:numFmt w:val="decimal"/>
      <w:isLgl/>
      <w:lvlText w:val="%1.%2.%3.%4.%5.%6.%7.%8.%9"/>
      <w:lvlJc w:val="left"/>
      <w:pPr>
        <w:ind w:left="2520" w:hanging="1800"/>
      </w:pPr>
      <w:rPr>
        <w:rFonts w:cs="Times New Roman" w:hint="default"/>
        <w:sz w:val="22"/>
      </w:rPr>
    </w:lvl>
  </w:abstractNum>
  <w:abstractNum w:abstractNumId="8" w15:restartNumberingAfterBreak="0">
    <w:nsid w:val="0B0A377E"/>
    <w:multiLevelType w:val="hybridMultilevel"/>
    <w:tmpl w:val="E7C891B6"/>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681397"/>
    <w:multiLevelType w:val="multilevel"/>
    <w:tmpl w:val="7A601D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DED6293"/>
    <w:multiLevelType w:val="hybridMultilevel"/>
    <w:tmpl w:val="6952EF04"/>
    <w:lvl w:ilvl="0" w:tplc="1B68B0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69507F"/>
    <w:multiLevelType w:val="hybridMultilevel"/>
    <w:tmpl w:val="E7E86A44"/>
    <w:lvl w:ilvl="0" w:tplc="FFFFFFFF">
      <w:start w:val="8"/>
      <w:numFmt w:val="bullet"/>
      <w:lvlText w:val="-"/>
      <w:lvlJc w:val="left"/>
      <w:pPr>
        <w:ind w:left="720" w:hanging="360"/>
      </w:pPr>
      <w:rPr>
        <w:rFonts w:ascii="Arial" w:eastAsia="Times New Roman" w:hAnsi="Arial" w:cs="Arial" w:hint="default"/>
      </w:rPr>
    </w:lvl>
    <w:lvl w:ilvl="1" w:tplc="2A4C1FCE">
      <w:start w:val="5"/>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168755F"/>
    <w:multiLevelType w:val="multilevel"/>
    <w:tmpl w:val="E662C0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11790B83"/>
    <w:multiLevelType w:val="hybridMultilevel"/>
    <w:tmpl w:val="9D7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580085"/>
    <w:multiLevelType w:val="hybridMultilevel"/>
    <w:tmpl w:val="50F65F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1D788F"/>
    <w:multiLevelType w:val="hybridMultilevel"/>
    <w:tmpl w:val="78E8F586"/>
    <w:lvl w:ilvl="0" w:tplc="4EFEDF4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5E7C62"/>
    <w:multiLevelType w:val="multilevel"/>
    <w:tmpl w:val="26669C6E"/>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146B0380"/>
    <w:multiLevelType w:val="hybridMultilevel"/>
    <w:tmpl w:val="F5D241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157B0D"/>
    <w:multiLevelType w:val="hybridMultilevel"/>
    <w:tmpl w:val="F090577E"/>
    <w:lvl w:ilvl="0" w:tplc="BD4A497A">
      <w:start w:val="4"/>
      <w:numFmt w:val="decimal"/>
      <w:lvlText w:val="%1."/>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9E105CC"/>
    <w:multiLevelType w:val="hybridMultilevel"/>
    <w:tmpl w:val="3312B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5D6D71"/>
    <w:multiLevelType w:val="multilevel"/>
    <w:tmpl w:val="A12464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C51052D"/>
    <w:multiLevelType w:val="hybridMultilevel"/>
    <w:tmpl w:val="DCECD302"/>
    <w:lvl w:ilvl="0" w:tplc="EEAA9D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D353C5D"/>
    <w:multiLevelType w:val="hybridMultilevel"/>
    <w:tmpl w:val="EC5C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5F0800"/>
    <w:multiLevelType w:val="hybridMultilevel"/>
    <w:tmpl w:val="3522A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502E0"/>
    <w:multiLevelType w:val="hybridMultilevel"/>
    <w:tmpl w:val="300A3826"/>
    <w:lvl w:ilvl="0" w:tplc="2BFA9A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2128B6"/>
    <w:multiLevelType w:val="hybridMultilevel"/>
    <w:tmpl w:val="96B2A890"/>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6815396"/>
    <w:multiLevelType w:val="hybridMultilevel"/>
    <w:tmpl w:val="5B60D7E2"/>
    <w:lvl w:ilvl="0" w:tplc="DF44BD94">
      <w:start w:val="10"/>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8" w15:restartNumberingAfterBreak="0">
    <w:nsid w:val="287426D6"/>
    <w:multiLevelType w:val="hybridMultilevel"/>
    <w:tmpl w:val="E250B79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296969D8"/>
    <w:multiLevelType w:val="hybridMultilevel"/>
    <w:tmpl w:val="2E0277A6"/>
    <w:lvl w:ilvl="0" w:tplc="E4A889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570EBF"/>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0490A3D"/>
    <w:multiLevelType w:val="multilevel"/>
    <w:tmpl w:val="E662C0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30C52AE2"/>
    <w:multiLevelType w:val="hybridMultilevel"/>
    <w:tmpl w:val="3C1206FC"/>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2687729"/>
    <w:multiLevelType w:val="multilevel"/>
    <w:tmpl w:val="7A601D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33D95BC0"/>
    <w:multiLevelType w:val="multilevel"/>
    <w:tmpl w:val="E662C0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3512212D"/>
    <w:multiLevelType w:val="hybridMultilevel"/>
    <w:tmpl w:val="25FEEE92"/>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0112A1"/>
    <w:multiLevelType w:val="hybridMultilevel"/>
    <w:tmpl w:val="A03CA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6D65ECA"/>
    <w:multiLevelType w:val="hybridMultilevel"/>
    <w:tmpl w:val="F2F42FB8"/>
    <w:lvl w:ilvl="0" w:tplc="F48646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6ED52D3"/>
    <w:multiLevelType w:val="hybridMultilevel"/>
    <w:tmpl w:val="70502ED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7A202A1"/>
    <w:multiLevelType w:val="hybridMultilevel"/>
    <w:tmpl w:val="F80A1D04"/>
    <w:lvl w:ilvl="0" w:tplc="9DD69382">
      <w:start w:val="1"/>
      <w:numFmt w:val="bullet"/>
      <w:lvlText w:val="•"/>
      <w:lvlJc w:val="left"/>
      <w:pPr>
        <w:tabs>
          <w:tab w:val="num" w:pos="720"/>
        </w:tabs>
        <w:ind w:left="720" w:hanging="360"/>
      </w:pPr>
      <w:rPr>
        <w:rFonts w:ascii="Arial" w:hAnsi="Arial" w:hint="default"/>
      </w:rPr>
    </w:lvl>
    <w:lvl w:ilvl="1" w:tplc="50D8E1D2">
      <w:start w:val="1"/>
      <w:numFmt w:val="bullet"/>
      <w:lvlText w:val="•"/>
      <w:lvlJc w:val="left"/>
      <w:pPr>
        <w:tabs>
          <w:tab w:val="num" w:pos="1440"/>
        </w:tabs>
        <w:ind w:left="1440" w:hanging="360"/>
      </w:pPr>
      <w:rPr>
        <w:rFonts w:ascii="Arial" w:hAnsi="Arial" w:hint="default"/>
      </w:rPr>
    </w:lvl>
    <w:lvl w:ilvl="2" w:tplc="AF4465CA" w:tentative="1">
      <w:start w:val="1"/>
      <w:numFmt w:val="bullet"/>
      <w:lvlText w:val="•"/>
      <w:lvlJc w:val="left"/>
      <w:pPr>
        <w:tabs>
          <w:tab w:val="num" w:pos="2160"/>
        </w:tabs>
        <w:ind w:left="2160" w:hanging="360"/>
      </w:pPr>
      <w:rPr>
        <w:rFonts w:ascii="Arial" w:hAnsi="Arial" w:hint="default"/>
      </w:rPr>
    </w:lvl>
    <w:lvl w:ilvl="3" w:tplc="782CAF30" w:tentative="1">
      <w:start w:val="1"/>
      <w:numFmt w:val="bullet"/>
      <w:lvlText w:val="•"/>
      <w:lvlJc w:val="left"/>
      <w:pPr>
        <w:tabs>
          <w:tab w:val="num" w:pos="2880"/>
        </w:tabs>
        <w:ind w:left="2880" w:hanging="360"/>
      </w:pPr>
      <w:rPr>
        <w:rFonts w:ascii="Arial" w:hAnsi="Arial" w:hint="default"/>
      </w:rPr>
    </w:lvl>
    <w:lvl w:ilvl="4" w:tplc="3FA4CCE8" w:tentative="1">
      <w:start w:val="1"/>
      <w:numFmt w:val="bullet"/>
      <w:lvlText w:val="•"/>
      <w:lvlJc w:val="left"/>
      <w:pPr>
        <w:tabs>
          <w:tab w:val="num" w:pos="3600"/>
        </w:tabs>
        <w:ind w:left="3600" w:hanging="360"/>
      </w:pPr>
      <w:rPr>
        <w:rFonts w:ascii="Arial" w:hAnsi="Arial" w:hint="default"/>
      </w:rPr>
    </w:lvl>
    <w:lvl w:ilvl="5" w:tplc="8FEAA55E" w:tentative="1">
      <w:start w:val="1"/>
      <w:numFmt w:val="bullet"/>
      <w:lvlText w:val="•"/>
      <w:lvlJc w:val="left"/>
      <w:pPr>
        <w:tabs>
          <w:tab w:val="num" w:pos="4320"/>
        </w:tabs>
        <w:ind w:left="4320" w:hanging="360"/>
      </w:pPr>
      <w:rPr>
        <w:rFonts w:ascii="Arial" w:hAnsi="Arial" w:hint="default"/>
      </w:rPr>
    </w:lvl>
    <w:lvl w:ilvl="6" w:tplc="AFB2B6DC" w:tentative="1">
      <w:start w:val="1"/>
      <w:numFmt w:val="bullet"/>
      <w:lvlText w:val="•"/>
      <w:lvlJc w:val="left"/>
      <w:pPr>
        <w:tabs>
          <w:tab w:val="num" w:pos="5040"/>
        </w:tabs>
        <w:ind w:left="5040" w:hanging="360"/>
      </w:pPr>
      <w:rPr>
        <w:rFonts w:ascii="Arial" w:hAnsi="Arial" w:hint="default"/>
      </w:rPr>
    </w:lvl>
    <w:lvl w:ilvl="7" w:tplc="CBFC2B0E" w:tentative="1">
      <w:start w:val="1"/>
      <w:numFmt w:val="bullet"/>
      <w:lvlText w:val="•"/>
      <w:lvlJc w:val="left"/>
      <w:pPr>
        <w:tabs>
          <w:tab w:val="num" w:pos="5760"/>
        </w:tabs>
        <w:ind w:left="5760" w:hanging="360"/>
      </w:pPr>
      <w:rPr>
        <w:rFonts w:ascii="Arial" w:hAnsi="Arial" w:hint="default"/>
      </w:rPr>
    </w:lvl>
    <w:lvl w:ilvl="8" w:tplc="080AA20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99E2C88"/>
    <w:multiLevelType w:val="hybridMultilevel"/>
    <w:tmpl w:val="19D2E1C4"/>
    <w:lvl w:ilvl="0" w:tplc="E19A815E">
      <w:start w:val="1"/>
      <w:numFmt w:val="bullet"/>
      <w:lvlText w:val=""/>
      <w:lvlJc w:val="left"/>
      <w:pPr>
        <w:tabs>
          <w:tab w:val="num" w:pos="720"/>
        </w:tabs>
        <w:ind w:left="720" w:hanging="360"/>
      </w:pPr>
      <w:rPr>
        <w:rFonts w:ascii="Wingdings" w:hAnsi="Wingdings" w:hint="default"/>
      </w:rPr>
    </w:lvl>
    <w:lvl w:ilvl="1" w:tplc="5B86AC22" w:tentative="1">
      <w:start w:val="1"/>
      <w:numFmt w:val="bullet"/>
      <w:lvlText w:val=""/>
      <w:lvlJc w:val="left"/>
      <w:pPr>
        <w:tabs>
          <w:tab w:val="num" w:pos="1440"/>
        </w:tabs>
        <w:ind w:left="1440" w:hanging="360"/>
      </w:pPr>
      <w:rPr>
        <w:rFonts w:ascii="Wingdings" w:hAnsi="Wingdings" w:hint="default"/>
      </w:rPr>
    </w:lvl>
    <w:lvl w:ilvl="2" w:tplc="15AA907A" w:tentative="1">
      <w:start w:val="1"/>
      <w:numFmt w:val="bullet"/>
      <w:lvlText w:val=""/>
      <w:lvlJc w:val="left"/>
      <w:pPr>
        <w:tabs>
          <w:tab w:val="num" w:pos="2160"/>
        </w:tabs>
        <w:ind w:left="2160" w:hanging="360"/>
      </w:pPr>
      <w:rPr>
        <w:rFonts w:ascii="Wingdings" w:hAnsi="Wingdings" w:hint="default"/>
      </w:rPr>
    </w:lvl>
    <w:lvl w:ilvl="3" w:tplc="09DCB5D4" w:tentative="1">
      <w:start w:val="1"/>
      <w:numFmt w:val="bullet"/>
      <w:lvlText w:val=""/>
      <w:lvlJc w:val="left"/>
      <w:pPr>
        <w:tabs>
          <w:tab w:val="num" w:pos="2880"/>
        </w:tabs>
        <w:ind w:left="2880" w:hanging="360"/>
      </w:pPr>
      <w:rPr>
        <w:rFonts w:ascii="Wingdings" w:hAnsi="Wingdings" w:hint="default"/>
      </w:rPr>
    </w:lvl>
    <w:lvl w:ilvl="4" w:tplc="1B109A2C" w:tentative="1">
      <w:start w:val="1"/>
      <w:numFmt w:val="bullet"/>
      <w:lvlText w:val=""/>
      <w:lvlJc w:val="left"/>
      <w:pPr>
        <w:tabs>
          <w:tab w:val="num" w:pos="3600"/>
        </w:tabs>
        <w:ind w:left="3600" w:hanging="360"/>
      </w:pPr>
      <w:rPr>
        <w:rFonts w:ascii="Wingdings" w:hAnsi="Wingdings" w:hint="default"/>
      </w:rPr>
    </w:lvl>
    <w:lvl w:ilvl="5" w:tplc="FBD00B4C" w:tentative="1">
      <w:start w:val="1"/>
      <w:numFmt w:val="bullet"/>
      <w:lvlText w:val=""/>
      <w:lvlJc w:val="left"/>
      <w:pPr>
        <w:tabs>
          <w:tab w:val="num" w:pos="4320"/>
        </w:tabs>
        <w:ind w:left="4320" w:hanging="360"/>
      </w:pPr>
      <w:rPr>
        <w:rFonts w:ascii="Wingdings" w:hAnsi="Wingdings" w:hint="default"/>
      </w:rPr>
    </w:lvl>
    <w:lvl w:ilvl="6" w:tplc="C8446C68" w:tentative="1">
      <w:start w:val="1"/>
      <w:numFmt w:val="bullet"/>
      <w:lvlText w:val=""/>
      <w:lvlJc w:val="left"/>
      <w:pPr>
        <w:tabs>
          <w:tab w:val="num" w:pos="5040"/>
        </w:tabs>
        <w:ind w:left="5040" w:hanging="360"/>
      </w:pPr>
      <w:rPr>
        <w:rFonts w:ascii="Wingdings" w:hAnsi="Wingdings" w:hint="default"/>
      </w:rPr>
    </w:lvl>
    <w:lvl w:ilvl="7" w:tplc="4AE82F40" w:tentative="1">
      <w:start w:val="1"/>
      <w:numFmt w:val="bullet"/>
      <w:lvlText w:val=""/>
      <w:lvlJc w:val="left"/>
      <w:pPr>
        <w:tabs>
          <w:tab w:val="num" w:pos="5760"/>
        </w:tabs>
        <w:ind w:left="5760" w:hanging="360"/>
      </w:pPr>
      <w:rPr>
        <w:rFonts w:ascii="Wingdings" w:hAnsi="Wingdings" w:hint="default"/>
      </w:rPr>
    </w:lvl>
    <w:lvl w:ilvl="8" w:tplc="14E4D89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A2014A"/>
    <w:multiLevelType w:val="hybridMultilevel"/>
    <w:tmpl w:val="77543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1A6A21"/>
    <w:multiLevelType w:val="hybridMultilevel"/>
    <w:tmpl w:val="A75CF72A"/>
    <w:lvl w:ilvl="0" w:tplc="BEB24BDE">
      <w:start w:val="1"/>
      <w:numFmt w:val="bullet"/>
      <w:lvlText w:val=""/>
      <w:lvlJc w:val="left"/>
      <w:pPr>
        <w:tabs>
          <w:tab w:val="num" w:pos="720"/>
        </w:tabs>
        <w:ind w:left="720" w:hanging="360"/>
      </w:pPr>
      <w:rPr>
        <w:rFonts w:ascii="Wingdings" w:hAnsi="Wingdings" w:hint="default"/>
      </w:rPr>
    </w:lvl>
    <w:lvl w:ilvl="1" w:tplc="D4E6FE7A" w:tentative="1">
      <w:start w:val="1"/>
      <w:numFmt w:val="bullet"/>
      <w:lvlText w:val=""/>
      <w:lvlJc w:val="left"/>
      <w:pPr>
        <w:tabs>
          <w:tab w:val="num" w:pos="1440"/>
        </w:tabs>
        <w:ind w:left="1440" w:hanging="360"/>
      </w:pPr>
      <w:rPr>
        <w:rFonts w:ascii="Wingdings" w:hAnsi="Wingdings" w:hint="default"/>
      </w:rPr>
    </w:lvl>
    <w:lvl w:ilvl="2" w:tplc="582CF25C" w:tentative="1">
      <w:start w:val="1"/>
      <w:numFmt w:val="bullet"/>
      <w:lvlText w:val=""/>
      <w:lvlJc w:val="left"/>
      <w:pPr>
        <w:tabs>
          <w:tab w:val="num" w:pos="2160"/>
        </w:tabs>
        <w:ind w:left="2160" w:hanging="360"/>
      </w:pPr>
      <w:rPr>
        <w:rFonts w:ascii="Wingdings" w:hAnsi="Wingdings" w:hint="default"/>
      </w:rPr>
    </w:lvl>
    <w:lvl w:ilvl="3" w:tplc="470ABD9E" w:tentative="1">
      <w:start w:val="1"/>
      <w:numFmt w:val="bullet"/>
      <w:lvlText w:val=""/>
      <w:lvlJc w:val="left"/>
      <w:pPr>
        <w:tabs>
          <w:tab w:val="num" w:pos="2880"/>
        </w:tabs>
        <w:ind w:left="2880" w:hanging="360"/>
      </w:pPr>
      <w:rPr>
        <w:rFonts w:ascii="Wingdings" w:hAnsi="Wingdings" w:hint="default"/>
      </w:rPr>
    </w:lvl>
    <w:lvl w:ilvl="4" w:tplc="E8EC69EE" w:tentative="1">
      <w:start w:val="1"/>
      <w:numFmt w:val="bullet"/>
      <w:lvlText w:val=""/>
      <w:lvlJc w:val="left"/>
      <w:pPr>
        <w:tabs>
          <w:tab w:val="num" w:pos="3600"/>
        </w:tabs>
        <w:ind w:left="3600" w:hanging="360"/>
      </w:pPr>
      <w:rPr>
        <w:rFonts w:ascii="Wingdings" w:hAnsi="Wingdings" w:hint="default"/>
      </w:rPr>
    </w:lvl>
    <w:lvl w:ilvl="5" w:tplc="2D34ABF6" w:tentative="1">
      <w:start w:val="1"/>
      <w:numFmt w:val="bullet"/>
      <w:lvlText w:val=""/>
      <w:lvlJc w:val="left"/>
      <w:pPr>
        <w:tabs>
          <w:tab w:val="num" w:pos="4320"/>
        </w:tabs>
        <w:ind w:left="4320" w:hanging="360"/>
      </w:pPr>
      <w:rPr>
        <w:rFonts w:ascii="Wingdings" w:hAnsi="Wingdings" w:hint="default"/>
      </w:rPr>
    </w:lvl>
    <w:lvl w:ilvl="6" w:tplc="97A05D44" w:tentative="1">
      <w:start w:val="1"/>
      <w:numFmt w:val="bullet"/>
      <w:lvlText w:val=""/>
      <w:lvlJc w:val="left"/>
      <w:pPr>
        <w:tabs>
          <w:tab w:val="num" w:pos="5040"/>
        </w:tabs>
        <w:ind w:left="5040" w:hanging="360"/>
      </w:pPr>
      <w:rPr>
        <w:rFonts w:ascii="Wingdings" w:hAnsi="Wingdings" w:hint="default"/>
      </w:rPr>
    </w:lvl>
    <w:lvl w:ilvl="7" w:tplc="5C4C30AE" w:tentative="1">
      <w:start w:val="1"/>
      <w:numFmt w:val="bullet"/>
      <w:lvlText w:val=""/>
      <w:lvlJc w:val="left"/>
      <w:pPr>
        <w:tabs>
          <w:tab w:val="num" w:pos="5760"/>
        </w:tabs>
        <w:ind w:left="5760" w:hanging="360"/>
      </w:pPr>
      <w:rPr>
        <w:rFonts w:ascii="Wingdings" w:hAnsi="Wingdings" w:hint="default"/>
      </w:rPr>
    </w:lvl>
    <w:lvl w:ilvl="8" w:tplc="FABCAAA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C2C2996"/>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D4C4E9B"/>
    <w:multiLevelType w:val="hybridMultilevel"/>
    <w:tmpl w:val="A9386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E311BE8"/>
    <w:multiLevelType w:val="multilevel"/>
    <w:tmpl w:val="AEA6A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FFF5A05"/>
    <w:multiLevelType w:val="multilevel"/>
    <w:tmpl w:val="E41CAB94"/>
    <w:lvl w:ilvl="0">
      <w:start w:val="2"/>
      <w:numFmt w:val="decimal"/>
      <w:lvlText w:val="3.%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12C7835"/>
    <w:multiLevelType w:val="hybridMultilevel"/>
    <w:tmpl w:val="3C12CB0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1B45799"/>
    <w:multiLevelType w:val="hybridMultilevel"/>
    <w:tmpl w:val="A9BE60DC"/>
    <w:lvl w:ilvl="0" w:tplc="581A6794">
      <w:start w:val="1"/>
      <w:numFmt w:val="bullet"/>
      <w:lvlText w:val=""/>
      <w:lvlJc w:val="left"/>
      <w:pPr>
        <w:tabs>
          <w:tab w:val="num" w:pos="720"/>
        </w:tabs>
        <w:ind w:left="720" w:hanging="360"/>
      </w:pPr>
      <w:rPr>
        <w:rFonts w:ascii="Wingdings" w:hAnsi="Wingdings" w:hint="default"/>
      </w:rPr>
    </w:lvl>
    <w:lvl w:ilvl="1" w:tplc="0EEAA92A">
      <w:start w:val="1"/>
      <w:numFmt w:val="bullet"/>
      <w:lvlText w:val=""/>
      <w:lvlJc w:val="left"/>
      <w:pPr>
        <w:tabs>
          <w:tab w:val="num" w:pos="1440"/>
        </w:tabs>
        <w:ind w:left="1440" w:hanging="360"/>
      </w:pPr>
      <w:rPr>
        <w:rFonts w:ascii="Wingdings" w:hAnsi="Wingdings" w:hint="default"/>
      </w:rPr>
    </w:lvl>
    <w:lvl w:ilvl="2" w:tplc="2EA60992" w:tentative="1">
      <w:start w:val="1"/>
      <w:numFmt w:val="bullet"/>
      <w:lvlText w:val=""/>
      <w:lvlJc w:val="left"/>
      <w:pPr>
        <w:tabs>
          <w:tab w:val="num" w:pos="2160"/>
        </w:tabs>
        <w:ind w:left="2160" w:hanging="360"/>
      </w:pPr>
      <w:rPr>
        <w:rFonts w:ascii="Wingdings" w:hAnsi="Wingdings" w:hint="default"/>
      </w:rPr>
    </w:lvl>
    <w:lvl w:ilvl="3" w:tplc="63FC29BA" w:tentative="1">
      <w:start w:val="1"/>
      <w:numFmt w:val="bullet"/>
      <w:lvlText w:val=""/>
      <w:lvlJc w:val="left"/>
      <w:pPr>
        <w:tabs>
          <w:tab w:val="num" w:pos="2880"/>
        </w:tabs>
        <w:ind w:left="2880" w:hanging="360"/>
      </w:pPr>
      <w:rPr>
        <w:rFonts w:ascii="Wingdings" w:hAnsi="Wingdings" w:hint="default"/>
      </w:rPr>
    </w:lvl>
    <w:lvl w:ilvl="4" w:tplc="2ECED9C2" w:tentative="1">
      <w:start w:val="1"/>
      <w:numFmt w:val="bullet"/>
      <w:lvlText w:val=""/>
      <w:lvlJc w:val="left"/>
      <w:pPr>
        <w:tabs>
          <w:tab w:val="num" w:pos="3600"/>
        </w:tabs>
        <w:ind w:left="3600" w:hanging="360"/>
      </w:pPr>
      <w:rPr>
        <w:rFonts w:ascii="Wingdings" w:hAnsi="Wingdings" w:hint="default"/>
      </w:rPr>
    </w:lvl>
    <w:lvl w:ilvl="5" w:tplc="A0F6857C" w:tentative="1">
      <w:start w:val="1"/>
      <w:numFmt w:val="bullet"/>
      <w:lvlText w:val=""/>
      <w:lvlJc w:val="left"/>
      <w:pPr>
        <w:tabs>
          <w:tab w:val="num" w:pos="4320"/>
        </w:tabs>
        <w:ind w:left="4320" w:hanging="360"/>
      </w:pPr>
      <w:rPr>
        <w:rFonts w:ascii="Wingdings" w:hAnsi="Wingdings" w:hint="default"/>
      </w:rPr>
    </w:lvl>
    <w:lvl w:ilvl="6" w:tplc="8BC2090A" w:tentative="1">
      <w:start w:val="1"/>
      <w:numFmt w:val="bullet"/>
      <w:lvlText w:val=""/>
      <w:lvlJc w:val="left"/>
      <w:pPr>
        <w:tabs>
          <w:tab w:val="num" w:pos="5040"/>
        </w:tabs>
        <w:ind w:left="5040" w:hanging="360"/>
      </w:pPr>
      <w:rPr>
        <w:rFonts w:ascii="Wingdings" w:hAnsi="Wingdings" w:hint="default"/>
      </w:rPr>
    </w:lvl>
    <w:lvl w:ilvl="7" w:tplc="1CF67752" w:tentative="1">
      <w:start w:val="1"/>
      <w:numFmt w:val="bullet"/>
      <w:lvlText w:val=""/>
      <w:lvlJc w:val="left"/>
      <w:pPr>
        <w:tabs>
          <w:tab w:val="num" w:pos="5760"/>
        </w:tabs>
        <w:ind w:left="5760" w:hanging="360"/>
      </w:pPr>
      <w:rPr>
        <w:rFonts w:ascii="Wingdings" w:hAnsi="Wingdings" w:hint="default"/>
      </w:rPr>
    </w:lvl>
    <w:lvl w:ilvl="8" w:tplc="25FA5C52"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3666E85"/>
    <w:multiLevelType w:val="multilevel"/>
    <w:tmpl w:val="7A601D5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44A64A54"/>
    <w:multiLevelType w:val="hybridMultilevel"/>
    <w:tmpl w:val="962EEE82"/>
    <w:lvl w:ilvl="0" w:tplc="E4A889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51C0F6B"/>
    <w:multiLevelType w:val="hybridMultilevel"/>
    <w:tmpl w:val="7870D04E"/>
    <w:lvl w:ilvl="0" w:tplc="CDF02254">
      <w:start w:val="1"/>
      <w:numFmt w:val="bullet"/>
      <w:lvlText w:val=""/>
      <w:lvlJc w:val="left"/>
      <w:pPr>
        <w:tabs>
          <w:tab w:val="num" w:pos="360"/>
        </w:tabs>
        <w:ind w:left="360" w:hanging="360"/>
      </w:pPr>
      <w:rPr>
        <w:rFonts w:ascii="Wingdings" w:hAnsi="Wingdings" w:hint="default"/>
      </w:rPr>
    </w:lvl>
    <w:lvl w:ilvl="1" w:tplc="772AF000" w:tentative="1">
      <w:start w:val="1"/>
      <w:numFmt w:val="bullet"/>
      <w:lvlText w:val=""/>
      <w:lvlJc w:val="left"/>
      <w:pPr>
        <w:tabs>
          <w:tab w:val="num" w:pos="1080"/>
        </w:tabs>
        <w:ind w:left="1080" w:hanging="360"/>
      </w:pPr>
      <w:rPr>
        <w:rFonts w:ascii="Wingdings" w:hAnsi="Wingdings" w:hint="default"/>
      </w:rPr>
    </w:lvl>
    <w:lvl w:ilvl="2" w:tplc="DE1C749E" w:tentative="1">
      <w:start w:val="1"/>
      <w:numFmt w:val="bullet"/>
      <w:lvlText w:val=""/>
      <w:lvlJc w:val="left"/>
      <w:pPr>
        <w:tabs>
          <w:tab w:val="num" w:pos="1800"/>
        </w:tabs>
        <w:ind w:left="1800" w:hanging="360"/>
      </w:pPr>
      <w:rPr>
        <w:rFonts w:ascii="Wingdings" w:hAnsi="Wingdings" w:hint="default"/>
      </w:rPr>
    </w:lvl>
    <w:lvl w:ilvl="3" w:tplc="615EDA04" w:tentative="1">
      <w:start w:val="1"/>
      <w:numFmt w:val="bullet"/>
      <w:lvlText w:val=""/>
      <w:lvlJc w:val="left"/>
      <w:pPr>
        <w:tabs>
          <w:tab w:val="num" w:pos="2520"/>
        </w:tabs>
        <w:ind w:left="2520" w:hanging="360"/>
      </w:pPr>
      <w:rPr>
        <w:rFonts w:ascii="Wingdings" w:hAnsi="Wingdings" w:hint="default"/>
      </w:rPr>
    </w:lvl>
    <w:lvl w:ilvl="4" w:tplc="5B74C414" w:tentative="1">
      <w:start w:val="1"/>
      <w:numFmt w:val="bullet"/>
      <w:lvlText w:val=""/>
      <w:lvlJc w:val="left"/>
      <w:pPr>
        <w:tabs>
          <w:tab w:val="num" w:pos="3240"/>
        </w:tabs>
        <w:ind w:left="3240" w:hanging="360"/>
      </w:pPr>
      <w:rPr>
        <w:rFonts w:ascii="Wingdings" w:hAnsi="Wingdings" w:hint="default"/>
      </w:rPr>
    </w:lvl>
    <w:lvl w:ilvl="5" w:tplc="C45E0022" w:tentative="1">
      <w:start w:val="1"/>
      <w:numFmt w:val="bullet"/>
      <w:lvlText w:val=""/>
      <w:lvlJc w:val="left"/>
      <w:pPr>
        <w:tabs>
          <w:tab w:val="num" w:pos="3960"/>
        </w:tabs>
        <w:ind w:left="3960" w:hanging="360"/>
      </w:pPr>
      <w:rPr>
        <w:rFonts w:ascii="Wingdings" w:hAnsi="Wingdings" w:hint="default"/>
      </w:rPr>
    </w:lvl>
    <w:lvl w:ilvl="6" w:tplc="858006B4" w:tentative="1">
      <w:start w:val="1"/>
      <w:numFmt w:val="bullet"/>
      <w:lvlText w:val=""/>
      <w:lvlJc w:val="left"/>
      <w:pPr>
        <w:tabs>
          <w:tab w:val="num" w:pos="4680"/>
        </w:tabs>
        <w:ind w:left="4680" w:hanging="360"/>
      </w:pPr>
      <w:rPr>
        <w:rFonts w:ascii="Wingdings" w:hAnsi="Wingdings" w:hint="default"/>
      </w:rPr>
    </w:lvl>
    <w:lvl w:ilvl="7" w:tplc="87B6F34E" w:tentative="1">
      <w:start w:val="1"/>
      <w:numFmt w:val="bullet"/>
      <w:lvlText w:val=""/>
      <w:lvlJc w:val="left"/>
      <w:pPr>
        <w:tabs>
          <w:tab w:val="num" w:pos="5400"/>
        </w:tabs>
        <w:ind w:left="5400" w:hanging="360"/>
      </w:pPr>
      <w:rPr>
        <w:rFonts w:ascii="Wingdings" w:hAnsi="Wingdings" w:hint="default"/>
      </w:rPr>
    </w:lvl>
    <w:lvl w:ilvl="8" w:tplc="7C4607F6"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67C5969"/>
    <w:multiLevelType w:val="hybridMultilevel"/>
    <w:tmpl w:val="9A288FC4"/>
    <w:lvl w:ilvl="0" w:tplc="47D2AA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897E4F"/>
    <w:multiLevelType w:val="hybridMultilevel"/>
    <w:tmpl w:val="E8128462"/>
    <w:lvl w:ilvl="0" w:tplc="4872A788">
      <w:start w:val="1"/>
      <w:numFmt w:val="bullet"/>
      <w:lvlText w:val=""/>
      <w:lvlJc w:val="left"/>
      <w:pPr>
        <w:tabs>
          <w:tab w:val="num" w:pos="720"/>
        </w:tabs>
        <w:ind w:left="720" w:hanging="360"/>
      </w:pPr>
      <w:rPr>
        <w:rFonts w:ascii="Wingdings" w:hAnsi="Wingdings" w:hint="default"/>
      </w:rPr>
    </w:lvl>
    <w:lvl w:ilvl="1" w:tplc="B270F8CE">
      <w:start w:val="1"/>
      <w:numFmt w:val="bullet"/>
      <w:lvlText w:val=""/>
      <w:lvlJc w:val="left"/>
      <w:pPr>
        <w:tabs>
          <w:tab w:val="num" w:pos="1440"/>
        </w:tabs>
        <w:ind w:left="1440" w:hanging="360"/>
      </w:pPr>
      <w:rPr>
        <w:rFonts w:ascii="Wingdings" w:hAnsi="Wingdings" w:hint="default"/>
      </w:rPr>
    </w:lvl>
    <w:lvl w:ilvl="2" w:tplc="8B222B6A" w:tentative="1">
      <w:start w:val="1"/>
      <w:numFmt w:val="bullet"/>
      <w:lvlText w:val=""/>
      <w:lvlJc w:val="left"/>
      <w:pPr>
        <w:tabs>
          <w:tab w:val="num" w:pos="2160"/>
        </w:tabs>
        <w:ind w:left="2160" w:hanging="360"/>
      </w:pPr>
      <w:rPr>
        <w:rFonts w:ascii="Wingdings" w:hAnsi="Wingdings" w:hint="default"/>
      </w:rPr>
    </w:lvl>
    <w:lvl w:ilvl="3" w:tplc="EB4C8ACE" w:tentative="1">
      <w:start w:val="1"/>
      <w:numFmt w:val="bullet"/>
      <w:lvlText w:val=""/>
      <w:lvlJc w:val="left"/>
      <w:pPr>
        <w:tabs>
          <w:tab w:val="num" w:pos="2880"/>
        </w:tabs>
        <w:ind w:left="2880" w:hanging="360"/>
      </w:pPr>
      <w:rPr>
        <w:rFonts w:ascii="Wingdings" w:hAnsi="Wingdings" w:hint="default"/>
      </w:rPr>
    </w:lvl>
    <w:lvl w:ilvl="4" w:tplc="71BA69E0" w:tentative="1">
      <w:start w:val="1"/>
      <w:numFmt w:val="bullet"/>
      <w:lvlText w:val=""/>
      <w:lvlJc w:val="left"/>
      <w:pPr>
        <w:tabs>
          <w:tab w:val="num" w:pos="3600"/>
        </w:tabs>
        <w:ind w:left="3600" w:hanging="360"/>
      </w:pPr>
      <w:rPr>
        <w:rFonts w:ascii="Wingdings" w:hAnsi="Wingdings" w:hint="default"/>
      </w:rPr>
    </w:lvl>
    <w:lvl w:ilvl="5" w:tplc="446A0916" w:tentative="1">
      <w:start w:val="1"/>
      <w:numFmt w:val="bullet"/>
      <w:lvlText w:val=""/>
      <w:lvlJc w:val="left"/>
      <w:pPr>
        <w:tabs>
          <w:tab w:val="num" w:pos="4320"/>
        </w:tabs>
        <w:ind w:left="4320" w:hanging="360"/>
      </w:pPr>
      <w:rPr>
        <w:rFonts w:ascii="Wingdings" w:hAnsi="Wingdings" w:hint="default"/>
      </w:rPr>
    </w:lvl>
    <w:lvl w:ilvl="6" w:tplc="E98AFED8" w:tentative="1">
      <w:start w:val="1"/>
      <w:numFmt w:val="bullet"/>
      <w:lvlText w:val=""/>
      <w:lvlJc w:val="left"/>
      <w:pPr>
        <w:tabs>
          <w:tab w:val="num" w:pos="5040"/>
        </w:tabs>
        <w:ind w:left="5040" w:hanging="360"/>
      </w:pPr>
      <w:rPr>
        <w:rFonts w:ascii="Wingdings" w:hAnsi="Wingdings" w:hint="default"/>
      </w:rPr>
    </w:lvl>
    <w:lvl w:ilvl="7" w:tplc="64F206E6" w:tentative="1">
      <w:start w:val="1"/>
      <w:numFmt w:val="bullet"/>
      <w:lvlText w:val=""/>
      <w:lvlJc w:val="left"/>
      <w:pPr>
        <w:tabs>
          <w:tab w:val="num" w:pos="5760"/>
        </w:tabs>
        <w:ind w:left="5760" w:hanging="360"/>
      </w:pPr>
      <w:rPr>
        <w:rFonts w:ascii="Wingdings" w:hAnsi="Wingdings" w:hint="default"/>
      </w:rPr>
    </w:lvl>
    <w:lvl w:ilvl="8" w:tplc="28B649D6"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C436FEF"/>
    <w:multiLevelType w:val="hybridMultilevel"/>
    <w:tmpl w:val="E41CAB94"/>
    <w:lvl w:ilvl="0" w:tplc="23500D04">
      <w:start w:val="2"/>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A50677"/>
    <w:multiLevelType w:val="hybridMultilevel"/>
    <w:tmpl w:val="9D4866F8"/>
    <w:lvl w:ilvl="0" w:tplc="08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4E8746C8"/>
    <w:multiLevelType w:val="hybridMultilevel"/>
    <w:tmpl w:val="448E89B6"/>
    <w:lvl w:ilvl="0" w:tplc="263AEBA6">
      <w:start w:val="3"/>
      <w:numFmt w:val="decimal"/>
      <w:lvlText w:val="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4E9332AC"/>
    <w:multiLevelType w:val="hybridMultilevel"/>
    <w:tmpl w:val="79621776"/>
    <w:lvl w:ilvl="0" w:tplc="E7DC8FAE">
      <w:start w:val="20"/>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7C6612"/>
    <w:multiLevelType w:val="hybridMultilevel"/>
    <w:tmpl w:val="D3D40040"/>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02081A"/>
    <w:multiLevelType w:val="hybridMultilevel"/>
    <w:tmpl w:val="9B9E6228"/>
    <w:lvl w:ilvl="0" w:tplc="0C127F8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51474A26"/>
    <w:multiLevelType w:val="hybridMultilevel"/>
    <w:tmpl w:val="B38E040A"/>
    <w:lvl w:ilvl="0" w:tplc="ED4CF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2DE5EAF"/>
    <w:multiLevelType w:val="multilevel"/>
    <w:tmpl w:val="E662C0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2" w15:restartNumberingAfterBreak="0">
    <w:nsid w:val="52E44530"/>
    <w:multiLevelType w:val="hybridMultilevel"/>
    <w:tmpl w:val="949815FE"/>
    <w:lvl w:ilvl="0" w:tplc="717AB60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30D7065"/>
    <w:multiLevelType w:val="hybridMultilevel"/>
    <w:tmpl w:val="95706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3C86BE4"/>
    <w:multiLevelType w:val="hybridMultilevel"/>
    <w:tmpl w:val="D316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CF6B5D"/>
    <w:multiLevelType w:val="hybridMultilevel"/>
    <w:tmpl w:val="14707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4022514"/>
    <w:multiLevelType w:val="hybridMultilevel"/>
    <w:tmpl w:val="211CB976"/>
    <w:lvl w:ilvl="0" w:tplc="6FD80D1C">
      <w:start w:val="2"/>
      <w:numFmt w:val="decimal"/>
      <w:pStyle w:val="Style2"/>
      <w:lvlText w:val="%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651262E"/>
    <w:multiLevelType w:val="hybridMultilevel"/>
    <w:tmpl w:val="E1844616"/>
    <w:lvl w:ilvl="0" w:tplc="2A4C1FC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8642C93"/>
    <w:multiLevelType w:val="multilevel"/>
    <w:tmpl w:val="97702588"/>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9" w15:restartNumberingAfterBreak="0">
    <w:nsid w:val="58BF6084"/>
    <w:multiLevelType w:val="hybridMultilevel"/>
    <w:tmpl w:val="EBA48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C08636B"/>
    <w:multiLevelType w:val="hybridMultilevel"/>
    <w:tmpl w:val="D3D40040"/>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2E116B"/>
    <w:multiLevelType w:val="hybridMultilevel"/>
    <w:tmpl w:val="E4764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60404D9F"/>
    <w:multiLevelType w:val="hybridMultilevel"/>
    <w:tmpl w:val="097C5A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0806298"/>
    <w:multiLevelType w:val="multilevel"/>
    <w:tmpl w:val="AB4AB188"/>
    <w:lvl w:ilvl="0">
      <w:start w:val="1"/>
      <w:numFmt w:val="decimal"/>
      <w:pStyle w:val="Style1"/>
      <w:lvlText w:val="%1."/>
      <w:lvlJc w:val="left"/>
      <w:pPr>
        <w:ind w:left="81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8124AE3"/>
    <w:multiLevelType w:val="hybridMultilevel"/>
    <w:tmpl w:val="DA101D5A"/>
    <w:lvl w:ilvl="0" w:tplc="4A5ACADE">
      <w:start w:val="1"/>
      <w:numFmt w:val="decimal"/>
      <w:pStyle w:val="Style3"/>
      <w:lvlText w:val="%1.1"/>
      <w:lvlJc w:val="left"/>
      <w:pPr>
        <w:ind w:left="720" w:hanging="360"/>
      </w:pPr>
      <w:rPr>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6025C3"/>
    <w:multiLevelType w:val="hybridMultilevel"/>
    <w:tmpl w:val="A752745C"/>
    <w:lvl w:ilvl="0" w:tplc="514EA5C0">
      <w:start w:val="1"/>
      <w:numFmt w:val="bullet"/>
      <w:lvlText w:val=""/>
      <w:lvlJc w:val="left"/>
      <w:pPr>
        <w:tabs>
          <w:tab w:val="num" w:pos="720"/>
        </w:tabs>
        <w:ind w:left="720" w:hanging="360"/>
      </w:pPr>
      <w:rPr>
        <w:rFonts w:ascii="Wingdings" w:hAnsi="Wingdings" w:hint="default"/>
      </w:rPr>
    </w:lvl>
    <w:lvl w:ilvl="1" w:tplc="2A80D7A4">
      <w:start w:val="1"/>
      <w:numFmt w:val="bullet"/>
      <w:lvlText w:val=""/>
      <w:lvlJc w:val="left"/>
      <w:pPr>
        <w:tabs>
          <w:tab w:val="num" w:pos="1440"/>
        </w:tabs>
        <w:ind w:left="1440" w:hanging="360"/>
      </w:pPr>
      <w:rPr>
        <w:rFonts w:ascii="Wingdings" w:hAnsi="Wingdings" w:hint="default"/>
      </w:rPr>
    </w:lvl>
    <w:lvl w:ilvl="2" w:tplc="6F323AFE" w:tentative="1">
      <w:start w:val="1"/>
      <w:numFmt w:val="bullet"/>
      <w:lvlText w:val=""/>
      <w:lvlJc w:val="left"/>
      <w:pPr>
        <w:tabs>
          <w:tab w:val="num" w:pos="2160"/>
        </w:tabs>
        <w:ind w:left="2160" w:hanging="360"/>
      </w:pPr>
      <w:rPr>
        <w:rFonts w:ascii="Wingdings" w:hAnsi="Wingdings" w:hint="default"/>
      </w:rPr>
    </w:lvl>
    <w:lvl w:ilvl="3" w:tplc="79262E44" w:tentative="1">
      <w:start w:val="1"/>
      <w:numFmt w:val="bullet"/>
      <w:lvlText w:val=""/>
      <w:lvlJc w:val="left"/>
      <w:pPr>
        <w:tabs>
          <w:tab w:val="num" w:pos="2880"/>
        </w:tabs>
        <w:ind w:left="2880" w:hanging="360"/>
      </w:pPr>
      <w:rPr>
        <w:rFonts w:ascii="Wingdings" w:hAnsi="Wingdings" w:hint="default"/>
      </w:rPr>
    </w:lvl>
    <w:lvl w:ilvl="4" w:tplc="5E905962" w:tentative="1">
      <w:start w:val="1"/>
      <w:numFmt w:val="bullet"/>
      <w:lvlText w:val=""/>
      <w:lvlJc w:val="left"/>
      <w:pPr>
        <w:tabs>
          <w:tab w:val="num" w:pos="3600"/>
        </w:tabs>
        <w:ind w:left="3600" w:hanging="360"/>
      </w:pPr>
      <w:rPr>
        <w:rFonts w:ascii="Wingdings" w:hAnsi="Wingdings" w:hint="default"/>
      </w:rPr>
    </w:lvl>
    <w:lvl w:ilvl="5" w:tplc="81949110" w:tentative="1">
      <w:start w:val="1"/>
      <w:numFmt w:val="bullet"/>
      <w:lvlText w:val=""/>
      <w:lvlJc w:val="left"/>
      <w:pPr>
        <w:tabs>
          <w:tab w:val="num" w:pos="4320"/>
        </w:tabs>
        <w:ind w:left="4320" w:hanging="360"/>
      </w:pPr>
      <w:rPr>
        <w:rFonts w:ascii="Wingdings" w:hAnsi="Wingdings" w:hint="default"/>
      </w:rPr>
    </w:lvl>
    <w:lvl w:ilvl="6" w:tplc="7EF05772" w:tentative="1">
      <w:start w:val="1"/>
      <w:numFmt w:val="bullet"/>
      <w:lvlText w:val=""/>
      <w:lvlJc w:val="left"/>
      <w:pPr>
        <w:tabs>
          <w:tab w:val="num" w:pos="5040"/>
        </w:tabs>
        <w:ind w:left="5040" w:hanging="360"/>
      </w:pPr>
      <w:rPr>
        <w:rFonts w:ascii="Wingdings" w:hAnsi="Wingdings" w:hint="default"/>
      </w:rPr>
    </w:lvl>
    <w:lvl w:ilvl="7" w:tplc="317A7E8E" w:tentative="1">
      <w:start w:val="1"/>
      <w:numFmt w:val="bullet"/>
      <w:lvlText w:val=""/>
      <w:lvlJc w:val="left"/>
      <w:pPr>
        <w:tabs>
          <w:tab w:val="num" w:pos="5760"/>
        </w:tabs>
        <w:ind w:left="5760" w:hanging="360"/>
      </w:pPr>
      <w:rPr>
        <w:rFonts w:ascii="Wingdings" w:hAnsi="Wingdings" w:hint="default"/>
      </w:rPr>
    </w:lvl>
    <w:lvl w:ilvl="8" w:tplc="9CDE5DC8"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D4E18FA"/>
    <w:multiLevelType w:val="hybridMultilevel"/>
    <w:tmpl w:val="63F64F0A"/>
    <w:lvl w:ilvl="0" w:tplc="C6123A0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DD13E38"/>
    <w:multiLevelType w:val="hybridMultilevel"/>
    <w:tmpl w:val="6E4A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ED357D9"/>
    <w:multiLevelType w:val="hybridMultilevel"/>
    <w:tmpl w:val="F52087A8"/>
    <w:lvl w:ilvl="0" w:tplc="F22C4998">
      <w:start w:val="1"/>
      <w:numFmt w:val="decimal"/>
      <w:lvlText w:val="%1."/>
      <w:lvlJc w:val="left"/>
      <w:pPr>
        <w:ind w:left="354" w:hanging="360"/>
      </w:pPr>
      <w:rPr>
        <w:rFonts w:hint="default"/>
      </w:rPr>
    </w:lvl>
    <w:lvl w:ilvl="1" w:tplc="04090019">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79" w15:restartNumberingAfterBreak="0">
    <w:nsid w:val="6ED64E18"/>
    <w:multiLevelType w:val="hybridMultilevel"/>
    <w:tmpl w:val="7C6CCEFE"/>
    <w:lvl w:ilvl="0" w:tplc="90E4F4CE">
      <w:start w:val="1"/>
      <w:numFmt w:val="bullet"/>
      <w:lvlText w:val=""/>
      <w:lvlJc w:val="left"/>
      <w:pPr>
        <w:tabs>
          <w:tab w:val="num" w:pos="720"/>
        </w:tabs>
        <w:ind w:left="720" w:hanging="360"/>
      </w:pPr>
      <w:rPr>
        <w:rFonts w:ascii="Wingdings" w:hAnsi="Wingdings" w:hint="default"/>
      </w:rPr>
    </w:lvl>
    <w:lvl w:ilvl="1" w:tplc="463A974E">
      <w:start w:val="1"/>
      <w:numFmt w:val="bullet"/>
      <w:lvlText w:val=""/>
      <w:lvlJc w:val="left"/>
      <w:pPr>
        <w:tabs>
          <w:tab w:val="num" w:pos="1440"/>
        </w:tabs>
        <w:ind w:left="1440" w:hanging="360"/>
      </w:pPr>
      <w:rPr>
        <w:rFonts w:ascii="Wingdings" w:hAnsi="Wingdings" w:hint="default"/>
      </w:rPr>
    </w:lvl>
    <w:lvl w:ilvl="2" w:tplc="34842CC0" w:tentative="1">
      <w:start w:val="1"/>
      <w:numFmt w:val="bullet"/>
      <w:lvlText w:val=""/>
      <w:lvlJc w:val="left"/>
      <w:pPr>
        <w:tabs>
          <w:tab w:val="num" w:pos="2160"/>
        </w:tabs>
        <w:ind w:left="2160" w:hanging="360"/>
      </w:pPr>
      <w:rPr>
        <w:rFonts w:ascii="Wingdings" w:hAnsi="Wingdings" w:hint="default"/>
      </w:rPr>
    </w:lvl>
    <w:lvl w:ilvl="3" w:tplc="4FCEF944" w:tentative="1">
      <w:start w:val="1"/>
      <w:numFmt w:val="bullet"/>
      <w:lvlText w:val=""/>
      <w:lvlJc w:val="left"/>
      <w:pPr>
        <w:tabs>
          <w:tab w:val="num" w:pos="2880"/>
        </w:tabs>
        <w:ind w:left="2880" w:hanging="360"/>
      </w:pPr>
      <w:rPr>
        <w:rFonts w:ascii="Wingdings" w:hAnsi="Wingdings" w:hint="default"/>
      </w:rPr>
    </w:lvl>
    <w:lvl w:ilvl="4" w:tplc="31F27FD4" w:tentative="1">
      <w:start w:val="1"/>
      <w:numFmt w:val="bullet"/>
      <w:lvlText w:val=""/>
      <w:lvlJc w:val="left"/>
      <w:pPr>
        <w:tabs>
          <w:tab w:val="num" w:pos="3600"/>
        </w:tabs>
        <w:ind w:left="3600" w:hanging="360"/>
      </w:pPr>
      <w:rPr>
        <w:rFonts w:ascii="Wingdings" w:hAnsi="Wingdings" w:hint="default"/>
      </w:rPr>
    </w:lvl>
    <w:lvl w:ilvl="5" w:tplc="75441E9C" w:tentative="1">
      <w:start w:val="1"/>
      <w:numFmt w:val="bullet"/>
      <w:lvlText w:val=""/>
      <w:lvlJc w:val="left"/>
      <w:pPr>
        <w:tabs>
          <w:tab w:val="num" w:pos="4320"/>
        </w:tabs>
        <w:ind w:left="4320" w:hanging="360"/>
      </w:pPr>
      <w:rPr>
        <w:rFonts w:ascii="Wingdings" w:hAnsi="Wingdings" w:hint="default"/>
      </w:rPr>
    </w:lvl>
    <w:lvl w:ilvl="6" w:tplc="CB9234BC" w:tentative="1">
      <w:start w:val="1"/>
      <w:numFmt w:val="bullet"/>
      <w:lvlText w:val=""/>
      <w:lvlJc w:val="left"/>
      <w:pPr>
        <w:tabs>
          <w:tab w:val="num" w:pos="5040"/>
        </w:tabs>
        <w:ind w:left="5040" w:hanging="360"/>
      </w:pPr>
      <w:rPr>
        <w:rFonts w:ascii="Wingdings" w:hAnsi="Wingdings" w:hint="default"/>
      </w:rPr>
    </w:lvl>
    <w:lvl w:ilvl="7" w:tplc="90E62A94" w:tentative="1">
      <w:start w:val="1"/>
      <w:numFmt w:val="bullet"/>
      <w:lvlText w:val=""/>
      <w:lvlJc w:val="left"/>
      <w:pPr>
        <w:tabs>
          <w:tab w:val="num" w:pos="5760"/>
        </w:tabs>
        <w:ind w:left="5760" w:hanging="360"/>
      </w:pPr>
      <w:rPr>
        <w:rFonts w:ascii="Wingdings" w:hAnsi="Wingdings" w:hint="default"/>
      </w:rPr>
    </w:lvl>
    <w:lvl w:ilvl="8" w:tplc="FD00B320"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F7764C5"/>
    <w:multiLevelType w:val="hybridMultilevel"/>
    <w:tmpl w:val="C04C9D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26E3E52"/>
    <w:multiLevelType w:val="hybridMultilevel"/>
    <w:tmpl w:val="28EE84E2"/>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2" w15:restartNumberingAfterBreak="0">
    <w:nsid w:val="73FA1459"/>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55B020D"/>
    <w:multiLevelType w:val="hybridMultilevel"/>
    <w:tmpl w:val="BBA89E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15:restartNumberingAfterBreak="0">
    <w:nsid w:val="7AAC6BC9"/>
    <w:multiLevelType w:val="hybridMultilevel"/>
    <w:tmpl w:val="0F28EFDE"/>
    <w:lvl w:ilvl="0" w:tplc="7B1E90D6">
      <w:start w:val="1"/>
      <w:numFmt w:val="decimal"/>
      <w:lvlText w:val="3.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7ABC5050"/>
    <w:multiLevelType w:val="hybridMultilevel"/>
    <w:tmpl w:val="B27E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ED208B"/>
    <w:multiLevelType w:val="hybridMultilevel"/>
    <w:tmpl w:val="3CFE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6062E7"/>
    <w:multiLevelType w:val="multilevel"/>
    <w:tmpl w:val="0560A670"/>
    <w:lvl w:ilvl="0">
      <w:start w:val="8"/>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8" w15:restartNumberingAfterBreak="0">
    <w:nsid w:val="7C407B37"/>
    <w:multiLevelType w:val="hybridMultilevel"/>
    <w:tmpl w:val="E10E893C"/>
    <w:lvl w:ilvl="0" w:tplc="36C2266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D044344"/>
    <w:multiLevelType w:val="hybridMultilevel"/>
    <w:tmpl w:val="9550B3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D3E18CE"/>
    <w:multiLevelType w:val="hybridMultilevel"/>
    <w:tmpl w:val="7836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7DD94FB9"/>
    <w:multiLevelType w:val="hybridMultilevel"/>
    <w:tmpl w:val="EC80AA8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1162190">
    <w:abstractNumId w:val="5"/>
  </w:num>
  <w:num w:numId="2" w16cid:durableId="351077928">
    <w:abstractNumId w:val="26"/>
  </w:num>
  <w:num w:numId="3" w16cid:durableId="1203245833">
    <w:abstractNumId w:val="13"/>
  </w:num>
  <w:num w:numId="4" w16cid:durableId="1912276173">
    <w:abstractNumId w:val="66"/>
  </w:num>
  <w:num w:numId="5" w16cid:durableId="747073602">
    <w:abstractNumId w:val="73"/>
  </w:num>
  <w:num w:numId="6" w16cid:durableId="1530609580">
    <w:abstractNumId w:val="20"/>
  </w:num>
  <w:num w:numId="7" w16cid:durableId="369384879">
    <w:abstractNumId w:val="74"/>
  </w:num>
  <w:num w:numId="8" w16cid:durableId="1049690235">
    <w:abstractNumId w:val="78"/>
  </w:num>
  <w:num w:numId="9" w16cid:durableId="971860077">
    <w:abstractNumId w:val="30"/>
  </w:num>
  <w:num w:numId="10" w16cid:durableId="218631647">
    <w:abstractNumId w:val="86"/>
  </w:num>
  <w:num w:numId="11" w16cid:durableId="2140949837">
    <w:abstractNumId w:val="39"/>
  </w:num>
  <w:num w:numId="12" w16cid:durableId="366301435">
    <w:abstractNumId w:val="49"/>
  </w:num>
  <w:num w:numId="13" w16cid:durableId="154077747">
    <w:abstractNumId w:val="7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0393337">
    <w:abstractNumId w:val="52"/>
  </w:num>
  <w:num w:numId="15" w16cid:durableId="308826915">
    <w:abstractNumId w:val="51"/>
  </w:num>
  <w:num w:numId="16" w16cid:durableId="785387327">
    <w:abstractNumId w:val="64"/>
  </w:num>
  <w:num w:numId="17" w16cid:durableId="2026204267">
    <w:abstractNumId w:val="22"/>
  </w:num>
  <w:num w:numId="18" w16cid:durableId="755908346">
    <w:abstractNumId w:val="9"/>
  </w:num>
  <w:num w:numId="19" w16cid:durableId="2130970695">
    <w:abstractNumId w:val="74"/>
  </w:num>
  <w:num w:numId="20" w16cid:durableId="771902152">
    <w:abstractNumId w:val="74"/>
  </w:num>
  <w:num w:numId="21" w16cid:durableId="1765612274">
    <w:abstractNumId w:val="74"/>
  </w:num>
  <w:num w:numId="22" w16cid:durableId="2005084805">
    <w:abstractNumId w:val="33"/>
  </w:num>
  <w:num w:numId="23" w16cid:durableId="878274918">
    <w:abstractNumId w:val="44"/>
  </w:num>
  <w:num w:numId="24" w16cid:durableId="1293054660">
    <w:abstractNumId w:val="69"/>
  </w:num>
  <w:num w:numId="25" w16cid:durableId="1145391648">
    <w:abstractNumId w:val="84"/>
  </w:num>
  <w:num w:numId="26" w16cid:durableId="2126120212">
    <w:abstractNumId w:val="62"/>
  </w:num>
  <w:num w:numId="27" w16cid:durableId="524053333">
    <w:abstractNumId w:val="18"/>
  </w:num>
  <w:num w:numId="28" w16cid:durableId="821193765">
    <w:abstractNumId w:val="87"/>
  </w:num>
  <w:num w:numId="29" w16cid:durableId="99377309">
    <w:abstractNumId w:val="38"/>
  </w:num>
  <w:num w:numId="30" w16cid:durableId="874924206">
    <w:abstractNumId w:val="27"/>
  </w:num>
  <w:num w:numId="31" w16cid:durableId="1089275395">
    <w:abstractNumId w:val="0"/>
  </w:num>
  <w:num w:numId="32" w16cid:durableId="82917776">
    <w:abstractNumId w:val="41"/>
  </w:num>
  <w:num w:numId="33" w16cid:durableId="1861160391">
    <w:abstractNumId w:val="15"/>
  </w:num>
  <w:num w:numId="34" w16cid:durableId="2113865253">
    <w:abstractNumId w:val="77"/>
  </w:num>
  <w:num w:numId="35" w16cid:durableId="891648561">
    <w:abstractNumId w:val="88"/>
  </w:num>
  <w:num w:numId="36" w16cid:durableId="595332940">
    <w:abstractNumId w:val="45"/>
  </w:num>
  <w:num w:numId="37" w16cid:durableId="564341241">
    <w:abstractNumId w:val="73"/>
  </w:num>
  <w:num w:numId="38" w16cid:durableId="389116164">
    <w:abstractNumId w:val="36"/>
  </w:num>
  <w:num w:numId="39" w16cid:durableId="1111784123">
    <w:abstractNumId w:val="1"/>
  </w:num>
  <w:num w:numId="40" w16cid:durableId="233514261">
    <w:abstractNumId w:val="74"/>
  </w:num>
  <w:num w:numId="41" w16cid:durableId="82931">
    <w:abstractNumId w:val="3"/>
  </w:num>
  <w:num w:numId="42" w16cid:durableId="1699743901">
    <w:abstractNumId w:val="74"/>
  </w:num>
  <w:num w:numId="43" w16cid:durableId="1578204208">
    <w:abstractNumId w:val="74"/>
  </w:num>
  <w:num w:numId="44" w16cid:durableId="1006176804">
    <w:abstractNumId w:val="32"/>
  </w:num>
  <w:num w:numId="45" w16cid:durableId="2036806464">
    <w:abstractNumId w:val="74"/>
  </w:num>
  <w:num w:numId="46" w16cid:durableId="621499300">
    <w:abstractNumId w:val="74"/>
  </w:num>
  <w:num w:numId="47" w16cid:durableId="1825046829">
    <w:abstractNumId w:val="74"/>
  </w:num>
  <w:num w:numId="48" w16cid:durableId="492570562">
    <w:abstractNumId w:val="6"/>
  </w:num>
  <w:num w:numId="49" w16cid:durableId="1209756831">
    <w:abstractNumId w:val="74"/>
  </w:num>
  <w:num w:numId="50" w16cid:durableId="563681037">
    <w:abstractNumId w:val="24"/>
  </w:num>
  <w:num w:numId="51" w16cid:durableId="1855151273">
    <w:abstractNumId w:val="74"/>
  </w:num>
  <w:num w:numId="52" w16cid:durableId="242450391">
    <w:abstractNumId w:val="74"/>
  </w:num>
  <w:num w:numId="53" w16cid:durableId="1635671353">
    <w:abstractNumId w:val="74"/>
  </w:num>
  <w:num w:numId="54" w16cid:durableId="1816413807">
    <w:abstractNumId w:val="74"/>
  </w:num>
  <w:num w:numId="55" w16cid:durableId="705329033">
    <w:abstractNumId w:val="74"/>
  </w:num>
  <w:num w:numId="56" w16cid:durableId="321005842">
    <w:abstractNumId w:val="74"/>
  </w:num>
  <w:num w:numId="57" w16cid:durableId="708577996">
    <w:abstractNumId w:val="74"/>
  </w:num>
  <w:num w:numId="58" w16cid:durableId="1924681883">
    <w:abstractNumId w:val="74"/>
  </w:num>
  <w:num w:numId="59" w16cid:durableId="2000300919">
    <w:abstractNumId w:val="74"/>
  </w:num>
  <w:num w:numId="60" w16cid:durableId="923026050">
    <w:abstractNumId w:val="74"/>
  </w:num>
  <w:num w:numId="61" w16cid:durableId="1637565705">
    <w:abstractNumId w:val="74"/>
  </w:num>
  <w:num w:numId="62" w16cid:durableId="2106732655">
    <w:abstractNumId w:val="74"/>
  </w:num>
  <w:num w:numId="63" w16cid:durableId="1819495440">
    <w:abstractNumId w:val="74"/>
  </w:num>
  <w:num w:numId="64" w16cid:durableId="1982272058">
    <w:abstractNumId w:val="74"/>
  </w:num>
  <w:num w:numId="65" w16cid:durableId="893201561">
    <w:abstractNumId w:val="74"/>
  </w:num>
  <w:num w:numId="66" w16cid:durableId="1340891459">
    <w:abstractNumId w:val="74"/>
  </w:num>
  <w:num w:numId="67" w16cid:durableId="457723053">
    <w:abstractNumId w:val="74"/>
  </w:num>
  <w:num w:numId="68" w16cid:durableId="1203202281">
    <w:abstractNumId w:val="74"/>
  </w:num>
  <w:num w:numId="69" w16cid:durableId="884409260">
    <w:abstractNumId w:val="74"/>
  </w:num>
  <w:num w:numId="70" w16cid:durableId="32997319">
    <w:abstractNumId w:val="74"/>
  </w:num>
  <w:num w:numId="71" w16cid:durableId="1045910636">
    <w:abstractNumId w:val="74"/>
  </w:num>
  <w:num w:numId="72" w16cid:durableId="241529233">
    <w:abstractNumId w:val="74"/>
  </w:num>
  <w:num w:numId="73" w16cid:durableId="882131222">
    <w:abstractNumId w:val="74"/>
  </w:num>
  <w:num w:numId="74" w16cid:durableId="1588612975">
    <w:abstractNumId w:val="74"/>
  </w:num>
  <w:num w:numId="75" w16cid:durableId="1001659741">
    <w:abstractNumId w:val="74"/>
  </w:num>
  <w:num w:numId="76" w16cid:durableId="1149443768">
    <w:abstractNumId w:val="74"/>
  </w:num>
  <w:num w:numId="77" w16cid:durableId="119930927">
    <w:abstractNumId w:val="74"/>
  </w:num>
  <w:num w:numId="78" w16cid:durableId="1661422422">
    <w:abstractNumId w:val="74"/>
  </w:num>
  <w:num w:numId="79" w16cid:durableId="1532575824">
    <w:abstractNumId w:val="89"/>
  </w:num>
  <w:num w:numId="80" w16cid:durableId="595753452">
    <w:abstractNumId w:val="74"/>
  </w:num>
  <w:num w:numId="81" w16cid:durableId="1409423831">
    <w:abstractNumId w:val="74"/>
  </w:num>
  <w:num w:numId="82" w16cid:durableId="911695400">
    <w:abstractNumId w:val="74"/>
  </w:num>
  <w:num w:numId="83" w16cid:durableId="1564366093">
    <w:abstractNumId w:val="47"/>
  </w:num>
  <w:num w:numId="84" w16cid:durableId="1193885852">
    <w:abstractNumId w:val="74"/>
  </w:num>
  <w:num w:numId="85" w16cid:durableId="668406022">
    <w:abstractNumId w:val="58"/>
  </w:num>
  <w:num w:numId="86" w16cid:durableId="1521965061">
    <w:abstractNumId w:val="74"/>
  </w:num>
  <w:num w:numId="87" w16cid:durableId="1988898270">
    <w:abstractNumId w:val="74"/>
  </w:num>
  <w:num w:numId="88" w16cid:durableId="1386641691">
    <w:abstractNumId w:val="74"/>
  </w:num>
  <w:num w:numId="89" w16cid:durableId="1388142094">
    <w:abstractNumId w:val="74"/>
  </w:num>
  <w:num w:numId="90" w16cid:durableId="1071122310">
    <w:abstractNumId w:val="74"/>
  </w:num>
  <w:num w:numId="91" w16cid:durableId="1573660139">
    <w:abstractNumId w:val="65"/>
  </w:num>
  <w:num w:numId="92" w16cid:durableId="1129786851">
    <w:abstractNumId w:val="35"/>
  </w:num>
  <w:num w:numId="93" w16cid:durableId="1668555293">
    <w:abstractNumId w:val="25"/>
  </w:num>
  <w:num w:numId="94" w16cid:durableId="660890494">
    <w:abstractNumId w:val="21"/>
  </w:num>
  <w:num w:numId="95" w16cid:durableId="594674560">
    <w:abstractNumId w:val="59"/>
  </w:num>
  <w:num w:numId="96" w16cid:durableId="1139302012">
    <w:abstractNumId w:val="71"/>
  </w:num>
  <w:num w:numId="97" w16cid:durableId="112404981">
    <w:abstractNumId w:val="90"/>
  </w:num>
  <w:num w:numId="98" w16cid:durableId="1441341256">
    <w:abstractNumId w:val="8"/>
  </w:num>
  <w:num w:numId="99" w16cid:durableId="1002972652">
    <w:abstractNumId w:val="74"/>
  </w:num>
  <w:num w:numId="100" w16cid:durableId="2118600567">
    <w:abstractNumId w:val="29"/>
  </w:num>
  <w:num w:numId="101" w16cid:durableId="369573412">
    <w:abstractNumId w:val="50"/>
  </w:num>
  <w:num w:numId="102" w16cid:durableId="1039474119">
    <w:abstractNumId w:val="76"/>
  </w:num>
  <w:num w:numId="103" w16cid:durableId="12754053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193568242">
    <w:abstractNumId w:val="74"/>
  </w:num>
  <w:num w:numId="105" w16cid:durableId="2099788611">
    <w:abstractNumId w:val="39"/>
  </w:num>
  <w:num w:numId="106" w16cid:durableId="1150169589">
    <w:abstractNumId w:val="7"/>
  </w:num>
  <w:num w:numId="107" w16cid:durableId="2076078244">
    <w:abstractNumId w:val="4"/>
  </w:num>
  <w:num w:numId="108" w16cid:durableId="1059093009">
    <w:abstractNumId w:val="70"/>
  </w:num>
  <w:num w:numId="109" w16cid:durableId="1281452608">
    <w:abstractNumId w:val="91"/>
  </w:num>
  <w:num w:numId="110" w16cid:durableId="886457902">
    <w:abstractNumId w:val="12"/>
  </w:num>
  <w:num w:numId="111" w16cid:durableId="563031591">
    <w:abstractNumId w:val="74"/>
  </w:num>
  <w:num w:numId="112" w16cid:durableId="1600597375">
    <w:abstractNumId w:val="74"/>
  </w:num>
  <w:num w:numId="113" w16cid:durableId="173495621">
    <w:abstractNumId w:val="74"/>
  </w:num>
  <w:num w:numId="114" w16cid:durableId="1659845410">
    <w:abstractNumId w:val="74"/>
  </w:num>
  <w:num w:numId="115" w16cid:durableId="903220988">
    <w:abstractNumId w:val="74"/>
  </w:num>
  <w:num w:numId="116" w16cid:durableId="1544444107">
    <w:abstractNumId w:val="74"/>
  </w:num>
  <w:num w:numId="117" w16cid:durableId="969436509">
    <w:abstractNumId w:val="74"/>
  </w:num>
  <w:num w:numId="118" w16cid:durableId="1458181492">
    <w:abstractNumId w:val="74"/>
  </w:num>
  <w:num w:numId="119" w16cid:durableId="66810101">
    <w:abstractNumId w:val="74"/>
  </w:num>
  <w:num w:numId="120" w16cid:durableId="544028119">
    <w:abstractNumId w:val="74"/>
  </w:num>
  <w:num w:numId="121" w16cid:durableId="1009873810">
    <w:abstractNumId w:val="74"/>
  </w:num>
  <w:num w:numId="122" w16cid:durableId="1576042305">
    <w:abstractNumId w:val="43"/>
  </w:num>
  <w:num w:numId="123" w16cid:durableId="247085566">
    <w:abstractNumId w:val="74"/>
  </w:num>
  <w:num w:numId="124" w16cid:durableId="464811166">
    <w:abstractNumId w:val="74"/>
  </w:num>
  <w:num w:numId="125" w16cid:durableId="852574818">
    <w:abstractNumId w:val="74"/>
  </w:num>
  <w:num w:numId="126" w16cid:durableId="307708533">
    <w:abstractNumId w:val="74"/>
  </w:num>
  <w:num w:numId="127" w16cid:durableId="1825121457">
    <w:abstractNumId w:val="74"/>
  </w:num>
  <w:num w:numId="128" w16cid:durableId="841505292">
    <w:abstractNumId w:val="74"/>
  </w:num>
  <w:num w:numId="129" w16cid:durableId="323247558">
    <w:abstractNumId w:val="74"/>
  </w:num>
  <w:num w:numId="130" w16cid:durableId="401677064">
    <w:abstractNumId w:val="74"/>
  </w:num>
  <w:num w:numId="131" w16cid:durableId="1985769342">
    <w:abstractNumId w:val="74"/>
  </w:num>
  <w:num w:numId="132" w16cid:durableId="1116485565">
    <w:abstractNumId w:val="74"/>
  </w:num>
  <w:num w:numId="133" w16cid:durableId="1358315728">
    <w:abstractNumId w:val="66"/>
  </w:num>
  <w:num w:numId="134" w16cid:durableId="1049263504">
    <w:abstractNumId w:val="66"/>
    <w:lvlOverride w:ilvl="0">
      <w:startOverride w:val="3"/>
    </w:lvlOverride>
  </w:num>
  <w:num w:numId="135" w16cid:durableId="838009681">
    <w:abstractNumId w:val="16"/>
  </w:num>
  <w:num w:numId="136" w16cid:durableId="244144282">
    <w:abstractNumId w:val="66"/>
  </w:num>
  <w:num w:numId="137" w16cid:durableId="748502461">
    <w:abstractNumId w:val="68"/>
  </w:num>
  <w:num w:numId="138" w16cid:durableId="1692804029">
    <w:abstractNumId w:val="82"/>
  </w:num>
  <w:num w:numId="139" w16cid:durableId="1217232631">
    <w:abstractNumId w:val="74"/>
  </w:num>
  <w:num w:numId="140" w16cid:durableId="97415200">
    <w:abstractNumId w:val="66"/>
  </w:num>
  <w:num w:numId="141" w16cid:durableId="2089689200">
    <w:abstractNumId w:val="66"/>
  </w:num>
  <w:num w:numId="142" w16cid:durableId="431586282">
    <w:abstractNumId w:val="74"/>
  </w:num>
  <w:num w:numId="143" w16cid:durableId="185683388">
    <w:abstractNumId w:val="66"/>
  </w:num>
  <w:num w:numId="144" w16cid:durableId="1807620245">
    <w:abstractNumId w:val="74"/>
  </w:num>
  <w:num w:numId="145" w16cid:durableId="591747594">
    <w:abstractNumId w:val="66"/>
  </w:num>
  <w:num w:numId="146" w16cid:durableId="1848132815">
    <w:abstractNumId w:val="66"/>
  </w:num>
  <w:num w:numId="147" w16cid:durableId="582644753">
    <w:abstractNumId w:val="66"/>
    <w:lvlOverride w:ilvl="0">
      <w:startOverride w:val="3"/>
    </w:lvlOverride>
  </w:num>
  <w:num w:numId="148" w16cid:durableId="1120998342">
    <w:abstractNumId w:val="66"/>
  </w:num>
  <w:num w:numId="149" w16cid:durableId="2049643707">
    <w:abstractNumId w:val="66"/>
  </w:num>
  <w:num w:numId="150" w16cid:durableId="1333222039">
    <w:abstractNumId w:val="66"/>
  </w:num>
  <w:num w:numId="151" w16cid:durableId="1291783048">
    <w:abstractNumId w:val="66"/>
  </w:num>
  <w:num w:numId="152" w16cid:durableId="1100183321">
    <w:abstractNumId w:val="66"/>
  </w:num>
  <w:num w:numId="153" w16cid:durableId="422342983">
    <w:abstractNumId w:val="66"/>
  </w:num>
  <w:num w:numId="154" w16cid:durableId="1236863580">
    <w:abstractNumId w:val="66"/>
  </w:num>
  <w:num w:numId="155" w16cid:durableId="1202478927">
    <w:abstractNumId w:val="66"/>
  </w:num>
  <w:num w:numId="156" w16cid:durableId="1535001744">
    <w:abstractNumId w:val="66"/>
  </w:num>
  <w:num w:numId="157" w16cid:durableId="1711035497">
    <w:abstractNumId w:val="66"/>
  </w:num>
  <w:num w:numId="158" w16cid:durableId="1035353505">
    <w:abstractNumId w:val="66"/>
  </w:num>
  <w:num w:numId="159" w16cid:durableId="1337804222">
    <w:abstractNumId w:val="56"/>
  </w:num>
  <w:num w:numId="160" w16cid:durableId="461273229">
    <w:abstractNumId w:val="57"/>
  </w:num>
  <w:num w:numId="161" w16cid:durableId="909123698">
    <w:abstractNumId w:val="54"/>
  </w:num>
  <w:num w:numId="162" w16cid:durableId="154032468">
    <w:abstractNumId w:val="46"/>
  </w:num>
  <w:num w:numId="163" w16cid:durableId="1103190671">
    <w:abstractNumId w:val="66"/>
  </w:num>
  <w:num w:numId="164" w16cid:durableId="1484539063">
    <w:abstractNumId w:val="85"/>
  </w:num>
  <w:num w:numId="165" w16cid:durableId="662976638">
    <w:abstractNumId w:val="10"/>
  </w:num>
  <w:num w:numId="166" w16cid:durableId="148524060">
    <w:abstractNumId w:val="2"/>
  </w:num>
  <w:num w:numId="167" w16cid:durableId="172956099">
    <w:abstractNumId w:val="83"/>
  </w:num>
  <w:num w:numId="168" w16cid:durableId="1790473366">
    <w:abstractNumId w:val="11"/>
  </w:num>
  <w:num w:numId="169" w16cid:durableId="1754009123">
    <w:abstractNumId w:val="28"/>
  </w:num>
  <w:num w:numId="170" w16cid:durableId="1904441873">
    <w:abstractNumId w:val="66"/>
    <w:lvlOverride w:ilvl="0">
      <w:startOverride w:val="1"/>
    </w:lvlOverride>
  </w:num>
  <w:num w:numId="171" w16cid:durableId="1513913230">
    <w:abstractNumId w:val="67"/>
  </w:num>
  <w:num w:numId="172" w16cid:durableId="1520658464">
    <w:abstractNumId w:val="75"/>
  </w:num>
  <w:num w:numId="173" w16cid:durableId="1520584815">
    <w:abstractNumId w:val="66"/>
    <w:lvlOverride w:ilvl="0">
      <w:startOverride w:val="1"/>
    </w:lvlOverride>
  </w:num>
  <w:num w:numId="174" w16cid:durableId="1880583251">
    <w:abstractNumId w:val="66"/>
  </w:num>
  <w:num w:numId="175" w16cid:durableId="1128164519">
    <w:abstractNumId w:val="79"/>
  </w:num>
  <w:num w:numId="176" w16cid:durableId="773475441">
    <w:abstractNumId w:val="40"/>
  </w:num>
  <w:num w:numId="177" w16cid:durableId="104423581">
    <w:abstractNumId w:val="31"/>
  </w:num>
  <w:num w:numId="178" w16cid:durableId="913705213">
    <w:abstractNumId w:val="48"/>
  </w:num>
  <w:num w:numId="179" w16cid:durableId="480537394">
    <w:abstractNumId w:val="61"/>
  </w:num>
  <w:num w:numId="180" w16cid:durableId="2130466606">
    <w:abstractNumId w:val="53"/>
  </w:num>
  <w:num w:numId="181" w16cid:durableId="1675692952">
    <w:abstractNumId w:val="42"/>
  </w:num>
  <w:num w:numId="182" w16cid:durableId="1686783941">
    <w:abstractNumId w:val="66"/>
  </w:num>
  <w:num w:numId="183" w16cid:durableId="695303782">
    <w:abstractNumId w:val="34"/>
  </w:num>
  <w:num w:numId="184" w16cid:durableId="293798791">
    <w:abstractNumId w:val="66"/>
  </w:num>
  <w:num w:numId="185" w16cid:durableId="2024234582">
    <w:abstractNumId w:val="66"/>
  </w:num>
  <w:num w:numId="186" w16cid:durableId="1217006632">
    <w:abstractNumId w:val="74"/>
  </w:num>
  <w:num w:numId="187" w16cid:durableId="974528401">
    <w:abstractNumId w:val="74"/>
  </w:num>
  <w:num w:numId="188" w16cid:durableId="1256355189">
    <w:abstractNumId w:val="74"/>
  </w:num>
  <w:num w:numId="189" w16cid:durableId="1151823174">
    <w:abstractNumId w:val="66"/>
  </w:num>
  <w:num w:numId="190" w16cid:durableId="1047409121">
    <w:abstractNumId w:val="66"/>
  </w:num>
  <w:num w:numId="191" w16cid:durableId="2043170577">
    <w:abstractNumId w:val="66"/>
  </w:num>
  <w:num w:numId="192" w16cid:durableId="1667171853">
    <w:abstractNumId w:val="66"/>
  </w:num>
  <w:num w:numId="193" w16cid:durableId="2067024614">
    <w:abstractNumId w:val="74"/>
  </w:num>
  <w:num w:numId="194" w16cid:durableId="370302349">
    <w:abstractNumId w:val="74"/>
  </w:num>
  <w:num w:numId="195" w16cid:durableId="1814636499">
    <w:abstractNumId w:val="73"/>
  </w:num>
  <w:num w:numId="196" w16cid:durableId="693113237">
    <w:abstractNumId w:val="74"/>
  </w:num>
  <w:num w:numId="197" w16cid:durableId="1181746007">
    <w:abstractNumId w:val="73"/>
  </w:num>
  <w:num w:numId="198" w16cid:durableId="1335180316">
    <w:abstractNumId w:val="73"/>
  </w:num>
  <w:num w:numId="199" w16cid:durableId="346903807">
    <w:abstractNumId w:val="73"/>
  </w:num>
  <w:num w:numId="200" w16cid:durableId="1111319571">
    <w:abstractNumId w:val="74"/>
  </w:num>
  <w:num w:numId="201" w16cid:durableId="193886536">
    <w:abstractNumId w:val="74"/>
  </w:num>
  <w:num w:numId="202" w16cid:durableId="262616743">
    <w:abstractNumId w:val="74"/>
  </w:num>
  <w:num w:numId="203" w16cid:durableId="98914165">
    <w:abstractNumId w:val="74"/>
  </w:num>
  <w:num w:numId="204" w16cid:durableId="464540359">
    <w:abstractNumId w:val="73"/>
  </w:num>
  <w:num w:numId="205" w16cid:durableId="1536384921">
    <w:abstractNumId w:val="73"/>
  </w:num>
  <w:num w:numId="206" w16cid:durableId="916475563">
    <w:abstractNumId w:val="73"/>
  </w:num>
  <w:num w:numId="207" w16cid:durableId="814446357">
    <w:abstractNumId w:val="73"/>
  </w:num>
  <w:num w:numId="208" w16cid:durableId="786893482">
    <w:abstractNumId w:val="73"/>
  </w:num>
  <w:num w:numId="209" w16cid:durableId="716003056">
    <w:abstractNumId w:val="73"/>
  </w:num>
  <w:num w:numId="210" w16cid:durableId="1963925933">
    <w:abstractNumId w:val="66"/>
  </w:num>
  <w:num w:numId="211" w16cid:durableId="584413128">
    <w:abstractNumId w:val="66"/>
  </w:num>
  <w:num w:numId="212" w16cid:durableId="1749501645">
    <w:abstractNumId w:val="73"/>
  </w:num>
  <w:num w:numId="213" w16cid:durableId="1394353731">
    <w:abstractNumId w:val="66"/>
  </w:num>
  <w:num w:numId="214" w16cid:durableId="689071303">
    <w:abstractNumId w:val="19"/>
  </w:num>
  <w:num w:numId="215" w16cid:durableId="1972440423">
    <w:abstractNumId w:val="80"/>
  </w:num>
  <w:num w:numId="216" w16cid:durableId="1580169322">
    <w:abstractNumId w:val="81"/>
  </w:num>
  <w:num w:numId="217" w16cid:durableId="1145974114">
    <w:abstractNumId w:val="63"/>
  </w:num>
  <w:num w:numId="218" w16cid:durableId="95298893">
    <w:abstractNumId w:val="55"/>
  </w:num>
  <w:num w:numId="219" w16cid:durableId="824475148">
    <w:abstractNumId w:val="72"/>
  </w:num>
  <w:num w:numId="220" w16cid:durableId="1600020076">
    <w:abstractNumId w:val="37"/>
  </w:num>
  <w:num w:numId="221" w16cid:durableId="222840551">
    <w:abstractNumId w:val="60"/>
  </w:num>
  <w:num w:numId="222" w16cid:durableId="924918789">
    <w:abstractNumId w:val="14"/>
  </w:num>
  <w:num w:numId="223" w16cid:durableId="391734236">
    <w:abstractNumId w:val="17"/>
  </w:num>
  <w:num w:numId="224" w16cid:durableId="1008560630">
    <w:abstractNumId w:val="73"/>
    <w:lvlOverride w:ilvl="0">
      <w:startOverride w:val="1"/>
    </w:lvlOverride>
    <w:lvlOverride w:ilvl="1">
      <w:startOverride w:val="2"/>
    </w:lvlOverride>
  </w:num>
  <w:num w:numId="225" w16cid:durableId="1934624667">
    <w:abstractNumId w:val="66"/>
    <w:lvlOverride w:ilvl="0">
      <w:startOverride w:val="1"/>
    </w:lvlOverride>
  </w:num>
  <w:num w:numId="226" w16cid:durableId="1385832735">
    <w:abstractNumId w:val="66"/>
    <w:lvlOverride w:ilvl="0">
      <w:startOverride w:val="1"/>
    </w:lvlOverride>
  </w:num>
  <w:num w:numId="227" w16cid:durableId="1241989450">
    <w:abstractNumId w:val="73"/>
    <w:lvlOverride w:ilvl="0">
      <w:startOverride w:val="2"/>
    </w:lvlOverride>
    <w:lvlOverride w:ilvl="1">
      <w:startOverride w:val="2"/>
    </w:lvlOverride>
  </w:num>
  <w:num w:numId="228" w16cid:durableId="360398659">
    <w:abstractNumId w:val="23"/>
  </w:num>
  <w:num w:numId="229" w16cid:durableId="3288002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24132946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NotTrackMoves/>
  <w:doNotTrackFormatting/>
  <w:documentProtection w:edit="forms" w:enforcement="1" w:cryptProviderType="rsaAES" w:cryptAlgorithmClass="hash" w:cryptAlgorithmType="typeAny" w:cryptAlgorithmSid="14" w:cryptSpinCount="100000" w:hash="elvkViOerlC1Mpzy0v3P6z2rIdTJFhcqnd7ZR88VLfiK2A3J2VearvV++zI2Loai26/tTKoza7HSBg1qOd2MgA==" w:salt="UZOpGme3tDtA81/lE9j0cg=="/>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8E"/>
    <w:rsid w:val="00000FE1"/>
    <w:rsid w:val="0000101E"/>
    <w:rsid w:val="000011FF"/>
    <w:rsid w:val="00002CFF"/>
    <w:rsid w:val="00002EA2"/>
    <w:rsid w:val="000032CF"/>
    <w:rsid w:val="00003319"/>
    <w:rsid w:val="00003CFB"/>
    <w:rsid w:val="00003E94"/>
    <w:rsid w:val="00005490"/>
    <w:rsid w:val="00005F52"/>
    <w:rsid w:val="0000665D"/>
    <w:rsid w:val="00007135"/>
    <w:rsid w:val="00007D2F"/>
    <w:rsid w:val="000113F3"/>
    <w:rsid w:val="00011C40"/>
    <w:rsid w:val="00012DF4"/>
    <w:rsid w:val="00013467"/>
    <w:rsid w:val="000135E1"/>
    <w:rsid w:val="00013603"/>
    <w:rsid w:val="000145EC"/>
    <w:rsid w:val="0001552F"/>
    <w:rsid w:val="0001578C"/>
    <w:rsid w:val="0001597E"/>
    <w:rsid w:val="00016623"/>
    <w:rsid w:val="0001727E"/>
    <w:rsid w:val="00017CFD"/>
    <w:rsid w:val="00020003"/>
    <w:rsid w:val="00020253"/>
    <w:rsid w:val="000209AE"/>
    <w:rsid w:val="00021620"/>
    <w:rsid w:val="0002254E"/>
    <w:rsid w:val="0002299E"/>
    <w:rsid w:val="000235C2"/>
    <w:rsid w:val="000238B7"/>
    <w:rsid w:val="00024263"/>
    <w:rsid w:val="0002563C"/>
    <w:rsid w:val="0002567B"/>
    <w:rsid w:val="00025B32"/>
    <w:rsid w:val="0002664D"/>
    <w:rsid w:val="00026716"/>
    <w:rsid w:val="00026BC6"/>
    <w:rsid w:val="00027E62"/>
    <w:rsid w:val="000302BD"/>
    <w:rsid w:val="00030D15"/>
    <w:rsid w:val="00030F6A"/>
    <w:rsid w:val="000312A4"/>
    <w:rsid w:val="0003279B"/>
    <w:rsid w:val="000327FA"/>
    <w:rsid w:val="00032B1D"/>
    <w:rsid w:val="00032E81"/>
    <w:rsid w:val="000333B9"/>
    <w:rsid w:val="00033693"/>
    <w:rsid w:val="000337D4"/>
    <w:rsid w:val="00033F50"/>
    <w:rsid w:val="00033F99"/>
    <w:rsid w:val="00035ABA"/>
    <w:rsid w:val="00035E61"/>
    <w:rsid w:val="000406E7"/>
    <w:rsid w:val="000408FA"/>
    <w:rsid w:val="00041C70"/>
    <w:rsid w:val="00045000"/>
    <w:rsid w:val="000453C3"/>
    <w:rsid w:val="00045967"/>
    <w:rsid w:val="00045F03"/>
    <w:rsid w:val="000464C4"/>
    <w:rsid w:val="000467B7"/>
    <w:rsid w:val="00046829"/>
    <w:rsid w:val="00046834"/>
    <w:rsid w:val="0004741B"/>
    <w:rsid w:val="0004794A"/>
    <w:rsid w:val="0005248C"/>
    <w:rsid w:val="000528C8"/>
    <w:rsid w:val="000531E6"/>
    <w:rsid w:val="00053FC9"/>
    <w:rsid w:val="00054094"/>
    <w:rsid w:val="00054485"/>
    <w:rsid w:val="000544F2"/>
    <w:rsid w:val="000546CF"/>
    <w:rsid w:val="0005474D"/>
    <w:rsid w:val="000551F1"/>
    <w:rsid w:val="000556F5"/>
    <w:rsid w:val="00055729"/>
    <w:rsid w:val="00055ABD"/>
    <w:rsid w:val="00055B36"/>
    <w:rsid w:val="0005648A"/>
    <w:rsid w:val="00056878"/>
    <w:rsid w:val="00056EA7"/>
    <w:rsid w:val="00057B91"/>
    <w:rsid w:val="00061101"/>
    <w:rsid w:val="00061553"/>
    <w:rsid w:val="00062993"/>
    <w:rsid w:val="000633B3"/>
    <w:rsid w:val="000633D2"/>
    <w:rsid w:val="00064A20"/>
    <w:rsid w:val="0006531A"/>
    <w:rsid w:val="00065CE3"/>
    <w:rsid w:val="00065DAD"/>
    <w:rsid w:val="00066279"/>
    <w:rsid w:val="0006629F"/>
    <w:rsid w:val="000674EB"/>
    <w:rsid w:val="000676D4"/>
    <w:rsid w:val="00067DE5"/>
    <w:rsid w:val="00070374"/>
    <w:rsid w:val="0007038B"/>
    <w:rsid w:val="000703F2"/>
    <w:rsid w:val="000710AC"/>
    <w:rsid w:val="000717EE"/>
    <w:rsid w:val="0007441F"/>
    <w:rsid w:val="0007470D"/>
    <w:rsid w:val="000748B7"/>
    <w:rsid w:val="00074A04"/>
    <w:rsid w:val="000752F1"/>
    <w:rsid w:val="0007642E"/>
    <w:rsid w:val="00076D06"/>
    <w:rsid w:val="00077224"/>
    <w:rsid w:val="000778C4"/>
    <w:rsid w:val="00077F61"/>
    <w:rsid w:val="00080EB3"/>
    <w:rsid w:val="00082A17"/>
    <w:rsid w:val="00083406"/>
    <w:rsid w:val="00085DA6"/>
    <w:rsid w:val="00087F70"/>
    <w:rsid w:val="00090785"/>
    <w:rsid w:val="00091BE2"/>
    <w:rsid w:val="0009341A"/>
    <w:rsid w:val="00094E04"/>
    <w:rsid w:val="00095AAC"/>
    <w:rsid w:val="00095C69"/>
    <w:rsid w:val="00096756"/>
    <w:rsid w:val="0009695A"/>
    <w:rsid w:val="00097B17"/>
    <w:rsid w:val="00097F9F"/>
    <w:rsid w:val="000A082F"/>
    <w:rsid w:val="000A12C5"/>
    <w:rsid w:val="000A180E"/>
    <w:rsid w:val="000A190B"/>
    <w:rsid w:val="000A325A"/>
    <w:rsid w:val="000A4790"/>
    <w:rsid w:val="000A5610"/>
    <w:rsid w:val="000A5E02"/>
    <w:rsid w:val="000A5F21"/>
    <w:rsid w:val="000A6266"/>
    <w:rsid w:val="000A629F"/>
    <w:rsid w:val="000A6609"/>
    <w:rsid w:val="000A6A80"/>
    <w:rsid w:val="000A7052"/>
    <w:rsid w:val="000A70EB"/>
    <w:rsid w:val="000A71F6"/>
    <w:rsid w:val="000A79CB"/>
    <w:rsid w:val="000B0918"/>
    <w:rsid w:val="000B0924"/>
    <w:rsid w:val="000B0AFC"/>
    <w:rsid w:val="000B0B01"/>
    <w:rsid w:val="000B0FC2"/>
    <w:rsid w:val="000B14C2"/>
    <w:rsid w:val="000B2220"/>
    <w:rsid w:val="000B307A"/>
    <w:rsid w:val="000B346B"/>
    <w:rsid w:val="000B3C08"/>
    <w:rsid w:val="000B45C6"/>
    <w:rsid w:val="000B4711"/>
    <w:rsid w:val="000B5342"/>
    <w:rsid w:val="000B6104"/>
    <w:rsid w:val="000B7548"/>
    <w:rsid w:val="000B7DAE"/>
    <w:rsid w:val="000C051D"/>
    <w:rsid w:val="000C055D"/>
    <w:rsid w:val="000C0A5B"/>
    <w:rsid w:val="000C10D2"/>
    <w:rsid w:val="000C16FC"/>
    <w:rsid w:val="000C1C9F"/>
    <w:rsid w:val="000C20F7"/>
    <w:rsid w:val="000C24D9"/>
    <w:rsid w:val="000C2898"/>
    <w:rsid w:val="000C2C4B"/>
    <w:rsid w:val="000C2CD5"/>
    <w:rsid w:val="000C306B"/>
    <w:rsid w:val="000C30C8"/>
    <w:rsid w:val="000C43E3"/>
    <w:rsid w:val="000C44C7"/>
    <w:rsid w:val="000C5433"/>
    <w:rsid w:val="000C6427"/>
    <w:rsid w:val="000C6B9F"/>
    <w:rsid w:val="000C75AD"/>
    <w:rsid w:val="000C7901"/>
    <w:rsid w:val="000D008B"/>
    <w:rsid w:val="000D0350"/>
    <w:rsid w:val="000D0363"/>
    <w:rsid w:val="000D1469"/>
    <w:rsid w:val="000D2A9B"/>
    <w:rsid w:val="000D2E6B"/>
    <w:rsid w:val="000D2FE6"/>
    <w:rsid w:val="000D3DAA"/>
    <w:rsid w:val="000D3FB9"/>
    <w:rsid w:val="000D4B1D"/>
    <w:rsid w:val="000D4ECB"/>
    <w:rsid w:val="000D4F70"/>
    <w:rsid w:val="000D53DA"/>
    <w:rsid w:val="000D5A79"/>
    <w:rsid w:val="000D6C5D"/>
    <w:rsid w:val="000D70A1"/>
    <w:rsid w:val="000D7602"/>
    <w:rsid w:val="000D7715"/>
    <w:rsid w:val="000D7831"/>
    <w:rsid w:val="000E0E22"/>
    <w:rsid w:val="000E2171"/>
    <w:rsid w:val="000E37F1"/>
    <w:rsid w:val="000E40ED"/>
    <w:rsid w:val="000E41FF"/>
    <w:rsid w:val="000E50B8"/>
    <w:rsid w:val="000E55B0"/>
    <w:rsid w:val="000E6BBD"/>
    <w:rsid w:val="000E6E34"/>
    <w:rsid w:val="000E765B"/>
    <w:rsid w:val="000F0E6D"/>
    <w:rsid w:val="000F0FD2"/>
    <w:rsid w:val="000F1B30"/>
    <w:rsid w:val="000F1C16"/>
    <w:rsid w:val="000F2AC4"/>
    <w:rsid w:val="000F2E95"/>
    <w:rsid w:val="000F31EF"/>
    <w:rsid w:val="000F342A"/>
    <w:rsid w:val="000F3716"/>
    <w:rsid w:val="000F3959"/>
    <w:rsid w:val="000F4382"/>
    <w:rsid w:val="000F49BF"/>
    <w:rsid w:val="000F5F3F"/>
    <w:rsid w:val="000F6957"/>
    <w:rsid w:val="000F6B0E"/>
    <w:rsid w:val="000F739F"/>
    <w:rsid w:val="000F74B6"/>
    <w:rsid w:val="000F7633"/>
    <w:rsid w:val="000F7ADC"/>
    <w:rsid w:val="000F7C1F"/>
    <w:rsid w:val="000F7C9E"/>
    <w:rsid w:val="001004D5"/>
    <w:rsid w:val="001020A7"/>
    <w:rsid w:val="0010453B"/>
    <w:rsid w:val="0010468A"/>
    <w:rsid w:val="00104D29"/>
    <w:rsid w:val="001052A6"/>
    <w:rsid w:val="001058C3"/>
    <w:rsid w:val="00106635"/>
    <w:rsid w:val="0010673B"/>
    <w:rsid w:val="00110712"/>
    <w:rsid w:val="00110BC6"/>
    <w:rsid w:val="00110FD9"/>
    <w:rsid w:val="001127F0"/>
    <w:rsid w:val="00113215"/>
    <w:rsid w:val="00113F76"/>
    <w:rsid w:val="00114108"/>
    <w:rsid w:val="00114234"/>
    <w:rsid w:val="00114253"/>
    <w:rsid w:val="00115FDD"/>
    <w:rsid w:val="00116C9D"/>
    <w:rsid w:val="00120050"/>
    <w:rsid w:val="00120080"/>
    <w:rsid w:val="00121894"/>
    <w:rsid w:val="00122B79"/>
    <w:rsid w:val="00122DA5"/>
    <w:rsid w:val="0012377B"/>
    <w:rsid w:val="0012458F"/>
    <w:rsid w:val="00124F1E"/>
    <w:rsid w:val="00125586"/>
    <w:rsid w:val="00125E9A"/>
    <w:rsid w:val="0012646C"/>
    <w:rsid w:val="001268D4"/>
    <w:rsid w:val="00126F17"/>
    <w:rsid w:val="00126F6B"/>
    <w:rsid w:val="00130C60"/>
    <w:rsid w:val="001312E1"/>
    <w:rsid w:val="00131C8B"/>
    <w:rsid w:val="00133044"/>
    <w:rsid w:val="0013424B"/>
    <w:rsid w:val="00134702"/>
    <w:rsid w:val="00135672"/>
    <w:rsid w:val="001358A1"/>
    <w:rsid w:val="001360C0"/>
    <w:rsid w:val="00137194"/>
    <w:rsid w:val="0013757D"/>
    <w:rsid w:val="0013776F"/>
    <w:rsid w:val="001408A7"/>
    <w:rsid w:val="00140EF4"/>
    <w:rsid w:val="00140FD9"/>
    <w:rsid w:val="00141765"/>
    <w:rsid w:val="00141A79"/>
    <w:rsid w:val="00141F61"/>
    <w:rsid w:val="001424B1"/>
    <w:rsid w:val="00143343"/>
    <w:rsid w:val="00143FFE"/>
    <w:rsid w:val="001445B6"/>
    <w:rsid w:val="00144F73"/>
    <w:rsid w:val="00145991"/>
    <w:rsid w:val="00145A8B"/>
    <w:rsid w:val="0014607F"/>
    <w:rsid w:val="001466D4"/>
    <w:rsid w:val="0014783A"/>
    <w:rsid w:val="00147D90"/>
    <w:rsid w:val="00150005"/>
    <w:rsid w:val="00152F3E"/>
    <w:rsid w:val="00152FBD"/>
    <w:rsid w:val="00153114"/>
    <w:rsid w:val="00154FAE"/>
    <w:rsid w:val="001555D7"/>
    <w:rsid w:val="0015687F"/>
    <w:rsid w:val="001575BC"/>
    <w:rsid w:val="00161F1F"/>
    <w:rsid w:val="0016223C"/>
    <w:rsid w:val="0016242D"/>
    <w:rsid w:val="00162441"/>
    <w:rsid w:val="00162505"/>
    <w:rsid w:val="00164C34"/>
    <w:rsid w:val="0016621B"/>
    <w:rsid w:val="001667C3"/>
    <w:rsid w:val="00167AD6"/>
    <w:rsid w:val="00167B49"/>
    <w:rsid w:val="00170ADC"/>
    <w:rsid w:val="00171253"/>
    <w:rsid w:val="00171F68"/>
    <w:rsid w:val="001723AE"/>
    <w:rsid w:val="00173403"/>
    <w:rsid w:val="00173D44"/>
    <w:rsid w:val="00173F48"/>
    <w:rsid w:val="00176647"/>
    <w:rsid w:val="00176C21"/>
    <w:rsid w:val="00176DEF"/>
    <w:rsid w:val="00177209"/>
    <w:rsid w:val="00180920"/>
    <w:rsid w:val="001813A2"/>
    <w:rsid w:val="001832BF"/>
    <w:rsid w:val="001832F8"/>
    <w:rsid w:val="001834E8"/>
    <w:rsid w:val="00183567"/>
    <w:rsid w:val="00183B03"/>
    <w:rsid w:val="00183E35"/>
    <w:rsid w:val="00183EF5"/>
    <w:rsid w:val="001841FB"/>
    <w:rsid w:val="00184223"/>
    <w:rsid w:val="00184500"/>
    <w:rsid w:val="001850B4"/>
    <w:rsid w:val="00185901"/>
    <w:rsid w:val="00185A52"/>
    <w:rsid w:val="0018642B"/>
    <w:rsid w:val="001879A8"/>
    <w:rsid w:val="00187FF7"/>
    <w:rsid w:val="001906D2"/>
    <w:rsid w:val="00190BA5"/>
    <w:rsid w:val="00190DC5"/>
    <w:rsid w:val="0019175C"/>
    <w:rsid w:val="0019176B"/>
    <w:rsid w:val="001918A3"/>
    <w:rsid w:val="00192FE5"/>
    <w:rsid w:val="00193A4F"/>
    <w:rsid w:val="00193B8D"/>
    <w:rsid w:val="00193BDC"/>
    <w:rsid w:val="00194181"/>
    <w:rsid w:val="00195D29"/>
    <w:rsid w:val="0019609F"/>
    <w:rsid w:val="0019739B"/>
    <w:rsid w:val="001A044D"/>
    <w:rsid w:val="001A0C9A"/>
    <w:rsid w:val="001A1989"/>
    <w:rsid w:val="001A1AFF"/>
    <w:rsid w:val="001A1B7F"/>
    <w:rsid w:val="001A2B44"/>
    <w:rsid w:val="001A2EBE"/>
    <w:rsid w:val="001A37AC"/>
    <w:rsid w:val="001A3F60"/>
    <w:rsid w:val="001A43CC"/>
    <w:rsid w:val="001A441E"/>
    <w:rsid w:val="001A47CC"/>
    <w:rsid w:val="001A5B14"/>
    <w:rsid w:val="001A6B1B"/>
    <w:rsid w:val="001A6C2B"/>
    <w:rsid w:val="001A72A7"/>
    <w:rsid w:val="001B02F5"/>
    <w:rsid w:val="001B0FE7"/>
    <w:rsid w:val="001B12BE"/>
    <w:rsid w:val="001B12C7"/>
    <w:rsid w:val="001B12F7"/>
    <w:rsid w:val="001B254C"/>
    <w:rsid w:val="001B2AE3"/>
    <w:rsid w:val="001B3784"/>
    <w:rsid w:val="001B4721"/>
    <w:rsid w:val="001B4A92"/>
    <w:rsid w:val="001B4D3F"/>
    <w:rsid w:val="001B5541"/>
    <w:rsid w:val="001B5949"/>
    <w:rsid w:val="001B5BEF"/>
    <w:rsid w:val="001B63CD"/>
    <w:rsid w:val="001B65BB"/>
    <w:rsid w:val="001B7F79"/>
    <w:rsid w:val="001C0191"/>
    <w:rsid w:val="001C105B"/>
    <w:rsid w:val="001C1B4E"/>
    <w:rsid w:val="001C22D2"/>
    <w:rsid w:val="001C2F34"/>
    <w:rsid w:val="001C2F62"/>
    <w:rsid w:val="001C33F1"/>
    <w:rsid w:val="001C39D1"/>
    <w:rsid w:val="001C44E2"/>
    <w:rsid w:val="001C4E2F"/>
    <w:rsid w:val="001C56CF"/>
    <w:rsid w:val="001C6DDF"/>
    <w:rsid w:val="001C758B"/>
    <w:rsid w:val="001C7681"/>
    <w:rsid w:val="001C794C"/>
    <w:rsid w:val="001C7C26"/>
    <w:rsid w:val="001D0764"/>
    <w:rsid w:val="001D14CF"/>
    <w:rsid w:val="001D2D9A"/>
    <w:rsid w:val="001D3AED"/>
    <w:rsid w:val="001D42EB"/>
    <w:rsid w:val="001D4354"/>
    <w:rsid w:val="001D4B20"/>
    <w:rsid w:val="001D5047"/>
    <w:rsid w:val="001D529B"/>
    <w:rsid w:val="001D5933"/>
    <w:rsid w:val="001D5981"/>
    <w:rsid w:val="001D5DC5"/>
    <w:rsid w:val="001D6A15"/>
    <w:rsid w:val="001D6C0C"/>
    <w:rsid w:val="001D7CD3"/>
    <w:rsid w:val="001E0A4D"/>
    <w:rsid w:val="001E1E51"/>
    <w:rsid w:val="001E24B4"/>
    <w:rsid w:val="001E3368"/>
    <w:rsid w:val="001E630E"/>
    <w:rsid w:val="001E6CFF"/>
    <w:rsid w:val="001E7578"/>
    <w:rsid w:val="001F0A97"/>
    <w:rsid w:val="001F0C08"/>
    <w:rsid w:val="001F14C4"/>
    <w:rsid w:val="001F1AFD"/>
    <w:rsid w:val="001F1DAE"/>
    <w:rsid w:val="001F2B05"/>
    <w:rsid w:val="001F496F"/>
    <w:rsid w:val="001F5651"/>
    <w:rsid w:val="001F6160"/>
    <w:rsid w:val="001F69D0"/>
    <w:rsid w:val="001F7149"/>
    <w:rsid w:val="001F7A43"/>
    <w:rsid w:val="001F7E20"/>
    <w:rsid w:val="002003BA"/>
    <w:rsid w:val="00200401"/>
    <w:rsid w:val="00200AF0"/>
    <w:rsid w:val="002014F0"/>
    <w:rsid w:val="00202109"/>
    <w:rsid w:val="00202337"/>
    <w:rsid w:val="00202D9C"/>
    <w:rsid w:val="00202FCD"/>
    <w:rsid w:val="0020340F"/>
    <w:rsid w:val="00203DE5"/>
    <w:rsid w:val="00203E13"/>
    <w:rsid w:val="0020464C"/>
    <w:rsid w:val="00204B18"/>
    <w:rsid w:val="0020588C"/>
    <w:rsid w:val="00206ABE"/>
    <w:rsid w:val="0020723D"/>
    <w:rsid w:val="0020751F"/>
    <w:rsid w:val="002078A1"/>
    <w:rsid w:val="002100B8"/>
    <w:rsid w:val="00210BB4"/>
    <w:rsid w:val="00211B47"/>
    <w:rsid w:val="00211DE3"/>
    <w:rsid w:val="00212C18"/>
    <w:rsid w:val="00213DA3"/>
    <w:rsid w:val="002144B2"/>
    <w:rsid w:val="002151C4"/>
    <w:rsid w:val="00215B13"/>
    <w:rsid w:val="00215F28"/>
    <w:rsid w:val="002162CC"/>
    <w:rsid w:val="00217AFD"/>
    <w:rsid w:val="00217E40"/>
    <w:rsid w:val="00217E89"/>
    <w:rsid w:val="00220523"/>
    <w:rsid w:val="002217F7"/>
    <w:rsid w:val="00221E93"/>
    <w:rsid w:val="002223AB"/>
    <w:rsid w:val="002229EA"/>
    <w:rsid w:val="00222BE5"/>
    <w:rsid w:val="0022343C"/>
    <w:rsid w:val="00225120"/>
    <w:rsid w:val="00226085"/>
    <w:rsid w:val="00226923"/>
    <w:rsid w:val="00226BB3"/>
    <w:rsid w:val="002271BC"/>
    <w:rsid w:val="002271F4"/>
    <w:rsid w:val="00227DBD"/>
    <w:rsid w:val="00227E03"/>
    <w:rsid w:val="00231659"/>
    <w:rsid w:val="002320F5"/>
    <w:rsid w:val="0023292C"/>
    <w:rsid w:val="00232EB5"/>
    <w:rsid w:val="00232FE2"/>
    <w:rsid w:val="0023316F"/>
    <w:rsid w:val="0023346D"/>
    <w:rsid w:val="00233F0E"/>
    <w:rsid w:val="00234020"/>
    <w:rsid w:val="002343F6"/>
    <w:rsid w:val="00234C42"/>
    <w:rsid w:val="002350C2"/>
    <w:rsid w:val="00235483"/>
    <w:rsid w:val="00235EC5"/>
    <w:rsid w:val="00237FE7"/>
    <w:rsid w:val="002409DB"/>
    <w:rsid w:val="00242B7B"/>
    <w:rsid w:val="00243272"/>
    <w:rsid w:val="002434BF"/>
    <w:rsid w:val="00243992"/>
    <w:rsid w:val="00244A3B"/>
    <w:rsid w:val="002450A3"/>
    <w:rsid w:val="00245D3D"/>
    <w:rsid w:val="00246A5D"/>
    <w:rsid w:val="00247886"/>
    <w:rsid w:val="00250936"/>
    <w:rsid w:val="00250F3C"/>
    <w:rsid w:val="0025121D"/>
    <w:rsid w:val="00251564"/>
    <w:rsid w:val="00251762"/>
    <w:rsid w:val="00251CCB"/>
    <w:rsid w:val="00251DCE"/>
    <w:rsid w:val="00252931"/>
    <w:rsid w:val="002539DF"/>
    <w:rsid w:val="00253CF8"/>
    <w:rsid w:val="0025465A"/>
    <w:rsid w:val="0025478C"/>
    <w:rsid w:val="00254DBF"/>
    <w:rsid w:val="00256F74"/>
    <w:rsid w:val="00257277"/>
    <w:rsid w:val="002574DE"/>
    <w:rsid w:val="00260539"/>
    <w:rsid w:val="00261DB9"/>
    <w:rsid w:val="002624AF"/>
    <w:rsid w:val="00262662"/>
    <w:rsid w:val="002627D8"/>
    <w:rsid w:val="002646B4"/>
    <w:rsid w:val="00265B61"/>
    <w:rsid w:val="0026611D"/>
    <w:rsid w:val="002665CE"/>
    <w:rsid w:val="00267C27"/>
    <w:rsid w:val="002711A6"/>
    <w:rsid w:val="00271F36"/>
    <w:rsid w:val="00271FB6"/>
    <w:rsid w:val="002724AA"/>
    <w:rsid w:val="00272975"/>
    <w:rsid w:val="002736AA"/>
    <w:rsid w:val="002737CF"/>
    <w:rsid w:val="002740B8"/>
    <w:rsid w:val="002760DF"/>
    <w:rsid w:val="002762B2"/>
    <w:rsid w:val="00276411"/>
    <w:rsid w:val="00276872"/>
    <w:rsid w:val="002773A8"/>
    <w:rsid w:val="00277E42"/>
    <w:rsid w:val="0028022B"/>
    <w:rsid w:val="002804AD"/>
    <w:rsid w:val="00280842"/>
    <w:rsid w:val="00280B16"/>
    <w:rsid w:val="00280C62"/>
    <w:rsid w:val="00281099"/>
    <w:rsid w:val="00281B78"/>
    <w:rsid w:val="00281C59"/>
    <w:rsid w:val="0028308D"/>
    <w:rsid w:val="002836F7"/>
    <w:rsid w:val="00284608"/>
    <w:rsid w:val="0028472C"/>
    <w:rsid w:val="00284AE8"/>
    <w:rsid w:val="00284FD2"/>
    <w:rsid w:val="00285AF0"/>
    <w:rsid w:val="00285D41"/>
    <w:rsid w:val="002871BE"/>
    <w:rsid w:val="00287224"/>
    <w:rsid w:val="002902A5"/>
    <w:rsid w:val="002902CD"/>
    <w:rsid w:val="002905C7"/>
    <w:rsid w:val="002918E7"/>
    <w:rsid w:val="002928AA"/>
    <w:rsid w:val="00292CCB"/>
    <w:rsid w:val="00293365"/>
    <w:rsid w:val="0029349E"/>
    <w:rsid w:val="002935E8"/>
    <w:rsid w:val="002936FF"/>
    <w:rsid w:val="0029477C"/>
    <w:rsid w:val="0029525C"/>
    <w:rsid w:val="00295949"/>
    <w:rsid w:val="00295BF9"/>
    <w:rsid w:val="002963DD"/>
    <w:rsid w:val="002A00F2"/>
    <w:rsid w:val="002A0105"/>
    <w:rsid w:val="002A030C"/>
    <w:rsid w:val="002A145C"/>
    <w:rsid w:val="002A1488"/>
    <w:rsid w:val="002A29A3"/>
    <w:rsid w:val="002A2C6B"/>
    <w:rsid w:val="002A3EF9"/>
    <w:rsid w:val="002A3F88"/>
    <w:rsid w:val="002A5210"/>
    <w:rsid w:val="002A63DE"/>
    <w:rsid w:val="002A6748"/>
    <w:rsid w:val="002B12BA"/>
    <w:rsid w:val="002B190E"/>
    <w:rsid w:val="002B19BA"/>
    <w:rsid w:val="002B1CE3"/>
    <w:rsid w:val="002B2A5D"/>
    <w:rsid w:val="002B3039"/>
    <w:rsid w:val="002B3287"/>
    <w:rsid w:val="002B42CA"/>
    <w:rsid w:val="002B5263"/>
    <w:rsid w:val="002B5683"/>
    <w:rsid w:val="002B5831"/>
    <w:rsid w:val="002B5AF6"/>
    <w:rsid w:val="002B61EC"/>
    <w:rsid w:val="002B6614"/>
    <w:rsid w:val="002B6735"/>
    <w:rsid w:val="002B6AF5"/>
    <w:rsid w:val="002B6B10"/>
    <w:rsid w:val="002B7230"/>
    <w:rsid w:val="002B7329"/>
    <w:rsid w:val="002B7410"/>
    <w:rsid w:val="002B7BFA"/>
    <w:rsid w:val="002B7DA2"/>
    <w:rsid w:val="002C0E5A"/>
    <w:rsid w:val="002C149E"/>
    <w:rsid w:val="002C190F"/>
    <w:rsid w:val="002C27E0"/>
    <w:rsid w:val="002C3226"/>
    <w:rsid w:val="002C366E"/>
    <w:rsid w:val="002C38EC"/>
    <w:rsid w:val="002C466C"/>
    <w:rsid w:val="002C4B4B"/>
    <w:rsid w:val="002C547F"/>
    <w:rsid w:val="002C5C21"/>
    <w:rsid w:val="002C61B8"/>
    <w:rsid w:val="002C7AE1"/>
    <w:rsid w:val="002D04C5"/>
    <w:rsid w:val="002D1842"/>
    <w:rsid w:val="002D194D"/>
    <w:rsid w:val="002D1CEC"/>
    <w:rsid w:val="002D1D97"/>
    <w:rsid w:val="002D2AB7"/>
    <w:rsid w:val="002D2B9F"/>
    <w:rsid w:val="002D30F4"/>
    <w:rsid w:val="002D3F49"/>
    <w:rsid w:val="002D4ED3"/>
    <w:rsid w:val="002D58CB"/>
    <w:rsid w:val="002D5C21"/>
    <w:rsid w:val="002D5FE0"/>
    <w:rsid w:val="002E0305"/>
    <w:rsid w:val="002E03CC"/>
    <w:rsid w:val="002E1A75"/>
    <w:rsid w:val="002E1D59"/>
    <w:rsid w:val="002E1FBD"/>
    <w:rsid w:val="002E260E"/>
    <w:rsid w:val="002E266F"/>
    <w:rsid w:val="002E3DA5"/>
    <w:rsid w:val="002E470D"/>
    <w:rsid w:val="002E535E"/>
    <w:rsid w:val="002E5388"/>
    <w:rsid w:val="002E6419"/>
    <w:rsid w:val="002E651D"/>
    <w:rsid w:val="002E6685"/>
    <w:rsid w:val="002E77B6"/>
    <w:rsid w:val="002E77F8"/>
    <w:rsid w:val="002E7E28"/>
    <w:rsid w:val="002E7F4A"/>
    <w:rsid w:val="002F0080"/>
    <w:rsid w:val="002F26CD"/>
    <w:rsid w:val="002F331B"/>
    <w:rsid w:val="002F3559"/>
    <w:rsid w:val="002F3DFF"/>
    <w:rsid w:val="002F3F98"/>
    <w:rsid w:val="002F463F"/>
    <w:rsid w:val="002F4A2D"/>
    <w:rsid w:val="002F4BD6"/>
    <w:rsid w:val="002F4BE9"/>
    <w:rsid w:val="002F4DA2"/>
    <w:rsid w:val="002F6FEE"/>
    <w:rsid w:val="002F70B9"/>
    <w:rsid w:val="002F7429"/>
    <w:rsid w:val="002F79CF"/>
    <w:rsid w:val="002F7EAC"/>
    <w:rsid w:val="00300BF6"/>
    <w:rsid w:val="003022FA"/>
    <w:rsid w:val="0030378E"/>
    <w:rsid w:val="003043F7"/>
    <w:rsid w:val="00304986"/>
    <w:rsid w:val="0030558E"/>
    <w:rsid w:val="00305C4A"/>
    <w:rsid w:val="003065AE"/>
    <w:rsid w:val="00306B04"/>
    <w:rsid w:val="00310CD9"/>
    <w:rsid w:val="00311240"/>
    <w:rsid w:val="0031193F"/>
    <w:rsid w:val="0031194B"/>
    <w:rsid w:val="00311C1E"/>
    <w:rsid w:val="003128FA"/>
    <w:rsid w:val="00312FAC"/>
    <w:rsid w:val="003135FB"/>
    <w:rsid w:val="00314A06"/>
    <w:rsid w:val="00314CEE"/>
    <w:rsid w:val="00316CD3"/>
    <w:rsid w:val="003177E2"/>
    <w:rsid w:val="003205C3"/>
    <w:rsid w:val="00321F85"/>
    <w:rsid w:val="00322739"/>
    <w:rsid w:val="003234A0"/>
    <w:rsid w:val="0032392A"/>
    <w:rsid w:val="003262AD"/>
    <w:rsid w:val="00327040"/>
    <w:rsid w:val="003273AC"/>
    <w:rsid w:val="003301A3"/>
    <w:rsid w:val="00330EAA"/>
    <w:rsid w:val="00331BF3"/>
    <w:rsid w:val="00331E37"/>
    <w:rsid w:val="00331ED4"/>
    <w:rsid w:val="003327FF"/>
    <w:rsid w:val="00332D91"/>
    <w:rsid w:val="00334AC0"/>
    <w:rsid w:val="00335A39"/>
    <w:rsid w:val="00335F45"/>
    <w:rsid w:val="003373C0"/>
    <w:rsid w:val="00337739"/>
    <w:rsid w:val="0034049F"/>
    <w:rsid w:val="00340F2F"/>
    <w:rsid w:val="00341340"/>
    <w:rsid w:val="00342CAE"/>
    <w:rsid w:val="00343616"/>
    <w:rsid w:val="00344128"/>
    <w:rsid w:val="00344339"/>
    <w:rsid w:val="003449E0"/>
    <w:rsid w:val="0034514F"/>
    <w:rsid w:val="0034515D"/>
    <w:rsid w:val="003451F4"/>
    <w:rsid w:val="00345875"/>
    <w:rsid w:val="00345D62"/>
    <w:rsid w:val="00345EE8"/>
    <w:rsid w:val="00345F54"/>
    <w:rsid w:val="00346796"/>
    <w:rsid w:val="00346CD3"/>
    <w:rsid w:val="00347E26"/>
    <w:rsid w:val="00350516"/>
    <w:rsid w:val="003508FE"/>
    <w:rsid w:val="003513CF"/>
    <w:rsid w:val="00351982"/>
    <w:rsid w:val="003546FB"/>
    <w:rsid w:val="00355609"/>
    <w:rsid w:val="0035588C"/>
    <w:rsid w:val="0035598A"/>
    <w:rsid w:val="00355D27"/>
    <w:rsid w:val="00356EF6"/>
    <w:rsid w:val="0035702E"/>
    <w:rsid w:val="0035787F"/>
    <w:rsid w:val="00361930"/>
    <w:rsid w:val="003623C5"/>
    <w:rsid w:val="00362849"/>
    <w:rsid w:val="00362E65"/>
    <w:rsid w:val="0036434A"/>
    <w:rsid w:val="00364D1B"/>
    <w:rsid w:val="00365F95"/>
    <w:rsid w:val="003661DD"/>
    <w:rsid w:val="003668A0"/>
    <w:rsid w:val="00366F18"/>
    <w:rsid w:val="003675C6"/>
    <w:rsid w:val="00367AC4"/>
    <w:rsid w:val="00367EC1"/>
    <w:rsid w:val="003703C9"/>
    <w:rsid w:val="00370BD0"/>
    <w:rsid w:val="00371434"/>
    <w:rsid w:val="00372125"/>
    <w:rsid w:val="00372EFE"/>
    <w:rsid w:val="00373F51"/>
    <w:rsid w:val="00373FC1"/>
    <w:rsid w:val="00374149"/>
    <w:rsid w:val="003745B4"/>
    <w:rsid w:val="00374ECB"/>
    <w:rsid w:val="00374ED2"/>
    <w:rsid w:val="003752A0"/>
    <w:rsid w:val="003758C2"/>
    <w:rsid w:val="003768EF"/>
    <w:rsid w:val="00376D23"/>
    <w:rsid w:val="00376D61"/>
    <w:rsid w:val="00376E1C"/>
    <w:rsid w:val="00376E6F"/>
    <w:rsid w:val="00376FB1"/>
    <w:rsid w:val="00380163"/>
    <w:rsid w:val="003807AA"/>
    <w:rsid w:val="003809C4"/>
    <w:rsid w:val="00381432"/>
    <w:rsid w:val="0038153C"/>
    <w:rsid w:val="00381686"/>
    <w:rsid w:val="00381716"/>
    <w:rsid w:val="00381CE9"/>
    <w:rsid w:val="0038236D"/>
    <w:rsid w:val="00382D93"/>
    <w:rsid w:val="003835DF"/>
    <w:rsid w:val="003843EA"/>
    <w:rsid w:val="00384D09"/>
    <w:rsid w:val="00384EF5"/>
    <w:rsid w:val="00385E4D"/>
    <w:rsid w:val="003876F4"/>
    <w:rsid w:val="00387858"/>
    <w:rsid w:val="00387878"/>
    <w:rsid w:val="00390ADB"/>
    <w:rsid w:val="00391462"/>
    <w:rsid w:val="00391EBD"/>
    <w:rsid w:val="00393612"/>
    <w:rsid w:val="00393E26"/>
    <w:rsid w:val="00394A6E"/>
    <w:rsid w:val="0039527A"/>
    <w:rsid w:val="00395910"/>
    <w:rsid w:val="00396337"/>
    <w:rsid w:val="00396D20"/>
    <w:rsid w:val="00397371"/>
    <w:rsid w:val="003979FC"/>
    <w:rsid w:val="003A0F1B"/>
    <w:rsid w:val="003A1BBF"/>
    <w:rsid w:val="003A1E30"/>
    <w:rsid w:val="003A3C4D"/>
    <w:rsid w:val="003A4A71"/>
    <w:rsid w:val="003A5DE9"/>
    <w:rsid w:val="003A6106"/>
    <w:rsid w:val="003A6F14"/>
    <w:rsid w:val="003A7087"/>
    <w:rsid w:val="003A7416"/>
    <w:rsid w:val="003A75CE"/>
    <w:rsid w:val="003A7948"/>
    <w:rsid w:val="003B1440"/>
    <w:rsid w:val="003B1A6D"/>
    <w:rsid w:val="003B217D"/>
    <w:rsid w:val="003B304B"/>
    <w:rsid w:val="003B36EC"/>
    <w:rsid w:val="003B3A76"/>
    <w:rsid w:val="003B3E8D"/>
    <w:rsid w:val="003B5AF3"/>
    <w:rsid w:val="003B6737"/>
    <w:rsid w:val="003B740F"/>
    <w:rsid w:val="003B75E5"/>
    <w:rsid w:val="003B7DE2"/>
    <w:rsid w:val="003C0100"/>
    <w:rsid w:val="003C0848"/>
    <w:rsid w:val="003C0DC9"/>
    <w:rsid w:val="003C0FF8"/>
    <w:rsid w:val="003C15D2"/>
    <w:rsid w:val="003C1829"/>
    <w:rsid w:val="003C3026"/>
    <w:rsid w:val="003C3BD6"/>
    <w:rsid w:val="003C3EF6"/>
    <w:rsid w:val="003C5912"/>
    <w:rsid w:val="003D059C"/>
    <w:rsid w:val="003D0B0C"/>
    <w:rsid w:val="003D13CA"/>
    <w:rsid w:val="003D1A7A"/>
    <w:rsid w:val="003D21DF"/>
    <w:rsid w:val="003D2FD9"/>
    <w:rsid w:val="003D36CF"/>
    <w:rsid w:val="003D3C15"/>
    <w:rsid w:val="003D3DE2"/>
    <w:rsid w:val="003D421D"/>
    <w:rsid w:val="003D432D"/>
    <w:rsid w:val="003D4441"/>
    <w:rsid w:val="003D4E35"/>
    <w:rsid w:val="003D5736"/>
    <w:rsid w:val="003D6AB2"/>
    <w:rsid w:val="003D7B83"/>
    <w:rsid w:val="003E08D2"/>
    <w:rsid w:val="003E0A49"/>
    <w:rsid w:val="003E0D28"/>
    <w:rsid w:val="003E1033"/>
    <w:rsid w:val="003E221E"/>
    <w:rsid w:val="003E2F83"/>
    <w:rsid w:val="003E36BD"/>
    <w:rsid w:val="003E436C"/>
    <w:rsid w:val="003E447E"/>
    <w:rsid w:val="003E4667"/>
    <w:rsid w:val="003E59E8"/>
    <w:rsid w:val="003E6210"/>
    <w:rsid w:val="003E6447"/>
    <w:rsid w:val="003E6A11"/>
    <w:rsid w:val="003E733B"/>
    <w:rsid w:val="003E7D9E"/>
    <w:rsid w:val="003F01CA"/>
    <w:rsid w:val="003F07AA"/>
    <w:rsid w:val="003F0954"/>
    <w:rsid w:val="003F0F92"/>
    <w:rsid w:val="003F1520"/>
    <w:rsid w:val="003F2146"/>
    <w:rsid w:val="003F2717"/>
    <w:rsid w:val="003F34EA"/>
    <w:rsid w:val="003F45DD"/>
    <w:rsid w:val="003F50C2"/>
    <w:rsid w:val="003F5923"/>
    <w:rsid w:val="00400602"/>
    <w:rsid w:val="004008D9"/>
    <w:rsid w:val="00400A77"/>
    <w:rsid w:val="004019D7"/>
    <w:rsid w:val="00401AC9"/>
    <w:rsid w:val="004024E2"/>
    <w:rsid w:val="00402ADC"/>
    <w:rsid w:val="00402B0E"/>
    <w:rsid w:val="00404CB3"/>
    <w:rsid w:val="00404DC3"/>
    <w:rsid w:val="00405275"/>
    <w:rsid w:val="0040579E"/>
    <w:rsid w:val="00406E4D"/>
    <w:rsid w:val="004101F3"/>
    <w:rsid w:val="004108C7"/>
    <w:rsid w:val="00411F65"/>
    <w:rsid w:val="0041217B"/>
    <w:rsid w:val="00412285"/>
    <w:rsid w:val="00413666"/>
    <w:rsid w:val="00417630"/>
    <w:rsid w:val="004202A3"/>
    <w:rsid w:val="00420439"/>
    <w:rsid w:val="004209F2"/>
    <w:rsid w:val="00420FDE"/>
    <w:rsid w:val="0042119B"/>
    <w:rsid w:val="00421528"/>
    <w:rsid w:val="004223B0"/>
    <w:rsid w:val="00422649"/>
    <w:rsid w:val="0042288B"/>
    <w:rsid w:val="00422B46"/>
    <w:rsid w:val="004231B4"/>
    <w:rsid w:val="004235A2"/>
    <w:rsid w:val="0042446F"/>
    <w:rsid w:val="00424C28"/>
    <w:rsid w:val="00424E2F"/>
    <w:rsid w:val="00424EE1"/>
    <w:rsid w:val="004258B0"/>
    <w:rsid w:val="00425BF8"/>
    <w:rsid w:val="00425C03"/>
    <w:rsid w:val="004269A0"/>
    <w:rsid w:val="0043027E"/>
    <w:rsid w:val="004302CD"/>
    <w:rsid w:val="00430578"/>
    <w:rsid w:val="004309B4"/>
    <w:rsid w:val="00430D40"/>
    <w:rsid w:val="0043109A"/>
    <w:rsid w:val="00431C93"/>
    <w:rsid w:val="00432019"/>
    <w:rsid w:val="004322B0"/>
    <w:rsid w:val="004325DA"/>
    <w:rsid w:val="00432AC6"/>
    <w:rsid w:val="00432AF3"/>
    <w:rsid w:val="00432CAA"/>
    <w:rsid w:val="00432F10"/>
    <w:rsid w:val="00433D66"/>
    <w:rsid w:val="00433E4B"/>
    <w:rsid w:val="0043438E"/>
    <w:rsid w:val="00435AF5"/>
    <w:rsid w:val="0043631E"/>
    <w:rsid w:val="004363AC"/>
    <w:rsid w:val="00436563"/>
    <w:rsid w:val="004368A5"/>
    <w:rsid w:val="00436CD1"/>
    <w:rsid w:val="00436E2B"/>
    <w:rsid w:val="00437168"/>
    <w:rsid w:val="00437A90"/>
    <w:rsid w:val="004402EB"/>
    <w:rsid w:val="00440836"/>
    <w:rsid w:val="004415A3"/>
    <w:rsid w:val="00441ED6"/>
    <w:rsid w:val="00442E22"/>
    <w:rsid w:val="00443383"/>
    <w:rsid w:val="00443690"/>
    <w:rsid w:val="00443928"/>
    <w:rsid w:val="004446A9"/>
    <w:rsid w:val="00444E63"/>
    <w:rsid w:val="00445641"/>
    <w:rsid w:val="00447149"/>
    <w:rsid w:val="00447217"/>
    <w:rsid w:val="004502D9"/>
    <w:rsid w:val="00450563"/>
    <w:rsid w:val="00450B18"/>
    <w:rsid w:val="00451723"/>
    <w:rsid w:val="0045247D"/>
    <w:rsid w:val="00452E06"/>
    <w:rsid w:val="00453293"/>
    <w:rsid w:val="004532E3"/>
    <w:rsid w:val="00453AD1"/>
    <w:rsid w:val="004555BF"/>
    <w:rsid w:val="004556FA"/>
    <w:rsid w:val="00455E77"/>
    <w:rsid w:val="0045727D"/>
    <w:rsid w:val="00457411"/>
    <w:rsid w:val="00457798"/>
    <w:rsid w:val="00457D06"/>
    <w:rsid w:val="00461D4B"/>
    <w:rsid w:val="00461FFB"/>
    <w:rsid w:val="004625F2"/>
    <w:rsid w:val="0046275A"/>
    <w:rsid w:val="0046291B"/>
    <w:rsid w:val="00462BCC"/>
    <w:rsid w:val="00464457"/>
    <w:rsid w:val="004655CA"/>
    <w:rsid w:val="00465992"/>
    <w:rsid w:val="00465CA3"/>
    <w:rsid w:val="00466843"/>
    <w:rsid w:val="0046688A"/>
    <w:rsid w:val="00470DB4"/>
    <w:rsid w:val="004715AD"/>
    <w:rsid w:val="00471E62"/>
    <w:rsid w:val="00471F2D"/>
    <w:rsid w:val="00472653"/>
    <w:rsid w:val="004744BF"/>
    <w:rsid w:val="00474AF3"/>
    <w:rsid w:val="00475A88"/>
    <w:rsid w:val="004777EF"/>
    <w:rsid w:val="00480064"/>
    <w:rsid w:val="00480E32"/>
    <w:rsid w:val="004814A8"/>
    <w:rsid w:val="00481E2E"/>
    <w:rsid w:val="0048238F"/>
    <w:rsid w:val="0048259C"/>
    <w:rsid w:val="00482764"/>
    <w:rsid w:val="00482856"/>
    <w:rsid w:val="00482978"/>
    <w:rsid w:val="00482C1D"/>
    <w:rsid w:val="00482CA4"/>
    <w:rsid w:val="00482FA8"/>
    <w:rsid w:val="004830EA"/>
    <w:rsid w:val="00483184"/>
    <w:rsid w:val="00483704"/>
    <w:rsid w:val="00483A2A"/>
    <w:rsid w:val="00484E2E"/>
    <w:rsid w:val="00485315"/>
    <w:rsid w:val="00485844"/>
    <w:rsid w:val="0048602E"/>
    <w:rsid w:val="0048630F"/>
    <w:rsid w:val="004864CE"/>
    <w:rsid w:val="004870E3"/>
    <w:rsid w:val="004903A3"/>
    <w:rsid w:val="00491111"/>
    <w:rsid w:val="004911A4"/>
    <w:rsid w:val="0049127F"/>
    <w:rsid w:val="004914EE"/>
    <w:rsid w:val="004915A8"/>
    <w:rsid w:val="0049280E"/>
    <w:rsid w:val="00492CD9"/>
    <w:rsid w:val="004930B5"/>
    <w:rsid w:val="00493F4A"/>
    <w:rsid w:val="00494390"/>
    <w:rsid w:val="00494467"/>
    <w:rsid w:val="00494F8E"/>
    <w:rsid w:val="0049506C"/>
    <w:rsid w:val="0049713E"/>
    <w:rsid w:val="00497AF0"/>
    <w:rsid w:val="00497B00"/>
    <w:rsid w:val="00497D98"/>
    <w:rsid w:val="004A2A5C"/>
    <w:rsid w:val="004A2C72"/>
    <w:rsid w:val="004A368D"/>
    <w:rsid w:val="004A3C8B"/>
    <w:rsid w:val="004A4A41"/>
    <w:rsid w:val="004A4B9C"/>
    <w:rsid w:val="004A5353"/>
    <w:rsid w:val="004A5AEF"/>
    <w:rsid w:val="004A5D58"/>
    <w:rsid w:val="004A5F9B"/>
    <w:rsid w:val="004A61E5"/>
    <w:rsid w:val="004A681E"/>
    <w:rsid w:val="004A709E"/>
    <w:rsid w:val="004B0124"/>
    <w:rsid w:val="004B0176"/>
    <w:rsid w:val="004B05DD"/>
    <w:rsid w:val="004B15D1"/>
    <w:rsid w:val="004B29B7"/>
    <w:rsid w:val="004B2CE0"/>
    <w:rsid w:val="004B6558"/>
    <w:rsid w:val="004B6D28"/>
    <w:rsid w:val="004B6FB2"/>
    <w:rsid w:val="004C00EF"/>
    <w:rsid w:val="004C11DA"/>
    <w:rsid w:val="004C17CB"/>
    <w:rsid w:val="004C1DB7"/>
    <w:rsid w:val="004C2108"/>
    <w:rsid w:val="004C2621"/>
    <w:rsid w:val="004C2A08"/>
    <w:rsid w:val="004C3159"/>
    <w:rsid w:val="004C36B0"/>
    <w:rsid w:val="004C3FC6"/>
    <w:rsid w:val="004C519E"/>
    <w:rsid w:val="004C5475"/>
    <w:rsid w:val="004C5A2A"/>
    <w:rsid w:val="004C6025"/>
    <w:rsid w:val="004C6338"/>
    <w:rsid w:val="004C64A7"/>
    <w:rsid w:val="004C68EA"/>
    <w:rsid w:val="004C7FA8"/>
    <w:rsid w:val="004C7FE9"/>
    <w:rsid w:val="004D0537"/>
    <w:rsid w:val="004D0553"/>
    <w:rsid w:val="004D0A6A"/>
    <w:rsid w:val="004D12E8"/>
    <w:rsid w:val="004D15CD"/>
    <w:rsid w:val="004D176D"/>
    <w:rsid w:val="004D1843"/>
    <w:rsid w:val="004D1973"/>
    <w:rsid w:val="004D20DA"/>
    <w:rsid w:val="004D2B49"/>
    <w:rsid w:val="004D2CDF"/>
    <w:rsid w:val="004D2FCA"/>
    <w:rsid w:val="004D3180"/>
    <w:rsid w:val="004D347C"/>
    <w:rsid w:val="004D444E"/>
    <w:rsid w:val="004D5B8F"/>
    <w:rsid w:val="004D600D"/>
    <w:rsid w:val="004D6742"/>
    <w:rsid w:val="004D7222"/>
    <w:rsid w:val="004E0B9E"/>
    <w:rsid w:val="004E1A37"/>
    <w:rsid w:val="004E263D"/>
    <w:rsid w:val="004E30F3"/>
    <w:rsid w:val="004E31A3"/>
    <w:rsid w:val="004E331F"/>
    <w:rsid w:val="004E3C35"/>
    <w:rsid w:val="004E3DD5"/>
    <w:rsid w:val="004E48A1"/>
    <w:rsid w:val="004E4EE3"/>
    <w:rsid w:val="004E5676"/>
    <w:rsid w:val="004E7972"/>
    <w:rsid w:val="004F05B9"/>
    <w:rsid w:val="004F195C"/>
    <w:rsid w:val="004F1C1F"/>
    <w:rsid w:val="004F1C23"/>
    <w:rsid w:val="004F4571"/>
    <w:rsid w:val="004F5684"/>
    <w:rsid w:val="004F5CDD"/>
    <w:rsid w:val="004F5E6E"/>
    <w:rsid w:val="004F6955"/>
    <w:rsid w:val="004F6E15"/>
    <w:rsid w:val="004F6E8F"/>
    <w:rsid w:val="004F744F"/>
    <w:rsid w:val="00501EE0"/>
    <w:rsid w:val="0050219B"/>
    <w:rsid w:val="005028D0"/>
    <w:rsid w:val="00502B50"/>
    <w:rsid w:val="00502F54"/>
    <w:rsid w:val="005031F2"/>
    <w:rsid w:val="00504709"/>
    <w:rsid w:val="00505C68"/>
    <w:rsid w:val="00505EDE"/>
    <w:rsid w:val="005062A9"/>
    <w:rsid w:val="0050745F"/>
    <w:rsid w:val="005074E8"/>
    <w:rsid w:val="005076DA"/>
    <w:rsid w:val="0050793B"/>
    <w:rsid w:val="00507AB5"/>
    <w:rsid w:val="00510BE4"/>
    <w:rsid w:val="00510FA6"/>
    <w:rsid w:val="005118B5"/>
    <w:rsid w:val="00511A20"/>
    <w:rsid w:val="005128B2"/>
    <w:rsid w:val="00512BA7"/>
    <w:rsid w:val="00513597"/>
    <w:rsid w:val="00514550"/>
    <w:rsid w:val="005152DC"/>
    <w:rsid w:val="00515492"/>
    <w:rsid w:val="00515A05"/>
    <w:rsid w:val="00516628"/>
    <w:rsid w:val="00516E0B"/>
    <w:rsid w:val="00517004"/>
    <w:rsid w:val="00517BDF"/>
    <w:rsid w:val="00517D02"/>
    <w:rsid w:val="00520D1B"/>
    <w:rsid w:val="005213D2"/>
    <w:rsid w:val="005214B4"/>
    <w:rsid w:val="00521847"/>
    <w:rsid w:val="0052233A"/>
    <w:rsid w:val="00523067"/>
    <w:rsid w:val="005232C0"/>
    <w:rsid w:val="0052344E"/>
    <w:rsid w:val="005244AE"/>
    <w:rsid w:val="00524B8C"/>
    <w:rsid w:val="0052577F"/>
    <w:rsid w:val="005258A0"/>
    <w:rsid w:val="00526323"/>
    <w:rsid w:val="00526888"/>
    <w:rsid w:val="00526B31"/>
    <w:rsid w:val="00526B3A"/>
    <w:rsid w:val="005272A7"/>
    <w:rsid w:val="00527F7C"/>
    <w:rsid w:val="005311AA"/>
    <w:rsid w:val="00531B2E"/>
    <w:rsid w:val="00532482"/>
    <w:rsid w:val="00533CCE"/>
    <w:rsid w:val="00533D86"/>
    <w:rsid w:val="00533FD3"/>
    <w:rsid w:val="00535554"/>
    <w:rsid w:val="00537B92"/>
    <w:rsid w:val="00540767"/>
    <w:rsid w:val="005408D7"/>
    <w:rsid w:val="00541436"/>
    <w:rsid w:val="005419B7"/>
    <w:rsid w:val="00542ED4"/>
    <w:rsid w:val="00543226"/>
    <w:rsid w:val="005444EA"/>
    <w:rsid w:val="005456DF"/>
    <w:rsid w:val="00545771"/>
    <w:rsid w:val="00545843"/>
    <w:rsid w:val="00545F3E"/>
    <w:rsid w:val="00546C77"/>
    <w:rsid w:val="00547A1D"/>
    <w:rsid w:val="0055084F"/>
    <w:rsid w:val="00550C99"/>
    <w:rsid w:val="00551C10"/>
    <w:rsid w:val="005530A5"/>
    <w:rsid w:val="00553270"/>
    <w:rsid w:val="005533F0"/>
    <w:rsid w:val="005539AF"/>
    <w:rsid w:val="005549DC"/>
    <w:rsid w:val="005549F8"/>
    <w:rsid w:val="00554B74"/>
    <w:rsid w:val="00556A99"/>
    <w:rsid w:val="00556F1F"/>
    <w:rsid w:val="005579EB"/>
    <w:rsid w:val="00560F3A"/>
    <w:rsid w:val="005612B7"/>
    <w:rsid w:val="005619D7"/>
    <w:rsid w:val="005633F8"/>
    <w:rsid w:val="00563605"/>
    <w:rsid w:val="00564453"/>
    <w:rsid w:val="005645C8"/>
    <w:rsid w:val="00565377"/>
    <w:rsid w:val="0056617A"/>
    <w:rsid w:val="00566EF9"/>
    <w:rsid w:val="005671A0"/>
    <w:rsid w:val="00567621"/>
    <w:rsid w:val="005730DC"/>
    <w:rsid w:val="005731AC"/>
    <w:rsid w:val="00573DB4"/>
    <w:rsid w:val="00574803"/>
    <w:rsid w:val="00574E59"/>
    <w:rsid w:val="00575099"/>
    <w:rsid w:val="00575DD2"/>
    <w:rsid w:val="0057637C"/>
    <w:rsid w:val="00576E72"/>
    <w:rsid w:val="00577434"/>
    <w:rsid w:val="00577E70"/>
    <w:rsid w:val="0058005D"/>
    <w:rsid w:val="00581BAE"/>
    <w:rsid w:val="0058218D"/>
    <w:rsid w:val="0058428C"/>
    <w:rsid w:val="00584F43"/>
    <w:rsid w:val="0058507D"/>
    <w:rsid w:val="00585562"/>
    <w:rsid w:val="00585AE3"/>
    <w:rsid w:val="00585C9C"/>
    <w:rsid w:val="00586069"/>
    <w:rsid w:val="00586777"/>
    <w:rsid w:val="0058680B"/>
    <w:rsid w:val="00586E5D"/>
    <w:rsid w:val="005872A5"/>
    <w:rsid w:val="00587704"/>
    <w:rsid w:val="00590277"/>
    <w:rsid w:val="005904EF"/>
    <w:rsid w:val="00590797"/>
    <w:rsid w:val="00590BEE"/>
    <w:rsid w:val="00590D63"/>
    <w:rsid w:val="005910CE"/>
    <w:rsid w:val="005919A4"/>
    <w:rsid w:val="00591BFC"/>
    <w:rsid w:val="00591CBF"/>
    <w:rsid w:val="005922AF"/>
    <w:rsid w:val="00593690"/>
    <w:rsid w:val="005939CE"/>
    <w:rsid w:val="00593A96"/>
    <w:rsid w:val="00594B94"/>
    <w:rsid w:val="00596357"/>
    <w:rsid w:val="0059671F"/>
    <w:rsid w:val="005969C2"/>
    <w:rsid w:val="00596CA3"/>
    <w:rsid w:val="00596EF4"/>
    <w:rsid w:val="00597418"/>
    <w:rsid w:val="0059754E"/>
    <w:rsid w:val="00597E89"/>
    <w:rsid w:val="005A0096"/>
    <w:rsid w:val="005A0606"/>
    <w:rsid w:val="005A1833"/>
    <w:rsid w:val="005A2CAD"/>
    <w:rsid w:val="005A355F"/>
    <w:rsid w:val="005A3DFB"/>
    <w:rsid w:val="005A45C1"/>
    <w:rsid w:val="005A4DDC"/>
    <w:rsid w:val="005A4FBD"/>
    <w:rsid w:val="005A5A26"/>
    <w:rsid w:val="005A5B10"/>
    <w:rsid w:val="005A60A7"/>
    <w:rsid w:val="005A60E9"/>
    <w:rsid w:val="005A6563"/>
    <w:rsid w:val="005A6838"/>
    <w:rsid w:val="005A694F"/>
    <w:rsid w:val="005A70CA"/>
    <w:rsid w:val="005A7970"/>
    <w:rsid w:val="005B2874"/>
    <w:rsid w:val="005B2C62"/>
    <w:rsid w:val="005B33C2"/>
    <w:rsid w:val="005B458A"/>
    <w:rsid w:val="005B4E20"/>
    <w:rsid w:val="005B65C3"/>
    <w:rsid w:val="005B7002"/>
    <w:rsid w:val="005B7727"/>
    <w:rsid w:val="005C0997"/>
    <w:rsid w:val="005C139D"/>
    <w:rsid w:val="005C13EB"/>
    <w:rsid w:val="005C19D5"/>
    <w:rsid w:val="005C1B53"/>
    <w:rsid w:val="005C2700"/>
    <w:rsid w:val="005C34CF"/>
    <w:rsid w:val="005C3954"/>
    <w:rsid w:val="005C3BAA"/>
    <w:rsid w:val="005C4CFA"/>
    <w:rsid w:val="005C4FC3"/>
    <w:rsid w:val="005C52A5"/>
    <w:rsid w:val="005C6077"/>
    <w:rsid w:val="005C65D4"/>
    <w:rsid w:val="005C68A4"/>
    <w:rsid w:val="005C70B4"/>
    <w:rsid w:val="005C7665"/>
    <w:rsid w:val="005D024F"/>
    <w:rsid w:val="005D09A7"/>
    <w:rsid w:val="005D0E1D"/>
    <w:rsid w:val="005D1E5D"/>
    <w:rsid w:val="005D23DC"/>
    <w:rsid w:val="005D2B1F"/>
    <w:rsid w:val="005D3879"/>
    <w:rsid w:val="005D5114"/>
    <w:rsid w:val="005D5580"/>
    <w:rsid w:val="005D56D4"/>
    <w:rsid w:val="005D58B7"/>
    <w:rsid w:val="005D73EE"/>
    <w:rsid w:val="005E0883"/>
    <w:rsid w:val="005E1F3E"/>
    <w:rsid w:val="005E2559"/>
    <w:rsid w:val="005E28A0"/>
    <w:rsid w:val="005E312F"/>
    <w:rsid w:val="005E4436"/>
    <w:rsid w:val="005E4F61"/>
    <w:rsid w:val="005E58A2"/>
    <w:rsid w:val="005E5B27"/>
    <w:rsid w:val="005E63E8"/>
    <w:rsid w:val="005E6FF3"/>
    <w:rsid w:val="005E774F"/>
    <w:rsid w:val="005E7C75"/>
    <w:rsid w:val="005F19AE"/>
    <w:rsid w:val="005F1D9D"/>
    <w:rsid w:val="005F1EE6"/>
    <w:rsid w:val="005F2117"/>
    <w:rsid w:val="005F274E"/>
    <w:rsid w:val="005F29BF"/>
    <w:rsid w:val="005F2D1E"/>
    <w:rsid w:val="005F3564"/>
    <w:rsid w:val="005F3752"/>
    <w:rsid w:val="005F496E"/>
    <w:rsid w:val="005F5A9E"/>
    <w:rsid w:val="005F76B1"/>
    <w:rsid w:val="005F7858"/>
    <w:rsid w:val="005F7B45"/>
    <w:rsid w:val="006007BB"/>
    <w:rsid w:val="0060160E"/>
    <w:rsid w:val="00601E6C"/>
    <w:rsid w:val="00601F82"/>
    <w:rsid w:val="00602052"/>
    <w:rsid w:val="006024C8"/>
    <w:rsid w:val="006029E7"/>
    <w:rsid w:val="00603818"/>
    <w:rsid w:val="006045FE"/>
    <w:rsid w:val="00604D76"/>
    <w:rsid w:val="00605418"/>
    <w:rsid w:val="00606257"/>
    <w:rsid w:val="006069F5"/>
    <w:rsid w:val="0060722B"/>
    <w:rsid w:val="00607731"/>
    <w:rsid w:val="006077E7"/>
    <w:rsid w:val="00607804"/>
    <w:rsid w:val="00610566"/>
    <w:rsid w:val="0061113C"/>
    <w:rsid w:val="0061170B"/>
    <w:rsid w:val="00611A8C"/>
    <w:rsid w:val="00611DB4"/>
    <w:rsid w:val="00612156"/>
    <w:rsid w:val="006122D3"/>
    <w:rsid w:val="0061334F"/>
    <w:rsid w:val="00613A81"/>
    <w:rsid w:val="00614768"/>
    <w:rsid w:val="006148B2"/>
    <w:rsid w:val="00616779"/>
    <w:rsid w:val="00616ABA"/>
    <w:rsid w:val="006174AD"/>
    <w:rsid w:val="0061764E"/>
    <w:rsid w:val="00617826"/>
    <w:rsid w:val="00621A90"/>
    <w:rsid w:val="00622708"/>
    <w:rsid w:val="00622CE3"/>
    <w:rsid w:val="00622EE5"/>
    <w:rsid w:val="00623410"/>
    <w:rsid w:val="0062393C"/>
    <w:rsid w:val="00623E02"/>
    <w:rsid w:val="0062458A"/>
    <w:rsid w:val="00624CEE"/>
    <w:rsid w:val="0062770A"/>
    <w:rsid w:val="00627EB7"/>
    <w:rsid w:val="00627EBE"/>
    <w:rsid w:val="00627EF5"/>
    <w:rsid w:val="006300B1"/>
    <w:rsid w:val="006303A4"/>
    <w:rsid w:val="00630CC4"/>
    <w:rsid w:val="00631779"/>
    <w:rsid w:val="006317DE"/>
    <w:rsid w:val="00632340"/>
    <w:rsid w:val="00632AA8"/>
    <w:rsid w:val="00632C39"/>
    <w:rsid w:val="00633CAC"/>
    <w:rsid w:val="00633FE6"/>
    <w:rsid w:val="00635128"/>
    <w:rsid w:val="00635197"/>
    <w:rsid w:val="00635DCE"/>
    <w:rsid w:val="00636160"/>
    <w:rsid w:val="0063684A"/>
    <w:rsid w:val="00636FC8"/>
    <w:rsid w:val="00637D81"/>
    <w:rsid w:val="00641B97"/>
    <w:rsid w:val="00641C56"/>
    <w:rsid w:val="006434E8"/>
    <w:rsid w:val="00643593"/>
    <w:rsid w:val="00643A65"/>
    <w:rsid w:val="006441EC"/>
    <w:rsid w:val="006442C2"/>
    <w:rsid w:val="006442C6"/>
    <w:rsid w:val="00645869"/>
    <w:rsid w:val="00645A78"/>
    <w:rsid w:val="0064659A"/>
    <w:rsid w:val="00647E64"/>
    <w:rsid w:val="0065095D"/>
    <w:rsid w:val="00650CBE"/>
    <w:rsid w:val="00650F04"/>
    <w:rsid w:val="006510CE"/>
    <w:rsid w:val="006511B5"/>
    <w:rsid w:val="00652726"/>
    <w:rsid w:val="00653373"/>
    <w:rsid w:val="00653917"/>
    <w:rsid w:val="00653D25"/>
    <w:rsid w:val="00654682"/>
    <w:rsid w:val="00654B1B"/>
    <w:rsid w:val="00655232"/>
    <w:rsid w:val="00655CAD"/>
    <w:rsid w:val="00656399"/>
    <w:rsid w:val="0065646A"/>
    <w:rsid w:val="0065649A"/>
    <w:rsid w:val="006565B7"/>
    <w:rsid w:val="00657294"/>
    <w:rsid w:val="006577F9"/>
    <w:rsid w:val="00660102"/>
    <w:rsid w:val="006603CE"/>
    <w:rsid w:val="00660D87"/>
    <w:rsid w:val="0066234E"/>
    <w:rsid w:val="0066250C"/>
    <w:rsid w:val="006628B2"/>
    <w:rsid w:val="006645B6"/>
    <w:rsid w:val="0066483B"/>
    <w:rsid w:val="00664B6B"/>
    <w:rsid w:val="00666CB6"/>
    <w:rsid w:val="00667886"/>
    <w:rsid w:val="00670695"/>
    <w:rsid w:val="00671C61"/>
    <w:rsid w:val="00671E8E"/>
    <w:rsid w:val="00672236"/>
    <w:rsid w:val="0067252A"/>
    <w:rsid w:val="00673591"/>
    <w:rsid w:val="00675286"/>
    <w:rsid w:val="00675897"/>
    <w:rsid w:val="00675B87"/>
    <w:rsid w:val="00676150"/>
    <w:rsid w:val="0067651C"/>
    <w:rsid w:val="006767C7"/>
    <w:rsid w:val="00677E65"/>
    <w:rsid w:val="00680D10"/>
    <w:rsid w:val="00680FDD"/>
    <w:rsid w:val="00682422"/>
    <w:rsid w:val="00682DE2"/>
    <w:rsid w:val="00683722"/>
    <w:rsid w:val="00683E59"/>
    <w:rsid w:val="0068491B"/>
    <w:rsid w:val="00684CE4"/>
    <w:rsid w:val="006864DD"/>
    <w:rsid w:val="006870FC"/>
    <w:rsid w:val="00687376"/>
    <w:rsid w:val="00687E63"/>
    <w:rsid w:val="00687F76"/>
    <w:rsid w:val="00690088"/>
    <w:rsid w:val="006907D1"/>
    <w:rsid w:val="00690918"/>
    <w:rsid w:val="006909B9"/>
    <w:rsid w:val="00690A20"/>
    <w:rsid w:val="00690B46"/>
    <w:rsid w:val="0069114B"/>
    <w:rsid w:val="006913C4"/>
    <w:rsid w:val="006913E9"/>
    <w:rsid w:val="00692271"/>
    <w:rsid w:val="00692438"/>
    <w:rsid w:val="0069272C"/>
    <w:rsid w:val="00692FA5"/>
    <w:rsid w:val="006932A2"/>
    <w:rsid w:val="00693501"/>
    <w:rsid w:val="0069356F"/>
    <w:rsid w:val="006942CE"/>
    <w:rsid w:val="00694F9B"/>
    <w:rsid w:val="00694FFF"/>
    <w:rsid w:val="006957E2"/>
    <w:rsid w:val="0069779A"/>
    <w:rsid w:val="00697E64"/>
    <w:rsid w:val="006A0065"/>
    <w:rsid w:val="006A03AB"/>
    <w:rsid w:val="006A0429"/>
    <w:rsid w:val="006A0F04"/>
    <w:rsid w:val="006A1D99"/>
    <w:rsid w:val="006A1FFE"/>
    <w:rsid w:val="006A220A"/>
    <w:rsid w:val="006A2AB6"/>
    <w:rsid w:val="006A366F"/>
    <w:rsid w:val="006A4D17"/>
    <w:rsid w:val="006A5389"/>
    <w:rsid w:val="006A631F"/>
    <w:rsid w:val="006A6338"/>
    <w:rsid w:val="006A65E0"/>
    <w:rsid w:val="006B0C94"/>
    <w:rsid w:val="006B11CA"/>
    <w:rsid w:val="006B26C2"/>
    <w:rsid w:val="006B3066"/>
    <w:rsid w:val="006B48B5"/>
    <w:rsid w:val="006B51DB"/>
    <w:rsid w:val="006B527B"/>
    <w:rsid w:val="006B5442"/>
    <w:rsid w:val="006B54CC"/>
    <w:rsid w:val="006B5B1F"/>
    <w:rsid w:val="006B5BB7"/>
    <w:rsid w:val="006B695E"/>
    <w:rsid w:val="006B7372"/>
    <w:rsid w:val="006C0954"/>
    <w:rsid w:val="006C1B96"/>
    <w:rsid w:val="006C26B4"/>
    <w:rsid w:val="006C2787"/>
    <w:rsid w:val="006C39BE"/>
    <w:rsid w:val="006C4104"/>
    <w:rsid w:val="006C4AFD"/>
    <w:rsid w:val="006C5B3F"/>
    <w:rsid w:val="006C5E4E"/>
    <w:rsid w:val="006C67E2"/>
    <w:rsid w:val="006C6A5C"/>
    <w:rsid w:val="006C6A65"/>
    <w:rsid w:val="006C7562"/>
    <w:rsid w:val="006D0AB8"/>
    <w:rsid w:val="006D130E"/>
    <w:rsid w:val="006D3448"/>
    <w:rsid w:val="006D3CC1"/>
    <w:rsid w:val="006D44F3"/>
    <w:rsid w:val="006D4916"/>
    <w:rsid w:val="006D4ACD"/>
    <w:rsid w:val="006D4EC3"/>
    <w:rsid w:val="006D5D5A"/>
    <w:rsid w:val="006D6ABB"/>
    <w:rsid w:val="006D6E7E"/>
    <w:rsid w:val="006D7D0E"/>
    <w:rsid w:val="006E19B4"/>
    <w:rsid w:val="006E1CD3"/>
    <w:rsid w:val="006E2CFB"/>
    <w:rsid w:val="006E318B"/>
    <w:rsid w:val="006E3390"/>
    <w:rsid w:val="006E39FA"/>
    <w:rsid w:val="006E44C8"/>
    <w:rsid w:val="006E518D"/>
    <w:rsid w:val="006E529B"/>
    <w:rsid w:val="006E6407"/>
    <w:rsid w:val="006E6549"/>
    <w:rsid w:val="006E65FC"/>
    <w:rsid w:val="006F0ACF"/>
    <w:rsid w:val="006F0CE8"/>
    <w:rsid w:val="006F11F9"/>
    <w:rsid w:val="006F1395"/>
    <w:rsid w:val="006F1F3E"/>
    <w:rsid w:val="006F26E3"/>
    <w:rsid w:val="006F295A"/>
    <w:rsid w:val="006F38E5"/>
    <w:rsid w:val="006F48A3"/>
    <w:rsid w:val="006F493B"/>
    <w:rsid w:val="006F4AD4"/>
    <w:rsid w:val="006F5951"/>
    <w:rsid w:val="006F7844"/>
    <w:rsid w:val="006F7DFD"/>
    <w:rsid w:val="00700192"/>
    <w:rsid w:val="00700F90"/>
    <w:rsid w:val="00701AC9"/>
    <w:rsid w:val="00701D6D"/>
    <w:rsid w:val="00702374"/>
    <w:rsid w:val="00702761"/>
    <w:rsid w:val="007029F4"/>
    <w:rsid w:val="00702EA5"/>
    <w:rsid w:val="00704AB0"/>
    <w:rsid w:val="00704E19"/>
    <w:rsid w:val="00705132"/>
    <w:rsid w:val="00705F43"/>
    <w:rsid w:val="00706188"/>
    <w:rsid w:val="00707372"/>
    <w:rsid w:val="00710D2C"/>
    <w:rsid w:val="00710F00"/>
    <w:rsid w:val="00711544"/>
    <w:rsid w:val="007119A4"/>
    <w:rsid w:val="007131D8"/>
    <w:rsid w:val="00714405"/>
    <w:rsid w:val="00714AF0"/>
    <w:rsid w:val="007150C0"/>
    <w:rsid w:val="0071532F"/>
    <w:rsid w:val="00715453"/>
    <w:rsid w:val="00715829"/>
    <w:rsid w:val="00715CCD"/>
    <w:rsid w:val="0071682C"/>
    <w:rsid w:val="00720320"/>
    <w:rsid w:val="007209F1"/>
    <w:rsid w:val="007217DF"/>
    <w:rsid w:val="007218AD"/>
    <w:rsid w:val="00721C4C"/>
    <w:rsid w:val="00722070"/>
    <w:rsid w:val="0072262F"/>
    <w:rsid w:val="007239D9"/>
    <w:rsid w:val="00724C3C"/>
    <w:rsid w:val="00724C99"/>
    <w:rsid w:val="007265C7"/>
    <w:rsid w:val="00726604"/>
    <w:rsid w:val="00726A2C"/>
    <w:rsid w:val="00732585"/>
    <w:rsid w:val="00734370"/>
    <w:rsid w:val="00734BD7"/>
    <w:rsid w:val="007351BF"/>
    <w:rsid w:val="0073595C"/>
    <w:rsid w:val="00736AA5"/>
    <w:rsid w:val="0073798A"/>
    <w:rsid w:val="00737DF7"/>
    <w:rsid w:val="00742809"/>
    <w:rsid w:val="00742E97"/>
    <w:rsid w:val="00743034"/>
    <w:rsid w:val="00743CF8"/>
    <w:rsid w:val="00743E70"/>
    <w:rsid w:val="00744A6C"/>
    <w:rsid w:val="00745C9A"/>
    <w:rsid w:val="007465DD"/>
    <w:rsid w:val="00746C0F"/>
    <w:rsid w:val="007470FB"/>
    <w:rsid w:val="00750C87"/>
    <w:rsid w:val="00751555"/>
    <w:rsid w:val="007517CB"/>
    <w:rsid w:val="00751B7C"/>
    <w:rsid w:val="00751BFE"/>
    <w:rsid w:val="00751C80"/>
    <w:rsid w:val="007529A4"/>
    <w:rsid w:val="0075448D"/>
    <w:rsid w:val="007544F7"/>
    <w:rsid w:val="007552F0"/>
    <w:rsid w:val="00755569"/>
    <w:rsid w:val="007562C3"/>
    <w:rsid w:val="007573B5"/>
    <w:rsid w:val="00757D44"/>
    <w:rsid w:val="00760581"/>
    <w:rsid w:val="00761326"/>
    <w:rsid w:val="007624E6"/>
    <w:rsid w:val="0076332D"/>
    <w:rsid w:val="0076441C"/>
    <w:rsid w:val="00765F11"/>
    <w:rsid w:val="00765FF2"/>
    <w:rsid w:val="00766670"/>
    <w:rsid w:val="007666E8"/>
    <w:rsid w:val="007666F1"/>
    <w:rsid w:val="00766D97"/>
    <w:rsid w:val="0076745C"/>
    <w:rsid w:val="007678F9"/>
    <w:rsid w:val="007715B0"/>
    <w:rsid w:val="00771917"/>
    <w:rsid w:val="00772049"/>
    <w:rsid w:val="00772699"/>
    <w:rsid w:val="007728D5"/>
    <w:rsid w:val="00772EED"/>
    <w:rsid w:val="007743EC"/>
    <w:rsid w:val="00775F32"/>
    <w:rsid w:val="00776963"/>
    <w:rsid w:val="007773A1"/>
    <w:rsid w:val="00777637"/>
    <w:rsid w:val="007807E8"/>
    <w:rsid w:val="00781967"/>
    <w:rsid w:val="00781D17"/>
    <w:rsid w:val="00781DA0"/>
    <w:rsid w:val="00781F1B"/>
    <w:rsid w:val="00782774"/>
    <w:rsid w:val="00783094"/>
    <w:rsid w:val="00783ACC"/>
    <w:rsid w:val="007842EA"/>
    <w:rsid w:val="0078539B"/>
    <w:rsid w:val="0078540A"/>
    <w:rsid w:val="0078622B"/>
    <w:rsid w:val="00786849"/>
    <w:rsid w:val="007873E2"/>
    <w:rsid w:val="00787D67"/>
    <w:rsid w:val="00787E35"/>
    <w:rsid w:val="007905AC"/>
    <w:rsid w:val="00792EEC"/>
    <w:rsid w:val="0079330F"/>
    <w:rsid w:val="00794015"/>
    <w:rsid w:val="0079404B"/>
    <w:rsid w:val="00794104"/>
    <w:rsid w:val="00794869"/>
    <w:rsid w:val="0079647A"/>
    <w:rsid w:val="007965C7"/>
    <w:rsid w:val="00796FD5"/>
    <w:rsid w:val="007970B1"/>
    <w:rsid w:val="00797819"/>
    <w:rsid w:val="00797D47"/>
    <w:rsid w:val="007A0B8F"/>
    <w:rsid w:val="007A0DF1"/>
    <w:rsid w:val="007A0FEF"/>
    <w:rsid w:val="007A2509"/>
    <w:rsid w:val="007A276B"/>
    <w:rsid w:val="007A3D9E"/>
    <w:rsid w:val="007A4010"/>
    <w:rsid w:val="007A45C0"/>
    <w:rsid w:val="007A4EEC"/>
    <w:rsid w:val="007A4F97"/>
    <w:rsid w:val="007A4FA1"/>
    <w:rsid w:val="007A5309"/>
    <w:rsid w:val="007A58F0"/>
    <w:rsid w:val="007A6554"/>
    <w:rsid w:val="007A6889"/>
    <w:rsid w:val="007A7FA4"/>
    <w:rsid w:val="007B1AAE"/>
    <w:rsid w:val="007B2E48"/>
    <w:rsid w:val="007B39D2"/>
    <w:rsid w:val="007B56A5"/>
    <w:rsid w:val="007B598F"/>
    <w:rsid w:val="007B5B12"/>
    <w:rsid w:val="007B6484"/>
    <w:rsid w:val="007B67ED"/>
    <w:rsid w:val="007B6A73"/>
    <w:rsid w:val="007B6A9A"/>
    <w:rsid w:val="007B6BC3"/>
    <w:rsid w:val="007B75B6"/>
    <w:rsid w:val="007C14BB"/>
    <w:rsid w:val="007C2ABF"/>
    <w:rsid w:val="007C2F4C"/>
    <w:rsid w:val="007C48F9"/>
    <w:rsid w:val="007C4C37"/>
    <w:rsid w:val="007C50D2"/>
    <w:rsid w:val="007C524F"/>
    <w:rsid w:val="007C5D93"/>
    <w:rsid w:val="007C766E"/>
    <w:rsid w:val="007C76E3"/>
    <w:rsid w:val="007C785F"/>
    <w:rsid w:val="007D0176"/>
    <w:rsid w:val="007D0274"/>
    <w:rsid w:val="007D059C"/>
    <w:rsid w:val="007D172D"/>
    <w:rsid w:val="007D1BD0"/>
    <w:rsid w:val="007D1E38"/>
    <w:rsid w:val="007D2CB4"/>
    <w:rsid w:val="007D35D4"/>
    <w:rsid w:val="007D4326"/>
    <w:rsid w:val="007D47D7"/>
    <w:rsid w:val="007D6016"/>
    <w:rsid w:val="007D66F1"/>
    <w:rsid w:val="007D76B2"/>
    <w:rsid w:val="007E00F0"/>
    <w:rsid w:val="007E0687"/>
    <w:rsid w:val="007E06C1"/>
    <w:rsid w:val="007E39B1"/>
    <w:rsid w:val="007E492B"/>
    <w:rsid w:val="007E4B3E"/>
    <w:rsid w:val="007E561A"/>
    <w:rsid w:val="007E5D8C"/>
    <w:rsid w:val="007E6A36"/>
    <w:rsid w:val="007E6CFB"/>
    <w:rsid w:val="007E7279"/>
    <w:rsid w:val="007E741D"/>
    <w:rsid w:val="007F01AD"/>
    <w:rsid w:val="007F1F3C"/>
    <w:rsid w:val="007F23FA"/>
    <w:rsid w:val="007F244D"/>
    <w:rsid w:val="007F2E5C"/>
    <w:rsid w:val="007F3124"/>
    <w:rsid w:val="007F3E29"/>
    <w:rsid w:val="007F3F43"/>
    <w:rsid w:val="007F46D3"/>
    <w:rsid w:val="007F5DBB"/>
    <w:rsid w:val="007F65BD"/>
    <w:rsid w:val="007F6676"/>
    <w:rsid w:val="007F6754"/>
    <w:rsid w:val="007F6B78"/>
    <w:rsid w:val="007F7876"/>
    <w:rsid w:val="007F7A42"/>
    <w:rsid w:val="00800480"/>
    <w:rsid w:val="00800481"/>
    <w:rsid w:val="00800643"/>
    <w:rsid w:val="008007CB"/>
    <w:rsid w:val="008010CA"/>
    <w:rsid w:val="00802A72"/>
    <w:rsid w:val="00803CBF"/>
    <w:rsid w:val="00804238"/>
    <w:rsid w:val="00805B0E"/>
    <w:rsid w:val="00806B1A"/>
    <w:rsid w:val="0080763D"/>
    <w:rsid w:val="0080767C"/>
    <w:rsid w:val="008108E9"/>
    <w:rsid w:val="00813337"/>
    <w:rsid w:val="0081429F"/>
    <w:rsid w:val="00814311"/>
    <w:rsid w:val="00814E78"/>
    <w:rsid w:val="00816544"/>
    <w:rsid w:val="0081666E"/>
    <w:rsid w:val="00816DD0"/>
    <w:rsid w:val="00817394"/>
    <w:rsid w:val="008173DD"/>
    <w:rsid w:val="00817E9A"/>
    <w:rsid w:val="00817F32"/>
    <w:rsid w:val="00820AD3"/>
    <w:rsid w:val="00820CA6"/>
    <w:rsid w:val="00820EB1"/>
    <w:rsid w:val="0082132A"/>
    <w:rsid w:val="00822D81"/>
    <w:rsid w:val="00823196"/>
    <w:rsid w:val="00823280"/>
    <w:rsid w:val="00823CD2"/>
    <w:rsid w:val="0082474D"/>
    <w:rsid w:val="0082492B"/>
    <w:rsid w:val="00824AE6"/>
    <w:rsid w:val="00824F62"/>
    <w:rsid w:val="00826F3E"/>
    <w:rsid w:val="00827117"/>
    <w:rsid w:val="008275C9"/>
    <w:rsid w:val="008314F8"/>
    <w:rsid w:val="00831F95"/>
    <w:rsid w:val="00832374"/>
    <w:rsid w:val="00832A59"/>
    <w:rsid w:val="00832DF0"/>
    <w:rsid w:val="00833972"/>
    <w:rsid w:val="00834B00"/>
    <w:rsid w:val="00835AA0"/>
    <w:rsid w:val="00836505"/>
    <w:rsid w:val="008371A2"/>
    <w:rsid w:val="00840711"/>
    <w:rsid w:val="00840C02"/>
    <w:rsid w:val="00843347"/>
    <w:rsid w:val="00845A1F"/>
    <w:rsid w:val="00845AC0"/>
    <w:rsid w:val="00846E23"/>
    <w:rsid w:val="008476DD"/>
    <w:rsid w:val="00850E90"/>
    <w:rsid w:val="00851EC1"/>
    <w:rsid w:val="008535CE"/>
    <w:rsid w:val="00854037"/>
    <w:rsid w:val="00854E77"/>
    <w:rsid w:val="00855C6C"/>
    <w:rsid w:val="008570F0"/>
    <w:rsid w:val="00857210"/>
    <w:rsid w:val="008573A9"/>
    <w:rsid w:val="00857498"/>
    <w:rsid w:val="008578C1"/>
    <w:rsid w:val="008578D9"/>
    <w:rsid w:val="00857C29"/>
    <w:rsid w:val="00857D4C"/>
    <w:rsid w:val="00860A53"/>
    <w:rsid w:val="0086119F"/>
    <w:rsid w:val="00861ACE"/>
    <w:rsid w:val="00861B93"/>
    <w:rsid w:val="0086206B"/>
    <w:rsid w:val="00862241"/>
    <w:rsid w:val="00862763"/>
    <w:rsid w:val="00862B9F"/>
    <w:rsid w:val="008659D7"/>
    <w:rsid w:val="00865B96"/>
    <w:rsid w:val="00865BCE"/>
    <w:rsid w:val="00865DC8"/>
    <w:rsid w:val="0086652F"/>
    <w:rsid w:val="00867A3E"/>
    <w:rsid w:val="00870506"/>
    <w:rsid w:val="00871A90"/>
    <w:rsid w:val="00871FB6"/>
    <w:rsid w:val="00872F09"/>
    <w:rsid w:val="008730EA"/>
    <w:rsid w:val="0087385C"/>
    <w:rsid w:val="008745E0"/>
    <w:rsid w:val="008747BF"/>
    <w:rsid w:val="008747D1"/>
    <w:rsid w:val="008761AA"/>
    <w:rsid w:val="00876635"/>
    <w:rsid w:val="008775CD"/>
    <w:rsid w:val="00880687"/>
    <w:rsid w:val="00880ED6"/>
    <w:rsid w:val="008818CF"/>
    <w:rsid w:val="00882A70"/>
    <w:rsid w:val="008849F0"/>
    <w:rsid w:val="0088685D"/>
    <w:rsid w:val="00886923"/>
    <w:rsid w:val="00887C9C"/>
    <w:rsid w:val="008903A2"/>
    <w:rsid w:val="008903E9"/>
    <w:rsid w:val="008908AC"/>
    <w:rsid w:val="0089110E"/>
    <w:rsid w:val="00891229"/>
    <w:rsid w:val="00891C5B"/>
    <w:rsid w:val="008926DE"/>
    <w:rsid w:val="0089314E"/>
    <w:rsid w:val="00893525"/>
    <w:rsid w:val="008957BB"/>
    <w:rsid w:val="00895D0E"/>
    <w:rsid w:val="00896004"/>
    <w:rsid w:val="00896560"/>
    <w:rsid w:val="008968C9"/>
    <w:rsid w:val="00896E8A"/>
    <w:rsid w:val="008A05DC"/>
    <w:rsid w:val="008A0C8D"/>
    <w:rsid w:val="008A1E8A"/>
    <w:rsid w:val="008A22C4"/>
    <w:rsid w:val="008A2A5C"/>
    <w:rsid w:val="008A30DF"/>
    <w:rsid w:val="008A374C"/>
    <w:rsid w:val="008A3781"/>
    <w:rsid w:val="008A39ED"/>
    <w:rsid w:val="008A3F28"/>
    <w:rsid w:val="008A4307"/>
    <w:rsid w:val="008A53D6"/>
    <w:rsid w:val="008A62E3"/>
    <w:rsid w:val="008A631E"/>
    <w:rsid w:val="008A6F64"/>
    <w:rsid w:val="008B04BF"/>
    <w:rsid w:val="008B05C9"/>
    <w:rsid w:val="008B068E"/>
    <w:rsid w:val="008B1D62"/>
    <w:rsid w:val="008B1EB5"/>
    <w:rsid w:val="008B237F"/>
    <w:rsid w:val="008B30AC"/>
    <w:rsid w:val="008B3C3C"/>
    <w:rsid w:val="008B6737"/>
    <w:rsid w:val="008B6FC9"/>
    <w:rsid w:val="008B751E"/>
    <w:rsid w:val="008B7813"/>
    <w:rsid w:val="008C0531"/>
    <w:rsid w:val="008C1190"/>
    <w:rsid w:val="008C1554"/>
    <w:rsid w:val="008C1935"/>
    <w:rsid w:val="008C223F"/>
    <w:rsid w:val="008C2429"/>
    <w:rsid w:val="008C2C68"/>
    <w:rsid w:val="008C2EA0"/>
    <w:rsid w:val="008C34A7"/>
    <w:rsid w:val="008C57AE"/>
    <w:rsid w:val="008C5C40"/>
    <w:rsid w:val="008C5D49"/>
    <w:rsid w:val="008C5E21"/>
    <w:rsid w:val="008C63A3"/>
    <w:rsid w:val="008C6538"/>
    <w:rsid w:val="008C7605"/>
    <w:rsid w:val="008D0A01"/>
    <w:rsid w:val="008D12E0"/>
    <w:rsid w:val="008D1811"/>
    <w:rsid w:val="008D1D7F"/>
    <w:rsid w:val="008D1E01"/>
    <w:rsid w:val="008D295D"/>
    <w:rsid w:val="008D2F3B"/>
    <w:rsid w:val="008D315B"/>
    <w:rsid w:val="008D4105"/>
    <w:rsid w:val="008D4CDC"/>
    <w:rsid w:val="008D597A"/>
    <w:rsid w:val="008D6CFF"/>
    <w:rsid w:val="008D774F"/>
    <w:rsid w:val="008E10B9"/>
    <w:rsid w:val="008E1300"/>
    <w:rsid w:val="008E134A"/>
    <w:rsid w:val="008E147A"/>
    <w:rsid w:val="008E152D"/>
    <w:rsid w:val="008E2042"/>
    <w:rsid w:val="008E22C8"/>
    <w:rsid w:val="008E231C"/>
    <w:rsid w:val="008E24D6"/>
    <w:rsid w:val="008E2684"/>
    <w:rsid w:val="008E26AC"/>
    <w:rsid w:val="008E2B36"/>
    <w:rsid w:val="008E2BE7"/>
    <w:rsid w:val="008E42BB"/>
    <w:rsid w:val="008E44A3"/>
    <w:rsid w:val="008E5944"/>
    <w:rsid w:val="008E5D96"/>
    <w:rsid w:val="008E638D"/>
    <w:rsid w:val="008E6651"/>
    <w:rsid w:val="008E735F"/>
    <w:rsid w:val="008E77CE"/>
    <w:rsid w:val="008E7A37"/>
    <w:rsid w:val="008E7B7B"/>
    <w:rsid w:val="008E7C51"/>
    <w:rsid w:val="008F1003"/>
    <w:rsid w:val="008F12DD"/>
    <w:rsid w:val="008F23C7"/>
    <w:rsid w:val="008F2DB3"/>
    <w:rsid w:val="008F368C"/>
    <w:rsid w:val="008F3953"/>
    <w:rsid w:val="008F3ECA"/>
    <w:rsid w:val="008F3FE2"/>
    <w:rsid w:val="008F4342"/>
    <w:rsid w:val="008F462E"/>
    <w:rsid w:val="008F5135"/>
    <w:rsid w:val="008F606A"/>
    <w:rsid w:val="008F64A1"/>
    <w:rsid w:val="008F6A8B"/>
    <w:rsid w:val="008F7043"/>
    <w:rsid w:val="008F7CD7"/>
    <w:rsid w:val="0090195C"/>
    <w:rsid w:val="00901C32"/>
    <w:rsid w:val="00902102"/>
    <w:rsid w:val="0090213A"/>
    <w:rsid w:val="009028CA"/>
    <w:rsid w:val="00902E43"/>
    <w:rsid w:val="00902F33"/>
    <w:rsid w:val="009031B4"/>
    <w:rsid w:val="009032A8"/>
    <w:rsid w:val="00903335"/>
    <w:rsid w:val="00903B28"/>
    <w:rsid w:val="00903E21"/>
    <w:rsid w:val="009041E9"/>
    <w:rsid w:val="00904F67"/>
    <w:rsid w:val="009053B3"/>
    <w:rsid w:val="009068D6"/>
    <w:rsid w:val="00906AB1"/>
    <w:rsid w:val="0090758D"/>
    <w:rsid w:val="00907BE1"/>
    <w:rsid w:val="009101AA"/>
    <w:rsid w:val="00910255"/>
    <w:rsid w:val="00911873"/>
    <w:rsid w:val="00911BC0"/>
    <w:rsid w:val="00912110"/>
    <w:rsid w:val="0091233A"/>
    <w:rsid w:val="00912ABB"/>
    <w:rsid w:val="00913C26"/>
    <w:rsid w:val="00913FCD"/>
    <w:rsid w:val="009146AB"/>
    <w:rsid w:val="00914B89"/>
    <w:rsid w:val="00914D71"/>
    <w:rsid w:val="00914E7A"/>
    <w:rsid w:val="0091544F"/>
    <w:rsid w:val="00915EC4"/>
    <w:rsid w:val="00915F50"/>
    <w:rsid w:val="0091716C"/>
    <w:rsid w:val="00917CDA"/>
    <w:rsid w:val="00920526"/>
    <w:rsid w:val="00921A87"/>
    <w:rsid w:val="00921E14"/>
    <w:rsid w:val="009230F0"/>
    <w:rsid w:val="0092409F"/>
    <w:rsid w:val="0092456D"/>
    <w:rsid w:val="00924D03"/>
    <w:rsid w:val="009254BB"/>
    <w:rsid w:val="00925E78"/>
    <w:rsid w:val="009271D0"/>
    <w:rsid w:val="00927260"/>
    <w:rsid w:val="009273EB"/>
    <w:rsid w:val="0092757B"/>
    <w:rsid w:val="00931074"/>
    <w:rsid w:val="00931B21"/>
    <w:rsid w:val="009324BC"/>
    <w:rsid w:val="00932590"/>
    <w:rsid w:val="00932A0C"/>
    <w:rsid w:val="00932BA6"/>
    <w:rsid w:val="009330EC"/>
    <w:rsid w:val="00933179"/>
    <w:rsid w:val="009341DD"/>
    <w:rsid w:val="00934774"/>
    <w:rsid w:val="00935371"/>
    <w:rsid w:val="00935A59"/>
    <w:rsid w:val="00935C02"/>
    <w:rsid w:val="00935EA0"/>
    <w:rsid w:val="00936446"/>
    <w:rsid w:val="009370E8"/>
    <w:rsid w:val="00937D09"/>
    <w:rsid w:val="00940B58"/>
    <w:rsid w:val="00942CC2"/>
    <w:rsid w:val="009439EA"/>
    <w:rsid w:val="00945504"/>
    <w:rsid w:val="009455EE"/>
    <w:rsid w:val="009456BE"/>
    <w:rsid w:val="00946773"/>
    <w:rsid w:val="00946C4B"/>
    <w:rsid w:val="009471C2"/>
    <w:rsid w:val="00947569"/>
    <w:rsid w:val="0095011A"/>
    <w:rsid w:val="00950538"/>
    <w:rsid w:val="009505AF"/>
    <w:rsid w:val="00950B54"/>
    <w:rsid w:val="00950C5C"/>
    <w:rsid w:val="00951869"/>
    <w:rsid w:val="00951D15"/>
    <w:rsid w:val="0095214E"/>
    <w:rsid w:val="009528CB"/>
    <w:rsid w:val="00952ACE"/>
    <w:rsid w:val="0095354E"/>
    <w:rsid w:val="00953960"/>
    <w:rsid w:val="00953C72"/>
    <w:rsid w:val="00954D74"/>
    <w:rsid w:val="009561E7"/>
    <w:rsid w:val="0095745E"/>
    <w:rsid w:val="0095755D"/>
    <w:rsid w:val="009601FB"/>
    <w:rsid w:val="00960445"/>
    <w:rsid w:val="0096049E"/>
    <w:rsid w:val="00960746"/>
    <w:rsid w:val="009608CA"/>
    <w:rsid w:val="0096130A"/>
    <w:rsid w:val="00961FCB"/>
    <w:rsid w:val="00962D13"/>
    <w:rsid w:val="00963E86"/>
    <w:rsid w:val="00964A7D"/>
    <w:rsid w:val="00964EF0"/>
    <w:rsid w:val="0096585E"/>
    <w:rsid w:val="009666CD"/>
    <w:rsid w:val="00967664"/>
    <w:rsid w:val="00970454"/>
    <w:rsid w:val="00971229"/>
    <w:rsid w:val="00971A45"/>
    <w:rsid w:val="00972E5C"/>
    <w:rsid w:val="00972E72"/>
    <w:rsid w:val="00973543"/>
    <w:rsid w:val="00973902"/>
    <w:rsid w:val="00973989"/>
    <w:rsid w:val="009742A0"/>
    <w:rsid w:val="0097471A"/>
    <w:rsid w:val="00974B9A"/>
    <w:rsid w:val="00975352"/>
    <w:rsid w:val="00975898"/>
    <w:rsid w:val="00975B40"/>
    <w:rsid w:val="00975D7A"/>
    <w:rsid w:val="00975F63"/>
    <w:rsid w:val="0098057B"/>
    <w:rsid w:val="00981D12"/>
    <w:rsid w:val="00981E94"/>
    <w:rsid w:val="00983167"/>
    <w:rsid w:val="009834CF"/>
    <w:rsid w:val="009836D7"/>
    <w:rsid w:val="00983B81"/>
    <w:rsid w:val="00983C8D"/>
    <w:rsid w:val="00985298"/>
    <w:rsid w:val="00985327"/>
    <w:rsid w:val="009857B2"/>
    <w:rsid w:val="00986652"/>
    <w:rsid w:val="009869BA"/>
    <w:rsid w:val="00987130"/>
    <w:rsid w:val="00987773"/>
    <w:rsid w:val="00987D24"/>
    <w:rsid w:val="00987E54"/>
    <w:rsid w:val="00990390"/>
    <w:rsid w:val="009911FB"/>
    <w:rsid w:val="009912EA"/>
    <w:rsid w:val="00991E32"/>
    <w:rsid w:val="0099281F"/>
    <w:rsid w:val="009928D9"/>
    <w:rsid w:val="00993198"/>
    <w:rsid w:val="0099456D"/>
    <w:rsid w:val="00995120"/>
    <w:rsid w:val="009955DE"/>
    <w:rsid w:val="009962D2"/>
    <w:rsid w:val="009964DD"/>
    <w:rsid w:val="009969F7"/>
    <w:rsid w:val="00996AC7"/>
    <w:rsid w:val="00997050"/>
    <w:rsid w:val="009970A5"/>
    <w:rsid w:val="009979EF"/>
    <w:rsid w:val="00997B67"/>
    <w:rsid w:val="009A03F5"/>
    <w:rsid w:val="009A1F81"/>
    <w:rsid w:val="009A1FDC"/>
    <w:rsid w:val="009A292A"/>
    <w:rsid w:val="009A2BAA"/>
    <w:rsid w:val="009A2C97"/>
    <w:rsid w:val="009A2FF2"/>
    <w:rsid w:val="009A3810"/>
    <w:rsid w:val="009A3981"/>
    <w:rsid w:val="009A3C40"/>
    <w:rsid w:val="009A4674"/>
    <w:rsid w:val="009A4D00"/>
    <w:rsid w:val="009A513A"/>
    <w:rsid w:val="009A5E50"/>
    <w:rsid w:val="009A601A"/>
    <w:rsid w:val="009A6E7B"/>
    <w:rsid w:val="009A7374"/>
    <w:rsid w:val="009A73C1"/>
    <w:rsid w:val="009A7610"/>
    <w:rsid w:val="009A7949"/>
    <w:rsid w:val="009B029C"/>
    <w:rsid w:val="009B030A"/>
    <w:rsid w:val="009B0C67"/>
    <w:rsid w:val="009B13C6"/>
    <w:rsid w:val="009B18EB"/>
    <w:rsid w:val="009B21AA"/>
    <w:rsid w:val="009B2298"/>
    <w:rsid w:val="009B2DE4"/>
    <w:rsid w:val="009B3104"/>
    <w:rsid w:val="009B40D2"/>
    <w:rsid w:val="009B4856"/>
    <w:rsid w:val="009B48C5"/>
    <w:rsid w:val="009B5EB7"/>
    <w:rsid w:val="009B61DA"/>
    <w:rsid w:val="009B7E15"/>
    <w:rsid w:val="009B7F1D"/>
    <w:rsid w:val="009C08A0"/>
    <w:rsid w:val="009C0CD7"/>
    <w:rsid w:val="009C1DB9"/>
    <w:rsid w:val="009C2888"/>
    <w:rsid w:val="009C2E8F"/>
    <w:rsid w:val="009C4313"/>
    <w:rsid w:val="009C4C8A"/>
    <w:rsid w:val="009C5043"/>
    <w:rsid w:val="009C7EEA"/>
    <w:rsid w:val="009D06E7"/>
    <w:rsid w:val="009D096F"/>
    <w:rsid w:val="009D0D17"/>
    <w:rsid w:val="009D1723"/>
    <w:rsid w:val="009D1BCA"/>
    <w:rsid w:val="009D2DAF"/>
    <w:rsid w:val="009D31F8"/>
    <w:rsid w:val="009D59A9"/>
    <w:rsid w:val="009D5A55"/>
    <w:rsid w:val="009D605A"/>
    <w:rsid w:val="009D6409"/>
    <w:rsid w:val="009D643B"/>
    <w:rsid w:val="009D696A"/>
    <w:rsid w:val="009D7428"/>
    <w:rsid w:val="009D76D4"/>
    <w:rsid w:val="009E007F"/>
    <w:rsid w:val="009E02D9"/>
    <w:rsid w:val="009E0508"/>
    <w:rsid w:val="009E1245"/>
    <w:rsid w:val="009E15B2"/>
    <w:rsid w:val="009E28D5"/>
    <w:rsid w:val="009E294C"/>
    <w:rsid w:val="009E2CE1"/>
    <w:rsid w:val="009E4036"/>
    <w:rsid w:val="009E4269"/>
    <w:rsid w:val="009E459E"/>
    <w:rsid w:val="009E55E6"/>
    <w:rsid w:val="009E5BCD"/>
    <w:rsid w:val="009E5DF5"/>
    <w:rsid w:val="009F00CC"/>
    <w:rsid w:val="009F04EC"/>
    <w:rsid w:val="009F0ABC"/>
    <w:rsid w:val="009F0DC6"/>
    <w:rsid w:val="009F130B"/>
    <w:rsid w:val="009F383A"/>
    <w:rsid w:val="009F55DE"/>
    <w:rsid w:val="009F59F0"/>
    <w:rsid w:val="009F6C56"/>
    <w:rsid w:val="009F7783"/>
    <w:rsid w:val="00A000BB"/>
    <w:rsid w:val="00A003CD"/>
    <w:rsid w:val="00A00A8E"/>
    <w:rsid w:val="00A00DBF"/>
    <w:rsid w:val="00A00DD2"/>
    <w:rsid w:val="00A018D5"/>
    <w:rsid w:val="00A02062"/>
    <w:rsid w:val="00A02408"/>
    <w:rsid w:val="00A03086"/>
    <w:rsid w:val="00A03092"/>
    <w:rsid w:val="00A03D6B"/>
    <w:rsid w:val="00A04CF1"/>
    <w:rsid w:val="00A050AF"/>
    <w:rsid w:val="00A05D10"/>
    <w:rsid w:val="00A070C0"/>
    <w:rsid w:val="00A07632"/>
    <w:rsid w:val="00A07A39"/>
    <w:rsid w:val="00A07C57"/>
    <w:rsid w:val="00A105BD"/>
    <w:rsid w:val="00A11338"/>
    <w:rsid w:val="00A11806"/>
    <w:rsid w:val="00A12207"/>
    <w:rsid w:val="00A1234D"/>
    <w:rsid w:val="00A12911"/>
    <w:rsid w:val="00A132A1"/>
    <w:rsid w:val="00A13B49"/>
    <w:rsid w:val="00A14872"/>
    <w:rsid w:val="00A14959"/>
    <w:rsid w:val="00A149E6"/>
    <w:rsid w:val="00A14B88"/>
    <w:rsid w:val="00A14F42"/>
    <w:rsid w:val="00A15EC2"/>
    <w:rsid w:val="00A1627F"/>
    <w:rsid w:val="00A16C28"/>
    <w:rsid w:val="00A17D92"/>
    <w:rsid w:val="00A201BE"/>
    <w:rsid w:val="00A22019"/>
    <w:rsid w:val="00A23D2D"/>
    <w:rsid w:val="00A25F64"/>
    <w:rsid w:val="00A265D7"/>
    <w:rsid w:val="00A26AA8"/>
    <w:rsid w:val="00A279A6"/>
    <w:rsid w:val="00A279C7"/>
    <w:rsid w:val="00A300AD"/>
    <w:rsid w:val="00A305A9"/>
    <w:rsid w:val="00A306BF"/>
    <w:rsid w:val="00A30DDF"/>
    <w:rsid w:val="00A3152D"/>
    <w:rsid w:val="00A33252"/>
    <w:rsid w:val="00A33E84"/>
    <w:rsid w:val="00A3409C"/>
    <w:rsid w:val="00A342AF"/>
    <w:rsid w:val="00A345CB"/>
    <w:rsid w:val="00A34751"/>
    <w:rsid w:val="00A34BC3"/>
    <w:rsid w:val="00A34FFD"/>
    <w:rsid w:val="00A35199"/>
    <w:rsid w:val="00A3559C"/>
    <w:rsid w:val="00A36ACA"/>
    <w:rsid w:val="00A404AD"/>
    <w:rsid w:val="00A4064F"/>
    <w:rsid w:val="00A40B5B"/>
    <w:rsid w:val="00A40C30"/>
    <w:rsid w:val="00A41942"/>
    <w:rsid w:val="00A436CE"/>
    <w:rsid w:val="00A43F0F"/>
    <w:rsid w:val="00A44466"/>
    <w:rsid w:val="00A4511F"/>
    <w:rsid w:val="00A455D5"/>
    <w:rsid w:val="00A4655F"/>
    <w:rsid w:val="00A46927"/>
    <w:rsid w:val="00A47243"/>
    <w:rsid w:val="00A50A05"/>
    <w:rsid w:val="00A513C7"/>
    <w:rsid w:val="00A52433"/>
    <w:rsid w:val="00A52527"/>
    <w:rsid w:val="00A52972"/>
    <w:rsid w:val="00A533EF"/>
    <w:rsid w:val="00A5348B"/>
    <w:rsid w:val="00A53D08"/>
    <w:rsid w:val="00A53D59"/>
    <w:rsid w:val="00A54240"/>
    <w:rsid w:val="00A5436A"/>
    <w:rsid w:val="00A54D04"/>
    <w:rsid w:val="00A54D6A"/>
    <w:rsid w:val="00A54F66"/>
    <w:rsid w:val="00A5508B"/>
    <w:rsid w:val="00A55A21"/>
    <w:rsid w:val="00A55F5E"/>
    <w:rsid w:val="00A5723A"/>
    <w:rsid w:val="00A57796"/>
    <w:rsid w:val="00A57E08"/>
    <w:rsid w:val="00A6131E"/>
    <w:rsid w:val="00A617C4"/>
    <w:rsid w:val="00A62A0A"/>
    <w:rsid w:val="00A62BE0"/>
    <w:rsid w:val="00A639FC"/>
    <w:rsid w:val="00A64CD8"/>
    <w:rsid w:val="00A652EC"/>
    <w:rsid w:val="00A67ADA"/>
    <w:rsid w:val="00A706B0"/>
    <w:rsid w:val="00A7071C"/>
    <w:rsid w:val="00A709B5"/>
    <w:rsid w:val="00A70F3B"/>
    <w:rsid w:val="00A71562"/>
    <w:rsid w:val="00A71AC0"/>
    <w:rsid w:val="00A71FDA"/>
    <w:rsid w:val="00A732AB"/>
    <w:rsid w:val="00A734B9"/>
    <w:rsid w:val="00A74C1E"/>
    <w:rsid w:val="00A75093"/>
    <w:rsid w:val="00A7530B"/>
    <w:rsid w:val="00A766CA"/>
    <w:rsid w:val="00A76968"/>
    <w:rsid w:val="00A7796B"/>
    <w:rsid w:val="00A811F4"/>
    <w:rsid w:val="00A81ED7"/>
    <w:rsid w:val="00A825D2"/>
    <w:rsid w:val="00A837ED"/>
    <w:rsid w:val="00A84C5D"/>
    <w:rsid w:val="00A8528F"/>
    <w:rsid w:val="00A85D97"/>
    <w:rsid w:val="00A865FB"/>
    <w:rsid w:val="00A869B2"/>
    <w:rsid w:val="00A86C26"/>
    <w:rsid w:val="00A87309"/>
    <w:rsid w:val="00A87377"/>
    <w:rsid w:val="00A90D68"/>
    <w:rsid w:val="00A91DEA"/>
    <w:rsid w:val="00A936FA"/>
    <w:rsid w:val="00A93C9C"/>
    <w:rsid w:val="00A954C3"/>
    <w:rsid w:val="00A95B77"/>
    <w:rsid w:val="00A95EE7"/>
    <w:rsid w:val="00A965CF"/>
    <w:rsid w:val="00A969C8"/>
    <w:rsid w:val="00A969DA"/>
    <w:rsid w:val="00A9700C"/>
    <w:rsid w:val="00A97751"/>
    <w:rsid w:val="00A97C46"/>
    <w:rsid w:val="00A97FDD"/>
    <w:rsid w:val="00AA09A1"/>
    <w:rsid w:val="00AA0BD5"/>
    <w:rsid w:val="00AA10C4"/>
    <w:rsid w:val="00AA17A2"/>
    <w:rsid w:val="00AA2E93"/>
    <w:rsid w:val="00AA3F6F"/>
    <w:rsid w:val="00AA5792"/>
    <w:rsid w:val="00AA604C"/>
    <w:rsid w:val="00AA678B"/>
    <w:rsid w:val="00AB00F9"/>
    <w:rsid w:val="00AB16A2"/>
    <w:rsid w:val="00AB17F4"/>
    <w:rsid w:val="00AB3F1E"/>
    <w:rsid w:val="00AB40F4"/>
    <w:rsid w:val="00AB42EA"/>
    <w:rsid w:val="00AB4ED6"/>
    <w:rsid w:val="00AB64B4"/>
    <w:rsid w:val="00AB72D0"/>
    <w:rsid w:val="00AB7533"/>
    <w:rsid w:val="00AC0357"/>
    <w:rsid w:val="00AC0FC8"/>
    <w:rsid w:val="00AC1483"/>
    <w:rsid w:val="00AC1836"/>
    <w:rsid w:val="00AC2489"/>
    <w:rsid w:val="00AC26C9"/>
    <w:rsid w:val="00AC4114"/>
    <w:rsid w:val="00AC5E97"/>
    <w:rsid w:val="00AC73BD"/>
    <w:rsid w:val="00AC742E"/>
    <w:rsid w:val="00AC7643"/>
    <w:rsid w:val="00AC7B23"/>
    <w:rsid w:val="00AC7DF1"/>
    <w:rsid w:val="00AD0EDC"/>
    <w:rsid w:val="00AD165F"/>
    <w:rsid w:val="00AD1E5E"/>
    <w:rsid w:val="00AD2446"/>
    <w:rsid w:val="00AD266E"/>
    <w:rsid w:val="00AD28B4"/>
    <w:rsid w:val="00AD2CBE"/>
    <w:rsid w:val="00AD4390"/>
    <w:rsid w:val="00AD43CC"/>
    <w:rsid w:val="00AD4D3F"/>
    <w:rsid w:val="00AD555C"/>
    <w:rsid w:val="00AD5AAA"/>
    <w:rsid w:val="00AD5C3E"/>
    <w:rsid w:val="00AD5C5B"/>
    <w:rsid w:val="00AD5E0F"/>
    <w:rsid w:val="00AD66FB"/>
    <w:rsid w:val="00AD6C67"/>
    <w:rsid w:val="00AD75BE"/>
    <w:rsid w:val="00AD77A9"/>
    <w:rsid w:val="00AD790B"/>
    <w:rsid w:val="00AD7BA5"/>
    <w:rsid w:val="00AE0E6A"/>
    <w:rsid w:val="00AE138C"/>
    <w:rsid w:val="00AE1A0C"/>
    <w:rsid w:val="00AE2A44"/>
    <w:rsid w:val="00AE2C9A"/>
    <w:rsid w:val="00AE2F55"/>
    <w:rsid w:val="00AE3742"/>
    <w:rsid w:val="00AE3C7B"/>
    <w:rsid w:val="00AE50F6"/>
    <w:rsid w:val="00AE530C"/>
    <w:rsid w:val="00AE5A63"/>
    <w:rsid w:val="00AE5C04"/>
    <w:rsid w:val="00AE5CEF"/>
    <w:rsid w:val="00AE600F"/>
    <w:rsid w:val="00AE6328"/>
    <w:rsid w:val="00AE63B5"/>
    <w:rsid w:val="00AE67FA"/>
    <w:rsid w:val="00AE6EB6"/>
    <w:rsid w:val="00AE735C"/>
    <w:rsid w:val="00AE7582"/>
    <w:rsid w:val="00AF0100"/>
    <w:rsid w:val="00AF16EF"/>
    <w:rsid w:val="00AF2CFE"/>
    <w:rsid w:val="00AF2F13"/>
    <w:rsid w:val="00AF3278"/>
    <w:rsid w:val="00AF3506"/>
    <w:rsid w:val="00AF3C49"/>
    <w:rsid w:val="00AF4284"/>
    <w:rsid w:val="00AF4C66"/>
    <w:rsid w:val="00AF6081"/>
    <w:rsid w:val="00AF652A"/>
    <w:rsid w:val="00AF657B"/>
    <w:rsid w:val="00AF7BBE"/>
    <w:rsid w:val="00B00047"/>
    <w:rsid w:val="00B019D8"/>
    <w:rsid w:val="00B023F4"/>
    <w:rsid w:val="00B02D1F"/>
    <w:rsid w:val="00B02F94"/>
    <w:rsid w:val="00B0343D"/>
    <w:rsid w:val="00B035A4"/>
    <w:rsid w:val="00B03AB5"/>
    <w:rsid w:val="00B045D2"/>
    <w:rsid w:val="00B050A1"/>
    <w:rsid w:val="00B05A1A"/>
    <w:rsid w:val="00B05F23"/>
    <w:rsid w:val="00B06020"/>
    <w:rsid w:val="00B067F7"/>
    <w:rsid w:val="00B071C2"/>
    <w:rsid w:val="00B101D0"/>
    <w:rsid w:val="00B102B1"/>
    <w:rsid w:val="00B10BB6"/>
    <w:rsid w:val="00B10EE1"/>
    <w:rsid w:val="00B11324"/>
    <w:rsid w:val="00B11A53"/>
    <w:rsid w:val="00B12711"/>
    <w:rsid w:val="00B12CA1"/>
    <w:rsid w:val="00B13196"/>
    <w:rsid w:val="00B1369E"/>
    <w:rsid w:val="00B13AD7"/>
    <w:rsid w:val="00B13B8C"/>
    <w:rsid w:val="00B16775"/>
    <w:rsid w:val="00B175FC"/>
    <w:rsid w:val="00B17E45"/>
    <w:rsid w:val="00B2021E"/>
    <w:rsid w:val="00B20CB0"/>
    <w:rsid w:val="00B20DEF"/>
    <w:rsid w:val="00B21801"/>
    <w:rsid w:val="00B21D1F"/>
    <w:rsid w:val="00B2250B"/>
    <w:rsid w:val="00B235A5"/>
    <w:rsid w:val="00B24018"/>
    <w:rsid w:val="00B24C82"/>
    <w:rsid w:val="00B24E20"/>
    <w:rsid w:val="00B25D39"/>
    <w:rsid w:val="00B26407"/>
    <w:rsid w:val="00B265A5"/>
    <w:rsid w:val="00B268A6"/>
    <w:rsid w:val="00B26B4B"/>
    <w:rsid w:val="00B2732E"/>
    <w:rsid w:val="00B2771F"/>
    <w:rsid w:val="00B30303"/>
    <w:rsid w:val="00B309F3"/>
    <w:rsid w:val="00B30DF7"/>
    <w:rsid w:val="00B32728"/>
    <w:rsid w:val="00B33108"/>
    <w:rsid w:val="00B3367E"/>
    <w:rsid w:val="00B3440F"/>
    <w:rsid w:val="00B34C3C"/>
    <w:rsid w:val="00B353CB"/>
    <w:rsid w:val="00B353FA"/>
    <w:rsid w:val="00B35663"/>
    <w:rsid w:val="00B35BF2"/>
    <w:rsid w:val="00B360D2"/>
    <w:rsid w:val="00B378E5"/>
    <w:rsid w:val="00B37A36"/>
    <w:rsid w:val="00B4119E"/>
    <w:rsid w:val="00B41239"/>
    <w:rsid w:val="00B425C3"/>
    <w:rsid w:val="00B4266C"/>
    <w:rsid w:val="00B42DEB"/>
    <w:rsid w:val="00B435D5"/>
    <w:rsid w:val="00B449E9"/>
    <w:rsid w:val="00B456C5"/>
    <w:rsid w:val="00B45A55"/>
    <w:rsid w:val="00B46007"/>
    <w:rsid w:val="00B51007"/>
    <w:rsid w:val="00B511F7"/>
    <w:rsid w:val="00B514A5"/>
    <w:rsid w:val="00B5275E"/>
    <w:rsid w:val="00B52D58"/>
    <w:rsid w:val="00B52E25"/>
    <w:rsid w:val="00B5471B"/>
    <w:rsid w:val="00B5553A"/>
    <w:rsid w:val="00B55F7F"/>
    <w:rsid w:val="00B56464"/>
    <w:rsid w:val="00B56894"/>
    <w:rsid w:val="00B56C9B"/>
    <w:rsid w:val="00B5736A"/>
    <w:rsid w:val="00B573F8"/>
    <w:rsid w:val="00B57482"/>
    <w:rsid w:val="00B57624"/>
    <w:rsid w:val="00B60D2C"/>
    <w:rsid w:val="00B60DCB"/>
    <w:rsid w:val="00B62833"/>
    <w:rsid w:val="00B636DE"/>
    <w:rsid w:val="00B648BA"/>
    <w:rsid w:val="00B64AB8"/>
    <w:rsid w:val="00B64CE2"/>
    <w:rsid w:val="00B64D32"/>
    <w:rsid w:val="00B64EB3"/>
    <w:rsid w:val="00B64F02"/>
    <w:rsid w:val="00B6518A"/>
    <w:rsid w:val="00B653BB"/>
    <w:rsid w:val="00B65BF9"/>
    <w:rsid w:val="00B66D76"/>
    <w:rsid w:val="00B676C8"/>
    <w:rsid w:val="00B70723"/>
    <w:rsid w:val="00B70A6E"/>
    <w:rsid w:val="00B70FEB"/>
    <w:rsid w:val="00B71004"/>
    <w:rsid w:val="00B719DB"/>
    <w:rsid w:val="00B722BE"/>
    <w:rsid w:val="00B72317"/>
    <w:rsid w:val="00B724E4"/>
    <w:rsid w:val="00B73CAF"/>
    <w:rsid w:val="00B754CA"/>
    <w:rsid w:val="00B7663F"/>
    <w:rsid w:val="00B76A56"/>
    <w:rsid w:val="00B76FE3"/>
    <w:rsid w:val="00B775E0"/>
    <w:rsid w:val="00B77CC1"/>
    <w:rsid w:val="00B80437"/>
    <w:rsid w:val="00B80555"/>
    <w:rsid w:val="00B80665"/>
    <w:rsid w:val="00B80E16"/>
    <w:rsid w:val="00B81EEE"/>
    <w:rsid w:val="00B82393"/>
    <w:rsid w:val="00B82415"/>
    <w:rsid w:val="00B82970"/>
    <w:rsid w:val="00B83443"/>
    <w:rsid w:val="00B834D9"/>
    <w:rsid w:val="00B86513"/>
    <w:rsid w:val="00B86A78"/>
    <w:rsid w:val="00B870EA"/>
    <w:rsid w:val="00B905BB"/>
    <w:rsid w:val="00B92227"/>
    <w:rsid w:val="00B92334"/>
    <w:rsid w:val="00B92480"/>
    <w:rsid w:val="00B93927"/>
    <w:rsid w:val="00B93AE0"/>
    <w:rsid w:val="00B93FA2"/>
    <w:rsid w:val="00B94749"/>
    <w:rsid w:val="00B94A76"/>
    <w:rsid w:val="00B9501B"/>
    <w:rsid w:val="00B95021"/>
    <w:rsid w:val="00B95584"/>
    <w:rsid w:val="00B96094"/>
    <w:rsid w:val="00BA003C"/>
    <w:rsid w:val="00BA0FAD"/>
    <w:rsid w:val="00BA1347"/>
    <w:rsid w:val="00BA178E"/>
    <w:rsid w:val="00BA1891"/>
    <w:rsid w:val="00BA3CEA"/>
    <w:rsid w:val="00BA517E"/>
    <w:rsid w:val="00BA6249"/>
    <w:rsid w:val="00BA632E"/>
    <w:rsid w:val="00BA6AA1"/>
    <w:rsid w:val="00BB0C43"/>
    <w:rsid w:val="00BB0DAE"/>
    <w:rsid w:val="00BB20D4"/>
    <w:rsid w:val="00BB2AE4"/>
    <w:rsid w:val="00BB4FC1"/>
    <w:rsid w:val="00BB52F8"/>
    <w:rsid w:val="00BB5324"/>
    <w:rsid w:val="00BB53BF"/>
    <w:rsid w:val="00BB5C0C"/>
    <w:rsid w:val="00BB638D"/>
    <w:rsid w:val="00BB66A3"/>
    <w:rsid w:val="00BB6772"/>
    <w:rsid w:val="00BB6BFC"/>
    <w:rsid w:val="00BB7EED"/>
    <w:rsid w:val="00BC0612"/>
    <w:rsid w:val="00BC2975"/>
    <w:rsid w:val="00BC2BA5"/>
    <w:rsid w:val="00BC397D"/>
    <w:rsid w:val="00BC3F0E"/>
    <w:rsid w:val="00BC42B6"/>
    <w:rsid w:val="00BC47CA"/>
    <w:rsid w:val="00BC5B1E"/>
    <w:rsid w:val="00BC5C21"/>
    <w:rsid w:val="00BC6017"/>
    <w:rsid w:val="00BC6B6C"/>
    <w:rsid w:val="00BC6D19"/>
    <w:rsid w:val="00BC73D8"/>
    <w:rsid w:val="00BC74D2"/>
    <w:rsid w:val="00BD1083"/>
    <w:rsid w:val="00BD1757"/>
    <w:rsid w:val="00BD1833"/>
    <w:rsid w:val="00BD25D0"/>
    <w:rsid w:val="00BD2CE7"/>
    <w:rsid w:val="00BD2E27"/>
    <w:rsid w:val="00BD377E"/>
    <w:rsid w:val="00BD5F51"/>
    <w:rsid w:val="00BD641F"/>
    <w:rsid w:val="00BD6833"/>
    <w:rsid w:val="00BD6D01"/>
    <w:rsid w:val="00BD79A3"/>
    <w:rsid w:val="00BD7AA3"/>
    <w:rsid w:val="00BD7C1E"/>
    <w:rsid w:val="00BE22D9"/>
    <w:rsid w:val="00BE24CA"/>
    <w:rsid w:val="00BE29E4"/>
    <w:rsid w:val="00BE2DCC"/>
    <w:rsid w:val="00BE3F6C"/>
    <w:rsid w:val="00BE4378"/>
    <w:rsid w:val="00BE4AAC"/>
    <w:rsid w:val="00BE513F"/>
    <w:rsid w:val="00BE671B"/>
    <w:rsid w:val="00BE69FE"/>
    <w:rsid w:val="00BE7C9C"/>
    <w:rsid w:val="00BF14BE"/>
    <w:rsid w:val="00BF15AB"/>
    <w:rsid w:val="00BF192A"/>
    <w:rsid w:val="00BF1B16"/>
    <w:rsid w:val="00BF21E2"/>
    <w:rsid w:val="00BF45A6"/>
    <w:rsid w:val="00BF4682"/>
    <w:rsid w:val="00BF50F3"/>
    <w:rsid w:val="00BF590B"/>
    <w:rsid w:val="00BF5A43"/>
    <w:rsid w:val="00BF6693"/>
    <w:rsid w:val="00BF75CC"/>
    <w:rsid w:val="00C00830"/>
    <w:rsid w:val="00C01045"/>
    <w:rsid w:val="00C01D49"/>
    <w:rsid w:val="00C02A21"/>
    <w:rsid w:val="00C02D2E"/>
    <w:rsid w:val="00C03F97"/>
    <w:rsid w:val="00C04624"/>
    <w:rsid w:val="00C04F45"/>
    <w:rsid w:val="00C060A4"/>
    <w:rsid w:val="00C06EBD"/>
    <w:rsid w:val="00C073FE"/>
    <w:rsid w:val="00C1198A"/>
    <w:rsid w:val="00C11D4B"/>
    <w:rsid w:val="00C1202F"/>
    <w:rsid w:val="00C12172"/>
    <w:rsid w:val="00C138FE"/>
    <w:rsid w:val="00C141A8"/>
    <w:rsid w:val="00C147E0"/>
    <w:rsid w:val="00C14FE1"/>
    <w:rsid w:val="00C15306"/>
    <w:rsid w:val="00C15DD2"/>
    <w:rsid w:val="00C16199"/>
    <w:rsid w:val="00C1673D"/>
    <w:rsid w:val="00C17BA7"/>
    <w:rsid w:val="00C17EEA"/>
    <w:rsid w:val="00C216CC"/>
    <w:rsid w:val="00C22613"/>
    <w:rsid w:val="00C22B8B"/>
    <w:rsid w:val="00C22E89"/>
    <w:rsid w:val="00C239B6"/>
    <w:rsid w:val="00C24324"/>
    <w:rsid w:val="00C247C8"/>
    <w:rsid w:val="00C25196"/>
    <w:rsid w:val="00C25454"/>
    <w:rsid w:val="00C25FE0"/>
    <w:rsid w:val="00C26015"/>
    <w:rsid w:val="00C26A66"/>
    <w:rsid w:val="00C27298"/>
    <w:rsid w:val="00C27D8A"/>
    <w:rsid w:val="00C27DC5"/>
    <w:rsid w:val="00C3098E"/>
    <w:rsid w:val="00C30A24"/>
    <w:rsid w:val="00C317F0"/>
    <w:rsid w:val="00C31812"/>
    <w:rsid w:val="00C32531"/>
    <w:rsid w:val="00C32F64"/>
    <w:rsid w:val="00C33836"/>
    <w:rsid w:val="00C34EBD"/>
    <w:rsid w:val="00C34FFD"/>
    <w:rsid w:val="00C351F3"/>
    <w:rsid w:val="00C364EA"/>
    <w:rsid w:val="00C367DC"/>
    <w:rsid w:val="00C36A61"/>
    <w:rsid w:val="00C36DFE"/>
    <w:rsid w:val="00C40669"/>
    <w:rsid w:val="00C410D7"/>
    <w:rsid w:val="00C41786"/>
    <w:rsid w:val="00C41BF4"/>
    <w:rsid w:val="00C41D4F"/>
    <w:rsid w:val="00C42933"/>
    <w:rsid w:val="00C42981"/>
    <w:rsid w:val="00C502E6"/>
    <w:rsid w:val="00C50D21"/>
    <w:rsid w:val="00C51A35"/>
    <w:rsid w:val="00C52044"/>
    <w:rsid w:val="00C523C2"/>
    <w:rsid w:val="00C53B94"/>
    <w:rsid w:val="00C54F83"/>
    <w:rsid w:val="00C54FA5"/>
    <w:rsid w:val="00C55BED"/>
    <w:rsid w:val="00C55CF5"/>
    <w:rsid w:val="00C560B3"/>
    <w:rsid w:val="00C5646B"/>
    <w:rsid w:val="00C56A80"/>
    <w:rsid w:val="00C56B2E"/>
    <w:rsid w:val="00C573E8"/>
    <w:rsid w:val="00C600AB"/>
    <w:rsid w:val="00C60B9E"/>
    <w:rsid w:val="00C60D2A"/>
    <w:rsid w:val="00C60FC3"/>
    <w:rsid w:val="00C610FA"/>
    <w:rsid w:val="00C63F72"/>
    <w:rsid w:val="00C63FB7"/>
    <w:rsid w:val="00C64D04"/>
    <w:rsid w:val="00C659D5"/>
    <w:rsid w:val="00C665DA"/>
    <w:rsid w:val="00C67F21"/>
    <w:rsid w:val="00C70FFD"/>
    <w:rsid w:val="00C71369"/>
    <w:rsid w:val="00C71388"/>
    <w:rsid w:val="00C71444"/>
    <w:rsid w:val="00C71957"/>
    <w:rsid w:val="00C723BF"/>
    <w:rsid w:val="00C72FCB"/>
    <w:rsid w:val="00C730A7"/>
    <w:rsid w:val="00C73EE7"/>
    <w:rsid w:val="00C74E55"/>
    <w:rsid w:val="00C75A10"/>
    <w:rsid w:val="00C75C67"/>
    <w:rsid w:val="00C76636"/>
    <w:rsid w:val="00C76798"/>
    <w:rsid w:val="00C76CF3"/>
    <w:rsid w:val="00C77279"/>
    <w:rsid w:val="00C77F5F"/>
    <w:rsid w:val="00C77F88"/>
    <w:rsid w:val="00C80862"/>
    <w:rsid w:val="00C80A14"/>
    <w:rsid w:val="00C81106"/>
    <w:rsid w:val="00C81AA0"/>
    <w:rsid w:val="00C81F2A"/>
    <w:rsid w:val="00C823CC"/>
    <w:rsid w:val="00C823CF"/>
    <w:rsid w:val="00C82411"/>
    <w:rsid w:val="00C82A4B"/>
    <w:rsid w:val="00C833BF"/>
    <w:rsid w:val="00C83FC9"/>
    <w:rsid w:val="00C8423E"/>
    <w:rsid w:val="00C84F04"/>
    <w:rsid w:val="00C85E6D"/>
    <w:rsid w:val="00C87155"/>
    <w:rsid w:val="00C87991"/>
    <w:rsid w:val="00C91138"/>
    <w:rsid w:val="00C914E5"/>
    <w:rsid w:val="00C91C47"/>
    <w:rsid w:val="00C91D8E"/>
    <w:rsid w:val="00C9210D"/>
    <w:rsid w:val="00C921EE"/>
    <w:rsid w:val="00C92257"/>
    <w:rsid w:val="00C923E8"/>
    <w:rsid w:val="00C92468"/>
    <w:rsid w:val="00C92C8F"/>
    <w:rsid w:val="00C92D2D"/>
    <w:rsid w:val="00C92D60"/>
    <w:rsid w:val="00C939E3"/>
    <w:rsid w:val="00C94A8F"/>
    <w:rsid w:val="00C954AD"/>
    <w:rsid w:val="00C95AF8"/>
    <w:rsid w:val="00C963F5"/>
    <w:rsid w:val="00C96A10"/>
    <w:rsid w:val="00C978B1"/>
    <w:rsid w:val="00C97B51"/>
    <w:rsid w:val="00CA02C6"/>
    <w:rsid w:val="00CA077F"/>
    <w:rsid w:val="00CA1023"/>
    <w:rsid w:val="00CA1097"/>
    <w:rsid w:val="00CA15B8"/>
    <w:rsid w:val="00CA15CD"/>
    <w:rsid w:val="00CA435B"/>
    <w:rsid w:val="00CA44B2"/>
    <w:rsid w:val="00CA5667"/>
    <w:rsid w:val="00CA56E1"/>
    <w:rsid w:val="00CA5856"/>
    <w:rsid w:val="00CA5E25"/>
    <w:rsid w:val="00CA606D"/>
    <w:rsid w:val="00CA64FA"/>
    <w:rsid w:val="00CA65B5"/>
    <w:rsid w:val="00CA6A1C"/>
    <w:rsid w:val="00CA6A79"/>
    <w:rsid w:val="00CA6B3D"/>
    <w:rsid w:val="00CA6B3F"/>
    <w:rsid w:val="00CA75BF"/>
    <w:rsid w:val="00CA7A5E"/>
    <w:rsid w:val="00CB01A0"/>
    <w:rsid w:val="00CB1069"/>
    <w:rsid w:val="00CB11C8"/>
    <w:rsid w:val="00CB14AB"/>
    <w:rsid w:val="00CB35C5"/>
    <w:rsid w:val="00CB39D4"/>
    <w:rsid w:val="00CB4131"/>
    <w:rsid w:val="00CB489B"/>
    <w:rsid w:val="00CB5243"/>
    <w:rsid w:val="00CB5D01"/>
    <w:rsid w:val="00CB5F50"/>
    <w:rsid w:val="00CB60E5"/>
    <w:rsid w:val="00CB6486"/>
    <w:rsid w:val="00CB79ED"/>
    <w:rsid w:val="00CC0CBC"/>
    <w:rsid w:val="00CC0F27"/>
    <w:rsid w:val="00CC1E44"/>
    <w:rsid w:val="00CC252A"/>
    <w:rsid w:val="00CC2921"/>
    <w:rsid w:val="00CC2A38"/>
    <w:rsid w:val="00CC3141"/>
    <w:rsid w:val="00CC31B6"/>
    <w:rsid w:val="00CC3DBE"/>
    <w:rsid w:val="00CC436F"/>
    <w:rsid w:val="00CC4DAF"/>
    <w:rsid w:val="00CC5DCF"/>
    <w:rsid w:val="00CC5FBA"/>
    <w:rsid w:val="00CC625C"/>
    <w:rsid w:val="00CC6364"/>
    <w:rsid w:val="00CC6EDA"/>
    <w:rsid w:val="00CC78AC"/>
    <w:rsid w:val="00CC79D6"/>
    <w:rsid w:val="00CD1190"/>
    <w:rsid w:val="00CD158A"/>
    <w:rsid w:val="00CD1FF1"/>
    <w:rsid w:val="00CD2A12"/>
    <w:rsid w:val="00CD2A47"/>
    <w:rsid w:val="00CD2BE6"/>
    <w:rsid w:val="00CD6E77"/>
    <w:rsid w:val="00CD752B"/>
    <w:rsid w:val="00CD7C7E"/>
    <w:rsid w:val="00CE04A9"/>
    <w:rsid w:val="00CE05E2"/>
    <w:rsid w:val="00CE130E"/>
    <w:rsid w:val="00CE1931"/>
    <w:rsid w:val="00CE1BD1"/>
    <w:rsid w:val="00CE3168"/>
    <w:rsid w:val="00CE33FD"/>
    <w:rsid w:val="00CE37B1"/>
    <w:rsid w:val="00CE411F"/>
    <w:rsid w:val="00CE4423"/>
    <w:rsid w:val="00CE5AA9"/>
    <w:rsid w:val="00CE6329"/>
    <w:rsid w:val="00CE68EC"/>
    <w:rsid w:val="00CE6A66"/>
    <w:rsid w:val="00CE6C97"/>
    <w:rsid w:val="00CE7AE6"/>
    <w:rsid w:val="00CF0B7A"/>
    <w:rsid w:val="00CF0C9B"/>
    <w:rsid w:val="00CF14AD"/>
    <w:rsid w:val="00CF2110"/>
    <w:rsid w:val="00CF2AC0"/>
    <w:rsid w:val="00CF37CF"/>
    <w:rsid w:val="00CF37EB"/>
    <w:rsid w:val="00CF3864"/>
    <w:rsid w:val="00CF3D5D"/>
    <w:rsid w:val="00CF40A4"/>
    <w:rsid w:val="00CF4420"/>
    <w:rsid w:val="00CF4531"/>
    <w:rsid w:val="00CF470F"/>
    <w:rsid w:val="00CF4C7C"/>
    <w:rsid w:val="00CF551F"/>
    <w:rsid w:val="00CF6E6E"/>
    <w:rsid w:val="00CF6FE3"/>
    <w:rsid w:val="00CF7C0D"/>
    <w:rsid w:val="00D00390"/>
    <w:rsid w:val="00D003B5"/>
    <w:rsid w:val="00D01000"/>
    <w:rsid w:val="00D026DC"/>
    <w:rsid w:val="00D02AF7"/>
    <w:rsid w:val="00D0308C"/>
    <w:rsid w:val="00D03615"/>
    <w:rsid w:val="00D050C5"/>
    <w:rsid w:val="00D0567B"/>
    <w:rsid w:val="00D06B4F"/>
    <w:rsid w:val="00D1091C"/>
    <w:rsid w:val="00D11137"/>
    <w:rsid w:val="00D117DF"/>
    <w:rsid w:val="00D11B10"/>
    <w:rsid w:val="00D12DC6"/>
    <w:rsid w:val="00D1301F"/>
    <w:rsid w:val="00D13732"/>
    <w:rsid w:val="00D13857"/>
    <w:rsid w:val="00D15255"/>
    <w:rsid w:val="00D15C5D"/>
    <w:rsid w:val="00D15EE8"/>
    <w:rsid w:val="00D16453"/>
    <w:rsid w:val="00D16A5E"/>
    <w:rsid w:val="00D172CC"/>
    <w:rsid w:val="00D20266"/>
    <w:rsid w:val="00D20741"/>
    <w:rsid w:val="00D20B5F"/>
    <w:rsid w:val="00D210A8"/>
    <w:rsid w:val="00D210C7"/>
    <w:rsid w:val="00D21217"/>
    <w:rsid w:val="00D213E0"/>
    <w:rsid w:val="00D221C0"/>
    <w:rsid w:val="00D22496"/>
    <w:rsid w:val="00D22CFA"/>
    <w:rsid w:val="00D23145"/>
    <w:rsid w:val="00D2347D"/>
    <w:rsid w:val="00D23C3A"/>
    <w:rsid w:val="00D23C3C"/>
    <w:rsid w:val="00D244D2"/>
    <w:rsid w:val="00D2453C"/>
    <w:rsid w:val="00D25154"/>
    <w:rsid w:val="00D254F4"/>
    <w:rsid w:val="00D258BA"/>
    <w:rsid w:val="00D25DF8"/>
    <w:rsid w:val="00D26042"/>
    <w:rsid w:val="00D26227"/>
    <w:rsid w:val="00D262DF"/>
    <w:rsid w:val="00D2651C"/>
    <w:rsid w:val="00D26852"/>
    <w:rsid w:val="00D26DAE"/>
    <w:rsid w:val="00D27887"/>
    <w:rsid w:val="00D27B03"/>
    <w:rsid w:val="00D303B7"/>
    <w:rsid w:val="00D30488"/>
    <w:rsid w:val="00D31355"/>
    <w:rsid w:val="00D32E7F"/>
    <w:rsid w:val="00D32EA9"/>
    <w:rsid w:val="00D3318E"/>
    <w:rsid w:val="00D33822"/>
    <w:rsid w:val="00D33E3D"/>
    <w:rsid w:val="00D34A2D"/>
    <w:rsid w:val="00D35A05"/>
    <w:rsid w:val="00D362CC"/>
    <w:rsid w:val="00D362F5"/>
    <w:rsid w:val="00D363BD"/>
    <w:rsid w:val="00D36680"/>
    <w:rsid w:val="00D375A4"/>
    <w:rsid w:val="00D37C7E"/>
    <w:rsid w:val="00D40666"/>
    <w:rsid w:val="00D417CF"/>
    <w:rsid w:val="00D41F8C"/>
    <w:rsid w:val="00D43158"/>
    <w:rsid w:val="00D4508B"/>
    <w:rsid w:val="00D45356"/>
    <w:rsid w:val="00D45480"/>
    <w:rsid w:val="00D45AC2"/>
    <w:rsid w:val="00D45C43"/>
    <w:rsid w:val="00D505D6"/>
    <w:rsid w:val="00D50BB5"/>
    <w:rsid w:val="00D5210E"/>
    <w:rsid w:val="00D523D5"/>
    <w:rsid w:val="00D52833"/>
    <w:rsid w:val="00D53436"/>
    <w:rsid w:val="00D53787"/>
    <w:rsid w:val="00D538AB"/>
    <w:rsid w:val="00D53932"/>
    <w:rsid w:val="00D53AF4"/>
    <w:rsid w:val="00D53C01"/>
    <w:rsid w:val="00D5413E"/>
    <w:rsid w:val="00D55204"/>
    <w:rsid w:val="00D56952"/>
    <w:rsid w:val="00D56B83"/>
    <w:rsid w:val="00D5743B"/>
    <w:rsid w:val="00D57AD2"/>
    <w:rsid w:val="00D60A7F"/>
    <w:rsid w:val="00D60C34"/>
    <w:rsid w:val="00D62966"/>
    <w:rsid w:val="00D62A27"/>
    <w:rsid w:val="00D62DA0"/>
    <w:rsid w:val="00D62F03"/>
    <w:rsid w:val="00D632BD"/>
    <w:rsid w:val="00D64483"/>
    <w:rsid w:val="00D66807"/>
    <w:rsid w:val="00D6695A"/>
    <w:rsid w:val="00D66DB0"/>
    <w:rsid w:val="00D66ED1"/>
    <w:rsid w:val="00D675B1"/>
    <w:rsid w:val="00D67FE6"/>
    <w:rsid w:val="00D71395"/>
    <w:rsid w:val="00D71ABD"/>
    <w:rsid w:val="00D722C2"/>
    <w:rsid w:val="00D72304"/>
    <w:rsid w:val="00D72515"/>
    <w:rsid w:val="00D731B2"/>
    <w:rsid w:val="00D7510E"/>
    <w:rsid w:val="00D759CC"/>
    <w:rsid w:val="00D75DD5"/>
    <w:rsid w:val="00D76BD0"/>
    <w:rsid w:val="00D76CA3"/>
    <w:rsid w:val="00D77186"/>
    <w:rsid w:val="00D80311"/>
    <w:rsid w:val="00D80A7D"/>
    <w:rsid w:val="00D80B46"/>
    <w:rsid w:val="00D81349"/>
    <w:rsid w:val="00D815BC"/>
    <w:rsid w:val="00D820A8"/>
    <w:rsid w:val="00D827C5"/>
    <w:rsid w:val="00D82986"/>
    <w:rsid w:val="00D82E75"/>
    <w:rsid w:val="00D836FC"/>
    <w:rsid w:val="00D839D8"/>
    <w:rsid w:val="00D84528"/>
    <w:rsid w:val="00D845C9"/>
    <w:rsid w:val="00D84F66"/>
    <w:rsid w:val="00D85105"/>
    <w:rsid w:val="00D856B6"/>
    <w:rsid w:val="00D85C02"/>
    <w:rsid w:val="00D86194"/>
    <w:rsid w:val="00D86B18"/>
    <w:rsid w:val="00D86F55"/>
    <w:rsid w:val="00D874C4"/>
    <w:rsid w:val="00D87988"/>
    <w:rsid w:val="00D87CEF"/>
    <w:rsid w:val="00D90924"/>
    <w:rsid w:val="00D9220C"/>
    <w:rsid w:val="00D9227C"/>
    <w:rsid w:val="00D92603"/>
    <w:rsid w:val="00D93232"/>
    <w:rsid w:val="00D933F0"/>
    <w:rsid w:val="00D93B85"/>
    <w:rsid w:val="00D94C17"/>
    <w:rsid w:val="00D952D1"/>
    <w:rsid w:val="00D95345"/>
    <w:rsid w:val="00D959DE"/>
    <w:rsid w:val="00D96258"/>
    <w:rsid w:val="00D96CE3"/>
    <w:rsid w:val="00D97375"/>
    <w:rsid w:val="00D97A05"/>
    <w:rsid w:val="00DA04B0"/>
    <w:rsid w:val="00DA056F"/>
    <w:rsid w:val="00DA10B7"/>
    <w:rsid w:val="00DA1598"/>
    <w:rsid w:val="00DA2EAE"/>
    <w:rsid w:val="00DA3154"/>
    <w:rsid w:val="00DA31D6"/>
    <w:rsid w:val="00DA3738"/>
    <w:rsid w:val="00DA3A74"/>
    <w:rsid w:val="00DA3A96"/>
    <w:rsid w:val="00DA4ED7"/>
    <w:rsid w:val="00DA6404"/>
    <w:rsid w:val="00DA68E5"/>
    <w:rsid w:val="00DA7227"/>
    <w:rsid w:val="00DB0C21"/>
    <w:rsid w:val="00DB1113"/>
    <w:rsid w:val="00DB177D"/>
    <w:rsid w:val="00DB19F9"/>
    <w:rsid w:val="00DB1CF0"/>
    <w:rsid w:val="00DB1D5B"/>
    <w:rsid w:val="00DB3185"/>
    <w:rsid w:val="00DB38F4"/>
    <w:rsid w:val="00DB4089"/>
    <w:rsid w:val="00DB4120"/>
    <w:rsid w:val="00DB5988"/>
    <w:rsid w:val="00DB5A3E"/>
    <w:rsid w:val="00DB6AB5"/>
    <w:rsid w:val="00DB7B6C"/>
    <w:rsid w:val="00DC0D0C"/>
    <w:rsid w:val="00DC14AE"/>
    <w:rsid w:val="00DC172D"/>
    <w:rsid w:val="00DC5BE2"/>
    <w:rsid w:val="00DC5C9F"/>
    <w:rsid w:val="00DC6E1C"/>
    <w:rsid w:val="00DC6FD1"/>
    <w:rsid w:val="00DC7F20"/>
    <w:rsid w:val="00DD0BFC"/>
    <w:rsid w:val="00DD0F7C"/>
    <w:rsid w:val="00DD161F"/>
    <w:rsid w:val="00DD1DED"/>
    <w:rsid w:val="00DD20A0"/>
    <w:rsid w:val="00DD28E7"/>
    <w:rsid w:val="00DD4070"/>
    <w:rsid w:val="00DD4AF6"/>
    <w:rsid w:val="00DD5615"/>
    <w:rsid w:val="00DD5741"/>
    <w:rsid w:val="00DD67D1"/>
    <w:rsid w:val="00DE0238"/>
    <w:rsid w:val="00DE0B06"/>
    <w:rsid w:val="00DE0C77"/>
    <w:rsid w:val="00DE1808"/>
    <w:rsid w:val="00DE19AF"/>
    <w:rsid w:val="00DE1FF9"/>
    <w:rsid w:val="00DE388D"/>
    <w:rsid w:val="00DE3EBE"/>
    <w:rsid w:val="00DE4122"/>
    <w:rsid w:val="00DE4258"/>
    <w:rsid w:val="00DE5E4B"/>
    <w:rsid w:val="00DE626D"/>
    <w:rsid w:val="00DE656F"/>
    <w:rsid w:val="00DE710A"/>
    <w:rsid w:val="00DE7547"/>
    <w:rsid w:val="00DF005F"/>
    <w:rsid w:val="00DF0C59"/>
    <w:rsid w:val="00DF1839"/>
    <w:rsid w:val="00DF268A"/>
    <w:rsid w:val="00DF2885"/>
    <w:rsid w:val="00DF2DF7"/>
    <w:rsid w:val="00DF37AF"/>
    <w:rsid w:val="00DF38E6"/>
    <w:rsid w:val="00DF4000"/>
    <w:rsid w:val="00DF43E1"/>
    <w:rsid w:val="00DF4632"/>
    <w:rsid w:val="00DF4DB8"/>
    <w:rsid w:val="00DF5C5E"/>
    <w:rsid w:val="00DF6C66"/>
    <w:rsid w:val="00DF6F12"/>
    <w:rsid w:val="00E00195"/>
    <w:rsid w:val="00E002AA"/>
    <w:rsid w:val="00E01351"/>
    <w:rsid w:val="00E01880"/>
    <w:rsid w:val="00E02B16"/>
    <w:rsid w:val="00E038BC"/>
    <w:rsid w:val="00E03A0D"/>
    <w:rsid w:val="00E03E49"/>
    <w:rsid w:val="00E0431E"/>
    <w:rsid w:val="00E07A74"/>
    <w:rsid w:val="00E07BAC"/>
    <w:rsid w:val="00E11242"/>
    <w:rsid w:val="00E11E60"/>
    <w:rsid w:val="00E120D8"/>
    <w:rsid w:val="00E121F4"/>
    <w:rsid w:val="00E127FB"/>
    <w:rsid w:val="00E1384F"/>
    <w:rsid w:val="00E1557A"/>
    <w:rsid w:val="00E168C5"/>
    <w:rsid w:val="00E16A6E"/>
    <w:rsid w:val="00E16DF0"/>
    <w:rsid w:val="00E17218"/>
    <w:rsid w:val="00E2110E"/>
    <w:rsid w:val="00E218A8"/>
    <w:rsid w:val="00E219EF"/>
    <w:rsid w:val="00E21C2E"/>
    <w:rsid w:val="00E23D18"/>
    <w:rsid w:val="00E23DF1"/>
    <w:rsid w:val="00E24187"/>
    <w:rsid w:val="00E24583"/>
    <w:rsid w:val="00E246D9"/>
    <w:rsid w:val="00E24A5F"/>
    <w:rsid w:val="00E265EA"/>
    <w:rsid w:val="00E26B44"/>
    <w:rsid w:val="00E26D19"/>
    <w:rsid w:val="00E27A15"/>
    <w:rsid w:val="00E30959"/>
    <w:rsid w:val="00E30B91"/>
    <w:rsid w:val="00E31FB7"/>
    <w:rsid w:val="00E32B92"/>
    <w:rsid w:val="00E32F8D"/>
    <w:rsid w:val="00E33B4C"/>
    <w:rsid w:val="00E33CC7"/>
    <w:rsid w:val="00E34A69"/>
    <w:rsid w:val="00E3593B"/>
    <w:rsid w:val="00E35EDC"/>
    <w:rsid w:val="00E366E4"/>
    <w:rsid w:val="00E36888"/>
    <w:rsid w:val="00E36935"/>
    <w:rsid w:val="00E37096"/>
    <w:rsid w:val="00E371AB"/>
    <w:rsid w:val="00E3756F"/>
    <w:rsid w:val="00E37ADB"/>
    <w:rsid w:val="00E40AE5"/>
    <w:rsid w:val="00E40C89"/>
    <w:rsid w:val="00E40D8D"/>
    <w:rsid w:val="00E40DF8"/>
    <w:rsid w:val="00E42B79"/>
    <w:rsid w:val="00E43407"/>
    <w:rsid w:val="00E441B5"/>
    <w:rsid w:val="00E44309"/>
    <w:rsid w:val="00E44963"/>
    <w:rsid w:val="00E44D96"/>
    <w:rsid w:val="00E459EF"/>
    <w:rsid w:val="00E46C39"/>
    <w:rsid w:val="00E50C49"/>
    <w:rsid w:val="00E51404"/>
    <w:rsid w:val="00E51A3A"/>
    <w:rsid w:val="00E51E35"/>
    <w:rsid w:val="00E51FCE"/>
    <w:rsid w:val="00E52403"/>
    <w:rsid w:val="00E52BB5"/>
    <w:rsid w:val="00E52FD2"/>
    <w:rsid w:val="00E53BA5"/>
    <w:rsid w:val="00E5414F"/>
    <w:rsid w:val="00E543D7"/>
    <w:rsid w:val="00E54E09"/>
    <w:rsid w:val="00E554FE"/>
    <w:rsid w:val="00E5572A"/>
    <w:rsid w:val="00E55B55"/>
    <w:rsid w:val="00E570DC"/>
    <w:rsid w:val="00E577E3"/>
    <w:rsid w:val="00E60E28"/>
    <w:rsid w:val="00E613A7"/>
    <w:rsid w:val="00E6154F"/>
    <w:rsid w:val="00E62150"/>
    <w:rsid w:val="00E62F11"/>
    <w:rsid w:val="00E63301"/>
    <w:rsid w:val="00E639B1"/>
    <w:rsid w:val="00E63D75"/>
    <w:rsid w:val="00E640E2"/>
    <w:rsid w:val="00E6413D"/>
    <w:rsid w:val="00E6465D"/>
    <w:rsid w:val="00E651CB"/>
    <w:rsid w:val="00E6792D"/>
    <w:rsid w:val="00E6799F"/>
    <w:rsid w:val="00E702BB"/>
    <w:rsid w:val="00E705EF"/>
    <w:rsid w:val="00E718E4"/>
    <w:rsid w:val="00E731C4"/>
    <w:rsid w:val="00E74E8D"/>
    <w:rsid w:val="00E756CF"/>
    <w:rsid w:val="00E75CB6"/>
    <w:rsid w:val="00E76136"/>
    <w:rsid w:val="00E76916"/>
    <w:rsid w:val="00E771EB"/>
    <w:rsid w:val="00E80C57"/>
    <w:rsid w:val="00E80E3F"/>
    <w:rsid w:val="00E81815"/>
    <w:rsid w:val="00E81E64"/>
    <w:rsid w:val="00E82145"/>
    <w:rsid w:val="00E82B31"/>
    <w:rsid w:val="00E82DC3"/>
    <w:rsid w:val="00E83292"/>
    <w:rsid w:val="00E83501"/>
    <w:rsid w:val="00E838C9"/>
    <w:rsid w:val="00E839DD"/>
    <w:rsid w:val="00E83F07"/>
    <w:rsid w:val="00E842FF"/>
    <w:rsid w:val="00E85B56"/>
    <w:rsid w:val="00E86E89"/>
    <w:rsid w:val="00E8715B"/>
    <w:rsid w:val="00E87187"/>
    <w:rsid w:val="00E873C8"/>
    <w:rsid w:val="00E87652"/>
    <w:rsid w:val="00E87D3D"/>
    <w:rsid w:val="00E90BF5"/>
    <w:rsid w:val="00E91198"/>
    <w:rsid w:val="00E9156D"/>
    <w:rsid w:val="00E915CD"/>
    <w:rsid w:val="00E9169B"/>
    <w:rsid w:val="00E91865"/>
    <w:rsid w:val="00E91AAC"/>
    <w:rsid w:val="00E944B5"/>
    <w:rsid w:val="00E94E60"/>
    <w:rsid w:val="00E95CA9"/>
    <w:rsid w:val="00E968C7"/>
    <w:rsid w:val="00E96DA3"/>
    <w:rsid w:val="00E96EC8"/>
    <w:rsid w:val="00E97E62"/>
    <w:rsid w:val="00E97FEF"/>
    <w:rsid w:val="00EA0B4C"/>
    <w:rsid w:val="00EA19F6"/>
    <w:rsid w:val="00EA1DF0"/>
    <w:rsid w:val="00EA4754"/>
    <w:rsid w:val="00EA4D1F"/>
    <w:rsid w:val="00EA5F85"/>
    <w:rsid w:val="00EA651C"/>
    <w:rsid w:val="00EA6F3A"/>
    <w:rsid w:val="00EA7E58"/>
    <w:rsid w:val="00EB00C7"/>
    <w:rsid w:val="00EB0CD4"/>
    <w:rsid w:val="00EB0D46"/>
    <w:rsid w:val="00EB12B6"/>
    <w:rsid w:val="00EB2C80"/>
    <w:rsid w:val="00EB2E76"/>
    <w:rsid w:val="00EB2FBF"/>
    <w:rsid w:val="00EB34E4"/>
    <w:rsid w:val="00EB45A3"/>
    <w:rsid w:val="00EB6DF2"/>
    <w:rsid w:val="00EB6E21"/>
    <w:rsid w:val="00EB6F1F"/>
    <w:rsid w:val="00EB6F2F"/>
    <w:rsid w:val="00EB7008"/>
    <w:rsid w:val="00EB7463"/>
    <w:rsid w:val="00EB79A1"/>
    <w:rsid w:val="00EC0538"/>
    <w:rsid w:val="00EC10AB"/>
    <w:rsid w:val="00EC202F"/>
    <w:rsid w:val="00EC216D"/>
    <w:rsid w:val="00EC2398"/>
    <w:rsid w:val="00EC2DF6"/>
    <w:rsid w:val="00EC37B0"/>
    <w:rsid w:val="00EC3B40"/>
    <w:rsid w:val="00EC4024"/>
    <w:rsid w:val="00EC4384"/>
    <w:rsid w:val="00EC43FB"/>
    <w:rsid w:val="00EC52B0"/>
    <w:rsid w:val="00EC5824"/>
    <w:rsid w:val="00EC5F5F"/>
    <w:rsid w:val="00EC7A0A"/>
    <w:rsid w:val="00EC7A72"/>
    <w:rsid w:val="00ED1706"/>
    <w:rsid w:val="00ED19EC"/>
    <w:rsid w:val="00ED1CAE"/>
    <w:rsid w:val="00ED1E11"/>
    <w:rsid w:val="00ED2B36"/>
    <w:rsid w:val="00ED2BE1"/>
    <w:rsid w:val="00ED30B8"/>
    <w:rsid w:val="00ED3A5D"/>
    <w:rsid w:val="00ED4CAA"/>
    <w:rsid w:val="00ED5957"/>
    <w:rsid w:val="00ED5E61"/>
    <w:rsid w:val="00ED6532"/>
    <w:rsid w:val="00ED6A1F"/>
    <w:rsid w:val="00EE02DD"/>
    <w:rsid w:val="00EE0442"/>
    <w:rsid w:val="00EE0BF8"/>
    <w:rsid w:val="00EE14EE"/>
    <w:rsid w:val="00EE1637"/>
    <w:rsid w:val="00EE2041"/>
    <w:rsid w:val="00EE3DAB"/>
    <w:rsid w:val="00EE3E01"/>
    <w:rsid w:val="00EE4273"/>
    <w:rsid w:val="00EE4716"/>
    <w:rsid w:val="00EE4DB2"/>
    <w:rsid w:val="00EE5561"/>
    <w:rsid w:val="00EE58BC"/>
    <w:rsid w:val="00EE62BF"/>
    <w:rsid w:val="00EE637A"/>
    <w:rsid w:val="00EE6A48"/>
    <w:rsid w:val="00EE7689"/>
    <w:rsid w:val="00EF104C"/>
    <w:rsid w:val="00EF262A"/>
    <w:rsid w:val="00EF2BFA"/>
    <w:rsid w:val="00EF2D4A"/>
    <w:rsid w:val="00EF3C34"/>
    <w:rsid w:val="00EF3D6E"/>
    <w:rsid w:val="00EF5466"/>
    <w:rsid w:val="00EF57BB"/>
    <w:rsid w:val="00EF5F1B"/>
    <w:rsid w:val="00EF6DBD"/>
    <w:rsid w:val="00F002DB"/>
    <w:rsid w:val="00F0065F"/>
    <w:rsid w:val="00F00A39"/>
    <w:rsid w:val="00F01587"/>
    <w:rsid w:val="00F01803"/>
    <w:rsid w:val="00F02146"/>
    <w:rsid w:val="00F022BA"/>
    <w:rsid w:val="00F03415"/>
    <w:rsid w:val="00F04773"/>
    <w:rsid w:val="00F04FF5"/>
    <w:rsid w:val="00F056A0"/>
    <w:rsid w:val="00F06887"/>
    <w:rsid w:val="00F072E3"/>
    <w:rsid w:val="00F07482"/>
    <w:rsid w:val="00F07773"/>
    <w:rsid w:val="00F1040C"/>
    <w:rsid w:val="00F11849"/>
    <w:rsid w:val="00F12052"/>
    <w:rsid w:val="00F123EE"/>
    <w:rsid w:val="00F12A70"/>
    <w:rsid w:val="00F1350F"/>
    <w:rsid w:val="00F144A9"/>
    <w:rsid w:val="00F1476C"/>
    <w:rsid w:val="00F15634"/>
    <w:rsid w:val="00F15C6F"/>
    <w:rsid w:val="00F1694C"/>
    <w:rsid w:val="00F172A3"/>
    <w:rsid w:val="00F1742F"/>
    <w:rsid w:val="00F216F5"/>
    <w:rsid w:val="00F22B04"/>
    <w:rsid w:val="00F23662"/>
    <w:rsid w:val="00F238B7"/>
    <w:rsid w:val="00F2467A"/>
    <w:rsid w:val="00F24BB7"/>
    <w:rsid w:val="00F2505B"/>
    <w:rsid w:val="00F25374"/>
    <w:rsid w:val="00F25444"/>
    <w:rsid w:val="00F25C8E"/>
    <w:rsid w:val="00F26332"/>
    <w:rsid w:val="00F2799A"/>
    <w:rsid w:val="00F310B8"/>
    <w:rsid w:val="00F32844"/>
    <w:rsid w:val="00F32B8E"/>
    <w:rsid w:val="00F339C7"/>
    <w:rsid w:val="00F34100"/>
    <w:rsid w:val="00F360AB"/>
    <w:rsid w:val="00F3632B"/>
    <w:rsid w:val="00F36671"/>
    <w:rsid w:val="00F36E21"/>
    <w:rsid w:val="00F3741B"/>
    <w:rsid w:val="00F37FA8"/>
    <w:rsid w:val="00F40093"/>
    <w:rsid w:val="00F401DE"/>
    <w:rsid w:val="00F408A1"/>
    <w:rsid w:val="00F40D89"/>
    <w:rsid w:val="00F41652"/>
    <w:rsid w:val="00F420D5"/>
    <w:rsid w:val="00F42440"/>
    <w:rsid w:val="00F42F98"/>
    <w:rsid w:val="00F43579"/>
    <w:rsid w:val="00F43BAF"/>
    <w:rsid w:val="00F44326"/>
    <w:rsid w:val="00F44368"/>
    <w:rsid w:val="00F4481B"/>
    <w:rsid w:val="00F44A70"/>
    <w:rsid w:val="00F45059"/>
    <w:rsid w:val="00F45401"/>
    <w:rsid w:val="00F461C5"/>
    <w:rsid w:val="00F46D91"/>
    <w:rsid w:val="00F472C6"/>
    <w:rsid w:val="00F50A86"/>
    <w:rsid w:val="00F514C4"/>
    <w:rsid w:val="00F5161D"/>
    <w:rsid w:val="00F52AFE"/>
    <w:rsid w:val="00F547F4"/>
    <w:rsid w:val="00F561D8"/>
    <w:rsid w:val="00F5659D"/>
    <w:rsid w:val="00F56E44"/>
    <w:rsid w:val="00F5748D"/>
    <w:rsid w:val="00F60147"/>
    <w:rsid w:val="00F60672"/>
    <w:rsid w:val="00F606CD"/>
    <w:rsid w:val="00F61318"/>
    <w:rsid w:val="00F6141E"/>
    <w:rsid w:val="00F6245D"/>
    <w:rsid w:val="00F62C3E"/>
    <w:rsid w:val="00F63D1B"/>
    <w:rsid w:val="00F63FD3"/>
    <w:rsid w:val="00F644C2"/>
    <w:rsid w:val="00F649BE"/>
    <w:rsid w:val="00F65EBF"/>
    <w:rsid w:val="00F66ED1"/>
    <w:rsid w:val="00F70397"/>
    <w:rsid w:val="00F70C14"/>
    <w:rsid w:val="00F70C18"/>
    <w:rsid w:val="00F7100A"/>
    <w:rsid w:val="00F715A6"/>
    <w:rsid w:val="00F71D55"/>
    <w:rsid w:val="00F71E1F"/>
    <w:rsid w:val="00F72782"/>
    <w:rsid w:val="00F729FA"/>
    <w:rsid w:val="00F72C0B"/>
    <w:rsid w:val="00F733F2"/>
    <w:rsid w:val="00F737BB"/>
    <w:rsid w:val="00F7385E"/>
    <w:rsid w:val="00F7424F"/>
    <w:rsid w:val="00F74F7F"/>
    <w:rsid w:val="00F76CB6"/>
    <w:rsid w:val="00F770F6"/>
    <w:rsid w:val="00F808D4"/>
    <w:rsid w:val="00F809B8"/>
    <w:rsid w:val="00F80D34"/>
    <w:rsid w:val="00F81181"/>
    <w:rsid w:val="00F82191"/>
    <w:rsid w:val="00F82AC8"/>
    <w:rsid w:val="00F8350A"/>
    <w:rsid w:val="00F8437C"/>
    <w:rsid w:val="00F8484D"/>
    <w:rsid w:val="00F848E1"/>
    <w:rsid w:val="00F8533E"/>
    <w:rsid w:val="00F85C1A"/>
    <w:rsid w:val="00F86653"/>
    <w:rsid w:val="00F867AC"/>
    <w:rsid w:val="00F86914"/>
    <w:rsid w:val="00F870E3"/>
    <w:rsid w:val="00F874DD"/>
    <w:rsid w:val="00F87EC5"/>
    <w:rsid w:val="00F911D5"/>
    <w:rsid w:val="00F92053"/>
    <w:rsid w:val="00F928A0"/>
    <w:rsid w:val="00F92FC5"/>
    <w:rsid w:val="00F935C0"/>
    <w:rsid w:val="00F936CF"/>
    <w:rsid w:val="00F941FB"/>
    <w:rsid w:val="00F950DB"/>
    <w:rsid w:val="00F95640"/>
    <w:rsid w:val="00F959E9"/>
    <w:rsid w:val="00F95F42"/>
    <w:rsid w:val="00F96864"/>
    <w:rsid w:val="00F97117"/>
    <w:rsid w:val="00F97F56"/>
    <w:rsid w:val="00FA03B0"/>
    <w:rsid w:val="00FA0C30"/>
    <w:rsid w:val="00FA1147"/>
    <w:rsid w:val="00FA1BF9"/>
    <w:rsid w:val="00FA204B"/>
    <w:rsid w:val="00FA2095"/>
    <w:rsid w:val="00FA2AF2"/>
    <w:rsid w:val="00FA2F4F"/>
    <w:rsid w:val="00FA3DA8"/>
    <w:rsid w:val="00FA4BA8"/>
    <w:rsid w:val="00FA6651"/>
    <w:rsid w:val="00FA6F9F"/>
    <w:rsid w:val="00FA71B3"/>
    <w:rsid w:val="00FA7323"/>
    <w:rsid w:val="00FA74AD"/>
    <w:rsid w:val="00FA7F6A"/>
    <w:rsid w:val="00FB09D4"/>
    <w:rsid w:val="00FB2040"/>
    <w:rsid w:val="00FB26EE"/>
    <w:rsid w:val="00FB29C2"/>
    <w:rsid w:val="00FB3D0F"/>
    <w:rsid w:val="00FB430F"/>
    <w:rsid w:val="00FB4540"/>
    <w:rsid w:val="00FB4CF5"/>
    <w:rsid w:val="00FB5F54"/>
    <w:rsid w:val="00FB6E8D"/>
    <w:rsid w:val="00FB708E"/>
    <w:rsid w:val="00FB72A1"/>
    <w:rsid w:val="00FB78DD"/>
    <w:rsid w:val="00FB7AC4"/>
    <w:rsid w:val="00FB7BAF"/>
    <w:rsid w:val="00FC033D"/>
    <w:rsid w:val="00FC0B27"/>
    <w:rsid w:val="00FC12C5"/>
    <w:rsid w:val="00FC1923"/>
    <w:rsid w:val="00FC419B"/>
    <w:rsid w:val="00FC49A4"/>
    <w:rsid w:val="00FC4C18"/>
    <w:rsid w:val="00FC5B9A"/>
    <w:rsid w:val="00FC638B"/>
    <w:rsid w:val="00FC687A"/>
    <w:rsid w:val="00FD02F8"/>
    <w:rsid w:val="00FD1365"/>
    <w:rsid w:val="00FD166C"/>
    <w:rsid w:val="00FD1B61"/>
    <w:rsid w:val="00FD2066"/>
    <w:rsid w:val="00FD2D60"/>
    <w:rsid w:val="00FD3253"/>
    <w:rsid w:val="00FD4CCE"/>
    <w:rsid w:val="00FD5357"/>
    <w:rsid w:val="00FD5D57"/>
    <w:rsid w:val="00FD69C0"/>
    <w:rsid w:val="00FD6AF3"/>
    <w:rsid w:val="00FD7179"/>
    <w:rsid w:val="00FD7491"/>
    <w:rsid w:val="00FE0E13"/>
    <w:rsid w:val="00FE0E87"/>
    <w:rsid w:val="00FE1352"/>
    <w:rsid w:val="00FE1630"/>
    <w:rsid w:val="00FE1C11"/>
    <w:rsid w:val="00FE1CD0"/>
    <w:rsid w:val="00FE1FA0"/>
    <w:rsid w:val="00FE279B"/>
    <w:rsid w:val="00FE2914"/>
    <w:rsid w:val="00FE2DB0"/>
    <w:rsid w:val="00FE3534"/>
    <w:rsid w:val="00FE358B"/>
    <w:rsid w:val="00FE35DD"/>
    <w:rsid w:val="00FE671F"/>
    <w:rsid w:val="00FE6782"/>
    <w:rsid w:val="00FF03D2"/>
    <w:rsid w:val="00FF0F7A"/>
    <w:rsid w:val="00FF11BF"/>
    <w:rsid w:val="00FF20C7"/>
    <w:rsid w:val="00FF28FA"/>
    <w:rsid w:val="00FF2DD9"/>
    <w:rsid w:val="00FF3341"/>
    <w:rsid w:val="00FF3CB4"/>
    <w:rsid w:val="00FF41B6"/>
    <w:rsid w:val="00FF4A88"/>
    <w:rsid w:val="00FF4E57"/>
    <w:rsid w:val="00FF53EC"/>
    <w:rsid w:val="00FF5E69"/>
    <w:rsid w:val="00FF5ED3"/>
    <w:rsid w:val="00FF68E9"/>
    <w:rsid w:val="00FF695A"/>
    <w:rsid w:val="00FF6BA4"/>
    <w:rsid w:val="00FF7112"/>
    <w:rsid w:val="00F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CBE43"/>
  <w15:docId w15:val="{70B9EF81-79EF-4E95-A972-519AA5E4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482"/>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unhideWhenUsed/>
    <w:qFormat/>
    <w:rsid w:val="009E02D9"/>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qFormat/>
    <w:rsid w:val="00B378E5"/>
    <w:pPr>
      <w:tabs>
        <w:tab w:val="left" w:pos="440"/>
        <w:tab w:val="right" w:leader="dot" w:pos="9019"/>
      </w:tabs>
      <w:spacing w:after="100"/>
      <w:jc w:val="left"/>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qFormat/>
    <w:rsid w:val="00A617C4"/>
    <w:pPr>
      <w:tabs>
        <w:tab w:val="left" w:pos="880"/>
        <w:tab w:val="right" w:leader="dot" w:pos="9019"/>
      </w:tabs>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01F82"/>
    <w:rPr>
      <w:rFonts w:ascii="Arial" w:hAnsi="Arial"/>
      <w:sz w:val="22"/>
      <w:lang w:val="en-GB" w:eastAsia="en-GB"/>
    </w:rPr>
  </w:style>
  <w:style w:type="character" w:customStyle="1" w:styleId="ListParagraphChar">
    <w:name w:val="List Paragraph Char"/>
    <w:aliases w:val="Listes Char"/>
    <w:link w:val="ListParagraph"/>
    <w:uiPriority w:val="34"/>
    <w:locked/>
    <w:rsid w:val="00601F82"/>
    <w:rPr>
      <w:rFonts w:ascii="Arial" w:hAnsi="Arial"/>
      <w:sz w:val="22"/>
      <w:szCs w:val="24"/>
      <w:lang w:val="en-GB" w:eastAsia="en-GB"/>
    </w:rPr>
  </w:style>
  <w:style w:type="table" w:customStyle="1" w:styleId="SimpleTable">
    <w:name w:val="Simple Table"/>
    <w:basedOn w:val="TableNormal"/>
    <w:uiPriority w:val="99"/>
    <w:rsid w:val="00E53BA5"/>
    <w:rPr>
      <w:rFonts w:asciiTheme="minorHAnsi" w:eastAsiaTheme="minorEastAsia" w:hAnsiTheme="minorHAnsi"/>
      <w:color w:val="80379B" w:themeColor="accent3"/>
      <w:szCs w:val="24"/>
      <w:lang w:val="de-DE" w:eastAsia="zh-CN"/>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19739B"/>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F43BAF"/>
    <w:pPr>
      <w:spacing w:after="120" w:line="240" w:lineRule="auto"/>
      <w:jc w:val="left"/>
    </w:pPr>
    <w:rPr>
      <w:rFonts w:ascii="Times New Roman" w:hAnsi="Times New Roman"/>
      <w:sz w:val="24"/>
      <w:lang w:eastAsia="es-ES"/>
    </w:rPr>
  </w:style>
  <w:style w:type="character" w:customStyle="1" w:styleId="BodyTextChar">
    <w:name w:val="Body Text Char"/>
    <w:basedOn w:val="DefaultParagraphFont"/>
    <w:link w:val="BodyText"/>
    <w:rsid w:val="00F43BAF"/>
    <w:rPr>
      <w:sz w:val="24"/>
      <w:szCs w:val="24"/>
      <w:lang w:val="en-GB" w:eastAsia="es-ES"/>
    </w:rPr>
  </w:style>
  <w:style w:type="paragraph" w:customStyle="1" w:styleId="Pa11">
    <w:name w:val="Pa11"/>
    <w:basedOn w:val="Default"/>
    <w:next w:val="Default"/>
    <w:uiPriority w:val="99"/>
    <w:rsid w:val="00481E2E"/>
    <w:pPr>
      <w:spacing w:line="201" w:lineRule="atLeast"/>
    </w:pPr>
    <w:rPr>
      <w:rFonts w:ascii="Centrale Sans Cnd Regular" w:hAnsi="Centrale Sans Cnd Regular" w:cs="Times New Roman"/>
      <w:color w:val="auto"/>
    </w:rPr>
  </w:style>
  <w:style w:type="character" w:customStyle="1" w:styleId="A15">
    <w:name w:val="A15"/>
    <w:uiPriority w:val="99"/>
    <w:rsid w:val="00481E2E"/>
    <w:rPr>
      <w:rFonts w:ascii="Centrale Sans Cnd Regular It" w:hAnsi="Centrale Sans Cnd Regular It" w:cs="Centrale Sans Cnd Regular It"/>
      <w:i/>
      <w:iCs/>
      <w:color w:val="000000"/>
      <w:sz w:val="20"/>
      <w:szCs w:val="20"/>
      <w:u w:val="single"/>
    </w:rPr>
  </w:style>
  <w:style w:type="paragraph" w:styleId="PlainText">
    <w:name w:val="Plain Text"/>
    <w:basedOn w:val="Normal"/>
    <w:link w:val="PlainTextChar"/>
    <w:uiPriority w:val="99"/>
    <w:unhideWhenUsed/>
    <w:rsid w:val="00481E2E"/>
    <w:pPr>
      <w:spacing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81E2E"/>
    <w:rPr>
      <w:rFonts w:ascii="Calibri" w:eastAsiaTheme="minorHAnsi" w:hAnsi="Calibri" w:cstheme="minorBidi"/>
      <w:sz w:val="22"/>
      <w:szCs w:val="21"/>
      <w:lang w:val="en-GB"/>
    </w:rPr>
  </w:style>
  <w:style w:type="paragraph" w:styleId="EndnoteText">
    <w:name w:val="endnote text"/>
    <w:basedOn w:val="Normal"/>
    <w:link w:val="EndnoteTextChar"/>
    <w:semiHidden/>
    <w:unhideWhenUsed/>
    <w:rsid w:val="00327040"/>
    <w:pPr>
      <w:spacing w:line="240" w:lineRule="auto"/>
    </w:pPr>
    <w:rPr>
      <w:sz w:val="20"/>
      <w:szCs w:val="20"/>
    </w:rPr>
  </w:style>
  <w:style w:type="character" w:customStyle="1" w:styleId="EndnoteTextChar">
    <w:name w:val="Endnote Text Char"/>
    <w:basedOn w:val="DefaultParagraphFont"/>
    <w:link w:val="EndnoteText"/>
    <w:semiHidden/>
    <w:rsid w:val="00327040"/>
    <w:rPr>
      <w:rFonts w:ascii="Arial" w:hAnsi="Arial"/>
      <w:lang w:val="en-GB" w:eastAsia="en-GB"/>
    </w:rPr>
  </w:style>
  <w:style w:type="character" w:styleId="EndnoteReference">
    <w:name w:val="endnote reference"/>
    <w:basedOn w:val="DefaultParagraphFont"/>
    <w:semiHidden/>
    <w:unhideWhenUsed/>
    <w:rsid w:val="00327040"/>
    <w:rPr>
      <w:vertAlign w:val="superscript"/>
    </w:rPr>
  </w:style>
  <w:style w:type="paragraph" w:customStyle="1" w:styleId="Style2">
    <w:name w:val="Style2"/>
    <w:basedOn w:val="Heading2"/>
    <w:link w:val="Style2Char"/>
    <w:qFormat/>
    <w:rsid w:val="00CD2BE6"/>
    <w:pPr>
      <w:numPr>
        <w:numId w:val="145"/>
      </w:numPr>
      <w:spacing w:before="240"/>
    </w:pPr>
    <w:rPr>
      <w:sz w:val="22"/>
    </w:rPr>
  </w:style>
  <w:style w:type="paragraph" w:customStyle="1" w:styleId="Style1">
    <w:name w:val="Style1"/>
    <w:basedOn w:val="Heading1"/>
    <w:link w:val="Style1Char"/>
    <w:qFormat/>
    <w:rsid w:val="00A7796B"/>
    <w:pPr>
      <w:numPr>
        <w:numId w:val="5"/>
      </w:numPr>
    </w:pPr>
    <w:rPr>
      <w:sz w:val="22"/>
    </w:rPr>
  </w:style>
  <w:style w:type="paragraph" w:customStyle="1" w:styleId="Style3">
    <w:name w:val="Style3"/>
    <w:basedOn w:val="Style2"/>
    <w:link w:val="Style3Char"/>
    <w:qFormat/>
    <w:rsid w:val="00C723BF"/>
    <w:pPr>
      <w:numPr>
        <w:numId w:val="7"/>
      </w:numPr>
      <w:spacing w:before="0"/>
    </w:pPr>
  </w:style>
  <w:style w:type="character" w:customStyle="1" w:styleId="Style1Char">
    <w:name w:val="Style1 Char"/>
    <w:basedOn w:val="Heading1Char"/>
    <w:link w:val="Style1"/>
    <w:rsid w:val="00344339"/>
    <w:rPr>
      <w:rFonts w:ascii="Arial" w:eastAsiaTheme="majorEastAsia" w:hAnsi="Arial" w:cstheme="majorBidi"/>
      <w:b/>
      <w:bCs/>
      <w:color w:val="00B9E4" w:themeColor="background2"/>
      <w:sz w:val="22"/>
      <w:szCs w:val="28"/>
      <w:lang w:val="en-GB" w:eastAsia="en-GB"/>
    </w:rPr>
  </w:style>
  <w:style w:type="character" w:customStyle="1" w:styleId="Heading2Char">
    <w:name w:val="Heading 2 Char"/>
    <w:basedOn w:val="DefaultParagraphFont"/>
    <w:link w:val="Heading2"/>
    <w:rsid w:val="00C723BF"/>
    <w:rPr>
      <w:rFonts w:ascii="Arial" w:hAnsi="Arial"/>
      <w:b/>
      <w:color w:val="00B9E4" w:themeColor="background2"/>
      <w:sz w:val="24"/>
      <w:lang w:val="en-GB" w:eastAsia="en-GB"/>
    </w:rPr>
  </w:style>
  <w:style w:type="character" w:customStyle="1" w:styleId="Style2Char">
    <w:name w:val="Style2 Char"/>
    <w:basedOn w:val="Heading2Char"/>
    <w:link w:val="Style2"/>
    <w:rsid w:val="00C723BF"/>
    <w:rPr>
      <w:rFonts w:ascii="Arial" w:hAnsi="Arial"/>
      <w:b/>
      <w:color w:val="00B9E4" w:themeColor="background2"/>
      <w:sz w:val="22"/>
      <w:lang w:val="en-GB" w:eastAsia="en-GB"/>
    </w:rPr>
  </w:style>
  <w:style w:type="character" w:customStyle="1" w:styleId="Style3Char">
    <w:name w:val="Style3 Char"/>
    <w:basedOn w:val="Style2Char"/>
    <w:link w:val="Style3"/>
    <w:rsid w:val="00C723BF"/>
    <w:rPr>
      <w:rFonts w:ascii="Arial" w:hAnsi="Arial"/>
      <w:b/>
      <w:color w:val="00B9E4" w:themeColor="background2"/>
      <w:sz w:val="22"/>
      <w:lang w:val="en-GB" w:eastAsia="en-GB"/>
    </w:rPr>
  </w:style>
  <w:style w:type="table" w:styleId="LightList-Accent2">
    <w:name w:val="Light List Accent 2"/>
    <w:basedOn w:val="TableNormal"/>
    <w:uiPriority w:val="61"/>
    <w:rsid w:val="00471E62"/>
    <w:tblPr>
      <w:tblStyleRowBandSize w:val="1"/>
      <w:tblStyleColBandSize w:val="1"/>
      <w:tblBorders>
        <w:top w:val="single" w:sz="8" w:space="0" w:color="9A9B9C" w:themeColor="accent2"/>
        <w:left w:val="single" w:sz="8" w:space="0" w:color="9A9B9C" w:themeColor="accent2"/>
        <w:bottom w:val="single" w:sz="8" w:space="0" w:color="9A9B9C" w:themeColor="accent2"/>
        <w:right w:val="single" w:sz="8" w:space="0" w:color="9A9B9C" w:themeColor="accent2"/>
      </w:tblBorders>
    </w:tblPr>
    <w:tblStylePr w:type="firstRow">
      <w:pPr>
        <w:spacing w:before="0" w:after="0" w:line="240" w:lineRule="auto"/>
      </w:pPr>
      <w:rPr>
        <w:b/>
        <w:bCs/>
        <w:color w:val="FFFFFF" w:themeColor="background1"/>
      </w:rPr>
      <w:tblPr/>
      <w:tcPr>
        <w:shd w:val="clear" w:color="auto" w:fill="9A9B9C" w:themeFill="accent2"/>
      </w:tcPr>
    </w:tblStylePr>
    <w:tblStylePr w:type="lastRow">
      <w:pPr>
        <w:spacing w:before="0" w:after="0" w:line="240" w:lineRule="auto"/>
      </w:pPr>
      <w:rPr>
        <w:b/>
        <w:bCs/>
      </w:rPr>
      <w:tblPr/>
      <w:tcPr>
        <w:tcBorders>
          <w:top w:val="double" w:sz="6" w:space="0" w:color="9A9B9C" w:themeColor="accent2"/>
          <w:left w:val="single" w:sz="8" w:space="0" w:color="9A9B9C" w:themeColor="accent2"/>
          <w:bottom w:val="single" w:sz="8" w:space="0" w:color="9A9B9C" w:themeColor="accent2"/>
          <w:right w:val="single" w:sz="8" w:space="0" w:color="9A9B9C" w:themeColor="accent2"/>
        </w:tcBorders>
      </w:tcPr>
    </w:tblStylePr>
    <w:tblStylePr w:type="firstCol">
      <w:rPr>
        <w:b/>
        <w:bCs/>
      </w:rPr>
    </w:tblStylePr>
    <w:tblStylePr w:type="lastCol">
      <w:rPr>
        <w:b/>
        <w:bCs/>
      </w:rPr>
    </w:tblStylePr>
    <w:tblStylePr w:type="band1Vert">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tblStylePr w:type="band1Horz">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style>
  <w:style w:type="character" w:customStyle="1" w:styleId="Mentionnonrsolue1">
    <w:name w:val="Mention non résolue1"/>
    <w:basedOn w:val="DefaultParagraphFont"/>
    <w:uiPriority w:val="99"/>
    <w:semiHidden/>
    <w:unhideWhenUsed/>
    <w:rsid w:val="00FB4CF5"/>
    <w:rPr>
      <w:color w:val="808080"/>
      <w:shd w:val="clear" w:color="auto" w:fill="E6E6E6"/>
    </w:rPr>
  </w:style>
  <w:style w:type="paragraph" w:customStyle="1" w:styleId="Appliesto">
    <w:name w:val="Applies_to"/>
    <w:basedOn w:val="Normal"/>
    <w:link w:val="AppliestoZchn"/>
    <w:qFormat/>
    <w:rsid w:val="00D23145"/>
    <w:pPr>
      <w:spacing w:line="240" w:lineRule="auto"/>
      <w:ind w:left="1105" w:hanging="1105"/>
      <w:jc w:val="left"/>
    </w:pPr>
    <w:rPr>
      <w:rFonts w:eastAsia="Calibri" w:cs="Arial"/>
      <w:color w:val="3071C3"/>
      <w:spacing w:val="-1"/>
      <w:sz w:val="20"/>
      <w:szCs w:val="20"/>
      <w:lang w:eastAsia="ko-KR"/>
    </w:rPr>
  </w:style>
  <w:style w:type="character" w:customStyle="1" w:styleId="AppliestoZchn">
    <w:name w:val="Applies_to Zchn"/>
    <w:link w:val="Appliesto"/>
    <w:rsid w:val="00D23145"/>
    <w:rPr>
      <w:rFonts w:ascii="Arial" w:eastAsia="Calibri" w:hAnsi="Arial" w:cs="Arial"/>
      <w:color w:val="3071C3"/>
      <w:spacing w:val="-1"/>
      <w:lang w:val="en-GB" w:eastAsia="ko-KR"/>
    </w:rPr>
  </w:style>
  <w:style w:type="paragraph" w:customStyle="1" w:styleId="table-body">
    <w:name w:val="table-body"/>
    <w:basedOn w:val="Normal"/>
    <w:link w:val="table-bodyZchn"/>
    <w:qFormat/>
    <w:rsid w:val="00D23145"/>
    <w:pPr>
      <w:spacing w:line="240" w:lineRule="auto"/>
      <w:jc w:val="left"/>
    </w:pPr>
    <w:rPr>
      <w:rFonts w:asciiTheme="minorHAnsi" w:eastAsiaTheme="minorHAnsi" w:hAnsiTheme="minorHAnsi" w:cs="Arial"/>
      <w:color w:val="E5FF21" w:themeColor="text2" w:themeTint="BF"/>
      <w:spacing w:val="-1"/>
      <w:sz w:val="20"/>
      <w:szCs w:val="20"/>
    </w:rPr>
  </w:style>
  <w:style w:type="paragraph" w:customStyle="1" w:styleId="guidance">
    <w:name w:val="guidance"/>
    <w:basedOn w:val="table-body"/>
    <w:link w:val="guidanceZchn"/>
    <w:qFormat/>
    <w:rsid w:val="00D23145"/>
    <w:rPr>
      <w:sz w:val="16"/>
      <w:szCs w:val="16"/>
    </w:rPr>
  </w:style>
  <w:style w:type="character" w:customStyle="1" w:styleId="table-bodyZchn">
    <w:name w:val="table-body Zchn"/>
    <w:basedOn w:val="DefaultParagraphFont"/>
    <w:link w:val="table-body"/>
    <w:rsid w:val="00D23145"/>
    <w:rPr>
      <w:rFonts w:asciiTheme="minorHAnsi" w:eastAsiaTheme="minorHAnsi" w:hAnsiTheme="minorHAnsi" w:cs="Arial"/>
      <w:color w:val="E5FF21" w:themeColor="text2" w:themeTint="BF"/>
      <w:spacing w:val="-1"/>
      <w:lang w:val="en-GB" w:eastAsia="en-GB"/>
    </w:rPr>
  </w:style>
  <w:style w:type="character" w:customStyle="1" w:styleId="guidanceZchn">
    <w:name w:val="guidance Zchn"/>
    <w:basedOn w:val="table-bodyZchn"/>
    <w:link w:val="guidance"/>
    <w:rsid w:val="00D23145"/>
    <w:rPr>
      <w:rFonts w:asciiTheme="minorHAnsi" w:eastAsiaTheme="minorHAnsi" w:hAnsiTheme="minorHAnsi" w:cs="Arial"/>
      <w:color w:val="E5FF21" w:themeColor="text2" w:themeTint="BF"/>
      <w:spacing w:val="-1"/>
      <w:sz w:val="16"/>
      <w:szCs w:val="16"/>
      <w:lang w:val="en-GB" w:eastAsia="en-GB"/>
    </w:rPr>
  </w:style>
  <w:style w:type="paragraph" w:styleId="TOC3">
    <w:name w:val="toc 3"/>
    <w:basedOn w:val="Normal"/>
    <w:next w:val="Normal"/>
    <w:autoRedefine/>
    <w:uiPriority w:val="39"/>
    <w:unhideWhenUsed/>
    <w:qFormat/>
    <w:rsid w:val="0012458F"/>
    <w:pPr>
      <w:spacing w:after="100" w:line="276" w:lineRule="auto"/>
      <w:ind w:left="440"/>
      <w:jc w:val="left"/>
    </w:pPr>
    <w:rPr>
      <w:rFonts w:asciiTheme="minorHAnsi" w:eastAsiaTheme="minorEastAsia" w:hAnsiTheme="minorHAnsi" w:cstheme="minorBidi"/>
      <w:szCs w:val="22"/>
      <w:lang w:val="en-US" w:eastAsia="ja-JP"/>
    </w:rPr>
  </w:style>
  <w:style w:type="character" w:customStyle="1" w:styleId="Heading3Char">
    <w:name w:val="Heading 3 Char"/>
    <w:basedOn w:val="DefaultParagraphFont"/>
    <w:link w:val="Heading3"/>
    <w:rsid w:val="009E02D9"/>
    <w:rPr>
      <w:rFonts w:asciiTheme="majorHAnsi" w:eastAsiaTheme="majorEastAsia" w:hAnsiTheme="majorHAnsi" w:cstheme="majorBidi"/>
      <w:b/>
      <w:bCs/>
      <w:color w:val="E0002A" w:themeColor="accent1"/>
      <w:sz w:val="22"/>
      <w:szCs w:val="24"/>
      <w:lang w:val="en-GB" w:eastAsia="en-GB"/>
    </w:rPr>
  </w:style>
  <w:style w:type="character" w:customStyle="1" w:styleId="UnresolvedMention1">
    <w:name w:val="Unresolved Mention1"/>
    <w:basedOn w:val="DefaultParagraphFont"/>
    <w:uiPriority w:val="99"/>
    <w:semiHidden/>
    <w:unhideWhenUsed/>
    <w:rsid w:val="000D4ECB"/>
    <w:rPr>
      <w:color w:val="808080"/>
      <w:shd w:val="clear" w:color="auto" w:fill="E6E6E6"/>
    </w:rPr>
  </w:style>
  <w:style w:type="character" w:styleId="Emphasis">
    <w:name w:val="Emphasis"/>
    <w:basedOn w:val="DefaultParagraphFont"/>
    <w:uiPriority w:val="20"/>
    <w:qFormat/>
    <w:rsid w:val="001058C3"/>
    <w:rPr>
      <w:b/>
      <w:bCs/>
      <w:i w:val="0"/>
      <w:iCs w:val="0"/>
    </w:rPr>
  </w:style>
  <w:style w:type="character" w:styleId="UnresolvedMention">
    <w:name w:val="Unresolved Mention"/>
    <w:basedOn w:val="DefaultParagraphFont"/>
    <w:uiPriority w:val="99"/>
    <w:semiHidden/>
    <w:unhideWhenUsed/>
    <w:rsid w:val="008B237F"/>
    <w:rPr>
      <w:color w:val="605E5C"/>
      <w:shd w:val="clear" w:color="auto" w:fill="E1DFDD"/>
    </w:rPr>
  </w:style>
  <w:style w:type="table" w:styleId="GridTable4-Accent6">
    <w:name w:val="Grid Table 4 Accent 6"/>
    <w:basedOn w:val="TableNormal"/>
    <w:uiPriority w:val="49"/>
    <w:rsid w:val="00C32531"/>
    <w:rPr>
      <w:rFonts w:asciiTheme="minorHAnsi" w:eastAsiaTheme="minorHAnsi" w:hAnsiTheme="minorHAnsi" w:cstheme="minorBidi"/>
      <w:sz w:val="22"/>
      <w:szCs w:val="22"/>
      <w:lang w:val="en-GB"/>
    </w:rPr>
    <w:tblPr>
      <w:tblStyleRowBandSize w:val="1"/>
      <w:tblStyleColBandSize w:val="1"/>
      <w:tblBorders>
        <w:top w:val="single" w:sz="4" w:space="0" w:color="FFDF65" w:themeColor="accent6" w:themeTint="99"/>
        <w:left w:val="single" w:sz="4" w:space="0" w:color="FFDF65" w:themeColor="accent6" w:themeTint="99"/>
        <w:bottom w:val="single" w:sz="4" w:space="0" w:color="FFDF65" w:themeColor="accent6" w:themeTint="99"/>
        <w:right w:val="single" w:sz="4" w:space="0" w:color="FFDF65" w:themeColor="accent6" w:themeTint="99"/>
        <w:insideH w:val="single" w:sz="4" w:space="0" w:color="FFDF65" w:themeColor="accent6" w:themeTint="99"/>
        <w:insideV w:val="single" w:sz="4" w:space="0" w:color="FFDF65" w:themeColor="accent6" w:themeTint="99"/>
      </w:tblBorders>
    </w:tblPr>
    <w:tblStylePr w:type="firstRow">
      <w:rPr>
        <w:b/>
        <w:bCs/>
        <w:color w:val="FFFFFF" w:themeColor="background1"/>
      </w:rPr>
      <w:tblPr/>
      <w:tcPr>
        <w:tcBorders>
          <w:top w:val="single" w:sz="4" w:space="0" w:color="FECB00" w:themeColor="accent6"/>
          <w:left w:val="single" w:sz="4" w:space="0" w:color="FECB00" w:themeColor="accent6"/>
          <w:bottom w:val="single" w:sz="4" w:space="0" w:color="FECB00" w:themeColor="accent6"/>
          <w:right w:val="single" w:sz="4" w:space="0" w:color="FECB00" w:themeColor="accent6"/>
          <w:insideH w:val="nil"/>
          <w:insideV w:val="nil"/>
        </w:tcBorders>
        <w:shd w:val="clear" w:color="auto" w:fill="FECB00" w:themeFill="accent6"/>
      </w:tcPr>
    </w:tblStylePr>
    <w:tblStylePr w:type="lastRow">
      <w:rPr>
        <w:b/>
        <w:bCs/>
      </w:rPr>
      <w:tblPr/>
      <w:tcPr>
        <w:tcBorders>
          <w:top w:val="double" w:sz="4" w:space="0" w:color="FECB00" w:themeColor="accent6"/>
        </w:tcBorders>
      </w:tcPr>
    </w:tblStylePr>
    <w:tblStylePr w:type="firstCol">
      <w:rPr>
        <w:b/>
        <w:bCs/>
      </w:rPr>
    </w:tblStylePr>
    <w:tblStylePr w:type="lastCol">
      <w:rPr>
        <w:b/>
        <w:bCs/>
      </w:rPr>
    </w:tblStylePr>
    <w:tblStylePr w:type="band1Vert">
      <w:tblPr/>
      <w:tcPr>
        <w:shd w:val="clear" w:color="auto" w:fill="FFF4CB" w:themeFill="accent6" w:themeFillTint="33"/>
      </w:tcPr>
    </w:tblStylePr>
    <w:tblStylePr w:type="band1Horz">
      <w:tblPr/>
      <w:tcPr>
        <w:shd w:val="clear" w:color="auto" w:fill="FFF4CB" w:themeFill="accent6" w:themeFillTint="33"/>
      </w:tcPr>
    </w:tblStylePr>
  </w:style>
  <w:style w:type="table" w:styleId="GridTable4-Accent2">
    <w:name w:val="Grid Table 4 Accent 2"/>
    <w:basedOn w:val="TableNormal"/>
    <w:uiPriority w:val="49"/>
    <w:rsid w:val="00FA1BF9"/>
    <w:tblPr>
      <w:tblStyleRowBandSize w:val="1"/>
      <w:tblStyleColBandSize w:val="1"/>
      <w:tblBorders>
        <w:top w:val="single" w:sz="4" w:space="0" w:color="C2C2C3" w:themeColor="accent2" w:themeTint="99"/>
        <w:left w:val="single" w:sz="4" w:space="0" w:color="C2C2C3" w:themeColor="accent2" w:themeTint="99"/>
        <w:bottom w:val="single" w:sz="4" w:space="0" w:color="C2C2C3" w:themeColor="accent2" w:themeTint="99"/>
        <w:right w:val="single" w:sz="4" w:space="0" w:color="C2C2C3" w:themeColor="accent2" w:themeTint="99"/>
        <w:insideH w:val="single" w:sz="4" w:space="0" w:color="C2C2C3" w:themeColor="accent2" w:themeTint="99"/>
        <w:insideV w:val="single" w:sz="4" w:space="0" w:color="C2C2C3" w:themeColor="accent2" w:themeTint="99"/>
      </w:tblBorders>
    </w:tblPr>
    <w:tblStylePr w:type="firstRow">
      <w:rPr>
        <w:b/>
        <w:bCs/>
        <w:color w:val="FFFFFF" w:themeColor="background1"/>
      </w:rPr>
      <w:tblPr/>
      <w:tcPr>
        <w:tcBorders>
          <w:top w:val="single" w:sz="4" w:space="0" w:color="9A9B9C" w:themeColor="accent2"/>
          <w:left w:val="single" w:sz="4" w:space="0" w:color="9A9B9C" w:themeColor="accent2"/>
          <w:bottom w:val="single" w:sz="4" w:space="0" w:color="9A9B9C" w:themeColor="accent2"/>
          <w:right w:val="single" w:sz="4" w:space="0" w:color="9A9B9C" w:themeColor="accent2"/>
          <w:insideH w:val="nil"/>
          <w:insideV w:val="nil"/>
        </w:tcBorders>
        <w:shd w:val="clear" w:color="auto" w:fill="9A9B9C" w:themeFill="accent2"/>
      </w:tcPr>
    </w:tblStylePr>
    <w:tblStylePr w:type="lastRow">
      <w:rPr>
        <w:b/>
        <w:bCs/>
      </w:rPr>
      <w:tblPr/>
      <w:tcPr>
        <w:tcBorders>
          <w:top w:val="double" w:sz="4" w:space="0" w:color="9A9B9C" w:themeColor="accent2"/>
        </w:tcBorders>
      </w:tcPr>
    </w:tblStylePr>
    <w:tblStylePr w:type="firstCol">
      <w:rPr>
        <w:b/>
        <w:bCs/>
      </w:rPr>
    </w:tblStylePr>
    <w:tblStylePr w:type="lastCol">
      <w:rPr>
        <w:b/>
        <w:bCs/>
      </w:rPr>
    </w:tblStylePr>
    <w:tblStylePr w:type="band1Vert">
      <w:tblPr/>
      <w:tcPr>
        <w:shd w:val="clear" w:color="auto" w:fill="EAEAEB" w:themeFill="accent2" w:themeFillTint="33"/>
      </w:tcPr>
    </w:tblStylePr>
    <w:tblStylePr w:type="band1Horz">
      <w:tblPr/>
      <w:tcPr>
        <w:shd w:val="clear" w:color="auto" w:fill="EAEAE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26949934">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56243167">
      <w:bodyDiv w:val="1"/>
      <w:marLeft w:val="0"/>
      <w:marRight w:val="0"/>
      <w:marTop w:val="0"/>
      <w:marBottom w:val="0"/>
      <w:divBdr>
        <w:top w:val="none" w:sz="0" w:space="0" w:color="auto"/>
        <w:left w:val="none" w:sz="0" w:space="0" w:color="auto"/>
        <w:bottom w:val="none" w:sz="0" w:space="0" w:color="auto"/>
        <w:right w:val="none" w:sz="0" w:space="0" w:color="auto"/>
      </w:divBdr>
      <w:divsChild>
        <w:div w:id="1509901004">
          <w:marLeft w:val="1166"/>
          <w:marRight w:val="0"/>
          <w:marTop w:val="0"/>
          <w:marBottom w:val="0"/>
          <w:divBdr>
            <w:top w:val="none" w:sz="0" w:space="0" w:color="auto"/>
            <w:left w:val="none" w:sz="0" w:space="0" w:color="auto"/>
            <w:bottom w:val="none" w:sz="0" w:space="0" w:color="auto"/>
            <w:right w:val="none" w:sz="0" w:space="0" w:color="auto"/>
          </w:divBdr>
        </w:div>
        <w:div w:id="1210384915">
          <w:marLeft w:val="1166"/>
          <w:marRight w:val="0"/>
          <w:marTop w:val="0"/>
          <w:marBottom w:val="0"/>
          <w:divBdr>
            <w:top w:val="none" w:sz="0" w:space="0" w:color="auto"/>
            <w:left w:val="none" w:sz="0" w:space="0" w:color="auto"/>
            <w:bottom w:val="none" w:sz="0" w:space="0" w:color="auto"/>
            <w:right w:val="none" w:sz="0" w:space="0" w:color="auto"/>
          </w:divBdr>
        </w:div>
        <w:div w:id="443890601">
          <w:marLeft w:val="1166"/>
          <w:marRight w:val="0"/>
          <w:marTop w:val="0"/>
          <w:marBottom w:val="0"/>
          <w:divBdr>
            <w:top w:val="none" w:sz="0" w:space="0" w:color="auto"/>
            <w:left w:val="none" w:sz="0" w:space="0" w:color="auto"/>
            <w:bottom w:val="none" w:sz="0" w:space="0" w:color="auto"/>
            <w:right w:val="none" w:sz="0" w:space="0" w:color="auto"/>
          </w:divBdr>
        </w:div>
        <w:div w:id="605575281">
          <w:marLeft w:val="1166"/>
          <w:marRight w:val="0"/>
          <w:marTop w:val="0"/>
          <w:marBottom w:val="0"/>
          <w:divBdr>
            <w:top w:val="none" w:sz="0" w:space="0" w:color="auto"/>
            <w:left w:val="none" w:sz="0" w:space="0" w:color="auto"/>
            <w:bottom w:val="none" w:sz="0" w:space="0" w:color="auto"/>
            <w:right w:val="none" w:sz="0" w:space="0" w:color="auto"/>
          </w:divBdr>
        </w:div>
      </w:divsChild>
    </w:div>
    <w:div w:id="73550892">
      <w:bodyDiv w:val="1"/>
      <w:marLeft w:val="0"/>
      <w:marRight w:val="0"/>
      <w:marTop w:val="0"/>
      <w:marBottom w:val="0"/>
      <w:divBdr>
        <w:top w:val="none" w:sz="0" w:space="0" w:color="auto"/>
        <w:left w:val="none" w:sz="0" w:space="0" w:color="auto"/>
        <w:bottom w:val="none" w:sz="0" w:space="0" w:color="auto"/>
        <w:right w:val="none" w:sz="0" w:space="0" w:color="auto"/>
      </w:divBdr>
      <w:divsChild>
        <w:div w:id="1812356620">
          <w:marLeft w:val="0"/>
          <w:marRight w:val="0"/>
          <w:marTop w:val="0"/>
          <w:marBottom w:val="0"/>
          <w:divBdr>
            <w:top w:val="none" w:sz="0" w:space="0" w:color="auto"/>
            <w:left w:val="none" w:sz="0" w:space="0" w:color="auto"/>
            <w:bottom w:val="none" w:sz="0" w:space="0" w:color="auto"/>
            <w:right w:val="none" w:sz="0" w:space="0" w:color="auto"/>
          </w:divBdr>
          <w:divsChild>
            <w:div w:id="278921532">
              <w:marLeft w:val="0"/>
              <w:marRight w:val="0"/>
              <w:marTop w:val="0"/>
              <w:marBottom w:val="0"/>
              <w:divBdr>
                <w:top w:val="none" w:sz="0" w:space="0" w:color="auto"/>
                <w:left w:val="none" w:sz="0" w:space="0" w:color="auto"/>
                <w:bottom w:val="none" w:sz="0" w:space="0" w:color="auto"/>
                <w:right w:val="none" w:sz="0" w:space="0" w:color="auto"/>
              </w:divBdr>
              <w:divsChild>
                <w:div w:id="2102331616">
                  <w:marLeft w:val="390"/>
                  <w:marRight w:val="390"/>
                  <w:marTop w:val="0"/>
                  <w:marBottom w:val="0"/>
                  <w:divBdr>
                    <w:top w:val="none" w:sz="0" w:space="0" w:color="auto"/>
                    <w:left w:val="single" w:sz="6" w:space="15" w:color="CCCCCC"/>
                    <w:bottom w:val="none" w:sz="0" w:space="0" w:color="auto"/>
                    <w:right w:val="single" w:sz="6" w:space="15" w:color="CCCCCC"/>
                  </w:divBdr>
                  <w:divsChild>
                    <w:div w:id="868950128">
                      <w:marLeft w:val="0"/>
                      <w:marRight w:val="0"/>
                      <w:marTop w:val="0"/>
                      <w:marBottom w:val="0"/>
                      <w:divBdr>
                        <w:top w:val="none" w:sz="0" w:space="0" w:color="auto"/>
                        <w:left w:val="none" w:sz="0" w:space="0" w:color="auto"/>
                        <w:bottom w:val="none" w:sz="0" w:space="0" w:color="auto"/>
                        <w:right w:val="none" w:sz="0" w:space="0" w:color="auto"/>
                      </w:divBdr>
                      <w:divsChild>
                        <w:div w:id="7807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431709">
      <w:bodyDiv w:val="1"/>
      <w:marLeft w:val="0"/>
      <w:marRight w:val="0"/>
      <w:marTop w:val="0"/>
      <w:marBottom w:val="0"/>
      <w:divBdr>
        <w:top w:val="none" w:sz="0" w:space="0" w:color="auto"/>
        <w:left w:val="none" w:sz="0" w:space="0" w:color="auto"/>
        <w:bottom w:val="none" w:sz="0" w:space="0" w:color="auto"/>
        <w:right w:val="none" w:sz="0" w:space="0" w:color="auto"/>
      </w:divBdr>
      <w:divsChild>
        <w:div w:id="1933508812">
          <w:marLeft w:val="0"/>
          <w:marRight w:val="0"/>
          <w:marTop w:val="0"/>
          <w:marBottom w:val="0"/>
          <w:divBdr>
            <w:top w:val="none" w:sz="0" w:space="0" w:color="auto"/>
            <w:left w:val="none" w:sz="0" w:space="0" w:color="auto"/>
            <w:bottom w:val="none" w:sz="0" w:space="0" w:color="auto"/>
            <w:right w:val="none" w:sz="0" w:space="0" w:color="auto"/>
          </w:divBdr>
        </w:div>
        <w:div w:id="199365135">
          <w:marLeft w:val="0"/>
          <w:marRight w:val="0"/>
          <w:marTop w:val="0"/>
          <w:marBottom w:val="0"/>
          <w:divBdr>
            <w:top w:val="none" w:sz="0" w:space="0" w:color="auto"/>
            <w:left w:val="none" w:sz="0" w:space="0" w:color="auto"/>
            <w:bottom w:val="none" w:sz="0" w:space="0" w:color="auto"/>
            <w:right w:val="none" w:sz="0" w:space="0" w:color="auto"/>
          </w:divBdr>
        </w:div>
        <w:div w:id="1333096597">
          <w:marLeft w:val="0"/>
          <w:marRight w:val="0"/>
          <w:marTop w:val="0"/>
          <w:marBottom w:val="0"/>
          <w:divBdr>
            <w:top w:val="none" w:sz="0" w:space="0" w:color="auto"/>
            <w:left w:val="none" w:sz="0" w:space="0" w:color="auto"/>
            <w:bottom w:val="none" w:sz="0" w:space="0" w:color="auto"/>
            <w:right w:val="none" w:sz="0" w:space="0" w:color="auto"/>
          </w:divBdr>
        </w:div>
        <w:div w:id="967855797">
          <w:marLeft w:val="0"/>
          <w:marRight w:val="0"/>
          <w:marTop w:val="0"/>
          <w:marBottom w:val="0"/>
          <w:divBdr>
            <w:top w:val="none" w:sz="0" w:space="0" w:color="auto"/>
            <w:left w:val="none" w:sz="0" w:space="0" w:color="auto"/>
            <w:bottom w:val="none" w:sz="0" w:space="0" w:color="auto"/>
            <w:right w:val="none" w:sz="0" w:space="0" w:color="auto"/>
          </w:divBdr>
        </w:div>
      </w:divsChild>
    </w:div>
    <w:div w:id="129981089">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5285799">
      <w:bodyDiv w:val="1"/>
      <w:marLeft w:val="0"/>
      <w:marRight w:val="0"/>
      <w:marTop w:val="0"/>
      <w:marBottom w:val="0"/>
      <w:divBdr>
        <w:top w:val="none" w:sz="0" w:space="0" w:color="auto"/>
        <w:left w:val="none" w:sz="0" w:space="0" w:color="auto"/>
        <w:bottom w:val="none" w:sz="0" w:space="0" w:color="auto"/>
        <w:right w:val="none" w:sz="0" w:space="0" w:color="auto"/>
      </w:divBdr>
    </w:div>
    <w:div w:id="255403939">
      <w:bodyDiv w:val="1"/>
      <w:marLeft w:val="0"/>
      <w:marRight w:val="0"/>
      <w:marTop w:val="0"/>
      <w:marBottom w:val="0"/>
      <w:divBdr>
        <w:top w:val="none" w:sz="0" w:space="0" w:color="auto"/>
        <w:left w:val="none" w:sz="0" w:space="0" w:color="auto"/>
        <w:bottom w:val="none" w:sz="0" w:space="0" w:color="auto"/>
        <w:right w:val="none" w:sz="0" w:space="0" w:color="auto"/>
      </w:divBdr>
      <w:divsChild>
        <w:div w:id="255867965">
          <w:marLeft w:val="0"/>
          <w:marRight w:val="0"/>
          <w:marTop w:val="0"/>
          <w:marBottom w:val="0"/>
          <w:divBdr>
            <w:top w:val="none" w:sz="0" w:space="0" w:color="auto"/>
            <w:left w:val="none" w:sz="0" w:space="0" w:color="auto"/>
            <w:bottom w:val="none" w:sz="0" w:space="0" w:color="auto"/>
            <w:right w:val="none" w:sz="0" w:space="0" w:color="auto"/>
          </w:divBdr>
        </w:div>
      </w:divsChild>
    </w:div>
    <w:div w:id="294876294">
      <w:bodyDiv w:val="1"/>
      <w:marLeft w:val="0"/>
      <w:marRight w:val="0"/>
      <w:marTop w:val="0"/>
      <w:marBottom w:val="0"/>
      <w:divBdr>
        <w:top w:val="none" w:sz="0" w:space="0" w:color="auto"/>
        <w:left w:val="none" w:sz="0" w:space="0" w:color="auto"/>
        <w:bottom w:val="none" w:sz="0" w:space="0" w:color="auto"/>
        <w:right w:val="none" w:sz="0" w:space="0" w:color="auto"/>
      </w:divBdr>
    </w:div>
    <w:div w:id="349767342">
      <w:bodyDiv w:val="1"/>
      <w:marLeft w:val="0"/>
      <w:marRight w:val="0"/>
      <w:marTop w:val="0"/>
      <w:marBottom w:val="0"/>
      <w:divBdr>
        <w:top w:val="none" w:sz="0" w:space="0" w:color="auto"/>
        <w:left w:val="none" w:sz="0" w:space="0" w:color="auto"/>
        <w:bottom w:val="none" w:sz="0" w:space="0" w:color="auto"/>
        <w:right w:val="none" w:sz="0" w:space="0" w:color="auto"/>
      </w:divBdr>
    </w:div>
    <w:div w:id="371881635">
      <w:bodyDiv w:val="1"/>
      <w:marLeft w:val="0"/>
      <w:marRight w:val="0"/>
      <w:marTop w:val="0"/>
      <w:marBottom w:val="0"/>
      <w:divBdr>
        <w:top w:val="none" w:sz="0" w:space="0" w:color="auto"/>
        <w:left w:val="none" w:sz="0" w:space="0" w:color="auto"/>
        <w:bottom w:val="none" w:sz="0" w:space="0" w:color="auto"/>
        <w:right w:val="none" w:sz="0" w:space="0" w:color="auto"/>
      </w:divBdr>
      <w:divsChild>
        <w:div w:id="1491747700">
          <w:marLeft w:val="0"/>
          <w:marRight w:val="0"/>
          <w:marTop w:val="0"/>
          <w:marBottom w:val="0"/>
          <w:divBdr>
            <w:top w:val="none" w:sz="0" w:space="0" w:color="auto"/>
            <w:left w:val="none" w:sz="0" w:space="0" w:color="auto"/>
            <w:bottom w:val="none" w:sz="0" w:space="0" w:color="auto"/>
            <w:right w:val="none" w:sz="0" w:space="0" w:color="auto"/>
          </w:divBdr>
        </w:div>
        <w:div w:id="1720856929">
          <w:marLeft w:val="0"/>
          <w:marRight w:val="0"/>
          <w:marTop w:val="0"/>
          <w:marBottom w:val="0"/>
          <w:divBdr>
            <w:top w:val="none" w:sz="0" w:space="0" w:color="auto"/>
            <w:left w:val="none" w:sz="0" w:space="0" w:color="auto"/>
            <w:bottom w:val="none" w:sz="0" w:space="0" w:color="auto"/>
            <w:right w:val="none" w:sz="0" w:space="0" w:color="auto"/>
          </w:divBdr>
        </w:div>
        <w:div w:id="1844128965">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20874809">
      <w:bodyDiv w:val="1"/>
      <w:marLeft w:val="0"/>
      <w:marRight w:val="0"/>
      <w:marTop w:val="0"/>
      <w:marBottom w:val="0"/>
      <w:divBdr>
        <w:top w:val="none" w:sz="0" w:space="0" w:color="auto"/>
        <w:left w:val="none" w:sz="0" w:space="0" w:color="auto"/>
        <w:bottom w:val="none" w:sz="0" w:space="0" w:color="auto"/>
        <w:right w:val="none" w:sz="0" w:space="0" w:color="auto"/>
      </w:divBdr>
    </w:div>
    <w:div w:id="423232867">
      <w:bodyDiv w:val="1"/>
      <w:marLeft w:val="0"/>
      <w:marRight w:val="0"/>
      <w:marTop w:val="0"/>
      <w:marBottom w:val="0"/>
      <w:divBdr>
        <w:top w:val="none" w:sz="0" w:space="0" w:color="auto"/>
        <w:left w:val="none" w:sz="0" w:space="0" w:color="auto"/>
        <w:bottom w:val="none" w:sz="0" w:space="0" w:color="auto"/>
        <w:right w:val="none" w:sz="0" w:space="0" w:color="auto"/>
      </w:divBdr>
      <w:divsChild>
        <w:div w:id="1496844543">
          <w:marLeft w:val="0"/>
          <w:marRight w:val="0"/>
          <w:marTop w:val="0"/>
          <w:marBottom w:val="0"/>
          <w:divBdr>
            <w:top w:val="none" w:sz="0" w:space="0" w:color="auto"/>
            <w:left w:val="none" w:sz="0" w:space="0" w:color="auto"/>
            <w:bottom w:val="none" w:sz="0" w:space="0" w:color="auto"/>
            <w:right w:val="none" w:sz="0" w:space="0" w:color="auto"/>
          </w:divBdr>
          <w:divsChild>
            <w:div w:id="20040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508065446">
      <w:bodyDiv w:val="1"/>
      <w:marLeft w:val="0"/>
      <w:marRight w:val="0"/>
      <w:marTop w:val="0"/>
      <w:marBottom w:val="0"/>
      <w:divBdr>
        <w:top w:val="none" w:sz="0" w:space="0" w:color="auto"/>
        <w:left w:val="none" w:sz="0" w:space="0" w:color="auto"/>
        <w:bottom w:val="none" w:sz="0" w:space="0" w:color="auto"/>
        <w:right w:val="none" w:sz="0" w:space="0" w:color="auto"/>
      </w:divBdr>
    </w:div>
    <w:div w:id="535890240">
      <w:bodyDiv w:val="1"/>
      <w:marLeft w:val="0"/>
      <w:marRight w:val="0"/>
      <w:marTop w:val="0"/>
      <w:marBottom w:val="0"/>
      <w:divBdr>
        <w:top w:val="none" w:sz="0" w:space="0" w:color="auto"/>
        <w:left w:val="none" w:sz="0" w:space="0" w:color="auto"/>
        <w:bottom w:val="none" w:sz="0" w:space="0" w:color="auto"/>
        <w:right w:val="none" w:sz="0" w:space="0" w:color="auto"/>
      </w:divBdr>
      <w:divsChild>
        <w:div w:id="508329356">
          <w:marLeft w:val="446"/>
          <w:marRight w:val="0"/>
          <w:marTop w:val="0"/>
          <w:marBottom w:val="0"/>
          <w:divBdr>
            <w:top w:val="none" w:sz="0" w:space="0" w:color="auto"/>
            <w:left w:val="none" w:sz="0" w:space="0" w:color="auto"/>
            <w:bottom w:val="none" w:sz="0" w:space="0" w:color="auto"/>
            <w:right w:val="none" w:sz="0" w:space="0" w:color="auto"/>
          </w:divBdr>
        </w:div>
        <w:div w:id="1965963532">
          <w:marLeft w:val="446"/>
          <w:marRight w:val="0"/>
          <w:marTop w:val="0"/>
          <w:marBottom w:val="0"/>
          <w:divBdr>
            <w:top w:val="none" w:sz="0" w:space="0" w:color="auto"/>
            <w:left w:val="none" w:sz="0" w:space="0" w:color="auto"/>
            <w:bottom w:val="none" w:sz="0" w:space="0" w:color="auto"/>
            <w:right w:val="none" w:sz="0" w:space="0" w:color="auto"/>
          </w:divBdr>
        </w:div>
        <w:div w:id="1559051606">
          <w:marLeft w:val="446"/>
          <w:marRight w:val="0"/>
          <w:marTop w:val="0"/>
          <w:marBottom w:val="0"/>
          <w:divBdr>
            <w:top w:val="none" w:sz="0" w:space="0" w:color="auto"/>
            <w:left w:val="none" w:sz="0" w:space="0" w:color="auto"/>
            <w:bottom w:val="none" w:sz="0" w:space="0" w:color="auto"/>
            <w:right w:val="none" w:sz="0" w:space="0" w:color="auto"/>
          </w:divBdr>
        </w:div>
      </w:divsChild>
    </w:div>
    <w:div w:id="599215264">
      <w:bodyDiv w:val="1"/>
      <w:marLeft w:val="0"/>
      <w:marRight w:val="0"/>
      <w:marTop w:val="0"/>
      <w:marBottom w:val="0"/>
      <w:divBdr>
        <w:top w:val="none" w:sz="0" w:space="0" w:color="auto"/>
        <w:left w:val="none" w:sz="0" w:space="0" w:color="auto"/>
        <w:bottom w:val="none" w:sz="0" w:space="0" w:color="auto"/>
        <w:right w:val="none" w:sz="0" w:space="0" w:color="auto"/>
      </w:divBdr>
      <w:divsChild>
        <w:div w:id="712845793">
          <w:marLeft w:val="0"/>
          <w:marRight w:val="0"/>
          <w:marTop w:val="0"/>
          <w:marBottom w:val="0"/>
          <w:divBdr>
            <w:top w:val="none" w:sz="0" w:space="0" w:color="auto"/>
            <w:left w:val="none" w:sz="0" w:space="0" w:color="auto"/>
            <w:bottom w:val="none" w:sz="0" w:space="0" w:color="auto"/>
            <w:right w:val="none" w:sz="0" w:space="0" w:color="auto"/>
          </w:divBdr>
        </w:div>
        <w:div w:id="583035301">
          <w:marLeft w:val="0"/>
          <w:marRight w:val="0"/>
          <w:marTop w:val="0"/>
          <w:marBottom w:val="0"/>
          <w:divBdr>
            <w:top w:val="none" w:sz="0" w:space="0" w:color="auto"/>
            <w:left w:val="none" w:sz="0" w:space="0" w:color="auto"/>
            <w:bottom w:val="none" w:sz="0" w:space="0" w:color="auto"/>
            <w:right w:val="none" w:sz="0" w:space="0" w:color="auto"/>
          </w:divBdr>
        </w:div>
        <w:div w:id="360015305">
          <w:marLeft w:val="0"/>
          <w:marRight w:val="0"/>
          <w:marTop w:val="0"/>
          <w:marBottom w:val="0"/>
          <w:divBdr>
            <w:top w:val="none" w:sz="0" w:space="0" w:color="auto"/>
            <w:left w:val="none" w:sz="0" w:space="0" w:color="auto"/>
            <w:bottom w:val="none" w:sz="0" w:space="0" w:color="auto"/>
            <w:right w:val="none" w:sz="0" w:space="0" w:color="auto"/>
          </w:divBdr>
        </w:div>
        <w:div w:id="2050297553">
          <w:marLeft w:val="0"/>
          <w:marRight w:val="0"/>
          <w:marTop w:val="0"/>
          <w:marBottom w:val="0"/>
          <w:divBdr>
            <w:top w:val="none" w:sz="0" w:space="0" w:color="auto"/>
            <w:left w:val="none" w:sz="0" w:space="0" w:color="auto"/>
            <w:bottom w:val="none" w:sz="0" w:space="0" w:color="auto"/>
            <w:right w:val="none" w:sz="0" w:space="0" w:color="auto"/>
          </w:divBdr>
        </w:div>
        <w:div w:id="2003310314">
          <w:marLeft w:val="0"/>
          <w:marRight w:val="0"/>
          <w:marTop w:val="0"/>
          <w:marBottom w:val="0"/>
          <w:divBdr>
            <w:top w:val="none" w:sz="0" w:space="0" w:color="auto"/>
            <w:left w:val="none" w:sz="0" w:space="0" w:color="auto"/>
            <w:bottom w:val="none" w:sz="0" w:space="0" w:color="auto"/>
            <w:right w:val="none" w:sz="0" w:space="0" w:color="auto"/>
          </w:divBdr>
        </w:div>
        <w:div w:id="752361505">
          <w:marLeft w:val="0"/>
          <w:marRight w:val="0"/>
          <w:marTop w:val="0"/>
          <w:marBottom w:val="0"/>
          <w:divBdr>
            <w:top w:val="none" w:sz="0" w:space="0" w:color="auto"/>
            <w:left w:val="none" w:sz="0" w:space="0" w:color="auto"/>
            <w:bottom w:val="none" w:sz="0" w:space="0" w:color="auto"/>
            <w:right w:val="none" w:sz="0" w:space="0" w:color="auto"/>
          </w:divBdr>
        </w:div>
        <w:div w:id="473253192">
          <w:marLeft w:val="0"/>
          <w:marRight w:val="0"/>
          <w:marTop w:val="0"/>
          <w:marBottom w:val="0"/>
          <w:divBdr>
            <w:top w:val="none" w:sz="0" w:space="0" w:color="auto"/>
            <w:left w:val="none" w:sz="0" w:space="0" w:color="auto"/>
            <w:bottom w:val="none" w:sz="0" w:space="0" w:color="auto"/>
            <w:right w:val="none" w:sz="0" w:space="0" w:color="auto"/>
          </w:divBdr>
        </w:div>
        <w:div w:id="1721129614">
          <w:marLeft w:val="0"/>
          <w:marRight w:val="0"/>
          <w:marTop w:val="0"/>
          <w:marBottom w:val="0"/>
          <w:divBdr>
            <w:top w:val="none" w:sz="0" w:space="0" w:color="auto"/>
            <w:left w:val="none" w:sz="0" w:space="0" w:color="auto"/>
            <w:bottom w:val="none" w:sz="0" w:space="0" w:color="auto"/>
            <w:right w:val="none" w:sz="0" w:space="0" w:color="auto"/>
          </w:divBdr>
        </w:div>
      </w:divsChild>
    </w:div>
    <w:div w:id="648635950">
      <w:bodyDiv w:val="1"/>
      <w:marLeft w:val="0"/>
      <w:marRight w:val="0"/>
      <w:marTop w:val="0"/>
      <w:marBottom w:val="0"/>
      <w:divBdr>
        <w:top w:val="none" w:sz="0" w:space="0" w:color="auto"/>
        <w:left w:val="none" w:sz="0" w:space="0" w:color="auto"/>
        <w:bottom w:val="none" w:sz="0" w:space="0" w:color="auto"/>
        <w:right w:val="none" w:sz="0" w:space="0" w:color="auto"/>
      </w:divBdr>
    </w:div>
    <w:div w:id="658994690">
      <w:bodyDiv w:val="1"/>
      <w:marLeft w:val="0"/>
      <w:marRight w:val="0"/>
      <w:marTop w:val="0"/>
      <w:marBottom w:val="0"/>
      <w:divBdr>
        <w:top w:val="none" w:sz="0" w:space="0" w:color="auto"/>
        <w:left w:val="none" w:sz="0" w:space="0" w:color="auto"/>
        <w:bottom w:val="none" w:sz="0" w:space="0" w:color="auto"/>
        <w:right w:val="none" w:sz="0" w:space="0" w:color="auto"/>
      </w:divBdr>
      <w:divsChild>
        <w:div w:id="870917397">
          <w:marLeft w:val="0"/>
          <w:marRight w:val="0"/>
          <w:marTop w:val="0"/>
          <w:marBottom w:val="0"/>
          <w:divBdr>
            <w:top w:val="none" w:sz="0" w:space="0" w:color="auto"/>
            <w:left w:val="none" w:sz="0" w:space="0" w:color="auto"/>
            <w:bottom w:val="none" w:sz="0" w:space="0" w:color="auto"/>
            <w:right w:val="none" w:sz="0" w:space="0" w:color="auto"/>
          </w:divBdr>
          <w:divsChild>
            <w:div w:id="770202822">
              <w:marLeft w:val="0"/>
              <w:marRight w:val="0"/>
              <w:marTop w:val="0"/>
              <w:marBottom w:val="0"/>
              <w:divBdr>
                <w:top w:val="none" w:sz="0" w:space="0" w:color="auto"/>
                <w:left w:val="none" w:sz="0" w:space="0" w:color="auto"/>
                <w:bottom w:val="none" w:sz="0" w:space="0" w:color="auto"/>
                <w:right w:val="none" w:sz="0" w:space="0" w:color="auto"/>
              </w:divBdr>
              <w:divsChild>
                <w:div w:id="1920745040">
                  <w:marLeft w:val="0"/>
                  <w:marRight w:val="0"/>
                  <w:marTop w:val="0"/>
                  <w:marBottom w:val="0"/>
                  <w:divBdr>
                    <w:top w:val="none" w:sz="0" w:space="0" w:color="auto"/>
                    <w:left w:val="none" w:sz="0" w:space="0" w:color="auto"/>
                    <w:bottom w:val="none" w:sz="0" w:space="0" w:color="auto"/>
                    <w:right w:val="none" w:sz="0" w:space="0" w:color="auto"/>
                  </w:divBdr>
                  <w:divsChild>
                    <w:div w:id="1164056143">
                      <w:marLeft w:val="0"/>
                      <w:marRight w:val="0"/>
                      <w:marTop w:val="45"/>
                      <w:marBottom w:val="0"/>
                      <w:divBdr>
                        <w:top w:val="none" w:sz="0" w:space="0" w:color="auto"/>
                        <w:left w:val="none" w:sz="0" w:space="0" w:color="auto"/>
                        <w:bottom w:val="none" w:sz="0" w:space="0" w:color="auto"/>
                        <w:right w:val="none" w:sz="0" w:space="0" w:color="auto"/>
                      </w:divBdr>
                      <w:divsChild>
                        <w:div w:id="1253467311">
                          <w:marLeft w:val="0"/>
                          <w:marRight w:val="0"/>
                          <w:marTop w:val="0"/>
                          <w:marBottom w:val="0"/>
                          <w:divBdr>
                            <w:top w:val="none" w:sz="0" w:space="0" w:color="auto"/>
                            <w:left w:val="none" w:sz="0" w:space="0" w:color="auto"/>
                            <w:bottom w:val="none" w:sz="0" w:space="0" w:color="auto"/>
                            <w:right w:val="none" w:sz="0" w:space="0" w:color="auto"/>
                          </w:divBdr>
                          <w:divsChild>
                            <w:div w:id="148374887">
                              <w:marLeft w:val="2070"/>
                              <w:marRight w:val="3960"/>
                              <w:marTop w:val="0"/>
                              <w:marBottom w:val="0"/>
                              <w:divBdr>
                                <w:top w:val="none" w:sz="0" w:space="0" w:color="auto"/>
                                <w:left w:val="none" w:sz="0" w:space="0" w:color="auto"/>
                                <w:bottom w:val="none" w:sz="0" w:space="0" w:color="auto"/>
                                <w:right w:val="none" w:sz="0" w:space="0" w:color="auto"/>
                              </w:divBdr>
                              <w:divsChild>
                                <w:div w:id="1229338781">
                                  <w:marLeft w:val="0"/>
                                  <w:marRight w:val="0"/>
                                  <w:marTop w:val="0"/>
                                  <w:marBottom w:val="0"/>
                                  <w:divBdr>
                                    <w:top w:val="none" w:sz="0" w:space="0" w:color="auto"/>
                                    <w:left w:val="none" w:sz="0" w:space="0" w:color="auto"/>
                                    <w:bottom w:val="none" w:sz="0" w:space="0" w:color="auto"/>
                                    <w:right w:val="none" w:sz="0" w:space="0" w:color="auto"/>
                                  </w:divBdr>
                                  <w:divsChild>
                                    <w:div w:id="1661351051">
                                      <w:marLeft w:val="0"/>
                                      <w:marRight w:val="0"/>
                                      <w:marTop w:val="0"/>
                                      <w:marBottom w:val="0"/>
                                      <w:divBdr>
                                        <w:top w:val="none" w:sz="0" w:space="0" w:color="auto"/>
                                        <w:left w:val="none" w:sz="0" w:space="0" w:color="auto"/>
                                        <w:bottom w:val="none" w:sz="0" w:space="0" w:color="auto"/>
                                        <w:right w:val="none" w:sz="0" w:space="0" w:color="auto"/>
                                      </w:divBdr>
                                      <w:divsChild>
                                        <w:div w:id="156456718">
                                          <w:marLeft w:val="0"/>
                                          <w:marRight w:val="0"/>
                                          <w:marTop w:val="0"/>
                                          <w:marBottom w:val="0"/>
                                          <w:divBdr>
                                            <w:top w:val="none" w:sz="0" w:space="0" w:color="auto"/>
                                            <w:left w:val="none" w:sz="0" w:space="0" w:color="auto"/>
                                            <w:bottom w:val="none" w:sz="0" w:space="0" w:color="auto"/>
                                            <w:right w:val="none" w:sz="0" w:space="0" w:color="auto"/>
                                          </w:divBdr>
                                          <w:divsChild>
                                            <w:div w:id="83503130">
                                              <w:marLeft w:val="0"/>
                                              <w:marRight w:val="0"/>
                                              <w:marTop w:val="90"/>
                                              <w:marBottom w:val="0"/>
                                              <w:divBdr>
                                                <w:top w:val="none" w:sz="0" w:space="0" w:color="auto"/>
                                                <w:left w:val="none" w:sz="0" w:space="0" w:color="auto"/>
                                                <w:bottom w:val="none" w:sz="0" w:space="0" w:color="auto"/>
                                                <w:right w:val="none" w:sz="0" w:space="0" w:color="auto"/>
                                              </w:divBdr>
                                              <w:divsChild>
                                                <w:div w:id="273752380">
                                                  <w:marLeft w:val="0"/>
                                                  <w:marRight w:val="0"/>
                                                  <w:marTop w:val="0"/>
                                                  <w:marBottom w:val="0"/>
                                                  <w:divBdr>
                                                    <w:top w:val="none" w:sz="0" w:space="0" w:color="auto"/>
                                                    <w:left w:val="none" w:sz="0" w:space="0" w:color="auto"/>
                                                    <w:bottom w:val="none" w:sz="0" w:space="0" w:color="auto"/>
                                                    <w:right w:val="none" w:sz="0" w:space="0" w:color="auto"/>
                                                  </w:divBdr>
                                                  <w:divsChild>
                                                    <w:div w:id="995844720">
                                                      <w:marLeft w:val="0"/>
                                                      <w:marRight w:val="0"/>
                                                      <w:marTop w:val="0"/>
                                                      <w:marBottom w:val="0"/>
                                                      <w:divBdr>
                                                        <w:top w:val="none" w:sz="0" w:space="0" w:color="auto"/>
                                                        <w:left w:val="none" w:sz="0" w:space="0" w:color="auto"/>
                                                        <w:bottom w:val="none" w:sz="0" w:space="0" w:color="auto"/>
                                                        <w:right w:val="none" w:sz="0" w:space="0" w:color="auto"/>
                                                      </w:divBdr>
                                                      <w:divsChild>
                                                        <w:div w:id="393546858">
                                                          <w:marLeft w:val="0"/>
                                                          <w:marRight w:val="0"/>
                                                          <w:marTop w:val="0"/>
                                                          <w:marBottom w:val="390"/>
                                                          <w:divBdr>
                                                            <w:top w:val="none" w:sz="0" w:space="0" w:color="auto"/>
                                                            <w:left w:val="none" w:sz="0" w:space="0" w:color="auto"/>
                                                            <w:bottom w:val="none" w:sz="0" w:space="0" w:color="auto"/>
                                                            <w:right w:val="none" w:sz="0" w:space="0" w:color="auto"/>
                                                          </w:divBdr>
                                                          <w:divsChild>
                                                            <w:div w:id="1565603387">
                                                              <w:marLeft w:val="0"/>
                                                              <w:marRight w:val="0"/>
                                                              <w:marTop w:val="0"/>
                                                              <w:marBottom w:val="0"/>
                                                              <w:divBdr>
                                                                <w:top w:val="none" w:sz="0" w:space="0" w:color="auto"/>
                                                                <w:left w:val="none" w:sz="0" w:space="0" w:color="auto"/>
                                                                <w:bottom w:val="none" w:sz="0" w:space="0" w:color="auto"/>
                                                                <w:right w:val="none" w:sz="0" w:space="0" w:color="auto"/>
                                                              </w:divBdr>
                                                              <w:divsChild>
                                                                <w:div w:id="949045596">
                                                                  <w:marLeft w:val="0"/>
                                                                  <w:marRight w:val="0"/>
                                                                  <w:marTop w:val="0"/>
                                                                  <w:marBottom w:val="0"/>
                                                                  <w:divBdr>
                                                                    <w:top w:val="none" w:sz="0" w:space="0" w:color="auto"/>
                                                                    <w:left w:val="none" w:sz="0" w:space="0" w:color="auto"/>
                                                                    <w:bottom w:val="none" w:sz="0" w:space="0" w:color="auto"/>
                                                                    <w:right w:val="none" w:sz="0" w:space="0" w:color="auto"/>
                                                                  </w:divBdr>
                                                                  <w:divsChild>
                                                                    <w:div w:id="917863050">
                                                                      <w:marLeft w:val="0"/>
                                                                      <w:marRight w:val="0"/>
                                                                      <w:marTop w:val="0"/>
                                                                      <w:marBottom w:val="0"/>
                                                                      <w:divBdr>
                                                                        <w:top w:val="none" w:sz="0" w:space="0" w:color="auto"/>
                                                                        <w:left w:val="none" w:sz="0" w:space="0" w:color="auto"/>
                                                                        <w:bottom w:val="none" w:sz="0" w:space="0" w:color="auto"/>
                                                                        <w:right w:val="none" w:sz="0" w:space="0" w:color="auto"/>
                                                                      </w:divBdr>
                                                                      <w:divsChild>
                                                                        <w:div w:id="1934780812">
                                                                          <w:marLeft w:val="0"/>
                                                                          <w:marRight w:val="0"/>
                                                                          <w:marTop w:val="0"/>
                                                                          <w:marBottom w:val="0"/>
                                                                          <w:divBdr>
                                                                            <w:top w:val="none" w:sz="0" w:space="0" w:color="auto"/>
                                                                            <w:left w:val="none" w:sz="0" w:space="0" w:color="auto"/>
                                                                            <w:bottom w:val="none" w:sz="0" w:space="0" w:color="auto"/>
                                                                            <w:right w:val="none" w:sz="0" w:space="0" w:color="auto"/>
                                                                          </w:divBdr>
                                                                          <w:divsChild>
                                                                            <w:div w:id="2069650511">
                                                                              <w:marLeft w:val="0"/>
                                                                              <w:marRight w:val="0"/>
                                                                              <w:marTop w:val="0"/>
                                                                              <w:marBottom w:val="0"/>
                                                                              <w:divBdr>
                                                                                <w:top w:val="none" w:sz="0" w:space="0" w:color="auto"/>
                                                                                <w:left w:val="none" w:sz="0" w:space="0" w:color="auto"/>
                                                                                <w:bottom w:val="none" w:sz="0" w:space="0" w:color="auto"/>
                                                                                <w:right w:val="none" w:sz="0" w:space="0" w:color="auto"/>
                                                                              </w:divBdr>
                                                                              <w:divsChild>
                                                                                <w:div w:id="1947421501">
                                                                                  <w:marLeft w:val="0"/>
                                                                                  <w:marRight w:val="0"/>
                                                                                  <w:marTop w:val="0"/>
                                                                                  <w:marBottom w:val="0"/>
                                                                                  <w:divBdr>
                                                                                    <w:top w:val="none" w:sz="0" w:space="0" w:color="auto"/>
                                                                                    <w:left w:val="none" w:sz="0" w:space="0" w:color="auto"/>
                                                                                    <w:bottom w:val="none" w:sz="0" w:space="0" w:color="auto"/>
                                                                                    <w:right w:val="none" w:sz="0" w:space="0" w:color="auto"/>
                                                                                  </w:divBdr>
                                                                                  <w:divsChild>
                                                                                    <w:div w:id="849298530">
                                                                                      <w:marLeft w:val="0"/>
                                                                                      <w:marRight w:val="0"/>
                                                                                      <w:marTop w:val="0"/>
                                                                                      <w:marBottom w:val="0"/>
                                                                                      <w:divBdr>
                                                                                        <w:top w:val="none" w:sz="0" w:space="0" w:color="auto"/>
                                                                                        <w:left w:val="none" w:sz="0" w:space="0" w:color="auto"/>
                                                                                        <w:bottom w:val="none" w:sz="0" w:space="0" w:color="auto"/>
                                                                                        <w:right w:val="none" w:sz="0" w:space="0" w:color="auto"/>
                                                                                      </w:divBdr>
                                                                                      <w:divsChild>
                                                                                        <w:div w:id="1774351353">
                                                                                          <w:marLeft w:val="0"/>
                                                                                          <w:marRight w:val="0"/>
                                                                                          <w:marTop w:val="0"/>
                                                                                          <w:marBottom w:val="0"/>
                                                                                          <w:divBdr>
                                                                                            <w:top w:val="none" w:sz="0" w:space="0" w:color="auto"/>
                                                                                            <w:left w:val="none" w:sz="0" w:space="0" w:color="auto"/>
                                                                                            <w:bottom w:val="none" w:sz="0" w:space="0" w:color="auto"/>
                                                                                            <w:right w:val="none" w:sz="0" w:space="0" w:color="auto"/>
                                                                                          </w:divBdr>
                                                                                          <w:divsChild>
                                                                                            <w:div w:id="1240286312">
                                                                                              <w:marLeft w:val="0"/>
                                                                                              <w:marRight w:val="0"/>
                                                                                              <w:marTop w:val="0"/>
                                                                                              <w:marBottom w:val="0"/>
                                                                                              <w:divBdr>
                                                                                                <w:top w:val="none" w:sz="0" w:space="0" w:color="auto"/>
                                                                                                <w:left w:val="none" w:sz="0" w:space="0" w:color="auto"/>
                                                                                                <w:bottom w:val="none" w:sz="0" w:space="0" w:color="auto"/>
                                                                                                <w:right w:val="none" w:sz="0" w:space="0" w:color="auto"/>
                                                                                              </w:divBdr>
                                                                                              <w:divsChild>
                                                                                                <w:div w:id="1319113">
                                                                                                  <w:marLeft w:val="0"/>
                                                                                                  <w:marRight w:val="0"/>
                                                                                                  <w:marTop w:val="0"/>
                                                                                                  <w:marBottom w:val="0"/>
                                                                                                  <w:divBdr>
                                                                                                    <w:top w:val="none" w:sz="0" w:space="0" w:color="auto"/>
                                                                                                    <w:left w:val="none" w:sz="0" w:space="0" w:color="auto"/>
                                                                                                    <w:bottom w:val="none" w:sz="0" w:space="0" w:color="auto"/>
                                                                                                    <w:right w:val="none" w:sz="0" w:space="0" w:color="auto"/>
                                                                                                  </w:divBdr>
                                                                                                  <w:divsChild>
                                                                                                    <w:div w:id="866990718">
                                                                                                      <w:marLeft w:val="0"/>
                                                                                                      <w:marRight w:val="0"/>
                                                                                                      <w:marTop w:val="0"/>
                                                                                                      <w:marBottom w:val="0"/>
                                                                                                      <w:divBdr>
                                                                                                        <w:top w:val="none" w:sz="0" w:space="0" w:color="auto"/>
                                                                                                        <w:left w:val="none" w:sz="0" w:space="0" w:color="auto"/>
                                                                                                        <w:bottom w:val="none" w:sz="0" w:space="0" w:color="auto"/>
                                                                                                        <w:right w:val="none" w:sz="0" w:space="0" w:color="auto"/>
                                                                                                      </w:divBdr>
                                                                                                      <w:divsChild>
                                                                                                        <w:div w:id="2098557224">
                                                                                                          <w:marLeft w:val="0"/>
                                                                                                          <w:marRight w:val="0"/>
                                                                                                          <w:marTop w:val="0"/>
                                                                                                          <w:marBottom w:val="0"/>
                                                                                                          <w:divBdr>
                                                                                                            <w:top w:val="none" w:sz="0" w:space="0" w:color="auto"/>
                                                                                                            <w:left w:val="none" w:sz="0" w:space="0" w:color="auto"/>
                                                                                                            <w:bottom w:val="none" w:sz="0" w:space="0" w:color="auto"/>
                                                                                                            <w:right w:val="none" w:sz="0" w:space="0" w:color="auto"/>
                                                                                                          </w:divBdr>
                                                                                                          <w:divsChild>
                                                                                                            <w:div w:id="1341003110">
                                                                                                              <w:marLeft w:val="300"/>
                                                                                                              <w:marRight w:val="0"/>
                                                                                                              <w:marTop w:val="0"/>
                                                                                                              <w:marBottom w:val="0"/>
                                                                                                              <w:divBdr>
                                                                                                                <w:top w:val="none" w:sz="0" w:space="0" w:color="auto"/>
                                                                                                                <w:left w:val="none" w:sz="0" w:space="0" w:color="auto"/>
                                                                                                                <w:bottom w:val="none" w:sz="0" w:space="0" w:color="auto"/>
                                                                                                                <w:right w:val="none" w:sz="0" w:space="0" w:color="auto"/>
                                                                                                              </w:divBdr>
                                                                                                              <w:divsChild>
                                                                                                                <w:div w:id="2049448440">
                                                                                                                  <w:marLeft w:val="0"/>
                                                                                                                  <w:marRight w:val="0"/>
                                                                                                                  <w:marTop w:val="0"/>
                                                                                                                  <w:marBottom w:val="0"/>
                                                                                                                  <w:divBdr>
                                                                                                                    <w:top w:val="none" w:sz="0" w:space="0" w:color="auto"/>
                                                                                                                    <w:left w:val="none" w:sz="0" w:space="0" w:color="auto"/>
                                                                                                                    <w:bottom w:val="none" w:sz="0" w:space="0" w:color="auto"/>
                                                                                                                    <w:right w:val="none" w:sz="0" w:space="0" w:color="auto"/>
                                                                                                                  </w:divBdr>
                                                                                                                  <w:divsChild>
                                                                                                                    <w:div w:id="3856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6023910">
      <w:bodyDiv w:val="1"/>
      <w:marLeft w:val="0"/>
      <w:marRight w:val="0"/>
      <w:marTop w:val="0"/>
      <w:marBottom w:val="0"/>
      <w:divBdr>
        <w:top w:val="none" w:sz="0" w:space="0" w:color="auto"/>
        <w:left w:val="none" w:sz="0" w:space="0" w:color="auto"/>
        <w:bottom w:val="none" w:sz="0" w:space="0" w:color="auto"/>
        <w:right w:val="none" w:sz="0" w:space="0" w:color="auto"/>
      </w:divBdr>
    </w:div>
    <w:div w:id="810638972">
      <w:bodyDiv w:val="1"/>
      <w:marLeft w:val="0"/>
      <w:marRight w:val="0"/>
      <w:marTop w:val="0"/>
      <w:marBottom w:val="0"/>
      <w:divBdr>
        <w:top w:val="none" w:sz="0" w:space="0" w:color="auto"/>
        <w:left w:val="none" w:sz="0" w:space="0" w:color="auto"/>
        <w:bottom w:val="none" w:sz="0" w:space="0" w:color="auto"/>
        <w:right w:val="none" w:sz="0" w:space="0" w:color="auto"/>
      </w:divBdr>
      <w:divsChild>
        <w:div w:id="1885604133">
          <w:marLeft w:val="1166"/>
          <w:marRight w:val="0"/>
          <w:marTop w:val="0"/>
          <w:marBottom w:val="0"/>
          <w:divBdr>
            <w:top w:val="none" w:sz="0" w:space="0" w:color="auto"/>
            <w:left w:val="none" w:sz="0" w:space="0" w:color="auto"/>
            <w:bottom w:val="none" w:sz="0" w:space="0" w:color="auto"/>
            <w:right w:val="none" w:sz="0" w:space="0" w:color="auto"/>
          </w:divBdr>
        </w:div>
        <w:div w:id="1798838219">
          <w:marLeft w:val="1166"/>
          <w:marRight w:val="0"/>
          <w:marTop w:val="0"/>
          <w:marBottom w:val="0"/>
          <w:divBdr>
            <w:top w:val="none" w:sz="0" w:space="0" w:color="auto"/>
            <w:left w:val="none" w:sz="0" w:space="0" w:color="auto"/>
            <w:bottom w:val="none" w:sz="0" w:space="0" w:color="auto"/>
            <w:right w:val="none" w:sz="0" w:space="0" w:color="auto"/>
          </w:divBdr>
        </w:div>
        <w:div w:id="2019043180">
          <w:marLeft w:val="1166"/>
          <w:marRight w:val="0"/>
          <w:marTop w:val="0"/>
          <w:marBottom w:val="0"/>
          <w:divBdr>
            <w:top w:val="none" w:sz="0" w:space="0" w:color="auto"/>
            <w:left w:val="none" w:sz="0" w:space="0" w:color="auto"/>
            <w:bottom w:val="none" w:sz="0" w:space="0" w:color="auto"/>
            <w:right w:val="none" w:sz="0" w:space="0" w:color="auto"/>
          </w:divBdr>
        </w:div>
        <w:div w:id="1252273361">
          <w:marLeft w:val="1166"/>
          <w:marRight w:val="0"/>
          <w:marTop w:val="0"/>
          <w:marBottom w:val="0"/>
          <w:divBdr>
            <w:top w:val="none" w:sz="0" w:space="0" w:color="auto"/>
            <w:left w:val="none" w:sz="0" w:space="0" w:color="auto"/>
            <w:bottom w:val="none" w:sz="0" w:space="0" w:color="auto"/>
            <w:right w:val="none" w:sz="0" w:space="0" w:color="auto"/>
          </w:divBdr>
        </w:div>
        <w:div w:id="954478618">
          <w:marLeft w:val="1166"/>
          <w:marRight w:val="0"/>
          <w:marTop w:val="0"/>
          <w:marBottom w:val="0"/>
          <w:divBdr>
            <w:top w:val="none" w:sz="0" w:space="0" w:color="auto"/>
            <w:left w:val="none" w:sz="0" w:space="0" w:color="auto"/>
            <w:bottom w:val="none" w:sz="0" w:space="0" w:color="auto"/>
            <w:right w:val="none" w:sz="0" w:space="0" w:color="auto"/>
          </w:divBdr>
        </w:div>
        <w:div w:id="239487836">
          <w:marLeft w:val="1166"/>
          <w:marRight w:val="0"/>
          <w:marTop w:val="0"/>
          <w:marBottom w:val="0"/>
          <w:divBdr>
            <w:top w:val="none" w:sz="0" w:space="0" w:color="auto"/>
            <w:left w:val="none" w:sz="0" w:space="0" w:color="auto"/>
            <w:bottom w:val="none" w:sz="0" w:space="0" w:color="auto"/>
            <w:right w:val="none" w:sz="0" w:space="0" w:color="auto"/>
          </w:divBdr>
        </w:div>
      </w:divsChild>
    </w:div>
    <w:div w:id="825362808">
      <w:bodyDiv w:val="1"/>
      <w:marLeft w:val="0"/>
      <w:marRight w:val="0"/>
      <w:marTop w:val="0"/>
      <w:marBottom w:val="0"/>
      <w:divBdr>
        <w:top w:val="none" w:sz="0" w:space="0" w:color="auto"/>
        <w:left w:val="none" w:sz="0" w:space="0" w:color="auto"/>
        <w:bottom w:val="none" w:sz="0" w:space="0" w:color="auto"/>
        <w:right w:val="none" w:sz="0" w:space="0" w:color="auto"/>
      </w:divBdr>
      <w:divsChild>
        <w:div w:id="816845113">
          <w:marLeft w:val="1166"/>
          <w:marRight w:val="0"/>
          <w:marTop w:val="0"/>
          <w:marBottom w:val="0"/>
          <w:divBdr>
            <w:top w:val="none" w:sz="0" w:space="0" w:color="auto"/>
            <w:left w:val="none" w:sz="0" w:space="0" w:color="auto"/>
            <w:bottom w:val="none" w:sz="0" w:space="0" w:color="auto"/>
            <w:right w:val="none" w:sz="0" w:space="0" w:color="auto"/>
          </w:divBdr>
        </w:div>
        <w:div w:id="1627421838">
          <w:marLeft w:val="1166"/>
          <w:marRight w:val="0"/>
          <w:marTop w:val="0"/>
          <w:marBottom w:val="0"/>
          <w:divBdr>
            <w:top w:val="none" w:sz="0" w:space="0" w:color="auto"/>
            <w:left w:val="none" w:sz="0" w:space="0" w:color="auto"/>
            <w:bottom w:val="none" w:sz="0" w:space="0" w:color="auto"/>
            <w:right w:val="none" w:sz="0" w:space="0" w:color="auto"/>
          </w:divBdr>
        </w:div>
        <w:div w:id="1262177253">
          <w:marLeft w:val="1166"/>
          <w:marRight w:val="0"/>
          <w:marTop w:val="0"/>
          <w:marBottom w:val="0"/>
          <w:divBdr>
            <w:top w:val="none" w:sz="0" w:space="0" w:color="auto"/>
            <w:left w:val="none" w:sz="0" w:space="0" w:color="auto"/>
            <w:bottom w:val="none" w:sz="0" w:space="0" w:color="auto"/>
            <w:right w:val="none" w:sz="0" w:space="0" w:color="auto"/>
          </w:divBdr>
        </w:div>
        <w:div w:id="1509517583">
          <w:marLeft w:val="1166"/>
          <w:marRight w:val="0"/>
          <w:marTop w:val="0"/>
          <w:marBottom w:val="0"/>
          <w:divBdr>
            <w:top w:val="none" w:sz="0" w:space="0" w:color="auto"/>
            <w:left w:val="none" w:sz="0" w:space="0" w:color="auto"/>
            <w:bottom w:val="none" w:sz="0" w:space="0" w:color="auto"/>
            <w:right w:val="none" w:sz="0" w:space="0" w:color="auto"/>
          </w:divBdr>
        </w:div>
        <w:div w:id="1262647165">
          <w:marLeft w:val="1166"/>
          <w:marRight w:val="0"/>
          <w:marTop w:val="0"/>
          <w:marBottom w:val="0"/>
          <w:divBdr>
            <w:top w:val="none" w:sz="0" w:space="0" w:color="auto"/>
            <w:left w:val="none" w:sz="0" w:space="0" w:color="auto"/>
            <w:bottom w:val="none" w:sz="0" w:space="0" w:color="auto"/>
            <w:right w:val="none" w:sz="0" w:space="0" w:color="auto"/>
          </w:divBdr>
        </w:div>
      </w:divsChild>
    </w:div>
    <w:div w:id="841119945">
      <w:bodyDiv w:val="1"/>
      <w:marLeft w:val="0"/>
      <w:marRight w:val="0"/>
      <w:marTop w:val="0"/>
      <w:marBottom w:val="0"/>
      <w:divBdr>
        <w:top w:val="none" w:sz="0" w:space="0" w:color="auto"/>
        <w:left w:val="none" w:sz="0" w:space="0" w:color="auto"/>
        <w:bottom w:val="none" w:sz="0" w:space="0" w:color="auto"/>
        <w:right w:val="none" w:sz="0" w:space="0" w:color="auto"/>
      </w:divBdr>
      <w:divsChild>
        <w:div w:id="850146560">
          <w:marLeft w:val="0"/>
          <w:marRight w:val="0"/>
          <w:marTop w:val="0"/>
          <w:marBottom w:val="0"/>
          <w:divBdr>
            <w:top w:val="none" w:sz="0" w:space="0" w:color="auto"/>
            <w:left w:val="none" w:sz="0" w:space="0" w:color="auto"/>
            <w:bottom w:val="none" w:sz="0" w:space="0" w:color="auto"/>
            <w:right w:val="none" w:sz="0" w:space="0" w:color="auto"/>
          </w:divBdr>
        </w:div>
        <w:div w:id="1175999251">
          <w:marLeft w:val="0"/>
          <w:marRight w:val="0"/>
          <w:marTop w:val="0"/>
          <w:marBottom w:val="0"/>
          <w:divBdr>
            <w:top w:val="none" w:sz="0" w:space="0" w:color="auto"/>
            <w:left w:val="none" w:sz="0" w:space="0" w:color="auto"/>
            <w:bottom w:val="none" w:sz="0" w:space="0" w:color="auto"/>
            <w:right w:val="none" w:sz="0" w:space="0" w:color="auto"/>
          </w:divBdr>
        </w:div>
        <w:div w:id="750933646">
          <w:marLeft w:val="0"/>
          <w:marRight w:val="0"/>
          <w:marTop w:val="0"/>
          <w:marBottom w:val="0"/>
          <w:divBdr>
            <w:top w:val="none" w:sz="0" w:space="0" w:color="auto"/>
            <w:left w:val="none" w:sz="0" w:space="0" w:color="auto"/>
            <w:bottom w:val="none" w:sz="0" w:space="0" w:color="auto"/>
            <w:right w:val="none" w:sz="0" w:space="0" w:color="auto"/>
          </w:divBdr>
        </w:div>
        <w:div w:id="869533381">
          <w:marLeft w:val="0"/>
          <w:marRight w:val="0"/>
          <w:marTop w:val="0"/>
          <w:marBottom w:val="0"/>
          <w:divBdr>
            <w:top w:val="none" w:sz="0" w:space="0" w:color="auto"/>
            <w:left w:val="none" w:sz="0" w:space="0" w:color="auto"/>
            <w:bottom w:val="none" w:sz="0" w:space="0" w:color="auto"/>
            <w:right w:val="none" w:sz="0" w:space="0" w:color="auto"/>
          </w:divBdr>
        </w:div>
        <w:div w:id="753598793">
          <w:marLeft w:val="0"/>
          <w:marRight w:val="0"/>
          <w:marTop w:val="0"/>
          <w:marBottom w:val="0"/>
          <w:divBdr>
            <w:top w:val="none" w:sz="0" w:space="0" w:color="auto"/>
            <w:left w:val="none" w:sz="0" w:space="0" w:color="auto"/>
            <w:bottom w:val="none" w:sz="0" w:space="0" w:color="auto"/>
            <w:right w:val="none" w:sz="0" w:space="0" w:color="auto"/>
          </w:divBdr>
        </w:div>
        <w:div w:id="1745375859">
          <w:marLeft w:val="0"/>
          <w:marRight w:val="0"/>
          <w:marTop w:val="0"/>
          <w:marBottom w:val="0"/>
          <w:divBdr>
            <w:top w:val="none" w:sz="0" w:space="0" w:color="auto"/>
            <w:left w:val="none" w:sz="0" w:space="0" w:color="auto"/>
            <w:bottom w:val="none" w:sz="0" w:space="0" w:color="auto"/>
            <w:right w:val="none" w:sz="0" w:space="0" w:color="auto"/>
          </w:divBdr>
        </w:div>
        <w:div w:id="762191393">
          <w:marLeft w:val="0"/>
          <w:marRight w:val="0"/>
          <w:marTop w:val="0"/>
          <w:marBottom w:val="0"/>
          <w:divBdr>
            <w:top w:val="none" w:sz="0" w:space="0" w:color="auto"/>
            <w:left w:val="none" w:sz="0" w:space="0" w:color="auto"/>
            <w:bottom w:val="none" w:sz="0" w:space="0" w:color="auto"/>
            <w:right w:val="none" w:sz="0" w:space="0" w:color="auto"/>
          </w:divBdr>
        </w:div>
        <w:div w:id="1513035434">
          <w:marLeft w:val="0"/>
          <w:marRight w:val="0"/>
          <w:marTop w:val="0"/>
          <w:marBottom w:val="0"/>
          <w:divBdr>
            <w:top w:val="none" w:sz="0" w:space="0" w:color="auto"/>
            <w:left w:val="none" w:sz="0" w:space="0" w:color="auto"/>
            <w:bottom w:val="none" w:sz="0" w:space="0" w:color="auto"/>
            <w:right w:val="none" w:sz="0" w:space="0" w:color="auto"/>
          </w:divBdr>
        </w:div>
        <w:div w:id="272053333">
          <w:marLeft w:val="0"/>
          <w:marRight w:val="0"/>
          <w:marTop w:val="0"/>
          <w:marBottom w:val="0"/>
          <w:divBdr>
            <w:top w:val="none" w:sz="0" w:space="0" w:color="auto"/>
            <w:left w:val="none" w:sz="0" w:space="0" w:color="auto"/>
            <w:bottom w:val="none" w:sz="0" w:space="0" w:color="auto"/>
            <w:right w:val="none" w:sz="0" w:space="0" w:color="auto"/>
          </w:divBdr>
        </w:div>
        <w:div w:id="709646270">
          <w:marLeft w:val="0"/>
          <w:marRight w:val="0"/>
          <w:marTop w:val="0"/>
          <w:marBottom w:val="0"/>
          <w:divBdr>
            <w:top w:val="none" w:sz="0" w:space="0" w:color="auto"/>
            <w:left w:val="none" w:sz="0" w:space="0" w:color="auto"/>
            <w:bottom w:val="none" w:sz="0" w:space="0" w:color="auto"/>
            <w:right w:val="none" w:sz="0" w:space="0" w:color="auto"/>
          </w:divBdr>
        </w:div>
        <w:div w:id="688221953">
          <w:marLeft w:val="0"/>
          <w:marRight w:val="0"/>
          <w:marTop w:val="0"/>
          <w:marBottom w:val="0"/>
          <w:divBdr>
            <w:top w:val="none" w:sz="0" w:space="0" w:color="auto"/>
            <w:left w:val="none" w:sz="0" w:space="0" w:color="auto"/>
            <w:bottom w:val="none" w:sz="0" w:space="0" w:color="auto"/>
            <w:right w:val="none" w:sz="0" w:space="0" w:color="auto"/>
          </w:divBdr>
        </w:div>
        <w:div w:id="767119193">
          <w:marLeft w:val="0"/>
          <w:marRight w:val="0"/>
          <w:marTop w:val="0"/>
          <w:marBottom w:val="0"/>
          <w:divBdr>
            <w:top w:val="none" w:sz="0" w:space="0" w:color="auto"/>
            <w:left w:val="none" w:sz="0" w:space="0" w:color="auto"/>
            <w:bottom w:val="none" w:sz="0" w:space="0" w:color="auto"/>
            <w:right w:val="none" w:sz="0" w:space="0" w:color="auto"/>
          </w:divBdr>
        </w:div>
        <w:div w:id="598216149">
          <w:marLeft w:val="0"/>
          <w:marRight w:val="0"/>
          <w:marTop w:val="0"/>
          <w:marBottom w:val="0"/>
          <w:divBdr>
            <w:top w:val="none" w:sz="0" w:space="0" w:color="auto"/>
            <w:left w:val="none" w:sz="0" w:space="0" w:color="auto"/>
            <w:bottom w:val="none" w:sz="0" w:space="0" w:color="auto"/>
            <w:right w:val="none" w:sz="0" w:space="0" w:color="auto"/>
          </w:divBdr>
        </w:div>
        <w:div w:id="491027637">
          <w:marLeft w:val="0"/>
          <w:marRight w:val="0"/>
          <w:marTop w:val="0"/>
          <w:marBottom w:val="0"/>
          <w:divBdr>
            <w:top w:val="none" w:sz="0" w:space="0" w:color="auto"/>
            <w:left w:val="none" w:sz="0" w:space="0" w:color="auto"/>
            <w:bottom w:val="none" w:sz="0" w:space="0" w:color="auto"/>
            <w:right w:val="none" w:sz="0" w:space="0" w:color="auto"/>
          </w:divBdr>
        </w:div>
        <w:div w:id="1345782847">
          <w:marLeft w:val="0"/>
          <w:marRight w:val="0"/>
          <w:marTop w:val="0"/>
          <w:marBottom w:val="0"/>
          <w:divBdr>
            <w:top w:val="none" w:sz="0" w:space="0" w:color="auto"/>
            <w:left w:val="none" w:sz="0" w:space="0" w:color="auto"/>
            <w:bottom w:val="none" w:sz="0" w:space="0" w:color="auto"/>
            <w:right w:val="none" w:sz="0" w:space="0" w:color="auto"/>
          </w:divBdr>
        </w:div>
        <w:div w:id="1561600882">
          <w:marLeft w:val="0"/>
          <w:marRight w:val="0"/>
          <w:marTop w:val="0"/>
          <w:marBottom w:val="0"/>
          <w:divBdr>
            <w:top w:val="none" w:sz="0" w:space="0" w:color="auto"/>
            <w:left w:val="none" w:sz="0" w:space="0" w:color="auto"/>
            <w:bottom w:val="none" w:sz="0" w:space="0" w:color="auto"/>
            <w:right w:val="none" w:sz="0" w:space="0" w:color="auto"/>
          </w:divBdr>
        </w:div>
        <w:div w:id="1500846161">
          <w:marLeft w:val="0"/>
          <w:marRight w:val="0"/>
          <w:marTop w:val="0"/>
          <w:marBottom w:val="0"/>
          <w:divBdr>
            <w:top w:val="none" w:sz="0" w:space="0" w:color="auto"/>
            <w:left w:val="none" w:sz="0" w:space="0" w:color="auto"/>
            <w:bottom w:val="none" w:sz="0" w:space="0" w:color="auto"/>
            <w:right w:val="none" w:sz="0" w:space="0" w:color="auto"/>
          </w:divBdr>
        </w:div>
        <w:div w:id="1651789478">
          <w:marLeft w:val="0"/>
          <w:marRight w:val="0"/>
          <w:marTop w:val="0"/>
          <w:marBottom w:val="0"/>
          <w:divBdr>
            <w:top w:val="none" w:sz="0" w:space="0" w:color="auto"/>
            <w:left w:val="none" w:sz="0" w:space="0" w:color="auto"/>
            <w:bottom w:val="none" w:sz="0" w:space="0" w:color="auto"/>
            <w:right w:val="none" w:sz="0" w:space="0" w:color="auto"/>
          </w:divBdr>
        </w:div>
        <w:div w:id="1490246348">
          <w:marLeft w:val="0"/>
          <w:marRight w:val="0"/>
          <w:marTop w:val="0"/>
          <w:marBottom w:val="0"/>
          <w:divBdr>
            <w:top w:val="none" w:sz="0" w:space="0" w:color="auto"/>
            <w:left w:val="none" w:sz="0" w:space="0" w:color="auto"/>
            <w:bottom w:val="none" w:sz="0" w:space="0" w:color="auto"/>
            <w:right w:val="none" w:sz="0" w:space="0" w:color="auto"/>
          </w:divBdr>
        </w:div>
        <w:div w:id="1619607407">
          <w:marLeft w:val="0"/>
          <w:marRight w:val="0"/>
          <w:marTop w:val="0"/>
          <w:marBottom w:val="0"/>
          <w:divBdr>
            <w:top w:val="none" w:sz="0" w:space="0" w:color="auto"/>
            <w:left w:val="none" w:sz="0" w:space="0" w:color="auto"/>
            <w:bottom w:val="none" w:sz="0" w:space="0" w:color="auto"/>
            <w:right w:val="none" w:sz="0" w:space="0" w:color="auto"/>
          </w:divBdr>
        </w:div>
        <w:div w:id="839466232">
          <w:marLeft w:val="0"/>
          <w:marRight w:val="0"/>
          <w:marTop w:val="0"/>
          <w:marBottom w:val="0"/>
          <w:divBdr>
            <w:top w:val="none" w:sz="0" w:space="0" w:color="auto"/>
            <w:left w:val="none" w:sz="0" w:space="0" w:color="auto"/>
            <w:bottom w:val="none" w:sz="0" w:space="0" w:color="auto"/>
            <w:right w:val="none" w:sz="0" w:space="0" w:color="auto"/>
          </w:divBdr>
        </w:div>
        <w:div w:id="213082918">
          <w:marLeft w:val="0"/>
          <w:marRight w:val="0"/>
          <w:marTop w:val="0"/>
          <w:marBottom w:val="0"/>
          <w:divBdr>
            <w:top w:val="none" w:sz="0" w:space="0" w:color="auto"/>
            <w:left w:val="none" w:sz="0" w:space="0" w:color="auto"/>
            <w:bottom w:val="none" w:sz="0" w:space="0" w:color="auto"/>
            <w:right w:val="none" w:sz="0" w:space="0" w:color="auto"/>
          </w:divBdr>
        </w:div>
        <w:div w:id="1326669165">
          <w:marLeft w:val="0"/>
          <w:marRight w:val="0"/>
          <w:marTop w:val="0"/>
          <w:marBottom w:val="0"/>
          <w:divBdr>
            <w:top w:val="none" w:sz="0" w:space="0" w:color="auto"/>
            <w:left w:val="none" w:sz="0" w:space="0" w:color="auto"/>
            <w:bottom w:val="none" w:sz="0" w:space="0" w:color="auto"/>
            <w:right w:val="none" w:sz="0" w:space="0" w:color="auto"/>
          </w:divBdr>
        </w:div>
        <w:div w:id="1275095102">
          <w:marLeft w:val="0"/>
          <w:marRight w:val="0"/>
          <w:marTop w:val="0"/>
          <w:marBottom w:val="0"/>
          <w:divBdr>
            <w:top w:val="none" w:sz="0" w:space="0" w:color="auto"/>
            <w:left w:val="none" w:sz="0" w:space="0" w:color="auto"/>
            <w:bottom w:val="none" w:sz="0" w:space="0" w:color="auto"/>
            <w:right w:val="none" w:sz="0" w:space="0" w:color="auto"/>
          </w:divBdr>
        </w:div>
        <w:div w:id="1278562213">
          <w:marLeft w:val="0"/>
          <w:marRight w:val="0"/>
          <w:marTop w:val="0"/>
          <w:marBottom w:val="0"/>
          <w:divBdr>
            <w:top w:val="none" w:sz="0" w:space="0" w:color="auto"/>
            <w:left w:val="none" w:sz="0" w:space="0" w:color="auto"/>
            <w:bottom w:val="none" w:sz="0" w:space="0" w:color="auto"/>
            <w:right w:val="none" w:sz="0" w:space="0" w:color="auto"/>
          </w:divBdr>
        </w:div>
        <w:div w:id="431820498">
          <w:marLeft w:val="0"/>
          <w:marRight w:val="0"/>
          <w:marTop w:val="0"/>
          <w:marBottom w:val="0"/>
          <w:divBdr>
            <w:top w:val="none" w:sz="0" w:space="0" w:color="auto"/>
            <w:left w:val="none" w:sz="0" w:space="0" w:color="auto"/>
            <w:bottom w:val="none" w:sz="0" w:space="0" w:color="auto"/>
            <w:right w:val="none" w:sz="0" w:space="0" w:color="auto"/>
          </w:divBdr>
        </w:div>
        <w:div w:id="369455531">
          <w:marLeft w:val="0"/>
          <w:marRight w:val="0"/>
          <w:marTop w:val="0"/>
          <w:marBottom w:val="0"/>
          <w:divBdr>
            <w:top w:val="none" w:sz="0" w:space="0" w:color="auto"/>
            <w:left w:val="none" w:sz="0" w:space="0" w:color="auto"/>
            <w:bottom w:val="none" w:sz="0" w:space="0" w:color="auto"/>
            <w:right w:val="none" w:sz="0" w:space="0" w:color="auto"/>
          </w:divBdr>
        </w:div>
        <w:div w:id="1625774204">
          <w:marLeft w:val="0"/>
          <w:marRight w:val="0"/>
          <w:marTop w:val="0"/>
          <w:marBottom w:val="0"/>
          <w:divBdr>
            <w:top w:val="none" w:sz="0" w:space="0" w:color="auto"/>
            <w:left w:val="none" w:sz="0" w:space="0" w:color="auto"/>
            <w:bottom w:val="none" w:sz="0" w:space="0" w:color="auto"/>
            <w:right w:val="none" w:sz="0" w:space="0" w:color="auto"/>
          </w:divBdr>
        </w:div>
        <w:div w:id="1061710385">
          <w:marLeft w:val="0"/>
          <w:marRight w:val="0"/>
          <w:marTop w:val="0"/>
          <w:marBottom w:val="0"/>
          <w:divBdr>
            <w:top w:val="none" w:sz="0" w:space="0" w:color="auto"/>
            <w:left w:val="none" w:sz="0" w:space="0" w:color="auto"/>
            <w:bottom w:val="none" w:sz="0" w:space="0" w:color="auto"/>
            <w:right w:val="none" w:sz="0" w:space="0" w:color="auto"/>
          </w:divBdr>
        </w:div>
        <w:div w:id="1913196889">
          <w:marLeft w:val="0"/>
          <w:marRight w:val="0"/>
          <w:marTop w:val="0"/>
          <w:marBottom w:val="0"/>
          <w:divBdr>
            <w:top w:val="none" w:sz="0" w:space="0" w:color="auto"/>
            <w:left w:val="none" w:sz="0" w:space="0" w:color="auto"/>
            <w:bottom w:val="none" w:sz="0" w:space="0" w:color="auto"/>
            <w:right w:val="none" w:sz="0" w:space="0" w:color="auto"/>
          </w:divBdr>
        </w:div>
        <w:div w:id="596409111">
          <w:marLeft w:val="0"/>
          <w:marRight w:val="0"/>
          <w:marTop w:val="0"/>
          <w:marBottom w:val="0"/>
          <w:divBdr>
            <w:top w:val="none" w:sz="0" w:space="0" w:color="auto"/>
            <w:left w:val="none" w:sz="0" w:space="0" w:color="auto"/>
            <w:bottom w:val="none" w:sz="0" w:space="0" w:color="auto"/>
            <w:right w:val="none" w:sz="0" w:space="0" w:color="auto"/>
          </w:divBdr>
        </w:div>
        <w:div w:id="1508519640">
          <w:marLeft w:val="0"/>
          <w:marRight w:val="0"/>
          <w:marTop w:val="0"/>
          <w:marBottom w:val="0"/>
          <w:divBdr>
            <w:top w:val="none" w:sz="0" w:space="0" w:color="auto"/>
            <w:left w:val="none" w:sz="0" w:space="0" w:color="auto"/>
            <w:bottom w:val="none" w:sz="0" w:space="0" w:color="auto"/>
            <w:right w:val="none" w:sz="0" w:space="0" w:color="auto"/>
          </w:divBdr>
        </w:div>
        <w:div w:id="883835343">
          <w:marLeft w:val="0"/>
          <w:marRight w:val="0"/>
          <w:marTop w:val="0"/>
          <w:marBottom w:val="0"/>
          <w:divBdr>
            <w:top w:val="none" w:sz="0" w:space="0" w:color="auto"/>
            <w:left w:val="none" w:sz="0" w:space="0" w:color="auto"/>
            <w:bottom w:val="none" w:sz="0" w:space="0" w:color="auto"/>
            <w:right w:val="none" w:sz="0" w:space="0" w:color="auto"/>
          </w:divBdr>
        </w:div>
        <w:div w:id="1226336587">
          <w:marLeft w:val="0"/>
          <w:marRight w:val="0"/>
          <w:marTop w:val="0"/>
          <w:marBottom w:val="0"/>
          <w:divBdr>
            <w:top w:val="none" w:sz="0" w:space="0" w:color="auto"/>
            <w:left w:val="none" w:sz="0" w:space="0" w:color="auto"/>
            <w:bottom w:val="none" w:sz="0" w:space="0" w:color="auto"/>
            <w:right w:val="none" w:sz="0" w:space="0" w:color="auto"/>
          </w:divBdr>
        </w:div>
        <w:div w:id="1997146297">
          <w:marLeft w:val="0"/>
          <w:marRight w:val="0"/>
          <w:marTop w:val="0"/>
          <w:marBottom w:val="0"/>
          <w:divBdr>
            <w:top w:val="none" w:sz="0" w:space="0" w:color="auto"/>
            <w:left w:val="none" w:sz="0" w:space="0" w:color="auto"/>
            <w:bottom w:val="none" w:sz="0" w:space="0" w:color="auto"/>
            <w:right w:val="none" w:sz="0" w:space="0" w:color="auto"/>
          </w:divBdr>
        </w:div>
      </w:divsChild>
    </w:div>
    <w:div w:id="897594301">
      <w:bodyDiv w:val="1"/>
      <w:marLeft w:val="0"/>
      <w:marRight w:val="0"/>
      <w:marTop w:val="0"/>
      <w:marBottom w:val="0"/>
      <w:divBdr>
        <w:top w:val="none" w:sz="0" w:space="0" w:color="auto"/>
        <w:left w:val="none" w:sz="0" w:space="0" w:color="auto"/>
        <w:bottom w:val="none" w:sz="0" w:space="0" w:color="auto"/>
        <w:right w:val="none" w:sz="0" w:space="0" w:color="auto"/>
      </w:divBdr>
      <w:divsChild>
        <w:div w:id="172185765">
          <w:marLeft w:val="1166"/>
          <w:marRight w:val="0"/>
          <w:marTop w:val="0"/>
          <w:marBottom w:val="0"/>
          <w:divBdr>
            <w:top w:val="none" w:sz="0" w:space="0" w:color="auto"/>
            <w:left w:val="none" w:sz="0" w:space="0" w:color="auto"/>
            <w:bottom w:val="none" w:sz="0" w:space="0" w:color="auto"/>
            <w:right w:val="none" w:sz="0" w:space="0" w:color="auto"/>
          </w:divBdr>
        </w:div>
        <w:div w:id="492721500">
          <w:marLeft w:val="1166"/>
          <w:marRight w:val="0"/>
          <w:marTop w:val="0"/>
          <w:marBottom w:val="0"/>
          <w:divBdr>
            <w:top w:val="none" w:sz="0" w:space="0" w:color="auto"/>
            <w:left w:val="none" w:sz="0" w:space="0" w:color="auto"/>
            <w:bottom w:val="none" w:sz="0" w:space="0" w:color="auto"/>
            <w:right w:val="none" w:sz="0" w:space="0" w:color="auto"/>
          </w:divBdr>
        </w:div>
        <w:div w:id="558442640">
          <w:marLeft w:val="1166"/>
          <w:marRight w:val="0"/>
          <w:marTop w:val="0"/>
          <w:marBottom w:val="0"/>
          <w:divBdr>
            <w:top w:val="none" w:sz="0" w:space="0" w:color="auto"/>
            <w:left w:val="none" w:sz="0" w:space="0" w:color="auto"/>
            <w:bottom w:val="none" w:sz="0" w:space="0" w:color="auto"/>
            <w:right w:val="none" w:sz="0" w:space="0" w:color="auto"/>
          </w:divBdr>
        </w:div>
        <w:div w:id="1447507810">
          <w:marLeft w:val="1166"/>
          <w:marRight w:val="0"/>
          <w:marTop w:val="0"/>
          <w:marBottom w:val="0"/>
          <w:divBdr>
            <w:top w:val="none" w:sz="0" w:space="0" w:color="auto"/>
            <w:left w:val="none" w:sz="0" w:space="0" w:color="auto"/>
            <w:bottom w:val="none" w:sz="0" w:space="0" w:color="auto"/>
            <w:right w:val="none" w:sz="0" w:space="0" w:color="auto"/>
          </w:divBdr>
        </w:div>
      </w:divsChild>
    </w:div>
    <w:div w:id="934171214">
      <w:bodyDiv w:val="1"/>
      <w:marLeft w:val="0"/>
      <w:marRight w:val="0"/>
      <w:marTop w:val="0"/>
      <w:marBottom w:val="0"/>
      <w:divBdr>
        <w:top w:val="none" w:sz="0" w:space="0" w:color="auto"/>
        <w:left w:val="none" w:sz="0" w:space="0" w:color="auto"/>
        <w:bottom w:val="none" w:sz="0" w:space="0" w:color="auto"/>
        <w:right w:val="none" w:sz="0" w:space="0" w:color="auto"/>
      </w:divBdr>
    </w:div>
    <w:div w:id="1007946092">
      <w:bodyDiv w:val="1"/>
      <w:marLeft w:val="0"/>
      <w:marRight w:val="0"/>
      <w:marTop w:val="0"/>
      <w:marBottom w:val="0"/>
      <w:divBdr>
        <w:top w:val="none" w:sz="0" w:space="0" w:color="auto"/>
        <w:left w:val="none" w:sz="0" w:space="0" w:color="auto"/>
        <w:bottom w:val="none" w:sz="0" w:space="0" w:color="auto"/>
        <w:right w:val="none" w:sz="0" w:space="0" w:color="auto"/>
      </w:divBdr>
      <w:divsChild>
        <w:div w:id="1386102148">
          <w:marLeft w:val="475"/>
          <w:marRight w:val="0"/>
          <w:marTop w:val="0"/>
          <w:marBottom w:val="504"/>
          <w:divBdr>
            <w:top w:val="none" w:sz="0" w:space="0" w:color="auto"/>
            <w:left w:val="none" w:sz="0" w:space="0" w:color="auto"/>
            <w:bottom w:val="none" w:sz="0" w:space="0" w:color="auto"/>
            <w:right w:val="none" w:sz="0" w:space="0" w:color="auto"/>
          </w:divBdr>
        </w:div>
        <w:div w:id="2069305920">
          <w:marLeft w:val="475"/>
          <w:marRight w:val="0"/>
          <w:marTop w:val="0"/>
          <w:marBottom w:val="504"/>
          <w:divBdr>
            <w:top w:val="none" w:sz="0" w:space="0" w:color="auto"/>
            <w:left w:val="none" w:sz="0" w:space="0" w:color="auto"/>
            <w:bottom w:val="none" w:sz="0" w:space="0" w:color="auto"/>
            <w:right w:val="none" w:sz="0" w:space="0" w:color="auto"/>
          </w:divBdr>
        </w:div>
        <w:div w:id="1159006093">
          <w:marLeft w:val="475"/>
          <w:marRight w:val="0"/>
          <w:marTop w:val="0"/>
          <w:marBottom w:val="504"/>
          <w:divBdr>
            <w:top w:val="none" w:sz="0" w:space="0" w:color="auto"/>
            <w:left w:val="none" w:sz="0" w:space="0" w:color="auto"/>
            <w:bottom w:val="none" w:sz="0" w:space="0" w:color="auto"/>
            <w:right w:val="none" w:sz="0" w:space="0" w:color="auto"/>
          </w:divBdr>
        </w:div>
      </w:divsChild>
    </w:div>
    <w:div w:id="1009942191">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50422756">
      <w:bodyDiv w:val="1"/>
      <w:marLeft w:val="0"/>
      <w:marRight w:val="0"/>
      <w:marTop w:val="0"/>
      <w:marBottom w:val="0"/>
      <w:divBdr>
        <w:top w:val="none" w:sz="0" w:space="0" w:color="auto"/>
        <w:left w:val="none" w:sz="0" w:space="0" w:color="auto"/>
        <w:bottom w:val="none" w:sz="0" w:space="0" w:color="auto"/>
        <w:right w:val="none" w:sz="0" w:space="0" w:color="auto"/>
      </w:divBdr>
      <w:divsChild>
        <w:div w:id="2128111752">
          <w:marLeft w:val="0"/>
          <w:marRight w:val="0"/>
          <w:marTop w:val="0"/>
          <w:marBottom w:val="0"/>
          <w:divBdr>
            <w:top w:val="none" w:sz="0" w:space="0" w:color="auto"/>
            <w:left w:val="none" w:sz="0" w:space="0" w:color="auto"/>
            <w:bottom w:val="none" w:sz="0" w:space="0" w:color="auto"/>
            <w:right w:val="none" w:sz="0" w:space="0" w:color="auto"/>
          </w:divBdr>
          <w:divsChild>
            <w:div w:id="1060591172">
              <w:marLeft w:val="0"/>
              <w:marRight w:val="0"/>
              <w:marTop w:val="0"/>
              <w:marBottom w:val="0"/>
              <w:divBdr>
                <w:top w:val="none" w:sz="0" w:space="0" w:color="auto"/>
                <w:left w:val="none" w:sz="0" w:space="0" w:color="auto"/>
                <w:bottom w:val="none" w:sz="0" w:space="0" w:color="auto"/>
                <w:right w:val="none" w:sz="0" w:space="0" w:color="auto"/>
              </w:divBdr>
              <w:divsChild>
                <w:div w:id="1647389711">
                  <w:marLeft w:val="390"/>
                  <w:marRight w:val="390"/>
                  <w:marTop w:val="0"/>
                  <w:marBottom w:val="0"/>
                  <w:divBdr>
                    <w:top w:val="none" w:sz="0" w:space="0" w:color="auto"/>
                    <w:left w:val="single" w:sz="6" w:space="15" w:color="CCCCCC"/>
                    <w:bottom w:val="none" w:sz="0" w:space="0" w:color="auto"/>
                    <w:right w:val="single" w:sz="6" w:space="15" w:color="CCCCCC"/>
                  </w:divBdr>
                  <w:divsChild>
                    <w:div w:id="574441256">
                      <w:marLeft w:val="0"/>
                      <w:marRight w:val="0"/>
                      <w:marTop w:val="0"/>
                      <w:marBottom w:val="0"/>
                      <w:divBdr>
                        <w:top w:val="none" w:sz="0" w:space="0" w:color="auto"/>
                        <w:left w:val="none" w:sz="0" w:space="0" w:color="auto"/>
                        <w:bottom w:val="none" w:sz="0" w:space="0" w:color="auto"/>
                        <w:right w:val="none" w:sz="0" w:space="0" w:color="auto"/>
                      </w:divBdr>
                      <w:divsChild>
                        <w:div w:id="8686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1627158403">
          <w:marLeft w:val="0"/>
          <w:marRight w:val="0"/>
          <w:marTop w:val="0"/>
          <w:marBottom w:val="0"/>
          <w:divBdr>
            <w:top w:val="none" w:sz="0" w:space="0" w:color="auto"/>
            <w:left w:val="none" w:sz="0" w:space="0" w:color="auto"/>
            <w:bottom w:val="none" w:sz="0" w:space="0" w:color="auto"/>
            <w:right w:val="none" w:sz="0" w:space="0" w:color="auto"/>
          </w:divBdr>
        </w:div>
        <w:div w:id="55205747">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sChild>
    </w:div>
    <w:div w:id="1102265178">
      <w:bodyDiv w:val="1"/>
      <w:marLeft w:val="0"/>
      <w:marRight w:val="0"/>
      <w:marTop w:val="0"/>
      <w:marBottom w:val="0"/>
      <w:divBdr>
        <w:top w:val="none" w:sz="0" w:space="0" w:color="auto"/>
        <w:left w:val="none" w:sz="0" w:space="0" w:color="auto"/>
        <w:bottom w:val="none" w:sz="0" w:space="0" w:color="auto"/>
        <w:right w:val="none" w:sz="0" w:space="0" w:color="auto"/>
      </w:divBdr>
      <w:divsChild>
        <w:div w:id="280917682">
          <w:marLeft w:val="547"/>
          <w:marRight w:val="0"/>
          <w:marTop w:val="200"/>
          <w:marBottom w:val="0"/>
          <w:divBdr>
            <w:top w:val="none" w:sz="0" w:space="0" w:color="auto"/>
            <w:left w:val="none" w:sz="0" w:space="0" w:color="auto"/>
            <w:bottom w:val="none" w:sz="0" w:space="0" w:color="auto"/>
            <w:right w:val="none" w:sz="0" w:space="0" w:color="auto"/>
          </w:divBdr>
        </w:div>
        <w:div w:id="1893535436">
          <w:marLeft w:val="547"/>
          <w:marRight w:val="0"/>
          <w:marTop w:val="200"/>
          <w:marBottom w:val="0"/>
          <w:divBdr>
            <w:top w:val="none" w:sz="0" w:space="0" w:color="auto"/>
            <w:left w:val="none" w:sz="0" w:space="0" w:color="auto"/>
            <w:bottom w:val="none" w:sz="0" w:space="0" w:color="auto"/>
            <w:right w:val="none" w:sz="0" w:space="0" w:color="auto"/>
          </w:divBdr>
        </w:div>
      </w:divsChild>
    </w:div>
    <w:div w:id="1239946820">
      <w:bodyDiv w:val="1"/>
      <w:marLeft w:val="0"/>
      <w:marRight w:val="0"/>
      <w:marTop w:val="0"/>
      <w:marBottom w:val="0"/>
      <w:divBdr>
        <w:top w:val="none" w:sz="0" w:space="0" w:color="auto"/>
        <w:left w:val="none" w:sz="0" w:space="0" w:color="auto"/>
        <w:bottom w:val="none" w:sz="0" w:space="0" w:color="auto"/>
        <w:right w:val="none" w:sz="0" w:space="0" w:color="auto"/>
      </w:divBdr>
    </w:div>
    <w:div w:id="1250043916">
      <w:bodyDiv w:val="1"/>
      <w:marLeft w:val="0"/>
      <w:marRight w:val="0"/>
      <w:marTop w:val="0"/>
      <w:marBottom w:val="0"/>
      <w:divBdr>
        <w:top w:val="none" w:sz="0" w:space="0" w:color="auto"/>
        <w:left w:val="none" w:sz="0" w:space="0" w:color="auto"/>
        <w:bottom w:val="none" w:sz="0" w:space="0" w:color="auto"/>
        <w:right w:val="none" w:sz="0" w:space="0" w:color="auto"/>
      </w:divBdr>
      <w:divsChild>
        <w:div w:id="224222904">
          <w:marLeft w:val="475"/>
          <w:marRight w:val="0"/>
          <w:marTop w:val="0"/>
          <w:marBottom w:val="470"/>
          <w:divBdr>
            <w:top w:val="none" w:sz="0" w:space="0" w:color="auto"/>
            <w:left w:val="none" w:sz="0" w:space="0" w:color="auto"/>
            <w:bottom w:val="none" w:sz="0" w:space="0" w:color="auto"/>
            <w:right w:val="none" w:sz="0" w:space="0" w:color="auto"/>
          </w:divBdr>
        </w:div>
        <w:div w:id="664090536">
          <w:marLeft w:val="475"/>
          <w:marRight w:val="0"/>
          <w:marTop w:val="0"/>
          <w:marBottom w:val="470"/>
          <w:divBdr>
            <w:top w:val="none" w:sz="0" w:space="0" w:color="auto"/>
            <w:left w:val="none" w:sz="0" w:space="0" w:color="auto"/>
            <w:bottom w:val="none" w:sz="0" w:space="0" w:color="auto"/>
            <w:right w:val="none" w:sz="0" w:space="0" w:color="auto"/>
          </w:divBdr>
        </w:div>
        <w:div w:id="1396929527">
          <w:marLeft w:val="475"/>
          <w:marRight w:val="0"/>
          <w:marTop w:val="0"/>
          <w:marBottom w:val="470"/>
          <w:divBdr>
            <w:top w:val="none" w:sz="0" w:space="0" w:color="auto"/>
            <w:left w:val="none" w:sz="0" w:space="0" w:color="auto"/>
            <w:bottom w:val="none" w:sz="0" w:space="0" w:color="auto"/>
            <w:right w:val="none" w:sz="0" w:space="0" w:color="auto"/>
          </w:divBdr>
        </w:div>
        <w:div w:id="58133826">
          <w:marLeft w:val="475"/>
          <w:marRight w:val="0"/>
          <w:marTop w:val="0"/>
          <w:marBottom w:val="470"/>
          <w:divBdr>
            <w:top w:val="none" w:sz="0" w:space="0" w:color="auto"/>
            <w:left w:val="none" w:sz="0" w:space="0" w:color="auto"/>
            <w:bottom w:val="none" w:sz="0" w:space="0" w:color="auto"/>
            <w:right w:val="none" w:sz="0" w:space="0" w:color="auto"/>
          </w:divBdr>
        </w:div>
        <w:div w:id="1975519500">
          <w:marLeft w:val="475"/>
          <w:marRight w:val="0"/>
          <w:marTop w:val="0"/>
          <w:marBottom w:val="470"/>
          <w:divBdr>
            <w:top w:val="none" w:sz="0" w:space="0" w:color="auto"/>
            <w:left w:val="none" w:sz="0" w:space="0" w:color="auto"/>
            <w:bottom w:val="none" w:sz="0" w:space="0" w:color="auto"/>
            <w:right w:val="none" w:sz="0" w:space="0" w:color="auto"/>
          </w:divBdr>
        </w:div>
        <w:div w:id="2117363344">
          <w:marLeft w:val="475"/>
          <w:marRight w:val="0"/>
          <w:marTop w:val="0"/>
          <w:marBottom w:val="470"/>
          <w:divBdr>
            <w:top w:val="none" w:sz="0" w:space="0" w:color="auto"/>
            <w:left w:val="none" w:sz="0" w:space="0" w:color="auto"/>
            <w:bottom w:val="none" w:sz="0" w:space="0" w:color="auto"/>
            <w:right w:val="none" w:sz="0" w:space="0" w:color="auto"/>
          </w:divBdr>
        </w:div>
        <w:div w:id="1518228312">
          <w:marLeft w:val="475"/>
          <w:marRight w:val="0"/>
          <w:marTop w:val="0"/>
          <w:marBottom w:val="470"/>
          <w:divBdr>
            <w:top w:val="none" w:sz="0" w:space="0" w:color="auto"/>
            <w:left w:val="none" w:sz="0" w:space="0" w:color="auto"/>
            <w:bottom w:val="none" w:sz="0" w:space="0" w:color="auto"/>
            <w:right w:val="none" w:sz="0" w:space="0" w:color="auto"/>
          </w:divBdr>
        </w:div>
        <w:div w:id="1004552142">
          <w:marLeft w:val="475"/>
          <w:marRight w:val="0"/>
          <w:marTop w:val="0"/>
          <w:marBottom w:val="470"/>
          <w:divBdr>
            <w:top w:val="none" w:sz="0" w:space="0" w:color="auto"/>
            <w:left w:val="none" w:sz="0" w:space="0" w:color="auto"/>
            <w:bottom w:val="none" w:sz="0" w:space="0" w:color="auto"/>
            <w:right w:val="none" w:sz="0" w:space="0" w:color="auto"/>
          </w:divBdr>
        </w:div>
      </w:divsChild>
    </w:div>
    <w:div w:id="1268924165">
      <w:bodyDiv w:val="1"/>
      <w:marLeft w:val="0"/>
      <w:marRight w:val="0"/>
      <w:marTop w:val="0"/>
      <w:marBottom w:val="0"/>
      <w:divBdr>
        <w:top w:val="none" w:sz="0" w:space="0" w:color="auto"/>
        <w:left w:val="none" w:sz="0" w:space="0" w:color="auto"/>
        <w:bottom w:val="none" w:sz="0" w:space="0" w:color="auto"/>
        <w:right w:val="none" w:sz="0" w:space="0" w:color="auto"/>
      </w:divBdr>
      <w:divsChild>
        <w:div w:id="707487007">
          <w:marLeft w:val="0"/>
          <w:marRight w:val="0"/>
          <w:marTop w:val="0"/>
          <w:marBottom w:val="0"/>
          <w:divBdr>
            <w:top w:val="none" w:sz="0" w:space="0" w:color="auto"/>
            <w:left w:val="none" w:sz="0" w:space="0" w:color="auto"/>
            <w:bottom w:val="none" w:sz="0" w:space="0" w:color="auto"/>
            <w:right w:val="none" w:sz="0" w:space="0" w:color="auto"/>
          </w:divBdr>
        </w:div>
        <w:div w:id="2116944135">
          <w:marLeft w:val="0"/>
          <w:marRight w:val="0"/>
          <w:marTop w:val="0"/>
          <w:marBottom w:val="0"/>
          <w:divBdr>
            <w:top w:val="none" w:sz="0" w:space="0" w:color="auto"/>
            <w:left w:val="none" w:sz="0" w:space="0" w:color="auto"/>
            <w:bottom w:val="none" w:sz="0" w:space="0" w:color="auto"/>
            <w:right w:val="none" w:sz="0" w:space="0" w:color="auto"/>
          </w:divBdr>
        </w:div>
        <w:div w:id="8143658">
          <w:marLeft w:val="0"/>
          <w:marRight w:val="0"/>
          <w:marTop w:val="0"/>
          <w:marBottom w:val="0"/>
          <w:divBdr>
            <w:top w:val="none" w:sz="0" w:space="0" w:color="auto"/>
            <w:left w:val="none" w:sz="0" w:space="0" w:color="auto"/>
            <w:bottom w:val="none" w:sz="0" w:space="0" w:color="auto"/>
            <w:right w:val="none" w:sz="0" w:space="0" w:color="auto"/>
          </w:divBdr>
        </w:div>
        <w:div w:id="1351681456">
          <w:marLeft w:val="0"/>
          <w:marRight w:val="0"/>
          <w:marTop w:val="0"/>
          <w:marBottom w:val="0"/>
          <w:divBdr>
            <w:top w:val="none" w:sz="0" w:space="0" w:color="auto"/>
            <w:left w:val="none" w:sz="0" w:space="0" w:color="auto"/>
            <w:bottom w:val="none" w:sz="0" w:space="0" w:color="auto"/>
            <w:right w:val="none" w:sz="0" w:space="0" w:color="auto"/>
          </w:divBdr>
        </w:div>
      </w:divsChild>
    </w:div>
    <w:div w:id="1303929738">
      <w:bodyDiv w:val="1"/>
      <w:marLeft w:val="0"/>
      <w:marRight w:val="0"/>
      <w:marTop w:val="0"/>
      <w:marBottom w:val="0"/>
      <w:divBdr>
        <w:top w:val="none" w:sz="0" w:space="0" w:color="auto"/>
        <w:left w:val="none" w:sz="0" w:space="0" w:color="auto"/>
        <w:bottom w:val="none" w:sz="0" w:space="0" w:color="auto"/>
        <w:right w:val="none" w:sz="0" w:space="0" w:color="auto"/>
      </w:divBdr>
      <w:divsChild>
        <w:div w:id="1625308849">
          <w:marLeft w:val="446"/>
          <w:marRight w:val="0"/>
          <w:marTop w:val="0"/>
          <w:marBottom w:val="0"/>
          <w:divBdr>
            <w:top w:val="none" w:sz="0" w:space="0" w:color="auto"/>
            <w:left w:val="none" w:sz="0" w:space="0" w:color="auto"/>
            <w:bottom w:val="none" w:sz="0" w:space="0" w:color="auto"/>
            <w:right w:val="none" w:sz="0" w:space="0" w:color="auto"/>
          </w:divBdr>
        </w:div>
        <w:div w:id="1299843640">
          <w:marLeft w:val="446"/>
          <w:marRight w:val="0"/>
          <w:marTop w:val="0"/>
          <w:marBottom w:val="0"/>
          <w:divBdr>
            <w:top w:val="none" w:sz="0" w:space="0" w:color="auto"/>
            <w:left w:val="none" w:sz="0" w:space="0" w:color="auto"/>
            <w:bottom w:val="none" w:sz="0" w:space="0" w:color="auto"/>
            <w:right w:val="none" w:sz="0" w:space="0" w:color="auto"/>
          </w:divBdr>
        </w:div>
        <w:div w:id="915241861">
          <w:marLeft w:val="446"/>
          <w:marRight w:val="0"/>
          <w:marTop w:val="0"/>
          <w:marBottom w:val="0"/>
          <w:divBdr>
            <w:top w:val="none" w:sz="0" w:space="0" w:color="auto"/>
            <w:left w:val="none" w:sz="0" w:space="0" w:color="auto"/>
            <w:bottom w:val="none" w:sz="0" w:space="0" w:color="auto"/>
            <w:right w:val="none" w:sz="0" w:space="0" w:color="auto"/>
          </w:divBdr>
        </w:div>
      </w:divsChild>
    </w:div>
    <w:div w:id="1332903179">
      <w:bodyDiv w:val="1"/>
      <w:marLeft w:val="0"/>
      <w:marRight w:val="0"/>
      <w:marTop w:val="0"/>
      <w:marBottom w:val="0"/>
      <w:divBdr>
        <w:top w:val="none" w:sz="0" w:space="0" w:color="auto"/>
        <w:left w:val="none" w:sz="0" w:space="0" w:color="auto"/>
        <w:bottom w:val="none" w:sz="0" w:space="0" w:color="auto"/>
        <w:right w:val="none" w:sz="0" w:space="0" w:color="auto"/>
      </w:divBdr>
    </w:div>
    <w:div w:id="1340308734">
      <w:bodyDiv w:val="1"/>
      <w:marLeft w:val="0"/>
      <w:marRight w:val="0"/>
      <w:marTop w:val="0"/>
      <w:marBottom w:val="0"/>
      <w:divBdr>
        <w:top w:val="none" w:sz="0" w:space="0" w:color="auto"/>
        <w:left w:val="none" w:sz="0" w:space="0" w:color="auto"/>
        <w:bottom w:val="none" w:sz="0" w:space="0" w:color="auto"/>
        <w:right w:val="none" w:sz="0" w:space="0" w:color="auto"/>
      </w:divBdr>
    </w:div>
    <w:div w:id="1341082871">
      <w:bodyDiv w:val="1"/>
      <w:marLeft w:val="0"/>
      <w:marRight w:val="0"/>
      <w:marTop w:val="0"/>
      <w:marBottom w:val="0"/>
      <w:divBdr>
        <w:top w:val="none" w:sz="0" w:space="0" w:color="auto"/>
        <w:left w:val="none" w:sz="0" w:space="0" w:color="auto"/>
        <w:bottom w:val="none" w:sz="0" w:space="0" w:color="auto"/>
        <w:right w:val="none" w:sz="0" w:space="0" w:color="auto"/>
      </w:divBdr>
      <w:divsChild>
        <w:div w:id="515538017">
          <w:marLeft w:val="0"/>
          <w:marRight w:val="0"/>
          <w:marTop w:val="0"/>
          <w:marBottom w:val="0"/>
          <w:divBdr>
            <w:top w:val="none" w:sz="0" w:space="0" w:color="auto"/>
            <w:left w:val="none" w:sz="0" w:space="0" w:color="auto"/>
            <w:bottom w:val="none" w:sz="0" w:space="0" w:color="auto"/>
            <w:right w:val="none" w:sz="0" w:space="0" w:color="auto"/>
          </w:divBdr>
        </w:div>
        <w:div w:id="953945761">
          <w:marLeft w:val="0"/>
          <w:marRight w:val="0"/>
          <w:marTop w:val="0"/>
          <w:marBottom w:val="0"/>
          <w:divBdr>
            <w:top w:val="none" w:sz="0" w:space="0" w:color="auto"/>
            <w:left w:val="none" w:sz="0" w:space="0" w:color="auto"/>
            <w:bottom w:val="none" w:sz="0" w:space="0" w:color="auto"/>
            <w:right w:val="none" w:sz="0" w:space="0" w:color="auto"/>
          </w:divBdr>
        </w:div>
        <w:div w:id="1319844768">
          <w:marLeft w:val="0"/>
          <w:marRight w:val="0"/>
          <w:marTop w:val="0"/>
          <w:marBottom w:val="0"/>
          <w:divBdr>
            <w:top w:val="none" w:sz="0" w:space="0" w:color="auto"/>
            <w:left w:val="none" w:sz="0" w:space="0" w:color="auto"/>
            <w:bottom w:val="none" w:sz="0" w:space="0" w:color="auto"/>
            <w:right w:val="none" w:sz="0" w:space="0" w:color="auto"/>
          </w:divBdr>
        </w:div>
        <w:div w:id="188758044">
          <w:marLeft w:val="0"/>
          <w:marRight w:val="0"/>
          <w:marTop w:val="0"/>
          <w:marBottom w:val="0"/>
          <w:divBdr>
            <w:top w:val="none" w:sz="0" w:space="0" w:color="auto"/>
            <w:left w:val="none" w:sz="0" w:space="0" w:color="auto"/>
            <w:bottom w:val="none" w:sz="0" w:space="0" w:color="auto"/>
            <w:right w:val="none" w:sz="0" w:space="0" w:color="auto"/>
          </w:divBdr>
        </w:div>
        <w:div w:id="723600999">
          <w:marLeft w:val="0"/>
          <w:marRight w:val="0"/>
          <w:marTop w:val="0"/>
          <w:marBottom w:val="0"/>
          <w:divBdr>
            <w:top w:val="none" w:sz="0" w:space="0" w:color="auto"/>
            <w:left w:val="none" w:sz="0" w:space="0" w:color="auto"/>
            <w:bottom w:val="none" w:sz="0" w:space="0" w:color="auto"/>
            <w:right w:val="none" w:sz="0" w:space="0" w:color="auto"/>
          </w:divBdr>
        </w:div>
        <w:div w:id="2083404269">
          <w:marLeft w:val="0"/>
          <w:marRight w:val="0"/>
          <w:marTop w:val="0"/>
          <w:marBottom w:val="0"/>
          <w:divBdr>
            <w:top w:val="none" w:sz="0" w:space="0" w:color="auto"/>
            <w:left w:val="none" w:sz="0" w:space="0" w:color="auto"/>
            <w:bottom w:val="none" w:sz="0" w:space="0" w:color="auto"/>
            <w:right w:val="none" w:sz="0" w:space="0" w:color="auto"/>
          </w:divBdr>
        </w:div>
        <w:div w:id="1389453714">
          <w:marLeft w:val="0"/>
          <w:marRight w:val="0"/>
          <w:marTop w:val="0"/>
          <w:marBottom w:val="0"/>
          <w:divBdr>
            <w:top w:val="none" w:sz="0" w:space="0" w:color="auto"/>
            <w:left w:val="none" w:sz="0" w:space="0" w:color="auto"/>
            <w:bottom w:val="none" w:sz="0" w:space="0" w:color="auto"/>
            <w:right w:val="none" w:sz="0" w:space="0" w:color="auto"/>
          </w:divBdr>
        </w:div>
        <w:div w:id="964847295">
          <w:marLeft w:val="0"/>
          <w:marRight w:val="0"/>
          <w:marTop w:val="0"/>
          <w:marBottom w:val="0"/>
          <w:divBdr>
            <w:top w:val="none" w:sz="0" w:space="0" w:color="auto"/>
            <w:left w:val="none" w:sz="0" w:space="0" w:color="auto"/>
            <w:bottom w:val="none" w:sz="0" w:space="0" w:color="auto"/>
            <w:right w:val="none" w:sz="0" w:space="0" w:color="auto"/>
          </w:divBdr>
        </w:div>
      </w:divsChild>
    </w:div>
    <w:div w:id="1395541737">
      <w:bodyDiv w:val="1"/>
      <w:marLeft w:val="0"/>
      <w:marRight w:val="0"/>
      <w:marTop w:val="0"/>
      <w:marBottom w:val="0"/>
      <w:divBdr>
        <w:top w:val="none" w:sz="0" w:space="0" w:color="auto"/>
        <w:left w:val="none" w:sz="0" w:space="0" w:color="auto"/>
        <w:bottom w:val="none" w:sz="0" w:space="0" w:color="auto"/>
        <w:right w:val="none" w:sz="0" w:space="0" w:color="auto"/>
      </w:divBdr>
    </w:div>
    <w:div w:id="1404448000">
      <w:bodyDiv w:val="1"/>
      <w:marLeft w:val="0"/>
      <w:marRight w:val="0"/>
      <w:marTop w:val="0"/>
      <w:marBottom w:val="0"/>
      <w:divBdr>
        <w:top w:val="none" w:sz="0" w:space="0" w:color="auto"/>
        <w:left w:val="none" w:sz="0" w:space="0" w:color="auto"/>
        <w:bottom w:val="none" w:sz="0" w:space="0" w:color="auto"/>
        <w:right w:val="none" w:sz="0" w:space="0" w:color="auto"/>
      </w:divBdr>
      <w:divsChild>
        <w:div w:id="581986747">
          <w:marLeft w:val="0"/>
          <w:marRight w:val="0"/>
          <w:marTop w:val="0"/>
          <w:marBottom w:val="0"/>
          <w:divBdr>
            <w:top w:val="none" w:sz="0" w:space="0" w:color="auto"/>
            <w:left w:val="none" w:sz="0" w:space="0" w:color="auto"/>
            <w:bottom w:val="none" w:sz="0" w:space="0" w:color="auto"/>
            <w:right w:val="none" w:sz="0" w:space="0" w:color="auto"/>
          </w:divBdr>
          <w:divsChild>
            <w:div w:id="1482505433">
              <w:marLeft w:val="0"/>
              <w:marRight w:val="0"/>
              <w:marTop w:val="0"/>
              <w:marBottom w:val="0"/>
              <w:divBdr>
                <w:top w:val="none" w:sz="0" w:space="0" w:color="auto"/>
                <w:left w:val="none" w:sz="0" w:space="0" w:color="auto"/>
                <w:bottom w:val="none" w:sz="0" w:space="0" w:color="auto"/>
                <w:right w:val="none" w:sz="0" w:space="0" w:color="auto"/>
              </w:divBdr>
            </w:div>
            <w:div w:id="1916284738">
              <w:marLeft w:val="0"/>
              <w:marRight w:val="0"/>
              <w:marTop w:val="0"/>
              <w:marBottom w:val="0"/>
              <w:divBdr>
                <w:top w:val="none" w:sz="0" w:space="0" w:color="auto"/>
                <w:left w:val="none" w:sz="0" w:space="0" w:color="auto"/>
                <w:bottom w:val="none" w:sz="0" w:space="0" w:color="auto"/>
                <w:right w:val="none" w:sz="0" w:space="0" w:color="auto"/>
              </w:divBdr>
            </w:div>
            <w:div w:id="161047386">
              <w:marLeft w:val="0"/>
              <w:marRight w:val="0"/>
              <w:marTop w:val="0"/>
              <w:marBottom w:val="0"/>
              <w:divBdr>
                <w:top w:val="none" w:sz="0" w:space="0" w:color="auto"/>
                <w:left w:val="none" w:sz="0" w:space="0" w:color="auto"/>
                <w:bottom w:val="none" w:sz="0" w:space="0" w:color="auto"/>
                <w:right w:val="none" w:sz="0" w:space="0" w:color="auto"/>
              </w:divBdr>
            </w:div>
            <w:div w:id="140314029">
              <w:marLeft w:val="0"/>
              <w:marRight w:val="0"/>
              <w:marTop w:val="0"/>
              <w:marBottom w:val="0"/>
              <w:divBdr>
                <w:top w:val="none" w:sz="0" w:space="0" w:color="auto"/>
                <w:left w:val="none" w:sz="0" w:space="0" w:color="auto"/>
                <w:bottom w:val="none" w:sz="0" w:space="0" w:color="auto"/>
                <w:right w:val="none" w:sz="0" w:space="0" w:color="auto"/>
              </w:divBdr>
            </w:div>
            <w:div w:id="1035545762">
              <w:marLeft w:val="0"/>
              <w:marRight w:val="0"/>
              <w:marTop w:val="0"/>
              <w:marBottom w:val="0"/>
              <w:divBdr>
                <w:top w:val="none" w:sz="0" w:space="0" w:color="auto"/>
                <w:left w:val="none" w:sz="0" w:space="0" w:color="auto"/>
                <w:bottom w:val="none" w:sz="0" w:space="0" w:color="auto"/>
                <w:right w:val="none" w:sz="0" w:space="0" w:color="auto"/>
              </w:divBdr>
            </w:div>
            <w:div w:id="1723939408">
              <w:marLeft w:val="0"/>
              <w:marRight w:val="0"/>
              <w:marTop w:val="0"/>
              <w:marBottom w:val="0"/>
              <w:divBdr>
                <w:top w:val="none" w:sz="0" w:space="0" w:color="auto"/>
                <w:left w:val="none" w:sz="0" w:space="0" w:color="auto"/>
                <w:bottom w:val="none" w:sz="0" w:space="0" w:color="auto"/>
                <w:right w:val="none" w:sz="0" w:space="0" w:color="auto"/>
              </w:divBdr>
            </w:div>
            <w:div w:id="440222689">
              <w:marLeft w:val="0"/>
              <w:marRight w:val="0"/>
              <w:marTop w:val="0"/>
              <w:marBottom w:val="0"/>
              <w:divBdr>
                <w:top w:val="none" w:sz="0" w:space="0" w:color="auto"/>
                <w:left w:val="none" w:sz="0" w:space="0" w:color="auto"/>
                <w:bottom w:val="none" w:sz="0" w:space="0" w:color="auto"/>
                <w:right w:val="none" w:sz="0" w:space="0" w:color="auto"/>
              </w:divBdr>
            </w:div>
            <w:div w:id="519587259">
              <w:marLeft w:val="0"/>
              <w:marRight w:val="0"/>
              <w:marTop w:val="0"/>
              <w:marBottom w:val="0"/>
              <w:divBdr>
                <w:top w:val="none" w:sz="0" w:space="0" w:color="auto"/>
                <w:left w:val="none" w:sz="0" w:space="0" w:color="auto"/>
                <w:bottom w:val="none" w:sz="0" w:space="0" w:color="auto"/>
                <w:right w:val="none" w:sz="0" w:space="0" w:color="auto"/>
              </w:divBdr>
            </w:div>
            <w:div w:id="628632370">
              <w:marLeft w:val="0"/>
              <w:marRight w:val="0"/>
              <w:marTop w:val="0"/>
              <w:marBottom w:val="0"/>
              <w:divBdr>
                <w:top w:val="none" w:sz="0" w:space="0" w:color="auto"/>
                <w:left w:val="none" w:sz="0" w:space="0" w:color="auto"/>
                <w:bottom w:val="none" w:sz="0" w:space="0" w:color="auto"/>
                <w:right w:val="none" w:sz="0" w:space="0" w:color="auto"/>
              </w:divBdr>
            </w:div>
            <w:div w:id="1009019383">
              <w:marLeft w:val="0"/>
              <w:marRight w:val="0"/>
              <w:marTop w:val="0"/>
              <w:marBottom w:val="0"/>
              <w:divBdr>
                <w:top w:val="none" w:sz="0" w:space="0" w:color="auto"/>
                <w:left w:val="none" w:sz="0" w:space="0" w:color="auto"/>
                <w:bottom w:val="none" w:sz="0" w:space="0" w:color="auto"/>
                <w:right w:val="none" w:sz="0" w:space="0" w:color="auto"/>
              </w:divBdr>
            </w:div>
            <w:div w:id="1391462527">
              <w:marLeft w:val="0"/>
              <w:marRight w:val="0"/>
              <w:marTop w:val="0"/>
              <w:marBottom w:val="0"/>
              <w:divBdr>
                <w:top w:val="none" w:sz="0" w:space="0" w:color="auto"/>
                <w:left w:val="none" w:sz="0" w:space="0" w:color="auto"/>
                <w:bottom w:val="none" w:sz="0" w:space="0" w:color="auto"/>
                <w:right w:val="none" w:sz="0" w:space="0" w:color="auto"/>
              </w:divBdr>
            </w:div>
            <w:div w:id="1858811364">
              <w:marLeft w:val="0"/>
              <w:marRight w:val="0"/>
              <w:marTop w:val="0"/>
              <w:marBottom w:val="0"/>
              <w:divBdr>
                <w:top w:val="none" w:sz="0" w:space="0" w:color="auto"/>
                <w:left w:val="none" w:sz="0" w:space="0" w:color="auto"/>
                <w:bottom w:val="none" w:sz="0" w:space="0" w:color="auto"/>
                <w:right w:val="none" w:sz="0" w:space="0" w:color="auto"/>
              </w:divBdr>
            </w:div>
            <w:div w:id="1975939725">
              <w:marLeft w:val="0"/>
              <w:marRight w:val="0"/>
              <w:marTop w:val="0"/>
              <w:marBottom w:val="0"/>
              <w:divBdr>
                <w:top w:val="none" w:sz="0" w:space="0" w:color="auto"/>
                <w:left w:val="none" w:sz="0" w:space="0" w:color="auto"/>
                <w:bottom w:val="none" w:sz="0" w:space="0" w:color="auto"/>
                <w:right w:val="none" w:sz="0" w:space="0" w:color="auto"/>
              </w:divBdr>
            </w:div>
            <w:div w:id="1176919465">
              <w:marLeft w:val="0"/>
              <w:marRight w:val="0"/>
              <w:marTop w:val="0"/>
              <w:marBottom w:val="0"/>
              <w:divBdr>
                <w:top w:val="none" w:sz="0" w:space="0" w:color="auto"/>
                <w:left w:val="none" w:sz="0" w:space="0" w:color="auto"/>
                <w:bottom w:val="none" w:sz="0" w:space="0" w:color="auto"/>
                <w:right w:val="none" w:sz="0" w:space="0" w:color="auto"/>
              </w:divBdr>
            </w:div>
            <w:div w:id="1203982141">
              <w:marLeft w:val="0"/>
              <w:marRight w:val="0"/>
              <w:marTop w:val="0"/>
              <w:marBottom w:val="0"/>
              <w:divBdr>
                <w:top w:val="none" w:sz="0" w:space="0" w:color="auto"/>
                <w:left w:val="none" w:sz="0" w:space="0" w:color="auto"/>
                <w:bottom w:val="none" w:sz="0" w:space="0" w:color="auto"/>
                <w:right w:val="none" w:sz="0" w:space="0" w:color="auto"/>
              </w:divBdr>
            </w:div>
            <w:div w:id="142046158">
              <w:marLeft w:val="0"/>
              <w:marRight w:val="0"/>
              <w:marTop w:val="0"/>
              <w:marBottom w:val="0"/>
              <w:divBdr>
                <w:top w:val="none" w:sz="0" w:space="0" w:color="auto"/>
                <w:left w:val="none" w:sz="0" w:space="0" w:color="auto"/>
                <w:bottom w:val="none" w:sz="0" w:space="0" w:color="auto"/>
                <w:right w:val="none" w:sz="0" w:space="0" w:color="auto"/>
              </w:divBdr>
            </w:div>
            <w:div w:id="1573930796">
              <w:marLeft w:val="0"/>
              <w:marRight w:val="0"/>
              <w:marTop w:val="0"/>
              <w:marBottom w:val="0"/>
              <w:divBdr>
                <w:top w:val="none" w:sz="0" w:space="0" w:color="auto"/>
                <w:left w:val="none" w:sz="0" w:space="0" w:color="auto"/>
                <w:bottom w:val="none" w:sz="0" w:space="0" w:color="auto"/>
                <w:right w:val="none" w:sz="0" w:space="0" w:color="auto"/>
              </w:divBdr>
            </w:div>
            <w:div w:id="123737801">
              <w:marLeft w:val="0"/>
              <w:marRight w:val="0"/>
              <w:marTop w:val="0"/>
              <w:marBottom w:val="0"/>
              <w:divBdr>
                <w:top w:val="none" w:sz="0" w:space="0" w:color="auto"/>
                <w:left w:val="none" w:sz="0" w:space="0" w:color="auto"/>
                <w:bottom w:val="none" w:sz="0" w:space="0" w:color="auto"/>
                <w:right w:val="none" w:sz="0" w:space="0" w:color="auto"/>
              </w:divBdr>
            </w:div>
            <w:div w:id="785929172">
              <w:marLeft w:val="0"/>
              <w:marRight w:val="0"/>
              <w:marTop w:val="0"/>
              <w:marBottom w:val="0"/>
              <w:divBdr>
                <w:top w:val="none" w:sz="0" w:space="0" w:color="auto"/>
                <w:left w:val="none" w:sz="0" w:space="0" w:color="auto"/>
                <w:bottom w:val="none" w:sz="0" w:space="0" w:color="auto"/>
                <w:right w:val="none" w:sz="0" w:space="0" w:color="auto"/>
              </w:divBdr>
            </w:div>
            <w:div w:id="218443630">
              <w:marLeft w:val="0"/>
              <w:marRight w:val="0"/>
              <w:marTop w:val="0"/>
              <w:marBottom w:val="0"/>
              <w:divBdr>
                <w:top w:val="none" w:sz="0" w:space="0" w:color="auto"/>
                <w:left w:val="none" w:sz="0" w:space="0" w:color="auto"/>
                <w:bottom w:val="none" w:sz="0" w:space="0" w:color="auto"/>
                <w:right w:val="none" w:sz="0" w:space="0" w:color="auto"/>
              </w:divBdr>
            </w:div>
            <w:div w:id="756905675">
              <w:marLeft w:val="0"/>
              <w:marRight w:val="0"/>
              <w:marTop w:val="0"/>
              <w:marBottom w:val="0"/>
              <w:divBdr>
                <w:top w:val="none" w:sz="0" w:space="0" w:color="auto"/>
                <w:left w:val="none" w:sz="0" w:space="0" w:color="auto"/>
                <w:bottom w:val="none" w:sz="0" w:space="0" w:color="auto"/>
                <w:right w:val="none" w:sz="0" w:space="0" w:color="auto"/>
              </w:divBdr>
            </w:div>
            <w:div w:id="1786727082">
              <w:marLeft w:val="0"/>
              <w:marRight w:val="0"/>
              <w:marTop w:val="0"/>
              <w:marBottom w:val="0"/>
              <w:divBdr>
                <w:top w:val="none" w:sz="0" w:space="0" w:color="auto"/>
                <w:left w:val="none" w:sz="0" w:space="0" w:color="auto"/>
                <w:bottom w:val="none" w:sz="0" w:space="0" w:color="auto"/>
                <w:right w:val="none" w:sz="0" w:space="0" w:color="auto"/>
              </w:divBdr>
            </w:div>
            <w:div w:id="55052732">
              <w:marLeft w:val="0"/>
              <w:marRight w:val="0"/>
              <w:marTop w:val="0"/>
              <w:marBottom w:val="0"/>
              <w:divBdr>
                <w:top w:val="none" w:sz="0" w:space="0" w:color="auto"/>
                <w:left w:val="none" w:sz="0" w:space="0" w:color="auto"/>
                <w:bottom w:val="none" w:sz="0" w:space="0" w:color="auto"/>
                <w:right w:val="none" w:sz="0" w:space="0" w:color="auto"/>
              </w:divBdr>
            </w:div>
            <w:div w:id="224029552">
              <w:marLeft w:val="0"/>
              <w:marRight w:val="0"/>
              <w:marTop w:val="0"/>
              <w:marBottom w:val="0"/>
              <w:divBdr>
                <w:top w:val="none" w:sz="0" w:space="0" w:color="auto"/>
                <w:left w:val="none" w:sz="0" w:space="0" w:color="auto"/>
                <w:bottom w:val="none" w:sz="0" w:space="0" w:color="auto"/>
                <w:right w:val="none" w:sz="0" w:space="0" w:color="auto"/>
              </w:divBdr>
            </w:div>
            <w:div w:id="1631931646">
              <w:marLeft w:val="0"/>
              <w:marRight w:val="0"/>
              <w:marTop w:val="0"/>
              <w:marBottom w:val="0"/>
              <w:divBdr>
                <w:top w:val="none" w:sz="0" w:space="0" w:color="auto"/>
                <w:left w:val="none" w:sz="0" w:space="0" w:color="auto"/>
                <w:bottom w:val="none" w:sz="0" w:space="0" w:color="auto"/>
                <w:right w:val="none" w:sz="0" w:space="0" w:color="auto"/>
              </w:divBdr>
            </w:div>
            <w:div w:id="1567913066">
              <w:marLeft w:val="0"/>
              <w:marRight w:val="0"/>
              <w:marTop w:val="0"/>
              <w:marBottom w:val="0"/>
              <w:divBdr>
                <w:top w:val="none" w:sz="0" w:space="0" w:color="auto"/>
                <w:left w:val="none" w:sz="0" w:space="0" w:color="auto"/>
                <w:bottom w:val="none" w:sz="0" w:space="0" w:color="auto"/>
                <w:right w:val="none" w:sz="0" w:space="0" w:color="auto"/>
              </w:divBdr>
            </w:div>
            <w:div w:id="817038243">
              <w:marLeft w:val="0"/>
              <w:marRight w:val="0"/>
              <w:marTop w:val="0"/>
              <w:marBottom w:val="0"/>
              <w:divBdr>
                <w:top w:val="none" w:sz="0" w:space="0" w:color="auto"/>
                <w:left w:val="none" w:sz="0" w:space="0" w:color="auto"/>
                <w:bottom w:val="none" w:sz="0" w:space="0" w:color="auto"/>
                <w:right w:val="none" w:sz="0" w:space="0" w:color="auto"/>
              </w:divBdr>
            </w:div>
            <w:div w:id="99959294">
              <w:marLeft w:val="0"/>
              <w:marRight w:val="0"/>
              <w:marTop w:val="0"/>
              <w:marBottom w:val="0"/>
              <w:divBdr>
                <w:top w:val="none" w:sz="0" w:space="0" w:color="auto"/>
                <w:left w:val="none" w:sz="0" w:space="0" w:color="auto"/>
                <w:bottom w:val="none" w:sz="0" w:space="0" w:color="auto"/>
                <w:right w:val="none" w:sz="0" w:space="0" w:color="auto"/>
              </w:divBdr>
            </w:div>
            <w:div w:id="1258171983">
              <w:marLeft w:val="0"/>
              <w:marRight w:val="0"/>
              <w:marTop w:val="0"/>
              <w:marBottom w:val="0"/>
              <w:divBdr>
                <w:top w:val="none" w:sz="0" w:space="0" w:color="auto"/>
                <w:left w:val="none" w:sz="0" w:space="0" w:color="auto"/>
                <w:bottom w:val="none" w:sz="0" w:space="0" w:color="auto"/>
                <w:right w:val="none" w:sz="0" w:space="0" w:color="auto"/>
              </w:divBdr>
            </w:div>
            <w:div w:id="762802587">
              <w:marLeft w:val="0"/>
              <w:marRight w:val="0"/>
              <w:marTop w:val="0"/>
              <w:marBottom w:val="0"/>
              <w:divBdr>
                <w:top w:val="none" w:sz="0" w:space="0" w:color="auto"/>
                <w:left w:val="none" w:sz="0" w:space="0" w:color="auto"/>
                <w:bottom w:val="none" w:sz="0" w:space="0" w:color="auto"/>
                <w:right w:val="none" w:sz="0" w:space="0" w:color="auto"/>
              </w:divBdr>
            </w:div>
            <w:div w:id="1838379388">
              <w:marLeft w:val="0"/>
              <w:marRight w:val="0"/>
              <w:marTop w:val="0"/>
              <w:marBottom w:val="0"/>
              <w:divBdr>
                <w:top w:val="none" w:sz="0" w:space="0" w:color="auto"/>
                <w:left w:val="none" w:sz="0" w:space="0" w:color="auto"/>
                <w:bottom w:val="none" w:sz="0" w:space="0" w:color="auto"/>
                <w:right w:val="none" w:sz="0" w:space="0" w:color="auto"/>
              </w:divBdr>
            </w:div>
            <w:div w:id="1169441420">
              <w:marLeft w:val="0"/>
              <w:marRight w:val="0"/>
              <w:marTop w:val="0"/>
              <w:marBottom w:val="0"/>
              <w:divBdr>
                <w:top w:val="none" w:sz="0" w:space="0" w:color="auto"/>
                <w:left w:val="none" w:sz="0" w:space="0" w:color="auto"/>
                <w:bottom w:val="none" w:sz="0" w:space="0" w:color="auto"/>
                <w:right w:val="none" w:sz="0" w:space="0" w:color="auto"/>
              </w:divBdr>
            </w:div>
            <w:div w:id="225728030">
              <w:marLeft w:val="0"/>
              <w:marRight w:val="0"/>
              <w:marTop w:val="0"/>
              <w:marBottom w:val="0"/>
              <w:divBdr>
                <w:top w:val="none" w:sz="0" w:space="0" w:color="auto"/>
                <w:left w:val="none" w:sz="0" w:space="0" w:color="auto"/>
                <w:bottom w:val="none" w:sz="0" w:space="0" w:color="auto"/>
                <w:right w:val="none" w:sz="0" w:space="0" w:color="auto"/>
              </w:divBdr>
            </w:div>
            <w:div w:id="1444960719">
              <w:marLeft w:val="0"/>
              <w:marRight w:val="0"/>
              <w:marTop w:val="0"/>
              <w:marBottom w:val="0"/>
              <w:divBdr>
                <w:top w:val="none" w:sz="0" w:space="0" w:color="auto"/>
                <w:left w:val="none" w:sz="0" w:space="0" w:color="auto"/>
                <w:bottom w:val="none" w:sz="0" w:space="0" w:color="auto"/>
                <w:right w:val="none" w:sz="0" w:space="0" w:color="auto"/>
              </w:divBdr>
            </w:div>
            <w:div w:id="2055347589">
              <w:marLeft w:val="0"/>
              <w:marRight w:val="0"/>
              <w:marTop w:val="0"/>
              <w:marBottom w:val="0"/>
              <w:divBdr>
                <w:top w:val="none" w:sz="0" w:space="0" w:color="auto"/>
                <w:left w:val="none" w:sz="0" w:space="0" w:color="auto"/>
                <w:bottom w:val="none" w:sz="0" w:space="0" w:color="auto"/>
                <w:right w:val="none" w:sz="0" w:space="0" w:color="auto"/>
              </w:divBdr>
            </w:div>
            <w:div w:id="84693299">
              <w:marLeft w:val="0"/>
              <w:marRight w:val="0"/>
              <w:marTop w:val="0"/>
              <w:marBottom w:val="0"/>
              <w:divBdr>
                <w:top w:val="none" w:sz="0" w:space="0" w:color="auto"/>
                <w:left w:val="none" w:sz="0" w:space="0" w:color="auto"/>
                <w:bottom w:val="none" w:sz="0" w:space="0" w:color="auto"/>
                <w:right w:val="none" w:sz="0" w:space="0" w:color="auto"/>
              </w:divBdr>
            </w:div>
            <w:div w:id="999886952">
              <w:marLeft w:val="0"/>
              <w:marRight w:val="0"/>
              <w:marTop w:val="0"/>
              <w:marBottom w:val="0"/>
              <w:divBdr>
                <w:top w:val="none" w:sz="0" w:space="0" w:color="auto"/>
                <w:left w:val="none" w:sz="0" w:space="0" w:color="auto"/>
                <w:bottom w:val="none" w:sz="0" w:space="0" w:color="auto"/>
                <w:right w:val="none" w:sz="0" w:space="0" w:color="auto"/>
              </w:divBdr>
            </w:div>
            <w:div w:id="43725240">
              <w:marLeft w:val="0"/>
              <w:marRight w:val="0"/>
              <w:marTop w:val="0"/>
              <w:marBottom w:val="0"/>
              <w:divBdr>
                <w:top w:val="none" w:sz="0" w:space="0" w:color="auto"/>
                <w:left w:val="none" w:sz="0" w:space="0" w:color="auto"/>
                <w:bottom w:val="none" w:sz="0" w:space="0" w:color="auto"/>
                <w:right w:val="none" w:sz="0" w:space="0" w:color="auto"/>
              </w:divBdr>
            </w:div>
            <w:div w:id="52779703">
              <w:marLeft w:val="0"/>
              <w:marRight w:val="0"/>
              <w:marTop w:val="0"/>
              <w:marBottom w:val="0"/>
              <w:divBdr>
                <w:top w:val="none" w:sz="0" w:space="0" w:color="auto"/>
                <w:left w:val="none" w:sz="0" w:space="0" w:color="auto"/>
                <w:bottom w:val="none" w:sz="0" w:space="0" w:color="auto"/>
                <w:right w:val="none" w:sz="0" w:space="0" w:color="auto"/>
              </w:divBdr>
            </w:div>
            <w:div w:id="1342199898">
              <w:marLeft w:val="0"/>
              <w:marRight w:val="0"/>
              <w:marTop w:val="0"/>
              <w:marBottom w:val="0"/>
              <w:divBdr>
                <w:top w:val="none" w:sz="0" w:space="0" w:color="auto"/>
                <w:left w:val="none" w:sz="0" w:space="0" w:color="auto"/>
                <w:bottom w:val="none" w:sz="0" w:space="0" w:color="auto"/>
                <w:right w:val="none" w:sz="0" w:space="0" w:color="auto"/>
              </w:divBdr>
            </w:div>
            <w:div w:id="337922751">
              <w:marLeft w:val="0"/>
              <w:marRight w:val="0"/>
              <w:marTop w:val="0"/>
              <w:marBottom w:val="0"/>
              <w:divBdr>
                <w:top w:val="none" w:sz="0" w:space="0" w:color="auto"/>
                <w:left w:val="none" w:sz="0" w:space="0" w:color="auto"/>
                <w:bottom w:val="none" w:sz="0" w:space="0" w:color="auto"/>
                <w:right w:val="none" w:sz="0" w:space="0" w:color="auto"/>
              </w:divBdr>
            </w:div>
            <w:div w:id="361520077">
              <w:marLeft w:val="0"/>
              <w:marRight w:val="0"/>
              <w:marTop w:val="0"/>
              <w:marBottom w:val="0"/>
              <w:divBdr>
                <w:top w:val="none" w:sz="0" w:space="0" w:color="auto"/>
                <w:left w:val="none" w:sz="0" w:space="0" w:color="auto"/>
                <w:bottom w:val="none" w:sz="0" w:space="0" w:color="auto"/>
                <w:right w:val="none" w:sz="0" w:space="0" w:color="auto"/>
              </w:divBdr>
            </w:div>
            <w:div w:id="2044674936">
              <w:marLeft w:val="0"/>
              <w:marRight w:val="0"/>
              <w:marTop w:val="0"/>
              <w:marBottom w:val="0"/>
              <w:divBdr>
                <w:top w:val="none" w:sz="0" w:space="0" w:color="auto"/>
                <w:left w:val="none" w:sz="0" w:space="0" w:color="auto"/>
                <w:bottom w:val="none" w:sz="0" w:space="0" w:color="auto"/>
                <w:right w:val="none" w:sz="0" w:space="0" w:color="auto"/>
              </w:divBdr>
            </w:div>
            <w:div w:id="1730881243">
              <w:marLeft w:val="0"/>
              <w:marRight w:val="0"/>
              <w:marTop w:val="0"/>
              <w:marBottom w:val="0"/>
              <w:divBdr>
                <w:top w:val="none" w:sz="0" w:space="0" w:color="auto"/>
                <w:left w:val="none" w:sz="0" w:space="0" w:color="auto"/>
                <w:bottom w:val="none" w:sz="0" w:space="0" w:color="auto"/>
                <w:right w:val="none" w:sz="0" w:space="0" w:color="auto"/>
              </w:divBdr>
            </w:div>
            <w:div w:id="783963653">
              <w:marLeft w:val="0"/>
              <w:marRight w:val="0"/>
              <w:marTop w:val="0"/>
              <w:marBottom w:val="0"/>
              <w:divBdr>
                <w:top w:val="none" w:sz="0" w:space="0" w:color="auto"/>
                <w:left w:val="none" w:sz="0" w:space="0" w:color="auto"/>
                <w:bottom w:val="none" w:sz="0" w:space="0" w:color="auto"/>
                <w:right w:val="none" w:sz="0" w:space="0" w:color="auto"/>
              </w:divBdr>
            </w:div>
            <w:div w:id="840657582">
              <w:marLeft w:val="0"/>
              <w:marRight w:val="0"/>
              <w:marTop w:val="0"/>
              <w:marBottom w:val="0"/>
              <w:divBdr>
                <w:top w:val="none" w:sz="0" w:space="0" w:color="auto"/>
                <w:left w:val="none" w:sz="0" w:space="0" w:color="auto"/>
                <w:bottom w:val="none" w:sz="0" w:space="0" w:color="auto"/>
                <w:right w:val="none" w:sz="0" w:space="0" w:color="auto"/>
              </w:divBdr>
            </w:div>
            <w:div w:id="1321541214">
              <w:marLeft w:val="0"/>
              <w:marRight w:val="0"/>
              <w:marTop w:val="0"/>
              <w:marBottom w:val="0"/>
              <w:divBdr>
                <w:top w:val="none" w:sz="0" w:space="0" w:color="auto"/>
                <w:left w:val="none" w:sz="0" w:space="0" w:color="auto"/>
                <w:bottom w:val="none" w:sz="0" w:space="0" w:color="auto"/>
                <w:right w:val="none" w:sz="0" w:space="0" w:color="auto"/>
              </w:divBdr>
            </w:div>
            <w:div w:id="100272781">
              <w:marLeft w:val="0"/>
              <w:marRight w:val="0"/>
              <w:marTop w:val="0"/>
              <w:marBottom w:val="0"/>
              <w:divBdr>
                <w:top w:val="none" w:sz="0" w:space="0" w:color="auto"/>
                <w:left w:val="none" w:sz="0" w:space="0" w:color="auto"/>
                <w:bottom w:val="none" w:sz="0" w:space="0" w:color="auto"/>
                <w:right w:val="none" w:sz="0" w:space="0" w:color="auto"/>
              </w:divBdr>
            </w:div>
            <w:div w:id="1093168077">
              <w:marLeft w:val="0"/>
              <w:marRight w:val="0"/>
              <w:marTop w:val="0"/>
              <w:marBottom w:val="0"/>
              <w:divBdr>
                <w:top w:val="none" w:sz="0" w:space="0" w:color="auto"/>
                <w:left w:val="none" w:sz="0" w:space="0" w:color="auto"/>
                <w:bottom w:val="none" w:sz="0" w:space="0" w:color="auto"/>
                <w:right w:val="none" w:sz="0" w:space="0" w:color="auto"/>
              </w:divBdr>
            </w:div>
            <w:div w:id="871839625">
              <w:marLeft w:val="0"/>
              <w:marRight w:val="0"/>
              <w:marTop w:val="0"/>
              <w:marBottom w:val="0"/>
              <w:divBdr>
                <w:top w:val="none" w:sz="0" w:space="0" w:color="auto"/>
                <w:left w:val="none" w:sz="0" w:space="0" w:color="auto"/>
                <w:bottom w:val="none" w:sz="0" w:space="0" w:color="auto"/>
                <w:right w:val="none" w:sz="0" w:space="0" w:color="auto"/>
              </w:divBdr>
            </w:div>
            <w:div w:id="450170724">
              <w:marLeft w:val="0"/>
              <w:marRight w:val="0"/>
              <w:marTop w:val="0"/>
              <w:marBottom w:val="0"/>
              <w:divBdr>
                <w:top w:val="none" w:sz="0" w:space="0" w:color="auto"/>
                <w:left w:val="none" w:sz="0" w:space="0" w:color="auto"/>
                <w:bottom w:val="none" w:sz="0" w:space="0" w:color="auto"/>
                <w:right w:val="none" w:sz="0" w:space="0" w:color="auto"/>
              </w:divBdr>
            </w:div>
            <w:div w:id="232855421">
              <w:marLeft w:val="0"/>
              <w:marRight w:val="0"/>
              <w:marTop w:val="0"/>
              <w:marBottom w:val="0"/>
              <w:divBdr>
                <w:top w:val="none" w:sz="0" w:space="0" w:color="auto"/>
                <w:left w:val="none" w:sz="0" w:space="0" w:color="auto"/>
                <w:bottom w:val="none" w:sz="0" w:space="0" w:color="auto"/>
                <w:right w:val="none" w:sz="0" w:space="0" w:color="auto"/>
              </w:divBdr>
            </w:div>
            <w:div w:id="488525801">
              <w:marLeft w:val="0"/>
              <w:marRight w:val="0"/>
              <w:marTop w:val="0"/>
              <w:marBottom w:val="0"/>
              <w:divBdr>
                <w:top w:val="none" w:sz="0" w:space="0" w:color="auto"/>
                <w:left w:val="none" w:sz="0" w:space="0" w:color="auto"/>
                <w:bottom w:val="none" w:sz="0" w:space="0" w:color="auto"/>
                <w:right w:val="none" w:sz="0" w:space="0" w:color="auto"/>
              </w:divBdr>
            </w:div>
            <w:div w:id="1079015254">
              <w:marLeft w:val="0"/>
              <w:marRight w:val="0"/>
              <w:marTop w:val="0"/>
              <w:marBottom w:val="0"/>
              <w:divBdr>
                <w:top w:val="none" w:sz="0" w:space="0" w:color="auto"/>
                <w:left w:val="none" w:sz="0" w:space="0" w:color="auto"/>
                <w:bottom w:val="none" w:sz="0" w:space="0" w:color="auto"/>
                <w:right w:val="none" w:sz="0" w:space="0" w:color="auto"/>
              </w:divBdr>
            </w:div>
            <w:div w:id="1535315091">
              <w:marLeft w:val="0"/>
              <w:marRight w:val="0"/>
              <w:marTop w:val="0"/>
              <w:marBottom w:val="0"/>
              <w:divBdr>
                <w:top w:val="none" w:sz="0" w:space="0" w:color="auto"/>
                <w:left w:val="none" w:sz="0" w:space="0" w:color="auto"/>
                <w:bottom w:val="none" w:sz="0" w:space="0" w:color="auto"/>
                <w:right w:val="none" w:sz="0" w:space="0" w:color="auto"/>
              </w:divBdr>
            </w:div>
            <w:div w:id="1541087238">
              <w:marLeft w:val="0"/>
              <w:marRight w:val="0"/>
              <w:marTop w:val="0"/>
              <w:marBottom w:val="0"/>
              <w:divBdr>
                <w:top w:val="none" w:sz="0" w:space="0" w:color="auto"/>
                <w:left w:val="none" w:sz="0" w:space="0" w:color="auto"/>
                <w:bottom w:val="none" w:sz="0" w:space="0" w:color="auto"/>
                <w:right w:val="none" w:sz="0" w:space="0" w:color="auto"/>
              </w:divBdr>
            </w:div>
            <w:div w:id="390202260">
              <w:marLeft w:val="0"/>
              <w:marRight w:val="0"/>
              <w:marTop w:val="0"/>
              <w:marBottom w:val="0"/>
              <w:divBdr>
                <w:top w:val="none" w:sz="0" w:space="0" w:color="auto"/>
                <w:left w:val="none" w:sz="0" w:space="0" w:color="auto"/>
                <w:bottom w:val="none" w:sz="0" w:space="0" w:color="auto"/>
                <w:right w:val="none" w:sz="0" w:space="0" w:color="auto"/>
              </w:divBdr>
            </w:div>
            <w:div w:id="1340085712">
              <w:marLeft w:val="0"/>
              <w:marRight w:val="0"/>
              <w:marTop w:val="0"/>
              <w:marBottom w:val="0"/>
              <w:divBdr>
                <w:top w:val="none" w:sz="0" w:space="0" w:color="auto"/>
                <w:left w:val="none" w:sz="0" w:space="0" w:color="auto"/>
                <w:bottom w:val="none" w:sz="0" w:space="0" w:color="auto"/>
                <w:right w:val="none" w:sz="0" w:space="0" w:color="auto"/>
              </w:divBdr>
            </w:div>
            <w:div w:id="1788355923">
              <w:marLeft w:val="0"/>
              <w:marRight w:val="0"/>
              <w:marTop w:val="0"/>
              <w:marBottom w:val="0"/>
              <w:divBdr>
                <w:top w:val="none" w:sz="0" w:space="0" w:color="auto"/>
                <w:left w:val="none" w:sz="0" w:space="0" w:color="auto"/>
                <w:bottom w:val="none" w:sz="0" w:space="0" w:color="auto"/>
                <w:right w:val="none" w:sz="0" w:space="0" w:color="auto"/>
              </w:divBdr>
            </w:div>
            <w:div w:id="1843396652">
              <w:marLeft w:val="0"/>
              <w:marRight w:val="0"/>
              <w:marTop w:val="0"/>
              <w:marBottom w:val="0"/>
              <w:divBdr>
                <w:top w:val="none" w:sz="0" w:space="0" w:color="auto"/>
                <w:left w:val="none" w:sz="0" w:space="0" w:color="auto"/>
                <w:bottom w:val="none" w:sz="0" w:space="0" w:color="auto"/>
                <w:right w:val="none" w:sz="0" w:space="0" w:color="auto"/>
              </w:divBdr>
            </w:div>
            <w:div w:id="563836166">
              <w:marLeft w:val="0"/>
              <w:marRight w:val="0"/>
              <w:marTop w:val="0"/>
              <w:marBottom w:val="0"/>
              <w:divBdr>
                <w:top w:val="none" w:sz="0" w:space="0" w:color="auto"/>
                <w:left w:val="none" w:sz="0" w:space="0" w:color="auto"/>
                <w:bottom w:val="none" w:sz="0" w:space="0" w:color="auto"/>
                <w:right w:val="none" w:sz="0" w:space="0" w:color="auto"/>
              </w:divBdr>
            </w:div>
            <w:div w:id="484247157">
              <w:marLeft w:val="0"/>
              <w:marRight w:val="0"/>
              <w:marTop w:val="0"/>
              <w:marBottom w:val="0"/>
              <w:divBdr>
                <w:top w:val="none" w:sz="0" w:space="0" w:color="auto"/>
                <w:left w:val="none" w:sz="0" w:space="0" w:color="auto"/>
                <w:bottom w:val="none" w:sz="0" w:space="0" w:color="auto"/>
                <w:right w:val="none" w:sz="0" w:space="0" w:color="auto"/>
              </w:divBdr>
            </w:div>
            <w:div w:id="9093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972">
      <w:bodyDiv w:val="1"/>
      <w:marLeft w:val="0"/>
      <w:marRight w:val="0"/>
      <w:marTop w:val="0"/>
      <w:marBottom w:val="0"/>
      <w:divBdr>
        <w:top w:val="none" w:sz="0" w:space="0" w:color="auto"/>
        <w:left w:val="none" w:sz="0" w:space="0" w:color="auto"/>
        <w:bottom w:val="none" w:sz="0" w:space="0" w:color="auto"/>
        <w:right w:val="none" w:sz="0" w:space="0" w:color="auto"/>
      </w:divBdr>
      <w:divsChild>
        <w:div w:id="2006206658">
          <w:marLeft w:val="0"/>
          <w:marRight w:val="0"/>
          <w:marTop w:val="0"/>
          <w:marBottom w:val="0"/>
          <w:divBdr>
            <w:top w:val="none" w:sz="0" w:space="0" w:color="auto"/>
            <w:left w:val="none" w:sz="0" w:space="0" w:color="auto"/>
            <w:bottom w:val="none" w:sz="0" w:space="0" w:color="auto"/>
            <w:right w:val="none" w:sz="0" w:space="0" w:color="auto"/>
          </w:divBdr>
          <w:divsChild>
            <w:div w:id="33166574">
              <w:marLeft w:val="0"/>
              <w:marRight w:val="0"/>
              <w:marTop w:val="0"/>
              <w:marBottom w:val="0"/>
              <w:divBdr>
                <w:top w:val="none" w:sz="0" w:space="0" w:color="auto"/>
                <w:left w:val="none" w:sz="0" w:space="0" w:color="auto"/>
                <w:bottom w:val="none" w:sz="0" w:space="0" w:color="auto"/>
                <w:right w:val="none" w:sz="0" w:space="0" w:color="auto"/>
              </w:divBdr>
              <w:divsChild>
                <w:div w:id="1564683801">
                  <w:marLeft w:val="0"/>
                  <w:marRight w:val="0"/>
                  <w:marTop w:val="0"/>
                  <w:marBottom w:val="0"/>
                  <w:divBdr>
                    <w:top w:val="none" w:sz="0" w:space="0" w:color="auto"/>
                    <w:left w:val="none" w:sz="0" w:space="0" w:color="auto"/>
                    <w:bottom w:val="none" w:sz="0" w:space="0" w:color="auto"/>
                    <w:right w:val="none" w:sz="0" w:space="0" w:color="auto"/>
                  </w:divBdr>
                  <w:divsChild>
                    <w:div w:id="1207791576">
                      <w:marLeft w:val="0"/>
                      <w:marRight w:val="0"/>
                      <w:marTop w:val="0"/>
                      <w:marBottom w:val="0"/>
                      <w:divBdr>
                        <w:top w:val="none" w:sz="0" w:space="0" w:color="auto"/>
                        <w:left w:val="none" w:sz="0" w:space="0" w:color="auto"/>
                        <w:bottom w:val="none" w:sz="0" w:space="0" w:color="auto"/>
                        <w:right w:val="none" w:sz="0" w:space="0" w:color="auto"/>
                      </w:divBdr>
                      <w:divsChild>
                        <w:div w:id="1350329169">
                          <w:marLeft w:val="0"/>
                          <w:marRight w:val="0"/>
                          <w:marTop w:val="0"/>
                          <w:marBottom w:val="0"/>
                          <w:divBdr>
                            <w:top w:val="none" w:sz="0" w:space="0" w:color="auto"/>
                            <w:left w:val="none" w:sz="0" w:space="0" w:color="auto"/>
                            <w:bottom w:val="none" w:sz="0" w:space="0" w:color="auto"/>
                            <w:right w:val="none" w:sz="0" w:space="0" w:color="auto"/>
                          </w:divBdr>
                          <w:divsChild>
                            <w:div w:id="1886410390">
                              <w:marLeft w:val="15"/>
                              <w:marRight w:val="195"/>
                              <w:marTop w:val="0"/>
                              <w:marBottom w:val="0"/>
                              <w:divBdr>
                                <w:top w:val="none" w:sz="0" w:space="0" w:color="auto"/>
                                <w:left w:val="none" w:sz="0" w:space="0" w:color="auto"/>
                                <w:bottom w:val="none" w:sz="0" w:space="0" w:color="auto"/>
                                <w:right w:val="none" w:sz="0" w:space="0" w:color="auto"/>
                              </w:divBdr>
                              <w:divsChild>
                                <w:div w:id="371661932">
                                  <w:marLeft w:val="0"/>
                                  <w:marRight w:val="0"/>
                                  <w:marTop w:val="0"/>
                                  <w:marBottom w:val="0"/>
                                  <w:divBdr>
                                    <w:top w:val="none" w:sz="0" w:space="0" w:color="auto"/>
                                    <w:left w:val="none" w:sz="0" w:space="0" w:color="auto"/>
                                    <w:bottom w:val="none" w:sz="0" w:space="0" w:color="auto"/>
                                    <w:right w:val="none" w:sz="0" w:space="0" w:color="auto"/>
                                  </w:divBdr>
                                  <w:divsChild>
                                    <w:div w:id="95753972">
                                      <w:marLeft w:val="0"/>
                                      <w:marRight w:val="0"/>
                                      <w:marTop w:val="0"/>
                                      <w:marBottom w:val="0"/>
                                      <w:divBdr>
                                        <w:top w:val="none" w:sz="0" w:space="0" w:color="auto"/>
                                        <w:left w:val="none" w:sz="0" w:space="0" w:color="auto"/>
                                        <w:bottom w:val="none" w:sz="0" w:space="0" w:color="auto"/>
                                        <w:right w:val="none" w:sz="0" w:space="0" w:color="auto"/>
                                      </w:divBdr>
                                      <w:divsChild>
                                        <w:div w:id="638533533">
                                          <w:marLeft w:val="0"/>
                                          <w:marRight w:val="0"/>
                                          <w:marTop w:val="0"/>
                                          <w:marBottom w:val="0"/>
                                          <w:divBdr>
                                            <w:top w:val="none" w:sz="0" w:space="0" w:color="auto"/>
                                            <w:left w:val="none" w:sz="0" w:space="0" w:color="auto"/>
                                            <w:bottom w:val="none" w:sz="0" w:space="0" w:color="auto"/>
                                            <w:right w:val="none" w:sz="0" w:space="0" w:color="auto"/>
                                          </w:divBdr>
                                          <w:divsChild>
                                            <w:div w:id="1737359694">
                                              <w:marLeft w:val="0"/>
                                              <w:marRight w:val="0"/>
                                              <w:marTop w:val="0"/>
                                              <w:marBottom w:val="0"/>
                                              <w:divBdr>
                                                <w:top w:val="none" w:sz="0" w:space="0" w:color="auto"/>
                                                <w:left w:val="none" w:sz="0" w:space="0" w:color="auto"/>
                                                <w:bottom w:val="none" w:sz="0" w:space="0" w:color="auto"/>
                                                <w:right w:val="none" w:sz="0" w:space="0" w:color="auto"/>
                                              </w:divBdr>
                                              <w:divsChild>
                                                <w:div w:id="1844392502">
                                                  <w:marLeft w:val="0"/>
                                                  <w:marRight w:val="0"/>
                                                  <w:marTop w:val="0"/>
                                                  <w:marBottom w:val="0"/>
                                                  <w:divBdr>
                                                    <w:top w:val="none" w:sz="0" w:space="0" w:color="auto"/>
                                                    <w:left w:val="none" w:sz="0" w:space="0" w:color="auto"/>
                                                    <w:bottom w:val="none" w:sz="0" w:space="0" w:color="auto"/>
                                                    <w:right w:val="none" w:sz="0" w:space="0" w:color="auto"/>
                                                  </w:divBdr>
                                                  <w:divsChild>
                                                    <w:div w:id="1396583243">
                                                      <w:marLeft w:val="0"/>
                                                      <w:marRight w:val="0"/>
                                                      <w:marTop w:val="0"/>
                                                      <w:marBottom w:val="0"/>
                                                      <w:divBdr>
                                                        <w:top w:val="none" w:sz="0" w:space="0" w:color="auto"/>
                                                        <w:left w:val="none" w:sz="0" w:space="0" w:color="auto"/>
                                                        <w:bottom w:val="none" w:sz="0" w:space="0" w:color="auto"/>
                                                        <w:right w:val="none" w:sz="0" w:space="0" w:color="auto"/>
                                                      </w:divBdr>
                                                      <w:divsChild>
                                                        <w:div w:id="668142321">
                                                          <w:marLeft w:val="0"/>
                                                          <w:marRight w:val="0"/>
                                                          <w:marTop w:val="0"/>
                                                          <w:marBottom w:val="0"/>
                                                          <w:divBdr>
                                                            <w:top w:val="none" w:sz="0" w:space="0" w:color="auto"/>
                                                            <w:left w:val="none" w:sz="0" w:space="0" w:color="auto"/>
                                                            <w:bottom w:val="none" w:sz="0" w:space="0" w:color="auto"/>
                                                            <w:right w:val="none" w:sz="0" w:space="0" w:color="auto"/>
                                                          </w:divBdr>
                                                          <w:divsChild>
                                                            <w:div w:id="1346786694">
                                                              <w:marLeft w:val="0"/>
                                                              <w:marRight w:val="0"/>
                                                              <w:marTop w:val="0"/>
                                                              <w:marBottom w:val="0"/>
                                                              <w:divBdr>
                                                                <w:top w:val="none" w:sz="0" w:space="0" w:color="auto"/>
                                                                <w:left w:val="none" w:sz="0" w:space="0" w:color="auto"/>
                                                                <w:bottom w:val="none" w:sz="0" w:space="0" w:color="auto"/>
                                                                <w:right w:val="none" w:sz="0" w:space="0" w:color="auto"/>
                                                              </w:divBdr>
                                                              <w:divsChild>
                                                                <w:div w:id="1496725083">
                                                                  <w:marLeft w:val="0"/>
                                                                  <w:marRight w:val="0"/>
                                                                  <w:marTop w:val="0"/>
                                                                  <w:marBottom w:val="0"/>
                                                                  <w:divBdr>
                                                                    <w:top w:val="none" w:sz="0" w:space="0" w:color="auto"/>
                                                                    <w:left w:val="none" w:sz="0" w:space="0" w:color="auto"/>
                                                                    <w:bottom w:val="none" w:sz="0" w:space="0" w:color="auto"/>
                                                                    <w:right w:val="none" w:sz="0" w:space="0" w:color="auto"/>
                                                                  </w:divBdr>
                                                                  <w:divsChild>
                                                                    <w:div w:id="1705666399">
                                                                      <w:marLeft w:val="405"/>
                                                                      <w:marRight w:val="0"/>
                                                                      <w:marTop w:val="0"/>
                                                                      <w:marBottom w:val="0"/>
                                                                      <w:divBdr>
                                                                        <w:top w:val="none" w:sz="0" w:space="0" w:color="auto"/>
                                                                        <w:left w:val="none" w:sz="0" w:space="0" w:color="auto"/>
                                                                        <w:bottom w:val="none" w:sz="0" w:space="0" w:color="auto"/>
                                                                        <w:right w:val="none" w:sz="0" w:space="0" w:color="auto"/>
                                                                      </w:divBdr>
                                                                      <w:divsChild>
                                                                        <w:div w:id="1379159492">
                                                                          <w:marLeft w:val="0"/>
                                                                          <w:marRight w:val="0"/>
                                                                          <w:marTop w:val="0"/>
                                                                          <w:marBottom w:val="0"/>
                                                                          <w:divBdr>
                                                                            <w:top w:val="none" w:sz="0" w:space="0" w:color="auto"/>
                                                                            <w:left w:val="none" w:sz="0" w:space="0" w:color="auto"/>
                                                                            <w:bottom w:val="none" w:sz="0" w:space="0" w:color="auto"/>
                                                                            <w:right w:val="none" w:sz="0" w:space="0" w:color="auto"/>
                                                                          </w:divBdr>
                                                                          <w:divsChild>
                                                                            <w:div w:id="1837303760">
                                                                              <w:marLeft w:val="0"/>
                                                                              <w:marRight w:val="0"/>
                                                                              <w:marTop w:val="0"/>
                                                                              <w:marBottom w:val="0"/>
                                                                              <w:divBdr>
                                                                                <w:top w:val="none" w:sz="0" w:space="0" w:color="auto"/>
                                                                                <w:left w:val="none" w:sz="0" w:space="0" w:color="auto"/>
                                                                                <w:bottom w:val="none" w:sz="0" w:space="0" w:color="auto"/>
                                                                                <w:right w:val="none" w:sz="0" w:space="0" w:color="auto"/>
                                                                              </w:divBdr>
                                                                              <w:divsChild>
                                                                                <w:div w:id="296764113">
                                                                                  <w:marLeft w:val="0"/>
                                                                                  <w:marRight w:val="0"/>
                                                                                  <w:marTop w:val="0"/>
                                                                                  <w:marBottom w:val="0"/>
                                                                                  <w:divBdr>
                                                                                    <w:top w:val="none" w:sz="0" w:space="0" w:color="auto"/>
                                                                                    <w:left w:val="none" w:sz="0" w:space="0" w:color="auto"/>
                                                                                    <w:bottom w:val="none" w:sz="0" w:space="0" w:color="auto"/>
                                                                                    <w:right w:val="none" w:sz="0" w:space="0" w:color="auto"/>
                                                                                  </w:divBdr>
                                                                                  <w:divsChild>
                                                                                    <w:div w:id="1587416702">
                                                                                      <w:marLeft w:val="0"/>
                                                                                      <w:marRight w:val="0"/>
                                                                                      <w:marTop w:val="0"/>
                                                                                      <w:marBottom w:val="0"/>
                                                                                      <w:divBdr>
                                                                                        <w:top w:val="none" w:sz="0" w:space="0" w:color="auto"/>
                                                                                        <w:left w:val="none" w:sz="0" w:space="0" w:color="auto"/>
                                                                                        <w:bottom w:val="none" w:sz="0" w:space="0" w:color="auto"/>
                                                                                        <w:right w:val="none" w:sz="0" w:space="0" w:color="auto"/>
                                                                                      </w:divBdr>
                                                                                      <w:divsChild>
                                                                                        <w:div w:id="225186112">
                                                                                          <w:marLeft w:val="0"/>
                                                                                          <w:marRight w:val="0"/>
                                                                                          <w:marTop w:val="0"/>
                                                                                          <w:marBottom w:val="0"/>
                                                                                          <w:divBdr>
                                                                                            <w:top w:val="none" w:sz="0" w:space="0" w:color="auto"/>
                                                                                            <w:left w:val="none" w:sz="0" w:space="0" w:color="auto"/>
                                                                                            <w:bottom w:val="none" w:sz="0" w:space="0" w:color="auto"/>
                                                                                            <w:right w:val="none" w:sz="0" w:space="0" w:color="auto"/>
                                                                                          </w:divBdr>
                                                                                          <w:divsChild>
                                                                                            <w:div w:id="714278289">
                                                                                              <w:marLeft w:val="0"/>
                                                                                              <w:marRight w:val="0"/>
                                                                                              <w:marTop w:val="0"/>
                                                                                              <w:marBottom w:val="0"/>
                                                                                              <w:divBdr>
                                                                                                <w:top w:val="none" w:sz="0" w:space="0" w:color="auto"/>
                                                                                                <w:left w:val="none" w:sz="0" w:space="0" w:color="auto"/>
                                                                                                <w:bottom w:val="none" w:sz="0" w:space="0" w:color="auto"/>
                                                                                                <w:right w:val="none" w:sz="0" w:space="0" w:color="auto"/>
                                                                                              </w:divBdr>
                                                                                              <w:divsChild>
                                                                                                <w:div w:id="973947576">
                                                                                                  <w:marLeft w:val="0"/>
                                                                                                  <w:marRight w:val="0"/>
                                                                                                  <w:marTop w:val="15"/>
                                                                                                  <w:marBottom w:val="0"/>
                                                                                                  <w:divBdr>
                                                                                                    <w:top w:val="none" w:sz="0" w:space="0" w:color="auto"/>
                                                                                                    <w:left w:val="none" w:sz="0" w:space="0" w:color="auto"/>
                                                                                                    <w:bottom w:val="single" w:sz="6" w:space="15" w:color="auto"/>
                                                                                                    <w:right w:val="none" w:sz="0" w:space="0" w:color="auto"/>
                                                                                                  </w:divBdr>
                                                                                                  <w:divsChild>
                                                                                                    <w:div w:id="1895653841">
                                                                                                      <w:marLeft w:val="0"/>
                                                                                                      <w:marRight w:val="0"/>
                                                                                                      <w:marTop w:val="180"/>
                                                                                                      <w:marBottom w:val="0"/>
                                                                                                      <w:divBdr>
                                                                                                        <w:top w:val="none" w:sz="0" w:space="0" w:color="auto"/>
                                                                                                        <w:left w:val="none" w:sz="0" w:space="0" w:color="auto"/>
                                                                                                        <w:bottom w:val="none" w:sz="0" w:space="0" w:color="auto"/>
                                                                                                        <w:right w:val="none" w:sz="0" w:space="0" w:color="auto"/>
                                                                                                      </w:divBdr>
                                                                                                      <w:divsChild>
                                                                                                        <w:div w:id="569654282">
                                                                                                          <w:marLeft w:val="0"/>
                                                                                                          <w:marRight w:val="0"/>
                                                                                                          <w:marTop w:val="0"/>
                                                                                                          <w:marBottom w:val="0"/>
                                                                                                          <w:divBdr>
                                                                                                            <w:top w:val="none" w:sz="0" w:space="0" w:color="auto"/>
                                                                                                            <w:left w:val="none" w:sz="0" w:space="0" w:color="auto"/>
                                                                                                            <w:bottom w:val="none" w:sz="0" w:space="0" w:color="auto"/>
                                                                                                            <w:right w:val="none" w:sz="0" w:space="0" w:color="auto"/>
                                                                                                          </w:divBdr>
                                                                                                          <w:divsChild>
                                                                                                            <w:div w:id="1526675020">
                                                                                                              <w:marLeft w:val="0"/>
                                                                                                              <w:marRight w:val="0"/>
                                                                                                              <w:marTop w:val="0"/>
                                                                                                              <w:marBottom w:val="0"/>
                                                                                                              <w:divBdr>
                                                                                                                <w:top w:val="none" w:sz="0" w:space="0" w:color="auto"/>
                                                                                                                <w:left w:val="none" w:sz="0" w:space="0" w:color="auto"/>
                                                                                                                <w:bottom w:val="none" w:sz="0" w:space="0" w:color="auto"/>
                                                                                                                <w:right w:val="none" w:sz="0" w:space="0" w:color="auto"/>
                                                                                                              </w:divBdr>
                                                                                                              <w:divsChild>
                                                                                                                <w:div w:id="2021077288">
                                                                                                                  <w:marLeft w:val="0"/>
                                                                                                                  <w:marRight w:val="0"/>
                                                                                                                  <w:marTop w:val="30"/>
                                                                                                                  <w:marBottom w:val="0"/>
                                                                                                                  <w:divBdr>
                                                                                                                    <w:top w:val="none" w:sz="0" w:space="0" w:color="auto"/>
                                                                                                                    <w:left w:val="none" w:sz="0" w:space="0" w:color="auto"/>
                                                                                                                    <w:bottom w:val="none" w:sz="0" w:space="0" w:color="auto"/>
                                                                                                                    <w:right w:val="none" w:sz="0" w:space="0" w:color="auto"/>
                                                                                                                  </w:divBdr>
                                                                                                                  <w:divsChild>
                                                                                                                    <w:div w:id="49161255">
                                                                                                                      <w:marLeft w:val="0"/>
                                                                                                                      <w:marRight w:val="0"/>
                                                                                                                      <w:marTop w:val="0"/>
                                                                                                                      <w:marBottom w:val="0"/>
                                                                                                                      <w:divBdr>
                                                                                                                        <w:top w:val="none" w:sz="0" w:space="0" w:color="auto"/>
                                                                                                                        <w:left w:val="none" w:sz="0" w:space="0" w:color="auto"/>
                                                                                                                        <w:bottom w:val="none" w:sz="0" w:space="0" w:color="auto"/>
                                                                                                                        <w:right w:val="none" w:sz="0" w:space="0" w:color="auto"/>
                                                                                                                      </w:divBdr>
                                                                                                                      <w:divsChild>
                                                                                                                        <w:div w:id="1807892358">
                                                                                                                          <w:marLeft w:val="0"/>
                                                                                                                          <w:marRight w:val="0"/>
                                                                                                                          <w:marTop w:val="0"/>
                                                                                                                          <w:marBottom w:val="0"/>
                                                                                                                          <w:divBdr>
                                                                                                                            <w:top w:val="none" w:sz="0" w:space="0" w:color="auto"/>
                                                                                                                            <w:left w:val="none" w:sz="0" w:space="0" w:color="auto"/>
                                                                                                                            <w:bottom w:val="none" w:sz="0" w:space="0" w:color="auto"/>
                                                                                                                            <w:right w:val="none" w:sz="0" w:space="0" w:color="auto"/>
                                                                                                                          </w:divBdr>
                                                                                                                          <w:divsChild>
                                                                                                                            <w:div w:id="1203402496">
                                                                                                                              <w:marLeft w:val="0"/>
                                                                                                                              <w:marRight w:val="0"/>
                                                                                                                              <w:marTop w:val="0"/>
                                                                                                                              <w:marBottom w:val="0"/>
                                                                                                                              <w:divBdr>
                                                                                                                                <w:top w:val="none" w:sz="0" w:space="0" w:color="auto"/>
                                                                                                                                <w:left w:val="none" w:sz="0" w:space="0" w:color="auto"/>
                                                                                                                                <w:bottom w:val="none" w:sz="0" w:space="0" w:color="auto"/>
                                                                                                                                <w:right w:val="none" w:sz="0" w:space="0" w:color="auto"/>
                                                                                                                              </w:divBdr>
                                                                                                                              <w:divsChild>
                                                                                                                                <w:div w:id="1126657300">
                                                                                                                                  <w:marLeft w:val="0"/>
                                                                                                                                  <w:marRight w:val="0"/>
                                                                                                                                  <w:marTop w:val="0"/>
                                                                                                                                  <w:marBottom w:val="0"/>
                                                                                                                                  <w:divBdr>
                                                                                                                                    <w:top w:val="none" w:sz="0" w:space="0" w:color="auto"/>
                                                                                                                                    <w:left w:val="none" w:sz="0" w:space="0" w:color="auto"/>
                                                                                                                                    <w:bottom w:val="none" w:sz="0" w:space="0" w:color="auto"/>
                                                                                                                                    <w:right w:val="none" w:sz="0" w:space="0" w:color="auto"/>
                                                                                                                                  </w:divBdr>
                                                                                                                                  <w:divsChild>
                                                                                                                                    <w:div w:id="78601194">
                                                                                                                                      <w:marLeft w:val="0"/>
                                                                                                                                      <w:marRight w:val="0"/>
                                                                                                                                      <w:marTop w:val="0"/>
                                                                                                                                      <w:marBottom w:val="0"/>
                                                                                                                                      <w:divBdr>
                                                                                                                                        <w:top w:val="none" w:sz="0" w:space="0" w:color="auto"/>
                                                                                                                                        <w:left w:val="none" w:sz="0" w:space="0" w:color="auto"/>
                                                                                                                                        <w:bottom w:val="none" w:sz="0" w:space="0" w:color="auto"/>
                                                                                                                                        <w:right w:val="none" w:sz="0" w:space="0" w:color="auto"/>
                                                                                                                                      </w:divBdr>
                                                                                                                                      <w:divsChild>
                                                                                                                                        <w:div w:id="1373771697">
                                                                                                                                          <w:marLeft w:val="0"/>
                                                                                                                                          <w:marRight w:val="0"/>
                                                                                                                                          <w:marTop w:val="0"/>
                                                                                                                                          <w:marBottom w:val="195"/>
                                                                                                                                          <w:divBdr>
                                                                                                                                            <w:top w:val="none" w:sz="0" w:space="0" w:color="auto"/>
                                                                                                                                            <w:left w:val="none" w:sz="0" w:space="0" w:color="auto"/>
                                                                                                                                            <w:bottom w:val="none" w:sz="0" w:space="0" w:color="auto"/>
                                                                                                                                            <w:right w:val="none" w:sz="0" w:space="0" w:color="auto"/>
                                                                                                                                          </w:divBdr>
                                                                                                                                          <w:divsChild>
                                                                                                                                            <w:div w:id="1772125902">
                                                                                                                                              <w:marLeft w:val="0"/>
                                                                                                                                              <w:marRight w:val="0"/>
                                                                                                                                              <w:marTop w:val="0"/>
                                                                                                                                              <w:marBottom w:val="0"/>
                                                                                                                                              <w:divBdr>
                                                                                                                                                <w:top w:val="none" w:sz="0" w:space="0" w:color="auto"/>
                                                                                                                                                <w:left w:val="none" w:sz="0" w:space="0" w:color="auto"/>
                                                                                                                                                <w:bottom w:val="none" w:sz="0" w:space="0" w:color="auto"/>
                                                                                                                                                <w:right w:val="none" w:sz="0" w:space="0" w:color="auto"/>
                                                                                                                                              </w:divBdr>
                                                                                                                                            </w:div>
                                                                                                                                          </w:divsChild>
                                                                                                                                        </w:div>
                                                                                                                                        <w:div w:id="159389422">
                                                                                                                                          <w:marLeft w:val="0"/>
                                                                                                                                          <w:marRight w:val="0"/>
                                                                                                                                          <w:marTop w:val="0"/>
                                                                                                                                          <w:marBottom w:val="195"/>
                                                                                                                                          <w:divBdr>
                                                                                                                                            <w:top w:val="none" w:sz="0" w:space="0" w:color="auto"/>
                                                                                                                                            <w:left w:val="none" w:sz="0" w:space="0" w:color="auto"/>
                                                                                                                                            <w:bottom w:val="none" w:sz="0" w:space="0" w:color="auto"/>
                                                                                                                                            <w:right w:val="none" w:sz="0" w:space="0" w:color="auto"/>
                                                                                                                                          </w:divBdr>
                                                                                                                                          <w:divsChild>
                                                                                                                                            <w:div w:id="1989169775">
                                                                                                                                              <w:marLeft w:val="0"/>
                                                                                                                                              <w:marRight w:val="0"/>
                                                                                                                                              <w:marTop w:val="0"/>
                                                                                                                                              <w:marBottom w:val="0"/>
                                                                                                                                              <w:divBdr>
                                                                                                                                                <w:top w:val="none" w:sz="0" w:space="0" w:color="auto"/>
                                                                                                                                                <w:left w:val="none" w:sz="0" w:space="0" w:color="auto"/>
                                                                                                                                                <w:bottom w:val="none" w:sz="0" w:space="0" w:color="auto"/>
                                                                                                                                                <w:right w:val="none" w:sz="0" w:space="0" w:color="auto"/>
                                                                                                                                              </w:divBdr>
                                                                                                                                            </w:div>
                                                                                                                                          </w:divsChild>
                                                                                                                                        </w:div>
                                                                                                                                        <w:div w:id="1826624443">
                                                                                                                                          <w:marLeft w:val="0"/>
                                                                                                                                          <w:marRight w:val="0"/>
                                                                                                                                          <w:marTop w:val="0"/>
                                                                                                                                          <w:marBottom w:val="195"/>
                                                                                                                                          <w:divBdr>
                                                                                                                                            <w:top w:val="none" w:sz="0" w:space="0" w:color="auto"/>
                                                                                                                                            <w:left w:val="none" w:sz="0" w:space="0" w:color="auto"/>
                                                                                                                                            <w:bottom w:val="none" w:sz="0" w:space="0" w:color="auto"/>
                                                                                                                                            <w:right w:val="none" w:sz="0" w:space="0" w:color="auto"/>
                                                                                                                                          </w:divBdr>
                                                                                                                                          <w:divsChild>
                                                                                                                                            <w:div w:id="896552784">
                                                                                                                                              <w:marLeft w:val="0"/>
                                                                                                                                              <w:marRight w:val="0"/>
                                                                                                                                              <w:marTop w:val="0"/>
                                                                                                                                              <w:marBottom w:val="0"/>
                                                                                                                                              <w:divBdr>
                                                                                                                                                <w:top w:val="none" w:sz="0" w:space="0" w:color="auto"/>
                                                                                                                                                <w:left w:val="none" w:sz="0" w:space="0" w:color="auto"/>
                                                                                                                                                <w:bottom w:val="none" w:sz="0" w:space="0" w:color="auto"/>
                                                                                                                                                <w:right w:val="none" w:sz="0" w:space="0" w:color="auto"/>
                                                                                                                                              </w:divBdr>
                                                                                                                                              <w:divsChild>
                                                                                                                                                <w:div w:id="839468345">
                                                                                                                                                  <w:marLeft w:val="0"/>
                                                                                                                                                  <w:marRight w:val="0"/>
                                                                                                                                                  <w:marTop w:val="0"/>
                                                                                                                                                  <w:marBottom w:val="0"/>
                                                                                                                                                  <w:divBdr>
                                                                                                                                                    <w:top w:val="none" w:sz="0" w:space="0" w:color="auto"/>
                                                                                                                                                    <w:left w:val="none" w:sz="0" w:space="0" w:color="auto"/>
                                                                                                                                                    <w:bottom w:val="none" w:sz="0" w:space="0" w:color="auto"/>
                                                                                                                                                    <w:right w:val="none" w:sz="0" w:space="0" w:color="auto"/>
                                                                                                                                                  </w:divBdr>
                                                                                                                                                </w:div>
                                                                                                                                              </w:divsChild>
                                                                                                                                            </w:div>
                                                                                                                                            <w:div w:id="1811440905">
                                                                                                                                              <w:marLeft w:val="0"/>
                                                                                                                                              <w:marRight w:val="0"/>
                                                                                                                                              <w:marTop w:val="0"/>
                                                                                                                                              <w:marBottom w:val="0"/>
                                                                                                                                              <w:divBdr>
                                                                                                                                                <w:top w:val="none" w:sz="0" w:space="0" w:color="auto"/>
                                                                                                                                                <w:left w:val="none" w:sz="0" w:space="0" w:color="auto"/>
                                                                                                                                                <w:bottom w:val="none" w:sz="0" w:space="0" w:color="auto"/>
                                                                                                                                                <w:right w:val="none" w:sz="0" w:space="0" w:color="auto"/>
                                                                                                                                              </w:divBdr>
                                                                                                                                              <w:divsChild>
                                                                                                                                                <w:div w:id="1153252022">
                                                                                                                                                  <w:marLeft w:val="0"/>
                                                                                                                                                  <w:marRight w:val="0"/>
                                                                                                                                                  <w:marTop w:val="0"/>
                                                                                                                                                  <w:marBottom w:val="0"/>
                                                                                                                                                  <w:divBdr>
                                                                                                                                                    <w:top w:val="none" w:sz="0" w:space="0" w:color="auto"/>
                                                                                                                                                    <w:left w:val="none" w:sz="0" w:space="0" w:color="auto"/>
                                                                                                                                                    <w:bottom w:val="none" w:sz="0" w:space="0" w:color="auto"/>
                                                                                                                                                    <w:right w:val="none" w:sz="0" w:space="0" w:color="auto"/>
                                                                                                                                                  </w:divBdr>
                                                                                                                                                </w:div>
                                                                                                                                              </w:divsChild>
                                                                                                                                            </w:div>
                                                                                                                                            <w:div w:id="130559899">
                                                                                                                                              <w:marLeft w:val="0"/>
                                                                                                                                              <w:marRight w:val="0"/>
                                                                                                                                              <w:marTop w:val="0"/>
                                                                                                                                              <w:marBottom w:val="0"/>
                                                                                                                                              <w:divBdr>
                                                                                                                                                <w:top w:val="none" w:sz="0" w:space="0" w:color="auto"/>
                                                                                                                                                <w:left w:val="none" w:sz="0" w:space="0" w:color="auto"/>
                                                                                                                                                <w:bottom w:val="none" w:sz="0" w:space="0" w:color="auto"/>
                                                                                                                                                <w:right w:val="none" w:sz="0" w:space="0" w:color="auto"/>
                                                                                                                                              </w:divBdr>
                                                                                                                                              <w:divsChild>
                                                                                                                                                <w:div w:id="5957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150083">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69281151">
      <w:bodyDiv w:val="1"/>
      <w:marLeft w:val="0"/>
      <w:marRight w:val="0"/>
      <w:marTop w:val="0"/>
      <w:marBottom w:val="0"/>
      <w:divBdr>
        <w:top w:val="none" w:sz="0" w:space="0" w:color="auto"/>
        <w:left w:val="none" w:sz="0" w:space="0" w:color="auto"/>
        <w:bottom w:val="none" w:sz="0" w:space="0" w:color="auto"/>
        <w:right w:val="none" w:sz="0" w:space="0" w:color="auto"/>
      </w:divBdr>
    </w:div>
    <w:div w:id="1469937450">
      <w:bodyDiv w:val="1"/>
      <w:marLeft w:val="0"/>
      <w:marRight w:val="0"/>
      <w:marTop w:val="0"/>
      <w:marBottom w:val="0"/>
      <w:divBdr>
        <w:top w:val="none" w:sz="0" w:space="0" w:color="auto"/>
        <w:left w:val="none" w:sz="0" w:space="0" w:color="auto"/>
        <w:bottom w:val="none" w:sz="0" w:space="0" w:color="auto"/>
        <w:right w:val="none" w:sz="0" w:space="0" w:color="auto"/>
      </w:divBdr>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89059379">
      <w:bodyDiv w:val="1"/>
      <w:marLeft w:val="0"/>
      <w:marRight w:val="0"/>
      <w:marTop w:val="0"/>
      <w:marBottom w:val="0"/>
      <w:divBdr>
        <w:top w:val="none" w:sz="0" w:space="0" w:color="auto"/>
        <w:left w:val="none" w:sz="0" w:space="0" w:color="auto"/>
        <w:bottom w:val="none" w:sz="0" w:space="0" w:color="auto"/>
        <w:right w:val="none" w:sz="0" w:space="0" w:color="auto"/>
      </w:divBdr>
      <w:divsChild>
        <w:div w:id="1330522551">
          <w:marLeft w:val="0"/>
          <w:marRight w:val="0"/>
          <w:marTop w:val="0"/>
          <w:marBottom w:val="0"/>
          <w:divBdr>
            <w:top w:val="none" w:sz="0" w:space="0" w:color="auto"/>
            <w:left w:val="none" w:sz="0" w:space="0" w:color="auto"/>
            <w:bottom w:val="none" w:sz="0" w:space="0" w:color="auto"/>
            <w:right w:val="none" w:sz="0" w:space="0" w:color="auto"/>
          </w:divBdr>
        </w:div>
        <w:div w:id="1601639254">
          <w:marLeft w:val="0"/>
          <w:marRight w:val="0"/>
          <w:marTop w:val="0"/>
          <w:marBottom w:val="0"/>
          <w:divBdr>
            <w:top w:val="none" w:sz="0" w:space="0" w:color="auto"/>
            <w:left w:val="none" w:sz="0" w:space="0" w:color="auto"/>
            <w:bottom w:val="none" w:sz="0" w:space="0" w:color="auto"/>
            <w:right w:val="none" w:sz="0" w:space="0" w:color="auto"/>
          </w:divBdr>
        </w:div>
        <w:div w:id="1779830677">
          <w:marLeft w:val="0"/>
          <w:marRight w:val="0"/>
          <w:marTop w:val="0"/>
          <w:marBottom w:val="0"/>
          <w:divBdr>
            <w:top w:val="none" w:sz="0" w:space="0" w:color="auto"/>
            <w:left w:val="none" w:sz="0" w:space="0" w:color="auto"/>
            <w:bottom w:val="none" w:sz="0" w:space="0" w:color="auto"/>
            <w:right w:val="none" w:sz="0" w:space="0" w:color="auto"/>
          </w:divBdr>
        </w:div>
        <w:div w:id="1217739872">
          <w:marLeft w:val="0"/>
          <w:marRight w:val="0"/>
          <w:marTop w:val="0"/>
          <w:marBottom w:val="0"/>
          <w:divBdr>
            <w:top w:val="none" w:sz="0" w:space="0" w:color="auto"/>
            <w:left w:val="none" w:sz="0" w:space="0" w:color="auto"/>
            <w:bottom w:val="none" w:sz="0" w:space="0" w:color="auto"/>
            <w:right w:val="none" w:sz="0" w:space="0" w:color="auto"/>
          </w:divBdr>
        </w:div>
      </w:divsChild>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37498551">
      <w:bodyDiv w:val="1"/>
      <w:marLeft w:val="0"/>
      <w:marRight w:val="0"/>
      <w:marTop w:val="0"/>
      <w:marBottom w:val="0"/>
      <w:divBdr>
        <w:top w:val="none" w:sz="0" w:space="0" w:color="auto"/>
        <w:left w:val="none" w:sz="0" w:space="0" w:color="auto"/>
        <w:bottom w:val="none" w:sz="0" w:space="0" w:color="auto"/>
        <w:right w:val="none" w:sz="0" w:space="0" w:color="auto"/>
      </w:divBdr>
      <w:divsChild>
        <w:div w:id="1339163747">
          <w:marLeft w:val="0"/>
          <w:marRight w:val="0"/>
          <w:marTop w:val="0"/>
          <w:marBottom w:val="0"/>
          <w:divBdr>
            <w:top w:val="none" w:sz="0" w:space="0" w:color="auto"/>
            <w:left w:val="none" w:sz="0" w:space="0" w:color="auto"/>
            <w:bottom w:val="none" w:sz="0" w:space="0" w:color="auto"/>
            <w:right w:val="none" w:sz="0" w:space="0" w:color="auto"/>
          </w:divBdr>
        </w:div>
        <w:div w:id="1662268035">
          <w:marLeft w:val="0"/>
          <w:marRight w:val="0"/>
          <w:marTop w:val="0"/>
          <w:marBottom w:val="0"/>
          <w:divBdr>
            <w:top w:val="none" w:sz="0" w:space="0" w:color="auto"/>
            <w:left w:val="none" w:sz="0" w:space="0" w:color="auto"/>
            <w:bottom w:val="none" w:sz="0" w:space="0" w:color="auto"/>
            <w:right w:val="none" w:sz="0" w:space="0" w:color="auto"/>
          </w:divBdr>
        </w:div>
        <w:div w:id="1859078784">
          <w:marLeft w:val="0"/>
          <w:marRight w:val="0"/>
          <w:marTop w:val="0"/>
          <w:marBottom w:val="0"/>
          <w:divBdr>
            <w:top w:val="none" w:sz="0" w:space="0" w:color="auto"/>
            <w:left w:val="none" w:sz="0" w:space="0" w:color="auto"/>
            <w:bottom w:val="none" w:sz="0" w:space="0" w:color="auto"/>
            <w:right w:val="none" w:sz="0" w:space="0" w:color="auto"/>
          </w:divBdr>
        </w:div>
        <w:div w:id="702250432">
          <w:marLeft w:val="0"/>
          <w:marRight w:val="0"/>
          <w:marTop w:val="0"/>
          <w:marBottom w:val="0"/>
          <w:divBdr>
            <w:top w:val="none" w:sz="0" w:space="0" w:color="auto"/>
            <w:left w:val="none" w:sz="0" w:space="0" w:color="auto"/>
            <w:bottom w:val="none" w:sz="0" w:space="0" w:color="auto"/>
            <w:right w:val="none" w:sz="0" w:space="0" w:color="auto"/>
          </w:divBdr>
        </w:div>
        <w:div w:id="1372539851">
          <w:marLeft w:val="0"/>
          <w:marRight w:val="0"/>
          <w:marTop w:val="0"/>
          <w:marBottom w:val="0"/>
          <w:divBdr>
            <w:top w:val="none" w:sz="0" w:space="0" w:color="auto"/>
            <w:left w:val="none" w:sz="0" w:space="0" w:color="auto"/>
            <w:bottom w:val="none" w:sz="0" w:space="0" w:color="auto"/>
            <w:right w:val="none" w:sz="0" w:space="0" w:color="auto"/>
          </w:divBdr>
        </w:div>
        <w:div w:id="1015808821">
          <w:marLeft w:val="0"/>
          <w:marRight w:val="0"/>
          <w:marTop w:val="0"/>
          <w:marBottom w:val="0"/>
          <w:divBdr>
            <w:top w:val="none" w:sz="0" w:space="0" w:color="auto"/>
            <w:left w:val="none" w:sz="0" w:space="0" w:color="auto"/>
            <w:bottom w:val="none" w:sz="0" w:space="0" w:color="auto"/>
            <w:right w:val="none" w:sz="0" w:space="0" w:color="auto"/>
          </w:divBdr>
        </w:div>
        <w:div w:id="364983590">
          <w:marLeft w:val="0"/>
          <w:marRight w:val="0"/>
          <w:marTop w:val="0"/>
          <w:marBottom w:val="0"/>
          <w:divBdr>
            <w:top w:val="none" w:sz="0" w:space="0" w:color="auto"/>
            <w:left w:val="none" w:sz="0" w:space="0" w:color="auto"/>
            <w:bottom w:val="none" w:sz="0" w:space="0" w:color="auto"/>
            <w:right w:val="none" w:sz="0" w:space="0" w:color="auto"/>
          </w:divBdr>
        </w:div>
        <w:div w:id="2142723964">
          <w:marLeft w:val="0"/>
          <w:marRight w:val="0"/>
          <w:marTop w:val="0"/>
          <w:marBottom w:val="0"/>
          <w:divBdr>
            <w:top w:val="none" w:sz="0" w:space="0" w:color="auto"/>
            <w:left w:val="none" w:sz="0" w:space="0" w:color="auto"/>
            <w:bottom w:val="none" w:sz="0" w:space="0" w:color="auto"/>
            <w:right w:val="none" w:sz="0" w:space="0" w:color="auto"/>
          </w:divBdr>
        </w:div>
        <w:div w:id="750153162">
          <w:marLeft w:val="0"/>
          <w:marRight w:val="0"/>
          <w:marTop w:val="0"/>
          <w:marBottom w:val="0"/>
          <w:divBdr>
            <w:top w:val="none" w:sz="0" w:space="0" w:color="auto"/>
            <w:left w:val="none" w:sz="0" w:space="0" w:color="auto"/>
            <w:bottom w:val="none" w:sz="0" w:space="0" w:color="auto"/>
            <w:right w:val="none" w:sz="0" w:space="0" w:color="auto"/>
          </w:divBdr>
        </w:div>
        <w:div w:id="1951933200">
          <w:marLeft w:val="0"/>
          <w:marRight w:val="0"/>
          <w:marTop w:val="0"/>
          <w:marBottom w:val="0"/>
          <w:divBdr>
            <w:top w:val="none" w:sz="0" w:space="0" w:color="auto"/>
            <w:left w:val="none" w:sz="0" w:space="0" w:color="auto"/>
            <w:bottom w:val="none" w:sz="0" w:space="0" w:color="auto"/>
            <w:right w:val="none" w:sz="0" w:space="0" w:color="auto"/>
          </w:divBdr>
        </w:div>
        <w:div w:id="933123142">
          <w:marLeft w:val="0"/>
          <w:marRight w:val="0"/>
          <w:marTop w:val="0"/>
          <w:marBottom w:val="0"/>
          <w:divBdr>
            <w:top w:val="none" w:sz="0" w:space="0" w:color="auto"/>
            <w:left w:val="none" w:sz="0" w:space="0" w:color="auto"/>
            <w:bottom w:val="none" w:sz="0" w:space="0" w:color="auto"/>
            <w:right w:val="none" w:sz="0" w:space="0" w:color="auto"/>
          </w:divBdr>
        </w:div>
        <w:div w:id="698968036">
          <w:marLeft w:val="0"/>
          <w:marRight w:val="0"/>
          <w:marTop w:val="0"/>
          <w:marBottom w:val="0"/>
          <w:divBdr>
            <w:top w:val="none" w:sz="0" w:space="0" w:color="auto"/>
            <w:left w:val="none" w:sz="0" w:space="0" w:color="auto"/>
            <w:bottom w:val="none" w:sz="0" w:space="0" w:color="auto"/>
            <w:right w:val="none" w:sz="0" w:space="0" w:color="auto"/>
          </w:divBdr>
        </w:div>
        <w:div w:id="1260716088">
          <w:marLeft w:val="0"/>
          <w:marRight w:val="0"/>
          <w:marTop w:val="0"/>
          <w:marBottom w:val="0"/>
          <w:divBdr>
            <w:top w:val="none" w:sz="0" w:space="0" w:color="auto"/>
            <w:left w:val="none" w:sz="0" w:space="0" w:color="auto"/>
            <w:bottom w:val="none" w:sz="0" w:space="0" w:color="auto"/>
            <w:right w:val="none" w:sz="0" w:space="0" w:color="auto"/>
          </w:divBdr>
        </w:div>
      </w:divsChild>
    </w:div>
    <w:div w:id="1581864353">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67131125">
      <w:bodyDiv w:val="1"/>
      <w:marLeft w:val="0"/>
      <w:marRight w:val="0"/>
      <w:marTop w:val="0"/>
      <w:marBottom w:val="0"/>
      <w:divBdr>
        <w:top w:val="none" w:sz="0" w:space="0" w:color="auto"/>
        <w:left w:val="none" w:sz="0" w:space="0" w:color="auto"/>
        <w:bottom w:val="none" w:sz="0" w:space="0" w:color="auto"/>
        <w:right w:val="none" w:sz="0" w:space="0" w:color="auto"/>
      </w:divBdr>
    </w:div>
    <w:div w:id="1667975946">
      <w:bodyDiv w:val="1"/>
      <w:marLeft w:val="0"/>
      <w:marRight w:val="0"/>
      <w:marTop w:val="0"/>
      <w:marBottom w:val="0"/>
      <w:divBdr>
        <w:top w:val="none" w:sz="0" w:space="0" w:color="auto"/>
        <w:left w:val="none" w:sz="0" w:space="0" w:color="auto"/>
        <w:bottom w:val="none" w:sz="0" w:space="0" w:color="auto"/>
        <w:right w:val="none" w:sz="0" w:space="0" w:color="auto"/>
      </w:divBdr>
    </w:div>
    <w:div w:id="1683436649">
      <w:bodyDiv w:val="1"/>
      <w:marLeft w:val="0"/>
      <w:marRight w:val="0"/>
      <w:marTop w:val="0"/>
      <w:marBottom w:val="0"/>
      <w:divBdr>
        <w:top w:val="none" w:sz="0" w:space="0" w:color="auto"/>
        <w:left w:val="none" w:sz="0" w:space="0" w:color="auto"/>
        <w:bottom w:val="none" w:sz="0" w:space="0" w:color="auto"/>
        <w:right w:val="none" w:sz="0" w:space="0" w:color="auto"/>
      </w:divBdr>
    </w:div>
    <w:div w:id="1689988040">
      <w:bodyDiv w:val="1"/>
      <w:marLeft w:val="0"/>
      <w:marRight w:val="0"/>
      <w:marTop w:val="0"/>
      <w:marBottom w:val="0"/>
      <w:divBdr>
        <w:top w:val="none" w:sz="0" w:space="0" w:color="auto"/>
        <w:left w:val="none" w:sz="0" w:space="0" w:color="auto"/>
        <w:bottom w:val="none" w:sz="0" w:space="0" w:color="auto"/>
        <w:right w:val="none" w:sz="0" w:space="0" w:color="auto"/>
      </w:divBdr>
      <w:divsChild>
        <w:div w:id="167716615">
          <w:marLeft w:val="0"/>
          <w:marRight w:val="0"/>
          <w:marTop w:val="0"/>
          <w:marBottom w:val="0"/>
          <w:divBdr>
            <w:top w:val="none" w:sz="0" w:space="0" w:color="auto"/>
            <w:left w:val="none" w:sz="0" w:space="0" w:color="auto"/>
            <w:bottom w:val="none" w:sz="0" w:space="0" w:color="auto"/>
            <w:right w:val="none" w:sz="0" w:space="0" w:color="auto"/>
          </w:divBdr>
        </w:div>
        <w:div w:id="1245727231">
          <w:marLeft w:val="0"/>
          <w:marRight w:val="0"/>
          <w:marTop w:val="0"/>
          <w:marBottom w:val="0"/>
          <w:divBdr>
            <w:top w:val="none" w:sz="0" w:space="0" w:color="auto"/>
            <w:left w:val="none" w:sz="0" w:space="0" w:color="auto"/>
            <w:bottom w:val="none" w:sz="0" w:space="0" w:color="auto"/>
            <w:right w:val="none" w:sz="0" w:space="0" w:color="auto"/>
          </w:divBdr>
        </w:div>
        <w:div w:id="1324359446">
          <w:marLeft w:val="0"/>
          <w:marRight w:val="0"/>
          <w:marTop w:val="0"/>
          <w:marBottom w:val="0"/>
          <w:divBdr>
            <w:top w:val="none" w:sz="0" w:space="0" w:color="auto"/>
            <w:left w:val="none" w:sz="0" w:space="0" w:color="auto"/>
            <w:bottom w:val="none" w:sz="0" w:space="0" w:color="auto"/>
            <w:right w:val="none" w:sz="0" w:space="0" w:color="auto"/>
          </w:divBdr>
        </w:div>
        <w:div w:id="798642642">
          <w:marLeft w:val="0"/>
          <w:marRight w:val="0"/>
          <w:marTop w:val="0"/>
          <w:marBottom w:val="0"/>
          <w:divBdr>
            <w:top w:val="none" w:sz="0" w:space="0" w:color="auto"/>
            <w:left w:val="none" w:sz="0" w:space="0" w:color="auto"/>
            <w:bottom w:val="none" w:sz="0" w:space="0" w:color="auto"/>
            <w:right w:val="none" w:sz="0" w:space="0" w:color="auto"/>
          </w:divBdr>
        </w:div>
        <w:div w:id="124472608">
          <w:marLeft w:val="0"/>
          <w:marRight w:val="0"/>
          <w:marTop w:val="0"/>
          <w:marBottom w:val="0"/>
          <w:divBdr>
            <w:top w:val="none" w:sz="0" w:space="0" w:color="auto"/>
            <w:left w:val="none" w:sz="0" w:space="0" w:color="auto"/>
            <w:bottom w:val="none" w:sz="0" w:space="0" w:color="auto"/>
            <w:right w:val="none" w:sz="0" w:space="0" w:color="auto"/>
          </w:divBdr>
        </w:div>
        <w:div w:id="1524981444">
          <w:marLeft w:val="0"/>
          <w:marRight w:val="0"/>
          <w:marTop w:val="0"/>
          <w:marBottom w:val="0"/>
          <w:divBdr>
            <w:top w:val="none" w:sz="0" w:space="0" w:color="auto"/>
            <w:left w:val="none" w:sz="0" w:space="0" w:color="auto"/>
            <w:bottom w:val="none" w:sz="0" w:space="0" w:color="auto"/>
            <w:right w:val="none" w:sz="0" w:space="0" w:color="auto"/>
          </w:divBdr>
        </w:div>
        <w:div w:id="671840724">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16731903">
      <w:bodyDiv w:val="1"/>
      <w:marLeft w:val="0"/>
      <w:marRight w:val="0"/>
      <w:marTop w:val="0"/>
      <w:marBottom w:val="0"/>
      <w:divBdr>
        <w:top w:val="none" w:sz="0" w:space="0" w:color="auto"/>
        <w:left w:val="none" w:sz="0" w:space="0" w:color="auto"/>
        <w:bottom w:val="none" w:sz="0" w:space="0" w:color="auto"/>
        <w:right w:val="none" w:sz="0" w:space="0" w:color="auto"/>
      </w:divBdr>
      <w:divsChild>
        <w:div w:id="103692607">
          <w:marLeft w:val="0"/>
          <w:marRight w:val="0"/>
          <w:marTop w:val="0"/>
          <w:marBottom w:val="0"/>
          <w:divBdr>
            <w:top w:val="none" w:sz="0" w:space="0" w:color="auto"/>
            <w:left w:val="none" w:sz="0" w:space="0" w:color="auto"/>
            <w:bottom w:val="none" w:sz="0" w:space="0" w:color="auto"/>
            <w:right w:val="none" w:sz="0" w:space="0" w:color="auto"/>
          </w:divBdr>
        </w:div>
        <w:div w:id="742948257">
          <w:marLeft w:val="0"/>
          <w:marRight w:val="0"/>
          <w:marTop w:val="0"/>
          <w:marBottom w:val="0"/>
          <w:divBdr>
            <w:top w:val="none" w:sz="0" w:space="0" w:color="auto"/>
            <w:left w:val="none" w:sz="0" w:space="0" w:color="auto"/>
            <w:bottom w:val="none" w:sz="0" w:space="0" w:color="auto"/>
            <w:right w:val="none" w:sz="0" w:space="0" w:color="auto"/>
          </w:divBdr>
        </w:div>
        <w:div w:id="707871712">
          <w:marLeft w:val="0"/>
          <w:marRight w:val="0"/>
          <w:marTop w:val="0"/>
          <w:marBottom w:val="0"/>
          <w:divBdr>
            <w:top w:val="none" w:sz="0" w:space="0" w:color="auto"/>
            <w:left w:val="none" w:sz="0" w:space="0" w:color="auto"/>
            <w:bottom w:val="none" w:sz="0" w:space="0" w:color="auto"/>
            <w:right w:val="none" w:sz="0" w:space="0" w:color="auto"/>
          </w:divBdr>
        </w:div>
        <w:div w:id="7295800">
          <w:marLeft w:val="0"/>
          <w:marRight w:val="0"/>
          <w:marTop w:val="0"/>
          <w:marBottom w:val="0"/>
          <w:divBdr>
            <w:top w:val="none" w:sz="0" w:space="0" w:color="auto"/>
            <w:left w:val="none" w:sz="0" w:space="0" w:color="auto"/>
            <w:bottom w:val="none" w:sz="0" w:space="0" w:color="auto"/>
            <w:right w:val="none" w:sz="0" w:space="0" w:color="auto"/>
          </w:divBdr>
        </w:div>
        <w:div w:id="880631654">
          <w:marLeft w:val="0"/>
          <w:marRight w:val="0"/>
          <w:marTop w:val="0"/>
          <w:marBottom w:val="0"/>
          <w:divBdr>
            <w:top w:val="none" w:sz="0" w:space="0" w:color="auto"/>
            <w:left w:val="none" w:sz="0" w:space="0" w:color="auto"/>
            <w:bottom w:val="none" w:sz="0" w:space="0" w:color="auto"/>
            <w:right w:val="none" w:sz="0" w:space="0" w:color="auto"/>
          </w:divBdr>
        </w:div>
      </w:divsChild>
    </w:div>
    <w:div w:id="1717465942">
      <w:bodyDiv w:val="1"/>
      <w:marLeft w:val="0"/>
      <w:marRight w:val="0"/>
      <w:marTop w:val="0"/>
      <w:marBottom w:val="0"/>
      <w:divBdr>
        <w:top w:val="none" w:sz="0" w:space="0" w:color="auto"/>
        <w:left w:val="none" w:sz="0" w:space="0" w:color="auto"/>
        <w:bottom w:val="none" w:sz="0" w:space="0" w:color="auto"/>
        <w:right w:val="none" w:sz="0" w:space="0" w:color="auto"/>
      </w:divBdr>
      <w:divsChild>
        <w:div w:id="1211530580">
          <w:marLeft w:val="0"/>
          <w:marRight w:val="0"/>
          <w:marTop w:val="0"/>
          <w:marBottom w:val="0"/>
          <w:divBdr>
            <w:top w:val="none" w:sz="0" w:space="0" w:color="auto"/>
            <w:left w:val="none" w:sz="0" w:space="0" w:color="auto"/>
            <w:bottom w:val="none" w:sz="0" w:space="0" w:color="auto"/>
            <w:right w:val="none" w:sz="0" w:space="0" w:color="auto"/>
          </w:divBdr>
        </w:div>
        <w:div w:id="943149941">
          <w:marLeft w:val="0"/>
          <w:marRight w:val="0"/>
          <w:marTop w:val="0"/>
          <w:marBottom w:val="0"/>
          <w:divBdr>
            <w:top w:val="none" w:sz="0" w:space="0" w:color="auto"/>
            <w:left w:val="none" w:sz="0" w:space="0" w:color="auto"/>
            <w:bottom w:val="none" w:sz="0" w:space="0" w:color="auto"/>
            <w:right w:val="none" w:sz="0" w:space="0" w:color="auto"/>
          </w:divBdr>
        </w:div>
        <w:div w:id="1418015358">
          <w:marLeft w:val="0"/>
          <w:marRight w:val="0"/>
          <w:marTop w:val="0"/>
          <w:marBottom w:val="0"/>
          <w:divBdr>
            <w:top w:val="none" w:sz="0" w:space="0" w:color="auto"/>
            <w:left w:val="none" w:sz="0" w:space="0" w:color="auto"/>
            <w:bottom w:val="none" w:sz="0" w:space="0" w:color="auto"/>
            <w:right w:val="none" w:sz="0" w:space="0" w:color="auto"/>
          </w:divBdr>
        </w:div>
        <w:div w:id="364059030">
          <w:marLeft w:val="0"/>
          <w:marRight w:val="0"/>
          <w:marTop w:val="0"/>
          <w:marBottom w:val="0"/>
          <w:divBdr>
            <w:top w:val="none" w:sz="0" w:space="0" w:color="auto"/>
            <w:left w:val="none" w:sz="0" w:space="0" w:color="auto"/>
            <w:bottom w:val="none" w:sz="0" w:space="0" w:color="auto"/>
            <w:right w:val="none" w:sz="0" w:space="0" w:color="auto"/>
          </w:divBdr>
        </w:div>
        <w:div w:id="249506963">
          <w:marLeft w:val="0"/>
          <w:marRight w:val="0"/>
          <w:marTop w:val="0"/>
          <w:marBottom w:val="0"/>
          <w:divBdr>
            <w:top w:val="none" w:sz="0" w:space="0" w:color="auto"/>
            <w:left w:val="none" w:sz="0" w:space="0" w:color="auto"/>
            <w:bottom w:val="none" w:sz="0" w:space="0" w:color="auto"/>
            <w:right w:val="none" w:sz="0" w:space="0" w:color="auto"/>
          </w:divBdr>
        </w:div>
        <w:div w:id="476000412">
          <w:marLeft w:val="0"/>
          <w:marRight w:val="0"/>
          <w:marTop w:val="0"/>
          <w:marBottom w:val="0"/>
          <w:divBdr>
            <w:top w:val="none" w:sz="0" w:space="0" w:color="auto"/>
            <w:left w:val="none" w:sz="0" w:space="0" w:color="auto"/>
            <w:bottom w:val="none" w:sz="0" w:space="0" w:color="auto"/>
            <w:right w:val="none" w:sz="0" w:space="0" w:color="auto"/>
          </w:divBdr>
        </w:div>
        <w:div w:id="1431855954">
          <w:marLeft w:val="0"/>
          <w:marRight w:val="0"/>
          <w:marTop w:val="0"/>
          <w:marBottom w:val="0"/>
          <w:divBdr>
            <w:top w:val="none" w:sz="0" w:space="0" w:color="auto"/>
            <w:left w:val="none" w:sz="0" w:space="0" w:color="auto"/>
            <w:bottom w:val="none" w:sz="0" w:space="0" w:color="auto"/>
            <w:right w:val="none" w:sz="0" w:space="0" w:color="auto"/>
          </w:divBdr>
        </w:div>
        <w:div w:id="1525946044">
          <w:marLeft w:val="0"/>
          <w:marRight w:val="0"/>
          <w:marTop w:val="0"/>
          <w:marBottom w:val="0"/>
          <w:divBdr>
            <w:top w:val="none" w:sz="0" w:space="0" w:color="auto"/>
            <w:left w:val="none" w:sz="0" w:space="0" w:color="auto"/>
            <w:bottom w:val="none" w:sz="0" w:space="0" w:color="auto"/>
            <w:right w:val="none" w:sz="0" w:space="0" w:color="auto"/>
          </w:divBdr>
        </w:div>
        <w:div w:id="663048436">
          <w:marLeft w:val="0"/>
          <w:marRight w:val="0"/>
          <w:marTop w:val="0"/>
          <w:marBottom w:val="0"/>
          <w:divBdr>
            <w:top w:val="none" w:sz="0" w:space="0" w:color="auto"/>
            <w:left w:val="none" w:sz="0" w:space="0" w:color="auto"/>
            <w:bottom w:val="none" w:sz="0" w:space="0" w:color="auto"/>
            <w:right w:val="none" w:sz="0" w:space="0" w:color="auto"/>
          </w:divBdr>
        </w:div>
        <w:div w:id="1099252681">
          <w:marLeft w:val="0"/>
          <w:marRight w:val="0"/>
          <w:marTop w:val="0"/>
          <w:marBottom w:val="0"/>
          <w:divBdr>
            <w:top w:val="none" w:sz="0" w:space="0" w:color="auto"/>
            <w:left w:val="none" w:sz="0" w:space="0" w:color="auto"/>
            <w:bottom w:val="none" w:sz="0" w:space="0" w:color="auto"/>
            <w:right w:val="none" w:sz="0" w:space="0" w:color="auto"/>
          </w:divBdr>
        </w:div>
        <w:div w:id="273094059">
          <w:marLeft w:val="0"/>
          <w:marRight w:val="0"/>
          <w:marTop w:val="0"/>
          <w:marBottom w:val="0"/>
          <w:divBdr>
            <w:top w:val="none" w:sz="0" w:space="0" w:color="auto"/>
            <w:left w:val="none" w:sz="0" w:space="0" w:color="auto"/>
            <w:bottom w:val="none" w:sz="0" w:space="0" w:color="auto"/>
            <w:right w:val="none" w:sz="0" w:space="0" w:color="auto"/>
          </w:divBdr>
        </w:div>
        <w:div w:id="1100954499">
          <w:marLeft w:val="0"/>
          <w:marRight w:val="0"/>
          <w:marTop w:val="0"/>
          <w:marBottom w:val="0"/>
          <w:divBdr>
            <w:top w:val="none" w:sz="0" w:space="0" w:color="auto"/>
            <w:left w:val="none" w:sz="0" w:space="0" w:color="auto"/>
            <w:bottom w:val="none" w:sz="0" w:space="0" w:color="auto"/>
            <w:right w:val="none" w:sz="0" w:space="0" w:color="auto"/>
          </w:divBdr>
        </w:div>
        <w:div w:id="1010108370">
          <w:marLeft w:val="0"/>
          <w:marRight w:val="0"/>
          <w:marTop w:val="0"/>
          <w:marBottom w:val="0"/>
          <w:divBdr>
            <w:top w:val="none" w:sz="0" w:space="0" w:color="auto"/>
            <w:left w:val="none" w:sz="0" w:space="0" w:color="auto"/>
            <w:bottom w:val="none" w:sz="0" w:space="0" w:color="auto"/>
            <w:right w:val="none" w:sz="0" w:space="0" w:color="auto"/>
          </w:divBdr>
        </w:div>
        <w:div w:id="286352794">
          <w:marLeft w:val="0"/>
          <w:marRight w:val="0"/>
          <w:marTop w:val="0"/>
          <w:marBottom w:val="0"/>
          <w:divBdr>
            <w:top w:val="none" w:sz="0" w:space="0" w:color="auto"/>
            <w:left w:val="none" w:sz="0" w:space="0" w:color="auto"/>
            <w:bottom w:val="none" w:sz="0" w:space="0" w:color="auto"/>
            <w:right w:val="none" w:sz="0" w:space="0" w:color="auto"/>
          </w:divBdr>
        </w:div>
        <w:div w:id="2021197383">
          <w:marLeft w:val="0"/>
          <w:marRight w:val="0"/>
          <w:marTop w:val="0"/>
          <w:marBottom w:val="0"/>
          <w:divBdr>
            <w:top w:val="none" w:sz="0" w:space="0" w:color="auto"/>
            <w:left w:val="none" w:sz="0" w:space="0" w:color="auto"/>
            <w:bottom w:val="none" w:sz="0" w:space="0" w:color="auto"/>
            <w:right w:val="none" w:sz="0" w:space="0" w:color="auto"/>
          </w:divBdr>
        </w:div>
        <w:div w:id="1783917824">
          <w:marLeft w:val="0"/>
          <w:marRight w:val="0"/>
          <w:marTop w:val="0"/>
          <w:marBottom w:val="0"/>
          <w:divBdr>
            <w:top w:val="none" w:sz="0" w:space="0" w:color="auto"/>
            <w:left w:val="none" w:sz="0" w:space="0" w:color="auto"/>
            <w:bottom w:val="none" w:sz="0" w:space="0" w:color="auto"/>
            <w:right w:val="none" w:sz="0" w:space="0" w:color="auto"/>
          </w:divBdr>
        </w:div>
        <w:div w:id="1400858494">
          <w:marLeft w:val="0"/>
          <w:marRight w:val="0"/>
          <w:marTop w:val="0"/>
          <w:marBottom w:val="0"/>
          <w:divBdr>
            <w:top w:val="none" w:sz="0" w:space="0" w:color="auto"/>
            <w:left w:val="none" w:sz="0" w:space="0" w:color="auto"/>
            <w:bottom w:val="none" w:sz="0" w:space="0" w:color="auto"/>
            <w:right w:val="none" w:sz="0" w:space="0" w:color="auto"/>
          </w:divBdr>
        </w:div>
        <w:div w:id="1762682055">
          <w:marLeft w:val="0"/>
          <w:marRight w:val="0"/>
          <w:marTop w:val="0"/>
          <w:marBottom w:val="0"/>
          <w:divBdr>
            <w:top w:val="none" w:sz="0" w:space="0" w:color="auto"/>
            <w:left w:val="none" w:sz="0" w:space="0" w:color="auto"/>
            <w:bottom w:val="none" w:sz="0" w:space="0" w:color="auto"/>
            <w:right w:val="none" w:sz="0" w:space="0" w:color="auto"/>
          </w:divBdr>
        </w:div>
        <w:div w:id="1589659250">
          <w:marLeft w:val="0"/>
          <w:marRight w:val="0"/>
          <w:marTop w:val="0"/>
          <w:marBottom w:val="0"/>
          <w:divBdr>
            <w:top w:val="none" w:sz="0" w:space="0" w:color="auto"/>
            <w:left w:val="none" w:sz="0" w:space="0" w:color="auto"/>
            <w:bottom w:val="none" w:sz="0" w:space="0" w:color="auto"/>
            <w:right w:val="none" w:sz="0" w:space="0" w:color="auto"/>
          </w:divBdr>
        </w:div>
        <w:div w:id="724597449">
          <w:marLeft w:val="0"/>
          <w:marRight w:val="0"/>
          <w:marTop w:val="0"/>
          <w:marBottom w:val="0"/>
          <w:divBdr>
            <w:top w:val="none" w:sz="0" w:space="0" w:color="auto"/>
            <w:left w:val="none" w:sz="0" w:space="0" w:color="auto"/>
            <w:bottom w:val="none" w:sz="0" w:space="0" w:color="auto"/>
            <w:right w:val="none" w:sz="0" w:space="0" w:color="auto"/>
          </w:divBdr>
        </w:div>
        <w:div w:id="191499188">
          <w:marLeft w:val="0"/>
          <w:marRight w:val="0"/>
          <w:marTop w:val="0"/>
          <w:marBottom w:val="0"/>
          <w:divBdr>
            <w:top w:val="none" w:sz="0" w:space="0" w:color="auto"/>
            <w:left w:val="none" w:sz="0" w:space="0" w:color="auto"/>
            <w:bottom w:val="none" w:sz="0" w:space="0" w:color="auto"/>
            <w:right w:val="none" w:sz="0" w:space="0" w:color="auto"/>
          </w:divBdr>
        </w:div>
        <w:div w:id="2006205531">
          <w:marLeft w:val="0"/>
          <w:marRight w:val="0"/>
          <w:marTop w:val="0"/>
          <w:marBottom w:val="0"/>
          <w:divBdr>
            <w:top w:val="none" w:sz="0" w:space="0" w:color="auto"/>
            <w:left w:val="none" w:sz="0" w:space="0" w:color="auto"/>
            <w:bottom w:val="none" w:sz="0" w:space="0" w:color="auto"/>
            <w:right w:val="none" w:sz="0" w:space="0" w:color="auto"/>
          </w:divBdr>
        </w:div>
        <w:div w:id="2145269367">
          <w:marLeft w:val="0"/>
          <w:marRight w:val="0"/>
          <w:marTop w:val="0"/>
          <w:marBottom w:val="0"/>
          <w:divBdr>
            <w:top w:val="none" w:sz="0" w:space="0" w:color="auto"/>
            <w:left w:val="none" w:sz="0" w:space="0" w:color="auto"/>
            <w:bottom w:val="none" w:sz="0" w:space="0" w:color="auto"/>
            <w:right w:val="none" w:sz="0" w:space="0" w:color="auto"/>
          </w:divBdr>
        </w:div>
        <w:div w:id="290020736">
          <w:marLeft w:val="0"/>
          <w:marRight w:val="0"/>
          <w:marTop w:val="0"/>
          <w:marBottom w:val="0"/>
          <w:divBdr>
            <w:top w:val="none" w:sz="0" w:space="0" w:color="auto"/>
            <w:left w:val="none" w:sz="0" w:space="0" w:color="auto"/>
            <w:bottom w:val="none" w:sz="0" w:space="0" w:color="auto"/>
            <w:right w:val="none" w:sz="0" w:space="0" w:color="auto"/>
          </w:divBdr>
        </w:div>
        <w:div w:id="414789324">
          <w:marLeft w:val="0"/>
          <w:marRight w:val="0"/>
          <w:marTop w:val="0"/>
          <w:marBottom w:val="0"/>
          <w:divBdr>
            <w:top w:val="none" w:sz="0" w:space="0" w:color="auto"/>
            <w:left w:val="none" w:sz="0" w:space="0" w:color="auto"/>
            <w:bottom w:val="none" w:sz="0" w:space="0" w:color="auto"/>
            <w:right w:val="none" w:sz="0" w:space="0" w:color="auto"/>
          </w:divBdr>
        </w:div>
        <w:div w:id="1815609748">
          <w:marLeft w:val="0"/>
          <w:marRight w:val="0"/>
          <w:marTop w:val="0"/>
          <w:marBottom w:val="0"/>
          <w:divBdr>
            <w:top w:val="none" w:sz="0" w:space="0" w:color="auto"/>
            <w:left w:val="none" w:sz="0" w:space="0" w:color="auto"/>
            <w:bottom w:val="none" w:sz="0" w:space="0" w:color="auto"/>
            <w:right w:val="none" w:sz="0" w:space="0" w:color="auto"/>
          </w:divBdr>
        </w:div>
        <w:div w:id="552155373">
          <w:marLeft w:val="0"/>
          <w:marRight w:val="0"/>
          <w:marTop w:val="0"/>
          <w:marBottom w:val="0"/>
          <w:divBdr>
            <w:top w:val="none" w:sz="0" w:space="0" w:color="auto"/>
            <w:left w:val="none" w:sz="0" w:space="0" w:color="auto"/>
            <w:bottom w:val="none" w:sz="0" w:space="0" w:color="auto"/>
            <w:right w:val="none" w:sz="0" w:space="0" w:color="auto"/>
          </w:divBdr>
        </w:div>
        <w:div w:id="2061859145">
          <w:marLeft w:val="0"/>
          <w:marRight w:val="0"/>
          <w:marTop w:val="0"/>
          <w:marBottom w:val="0"/>
          <w:divBdr>
            <w:top w:val="none" w:sz="0" w:space="0" w:color="auto"/>
            <w:left w:val="none" w:sz="0" w:space="0" w:color="auto"/>
            <w:bottom w:val="none" w:sz="0" w:space="0" w:color="auto"/>
            <w:right w:val="none" w:sz="0" w:space="0" w:color="auto"/>
          </w:divBdr>
        </w:div>
        <w:div w:id="195899367">
          <w:marLeft w:val="0"/>
          <w:marRight w:val="0"/>
          <w:marTop w:val="0"/>
          <w:marBottom w:val="0"/>
          <w:divBdr>
            <w:top w:val="none" w:sz="0" w:space="0" w:color="auto"/>
            <w:left w:val="none" w:sz="0" w:space="0" w:color="auto"/>
            <w:bottom w:val="none" w:sz="0" w:space="0" w:color="auto"/>
            <w:right w:val="none" w:sz="0" w:space="0" w:color="auto"/>
          </w:divBdr>
        </w:div>
        <w:div w:id="1444154739">
          <w:marLeft w:val="0"/>
          <w:marRight w:val="0"/>
          <w:marTop w:val="0"/>
          <w:marBottom w:val="0"/>
          <w:divBdr>
            <w:top w:val="none" w:sz="0" w:space="0" w:color="auto"/>
            <w:left w:val="none" w:sz="0" w:space="0" w:color="auto"/>
            <w:bottom w:val="none" w:sz="0" w:space="0" w:color="auto"/>
            <w:right w:val="none" w:sz="0" w:space="0" w:color="auto"/>
          </w:divBdr>
        </w:div>
        <w:div w:id="247229850">
          <w:marLeft w:val="0"/>
          <w:marRight w:val="0"/>
          <w:marTop w:val="0"/>
          <w:marBottom w:val="0"/>
          <w:divBdr>
            <w:top w:val="none" w:sz="0" w:space="0" w:color="auto"/>
            <w:left w:val="none" w:sz="0" w:space="0" w:color="auto"/>
            <w:bottom w:val="none" w:sz="0" w:space="0" w:color="auto"/>
            <w:right w:val="none" w:sz="0" w:space="0" w:color="auto"/>
          </w:divBdr>
        </w:div>
        <w:div w:id="1552305784">
          <w:marLeft w:val="0"/>
          <w:marRight w:val="0"/>
          <w:marTop w:val="0"/>
          <w:marBottom w:val="0"/>
          <w:divBdr>
            <w:top w:val="none" w:sz="0" w:space="0" w:color="auto"/>
            <w:left w:val="none" w:sz="0" w:space="0" w:color="auto"/>
            <w:bottom w:val="none" w:sz="0" w:space="0" w:color="auto"/>
            <w:right w:val="none" w:sz="0" w:space="0" w:color="auto"/>
          </w:divBdr>
        </w:div>
        <w:div w:id="2048136396">
          <w:marLeft w:val="0"/>
          <w:marRight w:val="0"/>
          <w:marTop w:val="0"/>
          <w:marBottom w:val="0"/>
          <w:divBdr>
            <w:top w:val="none" w:sz="0" w:space="0" w:color="auto"/>
            <w:left w:val="none" w:sz="0" w:space="0" w:color="auto"/>
            <w:bottom w:val="none" w:sz="0" w:space="0" w:color="auto"/>
            <w:right w:val="none" w:sz="0" w:space="0" w:color="auto"/>
          </w:divBdr>
        </w:div>
      </w:divsChild>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1411263">
      <w:bodyDiv w:val="1"/>
      <w:marLeft w:val="0"/>
      <w:marRight w:val="0"/>
      <w:marTop w:val="0"/>
      <w:marBottom w:val="0"/>
      <w:divBdr>
        <w:top w:val="none" w:sz="0" w:space="0" w:color="auto"/>
        <w:left w:val="none" w:sz="0" w:space="0" w:color="auto"/>
        <w:bottom w:val="none" w:sz="0" w:space="0" w:color="auto"/>
        <w:right w:val="none" w:sz="0" w:space="0" w:color="auto"/>
      </w:divBdr>
    </w:div>
    <w:div w:id="1896430794">
      <w:bodyDiv w:val="1"/>
      <w:marLeft w:val="0"/>
      <w:marRight w:val="0"/>
      <w:marTop w:val="0"/>
      <w:marBottom w:val="0"/>
      <w:divBdr>
        <w:top w:val="none" w:sz="0" w:space="0" w:color="auto"/>
        <w:left w:val="none" w:sz="0" w:space="0" w:color="auto"/>
        <w:bottom w:val="none" w:sz="0" w:space="0" w:color="auto"/>
        <w:right w:val="none" w:sz="0" w:space="0" w:color="auto"/>
      </w:divBdr>
    </w:div>
    <w:div w:id="1966883573">
      <w:bodyDiv w:val="1"/>
      <w:marLeft w:val="0"/>
      <w:marRight w:val="0"/>
      <w:marTop w:val="0"/>
      <w:marBottom w:val="0"/>
      <w:divBdr>
        <w:top w:val="none" w:sz="0" w:space="0" w:color="auto"/>
        <w:left w:val="none" w:sz="0" w:space="0" w:color="auto"/>
        <w:bottom w:val="none" w:sz="0" w:space="0" w:color="auto"/>
        <w:right w:val="none" w:sz="0" w:space="0" w:color="auto"/>
      </w:divBdr>
    </w:div>
    <w:div w:id="2025745733">
      <w:bodyDiv w:val="1"/>
      <w:marLeft w:val="0"/>
      <w:marRight w:val="0"/>
      <w:marTop w:val="0"/>
      <w:marBottom w:val="0"/>
      <w:divBdr>
        <w:top w:val="none" w:sz="0" w:space="0" w:color="auto"/>
        <w:left w:val="none" w:sz="0" w:space="0" w:color="auto"/>
        <w:bottom w:val="none" w:sz="0" w:space="0" w:color="auto"/>
        <w:right w:val="none" w:sz="0" w:space="0" w:color="auto"/>
      </w:divBdr>
      <w:divsChild>
        <w:div w:id="1950699546">
          <w:marLeft w:val="0"/>
          <w:marRight w:val="0"/>
          <w:marTop w:val="0"/>
          <w:marBottom w:val="0"/>
          <w:divBdr>
            <w:top w:val="none" w:sz="0" w:space="0" w:color="auto"/>
            <w:left w:val="none" w:sz="0" w:space="0" w:color="auto"/>
            <w:bottom w:val="none" w:sz="0" w:space="0" w:color="auto"/>
            <w:right w:val="none" w:sz="0" w:space="0" w:color="auto"/>
          </w:divBdr>
        </w:div>
        <w:div w:id="195965753">
          <w:marLeft w:val="0"/>
          <w:marRight w:val="0"/>
          <w:marTop w:val="0"/>
          <w:marBottom w:val="0"/>
          <w:divBdr>
            <w:top w:val="none" w:sz="0" w:space="0" w:color="auto"/>
            <w:left w:val="none" w:sz="0" w:space="0" w:color="auto"/>
            <w:bottom w:val="none" w:sz="0" w:space="0" w:color="auto"/>
            <w:right w:val="none" w:sz="0" w:space="0" w:color="auto"/>
          </w:divBdr>
        </w:div>
        <w:div w:id="748889551">
          <w:marLeft w:val="0"/>
          <w:marRight w:val="0"/>
          <w:marTop w:val="0"/>
          <w:marBottom w:val="0"/>
          <w:divBdr>
            <w:top w:val="none" w:sz="0" w:space="0" w:color="auto"/>
            <w:left w:val="none" w:sz="0" w:space="0" w:color="auto"/>
            <w:bottom w:val="none" w:sz="0" w:space="0" w:color="auto"/>
            <w:right w:val="none" w:sz="0" w:space="0" w:color="auto"/>
          </w:divBdr>
        </w:div>
        <w:div w:id="199053229">
          <w:marLeft w:val="0"/>
          <w:marRight w:val="0"/>
          <w:marTop w:val="0"/>
          <w:marBottom w:val="0"/>
          <w:divBdr>
            <w:top w:val="none" w:sz="0" w:space="0" w:color="auto"/>
            <w:left w:val="none" w:sz="0" w:space="0" w:color="auto"/>
            <w:bottom w:val="none" w:sz="0" w:space="0" w:color="auto"/>
            <w:right w:val="none" w:sz="0" w:space="0" w:color="auto"/>
          </w:divBdr>
        </w:div>
        <w:div w:id="801730611">
          <w:marLeft w:val="0"/>
          <w:marRight w:val="0"/>
          <w:marTop w:val="0"/>
          <w:marBottom w:val="0"/>
          <w:divBdr>
            <w:top w:val="none" w:sz="0" w:space="0" w:color="auto"/>
            <w:left w:val="none" w:sz="0" w:space="0" w:color="auto"/>
            <w:bottom w:val="none" w:sz="0" w:space="0" w:color="auto"/>
            <w:right w:val="none" w:sz="0" w:space="0" w:color="auto"/>
          </w:divBdr>
        </w:div>
      </w:divsChild>
    </w:div>
    <w:div w:id="2083402871">
      <w:bodyDiv w:val="1"/>
      <w:marLeft w:val="0"/>
      <w:marRight w:val="0"/>
      <w:marTop w:val="0"/>
      <w:marBottom w:val="0"/>
      <w:divBdr>
        <w:top w:val="none" w:sz="0" w:space="0" w:color="auto"/>
        <w:left w:val="none" w:sz="0" w:space="0" w:color="auto"/>
        <w:bottom w:val="none" w:sz="0" w:space="0" w:color="auto"/>
        <w:right w:val="none" w:sz="0" w:space="0" w:color="auto"/>
      </w:divBdr>
    </w:div>
    <w:div w:id="2091849707">
      <w:bodyDiv w:val="1"/>
      <w:marLeft w:val="0"/>
      <w:marRight w:val="0"/>
      <w:marTop w:val="0"/>
      <w:marBottom w:val="0"/>
      <w:divBdr>
        <w:top w:val="none" w:sz="0" w:space="0" w:color="auto"/>
        <w:left w:val="none" w:sz="0" w:space="0" w:color="auto"/>
        <w:bottom w:val="none" w:sz="0" w:space="0" w:color="auto"/>
        <w:right w:val="none" w:sz="0" w:space="0" w:color="auto"/>
      </w:divBdr>
      <w:divsChild>
        <w:div w:id="187960364">
          <w:marLeft w:val="0"/>
          <w:marRight w:val="0"/>
          <w:marTop w:val="0"/>
          <w:marBottom w:val="0"/>
          <w:divBdr>
            <w:top w:val="none" w:sz="0" w:space="0" w:color="auto"/>
            <w:left w:val="none" w:sz="0" w:space="0" w:color="auto"/>
            <w:bottom w:val="none" w:sz="0" w:space="0" w:color="auto"/>
            <w:right w:val="none" w:sz="0" w:space="0" w:color="auto"/>
          </w:divBdr>
        </w:div>
        <w:div w:id="1908417256">
          <w:marLeft w:val="0"/>
          <w:marRight w:val="0"/>
          <w:marTop w:val="0"/>
          <w:marBottom w:val="0"/>
          <w:divBdr>
            <w:top w:val="none" w:sz="0" w:space="0" w:color="auto"/>
            <w:left w:val="none" w:sz="0" w:space="0" w:color="auto"/>
            <w:bottom w:val="none" w:sz="0" w:space="0" w:color="auto"/>
            <w:right w:val="none" w:sz="0" w:space="0" w:color="auto"/>
          </w:divBdr>
        </w:div>
        <w:div w:id="807741818">
          <w:marLeft w:val="0"/>
          <w:marRight w:val="0"/>
          <w:marTop w:val="0"/>
          <w:marBottom w:val="0"/>
          <w:divBdr>
            <w:top w:val="none" w:sz="0" w:space="0" w:color="auto"/>
            <w:left w:val="none" w:sz="0" w:space="0" w:color="auto"/>
            <w:bottom w:val="none" w:sz="0" w:space="0" w:color="auto"/>
            <w:right w:val="none" w:sz="0" w:space="0" w:color="auto"/>
          </w:divBdr>
        </w:div>
        <w:div w:id="1085298589">
          <w:marLeft w:val="0"/>
          <w:marRight w:val="0"/>
          <w:marTop w:val="0"/>
          <w:marBottom w:val="0"/>
          <w:divBdr>
            <w:top w:val="none" w:sz="0" w:space="0" w:color="auto"/>
            <w:left w:val="none" w:sz="0" w:space="0" w:color="auto"/>
            <w:bottom w:val="none" w:sz="0" w:space="0" w:color="auto"/>
            <w:right w:val="none" w:sz="0" w:space="0" w:color="auto"/>
          </w:divBdr>
        </w:div>
        <w:div w:id="1415935322">
          <w:marLeft w:val="0"/>
          <w:marRight w:val="0"/>
          <w:marTop w:val="0"/>
          <w:marBottom w:val="0"/>
          <w:divBdr>
            <w:top w:val="none" w:sz="0" w:space="0" w:color="auto"/>
            <w:left w:val="none" w:sz="0" w:space="0" w:color="auto"/>
            <w:bottom w:val="none" w:sz="0" w:space="0" w:color="auto"/>
            <w:right w:val="none" w:sz="0" w:space="0" w:color="auto"/>
          </w:divBdr>
        </w:div>
        <w:div w:id="593323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fairtrade.net/standards/2022-12-12_-Fairtrade-Coffee-price-review-consultation-final-Annex_P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AEF1-46D6-4AA8-A38A-107A889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3782</Words>
  <Characters>21561</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6</vt:lpstr>
      <vt:lpstr>6</vt:lpstr>
    </vt:vector>
  </TitlesOfParts>
  <Company>FLO</Company>
  <LinksUpToDate>false</LinksUpToDate>
  <CharactersWithSpaces>25293</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Tatiana Casagua</cp:lastModifiedBy>
  <cp:revision>7</cp:revision>
  <cp:lastPrinted>2017-09-25T08:59:00Z</cp:lastPrinted>
  <dcterms:created xsi:type="dcterms:W3CDTF">2023-01-06T09:36:00Z</dcterms:created>
  <dcterms:modified xsi:type="dcterms:W3CDTF">2023-01-06T14:30:00Z</dcterms:modified>
</cp:coreProperties>
</file>