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20"/>
      </w:tblGrid>
      <w:tr w:rsidR="00BE0C3D" w:rsidRPr="008209F0" w:rsidTr="008866AA">
        <w:tc>
          <w:tcPr>
            <w:tcW w:w="9000" w:type="dxa"/>
            <w:gridSpan w:val="2"/>
            <w:tcBorders>
              <w:bottom w:val="single" w:sz="4" w:space="0" w:color="auto"/>
            </w:tcBorders>
            <w:shd w:val="clear" w:color="auto" w:fill="00B0F0"/>
          </w:tcPr>
          <w:p w:rsidR="008E5C03" w:rsidRPr="001934B5" w:rsidRDefault="008E5C03" w:rsidP="008209F0">
            <w:pPr>
              <w:spacing w:before="120" w:after="120" w:line="240" w:lineRule="auto"/>
              <w:jc w:val="center"/>
            </w:pPr>
          </w:p>
          <w:p w:rsidR="008E5C03" w:rsidRPr="005A29E1" w:rsidRDefault="005A29E1" w:rsidP="008209F0">
            <w:pPr>
              <w:spacing w:before="120" w:after="120" w:line="240" w:lineRule="auto"/>
              <w:jc w:val="center"/>
              <w:rPr>
                <w:b/>
                <w:sz w:val="22"/>
                <w:szCs w:val="22"/>
                <w:lang w:val="es-CR"/>
              </w:rPr>
            </w:pPr>
            <w:r w:rsidRPr="005A29E1">
              <w:rPr>
                <w:b/>
                <w:sz w:val="28"/>
                <w:szCs w:val="28"/>
                <w:lang w:val="es-CR"/>
              </w:rPr>
              <w:t xml:space="preserve">Documento de consulta para las partes interesadas </w:t>
            </w:r>
            <w:proofErr w:type="spellStart"/>
            <w:r w:rsidRPr="005A29E1">
              <w:rPr>
                <w:b/>
                <w:sz w:val="28"/>
                <w:szCs w:val="28"/>
                <w:lang w:val="es-CR"/>
              </w:rPr>
              <w:t>Fairtrade</w:t>
            </w:r>
            <w:proofErr w:type="spellEnd"/>
            <w:r w:rsidR="008E5C03" w:rsidRPr="005A29E1">
              <w:rPr>
                <w:b/>
                <w:sz w:val="22"/>
                <w:szCs w:val="22"/>
                <w:lang w:val="es-CR"/>
              </w:rPr>
              <w:t>:</w:t>
            </w:r>
          </w:p>
          <w:p w:rsidR="008E5C03" w:rsidRPr="005A29E1" w:rsidRDefault="005A29E1" w:rsidP="008209F0">
            <w:pPr>
              <w:spacing w:before="120" w:after="120" w:line="240" w:lineRule="auto"/>
              <w:jc w:val="center"/>
              <w:rPr>
                <w:lang w:val="es-CR"/>
              </w:rPr>
            </w:pPr>
            <w:r w:rsidRPr="005A29E1">
              <w:rPr>
                <w:lang w:val="es-CR"/>
              </w:rPr>
              <w:t>Revis</w:t>
            </w:r>
            <w:r>
              <w:rPr>
                <w:lang w:val="es-CR"/>
              </w:rPr>
              <w:t xml:space="preserve">ión de Precios Mínimos y Primas </w:t>
            </w:r>
            <w:proofErr w:type="spellStart"/>
            <w:r>
              <w:rPr>
                <w:lang w:val="es-CR"/>
              </w:rPr>
              <w:t>Fairtrade</w:t>
            </w:r>
            <w:proofErr w:type="spellEnd"/>
            <w:r>
              <w:rPr>
                <w:lang w:val="es-CR"/>
              </w:rPr>
              <w:t xml:space="preserve"> </w:t>
            </w:r>
            <w:r w:rsidRPr="005A29E1">
              <w:rPr>
                <w:lang w:val="es-CR"/>
              </w:rPr>
              <w:t>p</w:t>
            </w:r>
            <w:r w:rsidR="00B37EBF">
              <w:rPr>
                <w:lang w:val="es-CR"/>
              </w:rPr>
              <w:t>ara jugo de n</w:t>
            </w:r>
            <w:r>
              <w:rPr>
                <w:lang w:val="es-CR"/>
              </w:rPr>
              <w:t>aranja</w:t>
            </w:r>
          </w:p>
        </w:tc>
      </w:tr>
      <w:tr w:rsidR="00BE0C3D" w:rsidRPr="001934B5" w:rsidTr="00C76F99">
        <w:tc>
          <w:tcPr>
            <w:tcW w:w="3780" w:type="dxa"/>
            <w:tcBorders>
              <w:top w:val="nil"/>
              <w:left w:val="nil"/>
              <w:bottom w:val="nil"/>
              <w:right w:val="nil"/>
            </w:tcBorders>
          </w:tcPr>
          <w:p w:rsidR="008E5C03" w:rsidRPr="001934B5" w:rsidRDefault="005A29E1" w:rsidP="008209F0">
            <w:pPr>
              <w:spacing w:before="120" w:after="120" w:line="240" w:lineRule="auto"/>
            </w:pPr>
            <w:proofErr w:type="spellStart"/>
            <w:r>
              <w:t>Periodo</w:t>
            </w:r>
            <w:proofErr w:type="spellEnd"/>
            <w:r>
              <w:t xml:space="preserve"> de </w:t>
            </w:r>
            <w:proofErr w:type="spellStart"/>
            <w:r>
              <w:t>Consulta</w:t>
            </w:r>
            <w:proofErr w:type="spellEnd"/>
          </w:p>
        </w:tc>
        <w:tc>
          <w:tcPr>
            <w:tcW w:w="5220" w:type="dxa"/>
            <w:tcBorders>
              <w:top w:val="nil"/>
              <w:left w:val="nil"/>
              <w:bottom w:val="nil"/>
              <w:right w:val="nil"/>
            </w:tcBorders>
          </w:tcPr>
          <w:p w:rsidR="008E5C03" w:rsidRPr="001934B5" w:rsidRDefault="00C76395" w:rsidP="008209F0">
            <w:pPr>
              <w:spacing w:before="120" w:after="120" w:line="240" w:lineRule="auto"/>
              <w:rPr>
                <w:b/>
              </w:rPr>
            </w:pPr>
            <w:r w:rsidRPr="001934B5">
              <w:rPr>
                <w:b/>
              </w:rPr>
              <w:t>06</w:t>
            </w:r>
            <w:r w:rsidR="008E5C03" w:rsidRPr="001934B5">
              <w:rPr>
                <w:b/>
              </w:rPr>
              <w:t>.</w:t>
            </w:r>
            <w:r w:rsidRPr="001934B5">
              <w:rPr>
                <w:b/>
              </w:rPr>
              <w:t>05</w:t>
            </w:r>
            <w:r w:rsidR="008E5C03" w:rsidRPr="001934B5">
              <w:rPr>
                <w:b/>
              </w:rPr>
              <w:t>.</w:t>
            </w:r>
            <w:r w:rsidR="00BD7334" w:rsidRPr="001934B5">
              <w:rPr>
                <w:b/>
              </w:rPr>
              <w:t>2019</w:t>
            </w:r>
            <w:r w:rsidR="008E5C03" w:rsidRPr="001934B5">
              <w:rPr>
                <w:b/>
              </w:rPr>
              <w:t xml:space="preserve"> – </w:t>
            </w:r>
            <w:r w:rsidRPr="001934B5">
              <w:rPr>
                <w:b/>
              </w:rPr>
              <w:t>24</w:t>
            </w:r>
            <w:r w:rsidR="008E5C03" w:rsidRPr="001934B5">
              <w:rPr>
                <w:b/>
              </w:rPr>
              <w:t>.</w:t>
            </w:r>
            <w:r w:rsidR="00BD7334" w:rsidRPr="001934B5">
              <w:rPr>
                <w:b/>
              </w:rPr>
              <w:t>05</w:t>
            </w:r>
            <w:r w:rsidR="008E5C03" w:rsidRPr="001934B5">
              <w:rPr>
                <w:b/>
              </w:rPr>
              <w:t>.</w:t>
            </w:r>
            <w:r w:rsidR="00BD7334" w:rsidRPr="001934B5">
              <w:rPr>
                <w:b/>
              </w:rPr>
              <w:t>2019</w:t>
            </w:r>
            <w:r w:rsidR="008E5C03" w:rsidRPr="001934B5">
              <w:rPr>
                <w:b/>
              </w:rPr>
              <w:t xml:space="preserve"> </w:t>
            </w:r>
          </w:p>
        </w:tc>
      </w:tr>
      <w:tr w:rsidR="00BE0C3D" w:rsidRPr="001934B5" w:rsidTr="00C76F99">
        <w:tc>
          <w:tcPr>
            <w:tcW w:w="3780" w:type="dxa"/>
            <w:tcBorders>
              <w:top w:val="nil"/>
              <w:left w:val="nil"/>
              <w:bottom w:val="nil"/>
              <w:right w:val="nil"/>
            </w:tcBorders>
          </w:tcPr>
          <w:p w:rsidR="008E5C03" w:rsidRPr="005A29E1" w:rsidRDefault="005A29E1" w:rsidP="008209F0">
            <w:pPr>
              <w:spacing w:before="120" w:after="120" w:line="240" w:lineRule="auto"/>
              <w:jc w:val="left"/>
              <w:rPr>
                <w:lang w:val="es-CR"/>
              </w:rPr>
            </w:pPr>
            <w:r>
              <w:rPr>
                <w:lang w:val="es-CR"/>
              </w:rPr>
              <w:t>Gerente del proyecto, detalles de contacto</w:t>
            </w:r>
          </w:p>
        </w:tc>
        <w:tc>
          <w:tcPr>
            <w:tcW w:w="5220" w:type="dxa"/>
            <w:tcBorders>
              <w:top w:val="nil"/>
              <w:left w:val="nil"/>
              <w:bottom w:val="nil"/>
              <w:right w:val="nil"/>
            </w:tcBorders>
          </w:tcPr>
          <w:p w:rsidR="008E5C03" w:rsidRPr="001934B5" w:rsidRDefault="00BD7334" w:rsidP="008209F0">
            <w:pPr>
              <w:spacing w:before="120" w:after="120" w:line="240" w:lineRule="auto"/>
              <w:jc w:val="left"/>
            </w:pPr>
            <w:r w:rsidRPr="001934B5">
              <w:t>Alina Amador</w:t>
            </w:r>
            <w:r w:rsidR="008E5C03" w:rsidRPr="001934B5">
              <w:t xml:space="preserve">, </w:t>
            </w:r>
            <w:r w:rsidRPr="001934B5">
              <w:t>Senior Project Manager</w:t>
            </w:r>
            <w:r w:rsidR="008E5C03" w:rsidRPr="001934B5">
              <w:t xml:space="preserve">, </w:t>
            </w:r>
            <w:r w:rsidRPr="001934B5">
              <w:t>a.amador@fairtrade.net</w:t>
            </w:r>
            <w:r w:rsidR="008E5C03" w:rsidRPr="001934B5">
              <w:t xml:space="preserve">, </w:t>
            </w:r>
            <w:r w:rsidRPr="001934B5">
              <w:t>+49 (0) 228 949 23 276</w:t>
            </w:r>
          </w:p>
        </w:tc>
      </w:tr>
    </w:tbl>
    <w:p w:rsidR="008E5C03" w:rsidRPr="001934B5" w:rsidRDefault="008E5C03" w:rsidP="008209F0">
      <w:pPr>
        <w:pStyle w:val="Heading1"/>
        <w:spacing w:line="240" w:lineRule="auto"/>
        <w:rPr>
          <w:rFonts w:ascii="Arial" w:hAnsi="Arial" w:cs="Arial"/>
          <w:b/>
          <w:bCs/>
          <w:color w:val="auto"/>
          <w:sz w:val="22"/>
        </w:rPr>
      </w:pPr>
      <w:r w:rsidRPr="001934B5">
        <w:rPr>
          <w:rFonts w:ascii="Arial" w:hAnsi="Arial" w:cs="Arial"/>
          <w:b/>
          <w:bCs/>
          <w:color w:val="auto"/>
          <w:sz w:val="22"/>
        </w:rPr>
        <w:t>PART</w:t>
      </w:r>
      <w:r w:rsidR="005A29E1">
        <w:rPr>
          <w:rFonts w:ascii="Arial" w:hAnsi="Arial" w:cs="Arial"/>
          <w:b/>
          <w:bCs/>
          <w:color w:val="auto"/>
          <w:sz w:val="22"/>
        </w:rPr>
        <w:t xml:space="preserve">E 1   </w:t>
      </w:r>
      <w:proofErr w:type="spellStart"/>
      <w:r w:rsidR="005A29E1">
        <w:rPr>
          <w:rFonts w:ascii="Arial" w:hAnsi="Arial" w:cs="Arial"/>
          <w:b/>
          <w:bCs/>
          <w:color w:val="auto"/>
          <w:sz w:val="22"/>
        </w:rPr>
        <w:t>Introducción</w:t>
      </w:r>
      <w:proofErr w:type="spellEnd"/>
    </w:p>
    <w:p w:rsidR="008E5C03" w:rsidRPr="001934B5" w:rsidRDefault="005A29E1" w:rsidP="008209F0">
      <w:pPr>
        <w:pStyle w:val="StyleHeading6Left0Hanging025"/>
        <w:spacing w:before="120" w:after="120" w:line="240" w:lineRule="auto"/>
        <w:outlineLvl w:val="1"/>
      </w:pPr>
      <w:proofErr w:type="spellStart"/>
      <w:r w:rsidRPr="005A29E1">
        <w:t>Introducción</w:t>
      </w:r>
      <w:proofErr w:type="spellEnd"/>
      <w:r>
        <w:rPr>
          <w:rFonts w:cs="Arial"/>
          <w:b w:val="0"/>
          <w:bCs w:val="0"/>
        </w:rPr>
        <w:t xml:space="preserve"> </w:t>
      </w:r>
      <w:r w:rsidRPr="005A29E1">
        <w:t>General</w:t>
      </w:r>
    </w:p>
    <w:p w:rsidR="00F12458" w:rsidRPr="00B37EBF" w:rsidRDefault="00B37EBF" w:rsidP="008209F0">
      <w:pPr>
        <w:spacing w:before="120" w:after="120" w:line="240" w:lineRule="auto"/>
        <w:rPr>
          <w:lang w:val="es-CR"/>
        </w:rPr>
      </w:pPr>
      <w:r>
        <w:rPr>
          <w:lang w:val="es-CR"/>
        </w:rPr>
        <w:t>Los Precios M</w:t>
      </w:r>
      <w:r w:rsidRPr="00B37EBF">
        <w:rPr>
          <w:lang w:val="es-CR"/>
        </w:rPr>
        <w:t xml:space="preserve">ínimos y las </w:t>
      </w:r>
      <w:r>
        <w:rPr>
          <w:lang w:val="es-CR"/>
        </w:rPr>
        <w:t>P</w:t>
      </w:r>
      <w:r w:rsidRPr="00B37EBF">
        <w:rPr>
          <w:lang w:val="es-CR"/>
        </w:rPr>
        <w:t xml:space="preserve">rimas </w:t>
      </w:r>
      <w:proofErr w:type="spellStart"/>
      <w:r w:rsidRPr="00B37EBF">
        <w:rPr>
          <w:lang w:val="es-CR"/>
        </w:rPr>
        <w:t>Fairtrade</w:t>
      </w:r>
      <w:proofErr w:type="spellEnd"/>
      <w:r w:rsidRPr="00B37EBF">
        <w:rPr>
          <w:lang w:val="es-CR"/>
        </w:rPr>
        <w:t xml:space="preserve"> para el jugo de naranja se establecieron en junio de 2013 y actualmente están siendo revisados por el equipo de precios de </w:t>
      </w:r>
      <w:proofErr w:type="spellStart"/>
      <w:r w:rsidRPr="00B37EBF">
        <w:rPr>
          <w:lang w:val="es-CR"/>
        </w:rPr>
        <w:t>Fairtrade</w:t>
      </w:r>
      <w:proofErr w:type="spellEnd"/>
      <w:r w:rsidRPr="00B37EBF">
        <w:rPr>
          <w:lang w:val="es-CR"/>
        </w:rPr>
        <w:t xml:space="preserve"> International. El propósito de este documento es obtener las opiniones de las partes interesadas sobre las propuestas para los Precios Mínimos </w:t>
      </w:r>
      <w:r>
        <w:rPr>
          <w:lang w:val="es-CR"/>
        </w:rPr>
        <w:t xml:space="preserve">(PMF) </w:t>
      </w:r>
      <w:r w:rsidRPr="00B37EBF">
        <w:rPr>
          <w:lang w:val="es-CR"/>
        </w:rPr>
        <w:t xml:space="preserve">y las Primas </w:t>
      </w:r>
      <w:proofErr w:type="spellStart"/>
      <w:r>
        <w:rPr>
          <w:lang w:val="es-CR"/>
        </w:rPr>
        <w:t>Fairtrade</w:t>
      </w:r>
      <w:proofErr w:type="spellEnd"/>
      <w:r>
        <w:rPr>
          <w:lang w:val="es-CR"/>
        </w:rPr>
        <w:t xml:space="preserve"> (PF)</w:t>
      </w:r>
      <w:r w:rsidRPr="00B37EBF">
        <w:rPr>
          <w:lang w:val="es-CR"/>
        </w:rPr>
        <w:t xml:space="preserve"> para el jugo de naranja y el modelo de precios vigente. Estas propuestas no son definitivas, por lo que su opinión es importante para ayudarnos a desarrollar recomendaciones finales, </w:t>
      </w:r>
      <w:r>
        <w:rPr>
          <w:lang w:val="es-CR"/>
        </w:rPr>
        <w:t>equilibrando el interés de todas</w:t>
      </w:r>
      <w:r w:rsidRPr="00B37EBF">
        <w:rPr>
          <w:lang w:val="es-CR"/>
        </w:rPr>
        <w:t xml:space="preserve"> l</w:t>
      </w:r>
      <w:r>
        <w:rPr>
          <w:lang w:val="es-CR"/>
        </w:rPr>
        <w:t>a</w:t>
      </w:r>
      <w:r w:rsidRPr="00B37EBF">
        <w:rPr>
          <w:lang w:val="es-CR"/>
        </w:rPr>
        <w:t xml:space="preserve">s </w:t>
      </w:r>
      <w:r>
        <w:rPr>
          <w:lang w:val="es-CR"/>
        </w:rPr>
        <w:t xml:space="preserve">partes </w:t>
      </w:r>
      <w:r w:rsidRPr="00B37EBF">
        <w:rPr>
          <w:lang w:val="es-CR"/>
        </w:rPr>
        <w:t xml:space="preserve">interesadas. En junio de 2019, el Comité de </w:t>
      </w:r>
      <w:r>
        <w:rPr>
          <w:lang w:val="es-CR"/>
        </w:rPr>
        <w:t>Criterios</w:t>
      </w:r>
      <w:r w:rsidRPr="00B37EBF">
        <w:rPr>
          <w:lang w:val="es-CR"/>
        </w:rPr>
        <w:t xml:space="preserve"> (SC</w:t>
      </w:r>
      <w:r>
        <w:rPr>
          <w:lang w:val="es-CR"/>
        </w:rPr>
        <w:t xml:space="preserve"> por sus siglas en inglés</w:t>
      </w:r>
      <w:r w:rsidRPr="00B37EBF">
        <w:rPr>
          <w:lang w:val="es-CR"/>
        </w:rPr>
        <w:t xml:space="preserve">) de </w:t>
      </w:r>
      <w:proofErr w:type="spellStart"/>
      <w:r w:rsidRPr="00B37EBF">
        <w:rPr>
          <w:lang w:val="es-CR"/>
        </w:rPr>
        <w:t>Fairtrade</w:t>
      </w:r>
      <w:proofErr w:type="spellEnd"/>
      <w:r w:rsidRPr="00B37EBF">
        <w:rPr>
          <w:lang w:val="es-CR"/>
        </w:rPr>
        <w:t xml:space="preserve"> International revisará las recomendaciones y decidirá los cambios que se implementarán.</w:t>
      </w:r>
      <w:r w:rsidR="00C76F99" w:rsidRPr="00B37EBF">
        <w:rPr>
          <w:lang w:val="es-CR"/>
        </w:rPr>
        <w:t xml:space="preserve"> </w:t>
      </w:r>
    </w:p>
    <w:p w:rsidR="00B37EBF" w:rsidRDefault="00B37EBF" w:rsidP="008209F0">
      <w:pPr>
        <w:spacing w:before="120" w:after="120" w:line="240" w:lineRule="auto"/>
        <w:rPr>
          <w:lang w:val="es-CR"/>
        </w:rPr>
      </w:pPr>
      <w:r w:rsidRPr="00B37EBF">
        <w:rPr>
          <w:lang w:val="es-CR"/>
        </w:rPr>
        <w:t xml:space="preserve">Su contribución es crucial y este cuestionario es la mejor manera de comunicar su respuesta </w:t>
      </w:r>
      <w:r w:rsidRPr="00B37EBF">
        <w:rPr>
          <w:u w:val="single"/>
          <w:lang w:val="es-CR"/>
        </w:rPr>
        <w:t>individual</w:t>
      </w:r>
      <w:r w:rsidRPr="00B37EBF">
        <w:rPr>
          <w:lang w:val="es-CR"/>
        </w:rPr>
        <w:t xml:space="preserve"> </w:t>
      </w:r>
      <w:r>
        <w:rPr>
          <w:lang w:val="es-CR"/>
        </w:rPr>
        <w:t>que nos ayudará a</w:t>
      </w:r>
      <w:r w:rsidRPr="00B37EBF">
        <w:rPr>
          <w:lang w:val="es-CR"/>
        </w:rPr>
        <w:t xml:space="preserve"> comprender mejor los problemas y desafíos comunes. Incluya una explicación o un análisis con su respuesta, para que podamos entender sus argumentos</w:t>
      </w:r>
      <w:r>
        <w:rPr>
          <w:lang w:val="es-CR"/>
        </w:rPr>
        <w:t>.</w:t>
      </w:r>
    </w:p>
    <w:p w:rsidR="008E5C03" w:rsidRPr="00B37EBF" w:rsidRDefault="00B37EBF" w:rsidP="008209F0">
      <w:pPr>
        <w:spacing w:before="120" w:after="120" w:line="240" w:lineRule="auto"/>
        <w:rPr>
          <w:lang w:val="es-CR"/>
        </w:rPr>
      </w:pPr>
      <w:r w:rsidRPr="00B37EBF">
        <w:rPr>
          <w:rFonts w:cs="Arial"/>
          <w:i/>
          <w:lang w:val="es-CR"/>
        </w:rPr>
        <w:t>Tenga en cuenta que este documento es un "formulario". No puede hacer clic en el texto, solo puede hacer clic en las opciones múltiples e ingresar sus respuestas en los cuadros de texto grises</w:t>
      </w:r>
      <w:r w:rsidR="00B962A1" w:rsidRPr="00B37EBF">
        <w:rPr>
          <w:rFonts w:cs="Arial"/>
          <w:i/>
          <w:lang w:val="es-CR"/>
        </w:rPr>
        <w:t xml:space="preserve">. </w:t>
      </w:r>
    </w:p>
    <w:p w:rsidR="008E5C03" w:rsidRPr="00B37EBF" w:rsidRDefault="00B37EBF" w:rsidP="008209F0">
      <w:pPr>
        <w:spacing w:before="120" w:after="120" w:line="240" w:lineRule="auto"/>
        <w:rPr>
          <w:b/>
          <w:lang w:val="es-CR"/>
        </w:rPr>
      </w:pPr>
      <w:r w:rsidRPr="00B37EBF">
        <w:rPr>
          <w:lang w:val="es-CR"/>
        </w:rPr>
        <w:t xml:space="preserve">Si tiene alguna pregunta, comuníquese con </w:t>
      </w:r>
      <w:r>
        <w:rPr>
          <w:lang w:val="es-CR"/>
        </w:rPr>
        <w:t>la</w:t>
      </w:r>
      <w:r w:rsidR="00C96E11">
        <w:rPr>
          <w:lang w:val="es-CR"/>
        </w:rPr>
        <w:t xml:space="preserve"> Gerente de Proyecto</w:t>
      </w:r>
      <w:r w:rsidRPr="00B37EBF">
        <w:rPr>
          <w:lang w:val="es-CR"/>
        </w:rPr>
        <w:t xml:space="preserve">. Por favor envíe este formulario lleno </w:t>
      </w:r>
      <w:r w:rsidR="008209F0">
        <w:rPr>
          <w:lang w:val="es-CR"/>
        </w:rPr>
        <w:t>a</w:t>
      </w:r>
      <w:r w:rsidRPr="00B37EBF">
        <w:rPr>
          <w:lang w:val="es-CR"/>
        </w:rPr>
        <w:t xml:space="preserve"> más </w:t>
      </w:r>
      <w:r>
        <w:rPr>
          <w:lang w:val="es-CR"/>
        </w:rPr>
        <w:t>tardar</w:t>
      </w:r>
      <w:r w:rsidRPr="00B37EBF">
        <w:rPr>
          <w:lang w:val="es-CR"/>
        </w:rPr>
        <w:t xml:space="preserve"> </w:t>
      </w:r>
      <w:r w:rsidR="008209F0">
        <w:rPr>
          <w:lang w:val="es-CR"/>
        </w:rPr>
        <w:t xml:space="preserve">el </w:t>
      </w:r>
      <w:r w:rsidRPr="00B37EBF">
        <w:rPr>
          <w:b/>
          <w:lang w:val="es-CR"/>
        </w:rPr>
        <w:t>24 de</w:t>
      </w:r>
      <w:r>
        <w:rPr>
          <w:lang w:val="es-CR"/>
        </w:rPr>
        <w:t xml:space="preserve"> </w:t>
      </w:r>
      <w:proofErr w:type="gramStart"/>
      <w:r w:rsidR="007F074F" w:rsidRPr="00B37EBF">
        <w:rPr>
          <w:b/>
          <w:lang w:val="es-CR"/>
        </w:rPr>
        <w:t>May</w:t>
      </w:r>
      <w:r>
        <w:rPr>
          <w:b/>
          <w:lang w:val="es-CR"/>
        </w:rPr>
        <w:t>o</w:t>
      </w:r>
      <w:proofErr w:type="gramEnd"/>
      <w:r w:rsidR="007F074F" w:rsidRPr="00B37EBF">
        <w:rPr>
          <w:b/>
          <w:lang w:val="es-CR"/>
        </w:rPr>
        <w:t xml:space="preserve"> </w:t>
      </w:r>
      <w:r w:rsidR="008E5C03" w:rsidRPr="00B37EBF">
        <w:rPr>
          <w:b/>
          <w:lang w:val="es-CR"/>
        </w:rPr>
        <w:t>20</w:t>
      </w:r>
      <w:r w:rsidR="007F074F" w:rsidRPr="00B37EBF">
        <w:rPr>
          <w:b/>
          <w:lang w:val="es-CR"/>
        </w:rPr>
        <w:t>19</w:t>
      </w:r>
      <w:r w:rsidR="00B962A1" w:rsidRPr="00B37EBF">
        <w:rPr>
          <w:b/>
          <w:lang w:val="es-CR"/>
        </w:rPr>
        <w:t xml:space="preserve">. </w:t>
      </w:r>
      <w:r>
        <w:rPr>
          <w:lang w:val="es-CR"/>
        </w:rPr>
        <w:t>a</w:t>
      </w:r>
      <w:r w:rsidR="008E5C03" w:rsidRPr="00B37EBF">
        <w:rPr>
          <w:lang w:val="es-CR"/>
        </w:rPr>
        <w:t xml:space="preserve"> </w:t>
      </w:r>
      <w:r w:rsidR="007F074F" w:rsidRPr="00B37EBF">
        <w:rPr>
          <w:lang w:val="es-CR"/>
        </w:rPr>
        <w:t>Alina Amador</w:t>
      </w:r>
      <w:r w:rsidR="00BC58E7" w:rsidRPr="00B37EBF">
        <w:rPr>
          <w:lang w:val="es-CR"/>
        </w:rPr>
        <w:t xml:space="preserve">, </w:t>
      </w:r>
      <w:r w:rsidRPr="00B37EBF">
        <w:rPr>
          <w:lang w:val="es-CR"/>
        </w:rPr>
        <w:t xml:space="preserve">Gerente de Proyecto </w:t>
      </w:r>
      <w:r>
        <w:rPr>
          <w:lang w:val="es-CR"/>
        </w:rPr>
        <w:t>en</w:t>
      </w:r>
      <w:r w:rsidR="00BC58E7" w:rsidRPr="00B37EBF">
        <w:rPr>
          <w:lang w:val="es-CR"/>
        </w:rPr>
        <w:t xml:space="preserve"> </w:t>
      </w:r>
      <w:proofErr w:type="spellStart"/>
      <w:r w:rsidR="00BC58E7" w:rsidRPr="00B37EBF">
        <w:rPr>
          <w:lang w:val="es-CR"/>
        </w:rPr>
        <w:t>Fairtrade</w:t>
      </w:r>
      <w:proofErr w:type="spellEnd"/>
      <w:r w:rsidR="008E5C03" w:rsidRPr="00B37EBF">
        <w:rPr>
          <w:lang w:val="es-CR"/>
        </w:rPr>
        <w:t xml:space="preserve"> International,</w:t>
      </w:r>
      <w:r w:rsidR="008E5C03" w:rsidRPr="00B37EBF">
        <w:rPr>
          <w:b/>
          <w:lang w:val="es-CR"/>
        </w:rPr>
        <w:t xml:space="preserve"> </w:t>
      </w:r>
      <w:hyperlink r:id="rId8" w:history="1">
        <w:r w:rsidR="007F074F" w:rsidRPr="00B37EBF">
          <w:rPr>
            <w:rStyle w:val="Hyperlink"/>
            <w:b/>
            <w:color w:val="auto"/>
            <w:lang w:val="es-CR"/>
          </w:rPr>
          <w:t>a.amador@fairtrade.net</w:t>
        </w:r>
      </w:hyperlink>
      <w:r w:rsidR="00BE72E9" w:rsidRPr="00B37EBF">
        <w:rPr>
          <w:b/>
          <w:lang w:val="es-CR"/>
        </w:rPr>
        <w:t xml:space="preserve">. </w:t>
      </w:r>
      <w:r w:rsidRPr="00B37EBF">
        <w:rPr>
          <w:lang w:val="es-CR"/>
        </w:rPr>
        <w:t xml:space="preserve">Tenga en cuenta que el plazo para </w:t>
      </w:r>
      <w:r w:rsidR="008209F0">
        <w:rPr>
          <w:lang w:val="es-CR"/>
        </w:rPr>
        <w:t xml:space="preserve">finalizar </w:t>
      </w:r>
      <w:r w:rsidRPr="00B37EBF">
        <w:rPr>
          <w:lang w:val="es-CR"/>
        </w:rPr>
        <w:t>este proyecto no se modificará, por lo</w:t>
      </w:r>
      <w:r>
        <w:rPr>
          <w:lang w:val="es-CR"/>
        </w:rPr>
        <w:t xml:space="preserve"> tanto, el plazo </w:t>
      </w:r>
      <w:r w:rsidR="008209F0">
        <w:rPr>
          <w:lang w:val="es-CR"/>
        </w:rPr>
        <w:t xml:space="preserve">de la consulta </w:t>
      </w:r>
      <w:r>
        <w:rPr>
          <w:lang w:val="es-CR"/>
        </w:rPr>
        <w:t>no se ampliará</w:t>
      </w:r>
      <w:r w:rsidR="00B962A1" w:rsidRPr="00B37EBF">
        <w:rPr>
          <w:lang w:val="es-CR"/>
        </w:rPr>
        <w:t>.</w:t>
      </w:r>
    </w:p>
    <w:p w:rsidR="008E5C03" w:rsidRPr="00B37EBF" w:rsidRDefault="00B37EBF" w:rsidP="008209F0">
      <w:pPr>
        <w:spacing w:before="120" w:after="120" w:line="240" w:lineRule="auto"/>
        <w:rPr>
          <w:lang w:val="es-CR"/>
        </w:rPr>
      </w:pPr>
      <w:r w:rsidRPr="00B37EBF">
        <w:rPr>
          <w:lang w:val="es-CR"/>
        </w:rPr>
        <w:t>Los participantes de esta consulta recibirán una sinopsis de los resultados de la consulta en forma agregada. El anonimato de los resultados se mantendrá p</w:t>
      </w:r>
      <w:r>
        <w:rPr>
          <w:lang w:val="es-CR"/>
        </w:rPr>
        <w:t>ara todos los reportes</w:t>
      </w:r>
      <w:r w:rsidRPr="00B37EBF">
        <w:rPr>
          <w:lang w:val="es-CR"/>
        </w:rPr>
        <w:t xml:space="preserve">. Sin embargo, cuando analizamos los datos, necesitamos saber qué respuestas son de productores, comerciantes y licenciatarios, etc. Por eso </w:t>
      </w:r>
      <w:r>
        <w:rPr>
          <w:lang w:val="es-CR"/>
        </w:rPr>
        <w:t xml:space="preserve">le solicitamos </w:t>
      </w:r>
      <w:r w:rsidR="008209F0">
        <w:rPr>
          <w:lang w:val="es-CR"/>
        </w:rPr>
        <w:t xml:space="preserve">a Usted </w:t>
      </w:r>
      <w:r>
        <w:rPr>
          <w:lang w:val="es-CR"/>
        </w:rPr>
        <w:t xml:space="preserve">identificarse </w:t>
      </w:r>
      <w:r w:rsidRPr="00B37EBF">
        <w:rPr>
          <w:lang w:val="es-CR"/>
        </w:rPr>
        <w:t>y a su organización.</w:t>
      </w:r>
      <w:r w:rsidR="00B962A1" w:rsidRPr="00B37EBF">
        <w:rPr>
          <w:lang w:val="es-CR"/>
        </w:rPr>
        <w:t xml:space="preserve"> </w:t>
      </w:r>
    </w:p>
    <w:p w:rsidR="00B962A1" w:rsidRPr="00B37EBF" w:rsidRDefault="00B37EBF" w:rsidP="008209F0">
      <w:pPr>
        <w:spacing w:before="120" w:after="120" w:line="240" w:lineRule="auto"/>
        <w:rPr>
          <w:lang w:val="es-CR"/>
        </w:rPr>
      </w:pPr>
      <w:r w:rsidRPr="00B37EBF">
        <w:rPr>
          <w:lang w:val="es-CR"/>
        </w:rPr>
        <w:t xml:space="preserve">Las recomendaciones finales para la revisión del precio del jugo de naranja basadas en los resultados de la consulta se presentarán al Comité de </w:t>
      </w:r>
      <w:r>
        <w:rPr>
          <w:lang w:val="es-CR"/>
        </w:rPr>
        <w:t>Criterios</w:t>
      </w:r>
      <w:r w:rsidRPr="00B37EBF">
        <w:rPr>
          <w:lang w:val="es-CR"/>
        </w:rPr>
        <w:t xml:space="preserve"> para su aprobación.</w:t>
      </w:r>
      <w:r w:rsidR="00B962A1" w:rsidRPr="00B37EBF">
        <w:rPr>
          <w:lang w:val="es-CR"/>
        </w:rPr>
        <w:t xml:space="preserve"> </w:t>
      </w:r>
    </w:p>
    <w:p w:rsidR="008E5C03" w:rsidRPr="001934B5" w:rsidRDefault="00B37EBF" w:rsidP="008209F0">
      <w:pPr>
        <w:pStyle w:val="StyleHeading6Left0Hanging025"/>
        <w:spacing w:before="120" w:after="120" w:line="240" w:lineRule="auto"/>
        <w:outlineLvl w:val="1"/>
      </w:pPr>
      <w:proofErr w:type="spellStart"/>
      <w:r>
        <w:t>Antecedentes</w:t>
      </w:r>
      <w:proofErr w:type="spellEnd"/>
    </w:p>
    <w:p w:rsidR="00D20A8B" w:rsidRPr="00B37EBF" w:rsidRDefault="00B37EBF" w:rsidP="008209F0">
      <w:pPr>
        <w:spacing w:before="120" w:after="120" w:line="240" w:lineRule="auto"/>
        <w:rPr>
          <w:lang w:val="es-CR"/>
        </w:rPr>
      </w:pPr>
      <w:r w:rsidRPr="00B37EBF">
        <w:rPr>
          <w:lang w:val="es-CR"/>
        </w:rPr>
        <w:t xml:space="preserve">Los actuales </w:t>
      </w:r>
      <w:r>
        <w:rPr>
          <w:lang w:val="es-CR"/>
        </w:rPr>
        <w:t>PMF</w:t>
      </w:r>
      <w:r w:rsidRPr="00B37EBF">
        <w:rPr>
          <w:lang w:val="es-CR"/>
        </w:rPr>
        <w:t xml:space="preserve"> y </w:t>
      </w:r>
      <w:r>
        <w:rPr>
          <w:lang w:val="es-CR"/>
        </w:rPr>
        <w:t>PF</w:t>
      </w:r>
      <w:r w:rsidRPr="00B37EBF">
        <w:rPr>
          <w:lang w:val="es-CR"/>
        </w:rPr>
        <w:t xml:space="preserve"> para el jugo de naranja </w:t>
      </w:r>
      <w:r>
        <w:rPr>
          <w:lang w:val="es-CR"/>
        </w:rPr>
        <w:t xml:space="preserve">y el modelo de precios </w:t>
      </w:r>
      <w:r w:rsidRPr="00B37EBF">
        <w:rPr>
          <w:lang w:val="es-CR"/>
        </w:rPr>
        <w:t xml:space="preserve">se han implementado desde junio de 2013. El jugo de naranja se </w:t>
      </w:r>
      <w:r>
        <w:rPr>
          <w:lang w:val="es-CR"/>
        </w:rPr>
        <w:t>incluyó</w:t>
      </w:r>
      <w:r w:rsidRPr="00B37EBF">
        <w:rPr>
          <w:lang w:val="es-CR"/>
        </w:rPr>
        <w:t xml:space="preserve"> en el sistema </w:t>
      </w:r>
      <w:proofErr w:type="spellStart"/>
      <w:r w:rsidRPr="00B37EBF">
        <w:rPr>
          <w:lang w:val="es-CR"/>
        </w:rPr>
        <w:t>Fairtrade</w:t>
      </w:r>
      <w:proofErr w:type="spellEnd"/>
      <w:r w:rsidRPr="00B37EBF">
        <w:rPr>
          <w:lang w:val="es-CR"/>
        </w:rPr>
        <w:t xml:space="preserve"> en 1999 y antes de la revisión de precios de 2010, solo los </w:t>
      </w:r>
      <w:r>
        <w:rPr>
          <w:lang w:val="es-CR"/>
        </w:rPr>
        <w:t>P</w:t>
      </w:r>
      <w:r w:rsidRPr="00B37EBF">
        <w:rPr>
          <w:lang w:val="es-CR"/>
        </w:rPr>
        <w:t xml:space="preserve">recios </w:t>
      </w:r>
      <w:r>
        <w:rPr>
          <w:lang w:val="es-CR"/>
        </w:rPr>
        <w:t>M</w:t>
      </w:r>
      <w:r w:rsidRPr="00B37EBF">
        <w:rPr>
          <w:lang w:val="es-CR"/>
        </w:rPr>
        <w:t xml:space="preserve">ínimos </w:t>
      </w:r>
      <w:proofErr w:type="spellStart"/>
      <w:r w:rsidRPr="00B37EBF">
        <w:rPr>
          <w:lang w:val="es-CR"/>
        </w:rPr>
        <w:t>Fairtrade</w:t>
      </w:r>
      <w:proofErr w:type="spellEnd"/>
      <w:r w:rsidRPr="00B37EBF">
        <w:rPr>
          <w:lang w:val="es-CR"/>
        </w:rPr>
        <w:t xml:space="preserve"> (</w:t>
      </w:r>
      <w:r>
        <w:rPr>
          <w:lang w:val="es-CR"/>
        </w:rPr>
        <w:t>PMF</w:t>
      </w:r>
      <w:r w:rsidRPr="00B37EBF">
        <w:rPr>
          <w:lang w:val="es-CR"/>
        </w:rPr>
        <w:t xml:space="preserve">) y las </w:t>
      </w:r>
      <w:r>
        <w:rPr>
          <w:lang w:val="es-CR"/>
        </w:rPr>
        <w:t>P</w:t>
      </w:r>
      <w:r w:rsidRPr="00B37EBF">
        <w:rPr>
          <w:lang w:val="es-CR"/>
        </w:rPr>
        <w:t xml:space="preserve">rimas </w:t>
      </w:r>
      <w:proofErr w:type="spellStart"/>
      <w:r>
        <w:rPr>
          <w:lang w:val="es-CR"/>
        </w:rPr>
        <w:t>Fairtrade</w:t>
      </w:r>
      <w:proofErr w:type="spellEnd"/>
      <w:r w:rsidRPr="00B37EBF">
        <w:rPr>
          <w:lang w:val="es-CR"/>
        </w:rPr>
        <w:t xml:space="preserve"> (</w:t>
      </w:r>
      <w:r>
        <w:rPr>
          <w:lang w:val="es-CR"/>
        </w:rPr>
        <w:t>PF) para e</w:t>
      </w:r>
      <w:r w:rsidRPr="00B37EBF">
        <w:rPr>
          <w:lang w:val="es-CR"/>
        </w:rPr>
        <w:t>l jugo de naranja concentrado congelado (FCOJ) y el jugo de naranja no con</w:t>
      </w:r>
      <w:r>
        <w:rPr>
          <w:lang w:val="es-CR"/>
        </w:rPr>
        <w:t xml:space="preserve">centrado (NFC) existían. En la revisión de precios del </w:t>
      </w:r>
      <w:r w:rsidRPr="00B37EBF">
        <w:rPr>
          <w:lang w:val="es-CR"/>
        </w:rPr>
        <w:t xml:space="preserve">2010, se determinaron e introdujeron por primera vez </w:t>
      </w:r>
      <w:r>
        <w:rPr>
          <w:lang w:val="es-CR"/>
        </w:rPr>
        <w:t>PMF</w:t>
      </w:r>
      <w:r w:rsidRPr="00B37EBF">
        <w:rPr>
          <w:lang w:val="es-CR"/>
        </w:rPr>
        <w:t xml:space="preserve"> y </w:t>
      </w:r>
      <w:r>
        <w:rPr>
          <w:lang w:val="es-CR"/>
        </w:rPr>
        <w:t>PF</w:t>
      </w:r>
      <w:r w:rsidRPr="00B37EBF">
        <w:rPr>
          <w:lang w:val="es-CR"/>
        </w:rPr>
        <w:t xml:space="preserve"> para naranjas para jugo, así como subproductos de jugo de naranja, </w:t>
      </w:r>
      <w:r>
        <w:rPr>
          <w:lang w:val="es-CR"/>
        </w:rPr>
        <w:t>y se</w:t>
      </w:r>
      <w:r w:rsidRPr="00B37EBF">
        <w:rPr>
          <w:lang w:val="es-CR"/>
        </w:rPr>
        <w:t xml:space="preserve"> determinar</w:t>
      </w:r>
      <w:r>
        <w:rPr>
          <w:lang w:val="es-CR"/>
        </w:rPr>
        <w:t>on</w:t>
      </w:r>
      <w:r w:rsidRPr="00B37EBF">
        <w:rPr>
          <w:lang w:val="es-CR"/>
        </w:rPr>
        <w:t xml:space="preserve"> los </w:t>
      </w:r>
      <w:r>
        <w:rPr>
          <w:lang w:val="es-CR"/>
        </w:rPr>
        <w:t>PMF</w:t>
      </w:r>
      <w:r w:rsidRPr="00B37EBF">
        <w:rPr>
          <w:lang w:val="es-CR"/>
        </w:rPr>
        <w:t xml:space="preserve"> y </w:t>
      </w:r>
      <w:r>
        <w:rPr>
          <w:lang w:val="es-CR"/>
        </w:rPr>
        <w:t>las</w:t>
      </w:r>
      <w:r w:rsidRPr="00B37EBF">
        <w:rPr>
          <w:lang w:val="es-CR"/>
        </w:rPr>
        <w:t xml:space="preserve"> </w:t>
      </w:r>
      <w:r>
        <w:rPr>
          <w:lang w:val="es-CR"/>
        </w:rPr>
        <w:t>PF</w:t>
      </w:r>
      <w:r w:rsidRPr="00B37EBF">
        <w:rPr>
          <w:lang w:val="es-CR"/>
        </w:rPr>
        <w:t xml:space="preserve"> para </w:t>
      </w:r>
      <w:r>
        <w:rPr>
          <w:lang w:val="es-CR"/>
        </w:rPr>
        <w:t>jugo</w:t>
      </w:r>
      <w:r w:rsidRPr="00B37EBF">
        <w:rPr>
          <w:lang w:val="es-CR"/>
        </w:rPr>
        <w:t xml:space="preserve"> de naranja convencional y orgánico (tanto FCOJ como NFC). Los precios entraron en vigencia el 31 de julio de 2010. En marzo de 2013, se presentó al SC las propuestas para la decisión sobre el modelo de precios para 'Naranjas para jugo' y 'Jugo de naranja' </w:t>
      </w:r>
      <w:proofErr w:type="spellStart"/>
      <w:r w:rsidR="008209F0">
        <w:rPr>
          <w:lang w:val="es-CR"/>
        </w:rPr>
        <w:t>Fairtrade</w:t>
      </w:r>
      <w:proofErr w:type="spellEnd"/>
      <w:r w:rsidRPr="00B37EBF">
        <w:rPr>
          <w:lang w:val="es-CR"/>
        </w:rPr>
        <w:t>, incluidos FCOJ y NFC, así</w:t>
      </w:r>
      <w:r>
        <w:rPr>
          <w:lang w:val="es-CR"/>
        </w:rPr>
        <w:t xml:space="preserve"> como valores específicos para c</w:t>
      </w:r>
      <w:r w:rsidRPr="00B37EBF">
        <w:rPr>
          <w:lang w:val="es-CR"/>
        </w:rPr>
        <w:t>ada modelo, la moneda y la fecha de validez. El resultado es el modelo actual</w:t>
      </w:r>
      <w:r w:rsidR="008209F0">
        <w:rPr>
          <w:lang w:val="es-CR"/>
        </w:rPr>
        <w:t>,</w:t>
      </w:r>
      <w:r w:rsidRPr="00B37EBF">
        <w:rPr>
          <w:lang w:val="es-CR"/>
        </w:rPr>
        <w:t xml:space="preserve"> </w:t>
      </w:r>
      <w:r>
        <w:rPr>
          <w:lang w:val="es-CR"/>
        </w:rPr>
        <w:t>en vigencia</w:t>
      </w:r>
      <w:r w:rsidRPr="00B37EBF">
        <w:rPr>
          <w:lang w:val="es-CR"/>
        </w:rPr>
        <w:t xml:space="preserve"> desde junio 2013.</w:t>
      </w:r>
    </w:p>
    <w:p w:rsidR="005D0CCC" w:rsidRPr="00B37EBF" w:rsidRDefault="005D0CCC" w:rsidP="008209F0">
      <w:pPr>
        <w:spacing w:before="120" w:after="120" w:line="240" w:lineRule="auto"/>
        <w:rPr>
          <w:lang w:val="es-CR"/>
        </w:rPr>
      </w:pPr>
    </w:p>
    <w:p w:rsidR="005D0CCC" w:rsidRPr="00B37EBF" w:rsidRDefault="005D0CCC" w:rsidP="008209F0">
      <w:pPr>
        <w:spacing w:before="120" w:after="120" w:line="240" w:lineRule="auto"/>
        <w:rPr>
          <w:lang w:val="es-CR"/>
        </w:rPr>
      </w:pPr>
    </w:p>
    <w:p w:rsidR="005D0CCC" w:rsidRPr="00B37EBF" w:rsidRDefault="005D0CCC" w:rsidP="008209F0">
      <w:pPr>
        <w:spacing w:before="120" w:after="120" w:line="240" w:lineRule="auto"/>
        <w:rPr>
          <w:lang w:val="es-CR"/>
        </w:rPr>
      </w:pPr>
    </w:p>
    <w:p w:rsidR="005D0CCC" w:rsidRPr="00B37EBF" w:rsidRDefault="005D0CCC" w:rsidP="008209F0">
      <w:pPr>
        <w:spacing w:before="120" w:after="120" w:line="240" w:lineRule="auto"/>
        <w:rPr>
          <w:lang w:val="es-CR"/>
        </w:rPr>
      </w:pPr>
    </w:p>
    <w:p w:rsidR="00C174F3" w:rsidRPr="00D36798" w:rsidRDefault="00D36798" w:rsidP="008209F0">
      <w:pPr>
        <w:pStyle w:val="Heading3"/>
        <w:spacing w:line="240" w:lineRule="auto"/>
        <w:rPr>
          <w:rFonts w:ascii="Arial" w:hAnsi="Arial" w:cs="Arial"/>
          <w:b/>
          <w:color w:val="auto"/>
          <w:lang w:val="es-CR"/>
        </w:rPr>
      </w:pPr>
      <w:r w:rsidRPr="00D36798">
        <w:rPr>
          <w:rFonts w:ascii="Arial" w:hAnsi="Arial" w:cs="Arial"/>
          <w:b/>
          <w:color w:val="auto"/>
          <w:lang w:val="es-CR"/>
        </w:rPr>
        <w:lastRenderedPageBreak/>
        <w:t>Modelo de precios actual</w:t>
      </w:r>
    </w:p>
    <w:p w:rsidR="00D20A8B" w:rsidRPr="00D36798" w:rsidRDefault="00D36798" w:rsidP="008209F0">
      <w:pPr>
        <w:spacing w:before="120" w:after="120" w:line="240" w:lineRule="auto"/>
        <w:rPr>
          <w:lang w:val="es-CR"/>
        </w:rPr>
      </w:pPr>
      <w:r w:rsidRPr="00D36798">
        <w:rPr>
          <w:lang w:val="es-CR"/>
        </w:rPr>
        <w:t xml:space="preserve">El precio del </w:t>
      </w:r>
      <w:r>
        <w:rPr>
          <w:lang w:val="es-CR"/>
        </w:rPr>
        <w:t>jugo</w:t>
      </w:r>
      <w:r w:rsidRPr="00D36798">
        <w:rPr>
          <w:lang w:val="es-CR"/>
        </w:rPr>
        <w:t xml:space="preserve"> de naranja </w:t>
      </w:r>
      <w:proofErr w:type="spellStart"/>
      <w:r w:rsidRPr="00D36798">
        <w:rPr>
          <w:lang w:val="es-CR"/>
        </w:rPr>
        <w:t>Fairtrade</w:t>
      </w:r>
      <w:proofErr w:type="spellEnd"/>
      <w:r w:rsidRPr="00D36798">
        <w:rPr>
          <w:lang w:val="es-CR"/>
        </w:rPr>
        <w:t xml:space="preserve">, en su versión actual, se introdujo en junio de 2013, reemplazó la versión anterior </w:t>
      </w:r>
      <w:r>
        <w:rPr>
          <w:lang w:val="es-CR"/>
        </w:rPr>
        <w:t xml:space="preserve">que estuvo vigente </w:t>
      </w:r>
      <w:r w:rsidRPr="00D36798">
        <w:rPr>
          <w:lang w:val="es-CR"/>
        </w:rPr>
        <w:t xml:space="preserve">a partir de julio de 2010. El modelo actual aplicable al </w:t>
      </w:r>
      <w:r>
        <w:rPr>
          <w:lang w:val="es-CR"/>
        </w:rPr>
        <w:t>jugo</w:t>
      </w:r>
      <w:r w:rsidRPr="00D36798">
        <w:rPr>
          <w:lang w:val="es-CR"/>
        </w:rPr>
        <w:t xml:space="preserve"> de naranja </w:t>
      </w:r>
      <w:proofErr w:type="spellStart"/>
      <w:r>
        <w:rPr>
          <w:lang w:val="es-CR"/>
        </w:rPr>
        <w:t>Fairtrade</w:t>
      </w:r>
      <w:proofErr w:type="spellEnd"/>
      <w:r w:rsidRPr="00D36798">
        <w:rPr>
          <w:lang w:val="es-CR"/>
        </w:rPr>
        <w:t xml:space="preserve"> es el siguiente</w:t>
      </w:r>
      <w:r w:rsidR="00D20A8B" w:rsidRPr="00D36798">
        <w:rPr>
          <w:lang w:val="es-CR"/>
        </w:rPr>
        <w:t>:</w:t>
      </w:r>
    </w:p>
    <w:p w:rsidR="00D20A8B" w:rsidRPr="00D36798" w:rsidRDefault="00D20A8B" w:rsidP="008209F0">
      <w:pPr>
        <w:spacing w:before="120" w:after="120" w:line="240" w:lineRule="auto"/>
        <w:rPr>
          <w:lang w:val="es-CR"/>
        </w:rPr>
      </w:pPr>
      <w:r w:rsidRPr="001934B5">
        <w:rPr>
          <w:noProof/>
          <w:lang w:val="en-US" w:eastAsia="en-US"/>
        </w:rPr>
        <w:drawing>
          <wp:anchor distT="0" distB="0" distL="114300" distR="114300" simplePos="0" relativeHeight="251659264" behindDoc="0" locked="0" layoutInCell="1" allowOverlap="1" wp14:anchorId="0E496C94" wp14:editId="31D7251C">
            <wp:simplePos x="0" y="0"/>
            <wp:positionH relativeFrom="column">
              <wp:posOffset>0</wp:posOffset>
            </wp:positionH>
            <wp:positionV relativeFrom="paragraph">
              <wp:posOffset>-53975</wp:posOffset>
            </wp:positionV>
            <wp:extent cx="2128520" cy="2476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28520" cy="2476500"/>
                    </a:xfrm>
                    <a:prstGeom prst="rect">
                      <a:avLst/>
                    </a:prstGeom>
                  </pic:spPr>
                </pic:pic>
              </a:graphicData>
            </a:graphic>
            <wp14:sizeRelH relativeFrom="margin">
              <wp14:pctWidth>0</wp14:pctWidth>
            </wp14:sizeRelH>
            <wp14:sizeRelV relativeFrom="margin">
              <wp14:pctHeight>0</wp14:pctHeight>
            </wp14:sizeRelV>
          </wp:anchor>
        </w:drawing>
      </w:r>
      <w:r w:rsidR="00D36798" w:rsidRPr="00D36798">
        <w:rPr>
          <w:lang w:val="es-CR"/>
        </w:rPr>
        <w:t xml:space="preserve">En los casos en que las organizaciones de productores venden jugo de naranja, se aplica el </w:t>
      </w:r>
      <w:r w:rsidR="00D36798">
        <w:rPr>
          <w:lang w:val="es-CR"/>
        </w:rPr>
        <w:t>PMF</w:t>
      </w:r>
      <w:r w:rsidR="00D36798" w:rsidRPr="00D36798">
        <w:rPr>
          <w:lang w:val="es-CR"/>
        </w:rPr>
        <w:t xml:space="preserve"> para el jugo de naranja. Para las organizaciones de productores que venden naranjas para jugo que se procesan en FCOJ o NFC, no hay un </w:t>
      </w:r>
      <w:r w:rsidR="00D36798">
        <w:rPr>
          <w:lang w:val="es-CR"/>
        </w:rPr>
        <w:t>PMF</w:t>
      </w:r>
      <w:r w:rsidR="00D36798" w:rsidRPr="00D36798">
        <w:rPr>
          <w:lang w:val="es-CR"/>
        </w:rPr>
        <w:t xml:space="preserve"> fijo para las naranjas para jugo, pero se aplica un porcentaje del precio que se pagará como mínimo a la organización de productores. Este modelo se basa en un mecanismo de participación en el que el importador paga el precio de mercado o el precio de mercado del jugo de naranja al procesador / exportador y el procesador / exportador comparte un porcentaje mínimo de este precio del jugo de naranja con la organización de productores como pago por las naranjas para jugo. Similar al mecanismo </w:t>
      </w:r>
      <w:r w:rsidR="00D36798">
        <w:rPr>
          <w:lang w:val="es-CR"/>
        </w:rPr>
        <w:t>PMF</w:t>
      </w:r>
      <w:r w:rsidR="00D36798" w:rsidRPr="00D36798">
        <w:rPr>
          <w:lang w:val="es-CR"/>
        </w:rPr>
        <w:t>, en este caso, el</w:t>
      </w:r>
      <w:r w:rsidR="00D36798">
        <w:rPr>
          <w:lang w:val="es-CR"/>
        </w:rPr>
        <w:t xml:space="preserve"> </w:t>
      </w:r>
      <w:r w:rsidR="00D36798" w:rsidRPr="00D36798">
        <w:rPr>
          <w:lang w:val="es-CR"/>
        </w:rPr>
        <w:t>% se considera un mínimo, ya que el vendedor / comprador podría acordar mutuamente un</w:t>
      </w:r>
      <w:r w:rsidR="007F7953">
        <w:rPr>
          <w:lang w:val="es-CR"/>
        </w:rPr>
        <w:t xml:space="preserve"> </w:t>
      </w:r>
      <w:r w:rsidR="00D36798" w:rsidRPr="00D36798">
        <w:rPr>
          <w:lang w:val="es-CR"/>
        </w:rPr>
        <w:t xml:space="preserve">% más alto </w:t>
      </w:r>
      <w:r w:rsidR="008209F0">
        <w:rPr>
          <w:lang w:val="es-CR"/>
        </w:rPr>
        <w:t>con el</w:t>
      </w:r>
      <w:r w:rsidR="00D36798" w:rsidRPr="00D36798">
        <w:rPr>
          <w:lang w:val="es-CR"/>
        </w:rPr>
        <w:t xml:space="preserve"> productor. Para las cadenas de valor FCOJ, estos porcentajes varían según las tres categorías de procesador / exportador y si la producción es orgánica o convencional. Para las cadenas de valor NFC, estos porcentajes varían según la producción orgánica o convencional. Para definir el precio a pagar a la organización de productores, el productor y el procesador / exportador deben determinar qué porcentajes definidos se aplican a su cadena de valor específica</w:t>
      </w:r>
      <w:r w:rsidRPr="00D36798">
        <w:rPr>
          <w:lang w:val="es-CR"/>
        </w:rPr>
        <w:t xml:space="preserve">. </w:t>
      </w:r>
    </w:p>
    <w:p w:rsidR="00D20A8B" w:rsidRPr="001934B5" w:rsidRDefault="00D20A8B" w:rsidP="008209F0">
      <w:pPr>
        <w:spacing w:before="120" w:after="120" w:line="240" w:lineRule="auto"/>
        <w:jc w:val="center"/>
      </w:pPr>
      <w:r w:rsidRPr="001934B5">
        <w:rPr>
          <w:noProof/>
          <w:lang w:val="en-US" w:eastAsia="en-US"/>
        </w:rPr>
        <w:drawing>
          <wp:inline distT="0" distB="0" distL="0" distR="0" wp14:anchorId="25B7779E" wp14:editId="0A74B714">
            <wp:extent cx="3230880" cy="2908300"/>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0880" cy="2908300"/>
                    </a:xfrm>
                    <a:prstGeom prst="rect">
                      <a:avLst/>
                    </a:prstGeom>
                    <a:noFill/>
                  </pic:spPr>
                </pic:pic>
              </a:graphicData>
            </a:graphic>
          </wp:inline>
        </w:drawing>
      </w:r>
    </w:p>
    <w:p w:rsidR="004A0995" w:rsidRPr="007F7953" w:rsidRDefault="007F7953" w:rsidP="008209F0">
      <w:pPr>
        <w:spacing w:before="120" w:after="120" w:line="240" w:lineRule="auto"/>
        <w:rPr>
          <w:lang w:val="es-CR"/>
        </w:rPr>
      </w:pPr>
      <w:r w:rsidRPr="007F7953">
        <w:rPr>
          <w:lang w:val="es-CR"/>
        </w:rPr>
        <w:t xml:space="preserve">La consulta actual pone un gran interés en aumentar los beneficios para las organizaciones de productores en base al modelo de precios actual. Como tal, la consulta cubre la revisión de </w:t>
      </w:r>
      <w:r>
        <w:rPr>
          <w:lang w:val="es-CR"/>
        </w:rPr>
        <w:t>PMF</w:t>
      </w:r>
      <w:r w:rsidRPr="007F7953">
        <w:rPr>
          <w:lang w:val="es-CR"/>
        </w:rPr>
        <w:t xml:space="preserve"> y </w:t>
      </w:r>
      <w:r>
        <w:rPr>
          <w:lang w:val="es-CR"/>
        </w:rPr>
        <w:t>PF</w:t>
      </w:r>
      <w:r w:rsidRPr="007F7953">
        <w:rPr>
          <w:lang w:val="es-CR"/>
        </w:rPr>
        <w:t xml:space="preserve"> para el jugo de naranja y el modelo de precios. Para evaluar el modelo actual es necesario considerar las cuestiones clave que han surgido en este proceso, así como algunas cuestiones que se abordaron en la revisión de precios anterior, algunas de las cuales sigu</w:t>
      </w:r>
      <w:r>
        <w:rPr>
          <w:lang w:val="es-CR"/>
        </w:rPr>
        <w:t>en siendo relevantes hoy en día</w:t>
      </w:r>
      <w:r w:rsidR="004A0995" w:rsidRPr="007F7953">
        <w:rPr>
          <w:lang w:val="es-CR"/>
        </w:rPr>
        <w:t>:</w:t>
      </w:r>
    </w:p>
    <w:p w:rsidR="004A0995" w:rsidRPr="007F7953" w:rsidRDefault="004A0995" w:rsidP="008209F0">
      <w:pPr>
        <w:spacing w:before="120" w:after="120" w:line="240" w:lineRule="auto"/>
        <w:rPr>
          <w:lang w:val="es-CR"/>
        </w:rPr>
      </w:pPr>
      <w:r w:rsidRPr="007F7953">
        <w:rPr>
          <w:lang w:val="es-CR"/>
        </w:rPr>
        <w:t>1.</w:t>
      </w:r>
      <w:r w:rsidRPr="007F7953">
        <w:rPr>
          <w:lang w:val="es-CR"/>
        </w:rPr>
        <w:tab/>
      </w:r>
      <w:r w:rsidR="007F7953" w:rsidRPr="007F7953">
        <w:rPr>
          <w:lang w:val="es-CR"/>
        </w:rPr>
        <w:t xml:space="preserve">Primero, de las aproximadamente 18 organizaciones de productores dentro del sector de jugo de naranja </w:t>
      </w:r>
      <w:proofErr w:type="spellStart"/>
      <w:r w:rsidR="007F7953" w:rsidRPr="007F7953">
        <w:rPr>
          <w:lang w:val="es-CR"/>
        </w:rPr>
        <w:t>Fairtrade</w:t>
      </w:r>
      <w:proofErr w:type="spellEnd"/>
      <w:r w:rsidR="007F7953" w:rsidRPr="007F7953">
        <w:rPr>
          <w:lang w:val="es-CR"/>
        </w:rPr>
        <w:t xml:space="preserve">, solo 3 están actualmente certificadas para jugo de naranja, y por lo tanto reciben el beneficio del </w:t>
      </w:r>
      <w:r w:rsidR="007F7953">
        <w:rPr>
          <w:lang w:val="es-CR"/>
        </w:rPr>
        <w:t>PMF</w:t>
      </w:r>
      <w:r w:rsidR="007F7953" w:rsidRPr="007F7953">
        <w:rPr>
          <w:lang w:val="es-CR"/>
        </w:rPr>
        <w:t xml:space="preserve"> de jugo de naranja; los otros productores venden las naranjas </w:t>
      </w:r>
      <w:r w:rsidR="007F7953">
        <w:rPr>
          <w:lang w:val="es-CR"/>
        </w:rPr>
        <w:t>para</w:t>
      </w:r>
      <w:r w:rsidR="007F7953" w:rsidRPr="007F7953">
        <w:rPr>
          <w:lang w:val="es-CR"/>
        </w:rPr>
        <w:t xml:space="preserve"> jugo y, aunque es interesante, no es necesariamente posible invertir en su propia industria de procesamiento. Por lo tanto, es importante que los productores que venden naranja </w:t>
      </w:r>
      <w:r w:rsidR="004C4553">
        <w:rPr>
          <w:lang w:val="es-CR"/>
        </w:rPr>
        <w:t>para</w:t>
      </w:r>
      <w:r w:rsidR="007F7953" w:rsidRPr="007F7953">
        <w:rPr>
          <w:lang w:val="es-CR"/>
        </w:rPr>
        <w:t xml:space="preserve"> jugo se beneficien del modelo actual y encuentren formas de mejorar / aumentar el valor que los productores </w:t>
      </w:r>
      <w:r w:rsidR="004C4553">
        <w:rPr>
          <w:lang w:val="es-CR"/>
        </w:rPr>
        <w:t>de</w:t>
      </w:r>
      <w:r w:rsidR="007F7953" w:rsidRPr="007F7953">
        <w:rPr>
          <w:lang w:val="es-CR"/>
        </w:rPr>
        <w:t xml:space="preserve"> naranjas </w:t>
      </w:r>
      <w:r w:rsidR="004C4553">
        <w:rPr>
          <w:lang w:val="es-CR"/>
        </w:rPr>
        <w:t>para</w:t>
      </w:r>
      <w:r w:rsidR="007F7953" w:rsidRPr="007F7953">
        <w:rPr>
          <w:lang w:val="es-CR"/>
        </w:rPr>
        <w:t xml:space="preserve"> jugo reciben por su producto, al tiempo que </w:t>
      </w:r>
      <w:r w:rsidR="004C4553">
        <w:rPr>
          <w:lang w:val="es-CR"/>
        </w:rPr>
        <w:t xml:space="preserve">se </w:t>
      </w:r>
      <w:r w:rsidR="007F7953" w:rsidRPr="007F7953">
        <w:rPr>
          <w:lang w:val="es-CR"/>
        </w:rPr>
        <w:t>reconoce la dependencia de las organizaciones de productores en los procesadores independientes</w:t>
      </w:r>
      <w:r w:rsidR="00E6105E" w:rsidRPr="007F7953">
        <w:rPr>
          <w:lang w:val="es-CR"/>
        </w:rPr>
        <w:t xml:space="preserve">. </w:t>
      </w:r>
    </w:p>
    <w:p w:rsidR="004A0995" w:rsidRPr="009A12A9" w:rsidRDefault="004A0995" w:rsidP="008209F0">
      <w:pPr>
        <w:spacing w:before="120" w:after="120" w:line="240" w:lineRule="auto"/>
        <w:rPr>
          <w:lang w:val="es-CR"/>
        </w:rPr>
      </w:pPr>
      <w:r w:rsidRPr="009A12A9">
        <w:rPr>
          <w:lang w:val="es-CR"/>
        </w:rPr>
        <w:lastRenderedPageBreak/>
        <w:t>2.</w:t>
      </w:r>
      <w:r w:rsidRPr="009A12A9">
        <w:rPr>
          <w:lang w:val="es-CR"/>
        </w:rPr>
        <w:tab/>
      </w:r>
      <w:r w:rsidR="009A12A9" w:rsidRPr="009A12A9">
        <w:rPr>
          <w:lang w:val="es-CR"/>
        </w:rPr>
        <w:t xml:space="preserve">Es importante que todas las organizaciones de productores (ya sea que vendan naranjas </w:t>
      </w:r>
      <w:r w:rsidR="009A12A9">
        <w:rPr>
          <w:lang w:val="es-CR"/>
        </w:rPr>
        <w:t>para</w:t>
      </w:r>
      <w:r w:rsidR="009A12A9" w:rsidRPr="009A12A9">
        <w:rPr>
          <w:lang w:val="es-CR"/>
        </w:rPr>
        <w:t xml:space="preserve"> jugo o jugo de naranja) reciban el beneficio de altos precios del jugo de naranja, cuando están por encima del </w:t>
      </w:r>
      <w:r w:rsidR="008209F0">
        <w:rPr>
          <w:lang w:val="es-CR"/>
        </w:rPr>
        <w:t>PMF</w:t>
      </w:r>
      <w:r w:rsidR="009A12A9" w:rsidRPr="009A12A9">
        <w:rPr>
          <w:lang w:val="es-CR"/>
        </w:rPr>
        <w:t xml:space="preserve">. </w:t>
      </w:r>
      <w:r w:rsidR="009A12A9">
        <w:rPr>
          <w:lang w:val="es-CR"/>
        </w:rPr>
        <w:t xml:space="preserve">El modelo actual ha mejorado la distribución </w:t>
      </w:r>
      <w:r w:rsidR="009A12A9" w:rsidRPr="009A12A9">
        <w:rPr>
          <w:lang w:val="es-CR"/>
        </w:rPr>
        <w:t>de ingresos a lo largo de la cadena de valor y no solo beneficia a los procesadores independientes de jugo de naranja.</w:t>
      </w:r>
    </w:p>
    <w:p w:rsidR="004A0995" w:rsidRPr="009A12A9" w:rsidRDefault="004A0995" w:rsidP="008209F0">
      <w:pPr>
        <w:spacing w:before="120" w:after="120" w:line="240" w:lineRule="auto"/>
        <w:rPr>
          <w:lang w:val="es-CR"/>
        </w:rPr>
      </w:pPr>
      <w:r w:rsidRPr="009A12A9">
        <w:rPr>
          <w:lang w:val="es-CR"/>
        </w:rPr>
        <w:t>3.</w:t>
      </w:r>
      <w:r w:rsidRPr="009A12A9">
        <w:rPr>
          <w:lang w:val="es-CR"/>
        </w:rPr>
        <w:tab/>
      </w:r>
      <w:r w:rsidR="009A12A9" w:rsidRPr="009A12A9">
        <w:rPr>
          <w:lang w:val="es-CR"/>
        </w:rPr>
        <w:t xml:space="preserve">Al mismo tiempo, los precios actuales del mercado para FCOJ están por debajo del </w:t>
      </w:r>
      <w:r w:rsidR="009A12A9">
        <w:rPr>
          <w:lang w:val="es-CR"/>
        </w:rPr>
        <w:t>PMF</w:t>
      </w:r>
      <w:r w:rsidR="009A12A9" w:rsidRPr="009A12A9">
        <w:rPr>
          <w:lang w:val="es-CR"/>
        </w:rPr>
        <w:t>, aunque los precios han fluctuado en el pasado, los precios del mercado ahora han visto una tendencia a la baja desde el inicio de la temporada de la última cosecha. La expectativa para esta próxima cosecha en Brasil es positiva, con un repunte esperado de la producción que se combina con una demanda mundial</w:t>
      </w:r>
      <w:r w:rsidR="002C3F91">
        <w:rPr>
          <w:lang w:val="es-CR"/>
        </w:rPr>
        <w:t xml:space="preserve"> decreciente, además</w:t>
      </w:r>
      <w:r w:rsidR="009A12A9" w:rsidRPr="009A12A9">
        <w:rPr>
          <w:lang w:val="es-CR"/>
        </w:rPr>
        <w:t xml:space="preserve"> </w:t>
      </w:r>
      <w:r w:rsidR="00945EA5">
        <w:rPr>
          <w:lang w:val="es-CR"/>
        </w:rPr>
        <w:t xml:space="preserve">de esto </w:t>
      </w:r>
      <w:r w:rsidR="009A12A9" w:rsidRPr="009A12A9">
        <w:rPr>
          <w:lang w:val="es-CR"/>
        </w:rPr>
        <w:t>los consumidores están evolucionando, buscan bebidas con menos contenido de azúcar y opci</w:t>
      </w:r>
      <w:r w:rsidR="002C3F91">
        <w:rPr>
          <w:lang w:val="es-CR"/>
        </w:rPr>
        <w:t>ones de bebidas más saludables. E</w:t>
      </w:r>
      <w:r w:rsidR="009A12A9">
        <w:rPr>
          <w:lang w:val="es-CR"/>
        </w:rPr>
        <w:t>stos hechos</w:t>
      </w:r>
      <w:r w:rsidR="009A12A9" w:rsidRPr="009A12A9">
        <w:rPr>
          <w:lang w:val="es-CR"/>
        </w:rPr>
        <w:t xml:space="preserve"> </w:t>
      </w:r>
      <w:r w:rsidR="009A12A9">
        <w:rPr>
          <w:lang w:val="es-CR"/>
        </w:rPr>
        <w:t>desafían</w:t>
      </w:r>
      <w:r w:rsidR="009A12A9" w:rsidRPr="009A12A9">
        <w:rPr>
          <w:lang w:val="es-CR"/>
        </w:rPr>
        <w:t xml:space="preserve"> cualquier posible aumento en precios</w:t>
      </w:r>
      <w:r w:rsidR="009A12A9">
        <w:rPr>
          <w:lang w:val="es-CR"/>
        </w:rPr>
        <w:t>.</w:t>
      </w:r>
      <w:r w:rsidR="009A12A9" w:rsidRPr="009A12A9">
        <w:rPr>
          <w:lang w:val="es-CR"/>
        </w:rPr>
        <w:t xml:space="preserve"> No obstante, el mercado </w:t>
      </w:r>
      <w:proofErr w:type="spellStart"/>
      <w:r w:rsidR="009A12A9" w:rsidRPr="009A12A9">
        <w:rPr>
          <w:lang w:val="es-CR"/>
        </w:rPr>
        <w:t>Fairtrade</w:t>
      </w:r>
      <w:proofErr w:type="spellEnd"/>
      <w:r w:rsidR="009A12A9" w:rsidRPr="009A12A9">
        <w:rPr>
          <w:lang w:val="es-CR"/>
        </w:rPr>
        <w:t xml:space="preserve"> ha experimentado </w:t>
      </w:r>
      <w:r w:rsidR="00945EA5">
        <w:rPr>
          <w:lang w:val="es-CR"/>
        </w:rPr>
        <w:t xml:space="preserve">entretanto </w:t>
      </w:r>
      <w:r w:rsidR="009A12A9" w:rsidRPr="009A12A9">
        <w:rPr>
          <w:lang w:val="es-CR"/>
        </w:rPr>
        <w:t>un aumento conservador</w:t>
      </w:r>
      <w:r w:rsidR="009A12A9">
        <w:rPr>
          <w:lang w:val="es-CR"/>
        </w:rPr>
        <w:t xml:space="preserve"> pero constante de alrededor de</w:t>
      </w:r>
      <w:r w:rsidR="009A12A9" w:rsidRPr="009A12A9">
        <w:rPr>
          <w:lang w:val="es-CR"/>
        </w:rPr>
        <w:t xml:space="preserve"> 2% en el último año, continuando la tendencia de crecimiento de los últimos años.</w:t>
      </w:r>
      <w:r w:rsidR="00E6105E" w:rsidRPr="009A12A9">
        <w:rPr>
          <w:lang w:val="es-CR"/>
        </w:rPr>
        <w:t xml:space="preserve"> </w:t>
      </w:r>
    </w:p>
    <w:p w:rsidR="006D43E4" w:rsidRPr="009A12A9" w:rsidRDefault="006D43E4" w:rsidP="008209F0">
      <w:pPr>
        <w:spacing w:before="120" w:after="120" w:line="240" w:lineRule="auto"/>
        <w:rPr>
          <w:lang w:val="es-CR"/>
        </w:rPr>
      </w:pPr>
      <w:r w:rsidRPr="00BC5BB7">
        <w:rPr>
          <w:lang w:val="es-CR"/>
        </w:rPr>
        <w:t xml:space="preserve">4. </w:t>
      </w:r>
      <w:r w:rsidRPr="00BC5BB7">
        <w:rPr>
          <w:lang w:val="es-CR"/>
        </w:rPr>
        <w:tab/>
      </w:r>
      <w:r w:rsidR="009A12A9" w:rsidRPr="009A12A9">
        <w:rPr>
          <w:lang w:val="es-CR"/>
        </w:rPr>
        <w:t xml:space="preserve">Existe preocupación por los incentivos </w:t>
      </w:r>
      <w:r w:rsidR="009A12A9">
        <w:rPr>
          <w:lang w:val="es-CR"/>
        </w:rPr>
        <w:t xml:space="preserve">que el modelo puede generar </w:t>
      </w:r>
      <w:r w:rsidR="009A12A9" w:rsidRPr="009A12A9">
        <w:rPr>
          <w:lang w:val="es-CR"/>
        </w:rPr>
        <w:t xml:space="preserve">para trabajar con </w:t>
      </w:r>
      <w:r w:rsidR="009A12A9">
        <w:rPr>
          <w:lang w:val="es-CR"/>
        </w:rPr>
        <w:t>empresas</w:t>
      </w:r>
      <w:r w:rsidR="009A12A9" w:rsidRPr="009A12A9">
        <w:rPr>
          <w:lang w:val="es-CR"/>
        </w:rPr>
        <w:t xml:space="preserve"> multinacionales, al menos en el caso de Brasil, donde el mayor porcentaje del precio que se paga a la organización de productores es mayor cuando se trabaja con procesadores a granel. Sin embargo, es cierto que las organizaciones de productores están limitadas en términos de elegir un procesador debido a la disponibilidad y la distancia a las instalaciones de procesamiento.</w:t>
      </w:r>
    </w:p>
    <w:p w:rsidR="00B5274F" w:rsidRPr="009A12A9" w:rsidRDefault="003746D1" w:rsidP="008209F0">
      <w:pPr>
        <w:spacing w:before="120" w:after="120" w:line="240" w:lineRule="auto"/>
        <w:rPr>
          <w:lang w:val="es-CR"/>
        </w:rPr>
      </w:pPr>
      <w:r w:rsidRPr="009A12A9">
        <w:rPr>
          <w:lang w:val="es-CR"/>
        </w:rPr>
        <w:t>5.</w:t>
      </w:r>
      <w:r w:rsidRPr="009A12A9">
        <w:rPr>
          <w:lang w:val="es-CR"/>
        </w:rPr>
        <w:tab/>
      </w:r>
      <w:r w:rsidR="009A12A9" w:rsidRPr="009A12A9">
        <w:rPr>
          <w:lang w:val="es-CR"/>
        </w:rPr>
        <w:t xml:space="preserve">Las partes interesadas </w:t>
      </w:r>
      <w:r w:rsidR="009A12A9">
        <w:rPr>
          <w:lang w:val="es-CR"/>
        </w:rPr>
        <w:t>en</w:t>
      </w:r>
      <w:r w:rsidR="009A12A9" w:rsidRPr="009A12A9">
        <w:rPr>
          <w:lang w:val="es-CR"/>
        </w:rPr>
        <w:t xml:space="preserve"> México han expresado sus preocupaciones (cartas recibidas en 2013 y 2015) con respecto al modelo de precios. El desafío que se ha expresado es que los productores tienen un conocimiento limitado del precio que se pagará solo hasta el momento en que el procesador tenga un contrato con su comprador. En el pasado, solicitaron que el precio se </w:t>
      </w:r>
      <w:r w:rsidR="009A12A9">
        <w:rPr>
          <w:lang w:val="es-CR"/>
        </w:rPr>
        <w:t>estableciera</w:t>
      </w:r>
      <w:r w:rsidR="009A12A9" w:rsidRPr="009A12A9">
        <w:rPr>
          <w:lang w:val="es-CR"/>
        </w:rPr>
        <w:t xml:space="preserve"> para la fruta</w:t>
      </w:r>
      <w:r w:rsidR="009A12A9">
        <w:rPr>
          <w:lang w:val="es-CR"/>
        </w:rPr>
        <w:t xml:space="preserve"> fresca</w:t>
      </w:r>
      <w:r w:rsidR="009A12A9" w:rsidRPr="009A12A9">
        <w:rPr>
          <w:lang w:val="es-CR"/>
        </w:rPr>
        <w:t>, ya que esto crea más certeza para la</w:t>
      </w:r>
      <w:r w:rsidR="009A12A9">
        <w:rPr>
          <w:lang w:val="es-CR"/>
        </w:rPr>
        <w:t>s organizaciones de productores</w:t>
      </w:r>
      <w:r w:rsidR="00C32244" w:rsidRPr="009A12A9">
        <w:rPr>
          <w:lang w:val="es-CR"/>
        </w:rPr>
        <w:t xml:space="preserve">. </w:t>
      </w:r>
    </w:p>
    <w:p w:rsidR="004A0995" w:rsidRPr="009A12A9" w:rsidRDefault="00B5274F" w:rsidP="008209F0">
      <w:pPr>
        <w:spacing w:before="120" w:after="120" w:line="240" w:lineRule="auto"/>
        <w:rPr>
          <w:lang w:val="es-CR"/>
        </w:rPr>
      </w:pPr>
      <w:r w:rsidRPr="009A12A9">
        <w:rPr>
          <w:lang w:val="es-CR"/>
        </w:rPr>
        <w:t>6</w:t>
      </w:r>
      <w:r w:rsidR="004A0995" w:rsidRPr="009A12A9">
        <w:rPr>
          <w:lang w:val="es-CR"/>
        </w:rPr>
        <w:t>.</w:t>
      </w:r>
      <w:r w:rsidR="004A0995" w:rsidRPr="009A12A9">
        <w:rPr>
          <w:lang w:val="es-CR"/>
        </w:rPr>
        <w:tab/>
      </w:r>
      <w:r w:rsidR="009A12A9" w:rsidRPr="009A12A9">
        <w:rPr>
          <w:lang w:val="es-CR"/>
        </w:rPr>
        <w:t xml:space="preserve">La muy limitada información recibida sobre los costos de procesamiento, básicamente disponible de </w:t>
      </w:r>
      <w:r w:rsidR="009A12A9">
        <w:rPr>
          <w:lang w:val="es-CR"/>
        </w:rPr>
        <w:t xml:space="preserve">parte de </w:t>
      </w:r>
      <w:r w:rsidR="009A12A9" w:rsidRPr="009A12A9">
        <w:rPr>
          <w:lang w:val="es-CR"/>
        </w:rPr>
        <w:t xml:space="preserve">las organizaciones de productores y no de los procesadores, </w:t>
      </w:r>
      <w:r w:rsidR="00945EA5">
        <w:rPr>
          <w:lang w:val="es-CR"/>
        </w:rPr>
        <w:t>limita</w:t>
      </w:r>
      <w:r w:rsidR="009A12A9" w:rsidRPr="009A12A9">
        <w:rPr>
          <w:lang w:val="es-CR"/>
        </w:rPr>
        <w:t xml:space="preserve"> el proceso de revisión</w:t>
      </w:r>
      <w:r w:rsidR="00945EA5">
        <w:rPr>
          <w:lang w:val="es-CR"/>
        </w:rPr>
        <w:t xml:space="preserve"> del precio del jugo</w:t>
      </w:r>
      <w:r w:rsidR="009A12A9" w:rsidRPr="009A12A9">
        <w:rPr>
          <w:lang w:val="es-CR"/>
        </w:rPr>
        <w:t>. Este ha sido un tema clave en este proceso para la Unidad de precios, así como también una gran preocupación en las regiones productoras sobre el crítico tema de la transparencia en las caden</w:t>
      </w:r>
      <w:r w:rsidR="009A12A9">
        <w:rPr>
          <w:lang w:val="es-CR"/>
        </w:rPr>
        <w:t>as de valor del jugo de naranja</w:t>
      </w:r>
      <w:r w:rsidR="00C5643A" w:rsidRPr="009A12A9">
        <w:rPr>
          <w:lang w:val="es-CR"/>
        </w:rPr>
        <w:t xml:space="preserve">. </w:t>
      </w:r>
    </w:p>
    <w:p w:rsidR="002C3F91" w:rsidRDefault="00C5643A" w:rsidP="008209F0">
      <w:pPr>
        <w:spacing w:before="120" w:after="120" w:line="240" w:lineRule="auto"/>
        <w:rPr>
          <w:lang w:val="es-CR"/>
        </w:rPr>
      </w:pPr>
      <w:r w:rsidRPr="009A12A9">
        <w:rPr>
          <w:lang w:val="es-CR"/>
        </w:rPr>
        <w:t>7.</w:t>
      </w:r>
      <w:r w:rsidRPr="009A12A9">
        <w:rPr>
          <w:lang w:val="es-CR"/>
        </w:rPr>
        <w:tab/>
      </w:r>
      <w:r w:rsidR="002C3F91" w:rsidRPr="002C3F91">
        <w:rPr>
          <w:lang w:val="es-CR"/>
        </w:rPr>
        <w:t xml:space="preserve">El tipo de cambio en Brasil fue </w:t>
      </w:r>
      <w:r w:rsidR="00C1075D" w:rsidRPr="002C3F91">
        <w:rPr>
          <w:lang w:val="es-CR"/>
        </w:rPr>
        <w:t xml:space="preserve">un tema importante </w:t>
      </w:r>
      <w:r w:rsidR="002C3F91" w:rsidRPr="002C3F91">
        <w:rPr>
          <w:lang w:val="es-CR"/>
        </w:rPr>
        <w:t>en la revisión de precios en 201</w:t>
      </w:r>
      <w:r w:rsidR="00C1075D">
        <w:rPr>
          <w:lang w:val="es-CR"/>
        </w:rPr>
        <w:t>2/2013</w:t>
      </w:r>
      <w:r w:rsidR="002C3F91" w:rsidRPr="002C3F91">
        <w:rPr>
          <w:lang w:val="es-CR"/>
        </w:rPr>
        <w:t>, con un tipo de cambio de casi 2.0 reales / USD. Cuando se anunciaron los precios, el tipo de cambio era de 2.17 reales / USD. El período en el que la mayoría de los productores reportaron COSP fue junio de 2017 - junio de 2018 con una tasa de cambio de 3.8 Reales / USD. Actualmente el tipo de cambio es de 4</w:t>
      </w:r>
      <w:r w:rsidR="002C3F91">
        <w:rPr>
          <w:lang w:val="es-CR"/>
        </w:rPr>
        <w:t>.0</w:t>
      </w:r>
      <w:r w:rsidR="002C3F91" w:rsidRPr="002C3F91">
        <w:rPr>
          <w:lang w:val="es-CR"/>
        </w:rPr>
        <w:t xml:space="preserve"> reales / USD. Esto tiene un impacto en los ingresos que reciben los productores.</w:t>
      </w:r>
    </w:p>
    <w:p w:rsidR="00C5643A" w:rsidRPr="009A12A9" w:rsidRDefault="002C3F91" w:rsidP="008209F0">
      <w:pPr>
        <w:spacing w:before="120" w:after="120" w:line="240" w:lineRule="auto"/>
        <w:rPr>
          <w:lang w:val="es-CR"/>
        </w:rPr>
      </w:pPr>
      <w:r>
        <w:rPr>
          <w:lang w:val="es-CR"/>
        </w:rPr>
        <w:t>8.</w:t>
      </w:r>
      <w:r>
        <w:rPr>
          <w:lang w:val="es-CR"/>
        </w:rPr>
        <w:tab/>
      </w:r>
      <w:r w:rsidR="009A12A9" w:rsidRPr="009A12A9">
        <w:rPr>
          <w:lang w:val="es-CR"/>
        </w:rPr>
        <w:t xml:space="preserve">Finalmente, con la participación de actores más grandes dentro del sector (con mayor eficiencia de procesamiento y exportación), existe preocupación por la competencia entre las diferentes cadenas de valor </w:t>
      </w:r>
      <w:proofErr w:type="spellStart"/>
      <w:r w:rsidR="009A12A9">
        <w:rPr>
          <w:lang w:val="es-CR"/>
        </w:rPr>
        <w:t>Fairtrade</w:t>
      </w:r>
      <w:proofErr w:type="spellEnd"/>
      <w:r w:rsidR="00C5643A" w:rsidRPr="009A12A9">
        <w:rPr>
          <w:lang w:val="es-CR"/>
        </w:rPr>
        <w:t>.</w:t>
      </w:r>
    </w:p>
    <w:p w:rsidR="008E5C03" w:rsidRPr="001934B5" w:rsidRDefault="009A12A9" w:rsidP="008209F0">
      <w:pPr>
        <w:pStyle w:val="StyleHeading6Left0Hanging025"/>
        <w:keepLines/>
        <w:spacing w:before="120" w:after="120" w:line="240" w:lineRule="auto"/>
        <w:outlineLvl w:val="1"/>
      </w:pPr>
      <w:proofErr w:type="spellStart"/>
      <w:r>
        <w:lastRenderedPageBreak/>
        <w:t>Objetivos</w:t>
      </w:r>
      <w:proofErr w:type="spellEnd"/>
      <w:r>
        <w:t xml:space="preserve"> del </w:t>
      </w:r>
      <w:proofErr w:type="spellStart"/>
      <w:r>
        <w:t>proyecto</w:t>
      </w:r>
      <w:proofErr w:type="spellEnd"/>
      <w:r>
        <w:t xml:space="preserve"> </w:t>
      </w:r>
      <w:proofErr w:type="spellStart"/>
      <w:r>
        <w:t>en</w:t>
      </w:r>
      <w:proofErr w:type="spellEnd"/>
      <w:r>
        <w:t xml:space="preserve"> </w:t>
      </w:r>
      <w:proofErr w:type="spellStart"/>
      <w:r>
        <w:t>curso</w:t>
      </w:r>
      <w:proofErr w:type="spellEnd"/>
    </w:p>
    <w:p w:rsidR="00465432" w:rsidRPr="00C96E11" w:rsidRDefault="00C96E11" w:rsidP="008209F0">
      <w:pPr>
        <w:keepNext/>
        <w:keepLines/>
        <w:spacing w:before="120" w:after="120" w:line="240" w:lineRule="auto"/>
        <w:rPr>
          <w:lang w:val="es-CR"/>
        </w:rPr>
      </w:pPr>
      <w:r w:rsidRPr="00C96E11">
        <w:rPr>
          <w:lang w:val="es-CR"/>
        </w:rPr>
        <w:t>El objetivo de esta revisión de precios es anunciar los nuevos Precios M</w:t>
      </w:r>
      <w:r>
        <w:rPr>
          <w:lang w:val="es-CR"/>
        </w:rPr>
        <w:t xml:space="preserve">ínimos </w:t>
      </w:r>
      <w:proofErr w:type="spellStart"/>
      <w:r>
        <w:rPr>
          <w:lang w:val="es-CR"/>
        </w:rPr>
        <w:t>Fairtrade</w:t>
      </w:r>
      <w:proofErr w:type="spellEnd"/>
      <w:r>
        <w:rPr>
          <w:lang w:val="es-CR"/>
        </w:rPr>
        <w:t xml:space="preserve"> y las Primas </w:t>
      </w:r>
      <w:proofErr w:type="spellStart"/>
      <w:r>
        <w:rPr>
          <w:lang w:val="es-CR"/>
        </w:rPr>
        <w:t>Fairtrade</w:t>
      </w:r>
      <w:proofErr w:type="spellEnd"/>
      <w:r>
        <w:rPr>
          <w:lang w:val="es-CR"/>
        </w:rPr>
        <w:t xml:space="preserve"> para jugo de naranja, los objetivos específicos del proyecto son</w:t>
      </w:r>
      <w:r w:rsidR="00465432" w:rsidRPr="00C96E11">
        <w:rPr>
          <w:lang w:val="es-CR"/>
        </w:rPr>
        <w:t xml:space="preserve">: </w:t>
      </w:r>
    </w:p>
    <w:p w:rsidR="009A12A9" w:rsidRDefault="009A12A9" w:rsidP="008209F0">
      <w:pPr>
        <w:pStyle w:val="ListParagraph"/>
        <w:keepNext/>
        <w:keepLines/>
        <w:numPr>
          <w:ilvl w:val="0"/>
          <w:numId w:val="20"/>
        </w:numPr>
        <w:spacing w:before="120" w:after="120" w:line="240" w:lineRule="auto"/>
        <w:rPr>
          <w:lang w:val="es-CR"/>
        </w:rPr>
      </w:pPr>
      <w:r w:rsidRPr="009A12A9">
        <w:rPr>
          <w:lang w:val="es-CR"/>
        </w:rPr>
        <w:t>Recopilar y analizar los datos disponibles sobre los</w:t>
      </w:r>
      <w:r>
        <w:rPr>
          <w:lang w:val="es-CR"/>
        </w:rPr>
        <w:t xml:space="preserve"> </w:t>
      </w:r>
      <w:r w:rsidRPr="009A12A9">
        <w:rPr>
          <w:lang w:val="es-CR"/>
        </w:rPr>
        <w:t>COSP en los países pertinentes:</w:t>
      </w:r>
      <w:r>
        <w:rPr>
          <w:lang w:val="es-CR"/>
        </w:rPr>
        <w:t xml:space="preserve"> </w:t>
      </w:r>
      <w:r w:rsidRPr="009A12A9">
        <w:rPr>
          <w:lang w:val="es-CR"/>
        </w:rPr>
        <w:t>Brasil, México, Ghana y</w:t>
      </w:r>
      <w:r w:rsidR="00C96E11">
        <w:rPr>
          <w:lang w:val="es-CR"/>
        </w:rPr>
        <w:t xml:space="preserve"> </w:t>
      </w:r>
      <w:r w:rsidRPr="009A12A9">
        <w:rPr>
          <w:lang w:val="es-CR"/>
        </w:rPr>
        <w:t>Egipto.</w:t>
      </w:r>
    </w:p>
    <w:p w:rsidR="009A12A9" w:rsidRPr="009A12A9" w:rsidRDefault="009A12A9" w:rsidP="008209F0">
      <w:pPr>
        <w:pStyle w:val="ListParagraph"/>
        <w:keepNext/>
        <w:keepLines/>
        <w:numPr>
          <w:ilvl w:val="0"/>
          <w:numId w:val="20"/>
        </w:numPr>
        <w:spacing w:before="120" w:after="120" w:line="240" w:lineRule="auto"/>
        <w:rPr>
          <w:lang w:val="es-CR"/>
        </w:rPr>
      </w:pPr>
      <w:r>
        <w:rPr>
          <w:lang w:val="es-CR"/>
        </w:rPr>
        <w:t>Asegurar</w:t>
      </w:r>
      <w:r w:rsidRPr="009A12A9">
        <w:rPr>
          <w:lang w:val="es-CR"/>
        </w:rPr>
        <w:t xml:space="preserve"> de</w:t>
      </w:r>
      <w:r>
        <w:rPr>
          <w:lang w:val="es-CR"/>
        </w:rPr>
        <w:t xml:space="preserve"> </w:t>
      </w:r>
      <w:r w:rsidRPr="009A12A9">
        <w:rPr>
          <w:lang w:val="es-CR"/>
        </w:rPr>
        <w:t>que tanto el PMF, como la PF, son apropiados para garantizar</w:t>
      </w:r>
      <w:r>
        <w:rPr>
          <w:lang w:val="es-CR"/>
        </w:rPr>
        <w:t xml:space="preserve"> </w:t>
      </w:r>
      <w:r w:rsidRPr="009A12A9">
        <w:rPr>
          <w:lang w:val="es-CR"/>
        </w:rPr>
        <w:t>mayores beneficios a los productores.</w:t>
      </w:r>
    </w:p>
    <w:p w:rsidR="00465432" w:rsidRPr="009A12A9" w:rsidRDefault="009A12A9" w:rsidP="008209F0">
      <w:pPr>
        <w:pStyle w:val="ListParagraph"/>
        <w:keepNext/>
        <w:keepLines/>
        <w:numPr>
          <w:ilvl w:val="0"/>
          <w:numId w:val="20"/>
        </w:numPr>
        <w:spacing w:before="120" w:after="120" w:line="240" w:lineRule="auto"/>
        <w:rPr>
          <w:lang w:val="es-CR"/>
        </w:rPr>
      </w:pPr>
      <w:r w:rsidRPr="009A12A9">
        <w:rPr>
          <w:lang w:val="es-CR"/>
        </w:rPr>
        <w:t>Definir si los niveles de precio</w:t>
      </w:r>
      <w:r w:rsidR="00C96E11">
        <w:rPr>
          <w:lang w:val="es-CR"/>
        </w:rPr>
        <w:t xml:space="preserve"> </w:t>
      </w:r>
      <w:r w:rsidRPr="009A12A9">
        <w:rPr>
          <w:lang w:val="es-CR"/>
        </w:rPr>
        <w:t>FOB y</w:t>
      </w:r>
      <w:r>
        <w:rPr>
          <w:lang w:val="es-CR"/>
        </w:rPr>
        <w:t xml:space="preserve"> </w:t>
      </w:r>
      <w:r w:rsidRPr="009A12A9">
        <w:rPr>
          <w:lang w:val="es-CR"/>
        </w:rPr>
        <w:t>EXW, según están definidos actualmente en el modelo de precios,</w:t>
      </w:r>
      <w:r>
        <w:rPr>
          <w:lang w:val="es-CR"/>
        </w:rPr>
        <w:t xml:space="preserve"> </w:t>
      </w:r>
      <w:r w:rsidRPr="009A12A9">
        <w:rPr>
          <w:lang w:val="es-CR"/>
        </w:rPr>
        <w:t>son apropiados y garantizan mayor</w:t>
      </w:r>
      <w:r>
        <w:rPr>
          <w:lang w:val="es-CR"/>
        </w:rPr>
        <w:t>es beneficios a los productores</w:t>
      </w:r>
      <w:r w:rsidR="00465432" w:rsidRPr="009A12A9">
        <w:rPr>
          <w:lang w:val="es-CR"/>
        </w:rPr>
        <w:t>.</w:t>
      </w:r>
    </w:p>
    <w:p w:rsidR="008E5C03" w:rsidRPr="009A12A9" w:rsidRDefault="009A12A9" w:rsidP="008209F0">
      <w:pPr>
        <w:keepNext/>
        <w:keepLines/>
        <w:spacing w:before="120" w:after="120" w:line="240" w:lineRule="auto"/>
        <w:rPr>
          <w:lang w:val="es-CR"/>
        </w:rPr>
      </w:pPr>
      <w:r w:rsidRPr="009A12A9">
        <w:rPr>
          <w:lang w:val="es-CR"/>
        </w:rPr>
        <w:t xml:space="preserve">Como tal, este documento de consulta pretende recopilar sus comentarios sobre las opciones para el PMF y el modelo de precios que se presenta a continuación, teniendo en cuenta que el objetivo es asegurar mayores beneficios para los productores. </w:t>
      </w:r>
      <w:r>
        <w:rPr>
          <w:lang w:val="es-CR"/>
        </w:rPr>
        <w:t>De esta manera</w:t>
      </w:r>
      <w:r w:rsidRPr="009A12A9">
        <w:rPr>
          <w:lang w:val="es-CR"/>
        </w:rPr>
        <w:t xml:space="preserve">, es muy importante que el modelo de precios actual se considere y evalúe con cautela y se compare </w:t>
      </w:r>
      <w:r>
        <w:rPr>
          <w:lang w:val="es-CR"/>
        </w:rPr>
        <w:t>con las alternativas propuestas</w:t>
      </w:r>
      <w:r w:rsidR="00465432" w:rsidRPr="009A12A9">
        <w:rPr>
          <w:lang w:val="es-CR"/>
        </w:rPr>
        <w:t>.</w:t>
      </w:r>
    </w:p>
    <w:p w:rsidR="00465432" w:rsidRPr="009A12A9" w:rsidRDefault="009A12A9" w:rsidP="008209F0">
      <w:pPr>
        <w:keepNext/>
        <w:keepLines/>
        <w:spacing w:before="120" w:after="120" w:line="240" w:lineRule="auto"/>
        <w:rPr>
          <w:lang w:val="es-CR"/>
        </w:rPr>
      </w:pPr>
      <w:r w:rsidRPr="009A12A9">
        <w:rPr>
          <w:i/>
          <w:lang w:val="es-CR"/>
        </w:rPr>
        <w:t>Este documento es un "formulario"</w:t>
      </w:r>
      <w:r w:rsidR="00945EA5">
        <w:rPr>
          <w:i/>
          <w:lang w:val="es-CR"/>
        </w:rPr>
        <w:t>,</w:t>
      </w:r>
      <w:r w:rsidRPr="009A12A9">
        <w:rPr>
          <w:i/>
          <w:lang w:val="es-CR"/>
        </w:rPr>
        <w:t xml:space="preserve"> por es</w:t>
      </w:r>
      <w:r w:rsidR="00945EA5">
        <w:rPr>
          <w:i/>
          <w:lang w:val="es-CR"/>
        </w:rPr>
        <w:t>e motivo</w:t>
      </w:r>
      <w:r>
        <w:rPr>
          <w:i/>
          <w:lang w:val="es-CR"/>
        </w:rPr>
        <w:t xml:space="preserve"> solo puede indicar sus respuestas </w:t>
      </w:r>
      <w:r w:rsidRPr="009A12A9">
        <w:rPr>
          <w:i/>
          <w:lang w:val="es-CR"/>
        </w:rPr>
        <w:t>en los espacios designados y sus opciones en los cuadros de selección múltiple</w:t>
      </w:r>
      <w:r w:rsidR="00465432" w:rsidRPr="009A12A9">
        <w:rPr>
          <w:lang w:val="es-CR"/>
        </w:rPr>
        <w:t>.</w:t>
      </w:r>
    </w:p>
    <w:p w:rsidR="00465432" w:rsidRPr="009A12A9" w:rsidRDefault="009A12A9" w:rsidP="008209F0">
      <w:pPr>
        <w:keepNext/>
        <w:keepLines/>
        <w:spacing w:before="120" w:after="120" w:line="240" w:lineRule="auto"/>
        <w:rPr>
          <w:lang w:val="es-CR"/>
        </w:rPr>
      </w:pPr>
      <w:r w:rsidRPr="009A12A9">
        <w:rPr>
          <w:lang w:val="es-CR"/>
        </w:rPr>
        <w:t xml:space="preserve">La </w:t>
      </w:r>
      <w:r w:rsidR="006B05CE">
        <w:rPr>
          <w:lang w:val="es-CR"/>
        </w:rPr>
        <w:t xml:space="preserve">estructura del documento de </w:t>
      </w:r>
      <w:r w:rsidRPr="009A12A9">
        <w:rPr>
          <w:lang w:val="es-CR"/>
        </w:rPr>
        <w:t xml:space="preserve">consulta comienza con la información sobre usted y la organización que representa, seguida de información adicional de antecedentes sobre lo que se presentó en la sección anterior. La última sección son las preguntas en las que puede dar su opinión. Una vez que haya terminado, envíe el documento </w:t>
      </w:r>
      <w:r w:rsidR="006B05CE">
        <w:rPr>
          <w:lang w:val="es-CR"/>
        </w:rPr>
        <w:t>rellenado</w:t>
      </w:r>
      <w:r w:rsidRPr="009A12A9">
        <w:rPr>
          <w:lang w:val="es-CR"/>
        </w:rPr>
        <w:t xml:space="preserve"> a</w:t>
      </w:r>
      <w:r w:rsidR="006B05CE">
        <w:rPr>
          <w:lang w:val="es-CR"/>
        </w:rPr>
        <w:t xml:space="preserve"> </w:t>
      </w:r>
      <w:r w:rsidRPr="009A12A9">
        <w:rPr>
          <w:lang w:val="es-CR"/>
        </w:rPr>
        <w:t>l</w:t>
      </w:r>
      <w:r w:rsidR="006B05CE">
        <w:rPr>
          <w:lang w:val="es-CR"/>
        </w:rPr>
        <w:t>a</w:t>
      </w:r>
      <w:r w:rsidRPr="009A12A9">
        <w:rPr>
          <w:lang w:val="es-CR"/>
        </w:rPr>
        <w:t xml:space="preserve"> Gerente de Proyecto </w:t>
      </w:r>
      <w:r w:rsidR="006B05CE">
        <w:rPr>
          <w:lang w:val="es-CR"/>
        </w:rPr>
        <w:t>a:</w:t>
      </w:r>
      <w:r w:rsidRPr="009A12A9">
        <w:rPr>
          <w:lang w:val="es-CR"/>
        </w:rPr>
        <w:t xml:space="preserve"> </w:t>
      </w:r>
      <w:hyperlink r:id="rId11" w:history="1">
        <w:r w:rsidR="00BD50EA" w:rsidRPr="009A12A9">
          <w:rPr>
            <w:rStyle w:val="Hyperlink"/>
            <w:color w:val="auto"/>
            <w:lang w:val="es-CR"/>
          </w:rPr>
          <w:t>a.amador@fairtrade.net</w:t>
        </w:r>
      </w:hyperlink>
      <w:r w:rsidR="00BD50EA" w:rsidRPr="009A12A9">
        <w:rPr>
          <w:lang w:val="es-CR"/>
        </w:rPr>
        <w:t xml:space="preserve"> </w:t>
      </w:r>
    </w:p>
    <w:p w:rsidR="00A412D4" w:rsidRPr="001934B5" w:rsidRDefault="00BC5BB7" w:rsidP="008209F0">
      <w:pPr>
        <w:pStyle w:val="StyleHeading6Left0Hanging025"/>
        <w:spacing w:before="120" w:after="120" w:line="240" w:lineRule="auto"/>
        <w:outlineLvl w:val="1"/>
      </w:pPr>
      <w:r>
        <w:t xml:space="preserve">Proyecto y </w:t>
      </w:r>
      <w:proofErr w:type="spellStart"/>
      <w:r>
        <w:t>proceso</w:t>
      </w:r>
      <w:proofErr w:type="spellEnd"/>
      <w:r>
        <w:t xml:space="preserve"> de </w:t>
      </w:r>
      <w:proofErr w:type="spellStart"/>
      <w:r>
        <w:t>informaci</w:t>
      </w:r>
      <w:r>
        <w:rPr>
          <w:lang w:val="es-CR"/>
        </w:rPr>
        <w:t>ón</w:t>
      </w:r>
      <w:proofErr w:type="spellEnd"/>
    </w:p>
    <w:p w:rsidR="00A412D4" w:rsidRPr="00BC5BB7" w:rsidRDefault="00BC5BB7" w:rsidP="008209F0">
      <w:pPr>
        <w:pStyle w:val="StyleHeading6Left0Hanging025"/>
        <w:spacing w:before="120" w:after="120" w:line="240" w:lineRule="auto"/>
        <w:ind w:left="360"/>
        <w:rPr>
          <w:lang w:val="es-CR"/>
        </w:rPr>
      </w:pPr>
      <w:r w:rsidRPr="00BC5BB7">
        <w:rPr>
          <w:lang w:val="es-CR"/>
        </w:rPr>
        <w:t>Progreso hasta la fecha</w:t>
      </w:r>
      <w:r w:rsidR="00A412D4" w:rsidRPr="00BC5BB7">
        <w:rPr>
          <w:lang w:val="es-CR"/>
        </w:rPr>
        <w:t xml:space="preserve"> </w:t>
      </w:r>
      <w:r w:rsidRPr="00BC5BB7">
        <w:rPr>
          <w:lang w:val="es-CR"/>
        </w:rPr>
        <w:t>próximos pasos</w:t>
      </w:r>
      <w:r w:rsidR="00A412D4" w:rsidRPr="00BC5BB7">
        <w:rPr>
          <w:lang w:val="es-C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5470"/>
        <w:gridCol w:w="1208"/>
      </w:tblGrid>
      <w:tr w:rsidR="001934B5" w:rsidRPr="008209F0" w:rsidTr="0039329E">
        <w:trPr>
          <w:jc w:val="center"/>
        </w:trPr>
        <w:tc>
          <w:tcPr>
            <w:tcW w:w="1838" w:type="dxa"/>
          </w:tcPr>
          <w:p w:rsidR="00A412D4" w:rsidRPr="0039329E" w:rsidRDefault="005D0CCC" w:rsidP="008209F0">
            <w:pPr>
              <w:spacing w:before="120" w:after="120" w:line="240" w:lineRule="auto"/>
              <w:rPr>
                <w:lang w:val="es-CR"/>
              </w:rPr>
            </w:pPr>
            <w:r w:rsidRPr="0039329E">
              <w:rPr>
                <w:lang w:val="es-CR"/>
              </w:rPr>
              <w:t>Feb</w:t>
            </w:r>
            <w:r w:rsidR="0039329E" w:rsidRPr="0039329E">
              <w:rPr>
                <w:lang w:val="es-CR"/>
              </w:rPr>
              <w:t>re</w:t>
            </w:r>
            <w:r w:rsidR="0039329E">
              <w:rPr>
                <w:lang w:val="es-CR"/>
              </w:rPr>
              <w:t>ro</w:t>
            </w:r>
            <w:r w:rsidRPr="0039329E">
              <w:rPr>
                <w:lang w:val="es-CR"/>
              </w:rPr>
              <w:t xml:space="preserve">– </w:t>
            </w:r>
          </w:p>
          <w:p w:rsidR="005D0CCC" w:rsidRPr="0039329E" w:rsidRDefault="005D0CCC" w:rsidP="008209F0">
            <w:pPr>
              <w:spacing w:before="120" w:after="120" w:line="240" w:lineRule="auto"/>
              <w:rPr>
                <w:lang w:val="es-CR"/>
              </w:rPr>
            </w:pPr>
            <w:r w:rsidRPr="0039329E">
              <w:rPr>
                <w:lang w:val="es-CR"/>
              </w:rPr>
              <w:t>Mar</w:t>
            </w:r>
            <w:r w:rsidR="0039329E">
              <w:rPr>
                <w:lang w:val="es-CR"/>
              </w:rPr>
              <w:t>zo</w:t>
            </w:r>
            <w:r w:rsidRPr="0039329E">
              <w:rPr>
                <w:lang w:val="es-CR"/>
              </w:rPr>
              <w:t xml:space="preserve"> 2019</w:t>
            </w:r>
          </w:p>
        </w:tc>
        <w:tc>
          <w:tcPr>
            <w:tcW w:w="5470" w:type="dxa"/>
          </w:tcPr>
          <w:p w:rsidR="00BC5BB7" w:rsidRPr="00BC5BB7" w:rsidRDefault="00BC5BB7" w:rsidP="008209F0">
            <w:pPr>
              <w:numPr>
                <w:ilvl w:val="0"/>
                <w:numId w:val="9"/>
              </w:numPr>
              <w:spacing w:before="120" w:after="120" w:line="240" w:lineRule="auto"/>
              <w:rPr>
                <w:lang w:val="es-CR"/>
              </w:rPr>
            </w:pPr>
            <w:r w:rsidRPr="00BC5BB7">
              <w:rPr>
                <w:lang w:val="es-CR"/>
              </w:rPr>
              <w:t>Definición del alcance y planificación del proyecto.</w:t>
            </w:r>
          </w:p>
          <w:p w:rsidR="00A412D4" w:rsidRPr="00BC5BB7" w:rsidRDefault="00BC5BB7" w:rsidP="00945EA5">
            <w:pPr>
              <w:numPr>
                <w:ilvl w:val="0"/>
                <w:numId w:val="9"/>
              </w:numPr>
              <w:spacing w:before="120" w:after="120" w:line="240" w:lineRule="auto"/>
              <w:rPr>
                <w:lang w:val="es-CR"/>
              </w:rPr>
            </w:pPr>
            <w:r w:rsidRPr="00BC5BB7">
              <w:rPr>
                <w:lang w:val="es-CR"/>
              </w:rPr>
              <w:t xml:space="preserve">Contacto con las partes interesadas clave (NFO, </w:t>
            </w:r>
            <w:r w:rsidR="00945EA5">
              <w:rPr>
                <w:lang w:val="es-CR"/>
              </w:rPr>
              <w:t>redes de productores</w:t>
            </w:r>
            <w:r w:rsidRPr="00BC5BB7">
              <w:rPr>
                <w:lang w:val="es-CR"/>
              </w:rPr>
              <w:t>) para definir los objetivos del proyecto</w:t>
            </w:r>
          </w:p>
        </w:tc>
        <w:tc>
          <w:tcPr>
            <w:tcW w:w="1208" w:type="dxa"/>
          </w:tcPr>
          <w:p w:rsidR="00A412D4" w:rsidRPr="00BC5BB7" w:rsidRDefault="00A412D4" w:rsidP="008209F0">
            <w:pPr>
              <w:spacing w:before="120" w:after="120" w:line="240" w:lineRule="auto"/>
              <w:rPr>
                <w:lang w:val="es-CR"/>
              </w:rPr>
            </w:pPr>
          </w:p>
        </w:tc>
      </w:tr>
      <w:tr w:rsidR="001934B5" w:rsidRPr="008209F0" w:rsidTr="0039329E">
        <w:trPr>
          <w:jc w:val="center"/>
        </w:trPr>
        <w:tc>
          <w:tcPr>
            <w:tcW w:w="1838" w:type="dxa"/>
            <w:tcBorders>
              <w:bottom w:val="single" w:sz="4" w:space="0" w:color="auto"/>
            </w:tcBorders>
          </w:tcPr>
          <w:p w:rsidR="00A412D4" w:rsidRPr="001934B5" w:rsidRDefault="005D0CCC" w:rsidP="008209F0">
            <w:pPr>
              <w:spacing w:before="120" w:after="120" w:line="240" w:lineRule="auto"/>
              <w:jc w:val="left"/>
            </w:pPr>
            <w:r w:rsidRPr="001934B5">
              <w:t>A</w:t>
            </w:r>
            <w:r w:rsidR="0039329E">
              <w:t>b</w:t>
            </w:r>
            <w:r w:rsidRPr="001934B5">
              <w:t xml:space="preserve">ril </w:t>
            </w:r>
            <w:r w:rsidR="00A412D4" w:rsidRPr="001934B5">
              <w:t xml:space="preserve">– </w:t>
            </w:r>
            <w:r w:rsidRPr="001934B5">
              <w:t>2019</w:t>
            </w:r>
          </w:p>
        </w:tc>
        <w:tc>
          <w:tcPr>
            <w:tcW w:w="5470" w:type="dxa"/>
            <w:tcBorders>
              <w:bottom w:val="single" w:sz="4" w:space="0" w:color="auto"/>
            </w:tcBorders>
          </w:tcPr>
          <w:p w:rsidR="00BC5BB7" w:rsidRPr="00BC5BB7" w:rsidRDefault="00BC5BB7" w:rsidP="008209F0">
            <w:pPr>
              <w:numPr>
                <w:ilvl w:val="0"/>
                <w:numId w:val="10"/>
              </w:numPr>
              <w:spacing w:before="120" w:after="120" w:line="240" w:lineRule="auto"/>
              <w:rPr>
                <w:lang w:val="es-CR"/>
              </w:rPr>
            </w:pPr>
            <w:r w:rsidRPr="00BC5BB7">
              <w:rPr>
                <w:lang w:val="es-CR"/>
              </w:rPr>
              <w:t>Contacto con productores y recaudación de COSP.</w:t>
            </w:r>
          </w:p>
          <w:p w:rsidR="00BC5BB7" w:rsidRPr="00BC5BB7" w:rsidRDefault="00BC5BB7" w:rsidP="008209F0">
            <w:pPr>
              <w:numPr>
                <w:ilvl w:val="0"/>
                <w:numId w:val="10"/>
              </w:numPr>
              <w:spacing w:before="120" w:after="120" w:line="240" w:lineRule="auto"/>
              <w:rPr>
                <w:lang w:val="es-CR"/>
              </w:rPr>
            </w:pPr>
            <w:r w:rsidRPr="00BC5BB7">
              <w:rPr>
                <w:lang w:val="es-CR"/>
              </w:rPr>
              <w:t>Estudio de investigación en producción y mercado.</w:t>
            </w:r>
          </w:p>
          <w:p w:rsidR="00BC5BB7" w:rsidRPr="00BC5BB7" w:rsidRDefault="00BC5BB7" w:rsidP="008209F0">
            <w:pPr>
              <w:numPr>
                <w:ilvl w:val="0"/>
                <w:numId w:val="10"/>
              </w:numPr>
              <w:spacing w:before="120" w:after="120" w:line="240" w:lineRule="auto"/>
              <w:rPr>
                <w:lang w:val="es-CR"/>
              </w:rPr>
            </w:pPr>
            <w:r w:rsidRPr="00BC5BB7">
              <w:rPr>
                <w:lang w:val="es-CR"/>
              </w:rPr>
              <w:t>Recopilación y análisis de la información.</w:t>
            </w:r>
          </w:p>
          <w:p w:rsidR="00A412D4" w:rsidRPr="00BC5BB7" w:rsidRDefault="00BC5BB7" w:rsidP="008209F0">
            <w:pPr>
              <w:numPr>
                <w:ilvl w:val="0"/>
                <w:numId w:val="10"/>
              </w:numPr>
              <w:spacing w:before="120" w:after="120" w:line="240" w:lineRule="auto"/>
              <w:rPr>
                <w:lang w:val="es-CR"/>
              </w:rPr>
            </w:pPr>
            <w:r w:rsidRPr="00BC5BB7">
              <w:rPr>
                <w:lang w:val="es-CR"/>
              </w:rPr>
              <w:t>Elaboración de propuestas para la consulta.</w:t>
            </w:r>
          </w:p>
        </w:tc>
        <w:tc>
          <w:tcPr>
            <w:tcW w:w="1208" w:type="dxa"/>
            <w:tcBorders>
              <w:bottom w:val="single" w:sz="4" w:space="0" w:color="auto"/>
            </w:tcBorders>
          </w:tcPr>
          <w:p w:rsidR="00A412D4" w:rsidRPr="00BC5BB7" w:rsidRDefault="00A412D4" w:rsidP="008209F0">
            <w:pPr>
              <w:spacing w:before="120" w:after="120" w:line="240" w:lineRule="auto"/>
              <w:rPr>
                <w:lang w:val="es-CR"/>
              </w:rPr>
            </w:pPr>
          </w:p>
        </w:tc>
      </w:tr>
      <w:tr w:rsidR="001934B5" w:rsidRPr="001934B5" w:rsidTr="0039329E">
        <w:trPr>
          <w:jc w:val="center"/>
        </w:trPr>
        <w:tc>
          <w:tcPr>
            <w:tcW w:w="1838" w:type="dxa"/>
            <w:shd w:val="clear" w:color="auto" w:fill="00B0F0"/>
          </w:tcPr>
          <w:p w:rsidR="00A412D4" w:rsidRPr="001934B5" w:rsidRDefault="005D0CCC" w:rsidP="008209F0">
            <w:pPr>
              <w:spacing w:before="120" w:after="120" w:line="240" w:lineRule="auto"/>
              <w:jc w:val="left"/>
              <w:rPr>
                <w:highlight w:val="yellow"/>
              </w:rPr>
            </w:pPr>
            <w:r w:rsidRPr="001934B5">
              <w:t xml:space="preserve">6 </w:t>
            </w:r>
            <w:r w:rsidR="00945EA5">
              <w:t>-</w:t>
            </w:r>
            <w:r w:rsidR="0039329E">
              <w:t xml:space="preserve"> </w:t>
            </w:r>
            <w:r w:rsidRPr="001934B5">
              <w:t>24</w:t>
            </w:r>
            <w:r w:rsidR="00945EA5">
              <w:t xml:space="preserve"> </w:t>
            </w:r>
            <w:r w:rsidR="00945EA5" w:rsidRPr="001934B5">
              <w:t>May</w:t>
            </w:r>
            <w:r w:rsidR="00945EA5">
              <w:t>o</w:t>
            </w:r>
            <w:r w:rsidR="00945EA5" w:rsidRPr="001934B5">
              <w:t xml:space="preserve"> </w:t>
            </w:r>
            <w:r w:rsidRPr="001934B5">
              <w:t>2019</w:t>
            </w:r>
          </w:p>
        </w:tc>
        <w:tc>
          <w:tcPr>
            <w:tcW w:w="5470" w:type="dxa"/>
            <w:shd w:val="clear" w:color="auto" w:fill="00B0F0"/>
          </w:tcPr>
          <w:p w:rsidR="00A412D4" w:rsidRPr="00BC5BB7" w:rsidRDefault="00BC5BB7" w:rsidP="008209F0">
            <w:pPr>
              <w:numPr>
                <w:ilvl w:val="0"/>
                <w:numId w:val="10"/>
              </w:numPr>
              <w:spacing w:before="120" w:after="120" w:line="240" w:lineRule="auto"/>
              <w:rPr>
                <w:lang w:val="es-CR"/>
              </w:rPr>
            </w:pPr>
            <w:r w:rsidRPr="00BC5BB7">
              <w:rPr>
                <w:lang w:val="es-CR"/>
              </w:rPr>
              <w:t>Consulta de las partes interesadas</w:t>
            </w:r>
          </w:p>
        </w:tc>
        <w:tc>
          <w:tcPr>
            <w:tcW w:w="1208" w:type="dxa"/>
            <w:shd w:val="clear" w:color="auto" w:fill="00B0F0"/>
            <w:vAlign w:val="center"/>
          </w:tcPr>
          <w:p w:rsidR="00A412D4" w:rsidRPr="001934B5" w:rsidRDefault="00A412D4" w:rsidP="008209F0">
            <w:pPr>
              <w:spacing w:before="120" w:after="120" w:line="240" w:lineRule="auto"/>
              <w:jc w:val="center"/>
            </w:pPr>
            <w:r w:rsidRPr="001934B5">
              <w:t>X</w:t>
            </w:r>
          </w:p>
        </w:tc>
      </w:tr>
      <w:tr w:rsidR="001934B5" w:rsidRPr="008209F0" w:rsidTr="0039329E">
        <w:trPr>
          <w:jc w:val="center"/>
        </w:trPr>
        <w:tc>
          <w:tcPr>
            <w:tcW w:w="1838" w:type="dxa"/>
          </w:tcPr>
          <w:p w:rsidR="001934B5" w:rsidRPr="001934B5" w:rsidRDefault="0039329E" w:rsidP="008209F0">
            <w:pPr>
              <w:spacing w:before="120" w:after="120" w:line="240" w:lineRule="auto"/>
            </w:pPr>
            <w:r>
              <w:t>Mayo</w:t>
            </w:r>
            <w:r w:rsidR="005D0CCC" w:rsidRPr="001934B5">
              <w:t xml:space="preserve">– </w:t>
            </w:r>
          </w:p>
          <w:p w:rsidR="00A412D4" w:rsidRPr="001934B5" w:rsidRDefault="001934B5" w:rsidP="008209F0">
            <w:pPr>
              <w:spacing w:before="120" w:after="120" w:line="240" w:lineRule="auto"/>
            </w:pPr>
            <w:proofErr w:type="spellStart"/>
            <w:r w:rsidRPr="001934B5">
              <w:t>Jun</w:t>
            </w:r>
            <w:r w:rsidR="0039329E">
              <w:t>io</w:t>
            </w:r>
            <w:proofErr w:type="spellEnd"/>
            <w:r w:rsidRPr="001934B5">
              <w:t xml:space="preserve"> </w:t>
            </w:r>
            <w:r w:rsidR="005D0CCC" w:rsidRPr="001934B5">
              <w:t>2019</w:t>
            </w:r>
            <w:r w:rsidR="00A412D4" w:rsidRPr="001934B5">
              <w:t xml:space="preserve"> – </w:t>
            </w:r>
          </w:p>
        </w:tc>
        <w:tc>
          <w:tcPr>
            <w:tcW w:w="5470" w:type="dxa"/>
          </w:tcPr>
          <w:p w:rsidR="00BC5BB7" w:rsidRPr="00BC5BB7" w:rsidRDefault="00BC5BB7" w:rsidP="008209F0">
            <w:pPr>
              <w:numPr>
                <w:ilvl w:val="0"/>
                <w:numId w:val="10"/>
              </w:numPr>
              <w:spacing w:before="120" w:after="120" w:line="240" w:lineRule="auto"/>
              <w:rPr>
                <w:lang w:val="es-CR"/>
              </w:rPr>
            </w:pPr>
            <w:r w:rsidRPr="00BC5BB7">
              <w:rPr>
                <w:lang w:val="es-CR"/>
              </w:rPr>
              <w:t>Recopilación de respuestas del proceso de consulta.</w:t>
            </w:r>
          </w:p>
          <w:p w:rsidR="00A412D4" w:rsidRDefault="00BC5BB7" w:rsidP="008209F0">
            <w:pPr>
              <w:numPr>
                <w:ilvl w:val="0"/>
                <w:numId w:val="10"/>
              </w:numPr>
              <w:spacing w:before="120" w:after="120" w:line="240" w:lineRule="auto"/>
              <w:rPr>
                <w:lang w:val="es-CR"/>
              </w:rPr>
            </w:pPr>
            <w:r w:rsidRPr="00BC5BB7">
              <w:rPr>
                <w:lang w:val="es-CR"/>
              </w:rPr>
              <w:t xml:space="preserve">Preparación de </w:t>
            </w:r>
            <w:r>
              <w:rPr>
                <w:lang w:val="es-CR"/>
              </w:rPr>
              <w:t>la sinopsis de</w:t>
            </w:r>
            <w:r w:rsidRPr="00BC5BB7">
              <w:rPr>
                <w:lang w:val="es-CR"/>
              </w:rPr>
              <w:t xml:space="preserve"> consulta con las partes interesadas </w:t>
            </w:r>
          </w:p>
          <w:p w:rsidR="00BC5BB7" w:rsidRPr="00BC5BB7" w:rsidRDefault="00BC5BB7" w:rsidP="008209F0">
            <w:pPr>
              <w:numPr>
                <w:ilvl w:val="0"/>
                <w:numId w:val="10"/>
              </w:numPr>
              <w:spacing w:before="120" w:after="120" w:line="240" w:lineRule="auto"/>
              <w:rPr>
                <w:lang w:val="es-CR"/>
              </w:rPr>
            </w:pPr>
            <w:r w:rsidRPr="00BC5BB7">
              <w:rPr>
                <w:lang w:val="es-CR"/>
              </w:rPr>
              <w:t>Propuest</w:t>
            </w:r>
            <w:r>
              <w:rPr>
                <w:lang w:val="es-CR"/>
              </w:rPr>
              <w:t>as finales son presentada</w:t>
            </w:r>
            <w:r w:rsidRPr="00BC5BB7">
              <w:rPr>
                <w:lang w:val="es-CR"/>
              </w:rPr>
              <w:t>s a</w:t>
            </w:r>
            <w:r>
              <w:rPr>
                <w:lang w:val="es-CR"/>
              </w:rPr>
              <w:t xml:space="preserve">l SC </w:t>
            </w:r>
            <w:r w:rsidRPr="00BC5BB7">
              <w:rPr>
                <w:lang w:val="es-CR"/>
              </w:rPr>
              <w:t xml:space="preserve">para su aprobación </w:t>
            </w:r>
          </w:p>
        </w:tc>
        <w:tc>
          <w:tcPr>
            <w:tcW w:w="1208" w:type="dxa"/>
          </w:tcPr>
          <w:p w:rsidR="00A412D4" w:rsidRPr="00BC5BB7" w:rsidRDefault="00A412D4" w:rsidP="008209F0">
            <w:pPr>
              <w:spacing w:before="120" w:after="120" w:line="240" w:lineRule="auto"/>
              <w:rPr>
                <w:lang w:val="es-CR"/>
              </w:rPr>
            </w:pPr>
          </w:p>
        </w:tc>
      </w:tr>
      <w:tr w:rsidR="001934B5" w:rsidRPr="008209F0" w:rsidTr="0039329E">
        <w:trPr>
          <w:jc w:val="center"/>
        </w:trPr>
        <w:tc>
          <w:tcPr>
            <w:tcW w:w="1838" w:type="dxa"/>
          </w:tcPr>
          <w:p w:rsidR="00A412D4" w:rsidRPr="001934B5" w:rsidRDefault="001934B5" w:rsidP="008209F0">
            <w:pPr>
              <w:spacing w:before="120" w:after="120" w:line="240" w:lineRule="auto"/>
              <w:jc w:val="left"/>
            </w:pPr>
            <w:r w:rsidRPr="001934B5">
              <w:t>Jul</w:t>
            </w:r>
            <w:r w:rsidR="0039329E">
              <w:t>io</w:t>
            </w:r>
            <w:r w:rsidRPr="001934B5">
              <w:t xml:space="preserve"> 1 </w:t>
            </w:r>
            <w:r w:rsidR="00A412D4" w:rsidRPr="001934B5">
              <w:t>.</w:t>
            </w:r>
            <w:r w:rsidRPr="001934B5">
              <w:t>2019</w:t>
            </w:r>
          </w:p>
        </w:tc>
        <w:tc>
          <w:tcPr>
            <w:tcW w:w="5470" w:type="dxa"/>
          </w:tcPr>
          <w:p w:rsidR="0039329E" w:rsidRDefault="00BC5BB7" w:rsidP="008209F0">
            <w:pPr>
              <w:numPr>
                <w:ilvl w:val="0"/>
                <w:numId w:val="10"/>
              </w:numPr>
              <w:spacing w:before="120" w:after="120" w:line="240" w:lineRule="auto"/>
              <w:rPr>
                <w:lang w:val="es-CR"/>
              </w:rPr>
            </w:pPr>
            <w:r w:rsidRPr="00BC5BB7">
              <w:rPr>
                <w:lang w:val="es-CR"/>
              </w:rPr>
              <w:t xml:space="preserve">Publicación de precios nuevos / revisados y </w:t>
            </w:r>
            <w:r>
              <w:rPr>
                <w:lang w:val="es-CR"/>
              </w:rPr>
              <w:t>cambios aprobados</w:t>
            </w:r>
            <w:r w:rsidRPr="00BC5BB7">
              <w:rPr>
                <w:lang w:val="es-CR"/>
              </w:rPr>
              <w:t>.</w:t>
            </w:r>
            <w:r w:rsidR="0039329E" w:rsidRPr="00BC5BB7">
              <w:rPr>
                <w:lang w:val="es-CR"/>
              </w:rPr>
              <w:t xml:space="preserve"> </w:t>
            </w:r>
          </w:p>
          <w:p w:rsidR="00A412D4" w:rsidRPr="00BC5BB7" w:rsidRDefault="0039329E" w:rsidP="008209F0">
            <w:pPr>
              <w:numPr>
                <w:ilvl w:val="0"/>
                <w:numId w:val="10"/>
              </w:numPr>
              <w:spacing w:before="120" w:after="120" w:line="240" w:lineRule="auto"/>
              <w:rPr>
                <w:lang w:val="es-CR"/>
              </w:rPr>
            </w:pPr>
            <w:r w:rsidRPr="00BC5BB7">
              <w:rPr>
                <w:lang w:val="es-CR"/>
              </w:rPr>
              <w:t>Fecha propuesta de validez de los nuevos precios.</w:t>
            </w:r>
          </w:p>
        </w:tc>
        <w:tc>
          <w:tcPr>
            <w:tcW w:w="1208" w:type="dxa"/>
          </w:tcPr>
          <w:p w:rsidR="00A412D4" w:rsidRPr="00BC5BB7" w:rsidRDefault="00A412D4" w:rsidP="008209F0">
            <w:pPr>
              <w:spacing w:before="120" w:after="120" w:line="240" w:lineRule="auto"/>
              <w:rPr>
                <w:lang w:val="es-CR"/>
              </w:rPr>
            </w:pPr>
          </w:p>
        </w:tc>
      </w:tr>
    </w:tbl>
    <w:p w:rsidR="008E5C03" w:rsidRPr="00BC5BB7" w:rsidRDefault="008E5C03" w:rsidP="008209F0">
      <w:pPr>
        <w:spacing w:before="120" w:after="120" w:line="240" w:lineRule="auto"/>
        <w:rPr>
          <w:lang w:val="es-CR"/>
        </w:rPr>
      </w:pPr>
    </w:p>
    <w:p w:rsidR="008E5C03" w:rsidRPr="001934B5" w:rsidRDefault="0039329E" w:rsidP="008209F0">
      <w:pPr>
        <w:pStyle w:val="StyleHeading6Left0Hanging025"/>
        <w:spacing w:before="120" w:after="120" w:line="240" w:lineRule="auto"/>
        <w:outlineLvl w:val="1"/>
      </w:pPr>
      <w:proofErr w:type="spellStart"/>
      <w:r>
        <w:t>Confidencialidad</w:t>
      </w:r>
      <w:proofErr w:type="spellEnd"/>
      <w:r w:rsidR="008E5C03" w:rsidRPr="001934B5">
        <w:t xml:space="preserve"> </w:t>
      </w:r>
    </w:p>
    <w:p w:rsidR="008E5C03" w:rsidRPr="0039329E" w:rsidRDefault="0039329E" w:rsidP="008209F0">
      <w:pPr>
        <w:spacing w:before="120" w:after="120" w:line="240" w:lineRule="auto"/>
        <w:rPr>
          <w:lang w:val="es-CR"/>
        </w:rPr>
      </w:pPr>
      <w:r w:rsidRPr="0039329E">
        <w:rPr>
          <w:lang w:val="es-CR"/>
        </w:rPr>
        <w:t xml:space="preserve">Toda la información que recibamos de los encuestados se tratará con cuidado y se mantendrá confidencial. Los resultados de esta consulta se comunicarán </w:t>
      </w:r>
      <w:r>
        <w:rPr>
          <w:lang w:val="es-CR"/>
        </w:rPr>
        <w:t xml:space="preserve">únicamente </w:t>
      </w:r>
      <w:r w:rsidRPr="0039329E">
        <w:rPr>
          <w:lang w:val="es-CR"/>
        </w:rPr>
        <w:t>de forma agregada. Todos los comentarios serán analizados y utilizados para elaborar la propuesta final. Sin embargo, al analizar los datos, necesitamos saber qué respuestas son de productores, comerciantes, licenciatarios, etc., por lo que le rogamos se identifique a continuación.</w:t>
      </w:r>
    </w:p>
    <w:p w:rsidR="008E5C03" w:rsidRPr="001934B5" w:rsidRDefault="0039329E" w:rsidP="008209F0">
      <w:pPr>
        <w:pStyle w:val="StyleHeading6Left0Hanging025"/>
        <w:spacing w:before="120" w:after="120" w:line="240" w:lineRule="auto"/>
        <w:outlineLvl w:val="1"/>
      </w:pPr>
      <w:proofErr w:type="spellStart"/>
      <w:r>
        <w:lastRenderedPageBreak/>
        <w:t>Acrónimos</w:t>
      </w:r>
      <w:proofErr w:type="spellEnd"/>
      <w:r w:rsidR="008E5C03" w:rsidRPr="001934B5">
        <w:t xml:space="preserve"> </w:t>
      </w:r>
      <w:r>
        <w:t xml:space="preserve">y </w:t>
      </w:r>
      <w:proofErr w:type="spellStart"/>
      <w:r>
        <w:t>definiciones</w:t>
      </w:r>
      <w:proofErr w:type="spellEnd"/>
    </w:p>
    <w:p w:rsidR="008E5C03" w:rsidRPr="0039329E" w:rsidRDefault="008E5C03" w:rsidP="008209F0">
      <w:pPr>
        <w:spacing w:before="120" w:after="120" w:line="240" w:lineRule="auto"/>
        <w:rPr>
          <w:lang w:val="es-CR"/>
        </w:rPr>
      </w:pPr>
      <w:r w:rsidRPr="0039329E">
        <w:rPr>
          <w:lang w:val="es-CR"/>
        </w:rPr>
        <w:t xml:space="preserve">COSP: </w:t>
      </w:r>
      <w:r w:rsidR="0039329E" w:rsidRPr="0039329E">
        <w:rPr>
          <w:lang w:val="es-CR"/>
        </w:rPr>
        <w:t>El costo de la producción sostenible son los costos relacionados con la producción sostenible de un producto de una manera social, económica y ambiental de conformidad con l</w:t>
      </w:r>
      <w:r w:rsidR="0039329E">
        <w:rPr>
          <w:lang w:val="es-CR"/>
        </w:rPr>
        <w:t xml:space="preserve">os Criterios </w:t>
      </w:r>
      <w:proofErr w:type="spellStart"/>
      <w:r w:rsidR="0039329E">
        <w:rPr>
          <w:lang w:val="es-CR"/>
        </w:rPr>
        <w:t>Fairtrade</w:t>
      </w:r>
      <w:proofErr w:type="spellEnd"/>
      <w:r w:rsidRPr="0039329E">
        <w:rPr>
          <w:lang w:val="es-CR"/>
        </w:rPr>
        <w:t>.</w:t>
      </w:r>
    </w:p>
    <w:p w:rsidR="002C3F91" w:rsidRDefault="002C3F91" w:rsidP="008209F0">
      <w:pPr>
        <w:spacing w:before="120" w:after="120" w:line="240" w:lineRule="auto"/>
        <w:rPr>
          <w:lang w:val="es-CR"/>
        </w:rPr>
      </w:pPr>
      <w:r>
        <w:rPr>
          <w:lang w:val="es-CR"/>
        </w:rPr>
        <w:t>FCOJ: Jugo de naranja de concentrado congelado</w:t>
      </w:r>
    </w:p>
    <w:p w:rsidR="0038648F" w:rsidRPr="0039329E" w:rsidRDefault="00B37EBF" w:rsidP="008209F0">
      <w:pPr>
        <w:spacing w:before="120" w:after="120" w:line="240" w:lineRule="auto"/>
        <w:rPr>
          <w:lang w:val="es-CR"/>
        </w:rPr>
      </w:pPr>
      <w:r w:rsidRPr="0039329E">
        <w:rPr>
          <w:lang w:val="es-CR"/>
        </w:rPr>
        <w:t>PMF</w:t>
      </w:r>
      <w:r w:rsidR="008E5C03" w:rsidRPr="0039329E">
        <w:rPr>
          <w:lang w:val="es-CR"/>
        </w:rPr>
        <w:t xml:space="preserve">: </w:t>
      </w:r>
      <w:r w:rsidR="0039329E" w:rsidRPr="0039329E">
        <w:rPr>
          <w:lang w:val="es-CR"/>
        </w:rPr>
        <w:t xml:space="preserve">El Precio Mínimo </w:t>
      </w:r>
      <w:proofErr w:type="spellStart"/>
      <w:r w:rsidR="0039329E">
        <w:rPr>
          <w:lang w:val="es-CR"/>
        </w:rPr>
        <w:t>Fairtrade</w:t>
      </w:r>
      <w:proofErr w:type="spellEnd"/>
      <w:r w:rsidR="0039329E" w:rsidRPr="0039329E">
        <w:rPr>
          <w:lang w:val="es-CR"/>
        </w:rPr>
        <w:t xml:space="preserve"> es el precio más bajo posible que los compradores pueden pagar a los productores para que un producto se certifique según los </w:t>
      </w:r>
      <w:r w:rsidR="0039329E">
        <w:rPr>
          <w:lang w:val="es-CR"/>
        </w:rPr>
        <w:t xml:space="preserve">Criterios </w:t>
      </w:r>
      <w:proofErr w:type="spellStart"/>
      <w:r w:rsidR="0039329E">
        <w:rPr>
          <w:lang w:val="es-CR"/>
        </w:rPr>
        <w:t>Fairtrade</w:t>
      </w:r>
      <w:proofErr w:type="spellEnd"/>
      <w:r w:rsidR="0038648F" w:rsidRPr="0039329E">
        <w:rPr>
          <w:lang w:val="es-CR"/>
        </w:rPr>
        <w:t>.</w:t>
      </w:r>
    </w:p>
    <w:p w:rsidR="0038648F" w:rsidRPr="0039329E" w:rsidRDefault="00B37EBF" w:rsidP="008209F0">
      <w:pPr>
        <w:spacing w:before="120" w:after="120" w:line="240" w:lineRule="auto"/>
        <w:rPr>
          <w:lang w:val="es-CR"/>
        </w:rPr>
      </w:pPr>
      <w:r w:rsidRPr="0039329E">
        <w:rPr>
          <w:lang w:val="es-CR"/>
        </w:rPr>
        <w:t>PF</w:t>
      </w:r>
      <w:r w:rsidR="008E5C03" w:rsidRPr="0039329E">
        <w:rPr>
          <w:lang w:val="es-CR"/>
        </w:rPr>
        <w:t>:</w:t>
      </w:r>
      <w:r w:rsidR="00BC58E7" w:rsidRPr="0039329E">
        <w:rPr>
          <w:lang w:val="es-CR"/>
        </w:rPr>
        <w:t xml:space="preserve"> </w:t>
      </w:r>
      <w:r w:rsidR="0039329E">
        <w:rPr>
          <w:lang w:val="es-CR"/>
        </w:rPr>
        <w:t xml:space="preserve">La Prima </w:t>
      </w:r>
      <w:proofErr w:type="spellStart"/>
      <w:r w:rsidR="0039329E">
        <w:rPr>
          <w:lang w:val="es-CR"/>
        </w:rPr>
        <w:t>F</w:t>
      </w:r>
      <w:r w:rsidR="0039329E" w:rsidRPr="0039329E">
        <w:rPr>
          <w:lang w:val="es-CR"/>
        </w:rPr>
        <w:t>airtrade</w:t>
      </w:r>
      <w:proofErr w:type="spellEnd"/>
      <w:r w:rsidR="0039329E" w:rsidRPr="0039329E">
        <w:rPr>
          <w:lang w:val="es-CR"/>
        </w:rPr>
        <w:t xml:space="preserve"> es una cantidad pagada a los productores además del pago por sus productos. La Prima </w:t>
      </w:r>
      <w:proofErr w:type="spellStart"/>
      <w:r w:rsidR="0039329E" w:rsidRPr="0039329E">
        <w:rPr>
          <w:lang w:val="es-CR"/>
        </w:rPr>
        <w:t>Fairtrade</w:t>
      </w:r>
      <w:proofErr w:type="spellEnd"/>
      <w:r w:rsidR="0039329E" w:rsidRPr="0039329E">
        <w:rPr>
          <w:lang w:val="es-CR"/>
        </w:rPr>
        <w:t xml:space="preserve"> está destinada a la inversión en el negocio y la comunidad de los productores (para una organiza</w:t>
      </w:r>
      <w:r w:rsidR="0039329E">
        <w:rPr>
          <w:lang w:val="es-CR"/>
        </w:rPr>
        <w:t>ción de pequeños agricultores u organización de trabajo contratado</w:t>
      </w:r>
      <w:r w:rsidR="0039329E" w:rsidRPr="0039329E">
        <w:rPr>
          <w:lang w:val="es-CR"/>
        </w:rPr>
        <w:t xml:space="preserve">) o para el desarrollo socioeconómico de los trabajadores y su comunidad (para una situación </w:t>
      </w:r>
      <w:r w:rsidR="0039329E">
        <w:rPr>
          <w:lang w:val="es-CR"/>
        </w:rPr>
        <w:t>de trabajo contratado</w:t>
      </w:r>
      <w:r w:rsidR="0039329E" w:rsidRPr="0039329E">
        <w:rPr>
          <w:lang w:val="es-CR"/>
        </w:rPr>
        <w:t>)</w:t>
      </w:r>
      <w:r w:rsidR="0038648F" w:rsidRPr="0039329E">
        <w:rPr>
          <w:lang w:val="es-CR"/>
        </w:rPr>
        <w:t>.</w:t>
      </w:r>
    </w:p>
    <w:p w:rsidR="002C3F91" w:rsidRDefault="002C3F91" w:rsidP="008209F0">
      <w:pPr>
        <w:spacing w:before="120" w:after="120" w:line="240" w:lineRule="auto"/>
        <w:rPr>
          <w:lang w:val="es-CR"/>
        </w:rPr>
      </w:pPr>
      <w:r>
        <w:rPr>
          <w:lang w:val="es-CR"/>
        </w:rPr>
        <w:t>NFC: Jugo de naranja no concentrado</w:t>
      </w:r>
    </w:p>
    <w:p w:rsidR="001934B5" w:rsidRPr="0039329E" w:rsidRDefault="00A247F6" w:rsidP="008209F0">
      <w:pPr>
        <w:spacing w:before="120" w:after="120" w:line="240" w:lineRule="auto"/>
        <w:rPr>
          <w:lang w:val="es-CR"/>
        </w:rPr>
      </w:pPr>
      <w:r>
        <w:rPr>
          <w:lang w:val="es-CR"/>
        </w:rPr>
        <w:t>TC</w:t>
      </w:r>
      <w:r w:rsidR="001934B5" w:rsidRPr="0039329E">
        <w:rPr>
          <w:lang w:val="es-CR"/>
        </w:rPr>
        <w:t xml:space="preserve">: </w:t>
      </w:r>
      <w:r w:rsidR="0039329E" w:rsidRPr="0039329E">
        <w:rPr>
          <w:lang w:val="es-CR"/>
        </w:rPr>
        <w:t>Organizaciones de trabajo contratado</w:t>
      </w:r>
      <w:r w:rsidR="001934B5" w:rsidRPr="0039329E">
        <w:rPr>
          <w:lang w:val="es-CR"/>
        </w:rPr>
        <w:t xml:space="preserve"> </w:t>
      </w:r>
    </w:p>
    <w:p w:rsidR="00C5643A" w:rsidRPr="0039329E" w:rsidRDefault="00C5643A" w:rsidP="008209F0">
      <w:pPr>
        <w:spacing w:before="120" w:after="120" w:line="240" w:lineRule="auto"/>
        <w:rPr>
          <w:lang w:val="es-CR"/>
        </w:rPr>
      </w:pPr>
      <w:r w:rsidRPr="0039329E">
        <w:rPr>
          <w:lang w:val="es-CR"/>
        </w:rPr>
        <w:t xml:space="preserve">SC: </w:t>
      </w:r>
      <w:r w:rsidR="0039329E" w:rsidRPr="0039329E">
        <w:rPr>
          <w:lang w:val="es-CR"/>
        </w:rPr>
        <w:t>Comit</w:t>
      </w:r>
      <w:r w:rsidR="0039329E">
        <w:rPr>
          <w:lang w:val="es-CR"/>
        </w:rPr>
        <w:t>é de Criterios (por sus siglas en inglés)</w:t>
      </w:r>
    </w:p>
    <w:p w:rsidR="008E5C03" w:rsidRDefault="00A247F6" w:rsidP="008209F0">
      <w:pPr>
        <w:spacing w:before="120" w:after="120" w:line="240" w:lineRule="auto"/>
        <w:rPr>
          <w:lang w:val="es-CR"/>
        </w:rPr>
      </w:pPr>
      <w:r w:rsidRPr="00A247F6">
        <w:rPr>
          <w:lang w:val="es-CR"/>
        </w:rPr>
        <w:t>OPP</w:t>
      </w:r>
      <w:r w:rsidR="008E5C03" w:rsidRPr="00A247F6">
        <w:rPr>
          <w:lang w:val="es-CR"/>
        </w:rPr>
        <w:t xml:space="preserve">: </w:t>
      </w:r>
      <w:r w:rsidR="0039329E" w:rsidRPr="00A247F6">
        <w:rPr>
          <w:lang w:val="es-CR"/>
        </w:rPr>
        <w:t>Organización de pequeños productores</w:t>
      </w:r>
    </w:p>
    <w:p w:rsidR="001B170C" w:rsidRPr="00A247F6" w:rsidRDefault="001B170C" w:rsidP="008209F0">
      <w:pPr>
        <w:spacing w:before="120" w:after="120" w:line="240" w:lineRule="auto"/>
        <w:rPr>
          <w:lang w:val="es-CR"/>
        </w:rPr>
      </w:pPr>
      <w:r>
        <w:rPr>
          <w:lang w:val="es-CR"/>
        </w:rPr>
        <w:t>OP: Organización de productores</w:t>
      </w:r>
    </w:p>
    <w:p w:rsidR="00C5643A" w:rsidRPr="002C3F91" w:rsidRDefault="00C5643A" w:rsidP="008209F0">
      <w:pPr>
        <w:spacing w:before="120" w:after="120" w:line="240" w:lineRule="auto"/>
        <w:rPr>
          <w:lang w:val="es-CR"/>
        </w:rPr>
      </w:pPr>
      <w:r w:rsidRPr="002C3F91">
        <w:rPr>
          <w:lang w:val="es-CR"/>
        </w:rPr>
        <w:t xml:space="preserve">S&amp;P: </w:t>
      </w:r>
      <w:proofErr w:type="spellStart"/>
      <w:r w:rsidRPr="002C3F91">
        <w:rPr>
          <w:lang w:val="es-CR"/>
        </w:rPr>
        <w:t>Standards</w:t>
      </w:r>
      <w:proofErr w:type="spellEnd"/>
      <w:r w:rsidRPr="002C3F91">
        <w:rPr>
          <w:lang w:val="es-CR"/>
        </w:rPr>
        <w:t xml:space="preserve"> &amp; </w:t>
      </w:r>
      <w:proofErr w:type="spellStart"/>
      <w:r w:rsidRPr="002C3F91">
        <w:rPr>
          <w:lang w:val="es-CR"/>
        </w:rPr>
        <w:t>Pricing</w:t>
      </w:r>
      <w:proofErr w:type="spellEnd"/>
      <w:r w:rsidRPr="002C3F91">
        <w:rPr>
          <w:lang w:val="es-CR"/>
        </w:rPr>
        <w:t xml:space="preserve"> </w:t>
      </w:r>
    </w:p>
    <w:p w:rsidR="008E5C03" w:rsidRPr="0039329E" w:rsidRDefault="00116F74" w:rsidP="008209F0">
      <w:pPr>
        <w:spacing w:before="120" w:after="120" w:line="240" w:lineRule="auto"/>
        <w:rPr>
          <w:lang w:val="es-CR"/>
        </w:rPr>
      </w:pPr>
      <w:r w:rsidRPr="0039329E">
        <w:rPr>
          <w:lang w:val="es-CR"/>
        </w:rPr>
        <w:t>NFO</w:t>
      </w:r>
      <w:r w:rsidR="008E5C03" w:rsidRPr="0039329E">
        <w:rPr>
          <w:lang w:val="es-CR"/>
        </w:rPr>
        <w:t xml:space="preserve">: </w:t>
      </w:r>
      <w:proofErr w:type="spellStart"/>
      <w:r w:rsidRPr="0039329E">
        <w:rPr>
          <w:lang w:val="es-CR"/>
        </w:rPr>
        <w:t>National</w:t>
      </w:r>
      <w:proofErr w:type="spellEnd"/>
      <w:r w:rsidRPr="0039329E">
        <w:rPr>
          <w:lang w:val="es-CR"/>
        </w:rPr>
        <w:t xml:space="preserve"> </w:t>
      </w:r>
      <w:proofErr w:type="spellStart"/>
      <w:r w:rsidRPr="0039329E">
        <w:rPr>
          <w:lang w:val="es-CR"/>
        </w:rPr>
        <w:t>Fairtrade</w:t>
      </w:r>
      <w:proofErr w:type="spellEnd"/>
      <w:r w:rsidRPr="0039329E">
        <w:rPr>
          <w:lang w:val="es-CR"/>
        </w:rPr>
        <w:t xml:space="preserve"> </w:t>
      </w:r>
      <w:proofErr w:type="spellStart"/>
      <w:r w:rsidRPr="0039329E">
        <w:rPr>
          <w:lang w:val="es-CR"/>
        </w:rPr>
        <w:t>Organization</w:t>
      </w:r>
      <w:proofErr w:type="spellEnd"/>
      <w:r w:rsidR="008E5C03" w:rsidRPr="0039329E">
        <w:rPr>
          <w:lang w:val="es-CR"/>
        </w:rPr>
        <w:t xml:space="preserve">, </w:t>
      </w:r>
      <w:r w:rsidR="0039329E">
        <w:rPr>
          <w:lang w:val="es-CR"/>
        </w:rPr>
        <w:t>o</w:t>
      </w:r>
      <w:r w:rsidR="0039329E" w:rsidRPr="0039329E">
        <w:rPr>
          <w:lang w:val="es-CR"/>
        </w:rPr>
        <w:t xml:space="preserve">rganizaciones </w:t>
      </w:r>
      <w:proofErr w:type="spellStart"/>
      <w:r w:rsidR="0039329E">
        <w:rPr>
          <w:lang w:val="es-CR"/>
        </w:rPr>
        <w:t>Fairtrade</w:t>
      </w:r>
      <w:proofErr w:type="spellEnd"/>
      <w:r w:rsidR="0039329E">
        <w:rPr>
          <w:lang w:val="es-CR"/>
        </w:rPr>
        <w:t xml:space="preserve"> en </w:t>
      </w:r>
      <w:r w:rsidR="0039329E" w:rsidRPr="0039329E">
        <w:rPr>
          <w:lang w:val="es-CR"/>
        </w:rPr>
        <w:t>los mercados de consumo.</w:t>
      </w:r>
    </w:p>
    <w:p w:rsidR="008E5C03" w:rsidRPr="0039329E" w:rsidRDefault="008E5C03" w:rsidP="008209F0">
      <w:pPr>
        <w:spacing w:before="120" w:after="120" w:line="240" w:lineRule="auto"/>
        <w:rPr>
          <w:lang w:val="es-CR"/>
        </w:rPr>
      </w:pPr>
      <w:r w:rsidRPr="0039329E">
        <w:rPr>
          <w:lang w:val="es-CR"/>
        </w:rPr>
        <w:t xml:space="preserve">PN: </w:t>
      </w:r>
      <w:r w:rsidR="0039329E" w:rsidRPr="0039329E">
        <w:rPr>
          <w:lang w:val="es-CR"/>
        </w:rPr>
        <w:t>Redes de productores</w:t>
      </w:r>
      <w:r w:rsidRPr="0039329E">
        <w:rPr>
          <w:lang w:val="es-CR"/>
        </w:rPr>
        <w:t xml:space="preserve">, </w:t>
      </w:r>
      <w:r w:rsidR="0039329E">
        <w:rPr>
          <w:lang w:val="es-CR"/>
        </w:rPr>
        <w:t>o</w:t>
      </w:r>
      <w:r w:rsidR="0039329E" w:rsidRPr="0039329E">
        <w:rPr>
          <w:lang w:val="es-CR"/>
        </w:rPr>
        <w:t xml:space="preserve">rganizaciones </w:t>
      </w:r>
      <w:proofErr w:type="spellStart"/>
      <w:r w:rsidR="0039329E">
        <w:rPr>
          <w:lang w:val="es-CR"/>
        </w:rPr>
        <w:t>Fairtrade</w:t>
      </w:r>
      <w:proofErr w:type="spellEnd"/>
      <w:r w:rsidR="0039329E">
        <w:rPr>
          <w:lang w:val="es-CR"/>
        </w:rPr>
        <w:t xml:space="preserve"> en </w:t>
      </w:r>
      <w:r w:rsidR="0039329E" w:rsidRPr="0039329E">
        <w:rPr>
          <w:lang w:val="es-CR"/>
        </w:rPr>
        <w:t xml:space="preserve">los mercados de </w:t>
      </w:r>
      <w:r w:rsidR="0039329E">
        <w:rPr>
          <w:lang w:val="es-CR"/>
        </w:rPr>
        <w:t>producción.</w:t>
      </w:r>
    </w:p>
    <w:p w:rsidR="008E5C03" w:rsidRPr="001934B5" w:rsidRDefault="0039329E" w:rsidP="008209F0">
      <w:pPr>
        <w:pStyle w:val="StyleHeading6Left0Hanging025"/>
        <w:spacing w:before="120" w:after="120" w:line="240" w:lineRule="auto"/>
        <w:outlineLvl w:val="1"/>
      </w:pPr>
      <w:proofErr w:type="spellStart"/>
      <w:r>
        <w:t>Anexo</w:t>
      </w:r>
      <w:r w:rsidR="008E5C03" w:rsidRPr="001934B5">
        <w:t>s</w:t>
      </w:r>
      <w:proofErr w:type="spellEnd"/>
      <w:r w:rsidR="00C76F99" w:rsidRPr="001934B5">
        <w:t xml:space="preserve"> </w:t>
      </w:r>
    </w:p>
    <w:p w:rsidR="008E5C03" w:rsidRPr="0039329E" w:rsidRDefault="0039329E" w:rsidP="008209F0">
      <w:pPr>
        <w:pStyle w:val="ListParagraph"/>
        <w:numPr>
          <w:ilvl w:val="0"/>
          <w:numId w:val="28"/>
        </w:numPr>
        <w:spacing w:before="120" w:after="120" w:line="240" w:lineRule="auto"/>
        <w:rPr>
          <w:lang w:val="es-CR"/>
        </w:rPr>
      </w:pPr>
      <w:r w:rsidRPr="0039329E">
        <w:rPr>
          <w:lang w:val="es-CR"/>
        </w:rPr>
        <w:t>Tabla de precios de jugo de naranja y naranjas para jugo.</w:t>
      </w:r>
    </w:p>
    <w:p w:rsidR="008E5C03" w:rsidRPr="001934B5" w:rsidRDefault="00480BDB" w:rsidP="008209F0">
      <w:pPr>
        <w:pStyle w:val="Heading1"/>
        <w:spacing w:line="240" w:lineRule="auto"/>
        <w:rPr>
          <w:rFonts w:ascii="Arial" w:hAnsi="Arial" w:cs="Arial"/>
          <w:b/>
          <w:color w:val="auto"/>
          <w:sz w:val="22"/>
          <w:szCs w:val="22"/>
        </w:rPr>
      </w:pPr>
      <w:r w:rsidRPr="0039329E">
        <w:rPr>
          <w:color w:val="auto"/>
          <w:lang w:val="es-CR"/>
        </w:rPr>
        <w:br w:type="page"/>
      </w:r>
      <w:r w:rsidR="008E5C03" w:rsidRPr="001934B5">
        <w:rPr>
          <w:rFonts w:ascii="Arial" w:hAnsi="Arial" w:cs="Arial"/>
          <w:b/>
          <w:color w:val="auto"/>
          <w:sz w:val="22"/>
          <w:szCs w:val="22"/>
        </w:rPr>
        <w:lastRenderedPageBreak/>
        <w:t>PART</w:t>
      </w:r>
      <w:r w:rsidR="0039329E">
        <w:rPr>
          <w:rFonts w:ascii="Arial" w:hAnsi="Arial" w:cs="Arial"/>
          <w:b/>
          <w:color w:val="auto"/>
          <w:sz w:val="22"/>
          <w:szCs w:val="22"/>
        </w:rPr>
        <w:t>E</w:t>
      </w:r>
      <w:r w:rsidR="008E5C03" w:rsidRPr="001934B5">
        <w:rPr>
          <w:rFonts w:ascii="Arial" w:hAnsi="Arial" w:cs="Arial"/>
          <w:b/>
          <w:color w:val="auto"/>
          <w:sz w:val="22"/>
          <w:szCs w:val="22"/>
        </w:rPr>
        <w:t xml:space="preserve"> </w:t>
      </w:r>
      <w:r w:rsidR="00F12458" w:rsidRPr="001934B5">
        <w:rPr>
          <w:rFonts w:ascii="Arial" w:hAnsi="Arial" w:cs="Arial"/>
          <w:b/>
          <w:color w:val="auto"/>
          <w:sz w:val="22"/>
          <w:szCs w:val="22"/>
        </w:rPr>
        <w:t xml:space="preserve">2 </w:t>
      </w:r>
      <w:proofErr w:type="spellStart"/>
      <w:r w:rsidR="0039329E">
        <w:rPr>
          <w:rFonts w:ascii="Arial" w:hAnsi="Arial" w:cs="Arial"/>
          <w:b/>
          <w:color w:val="auto"/>
          <w:sz w:val="22"/>
          <w:szCs w:val="22"/>
        </w:rPr>
        <w:t>Consulta</w:t>
      </w:r>
      <w:proofErr w:type="spellEnd"/>
    </w:p>
    <w:p w:rsidR="008E5C03" w:rsidRPr="00A247F6" w:rsidRDefault="00A247F6" w:rsidP="008209F0">
      <w:pPr>
        <w:pStyle w:val="StyleHeading6Left0Hanging025"/>
        <w:keepLines/>
        <w:numPr>
          <w:ilvl w:val="0"/>
          <w:numId w:val="25"/>
        </w:numPr>
        <w:spacing w:before="120" w:after="120" w:line="240" w:lineRule="auto"/>
        <w:outlineLvl w:val="1"/>
        <w:rPr>
          <w:lang w:val="es-CR"/>
        </w:rPr>
      </w:pPr>
      <w:r w:rsidRPr="00A247F6">
        <w:rPr>
          <w:lang w:val="es-CR"/>
        </w:rPr>
        <w:t>Informació</w:t>
      </w:r>
      <w:r w:rsidR="008E5C03" w:rsidRPr="00A247F6">
        <w:rPr>
          <w:lang w:val="es-CR"/>
        </w:rPr>
        <w:t>n</w:t>
      </w:r>
      <w:r w:rsidRPr="00A247F6">
        <w:rPr>
          <w:lang w:val="es-CR"/>
        </w:rPr>
        <w:t xml:space="preserve"> sobre Usted y la organización que representa</w:t>
      </w:r>
    </w:p>
    <w:p w:rsidR="008E5C03" w:rsidRPr="00A247F6" w:rsidRDefault="008E5C03" w:rsidP="008209F0">
      <w:pPr>
        <w:keepNext/>
        <w:keepLines/>
        <w:spacing w:before="120" w:after="120" w:line="240" w:lineRule="auto"/>
        <w:rPr>
          <w:lang w:val="es-CR"/>
        </w:rPr>
      </w:pP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324"/>
      </w:tblGrid>
      <w:tr w:rsidR="00FC6D31" w:rsidRPr="008209F0" w:rsidTr="00FF1BE9">
        <w:trPr>
          <w:trHeight w:val="652"/>
        </w:trPr>
        <w:tc>
          <w:tcPr>
            <w:tcW w:w="3686" w:type="dxa"/>
            <w:tcMar>
              <w:left w:w="57" w:type="dxa"/>
              <w:right w:w="0" w:type="dxa"/>
            </w:tcMar>
          </w:tcPr>
          <w:p w:rsidR="00FC6D31" w:rsidRPr="00FF1BE9" w:rsidRDefault="00A247F6" w:rsidP="008209F0">
            <w:pPr>
              <w:spacing w:line="240" w:lineRule="auto"/>
              <w:ind w:left="29" w:right="142"/>
              <w:rPr>
                <w:rFonts w:cs="Arial"/>
                <w:b/>
                <w:szCs w:val="20"/>
                <w:lang w:val="es-CR"/>
              </w:rPr>
            </w:pPr>
            <w:r w:rsidRPr="00FF1BE9">
              <w:rPr>
                <w:rFonts w:cs="Arial"/>
                <w:szCs w:val="20"/>
                <w:lang w:val="es-CR"/>
              </w:rPr>
              <w:t>Detalles de contacto de la persona completando este cuestionario</w:t>
            </w:r>
          </w:p>
        </w:tc>
        <w:tc>
          <w:tcPr>
            <w:tcW w:w="5324" w:type="dxa"/>
            <w:tcMar>
              <w:left w:w="85" w:type="dxa"/>
              <w:right w:w="28" w:type="dxa"/>
            </w:tcMar>
          </w:tcPr>
          <w:p w:rsidR="00FC6D31" w:rsidRPr="00FF1BE9" w:rsidRDefault="00A247F6" w:rsidP="008209F0">
            <w:pPr>
              <w:spacing w:line="240" w:lineRule="auto"/>
              <w:rPr>
                <w:rFonts w:cs="Arial"/>
                <w:b/>
                <w:szCs w:val="20"/>
                <w:lang w:val="es-CR"/>
              </w:rPr>
            </w:pPr>
            <w:r w:rsidRPr="00FF1BE9">
              <w:rPr>
                <w:rFonts w:cs="Arial"/>
                <w:szCs w:val="20"/>
                <w:lang w:val="es-CR"/>
              </w:rPr>
              <w:t xml:space="preserve">Detalles de contacto de la entidad certificada </w:t>
            </w:r>
            <w:proofErr w:type="spellStart"/>
            <w:r w:rsidRPr="00FF1BE9">
              <w:rPr>
                <w:rFonts w:cs="Arial"/>
                <w:szCs w:val="20"/>
                <w:lang w:val="es-CR"/>
              </w:rPr>
              <w:t>Fairtrade</w:t>
            </w:r>
            <w:proofErr w:type="spellEnd"/>
            <w:r w:rsidR="00FC6D31" w:rsidRPr="00FF1BE9">
              <w:rPr>
                <w:rFonts w:cs="Arial"/>
                <w:szCs w:val="20"/>
                <w:lang w:val="es-CR"/>
              </w:rPr>
              <w:t>:</w:t>
            </w:r>
          </w:p>
        </w:tc>
      </w:tr>
      <w:tr w:rsidR="00FC6D31" w:rsidRPr="008209F0" w:rsidTr="00FF1BE9">
        <w:trPr>
          <w:trHeight w:val="392"/>
        </w:trPr>
        <w:tc>
          <w:tcPr>
            <w:tcW w:w="3686" w:type="dxa"/>
            <w:tcMar>
              <w:left w:w="28" w:type="dxa"/>
              <w:right w:w="28" w:type="dxa"/>
            </w:tcMar>
          </w:tcPr>
          <w:p w:rsidR="00FC6D31" w:rsidRPr="00FF1BE9" w:rsidRDefault="00A247F6" w:rsidP="008209F0">
            <w:pPr>
              <w:spacing w:line="240" w:lineRule="auto"/>
              <w:jc w:val="left"/>
              <w:rPr>
                <w:rFonts w:cs="Arial"/>
                <w:szCs w:val="20"/>
              </w:rPr>
            </w:pPr>
            <w:r w:rsidRPr="00FF1BE9">
              <w:rPr>
                <w:rFonts w:cs="Arial"/>
                <w:szCs w:val="20"/>
              </w:rPr>
              <w:t>Persona</w:t>
            </w:r>
            <w:r w:rsidR="00FC6D31" w:rsidRPr="00FF1BE9">
              <w:rPr>
                <w:rFonts w:cs="Arial"/>
                <w:szCs w:val="20"/>
              </w:rPr>
              <w:t>:</w:t>
            </w:r>
          </w:p>
          <w:p w:rsidR="00FC6D31" w:rsidRPr="00FF1BE9" w:rsidRDefault="00A247F6" w:rsidP="008209F0">
            <w:pPr>
              <w:spacing w:line="240" w:lineRule="auto"/>
              <w:jc w:val="left"/>
              <w:rPr>
                <w:rFonts w:cs="Arial"/>
                <w:szCs w:val="20"/>
              </w:rPr>
            </w:pPr>
            <w:r w:rsidRPr="00FF1BE9">
              <w:rPr>
                <w:rFonts w:cs="Arial"/>
                <w:szCs w:val="20"/>
              </w:rPr>
              <w:fldChar w:fldCharType="begin">
                <w:ffData>
                  <w:name w:val="Text1"/>
                  <w:enabled/>
                  <w:calcOnExit w:val="0"/>
                  <w:textInput/>
                </w:ffData>
              </w:fldChar>
            </w:r>
            <w:bookmarkStart w:id="0" w:name="Text1"/>
            <w:r w:rsidRPr="00FF1BE9">
              <w:rPr>
                <w:rFonts w:cs="Arial"/>
                <w:szCs w:val="20"/>
              </w:rPr>
              <w:instrText xml:space="preserve"> FORMTEXT </w:instrText>
            </w:r>
            <w:r w:rsidRPr="00FF1BE9">
              <w:rPr>
                <w:rFonts w:cs="Arial"/>
                <w:szCs w:val="20"/>
              </w:rPr>
            </w:r>
            <w:r w:rsidRPr="00FF1BE9">
              <w:rPr>
                <w:rFonts w:cs="Arial"/>
                <w:szCs w:val="20"/>
              </w:rPr>
              <w:fldChar w:fldCharType="separate"/>
            </w:r>
            <w:r w:rsidRPr="00FF1BE9">
              <w:rPr>
                <w:rFonts w:cs="Arial"/>
                <w:noProof/>
                <w:szCs w:val="20"/>
              </w:rPr>
              <w:t> </w:t>
            </w:r>
            <w:r w:rsidRPr="00FF1BE9">
              <w:rPr>
                <w:rFonts w:cs="Arial"/>
                <w:noProof/>
                <w:szCs w:val="20"/>
              </w:rPr>
              <w:t> </w:t>
            </w:r>
            <w:r w:rsidRPr="00FF1BE9">
              <w:rPr>
                <w:rFonts w:cs="Arial"/>
                <w:noProof/>
                <w:szCs w:val="20"/>
              </w:rPr>
              <w:t> </w:t>
            </w:r>
            <w:r w:rsidRPr="00FF1BE9">
              <w:rPr>
                <w:rFonts w:cs="Arial"/>
                <w:noProof/>
                <w:szCs w:val="20"/>
              </w:rPr>
              <w:t> </w:t>
            </w:r>
            <w:r w:rsidRPr="00FF1BE9">
              <w:rPr>
                <w:rFonts w:cs="Arial"/>
                <w:noProof/>
                <w:szCs w:val="20"/>
              </w:rPr>
              <w:t> </w:t>
            </w:r>
            <w:r w:rsidRPr="00FF1BE9">
              <w:rPr>
                <w:rFonts w:cs="Arial"/>
                <w:szCs w:val="20"/>
              </w:rPr>
              <w:fldChar w:fldCharType="end"/>
            </w:r>
            <w:bookmarkEnd w:id="0"/>
          </w:p>
          <w:p w:rsidR="00FC6D31" w:rsidRPr="00FF1BE9" w:rsidRDefault="00FC6D31" w:rsidP="008209F0">
            <w:pPr>
              <w:spacing w:line="240" w:lineRule="auto"/>
              <w:jc w:val="left"/>
              <w:rPr>
                <w:rFonts w:cs="Arial"/>
                <w:szCs w:val="20"/>
              </w:rPr>
            </w:pPr>
            <w:r w:rsidRPr="00FF1BE9">
              <w:rPr>
                <w:rFonts w:cs="Arial"/>
                <w:szCs w:val="20"/>
              </w:rPr>
              <w:t>E-mail:</w:t>
            </w:r>
          </w:p>
          <w:p w:rsidR="00A247F6" w:rsidRPr="00FF1BE9" w:rsidRDefault="00A247F6" w:rsidP="008209F0">
            <w:pPr>
              <w:spacing w:line="240" w:lineRule="auto"/>
              <w:jc w:val="left"/>
              <w:rPr>
                <w:rFonts w:cs="Arial"/>
                <w:szCs w:val="20"/>
              </w:rPr>
            </w:pPr>
            <w:r w:rsidRPr="00FF1BE9">
              <w:rPr>
                <w:rFonts w:cs="Arial"/>
                <w:szCs w:val="20"/>
              </w:rPr>
              <w:fldChar w:fldCharType="begin">
                <w:ffData>
                  <w:name w:val="Text2"/>
                  <w:enabled/>
                  <w:calcOnExit w:val="0"/>
                  <w:textInput/>
                </w:ffData>
              </w:fldChar>
            </w:r>
            <w:bookmarkStart w:id="1" w:name="Text2"/>
            <w:r w:rsidRPr="00FF1BE9">
              <w:rPr>
                <w:rFonts w:cs="Arial"/>
                <w:szCs w:val="20"/>
              </w:rPr>
              <w:instrText xml:space="preserve"> FORMTEXT </w:instrText>
            </w:r>
            <w:r w:rsidRPr="00FF1BE9">
              <w:rPr>
                <w:rFonts w:cs="Arial"/>
                <w:szCs w:val="20"/>
              </w:rPr>
            </w:r>
            <w:r w:rsidRPr="00FF1BE9">
              <w:rPr>
                <w:rFonts w:cs="Arial"/>
                <w:szCs w:val="20"/>
              </w:rPr>
              <w:fldChar w:fldCharType="separate"/>
            </w:r>
            <w:r w:rsidRPr="00FF1BE9">
              <w:rPr>
                <w:rFonts w:cs="Arial"/>
                <w:noProof/>
                <w:szCs w:val="20"/>
              </w:rPr>
              <w:t> </w:t>
            </w:r>
            <w:r w:rsidRPr="00FF1BE9">
              <w:rPr>
                <w:rFonts w:cs="Arial"/>
                <w:noProof/>
                <w:szCs w:val="20"/>
              </w:rPr>
              <w:t> </w:t>
            </w:r>
            <w:r w:rsidRPr="00FF1BE9">
              <w:rPr>
                <w:rFonts w:cs="Arial"/>
                <w:noProof/>
                <w:szCs w:val="20"/>
              </w:rPr>
              <w:t> </w:t>
            </w:r>
            <w:r w:rsidRPr="00FF1BE9">
              <w:rPr>
                <w:rFonts w:cs="Arial"/>
                <w:noProof/>
                <w:szCs w:val="20"/>
              </w:rPr>
              <w:t> </w:t>
            </w:r>
            <w:r w:rsidRPr="00FF1BE9">
              <w:rPr>
                <w:rFonts w:cs="Arial"/>
                <w:noProof/>
                <w:szCs w:val="20"/>
              </w:rPr>
              <w:t> </w:t>
            </w:r>
            <w:r w:rsidRPr="00FF1BE9">
              <w:rPr>
                <w:rFonts w:cs="Arial"/>
                <w:szCs w:val="20"/>
              </w:rPr>
              <w:fldChar w:fldCharType="end"/>
            </w:r>
            <w:bookmarkEnd w:id="1"/>
          </w:p>
          <w:p w:rsidR="00A247F6" w:rsidRPr="00FF1BE9" w:rsidRDefault="00A247F6" w:rsidP="008209F0">
            <w:pPr>
              <w:spacing w:line="240" w:lineRule="auto"/>
              <w:jc w:val="left"/>
              <w:rPr>
                <w:rFonts w:cs="Arial"/>
                <w:szCs w:val="20"/>
              </w:rPr>
            </w:pPr>
            <w:proofErr w:type="spellStart"/>
            <w:r w:rsidRPr="00FF1BE9">
              <w:rPr>
                <w:rFonts w:cs="Arial"/>
                <w:szCs w:val="20"/>
              </w:rPr>
              <w:t>Número</w:t>
            </w:r>
            <w:proofErr w:type="spellEnd"/>
            <w:r w:rsidRPr="00FF1BE9">
              <w:rPr>
                <w:rFonts w:cs="Arial"/>
                <w:szCs w:val="20"/>
              </w:rPr>
              <w:t xml:space="preserve"> de </w:t>
            </w:r>
            <w:proofErr w:type="spellStart"/>
            <w:r w:rsidRPr="00FF1BE9">
              <w:rPr>
                <w:rFonts w:cs="Arial"/>
                <w:szCs w:val="20"/>
              </w:rPr>
              <w:t>teléfono</w:t>
            </w:r>
            <w:proofErr w:type="spellEnd"/>
            <w:r w:rsidR="00FC6D31" w:rsidRPr="00FF1BE9">
              <w:rPr>
                <w:rFonts w:cs="Arial"/>
                <w:szCs w:val="20"/>
              </w:rPr>
              <w:t>:</w:t>
            </w:r>
          </w:p>
          <w:p w:rsidR="00A247F6" w:rsidRPr="00FF1BE9" w:rsidRDefault="00A247F6" w:rsidP="008209F0">
            <w:pPr>
              <w:spacing w:line="240" w:lineRule="auto"/>
              <w:jc w:val="left"/>
              <w:rPr>
                <w:rFonts w:cs="Arial"/>
                <w:szCs w:val="20"/>
              </w:rPr>
            </w:pPr>
            <w:r w:rsidRPr="00FF1BE9">
              <w:rPr>
                <w:rFonts w:cs="Arial"/>
                <w:szCs w:val="20"/>
              </w:rPr>
              <w:fldChar w:fldCharType="begin">
                <w:ffData>
                  <w:name w:val="Text3"/>
                  <w:enabled/>
                  <w:calcOnExit w:val="0"/>
                  <w:textInput/>
                </w:ffData>
              </w:fldChar>
            </w:r>
            <w:bookmarkStart w:id="2" w:name="Text3"/>
            <w:r w:rsidRPr="00FF1BE9">
              <w:rPr>
                <w:rFonts w:cs="Arial"/>
                <w:szCs w:val="20"/>
              </w:rPr>
              <w:instrText xml:space="preserve"> FORMTEXT </w:instrText>
            </w:r>
            <w:r w:rsidRPr="00FF1BE9">
              <w:rPr>
                <w:rFonts w:cs="Arial"/>
                <w:szCs w:val="20"/>
              </w:rPr>
            </w:r>
            <w:r w:rsidRPr="00FF1BE9">
              <w:rPr>
                <w:rFonts w:cs="Arial"/>
                <w:szCs w:val="20"/>
              </w:rPr>
              <w:fldChar w:fldCharType="separate"/>
            </w:r>
            <w:r w:rsidRPr="00FF1BE9">
              <w:rPr>
                <w:rFonts w:cs="Arial"/>
                <w:noProof/>
                <w:szCs w:val="20"/>
              </w:rPr>
              <w:t> </w:t>
            </w:r>
            <w:r w:rsidRPr="00FF1BE9">
              <w:rPr>
                <w:rFonts w:cs="Arial"/>
                <w:noProof/>
                <w:szCs w:val="20"/>
              </w:rPr>
              <w:t> </w:t>
            </w:r>
            <w:r w:rsidRPr="00FF1BE9">
              <w:rPr>
                <w:rFonts w:cs="Arial"/>
                <w:noProof/>
                <w:szCs w:val="20"/>
              </w:rPr>
              <w:t> </w:t>
            </w:r>
            <w:r w:rsidRPr="00FF1BE9">
              <w:rPr>
                <w:rFonts w:cs="Arial"/>
                <w:noProof/>
                <w:szCs w:val="20"/>
              </w:rPr>
              <w:t> </w:t>
            </w:r>
            <w:r w:rsidRPr="00FF1BE9">
              <w:rPr>
                <w:rFonts w:cs="Arial"/>
                <w:noProof/>
                <w:szCs w:val="20"/>
              </w:rPr>
              <w:t> </w:t>
            </w:r>
            <w:r w:rsidRPr="00FF1BE9">
              <w:rPr>
                <w:rFonts w:cs="Arial"/>
                <w:szCs w:val="20"/>
              </w:rPr>
              <w:fldChar w:fldCharType="end"/>
            </w:r>
            <w:bookmarkEnd w:id="2"/>
          </w:p>
        </w:tc>
        <w:tc>
          <w:tcPr>
            <w:tcW w:w="5324" w:type="dxa"/>
            <w:tcMar>
              <w:left w:w="28" w:type="dxa"/>
              <w:right w:w="28" w:type="dxa"/>
            </w:tcMar>
            <w:vAlign w:val="center"/>
          </w:tcPr>
          <w:p w:rsidR="00FC6D31" w:rsidRPr="00FF1BE9" w:rsidRDefault="00A247F6" w:rsidP="008209F0">
            <w:pPr>
              <w:spacing w:line="240" w:lineRule="auto"/>
              <w:rPr>
                <w:rFonts w:cs="Arial"/>
                <w:szCs w:val="20"/>
              </w:rPr>
            </w:pPr>
            <w:proofErr w:type="spellStart"/>
            <w:r w:rsidRPr="00FF1BE9">
              <w:rPr>
                <w:rFonts w:cs="Arial"/>
                <w:szCs w:val="20"/>
              </w:rPr>
              <w:t>Organización</w:t>
            </w:r>
            <w:proofErr w:type="spellEnd"/>
            <w:r w:rsidR="00FC6D31" w:rsidRPr="00FF1BE9">
              <w:rPr>
                <w:rFonts w:cs="Arial"/>
                <w:szCs w:val="20"/>
              </w:rPr>
              <w:t>:</w:t>
            </w:r>
          </w:p>
          <w:p w:rsidR="00A247F6" w:rsidRPr="00FF1BE9" w:rsidRDefault="00A247F6" w:rsidP="008209F0">
            <w:pPr>
              <w:spacing w:line="240" w:lineRule="auto"/>
              <w:rPr>
                <w:rFonts w:cs="Arial"/>
                <w:szCs w:val="20"/>
              </w:rPr>
            </w:pPr>
            <w:r w:rsidRPr="00FF1BE9">
              <w:rPr>
                <w:rFonts w:cs="Arial"/>
                <w:szCs w:val="20"/>
              </w:rPr>
              <w:fldChar w:fldCharType="begin">
                <w:ffData>
                  <w:name w:val="Text4"/>
                  <w:enabled/>
                  <w:calcOnExit w:val="0"/>
                  <w:textInput/>
                </w:ffData>
              </w:fldChar>
            </w:r>
            <w:bookmarkStart w:id="3" w:name="Text4"/>
            <w:r w:rsidRPr="00FF1BE9">
              <w:rPr>
                <w:rFonts w:cs="Arial"/>
                <w:szCs w:val="20"/>
              </w:rPr>
              <w:instrText xml:space="preserve"> FORMTEXT </w:instrText>
            </w:r>
            <w:r w:rsidRPr="00FF1BE9">
              <w:rPr>
                <w:rFonts w:cs="Arial"/>
                <w:szCs w:val="20"/>
              </w:rPr>
            </w:r>
            <w:r w:rsidRPr="00FF1BE9">
              <w:rPr>
                <w:rFonts w:cs="Arial"/>
                <w:szCs w:val="20"/>
              </w:rPr>
              <w:fldChar w:fldCharType="separate"/>
            </w:r>
            <w:r w:rsidRPr="00FF1BE9">
              <w:rPr>
                <w:rFonts w:cs="Arial"/>
                <w:noProof/>
                <w:szCs w:val="20"/>
              </w:rPr>
              <w:t> </w:t>
            </w:r>
            <w:r w:rsidRPr="00FF1BE9">
              <w:rPr>
                <w:rFonts w:cs="Arial"/>
                <w:noProof/>
                <w:szCs w:val="20"/>
              </w:rPr>
              <w:t> </w:t>
            </w:r>
            <w:r w:rsidRPr="00FF1BE9">
              <w:rPr>
                <w:rFonts w:cs="Arial"/>
                <w:noProof/>
                <w:szCs w:val="20"/>
              </w:rPr>
              <w:t> </w:t>
            </w:r>
            <w:r w:rsidRPr="00FF1BE9">
              <w:rPr>
                <w:rFonts w:cs="Arial"/>
                <w:noProof/>
                <w:szCs w:val="20"/>
              </w:rPr>
              <w:t> </w:t>
            </w:r>
            <w:r w:rsidRPr="00FF1BE9">
              <w:rPr>
                <w:rFonts w:cs="Arial"/>
                <w:noProof/>
                <w:szCs w:val="20"/>
              </w:rPr>
              <w:t> </w:t>
            </w:r>
            <w:r w:rsidRPr="00FF1BE9">
              <w:rPr>
                <w:rFonts w:cs="Arial"/>
                <w:szCs w:val="20"/>
              </w:rPr>
              <w:fldChar w:fldCharType="end"/>
            </w:r>
            <w:bookmarkEnd w:id="3"/>
          </w:p>
          <w:p w:rsidR="00FC6D31" w:rsidRPr="00FF1BE9" w:rsidRDefault="00FC6D31" w:rsidP="008209F0">
            <w:pPr>
              <w:spacing w:line="240" w:lineRule="auto"/>
              <w:rPr>
                <w:rFonts w:cs="Arial"/>
                <w:szCs w:val="20"/>
              </w:rPr>
            </w:pPr>
            <w:r w:rsidRPr="00FF1BE9">
              <w:rPr>
                <w:rFonts w:cs="Arial"/>
                <w:szCs w:val="20"/>
              </w:rPr>
              <w:t>FLO-ID (</w:t>
            </w:r>
            <w:proofErr w:type="spellStart"/>
            <w:r w:rsidR="00A247F6" w:rsidRPr="00FF1BE9">
              <w:rPr>
                <w:rFonts w:cs="Arial"/>
                <w:szCs w:val="20"/>
              </w:rPr>
              <w:t>si</w:t>
            </w:r>
            <w:proofErr w:type="spellEnd"/>
            <w:r w:rsidR="00A247F6" w:rsidRPr="00FF1BE9">
              <w:rPr>
                <w:rFonts w:cs="Arial"/>
                <w:szCs w:val="20"/>
              </w:rPr>
              <w:t xml:space="preserve"> </w:t>
            </w:r>
            <w:proofErr w:type="spellStart"/>
            <w:r w:rsidR="00A247F6" w:rsidRPr="00FF1BE9">
              <w:rPr>
                <w:rFonts w:cs="Arial"/>
                <w:szCs w:val="20"/>
              </w:rPr>
              <w:t>aplica</w:t>
            </w:r>
            <w:proofErr w:type="spellEnd"/>
            <w:r w:rsidRPr="00FF1BE9">
              <w:rPr>
                <w:rFonts w:cs="Arial"/>
                <w:szCs w:val="20"/>
              </w:rPr>
              <w:t>):</w:t>
            </w:r>
          </w:p>
          <w:p w:rsidR="00FC6D31" w:rsidRPr="00FF1BE9" w:rsidRDefault="00A247F6" w:rsidP="008209F0">
            <w:pPr>
              <w:spacing w:line="240" w:lineRule="auto"/>
              <w:rPr>
                <w:rFonts w:cs="Arial"/>
                <w:szCs w:val="20"/>
              </w:rPr>
            </w:pPr>
            <w:r w:rsidRPr="00FF1BE9">
              <w:rPr>
                <w:rFonts w:cs="Arial"/>
                <w:szCs w:val="20"/>
              </w:rPr>
              <w:fldChar w:fldCharType="begin">
                <w:ffData>
                  <w:name w:val="Text4"/>
                  <w:enabled/>
                  <w:calcOnExit w:val="0"/>
                  <w:textInput/>
                </w:ffData>
              </w:fldChar>
            </w:r>
            <w:r w:rsidRPr="00FF1BE9">
              <w:rPr>
                <w:rFonts w:cs="Arial"/>
                <w:szCs w:val="20"/>
              </w:rPr>
              <w:instrText xml:space="preserve"> FORMTEXT </w:instrText>
            </w:r>
            <w:r w:rsidRPr="00FF1BE9">
              <w:rPr>
                <w:rFonts w:cs="Arial"/>
                <w:szCs w:val="20"/>
              </w:rPr>
            </w:r>
            <w:r w:rsidRPr="00FF1BE9">
              <w:rPr>
                <w:rFonts w:cs="Arial"/>
                <w:szCs w:val="20"/>
              </w:rPr>
              <w:fldChar w:fldCharType="separate"/>
            </w:r>
            <w:r w:rsidRPr="00FF1BE9">
              <w:rPr>
                <w:rFonts w:cs="Arial"/>
                <w:noProof/>
                <w:szCs w:val="20"/>
              </w:rPr>
              <w:t> </w:t>
            </w:r>
            <w:r w:rsidRPr="00FF1BE9">
              <w:rPr>
                <w:rFonts w:cs="Arial"/>
                <w:noProof/>
                <w:szCs w:val="20"/>
              </w:rPr>
              <w:t> </w:t>
            </w:r>
            <w:r w:rsidRPr="00FF1BE9">
              <w:rPr>
                <w:rFonts w:cs="Arial"/>
                <w:noProof/>
                <w:szCs w:val="20"/>
              </w:rPr>
              <w:t> </w:t>
            </w:r>
            <w:r w:rsidRPr="00FF1BE9">
              <w:rPr>
                <w:rFonts w:cs="Arial"/>
                <w:noProof/>
                <w:szCs w:val="20"/>
              </w:rPr>
              <w:t> </w:t>
            </w:r>
            <w:r w:rsidRPr="00FF1BE9">
              <w:rPr>
                <w:rFonts w:cs="Arial"/>
                <w:noProof/>
                <w:szCs w:val="20"/>
              </w:rPr>
              <w:t> </w:t>
            </w:r>
            <w:r w:rsidRPr="00FF1BE9">
              <w:rPr>
                <w:rFonts w:cs="Arial"/>
                <w:szCs w:val="20"/>
              </w:rPr>
              <w:fldChar w:fldCharType="end"/>
            </w:r>
          </w:p>
          <w:p w:rsidR="00FC6D31" w:rsidRPr="00FF1BE9" w:rsidRDefault="00A247F6" w:rsidP="008209F0">
            <w:pPr>
              <w:spacing w:line="240" w:lineRule="auto"/>
              <w:rPr>
                <w:rFonts w:cs="Arial"/>
                <w:szCs w:val="20"/>
              </w:rPr>
            </w:pPr>
            <w:proofErr w:type="spellStart"/>
            <w:r w:rsidRPr="00FF1BE9">
              <w:rPr>
                <w:rFonts w:cs="Arial"/>
                <w:szCs w:val="20"/>
              </w:rPr>
              <w:t>Ubicación</w:t>
            </w:r>
            <w:proofErr w:type="spellEnd"/>
            <w:r w:rsidR="00FC6D31" w:rsidRPr="00FF1BE9">
              <w:rPr>
                <w:rFonts w:cs="Arial"/>
                <w:szCs w:val="20"/>
              </w:rPr>
              <w:t xml:space="preserve"> (</w:t>
            </w:r>
            <w:r w:rsidRPr="00FF1BE9">
              <w:rPr>
                <w:rFonts w:cs="Arial"/>
                <w:szCs w:val="20"/>
              </w:rPr>
              <w:t>País</w:t>
            </w:r>
            <w:r w:rsidR="00FC6D31" w:rsidRPr="00FF1BE9">
              <w:rPr>
                <w:rFonts w:cs="Arial"/>
                <w:szCs w:val="20"/>
              </w:rPr>
              <w:t>):</w:t>
            </w:r>
          </w:p>
          <w:p w:rsidR="00FC6D31" w:rsidRPr="00FF1BE9" w:rsidRDefault="00A247F6" w:rsidP="008209F0">
            <w:pPr>
              <w:spacing w:line="240" w:lineRule="auto"/>
              <w:rPr>
                <w:rFonts w:cs="Arial"/>
                <w:szCs w:val="20"/>
              </w:rPr>
            </w:pPr>
            <w:r w:rsidRPr="00FF1BE9">
              <w:rPr>
                <w:rFonts w:cs="Arial"/>
                <w:szCs w:val="20"/>
              </w:rPr>
              <w:fldChar w:fldCharType="begin">
                <w:ffData>
                  <w:name w:val="Text4"/>
                  <w:enabled/>
                  <w:calcOnExit w:val="0"/>
                  <w:textInput/>
                </w:ffData>
              </w:fldChar>
            </w:r>
            <w:r w:rsidRPr="00FF1BE9">
              <w:rPr>
                <w:rFonts w:cs="Arial"/>
                <w:szCs w:val="20"/>
              </w:rPr>
              <w:instrText xml:space="preserve"> FORMTEXT </w:instrText>
            </w:r>
            <w:r w:rsidRPr="00FF1BE9">
              <w:rPr>
                <w:rFonts w:cs="Arial"/>
                <w:szCs w:val="20"/>
              </w:rPr>
            </w:r>
            <w:r w:rsidRPr="00FF1BE9">
              <w:rPr>
                <w:rFonts w:cs="Arial"/>
                <w:szCs w:val="20"/>
              </w:rPr>
              <w:fldChar w:fldCharType="separate"/>
            </w:r>
            <w:r w:rsidRPr="00FF1BE9">
              <w:rPr>
                <w:rFonts w:cs="Arial"/>
                <w:noProof/>
                <w:szCs w:val="20"/>
              </w:rPr>
              <w:t> </w:t>
            </w:r>
            <w:r w:rsidRPr="00FF1BE9">
              <w:rPr>
                <w:rFonts w:cs="Arial"/>
                <w:noProof/>
                <w:szCs w:val="20"/>
              </w:rPr>
              <w:t> </w:t>
            </w:r>
            <w:r w:rsidRPr="00FF1BE9">
              <w:rPr>
                <w:rFonts w:cs="Arial"/>
                <w:noProof/>
                <w:szCs w:val="20"/>
              </w:rPr>
              <w:t> </w:t>
            </w:r>
            <w:r w:rsidRPr="00FF1BE9">
              <w:rPr>
                <w:rFonts w:cs="Arial"/>
                <w:noProof/>
                <w:szCs w:val="20"/>
              </w:rPr>
              <w:t> </w:t>
            </w:r>
            <w:r w:rsidRPr="00FF1BE9">
              <w:rPr>
                <w:rFonts w:cs="Arial"/>
                <w:noProof/>
                <w:szCs w:val="20"/>
              </w:rPr>
              <w:t> </w:t>
            </w:r>
            <w:r w:rsidRPr="00FF1BE9">
              <w:rPr>
                <w:rFonts w:cs="Arial"/>
                <w:szCs w:val="20"/>
              </w:rPr>
              <w:fldChar w:fldCharType="end"/>
            </w:r>
          </w:p>
          <w:p w:rsidR="00FC6D31" w:rsidRPr="00FF1BE9" w:rsidRDefault="00A247F6" w:rsidP="008209F0">
            <w:pPr>
              <w:spacing w:line="240" w:lineRule="auto"/>
              <w:rPr>
                <w:rFonts w:cs="Arial"/>
                <w:szCs w:val="20"/>
                <w:lang w:val="es-CR"/>
              </w:rPr>
            </w:pPr>
            <w:r w:rsidRPr="00FF1BE9">
              <w:rPr>
                <w:rFonts w:cs="Arial"/>
                <w:szCs w:val="20"/>
                <w:lang w:val="es-CR"/>
              </w:rPr>
              <w:t>Servicio (según se indica en su certificado</w:t>
            </w:r>
            <w:r w:rsidR="00FC6D31" w:rsidRPr="00FF1BE9">
              <w:rPr>
                <w:rFonts w:cs="Arial"/>
                <w:szCs w:val="20"/>
                <w:lang w:val="es-CR"/>
              </w:rPr>
              <w:t>):</w:t>
            </w:r>
          </w:p>
          <w:p w:rsidR="00FC6D31" w:rsidRPr="00FF1BE9" w:rsidRDefault="00656E85" w:rsidP="008209F0">
            <w:pPr>
              <w:spacing w:line="240" w:lineRule="auto"/>
              <w:rPr>
                <w:rFonts w:cs="Arial"/>
                <w:szCs w:val="20"/>
                <w:u w:val="single"/>
                <w:lang w:val="es-CR"/>
              </w:rPr>
            </w:pPr>
            <w:r>
              <w:rPr>
                <w:rFonts w:cs="Arial"/>
                <w:szCs w:val="20"/>
                <w:u w:val="single"/>
                <w:lang w:val="es-CR"/>
              </w:rPr>
              <w:fldChar w:fldCharType="begin">
                <w:ffData>
                  <w:name w:val="Check7"/>
                  <w:enabled/>
                  <w:calcOnExit w:val="0"/>
                  <w:checkBox>
                    <w:sizeAuto/>
                    <w:default w:val="0"/>
                  </w:checkBox>
                </w:ffData>
              </w:fldChar>
            </w:r>
            <w:bookmarkStart w:id="4" w:name="Check7"/>
            <w:r>
              <w:rPr>
                <w:rFonts w:cs="Arial"/>
                <w:szCs w:val="20"/>
                <w:u w:val="single"/>
                <w:lang w:val="es-CR"/>
              </w:rPr>
              <w:instrText xml:space="preserve"> FORMCHECKBOX </w:instrText>
            </w:r>
            <w:r>
              <w:rPr>
                <w:rFonts w:cs="Arial"/>
                <w:szCs w:val="20"/>
                <w:u w:val="single"/>
                <w:lang w:val="es-CR"/>
              </w:rPr>
            </w:r>
            <w:r>
              <w:rPr>
                <w:rFonts w:cs="Arial"/>
                <w:szCs w:val="20"/>
                <w:u w:val="single"/>
                <w:lang w:val="es-CR"/>
              </w:rPr>
              <w:fldChar w:fldCharType="end"/>
            </w:r>
            <w:bookmarkEnd w:id="4"/>
            <w:r w:rsidR="00A247F6" w:rsidRPr="00FF1BE9">
              <w:rPr>
                <w:rFonts w:cs="Arial"/>
                <w:szCs w:val="20"/>
                <w:u w:val="single"/>
                <w:lang w:val="es-CR"/>
              </w:rPr>
              <w:t>Productor</w:t>
            </w:r>
            <w:r w:rsidR="00FC6D31" w:rsidRPr="00FF1BE9">
              <w:rPr>
                <w:rFonts w:cs="Arial"/>
                <w:szCs w:val="20"/>
                <w:u w:val="single"/>
                <w:lang w:val="es-CR"/>
              </w:rPr>
              <w:t xml:space="preserve"> </w:t>
            </w:r>
            <w:r w:rsidR="00A247F6" w:rsidRPr="00FF1BE9">
              <w:rPr>
                <w:rFonts w:cs="Arial"/>
                <w:szCs w:val="20"/>
                <w:u w:val="single"/>
                <w:lang w:val="es-CR"/>
              </w:rPr>
              <w:t>OPP</w:t>
            </w:r>
            <w:r w:rsidR="00FF1BE9">
              <w:rPr>
                <w:rFonts w:cs="Arial"/>
                <w:szCs w:val="20"/>
                <w:lang w:val="es-CR"/>
              </w:rPr>
              <w:t xml:space="preserve">                 </w:t>
            </w:r>
            <w:r w:rsidR="00FC6D31" w:rsidRPr="00FF1BE9">
              <w:rPr>
                <w:rFonts w:cs="Arial"/>
                <w:szCs w:val="20"/>
                <w:lang w:val="es-CR"/>
              </w:rPr>
              <w:t xml:space="preserve"> </w:t>
            </w:r>
            <w:r w:rsidR="00A247F6" w:rsidRPr="00FF1BE9">
              <w:rPr>
                <w:rFonts w:cs="Arial"/>
                <w:szCs w:val="20"/>
                <w:u w:val="single"/>
                <w:lang w:val="es-CR"/>
              </w:rPr>
              <w:fldChar w:fldCharType="begin">
                <w:ffData>
                  <w:name w:val="Check4"/>
                  <w:enabled/>
                  <w:calcOnExit w:val="0"/>
                  <w:checkBox>
                    <w:sizeAuto/>
                    <w:default w:val="0"/>
                  </w:checkBox>
                </w:ffData>
              </w:fldChar>
            </w:r>
            <w:bookmarkStart w:id="5" w:name="Check4"/>
            <w:r w:rsidR="00A247F6" w:rsidRPr="00FF1BE9">
              <w:rPr>
                <w:rFonts w:cs="Arial"/>
                <w:szCs w:val="20"/>
                <w:u w:val="single"/>
                <w:lang w:val="es-CR"/>
              </w:rPr>
              <w:instrText xml:space="preserve"> FORMCHECKBOX </w:instrText>
            </w:r>
            <w:r w:rsidR="008209F0">
              <w:rPr>
                <w:rFonts w:cs="Arial"/>
                <w:szCs w:val="20"/>
                <w:u w:val="single"/>
                <w:lang w:val="es-CR"/>
              </w:rPr>
            </w:r>
            <w:r w:rsidR="008209F0">
              <w:rPr>
                <w:rFonts w:cs="Arial"/>
                <w:szCs w:val="20"/>
                <w:u w:val="single"/>
                <w:lang w:val="es-CR"/>
              </w:rPr>
              <w:fldChar w:fldCharType="separate"/>
            </w:r>
            <w:r w:rsidR="00A247F6" w:rsidRPr="00FF1BE9">
              <w:rPr>
                <w:rFonts w:cs="Arial"/>
                <w:szCs w:val="20"/>
                <w:u w:val="single"/>
                <w:lang w:val="es-CR"/>
              </w:rPr>
              <w:fldChar w:fldCharType="end"/>
            </w:r>
            <w:bookmarkEnd w:id="5"/>
            <w:r w:rsidR="00A247F6" w:rsidRPr="00FF1BE9">
              <w:rPr>
                <w:rFonts w:cs="Arial"/>
                <w:szCs w:val="20"/>
                <w:u w:val="single"/>
                <w:lang w:val="es-CR"/>
              </w:rPr>
              <w:t xml:space="preserve"> Productor</w:t>
            </w:r>
            <w:r w:rsidR="00FC6D31" w:rsidRPr="00FF1BE9">
              <w:rPr>
                <w:rFonts w:cs="Arial"/>
                <w:szCs w:val="20"/>
                <w:u w:val="single"/>
                <w:lang w:val="es-CR"/>
              </w:rPr>
              <w:t xml:space="preserve"> </w:t>
            </w:r>
            <w:r w:rsidR="00A247F6" w:rsidRPr="00FF1BE9">
              <w:rPr>
                <w:rFonts w:cs="Arial"/>
                <w:szCs w:val="20"/>
                <w:u w:val="single"/>
                <w:lang w:val="es-CR"/>
              </w:rPr>
              <w:t>TC</w:t>
            </w:r>
          </w:p>
          <w:p w:rsidR="00FC6D31" w:rsidRPr="00FF1BE9" w:rsidRDefault="00A247F6" w:rsidP="008209F0">
            <w:pPr>
              <w:spacing w:line="240" w:lineRule="auto"/>
              <w:rPr>
                <w:rFonts w:cs="Arial"/>
                <w:szCs w:val="20"/>
                <w:u w:val="single"/>
                <w:lang w:val="es-CR"/>
              </w:rPr>
            </w:pPr>
            <w:r w:rsidRPr="00FF1BE9">
              <w:rPr>
                <w:rFonts w:cs="Arial"/>
                <w:szCs w:val="20"/>
                <w:u w:val="single"/>
                <w:lang w:val="es-CR"/>
              </w:rPr>
              <w:fldChar w:fldCharType="begin">
                <w:ffData>
                  <w:name w:val="Check2"/>
                  <w:enabled/>
                  <w:calcOnExit w:val="0"/>
                  <w:checkBox>
                    <w:sizeAuto/>
                    <w:default w:val="0"/>
                  </w:checkBox>
                </w:ffData>
              </w:fldChar>
            </w:r>
            <w:bookmarkStart w:id="6" w:name="Check2"/>
            <w:r w:rsidRPr="00FF1BE9">
              <w:rPr>
                <w:rFonts w:cs="Arial"/>
                <w:szCs w:val="20"/>
                <w:u w:val="single"/>
                <w:lang w:val="es-CR"/>
              </w:rPr>
              <w:instrText xml:space="preserve"> FORMCHECKBOX </w:instrText>
            </w:r>
            <w:r w:rsidR="008209F0">
              <w:rPr>
                <w:rFonts w:cs="Arial"/>
                <w:szCs w:val="20"/>
                <w:u w:val="single"/>
                <w:lang w:val="es-CR"/>
              </w:rPr>
            </w:r>
            <w:r w:rsidR="008209F0">
              <w:rPr>
                <w:rFonts w:cs="Arial"/>
                <w:szCs w:val="20"/>
                <w:u w:val="single"/>
                <w:lang w:val="es-CR"/>
              </w:rPr>
              <w:fldChar w:fldCharType="separate"/>
            </w:r>
            <w:r w:rsidRPr="00FF1BE9">
              <w:rPr>
                <w:rFonts w:cs="Arial"/>
                <w:szCs w:val="20"/>
                <w:u w:val="single"/>
                <w:lang w:val="es-CR"/>
              </w:rPr>
              <w:fldChar w:fldCharType="end"/>
            </w:r>
            <w:bookmarkEnd w:id="6"/>
            <w:r w:rsidRPr="00FF1BE9">
              <w:rPr>
                <w:rFonts w:cs="Arial"/>
                <w:szCs w:val="20"/>
                <w:u w:val="single"/>
                <w:lang w:val="es-CR"/>
              </w:rPr>
              <w:t xml:space="preserve"> Comerciante</w:t>
            </w:r>
            <w:r w:rsidR="00FC6D31" w:rsidRPr="00FF1BE9">
              <w:rPr>
                <w:rFonts w:cs="Arial"/>
                <w:szCs w:val="20"/>
                <w:u w:val="single"/>
                <w:lang w:val="es-CR"/>
              </w:rPr>
              <w:t xml:space="preserve"> – </w:t>
            </w:r>
            <w:r w:rsidRPr="00FF1BE9">
              <w:rPr>
                <w:rFonts w:cs="Arial"/>
                <w:szCs w:val="20"/>
                <w:u w:val="single"/>
                <w:lang w:val="es-CR"/>
              </w:rPr>
              <w:t>Pagador</w:t>
            </w:r>
            <w:r w:rsidRPr="00FF1BE9">
              <w:rPr>
                <w:rFonts w:cs="Arial"/>
                <w:szCs w:val="20"/>
                <w:lang w:val="es-CR"/>
              </w:rPr>
              <w:t xml:space="preserve">    </w:t>
            </w:r>
            <w:r w:rsidR="00FF1BE9">
              <w:rPr>
                <w:rFonts w:cs="Arial"/>
                <w:szCs w:val="20"/>
                <w:lang w:val="es-CR"/>
              </w:rPr>
              <w:t xml:space="preserve"> </w:t>
            </w:r>
            <w:r w:rsidRPr="00FF1BE9">
              <w:rPr>
                <w:rFonts w:cs="Arial"/>
                <w:szCs w:val="20"/>
                <w:lang w:val="es-CR"/>
              </w:rPr>
              <w:t xml:space="preserve"> </w:t>
            </w:r>
            <w:r w:rsidRPr="00FF1BE9">
              <w:rPr>
                <w:rFonts w:cs="Arial"/>
                <w:szCs w:val="20"/>
                <w:lang w:val="es-CR"/>
              </w:rPr>
              <w:fldChar w:fldCharType="begin">
                <w:ffData>
                  <w:name w:val="Check5"/>
                  <w:enabled/>
                  <w:calcOnExit w:val="0"/>
                  <w:checkBox>
                    <w:sizeAuto/>
                    <w:default w:val="0"/>
                  </w:checkBox>
                </w:ffData>
              </w:fldChar>
            </w:r>
            <w:bookmarkStart w:id="7" w:name="Check5"/>
            <w:r w:rsidRPr="00FF1BE9">
              <w:rPr>
                <w:rFonts w:cs="Arial"/>
                <w:szCs w:val="20"/>
                <w:lang w:val="es-CR"/>
              </w:rPr>
              <w:instrText xml:space="preserve"> FORMCHECKBOX </w:instrText>
            </w:r>
            <w:r w:rsidR="008209F0">
              <w:rPr>
                <w:rFonts w:cs="Arial"/>
                <w:szCs w:val="20"/>
                <w:lang w:val="es-CR"/>
              </w:rPr>
            </w:r>
            <w:r w:rsidR="008209F0">
              <w:rPr>
                <w:rFonts w:cs="Arial"/>
                <w:szCs w:val="20"/>
                <w:lang w:val="es-CR"/>
              </w:rPr>
              <w:fldChar w:fldCharType="separate"/>
            </w:r>
            <w:r w:rsidRPr="00FF1BE9">
              <w:rPr>
                <w:rFonts w:cs="Arial"/>
                <w:szCs w:val="20"/>
                <w:lang w:val="es-CR"/>
              </w:rPr>
              <w:fldChar w:fldCharType="end"/>
            </w:r>
            <w:bookmarkEnd w:id="7"/>
            <w:r w:rsidRPr="00FF1BE9">
              <w:rPr>
                <w:rFonts w:cs="Arial"/>
                <w:szCs w:val="20"/>
                <w:lang w:val="es-CR"/>
              </w:rPr>
              <w:t xml:space="preserve"> </w:t>
            </w:r>
            <w:r w:rsidRPr="00FF1BE9">
              <w:rPr>
                <w:rFonts w:cs="Arial"/>
                <w:szCs w:val="20"/>
                <w:u w:val="single"/>
                <w:lang w:val="es-CR"/>
              </w:rPr>
              <w:t>Comerciante – No</w:t>
            </w:r>
            <w:r w:rsidR="00FC6D31" w:rsidRPr="00FF1BE9">
              <w:rPr>
                <w:rFonts w:cs="Arial"/>
                <w:szCs w:val="20"/>
                <w:u w:val="single"/>
                <w:lang w:val="es-CR"/>
              </w:rPr>
              <w:t xml:space="preserve"> </w:t>
            </w:r>
            <w:r w:rsidRPr="00FF1BE9">
              <w:rPr>
                <w:rFonts w:cs="Arial"/>
                <w:szCs w:val="20"/>
                <w:u w:val="single"/>
                <w:lang w:val="es-CR"/>
              </w:rPr>
              <w:t>Pagador</w:t>
            </w:r>
            <w:r w:rsidRPr="00FF1BE9">
              <w:rPr>
                <w:rFonts w:cs="Arial"/>
                <w:szCs w:val="20"/>
                <w:lang w:val="es-CR"/>
              </w:rPr>
              <w:t xml:space="preserve"> </w:t>
            </w:r>
          </w:p>
          <w:p w:rsidR="00FC6D31" w:rsidRPr="00FF1BE9" w:rsidRDefault="00A247F6" w:rsidP="008209F0">
            <w:pPr>
              <w:spacing w:line="240" w:lineRule="auto"/>
              <w:rPr>
                <w:rFonts w:cs="Arial"/>
                <w:szCs w:val="20"/>
                <w:u w:val="single"/>
                <w:lang w:val="es-CR"/>
              </w:rPr>
            </w:pPr>
            <w:r w:rsidRPr="00FF1BE9">
              <w:rPr>
                <w:rFonts w:cs="Arial"/>
                <w:szCs w:val="20"/>
                <w:u w:val="single"/>
                <w:lang w:val="es-CR"/>
              </w:rPr>
              <w:fldChar w:fldCharType="begin">
                <w:ffData>
                  <w:name w:val="Check3"/>
                  <w:enabled/>
                  <w:calcOnExit w:val="0"/>
                  <w:checkBox>
                    <w:sizeAuto/>
                    <w:default w:val="0"/>
                  </w:checkBox>
                </w:ffData>
              </w:fldChar>
            </w:r>
            <w:bookmarkStart w:id="8" w:name="Check3"/>
            <w:r w:rsidRPr="00FF1BE9">
              <w:rPr>
                <w:rFonts w:cs="Arial"/>
                <w:szCs w:val="20"/>
                <w:u w:val="single"/>
                <w:lang w:val="es-CR"/>
              </w:rPr>
              <w:instrText xml:space="preserve"> FORMCHECKBOX </w:instrText>
            </w:r>
            <w:r w:rsidR="008209F0">
              <w:rPr>
                <w:rFonts w:cs="Arial"/>
                <w:szCs w:val="20"/>
                <w:u w:val="single"/>
                <w:lang w:val="es-CR"/>
              </w:rPr>
            </w:r>
            <w:r w:rsidR="008209F0">
              <w:rPr>
                <w:rFonts w:cs="Arial"/>
                <w:szCs w:val="20"/>
                <w:u w:val="single"/>
                <w:lang w:val="es-CR"/>
              </w:rPr>
              <w:fldChar w:fldCharType="separate"/>
            </w:r>
            <w:r w:rsidRPr="00FF1BE9">
              <w:rPr>
                <w:rFonts w:cs="Arial"/>
                <w:szCs w:val="20"/>
                <w:u w:val="single"/>
                <w:lang w:val="es-CR"/>
              </w:rPr>
              <w:fldChar w:fldCharType="end"/>
            </w:r>
            <w:bookmarkEnd w:id="8"/>
            <w:r w:rsidR="00FC6D31" w:rsidRPr="00FF1BE9">
              <w:rPr>
                <w:rFonts w:cs="Arial"/>
                <w:szCs w:val="20"/>
                <w:u w:val="single"/>
                <w:lang w:val="es-CR"/>
              </w:rPr>
              <w:t xml:space="preserve">NFO </w:t>
            </w:r>
            <w:r w:rsidR="00FC6D31" w:rsidRPr="00FF1BE9">
              <w:rPr>
                <w:rFonts w:cs="Arial"/>
                <w:szCs w:val="20"/>
                <w:lang w:val="es-CR"/>
              </w:rPr>
              <w:t xml:space="preserve">  </w:t>
            </w:r>
            <w:r w:rsidR="00FF1BE9">
              <w:rPr>
                <w:rFonts w:cs="Arial"/>
                <w:szCs w:val="20"/>
                <w:lang w:val="es-CR"/>
              </w:rPr>
              <w:t xml:space="preserve">                               </w:t>
            </w:r>
            <w:r w:rsidR="00FF1BE9" w:rsidRPr="00FF1BE9">
              <w:rPr>
                <w:rFonts w:cs="Arial"/>
                <w:szCs w:val="20"/>
                <w:lang w:val="es-CR"/>
              </w:rPr>
              <w:t xml:space="preserve"> </w:t>
            </w:r>
            <w:r w:rsidRPr="00FF1BE9">
              <w:rPr>
                <w:rFonts w:cs="Arial"/>
                <w:szCs w:val="20"/>
                <w:u w:val="single"/>
                <w:lang w:val="es-CR"/>
              </w:rPr>
              <w:fldChar w:fldCharType="begin">
                <w:ffData>
                  <w:name w:val="Check6"/>
                  <w:enabled/>
                  <w:calcOnExit w:val="0"/>
                  <w:checkBox>
                    <w:sizeAuto/>
                    <w:default w:val="0"/>
                  </w:checkBox>
                </w:ffData>
              </w:fldChar>
            </w:r>
            <w:bookmarkStart w:id="9" w:name="Check6"/>
            <w:r w:rsidRPr="00FF1BE9">
              <w:rPr>
                <w:rFonts w:cs="Arial"/>
                <w:szCs w:val="20"/>
                <w:u w:val="single"/>
                <w:lang w:val="es-CR"/>
              </w:rPr>
              <w:instrText xml:space="preserve"> FORMCHECKBOX </w:instrText>
            </w:r>
            <w:r w:rsidR="008209F0">
              <w:rPr>
                <w:rFonts w:cs="Arial"/>
                <w:szCs w:val="20"/>
                <w:u w:val="single"/>
                <w:lang w:val="es-CR"/>
              </w:rPr>
            </w:r>
            <w:r w:rsidR="008209F0">
              <w:rPr>
                <w:rFonts w:cs="Arial"/>
                <w:szCs w:val="20"/>
                <w:u w:val="single"/>
                <w:lang w:val="es-CR"/>
              </w:rPr>
              <w:fldChar w:fldCharType="separate"/>
            </w:r>
            <w:r w:rsidRPr="00FF1BE9">
              <w:rPr>
                <w:rFonts w:cs="Arial"/>
                <w:szCs w:val="20"/>
                <w:u w:val="single"/>
                <w:lang w:val="es-CR"/>
              </w:rPr>
              <w:fldChar w:fldCharType="end"/>
            </w:r>
            <w:bookmarkEnd w:id="9"/>
            <w:r w:rsidRPr="00FF1BE9">
              <w:rPr>
                <w:rFonts w:cs="Arial"/>
                <w:szCs w:val="20"/>
                <w:u w:val="single"/>
                <w:lang w:val="es-CR"/>
              </w:rPr>
              <w:t xml:space="preserve"> Otro:</w:t>
            </w:r>
            <w:r w:rsidRPr="00FF1BE9">
              <w:rPr>
                <w:rFonts w:cs="Arial"/>
                <w:szCs w:val="20"/>
                <w:lang w:val="es-CR"/>
              </w:rPr>
              <w:t xml:space="preserve"> </w:t>
            </w:r>
            <w:r w:rsidRPr="00FF1BE9">
              <w:rPr>
                <w:rFonts w:cs="Arial"/>
                <w:szCs w:val="20"/>
              </w:rPr>
              <w:fldChar w:fldCharType="begin">
                <w:ffData>
                  <w:name w:val="Text4"/>
                  <w:enabled/>
                  <w:calcOnExit w:val="0"/>
                  <w:textInput/>
                </w:ffData>
              </w:fldChar>
            </w:r>
            <w:r w:rsidRPr="00FF1BE9">
              <w:rPr>
                <w:rFonts w:cs="Arial"/>
                <w:szCs w:val="20"/>
                <w:lang w:val="es-CR"/>
              </w:rPr>
              <w:instrText xml:space="preserve"> FORMTEXT </w:instrText>
            </w:r>
            <w:r w:rsidRPr="00FF1BE9">
              <w:rPr>
                <w:rFonts w:cs="Arial"/>
                <w:szCs w:val="20"/>
              </w:rPr>
            </w:r>
            <w:r w:rsidRPr="00FF1BE9">
              <w:rPr>
                <w:rFonts w:cs="Arial"/>
                <w:szCs w:val="20"/>
              </w:rPr>
              <w:fldChar w:fldCharType="separate"/>
            </w:r>
            <w:r w:rsidRPr="00FF1BE9">
              <w:rPr>
                <w:rFonts w:cs="Arial"/>
                <w:noProof/>
                <w:szCs w:val="20"/>
              </w:rPr>
              <w:t> </w:t>
            </w:r>
            <w:r w:rsidRPr="00FF1BE9">
              <w:rPr>
                <w:rFonts w:cs="Arial"/>
                <w:noProof/>
                <w:szCs w:val="20"/>
              </w:rPr>
              <w:t> </w:t>
            </w:r>
            <w:r w:rsidRPr="00FF1BE9">
              <w:rPr>
                <w:rFonts w:cs="Arial"/>
                <w:noProof/>
                <w:szCs w:val="20"/>
              </w:rPr>
              <w:t> </w:t>
            </w:r>
            <w:r w:rsidRPr="00FF1BE9">
              <w:rPr>
                <w:rFonts w:cs="Arial"/>
                <w:noProof/>
                <w:szCs w:val="20"/>
              </w:rPr>
              <w:t> </w:t>
            </w:r>
            <w:r w:rsidRPr="00FF1BE9">
              <w:rPr>
                <w:rFonts w:cs="Arial"/>
                <w:noProof/>
                <w:szCs w:val="20"/>
              </w:rPr>
              <w:t> </w:t>
            </w:r>
            <w:r w:rsidRPr="00FF1BE9">
              <w:rPr>
                <w:rFonts w:cs="Arial"/>
                <w:szCs w:val="20"/>
              </w:rPr>
              <w:fldChar w:fldCharType="end"/>
            </w:r>
          </w:p>
          <w:p w:rsidR="00FC6D31" w:rsidRPr="00FF1BE9" w:rsidRDefault="00FC6D31" w:rsidP="008209F0">
            <w:pPr>
              <w:spacing w:line="240" w:lineRule="auto"/>
              <w:rPr>
                <w:rFonts w:cs="Arial"/>
                <w:szCs w:val="20"/>
                <w:u w:val="single"/>
                <w:lang w:val="es-CR"/>
              </w:rPr>
            </w:pPr>
          </w:p>
          <w:p w:rsidR="00FC6D31" w:rsidRPr="00FF1BE9" w:rsidRDefault="00A247F6" w:rsidP="008209F0">
            <w:pPr>
              <w:spacing w:line="240" w:lineRule="auto"/>
              <w:rPr>
                <w:rFonts w:cs="Arial"/>
                <w:szCs w:val="20"/>
                <w:lang w:val="es-CR"/>
              </w:rPr>
            </w:pPr>
            <w:r w:rsidRPr="00FF1BE9">
              <w:rPr>
                <w:rFonts w:cs="Arial"/>
                <w:szCs w:val="20"/>
                <w:lang w:val="es-CR"/>
              </w:rPr>
              <w:t>Función comercial</w:t>
            </w:r>
            <w:r w:rsidR="00FC6D31" w:rsidRPr="00FF1BE9">
              <w:rPr>
                <w:rFonts w:cs="Arial"/>
                <w:szCs w:val="20"/>
                <w:lang w:val="es-CR"/>
              </w:rPr>
              <w:t xml:space="preserve"> (</w:t>
            </w:r>
            <w:r w:rsidRPr="00FF1BE9">
              <w:rPr>
                <w:rFonts w:cs="Arial"/>
                <w:szCs w:val="20"/>
                <w:lang w:val="es-CR"/>
              </w:rPr>
              <w:t>según se indica en su certificado</w:t>
            </w:r>
            <w:r w:rsidR="002C3F91">
              <w:rPr>
                <w:rFonts w:cs="Arial"/>
                <w:szCs w:val="20"/>
                <w:lang w:val="es-CR"/>
              </w:rPr>
              <w:t>, se permiten seleccionar más de opción</w:t>
            </w:r>
            <w:r w:rsidR="00FC6D31" w:rsidRPr="00FF1BE9">
              <w:rPr>
                <w:rFonts w:cs="Arial"/>
                <w:szCs w:val="20"/>
                <w:lang w:val="es-CR"/>
              </w:rPr>
              <w:t>):</w:t>
            </w:r>
          </w:p>
          <w:p w:rsidR="00FC6D31" w:rsidRPr="00FF1BE9" w:rsidRDefault="00A247F6" w:rsidP="008209F0">
            <w:pPr>
              <w:spacing w:line="240" w:lineRule="auto"/>
              <w:rPr>
                <w:rFonts w:cs="Arial"/>
                <w:szCs w:val="20"/>
                <w:u w:val="single"/>
                <w:lang w:val="es-CR"/>
              </w:rPr>
            </w:pPr>
            <w:r w:rsidRPr="00FF1BE9">
              <w:rPr>
                <w:rFonts w:cs="Arial"/>
                <w:szCs w:val="20"/>
                <w:u w:val="single"/>
                <w:lang w:val="es-CR"/>
              </w:rPr>
              <w:fldChar w:fldCharType="begin">
                <w:ffData>
                  <w:name w:val="Check1"/>
                  <w:enabled/>
                  <w:calcOnExit w:val="0"/>
                  <w:checkBox>
                    <w:sizeAuto/>
                    <w:default w:val="0"/>
                  </w:checkBox>
                </w:ffData>
              </w:fldChar>
            </w:r>
            <w:r w:rsidRPr="00FF1BE9">
              <w:rPr>
                <w:rFonts w:cs="Arial"/>
                <w:szCs w:val="20"/>
                <w:u w:val="single"/>
                <w:lang w:val="es-CR"/>
              </w:rPr>
              <w:instrText xml:space="preserve"> FORMCHECKBOX </w:instrText>
            </w:r>
            <w:r w:rsidR="008209F0">
              <w:rPr>
                <w:rFonts w:cs="Arial"/>
                <w:szCs w:val="20"/>
                <w:u w:val="single"/>
                <w:lang w:val="es-CR"/>
              </w:rPr>
            </w:r>
            <w:r w:rsidR="008209F0">
              <w:rPr>
                <w:rFonts w:cs="Arial"/>
                <w:szCs w:val="20"/>
                <w:u w:val="single"/>
                <w:lang w:val="es-CR"/>
              </w:rPr>
              <w:fldChar w:fldCharType="separate"/>
            </w:r>
            <w:r w:rsidRPr="00FF1BE9">
              <w:rPr>
                <w:rFonts w:cs="Arial"/>
                <w:szCs w:val="20"/>
                <w:u w:val="single"/>
                <w:lang w:val="es-CR"/>
              </w:rPr>
              <w:fldChar w:fldCharType="end"/>
            </w:r>
            <w:r w:rsidRPr="00FF1BE9">
              <w:rPr>
                <w:rFonts w:cs="Arial"/>
                <w:szCs w:val="20"/>
                <w:u w:val="single"/>
                <w:lang w:val="es-CR"/>
              </w:rPr>
              <w:t xml:space="preserve"> Productor</w:t>
            </w:r>
            <w:r w:rsidR="00DC7B27" w:rsidRPr="00FF1BE9">
              <w:rPr>
                <w:rFonts w:cs="Arial"/>
                <w:szCs w:val="20"/>
                <w:lang w:val="es-CR"/>
              </w:rPr>
              <w:t xml:space="preserve">        </w:t>
            </w:r>
            <w:r w:rsidR="00FC6D31" w:rsidRPr="00FF1BE9">
              <w:rPr>
                <w:rFonts w:cs="Arial"/>
                <w:szCs w:val="20"/>
                <w:lang w:val="es-CR"/>
              </w:rPr>
              <w:t xml:space="preserve">  </w:t>
            </w:r>
            <w:r w:rsidRPr="00FF1BE9">
              <w:rPr>
                <w:rFonts w:cs="Arial"/>
                <w:szCs w:val="20"/>
                <w:lang w:val="es-CR"/>
              </w:rPr>
              <w:t xml:space="preserve">       </w:t>
            </w:r>
            <w:r w:rsidRPr="00FF1BE9">
              <w:rPr>
                <w:rFonts w:cs="Arial"/>
                <w:szCs w:val="20"/>
                <w:u w:val="single"/>
                <w:lang w:val="es-CR"/>
              </w:rPr>
              <w:fldChar w:fldCharType="begin">
                <w:ffData>
                  <w:name w:val="Check1"/>
                  <w:enabled/>
                  <w:calcOnExit w:val="0"/>
                  <w:checkBox>
                    <w:sizeAuto/>
                    <w:default w:val="0"/>
                  </w:checkBox>
                </w:ffData>
              </w:fldChar>
            </w:r>
            <w:r w:rsidRPr="00FF1BE9">
              <w:rPr>
                <w:rFonts w:cs="Arial"/>
                <w:szCs w:val="20"/>
                <w:u w:val="single"/>
                <w:lang w:val="es-CR"/>
              </w:rPr>
              <w:instrText xml:space="preserve"> FORMCHECKBOX </w:instrText>
            </w:r>
            <w:r w:rsidR="008209F0">
              <w:rPr>
                <w:rFonts w:cs="Arial"/>
                <w:szCs w:val="20"/>
                <w:u w:val="single"/>
                <w:lang w:val="es-CR"/>
              </w:rPr>
            </w:r>
            <w:r w:rsidR="008209F0">
              <w:rPr>
                <w:rFonts w:cs="Arial"/>
                <w:szCs w:val="20"/>
                <w:u w:val="single"/>
                <w:lang w:val="es-CR"/>
              </w:rPr>
              <w:fldChar w:fldCharType="separate"/>
            </w:r>
            <w:r w:rsidRPr="00FF1BE9">
              <w:rPr>
                <w:rFonts w:cs="Arial"/>
                <w:szCs w:val="20"/>
                <w:u w:val="single"/>
                <w:lang w:val="es-CR"/>
              </w:rPr>
              <w:fldChar w:fldCharType="end"/>
            </w:r>
            <w:r w:rsidRPr="00FF1BE9">
              <w:rPr>
                <w:rFonts w:cs="Arial"/>
                <w:szCs w:val="20"/>
                <w:u w:val="single"/>
                <w:lang w:val="es-CR"/>
              </w:rPr>
              <w:t xml:space="preserve"> </w:t>
            </w:r>
            <w:proofErr w:type="spellStart"/>
            <w:r w:rsidRPr="00FF1BE9">
              <w:rPr>
                <w:rFonts w:cs="Arial"/>
                <w:szCs w:val="20"/>
                <w:u w:val="single"/>
                <w:lang w:val="es-CR"/>
              </w:rPr>
              <w:t>Productor</w:t>
            </w:r>
            <w:proofErr w:type="spellEnd"/>
            <w:r w:rsidRPr="00FF1BE9">
              <w:rPr>
                <w:rFonts w:cs="Arial"/>
                <w:szCs w:val="20"/>
                <w:u w:val="single"/>
                <w:lang w:val="es-CR"/>
              </w:rPr>
              <w:t xml:space="preserve"> exporta por sí mismo</w:t>
            </w:r>
          </w:p>
          <w:p w:rsidR="00FC6D31" w:rsidRPr="00FF1BE9" w:rsidRDefault="00A247F6" w:rsidP="008209F0">
            <w:pPr>
              <w:spacing w:line="240" w:lineRule="auto"/>
              <w:rPr>
                <w:rFonts w:cs="Arial"/>
                <w:szCs w:val="20"/>
                <w:u w:val="single"/>
                <w:lang w:val="es-CR"/>
              </w:rPr>
            </w:pPr>
            <w:r w:rsidRPr="00FF1BE9">
              <w:rPr>
                <w:rFonts w:cs="Arial"/>
                <w:szCs w:val="20"/>
                <w:u w:val="single"/>
                <w:lang w:val="es-CR"/>
              </w:rPr>
              <w:fldChar w:fldCharType="begin">
                <w:ffData>
                  <w:name w:val="Check1"/>
                  <w:enabled/>
                  <w:calcOnExit w:val="0"/>
                  <w:checkBox>
                    <w:sizeAuto/>
                    <w:default w:val="0"/>
                  </w:checkBox>
                </w:ffData>
              </w:fldChar>
            </w:r>
            <w:r w:rsidRPr="00FF1BE9">
              <w:rPr>
                <w:rFonts w:cs="Arial"/>
                <w:szCs w:val="20"/>
                <w:u w:val="single"/>
                <w:lang w:val="es-CR"/>
              </w:rPr>
              <w:instrText xml:space="preserve"> FORMCHECKBOX </w:instrText>
            </w:r>
            <w:r w:rsidR="008209F0">
              <w:rPr>
                <w:rFonts w:cs="Arial"/>
                <w:szCs w:val="20"/>
                <w:u w:val="single"/>
                <w:lang w:val="es-CR"/>
              </w:rPr>
            </w:r>
            <w:r w:rsidR="008209F0">
              <w:rPr>
                <w:rFonts w:cs="Arial"/>
                <w:szCs w:val="20"/>
                <w:u w:val="single"/>
                <w:lang w:val="es-CR"/>
              </w:rPr>
              <w:fldChar w:fldCharType="separate"/>
            </w:r>
            <w:r w:rsidRPr="00FF1BE9">
              <w:rPr>
                <w:rFonts w:cs="Arial"/>
                <w:szCs w:val="20"/>
                <w:u w:val="single"/>
                <w:lang w:val="es-CR"/>
              </w:rPr>
              <w:fldChar w:fldCharType="end"/>
            </w:r>
            <w:r w:rsidRPr="00FF1BE9">
              <w:rPr>
                <w:rFonts w:cs="Arial"/>
                <w:szCs w:val="20"/>
                <w:u w:val="single"/>
                <w:lang w:val="es-CR"/>
              </w:rPr>
              <w:t xml:space="preserve"> Exportador</w:t>
            </w:r>
            <w:r w:rsidR="00DC7B27" w:rsidRPr="00FF1BE9">
              <w:rPr>
                <w:rFonts w:cs="Arial"/>
                <w:szCs w:val="20"/>
                <w:lang w:val="es-CR"/>
              </w:rPr>
              <w:t xml:space="preserve">       </w:t>
            </w:r>
            <w:r w:rsidR="00FC6D31" w:rsidRPr="00FF1BE9">
              <w:rPr>
                <w:rFonts w:cs="Arial"/>
                <w:szCs w:val="20"/>
                <w:lang w:val="es-CR"/>
              </w:rPr>
              <w:t xml:space="preserve"> </w:t>
            </w:r>
            <w:r w:rsidRPr="00FF1BE9">
              <w:rPr>
                <w:rFonts w:cs="Arial"/>
                <w:szCs w:val="20"/>
                <w:lang w:val="es-CR"/>
              </w:rPr>
              <w:t xml:space="preserve">       </w:t>
            </w:r>
            <w:r w:rsidRPr="00FF1BE9">
              <w:rPr>
                <w:rFonts w:cs="Arial"/>
                <w:szCs w:val="20"/>
                <w:u w:val="single"/>
                <w:lang w:val="es-CR"/>
              </w:rPr>
              <w:fldChar w:fldCharType="begin">
                <w:ffData>
                  <w:name w:val="Check1"/>
                  <w:enabled/>
                  <w:calcOnExit w:val="0"/>
                  <w:checkBox>
                    <w:sizeAuto/>
                    <w:default w:val="0"/>
                  </w:checkBox>
                </w:ffData>
              </w:fldChar>
            </w:r>
            <w:r w:rsidRPr="00FF1BE9">
              <w:rPr>
                <w:rFonts w:cs="Arial"/>
                <w:szCs w:val="20"/>
                <w:u w:val="single"/>
                <w:lang w:val="es-CR"/>
              </w:rPr>
              <w:instrText xml:space="preserve"> FORMCHECKBOX </w:instrText>
            </w:r>
            <w:r w:rsidR="008209F0">
              <w:rPr>
                <w:rFonts w:cs="Arial"/>
                <w:szCs w:val="20"/>
                <w:u w:val="single"/>
                <w:lang w:val="es-CR"/>
              </w:rPr>
            </w:r>
            <w:r w:rsidR="008209F0">
              <w:rPr>
                <w:rFonts w:cs="Arial"/>
                <w:szCs w:val="20"/>
                <w:u w:val="single"/>
                <w:lang w:val="es-CR"/>
              </w:rPr>
              <w:fldChar w:fldCharType="separate"/>
            </w:r>
            <w:r w:rsidRPr="00FF1BE9">
              <w:rPr>
                <w:rFonts w:cs="Arial"/>
                <w:szCs w:val="20"/>
                <w:u w:val="single"/>
                <w:lang w:val="es-CR"/>
              </w:rPr>
              <w:fldChar w:fldCharType="end"/>
            </w:r>
            <w:r w:rsidRPr="00FF1BE9">
              <w:rPr>
                <w:rFonts w:cs="Arial"/>
                <w:szCs w:val="20"/>
                <w:u w:val="single"/>
                <w:lang w:val="es-CR"/>
              </w:rPr>
              <w:t xml:space="preserve"> </w:t>
            </w:r>
            <w:proofErr w:type="spellStart"/>
            <w:r w:rsidRPr="00FF1BE9">
              <w:rPr>
                <w:rFonts w:cs="Arial"/>
                <w:szCs w:val="20"/>
                <w:u w:val="single"/>
                <w:lang w:val="es-CR"/>
              </w:rPr>
              <w:t>Manufacturador</w:t>
            </w:r>
            <w:proofErr w:type="spellEnd"/>
            <w:r w:rsidR="00FC6D31" w:rsidRPr="00FF1BE9">
              <w:rPr>
                <w:rFonts w:cs="Arial"/>
                <w:szCs w:val="20"/>
                <w:u w:val="single"/>
                <w:lang w:val="es-CR"/>
              </w:rPr>
              <w:t>/proces</w:t>
            </w:r>
            <w:r w:rsidRPr="00FF1BE9">
              <w:rPr>
                <w:rFonts w:cs="Arial"/>
                <w:szCs w:val="20"/>
                <w:u w:val="single"/>
                <w:lang w:val="es-CR"/>
              </w:rPr>
              <w:t>ador</w:t>
            </w:r>
            <w:r w:rsidR="00FC6D31" w:rsidRPr="00FF1BE9">
              <w:rPr>
                <w:rFonts w:cs="Arial"/>
                <w:szCs w:val="20"/>
                <w:lang w:val="es-CR"/>
              </w:rPr>
              <w:t xml:space="preserve">                 </w:t>
            </w:r>
            <w:r w:rsidR="00FC6D31" w:rsidRPr="00FF1BE9">
              <w:rPr>
                <w:rFonts w:cs="Arial"/>
                <w:szCs w:val="20"/>
                <w:u w:val="single"/>
                <w:lang w:val="es-CR"/>
              </w:rPr>
              <w:t xml:space="preserve"> </w:t>
            </w:r>
          </w:p>
          <w:p w:rsidR="00FC6D31" w:rsidRPr="00FF1BE9" w:rsidRDefault="00A247F6" w:rsidP="008209F0">
            <w:pPr>
              <w:spacing w:line="240" w:lineRule="auto"/>
              <w:rPr>
                <w:rFonts w:cs="Arial"/>
                <w:szCs w:val="20"/>
                <w:u w:val="single"/>
                <w:lang w:val="es-CR"/>
              </w:rPr>
            </w:pPr>
            <w:r w:rsidRPr="00FF1BE9">
              <w:rPr>
                <w:rFonts w:cs="Arial"/>
                <w:szCs w:val="20"/>
                <w:u w:val="single"/>
                <w:lang w:val="es-CR"/>
              </w:rPr>
              <w:fldChar w:fldCharType="begin">
                <w:ffData>
                  <w:name w:val="Check1"/>
                  <w:enabled/>
                  <w:calcOnExit w:val="0"/>
                  <w:checkBox>
                    <w:sizeAuto/>
                    <w:default w:val="0"/>
                  </w:checkBox>
                </w:ffData>
              </w:fldChar>
            </w:r>
            <w:r w:rsidRPr="00FF1BE9">
              <w:rPr>
                <w:rFonts w:cs="Arial"/>
                <w:szCs w:val="20"/>
                <w:u w:val="single"/>
                <w:lang w:val="es-CR"/>
              </w:rPr>
              <w:instrText xml:space="preserve"> FORMCHECKBOX </w:instrText>
            </w:r>
            <w:r w:rsidR="008209F0">
              <w:rPr>
                <w:rFonts w:cs="Arial"/>
                <w:szCs w:val="20"/>
                <w:u w:val="single"/>
                <w:lang w:val="es-CR"/>
              </w:rPr>
            </w:r>
            <w:r w:rsidR="008209F0">
              <w:rPr>
                <w:rFonts w:cs="Arial"/>
                <w:szCs w:val="20"/>
                <w:u w:val="single"/>
                <w:lang w:val="es-CR"/>
              </w:rPr>
              <w:fldChar w:fldCharType="separate"/>
            </w:r>
            <w:r w:rsidRPr="00FF1BE9">
              <w:rPr>
                <w:rFonts w:cs="Arial"/>
                <w:szCs w:val="20"/>
                <w:u w:val="single"/>
                <w:lang w:val="es-CR"/>
              </w:rPr>
              <w:fldChar w:fldCharType="end"/>
            </w:r>
            <w:r w:rsidRPr="00FF1BE9">
              <w:rPr>
                <w:rFonts w:cs="Arial"/>
                <w:szCs w:val="20"/>
                <w:u w:val="single"/>
                <w:lang w:val="es-CR"/>
              </w:rPr>
              <w:t xml:space="preserve"> Importador</w:t>
            </w:r>
            <w:r w:rsidR="00DC7B27" w:rsidRPr="00FF1BE9">
              <w:rPr>
                <w:rFonts w:cs="Arial"/>
                <w:szCs w:val="20"/>
                <w:lang w:val="es-CR"/>
              </w:rPr>
              <w:t xml:space="preserve">         </w:t>
            </w:r>
            <w:r w:rsidR="00FC6D31" w:rsidRPr="00FF1BE9">
              <w:rPr>
                <w:rFonts w:cs="Arial"/>
                <w:szCs w:val="20"/>
                <w:lang w:val="es-CR"/>
              </w:rPr>
              <w:t xml:space="preserve">  </w:t>
            </w:r>
            <w:r w:rsidRPr="00FF1BE9">
              <w:rPr>
                <w:rFonts w:cs="Arial"/>
                <w:szCs w:val="20"/>
                <w:lang w:val="es-CR"/>
              </w:rPr>
              <w:t xml:space="preserve">    </w:t>
            </w:r>
            <w:r w:rsidRPr="00FF1BE9">
              <w:rPr>
                <w:rFonts w:cs="Arial"/>
                <w:szCs w:val="20"/>
                <w:u w:val="single"/>
                <w:lang w:val="es-CR"/>
              </w:rPr>
              <w:fldChar w:fldCharType="begin">
                <w:ffData>
                  <w:name w:val="Check1"/>
                  <w:enabled/>
                  <w:calcOnExit w:val="0"/>
                  <w:checkBox>
                    <w:sizeAuto/>
                    <w:default w:val="0"/>
                  </w:checkBox>
                </w:ffData>
              </w:fldChar>
            </w:r>
            <w:r w:rsidRPr="00FF1BE9">
              <w:rPr>
                <w:rFonts w:cs="Arial"/>
                <w:szCs w:val="20"/>
                <w:u w:val="single"/>
                <w:lang w:val="es-CR"/>
              </w:rPr>
              <w:instrText xml:space="preserve"> FORMCHECKBOX </w:instrText>
            </w:r>
            <w:r w:rsidR="008209F0">
              <w:rPr>
                <w:rFonts w:cs="Arial"/>
                <w:szCs w:val="20"/>
                <w:u w:val="single"/>
                <w:lang w:val="es-CR"/>
              </w:rPr>
            </w:r>
            <w:r w:rsidR="008209F0">
              <w:rPr>
                <w:rFonts w:cs="Arial"/>
                <w:szCs w:val="20"/>
                <w:u w:val="single"/>
                <w:lang w:val="es-CR"/>
              </w:rPr>
              <w:fldChar w:fldCharType="separate"/>
            </w:r>
            <w:r w:rsidRPr="00FF1BE9">
              <w:rPr>
                <w:rFonts w:cs="Arial"/>
                <w:szCs w:val="20"/>
                <w:u w:val="single"/>
                <w:lang w:val="es-CR"/>
              </w:rPr>
              <w:fldChar w:fldCharType="end"/>
            </w:r>
            <w:r w:rsidRPr="00FF1BE9">
              <w:rPr>
                <w:rFonts w:cs="Arial"/>
                <w:szCs w:val="20"/>
                <w:u w:val="single"/>
                <w:lang w:val="es-CR"/>
              </w:rPr>
              <w:t xml:space="preserve"> Distribuidor</w:t>
            </w:r>
          </w:p>
          <w:p w:rsidR="00A247F6" w:rsidRPr="00FF1BE9" w:rsidRDefault="00A247F6" w:rsidP="008209F0">
            <w:pPr>
              <w:spacing w:line="240" w:lineRule="auto"/>
              <w:rPr>
                <w:rFonts w:cs="Arial"/>
                <w:szCs w:val="20"/>
                <w:u w:val="single"/>
                <w:lang w:val="es-CR"/>
              </w:rPr>
            </w:pPr>
            <w:r w:rsidRPr="00FF1BE9">
              <w:rPr>
                <w:rFonts w:cs="Arial"/>
                <w:szCs w:val="20"/>
                <w:u w:val="single"/>
                <w:lang w:val="es-CR"/>
              </w:rPr>
              <w:fldChar w:fldCharType="begin">
                <w:ffData>
                  <w:name w:val="Check1"/>
                  <w:enabled/>
                  <w:calcOnExit w:val="0"/>
                  <w:checkBox>
                    <w:sizeAuto/>
                    <w:default w:val="0"/>
                  </w:checkBox>
                </w:ffData>
              </w:fldChar>
            </w:r>
            <w:r w:rsidRPr="00FF1BE9">
              <w:rPr>
                <w:rFonts w:cs="Arial"/>
                <w:szCs w:val="20"/>
                <w:u w:val="single"/>
                <w:lang w:val="es-CR"/>
              </w:rPr>
              <w:instrText xml:space="preserve"> FORMCHECKBOX </w:instrText>
            </w:r>
            <w:r w:rsidR="008209F0">
              <w:rPr>
                <w:rFonts w:cs="Arial"/>
                <w:szCs w:val="20"/>
                <w:u w:val="single"/>
                <w:lang w:val="es-CR"/>
              </w:rPr>
            </w:r>
            <w:r w:rsidR="008209F0">
              <w:rPr>
                <w:rFonts w:cs="Arial"/>
                <w:szCs w:val="20"/>
                <w:u w:val="single"/>
                <w:lang w:val="es-CR"/>
              </w:rPr>
              <w:fldChar w:fldCharType="separate"/>
            </w:r>
            <w:r w:rsidRPr="00FF1BE9">
              <w:rPr>
                <w:rFonts w:cs="Arial"/>
                <w:szCs w:val="20"/>
                <w:u w:val="single"/>
                <w:lang w:val="es-CR"/>
              </w:rPr>
              <w:fldChar w:fldCharType="end"/>
            </w:r>
            <w:r w:rsidRPr="00FF1BE9">
              <w:rPr>
                <w:rFonts w:cs="Arial"/>
                <w:szCs w:val="20"/>
                <w:u w:val="single"/>
                <w:lang w:val="es-CR"/>
              </w:rPr>
              <w:t xml:space="preserve"> Otro: </w:t>
            </w:r>
            <w:r w:rsidRPr="00FF1BE9">
              <w:rPr>
                <w:rFonts w:cs="Arial"/>
                <w:szCs w:val="20"/>
              </w:rPr>
              <w:fldChar w:fldCharType="begin">
                <w:ffData>
                  <w:name w:val="Text4"/>
                  <w:enabled/>
                  <w:calcOnExit w:val="0"/>
                  <w:textInput/>
                </w:ffData>
              </w:fldChar>
            </w:r>
            <w:r w:rsidRPr="00FF1BE9">
              <w:rPr>
                <w:rFonts w:cs="Arial"/>
                <w:szCs w:val="20"/>
                <w:lang w:val="es-CR"/>
              </w:rPr>
              <w:instrText xml:space="preserve"> FORMTEXT </w:instrText>
            </w:r>
            <w:r w:rsidRPr="00FF1BE9">
              <w:rPr>
                <w:rFonts w:cs="Arial"/>
                <w:szCs w:val="20"/>
              </w:rPr>
            </w:r>
            <w:r w:rsidRPr="00FF1BE9">
              <w:rPr>
                <w:rFonts w:cs="Arial"/>
                <w:szCs w:val="20"/>
              </w:rPr>
              <w:fldChar w:fldCharType="separate"/>
            </w:r>
            <w:r w:rsidRPr="00FF1BE9">
              <w:rPr>
                <w:rFonts w:cs="Arial"/>
                <w:noProof/>
                <w:szCs w:val="20"/>
              </w:rPr>
              <w:t> </w:t>
            </w:r>
            <w:r w:rsidRPr="00FF1BE9">
              <w:rPr>
                <w:rFonts w:cs="Arial"/>
                <w:noProof/>
                <w:szCs w:val="20"/>
              </w:rPr>
              <w:t> </w:t>
            </w:r>
            <w:r w:rsidRPr="00FF1BE9">
              <w:rPr>
                <w:rFonts w:cs="Arial"/>
                <w:noProof/>
                <w:szCs w:val="20"/>
              </w:rPr>
              <w:t> </w:t>
            </w:r>
            <w:r w:rsidRPr="00FF1BE9">
              <w:rPr>
                <w:rFonts w:cs="Arial"/>
                <w:noProof/>
                <w:szCs w:val="20"/>
              </w:rPr>
              <w:t> </w:t>
            </w:r>
            <w:r w:rsidRPr="00FF1BE9">
              <w:rPr>
                <w:rFonts w:cs="Arial"/>
                <w:noProof/>
                <w:szCs w:val="20"/>
              </w:rPr>
              <w:t> </w:t>
            </w:r>
            <w:r w:rsidRPr="00FF1BE9">
              <w:rPr>
                <w:rFonts w:cs="Arial"/>
                <w:szCs w:val="20"/>
              </w:rPr>
              <w:fldChar w:fldCharType="end"/>
            </w:r>
          </w:p>
          <w:p w:rsidR="00FC6D31" w:rsidRPr="00FF1BE9" w:rsidRDefault="00FC6D31" w:rsidP="008209F0">
            <w:pPr>
              <w:spacing w:line="240" w:lineRule="auto"/>
              <w:rPr>
                <w:rFonts w:cs="Arial"/>
                <w:szCs w:val="20"/>
                <w:u w:val="single"/>
                <w:lang w:val="es-CR"/>
              </w:rPr>
            </w:pPr>
          </w:p>
        </w:tc>
      </w:tr>
    </w:tbl>
    <w:p w:rsidR="008E5C03" w:rsidRPr="00A247F6" w:rsidRDefault="008E5C03" w:rsidP="008209F0">
      <w:pPr>
        <w:spacing w:before="120" w:after="120" w:line="240" w:lineRule="auto"/>
        <w:rPr>
          <w:lang w:val="es-CR"/>
        </w:rPr>
      </w:pPr>
    </w:p>
    <w:p w:rsidR="008E5C03" w:rsidRPr="001934B5" w:rsidRDefault="00DF74A6" w:rsidP="008209F0">
      <w:pPr>
        <w:pStyle w:val="StyleHeading6Left0Hanging025"/>
        <w:spacing w:before="120" w:after="120" w:line="240" w:lineRule="auto"/>
      </w:pPr>
      <w:proofErr w:type="spellStart"/>
      <w:r>
        <w:t>Informaci</w:t>
      </w:r>
      <w:r>
        <w:rPr>
          <w:lang w:val="es-CR"/>
        </w:rPr>
        <w:t>ón</w:t>
      </w:r>
      <w:proofErr w:type="spellEnd"/>
      <w:r>
        <w:rPr>
          <w:lang w:val="es-CR"/>
        </w:rPr>
        <w:t xml:space="preserve"> y antecedentes</w:t>
      </w:r>
    </w:p>
    <w:p w:rsidR="00DC7B27" w:rsidRPr="00DF74A6" w:rsidRDefault="00DF74A6" w:rsidP="008209F0">
      <w:pPr>
        <w:spacing w:before="120" w:after="120" w:line="240" w:lineRule="auto"/>
        <w:rPr>
          <w:lang w:val="es-CR"/>
        </w:rPr>
      </w:pPr>
      <w:r w:rsidRPr="00DF74A6">
        <w:rPr>
          <w:lang w:val="es-CR"/>
        </w:rPr>
        <w:t xml:space="preserve">Lea esta sección de antecedentes antes de continuar con la siguiente sección </w:t>
      </w:r>
      <w:r>
        <w:rPr>
          <w:lang w:val="es-CR"/>
        </w:rPr>
        <w:t>y responder al</w:t>
      </w:r>
      <w:r w:rsidRPr="00DF74A6">
        <w:rPr>
          <w:lang w:val="es-CR"/>
        </w:rPr>
        <w:t xml:space="preserve"> cuestionario. La estructura de esta sección </w:t>
      </w:r>
      <w:r>
        <w:rPr>
          <w:lang w:val="es-CR"/>
        </w:rPr>
        <w:t>es la siguiente: primero se presenta</w:t>
      </w:r>
      <w:r w:rsidRPr="00DF74A6">
        <w:rPr>
          <w:lang w:val="es-CR"/>
        </w:rPr>
        <w:t xml:space="preserve"> información general sobre el </w:t>
      </w:r>
      <w:r w:rsidR="008209F0">
        <w:rPr>
          <w:lang w:val="es-CR"/>
        </w:rPr>
        <w:t>PMF</w:t>
      </w:r>
      <w:r w:rsidRPr="00DF74A6">
        <w:rPr>
          <w:lang w:val="es-CR"/>
        </w:rPr>
        <w:t xml:space="preserve">, particularidades de la fijación de precios para el jugo de naranja que incluye una tabla resumen sobre las ventajas y desventajas del modelo de precios actual y anterior. En segundo lugar, se presenta un conjunto de secciones con la información y las opciones de consulta, comenzando con el modelo actual y los cambios potenciales, y </w:t>
      </w:r>
      <w:r>
        <w:rPr>
          <w:lang w:val="es-CR"/>
        </w:rPr>
        <w:t>seguido del</w:t>
      </w:r>
      <w:r w:rsidRPr="00DF74A6">
        <w:rPr>
          <w:lang w:val="es-CR"/>
        </w:rPr>
        <w:t xml:space="preserve"> </w:t>
      </w:r>
      <w:r>
        <w:rPr>
          <w:lang w:val="es-CR"/>
        </w:rPr>
        <w:t>PMF</w:t>
      </w:r>
      <w:r w:rsidRPr="00DF74A6">
        <w:rPr>
          <w:lang w:val="es-CR"/>
        </w:rPr>
        <w:t xml:space="preserve"> basado en la investigación de COSP, </w:t>
      </w:r>
      <w:r>
        <w:rPr>
          <w:lang w:val="es-CR"/>
        </w:rPr>
        <w:t>luego se presentan</w:t>
      </w:r>
      <w:r w:rsidRPr="00DF74A6">
        <w:rPr>
          <w:lang w:val="es-CR"/>
        </w:rPr>
        <w:t xml:space="preserve"> propuestas para productos secundarios, moneda y fecha de validez. Por favor, asegúrese de leer esta parte en su totalidad antes de pro</w:t>
      </w:r>
      <w:r>
        <w:rPr>
          <w:lang w:val="es-CR"/>
        </w:rPr>
        <w:t>ceder a responder el cuestionario</w:t>
      </w:r>
      <w:r w:rsidR="000A11E9" w:rsidRPr="00DF74A6">
        <w:rPr>
          <w:lang w:val="es-CR"/>
        </w:rPr>
        <w:t>.</w:t>
      </w:r>
    </w:p>
    <w:p w:rsidR="007615EB" w:rsidRPr="00DF74A6" w:rsidRDefault="00DF74A6" w:rsidP="008209F0">
      <w:pPr>
        <w:spacing w:before="120" w:after="120" w:line="240" w:lineRule="auto"/>
        <w:rPr>
          <w:b/>
          <w:lang w:val="es-CR"/>
        </w:rPr>
      </w:pPr>
      <w:proofErr w:type="spellStart"/>
      <w:r w:rsidRPr="00DF74A6">
        <w:rPr>
          <w:b/>
          <w:lang w:val="es-CR"/>
        </w:rPr>
        <w:t>Antecendentes</w:t>
      </w:r>
      <w:proofErr w:type="spellEnd"/>
    </w:p>
    <w:p w:rsidR="008A149B" w:rsidRPr="00DF74A6" w:rsidRDefault="00DF74A6" w:rsidP="008209F0">
      <w:pPr>
        <w:spacing w:before="120" w:after="120" w:line="240" w:lineRule="auto"/>
        <w:rPr>
          <w:lang w:val="es-CR"/>
        </w:rPr>
      </w:pPr>
      <w:r w:rsidRPr="00DF74A6">
        <w:rPr>
          <w:lang w:val="es-CR"/>
        </w:rPr>
        <w:t xml:space="preserve">El mecanismo del Precio Mínimo </w:t>
      </w:r>
      <w:proofErr w:type="spellStart"/>
      <w:r w:rsidRPr="00DF74A6">
        <w:rPr>
          <w:lang w:val="es-CR"/>
        </w:rPr>
        <w:t>Fairtrade</w:t>
      </w:r>
      <w:proofErr w:type="spellEnd"/>
      <w:r w:rsidRPr="00DF74A6">
        <w:rPr>
          <w:lang w:val="es-CR"/>
        </w:rPr>
        <w:t xml:space="preserve"> tiene como objetivo ayudar a los productores a cubrir los costos de producción sostenible, mientras que la Prima </w:t>
      </w:r>
      <w:proofErr w:type="spellStart"/>
      <w:r w:rsidRPr="00DF74A6">
        <w:rPr>
          <w:lang w:val="es-CR"/>
        </w:rPr>
        <w:t>Fairtrade</w:t>
      </w:r>
      <w:proofErr w:type="spellEnd"/>
      <w:r w:rsidRPr="00DF74A6">
        <w:rPr>
          <w:lang w:val="es-CR"/>
        </w:rPr>
        <w:t xml:space="preserve"> está diseñada para ser utilizada según lo decida la asamblea general de cada Organización de Pequeños Productores. La identificación de niveles de precios adecuados para el </w:t>
      </w:r>
      <w:r w:rsidR="0021340F">
        <w:rPr>
          <w:lang w:val="es-CR"/>
        </w:rPr>
        <w:t>PMF</w:t>
      </w:r>
      <w:r w:rsidRPr="00DF74A6">
        <w:rPr>
          <w:lang w:val="es-CR"/>
        </w:rPr>
        <w:t xml:space="preserve"> y </w:t>
      </w:r>
      <w:r w:rsidR="0021340F">
        <w:rPr>
          <w:lang w:val="es-CR"/>
        </w:rPr>
        <w:t>PF</w:t>
      </w:r>
      <w:r w:rsidRPr="00DF74A6">
        <w:rPr>
          <w:lang w:val="es-CR"/>
        </w:rPr>
        <w:t xml:space="preserve"> dentro del sector del jugo de naranja </w:t>
      </w:r>
      <w:r w:rsidR="0021340F">
        <w:rPr>
          <w:lang w:val="es-CR"/>
        </w:rPr>
        <w:t>es compleja</w:t>
      </w:r>
      <w:r w:rsidRPr="00DF74A6">
        <w:rPr>
          <w:lang w:val="es-CR"/>
        </w:rPr>
        <w:t xml:space="preserve"> por una cadena de producción</w:t>
      </w:r>
      <w:r w:rsidR="0021340F" w:rsidRPr="0021340F">
        <w:rPr>
          <w:lang w:val="es-CR"/>
        </w:rPr>
        <w:t xml:space="preserve"> </w:t>
      </w:r>
      <w:r w:rsidR="0021340F" w:rsidRPr="00DF74A6">
        <w:rPr>
          <w:lang w:val="es-CR"/>
        </w:rPr>
        <w:t>compleja</w:t>
      </w:r>
      <w:r w:rsidRPr="00DF74A6">
        <w:rPr>
          <w:lang w:val="es-CR"/>
        </w:rPr>
        <w:t>, procesamiento y exportación que se caracteriza</w:t>
      </w:r>
      <w:r w:rsidR="0021340F">
        <w:rPr>
          <w:lang w:val="es-CR"/>
        </w:rPr>
        <w:t>n</w:t>
      </w:r>
      <w:r w:rsidRPr="00DF74A6">
        <w:rPr>
          <w:lang w:val="es-CR"/>
        </w:rPr>
        <w:t xml:space="preserve"> por las diferencias entre las regiones productoras y las cadenas de </w:t>
      </w:r>
      <w:r w:rsidR="0021340F">
        <w:rPr>
          <w:lang w:val="es-CR"/>
        </w:rPr>
        <w:t>valor</w:t>
      </w:r>
      <w:r w:rsidRPr="00DF74A6">
        <w:rPr>
          <w:lang w:val="es-CR"/>
        </w:rPr>
        <w:t xml:space="preserve"> (es decir, prácticas agrícolas, capacidad de procesamiento, carga a granel frente a </w:t>
      </w:r>
      <w:r w:rsidR="0021340F">
        <w:rPr>
          <w:lang w:val="es-CR"/>
        </w:rPr>
        <w:t>cilindros</w:t>
      </w:r>
      <w:r w:rsidRPr="00DF74A6">
        <w:rPr>
          <w:lang w:val="es-CR"/>
        </w:rPr>
        <w:t xml:space="preserve">). Además, dentro del jugo de naranja </w:t>
      </w:r>
      <w:proofErr w:type="spellStart"/>
      <w:r w:rsidRPr="00DF74A6">
        <w:rPr>
          <w:lang w:val="es-CR"/>
        </w:rPr>
        <w:t>Fairtrade</w:t>
      </w:r>
      <w:proofErr w:type="spellEnd"/>
      <w:r w:rsidRPr="00DF74A6">
        <w:rPr>
          <w:lang w:val="es-CR"/>
        </w:rPr>
        <w:t xml:space="preserve">, existe la necesidad no solo de cubrir los costos promedio de producción de las organizaciones de productores, sino también de crear una competencia más justa entre los actores dentro del sector y las diferentes configuraciones de productores (es decir, las que venden naranjas </w:t>
      </w:r>
      <w:r w:rsidR="0021340F">
        <w:rPr>
          <w:lang w:val="es-CR"/>
        </w:rPr>
        <w:t>para</w:t>
      </w:r>
      <w:r w:rsidRPr="00DF74A6">
        <w:rPr>
          <w:lang w:val="es-CR"/>
        </w:rPr>
        <w:t xml:space="preserve"> jugo para las instalaciones de procesamiento). y los que venden jugo de naranja di</w:t>
      </w:r>
      <w:r w:rsidR="0021340F">
        <w:rPr>
          <w:lang w:val="es-CR"/>
        </w:rPr>
        <w:t>rectamente a los importadores)</w:t>
      </w:r>
      <w:r w:rsidR="00C174F3" w:rsidRPr="00DF74A6">
        <w:rPr>
          <w:lang w:val="es-CR"/>
        </w:rPr>
        <w:t>.</w:t>
      </w:r>
    </w:p>
    <w:p w:rsidR="0021340F" w:rsidRPr="0021340F" w:rsidRDefault="0021340F" w:rsidP="008209F0">
      <w:pPr>
        <w:spacing w:before="120" w:after="120" w:line="240" w:lineRule="auto"/>
        <w:rPr>
          <w:lang w:val="es-CR"/>
        </w:rPr>
      </w:pPr>
      <w:r w:rsidRPr="0021340F">
        <w:rPr>
          <w:lang w:val="es-CR"/>
        </w:rPr>
        <w:t>En este contexto, el modelo de precios actual fue concebido, evaluado e implementado, tal como se presenta en la sección 2</w:t>
      </w:r>
      <w:r>
        <w:rPr>
          <w:lang w:val="es-CR"/>
        </w:rPr>
        <w:t xml:space="preserve"> de antecedentes</w:t>
      </w:r>
      <w:r w:rsidRPr="0021340F">
        <w:rPr>
          <w:lang w:val="es-CR"/>
        </w:rPr>
        <w:t xml:space="preserve"> (página 2).</w:t>
      </w:r>
    </w:p>
    <w:p w:rsidR="00820EF0" w:rsidRPr="0021340F" w:rsidRDefault="0021340F" w:rsidP="008209F0">
      <w:pPr>
        <w:spacing w:before="120" w:after="120" w:line="240" w:lineRule="auto"/>
        <w:rPr>
          <w:lang w:val="es-CR"/>
        </w:rPr>
      </w:pPr>
      <w:r w:rsidRPr="0021340F">
        <w:rPr>
          <w:lang w:val="es-CR"/>
        </w:rPr>
        <w:t xml:space="preserve">La siguiente tabla presenta un conjunto de temas que surgieron de la fase de investigación que </w:t>
      </w:r>
      <w:r>
        <w:rPr>
          <w:lang w:val="es-CR"/>
        </w:rPr>
        <w:t>son</w:t>
      </w:r>
      <w:r w:rsidRPr="0021340F">
        <w:rPr>
          <w:lang w:val="es-CR"/>
        </w:rPr>
        <w:t xml:space="preserve"> importante</w:t>
      </w:r>
      <w:r>
        <w:rPr>
          <w:lang w:val="es-CR"/>
        </w:rPr>
        <w:t>s a</w:t>
      </w:r>
      <w:r w:rsidRPr="0021340F">
        <w:rPr>
          <w:lang w:val="es-CR"/>
        </w:rPr>
        <w:t xml:space="preserve"> considerar en la evaluación del modelo de precios actual y la evaluación de las propuestas presentadas para consulta. La información sobre el modelo basado en el nivel de precios de EXW y FOB </w:t>
      </w:r>
      <w:r>
        <w:rPr>
          <w:lang w:val="es-CR"/>
        </w:rPr>
        <w:t>presentada es para</w:t>
      </w:r>
      <w:r w:rsidRPr="0021340F">
        <w:rPr>
          <w:lang w:val="es-CR"/>
        </w:rPr>
        <w:t xml:space="preserve"> resaltar los conoci</w:t>
      </w:r>
      <w:r>
        <w:rPr>
          <w:lang w:val="es-CR"/>
        </w:rPr>
        <w:t>mientos y la experiencia con las</w:t>
      </w:r>
      <w:r w:rsidRPr="0021340F">
        <w:rPr>
          <w:lang w:val="es-CR"/>
        </w:rPr>
        <w:t xml:space="preserve"> </w:t>
      </w:r>
      <w:r>
        <w:rPr>
          <w:lang w:val="es-CR"/>
        </w:rPr>
        <w:t>partes interesada</w:t>
      </w:r>
      <w:r w:rsidRPr="0021340F">
        <w:rPr>
          <w:lang w:val="es-CR"/>
        </w:rPr>
        <w:t xml:space="preserve">s </w:t>
      </w:r>
      <w:r>
        <w:rPr>
          <w:lang w:val="es-CR"/>
        </w:rPr>
        <w:t>sobre</w:t>
      </w:r>
      <w:r w:rsidRPr="0021340F">
        <w:rPr>
          <w:lang w:val="es-CR"/>
        </w:rPr>
        <w:t xml:space="preserve"> la intención y la implementación de cada modelo. Durante la fase de investigación, se llevaron a cabo varias reuniones con representantes de los principales países productores, así como </w:t>
      </w:r>
      <w:r w:rsidRPr="0021340F">
        <w:rPr>
          <w:lang w:val="es-CR"/>
        </w:rPr>
        <w:lastRenderedPageBreak/>
        <w:t>comunicaciones por correo electrónico para completar la descripción general del mercado. En esas reuniones se solicitó información sobre el modelo anterior y los aprendizajes sobre el modelo de precios EXW.</w:t>
      </w:r>
    </w:p>
    <w:tbl>
      <w:tblPr>
        <w:tblStyle w:val="TableGrid"/>
        <w:tblW w:w="0" w:type="auto"/>
        <w:jc w:val="center"/>
        <w:tblLook w:val="04A0" w:firstRow="1" w:lastRow="0" w:firstColumn="1" w:lastColumn="0" w:noHBand="0" w:noVBand="1"/>
      </w:tblPr>
      <w:tblGrid>
        <w:gridCol w:w="2122"/>
        <w:gridCol w:w="3402"/>
        <w:gridCol w:w="3495"/>
      </w:tblGrid>
      <w:tr w:rsidR="00820EF0" w:rsidRPr="001934B5" w:rsidTr="00CC3EAD">
        <w:trPr>
          <w:trHeight w:val="504"/>
          <w:jc w:val="center"/>
        </w:trPr>
        <w:tc>
          <w:tcPr>
            <w:tcW w:w="2122" w:type="dxa"/>
          </w:tcPr>
          <w:p w:rsidR="00820EF0" w:rsidRPr="001934B5" w:rsidRDefault="0021340F" w:rsidP="008209F0">
            <w:pPr>
              <w:spacing w:before="120" w:after="120" w:line="240" w:lineRule="auto"/>
              <w:jc w:val="left"/>
              <w:rPr>
                <w:b/>
                <w:sz w:val="24"/>
                <w:lang w:val="en-US"/>
              </w:rPr>
            </w:pPr>
            <w:proofErr w:type="spellStart"/>
            <w:r>
              <w:rPr>
                <w:b/>
                <w:sz w:val="24"/>
                <w:lang w:val="en-US"/>
              </w:rPr>
              <w:t>Modelo</w:t>
            </w:r>
            <w:proofErr w:type="spellEnd"/>
            <w:r>
              <w:rPr>
                <w:b/>
                <w:sz w:val="24"/>
                <w:lang w:val="en-US"/>
              </w:rPr>
              <w:t xml:space="preserve"> de </w:t>
            </w:r>
            <w:proofErr w:type="spellStart"/>
            <w:r>
              <w:rPr>
                <w:b/>
                <w:sz w:val="24"/>
                <w:lang w:val="en-US"/>
              </w:rPr>
              <w:t>precios</w:t>
            </w:r>
            <w:proofErr w:type="spellEnd"/>
          </w:p>
        </w:tc>
        <w:tc>
          <w:tcPr>
            <w:tcW w:w="3402" w:type="dxa"/>
          </w:tcPr>
          <w:p w:rsidR="00820EF0" w:rsidRPr="001934B5" w:rsidRDefault="0021340F" w:rsidP="008209F0">
            <w:pPr>
              <w:spacing w:before="120" w:after="120" w:line="240" w:lineRule="auto"/>
              <w:rPr>
                <w:b/>
                <w:sz w:val="24"/>
                <w:lang w:val="en-US"/>
              </w:rPr>
            </w:pPr>
            <w:proofErr w:type="spellStart"/>
            <w:r>
              <w:rPr>
                <w:b/>
                <w:sz w:val="24"/>
                <w:lang w:val="en-US"/>
              </w:rPr>
              <w:t>Ventajas</w:t>
            </w:r>
            <w:proofErr w:type="spellEnd"/>
            <w:r w:rsidR="00417543" w:rsidRPr="001934B5">
              <w:rPr>
                <w:b/>
                <w:sz w:val="24"/>
                <w:lang w:val="en-US"/>
              </w:rPr>
              <w:t xml:space="preserve"> </w:t>
            </w:r>
          </w:p>
        </w:tc>
        <w:tc>
          <w:tcPr>
            <w:tcW w:w="3495" w:type="dxa"/>
          </w:tcPr>
          <w:p w:rsidR="00820EF0" w:rsidRPr="001934B5" w:rsidRDefault="0021340F" w:rsidP="008209F0">
            <w:pPr>
              <w:spacing w:before="120" w:after="120" w:line="240" w:lineRule="auto"/>
              <w:rPr>
                <w:b/>
                <w:sz w:val="24"/>
                <w:lang w:val="en-US"/>
              </w:rPr>
            </w:pPr>
            <w:proofErr w:type="spellStart"/>
            <w:r>
              <w:rPr>
                <w:b/>
                <w:sz w:val="24"/>
                <w:lang w:val="en-US"/>
              </w:rPr>
              <w:t>Desventajas</w:t>
            </w:r>
            <w:proofErr w:type="spellEnd"/>
          </w:p>
        </w:tc>
      </w:tr>
      <w:tr w:rsidR="00820EF0" w:rsidRPr="008209F0" w:rsidTr="00CC3EAD">
        <w:trPr>
          <w:jc w:val="center"/>
        </w:trPr>
        <w:tc>
          <w:tcPr>
            <w:tcW w:w="2122" w:type="dxa"/>
          </w:tcPr>
          <w:p w:rsidR="00820EF0" w:rsidRPr="0021340F" w:rsidRDefault="0021340F" w:rsidP="008209F0">
            <w:pPr>
              <w:spacing w:before="120" w:after="120" w:line="240" w:lineRule="auto"/>
              <w:jc w:val="left"/>
              <w:rPr>
                <w:b/>
                <w:sz w:val="16"/>
                <w:szCs w:val="16"/>
                <w:lang w:val="es-CR"/>
              </w:rPr>
            </w:pPr>
            <w:r w:rsidRPr="0021340F">
              <w:rPr>
                <w:b/>
                <w:sz w:val="16"/>
                <w:szCs w:val="16"/>
                <w:lang w:val="es-CR"/>
              </w:rPr>
              <w:t xml:space="preserve">Modelo anterior: Ex Works naranjas </w:t>
            </w:r>
            <w:r>
              <w:rPr>
                <w:b/>
                <w:sz w:val="16"/>
                <w:szCs w:val="16"/>
                <w:lang w:val="es-CR"/>
              </w:rPr>
              <w:t>para</w:t>
            </w:r>
            <w:r w:rsidRPr="0021340F">
              <w:rPr>
                <w:b/>
                <w:sz w:val="16"/>
                <w:szCs w:val="16"/>
                <w:lang w:val="es-CR"/>
              </w:rPr>
              <w:t xml:space="preserve"> jugo (válido 2010-2013) y FOB </w:t>
            </w:r>
            <w:r>
              <w:rPr>
                <w:b/>
                <w:sz w:val="16"/>
                <w:szCs w:val="16"/>
                <w:lang w:val="es-CR"/>
              </w:rPr>
              <w:t>para</w:t>
            </w:r>
            <w:r w:rsidRPr="0021340F">
              <w:rPr>
                <w:b/>
                <w:sz w:val="16"/>
                <w:szCs w:val="16"/>
                <w:lang w:val="es-CR"/>
              </w:rPr>
              <w:t xml:space="preserve"> jugo de naranja</w:t>
            </w:r>
          </w:p>
        </w:tc>
        <w:tc>
          <w:tcPr>
            <w:tcW w:w="3402" w:type="dxa"/>
          </w:tcPr>
          <w:p w:rsidR="0021340F" w:rsidRPr="0021340F" w:rsidRDefault="0021340F" w:rsidP="008209F0">
            <w:pPr>
              <w:spacing w:before="120" w:after="120" w:line="240" w:lineRule="auto"/>
              <w:rPr>
                <w:sz w:val="16"/>
                <w:szCs w:val="16"/>
                <w:lang w:val="es-CR"/>
              </w:rPr>
            </w:pPr>
            <w:r w:rsidRPr="0021340F">
              <w:rPr>
                <w:sz w:val="16"/>
                <w:szCs w:val="16"/>
                <w:lang w:val="es-CR"/>
              </w:rPr>
              <w:t>1. Define el precio a pagar por las naranjas para jugo y jugo de naranja, reduce la incertidumbre.</w:t>
            </w:r>
          </w:p>
          <w:p w:rsidR="0021340F" w:rsidRPr="0021340F" w:rsidRDefault="0021340F" w:rsidP="008209F0">
            <w:pPr>
              <w:spacing w:before="120" w:after="120" w:line="240" w:lineRule="auto"/>
              <w:rPr>
                <w:sz w:val="16"/>
                <w:szCs w:val="16"/>
                <w:lang w:val="es-CR"/>
              </w:rPr>
            </w:pPr>
            <w:r w:rsidRPr="0021340F">
              <w:rPr>
                <w:sz w:val="16"/>
                <w:szCs w:val="16"/>
                <w:lang w:val="es-CR"/>
              </w:rPr>
              <w:t xml:space="preserve">2. La mayoría de las organizaciones venden las naranjas </w:t>
            </w:r>
            <w:r>
              <w:rPr>
                <w:sz w:val="16"/>
                <w:szCs w:val="16"/>
                <w:lang w:val="es-CR"/>
              </w:rPr>
              <w:t>para</w:t>
            </w:r>
            <w:r w:rsidRPr="0021340F">
              <w:rPr>
                <w:sz w:val="16"/>
                <w:szCs w:val="16"/>
                <w:lang w:val="es-CR"/>
              </w:rPr>
              <w:t xml:space="preserve"> jugo y no el jugo.</w:t>
            </w:r>
          </w:p>
          <w:p w:rsidR="0021340F" w:rsidRPr="0021340F" w:rsidRDefault="0021340F" w:rsidP="008209F0">
            <w:pPr>
              <w:spacing w:before="120" w:after="120" w:line="240" w:lineRule="auto"/>
              <w:rPr>
                <w:sz w:val="16"/>
                <w:szCs w:val="16"/>
                <w:lang w:val="es-CR"/>
              </w:rPr>
            </w:pPr>
            <w:r w:rsidRPr="0021340F">
              <w:rPr>
                <w:sz w:val="16"/>
                <w:szCs w:val="16"/>
                <w:lang w:val="es-CR"/>
              </w:rPr>
              <w:t>3. El precio se basa en el COSP disponible.</w:t>
            </w:r>
          </w:p>
          <w:p w:rsidR="00656FCF" w:rsidRPr="0021340F" w:rsidRDefault="0021340F" w:rsidP="008209F0">
            <w:pPr>
              <w:spacing w:before="120" w:after="120" w:line="240" w:lineRule="auto"/>
              <w:rPr>
                <w:sz w:val="16"/>
                <w:szCs w:val="16"/>
                <w:lang w:val="es-CR"/>
              </w:rPr>
            </w:pPr>
            <w:r w:rsidRPr="0021340F">
              <w:rPr>
                <w:sz w:val="16"/>
                <w:szCs w:val="16"/>
                <w:lang w:val="es-CR"/>
              </w:rPr>
              <w:t>4. En caso de bajos precios de mercado del jugo, los productores podrían estar mejor con los precios de las naranjas.</w:t>
            </w:r>
          </w:p>
        </w:tc>
        <w:tc>
          <w:tcPr>
            <w:tcW w:w="3495" w:type="dxa"/>
          </w:tcPr>
          <w:p w:rsidR="0021340F" w:rsidRPr="0021340F" w:rsidRDefault="0021340F" w:rsidP="008209F0">
            <w:pPr>
              <w:spacing w:before="120" w:after="120" w:line="240" w:lineRule="auto"/>
              <w:rPr>
                <w:sz w:val="16"/>
                <w:szCs w:val="16"/>
                <w:lang w:val="es-CR"/>
              </w:rPr>
            </w:pPr>
            <w:r w:rsidRPr="0021340F">
              <w:rPr>
                <w:sz w:val="16"/>
                <w:szCs w:val="16"/>
                <w:lang w:val="es-CR"/>
              </w:rPr>
              <w:t xml:space="preserve">1. Aplicando los dos niveles de precios, </w:t>
            </w:r>
            <w:r>
              <w:rPr>
                <w:sz w:val="16"/>
                <w:szCs w:val="16"/>
                <w:lang w:val="es-CR"/>
              </w:rPr>
              <w:t>hay distorsión</w:t>
            </w:r>
            <w:r w:rsidRPr="0021340F">
              <w:rPr>
                <w:sz w:val="16"/>
                <w:szCs w:val="16"/>
                <w:lang w:val="es-CR"/>
              </w:rPr>
              <w:t xml:space="preserve"> </w:t>
            </w:r>
            <w:r>
              <w:rPr>
                <w:sz w:val="16"/>
                <w:szCs w:val="16"/>
                <w:lang w:val="es-CR"/>
              </w:rPr>
              <w:t xml:space="preserve">en </w:t>
            </w:r>
            <w:r w:rsidRPr="0021340F">
              <w:rPr>
                <w:sz w:val="16"/>
                <w:szCs w:val="16"/>
                <w:lang w:val="es-CR"/>
              </w:rPr>
              <w:t xml:space="preserve">el campo de juego para las cadenas de valor donde el productor vende el jugo, en comparación con una cadena de suministro donde la organización vende las naranjas </w:t>
            </w:r>
            <w:r w:rsidR="000E4628">
              <w:rPr>
                <w:sz w:val="16"/>
                <w:szCs w:val="16"/>
                <w:lang w:val="es-CR"/>
              </w:rPr>
              <w:t>para</w:t>
            </w:r>
            <w:r w:rsidRPr="0021340F">
              <w:rPr>
                <w:sz w:val="16"/>
                <w:szCs w:val="16"/>
                <w:lang w:val="es-CR"/>
              </w:rPr>
              <w:t xml:space="preserve"> jugo.</w:t>
            </w:r>
          </w:p>
          <w:p w:rsidR="00417543" w:rsidRPr="0021340F" w:rsidRDefault="0021340F" w:rsidP="008209F0">
            <w:pPr>
              <w:spacing w:before="120" w:after="120" w:line="240" w:lineRule="auto"/>
              <w:rPr>
                <w:sz w:val="16"/>
                <w:szCs w:val="16"/>
                <w:lang w:val="es-CR"/>
              </w:rPr>
            </w:pPr>
            <w:r w:rsidRPr="0021340F">
              <w:rPr>
                <w:sz w:val="16"/>
                <w:szCs w:val="16"/>
                <w:lang w:val="es-CR"/>
              </w:rPr>
              <w:t xml:space="preserve">2. En el nivel FOB para el jugo de naranja se consideran los rendimientos de procesamiento, pero no en </w:t>
            </w:r>
            <w:r>
              <w:rPr>
                <w:sz w:val="16"/>
                <w:szCs w:val="16"/>
                <w:lang w:val="es-CR"/>
              </w:rPr>
              <w:t xml:space="preserve">el nivel de precio EXW. Esto </w:t>
            </w:r>
            <w:proofErr w:type="spellStart"/>
            <w:r>
              <w:rPr>
                <w:sz w:val="16"/>
                <w:szCs w:val="16"/>
                <w:lang w:val="es-CR"/>
              </w:rPr>
              <w:t>dió</w:t>
            </w:r>
            <w:proofErr w:type="spellEnd"/>
            <w:r w:rsidRPr="0021340F">
              <w:rPr>
                <w:sz w:val="16"/>
                <w:szCs w:val="16"/>
                <w:lang w:val="es-CR"/>
              </w:rPr>
              <w:t xml:space="preserve"> lugar a la suspensión del precio de las naranjas </w:t>
            </w:r>
            <w:r>
              <w:rPr>
                <w:sz w:val="16"/>
                <w:szCs w:val="16"/>
                <w:lang w:val="es-CR"/>
              </w:rPr>
              <w:t xml:space="preserve">para </w:t>
            </w:r>
            <w:r w:rsidRPr="0021340F">
              <w:rPr>
                <w:sz w:val="16"/>
                <w:szCs w:val="16"/>
                <w:lang w:val="es-CR"/>
              </w:rPr>
              <w:t>jugo EXW para Ghana en 2012.</w:t>
            </w:r>
          </w:p>
        </w:tc>
      </w:tr>
      <w:tr w:rsidR="00820EF0" w:rsidRPr="008209F0" w:rsidTr="00CC3EAD">
        <w:trPr>
          <w:jc w:val="center"/>
        </w:trPr>
        <w:tc>
          <w:tcPr>
            <w:tcW w:w="2122" w:type="dxa"/>
          </w:tcPr>
          <w:p w:rsidR="00820EF0" w:rsidRPr="0021340F" w:rsidRDefault="0021340F" w:rsidP="008209F0">
            <w:pPr>
              <w:spacing w:before="120" w:after="120" w:line="240" w:lineRule="auto"/>
              <w:jc w:val="left"/>
              <w:rPr>
                <w:b/>
                <w:sz w:val="16"/>
                <w:szCs w:val="16"/>
                <w:lang w:val="es-CR"/>
              </w:rPr>
            </w:pPr>
            <w:r w:rsidRPr="0021340F">
              <w:rPr>
                <w:b/>
                <w:sz w:val="16"/>
                <w:szCs w:val="16"/>
                <w:lang w:val="es-CR"/>
              </w:rPr>
              <w:t>Modelo actual: precio FOB para el jugo de naranja y porcentajes determinados del precio FOB pagado a la organización</w:t>
            </w:r>
          </w:p>
        </w:tc>
        <w:tc>
          <w:tcPr>
            <w:tcW w:w="3402" w:type="dxa"/>
          </w:tcPr>
          <w:p w:rsidR="00BC3DA3" w:rsidRPr="00BC3DA3" w:rsidRDefault="00BC3DA3" w:rsidP="008209F0">
            <w:pPr>
              <w:spacing w:before="120" w:after="120" w:line="240" w:lineRule="auto"/>
              <w:rPr>
                <w:sz w:val="16"/>
                <w:szCs w:val="16"/>
                <w:lang w:val="es-CR"/>
              </w:rPr>
            </w:pPr>
            <w:r w:rsidRPr="00BC3DA3">
              <w:rPr>
                <w:sz w:val="16"/>
                <w:szCs w:val="16"/>
                <w:lang w:val="es-CR"/>
              </w:rPr>
              <w:t xml:space="preserve">1. El precio de </w:t>
            </w:r>
            <w:r w:rsidR="000E4628">
              <w:rPr>
                <w:sz w:val="16"/>
                <w:szCs w:val="16"/>
                <w:lang w:val="es-CR"/>
              </w:rPr>
              <w:t>jugo de naranja</w:t>
            </w:r>
            <w:r w:rsidRPr="00BC3DA3">
              <w:rPr>
                <w:sz w:val="16"/>
                <w:szCs w:val="16"/>
                <w:lang w:val="es-CR"/>
              </w:rPr>
              <w:t xml:space="preserve"> con</w:t>
            </w:r>
            <w:r w:rsidR="000E4628">
              <w:rPr>
                <w:sz w:val="16"/>
                <w:szCs w:val="16"/>
                <w:lang w:val="es-CR"/>
              </w:rPr>
              <w:t xml:space="preserve"> </w:t>
            </w:r>
            <w:r w:rsidRPr="00BC3DA3">
              <w:rPr>
                <w:sz w:val="16"/>
                <w:szCs w:val="16"/>
                <w:lang w:val="es-CR"/>
              </w:rPr>
              <w:t>% fijo garantiza un precio mínimo para los productores, independientemente del rendimiento de procesamiento de los procesadores, y aclara una estructura de costos para los procesadores.</w:t>
            </w:r>
          </w:p>
          <w:p w:rsidR="00656FCF" w:rsidRPr="0021340F" w:rsidRDefault="00BC3DA3" w:rsidP="008209F0">
            <w:pPr>
              <w:spacing w:before="120" w:after="120" w:line="240" w:lineRule="auto"/>
              <w:rPr>
                <w:sz w:val="16"/>
                <w:szCs w:val="16"/>
                <w:lang w:val="es-CR"/>
              </w:rPr>
            </w:pPr>
            <w:r w:rsidRPr="00BC3DA3">
              <w:rPr>
                <w:sz w:val="16"/>
                <w:szCs w:val="16"/>
                <w:lang w:val="es-CR"/>
              </w:rPr>
              <w:t>2. Los productores podrían beneficiarse de los altos precios del jugo de naranja, en tiempos de alto precio de mercado.</w:t>
            </w:r>
          </w:p>
        </w:tc>
        <w:tc>
          <w:tcPr>
            <w:tcW w:w="3495" w:type="dxa"/>
          </w:tcPr>
          <w:p w:rsidR="00BC3DA3" w:rsidRPr="00BC3DA3" w:rsidRDefault="00BC3DA3" w:rsidP="008209F0">
            <w:pPr>
              <w:spacing w:before="120" w:after="120" w:line="240" w:lineRule="auto"/>
              <w:rPr>
                <w:sz w:val="16"/>
                <w:szCs w:val="16"/>
                <w:lang w:val="es-CR"/>
              </w:rPr>
            </w:pPr>
            <w:r w:rsidRPr="00BC3DA3">
              <w:rPr>
                <w:sz w:val="16"/>
                <w:szCs w:val="16"/>
                <w:lang w:val="es-CR"/>
              </w:rPr>
              <w:t>1. La falta de información disponible sobre los costos de procesamiento cuestiona el establecimiento de precios a nivel FOB para el jugo de naranja.</w:t>
            </w:r>
          </w:p>
          <w:p w:rsidR="00820EF0" w:rsidRPr="00BC3DA3" w:rsidRDefault="00BC3DA3" w:rsidP="008209F0">
            <w:pPr>
              <w:spacing w:before="120" w:after="120" w:line="240" w:lineRule="auto"/>
              <w:rPr>
                <w:sz w:val="16"/>
                <w:szCs w:val="16"/>
                <w:lang w:val="es-CR"/>
              </w:rPr>
            </w:pPr>
            <w:r w:rsidRPr="00BC3DA3">
              <w:rPr>
                <w:sz w:val="16"/>
                <w:szCs w:val="16"/>
                <w:lang w:val="es-CR"/>
              </w:rPr>
              <w:t xml:space="preserve">2. La distribución porcentual podría crear un sesgo para que las organizaciones prefieran un procesador </w:t>
            </w:r>
            <w:r>
              <w:rPr>
                <w:sz w:val="16"/>
                <w:szCs w:val="16"/>
                <w:lang w:val="es-CR"/>
              </w:rPr>
              <w:t>a granel</w:t>
            </w:r>
            <w:r w:rsidRPr="00BC3DA3">
              <w:rPr>
                <w:sz w:val="16"/>
                <w:szCs w:val="16"/>
                <w:lang w:val="es-CR"/>
              </w:rPr>
              <w:t xml:space="preserve"> (normalmente multinacionales) sobre un procesador más pequeño.</w:t>
            </w:r>
          </w:p>
        </w:tc>
      </w:tr>
    </w:tbl>
    <w:p w:rsidR="00820EF0" w:rsidRPr="00BC3DA3" w:rsidRDefault="00820EF0" w:rsidP="008209F0">
      <w:pPr>
        <w:spacing w:before="120" w:after="120" w:line="240" w:lineRule="auto"/>
        <w:rPr>
          <w:lang w:val="es-CR"/>
        </w:rPr>
      </w:pPr>
    </w:p>
    <w:p w:rsidR="007014F5" w:rsidRPr="00F22035" w:rsidRDefault="00BC3DA3" w:rsidP="008209F0">
      <w:pPr>
        <w:spacing w:before="120" w:after="120" w:line="240" w:lineRule="auto"/>
        <w:rPr>
          <w:b/>
          <w:i/>
          <w:sz w:val="22"/>
          <w:szCs w:val="22"/>
          <w:lang w:val="es-CR"/>
        </w:rPr>
      </w:pPr>
      <w:r w:rsidRPr="00F22035">
        <w:rPr>
          <w:b/>
          <w:i/>
          <w:sz w:val="22"/>
          <w:szCs w:val="22"/>
          <w:lang w:val="es-CR"/>
        </w:rPr>
        <w:t>Secció</w:t>
      </w:r>
      <w:r w:rsidR="007014F5" w:rsidRPr="00F22035">
        <w:rPr>
          <w:b/>
          <w:i/>
          <w:sz w:val="22"/>
          <w:szCs w:val="22"/>
          <w:lang w:val="es-CR"/>
        </w:rPr>
        <w:t xml:space="preserve">n A: </w:t>
      </w:r>
      <w:r w:rsidRPr="00F22035">
        <w:rPr>
          <w:b/>
          <w:i/>
          <w:sz w:val="22"/>
          <w:szCs w:val="22"/>
          <w:lang w:val="es-CR"/>
        </w:rPr>
        <w:t>El modelo actual para</w:t>
      </w:r>
      <w:r w:rsidR="00E56593" w:rsidRPr="00F22035">
        <w:rPr>
          <w:b/>
          <w:i/>
          <w:sz w:val="22"/>
          <w:szCs w:val="22"/>
          <w:lang w:val="es-CR"/>
        </w:rPr>
        <w:t xml:space="preserve"> FCOJ</w:t>
      </w:r>
    </w:p>
    <w:p w:rsidR="005B296F" w:rsidRPr="00BC3DA3" w:rsidRDefault="00BC3DA3" w:rsidP="008209F0">
      <w:pPr>
        <w:spacing w:before="120" w:after="120" w:line="240" w:lineRule="auto"/>
        <w:rPr>
          <w:lang w:val="es-CR"/>
        </w:rPr>
      </w:pPr>
      <w:r w:rsidRPr="00BC3DA3">
        <w:rPr>
          <w:lang w:val="es-CR"/>
        </w:rPr>
        <w:t xml:space="preserve">El modelo actual con un precio a nivel FOB para el jugo de naranja y determinados porcentajes apunta a permitir que los productores de naranjas para jugo se beneficien de los precios más altos del jugo de naranja y establecer un porcentaje mínimo que pueda considerarse la estructura de costos de procesamiento y </w:t>
      </w:r>
      <w:r>
        <w:rPr>
          <w:lang w:val="es-CR"/>
        </w:rPr>
        <w:t>exportación de los procesadores</w:t>
      </w:r>
      <w:r w:rsidRPr="00BC3DA3">
        <w:rPr>
          <w:lang w:val="es-CR"/>
        </w:rPr>
        <w:t>. Se pregunta a los interesados si están a favor o no de mantener el modelo general de precios y se les invita a proporcion</w:t>
      </w:r>
      <w:r>
        <w:rPr>
          <w:lang w:val="es-CR"/>
        </w:rPr>
        <w:t>ar otras alternativas y justificación</w:t>
      </w:r>
      <w:r w:rsidR="000C6E63" w:rsidRPr="00BC3DA3">
        <w:rPr>
          <w:lang w:val="es-CR"/>
        </w:rPr>
        <w:t xml:space="preserve">. </w:t>
      </w:r>
    </w:p>
    <w:p w:rsidR="006A56AB" w:rsidRPr="00FC5D31" w:rsidRDefault="00F22035" w:rsidP="00F22035">
      <w:pPr>
        <w:pStyle w:val="Caption"/>
        <w:rPr>
          <w:lang w:val="es-CR"/>
        </w:rPr>
      </w:pPr>
      <w:bookmarkStart w:id="10" w:name="_Ref8046162"/>
      <w:r w:rsidRPr="00F22035">
        <w:rPr>
          <w:b/>
          <w:color w:val="auto"/>
          <w:sz w:val="20"/>
          <w:szCs w:val="20"/>
          <w:lang w:val="es-CR"/>
        </w:rPr>
        <w:t xml:space="preserve">Tabla </w:t>
      </w:r>
      <w:r w:rsidRPr="00F22035">
        <w:rPr>
          <w:b/>
          <w:color w:val="auto"/>
          <w:sz w:val="20"/>
          <w:szCs w:val="20"/>
          <w:lang w:val="es-CR"/>
        </w:rPr>
        <w:fldChar w:fldCharType="begin"/>
      </w:r>
      <w:r w:rsidRPr="00F22035">
        <w:rPr>
          <w:b/>
          <w:color w:val="auto"/>
          <w:sz w:val="20"/>
          <w:szCs w:val="20"/>
          <w:lang w:val="es-CR"/>
        </w:rPr>
        <w:instrText xml:space="preserve"> SEQ Tabla \* ARABIC </w:instrText>
      </w:r>
      <w:r w:rsidRPr="00F22035">
        <w:rPr>
          <w:b/>
          <w:color w:val="auto"/>
          <w:sz w:val="20"/>
          <w:szCs w:val="20"/>
          <w:lang w:val="es-CR"/>
        </w:rPr>
        <w:fldChar w:fldCharType="separate"/>
      </w:r>
      <w:r w:rsidR="00FE431C">
        <w:rPr>
          <w:b/>
          <w:noProof/>
          <w:color w:val="auto"/>
          <w:sz w:val="20"/>
          <w:szCs w:val="20"/>
          <w:lang w:val="es-CR"/>
        </w:rPr>
        <w:t>1</w:t>
      </w:r>
      <w:r w:rsidRPr="00F22035">
        <w:rPr>
          <w:b/>
          <w:color w:val="auto"/>
          <w:sz w:val="20"/>
          <w:szCs w:val="20"/>
          <w:lang w:val="es-CR"/>
        </w:rPr>
        <w:fldChar w:fldCharType="end"/>
      </w:r>
      <w:bookmarkEnd w:id="10"/>
      <w:r w:rsidR="00FC5D31" w:rsidRPr="00FC5D31">
        <w:rPr>
          <w:b/>
          <w:color w:val="auto"/>
          <w:sz w:val="20"/>
          <w:szCs w:val="20"/>
          <w:lang w:val="es-CR"/>
        </w:rPr>
        <w:t xml:space="preserve"> - </w:t>
      </w:r>
      <w:r w:rsidR="00BC3DA3" w:rsidRPr="00BC3DA3">
        <w:rPr>
          <w:b/>
          <w:color w:val="auto"/>
          <w:sz w:val="20"/>
          <w:szCs w:val="20"/>
          <w:lang w:val="es-CR"/>
        </w:rPr>
        <w:t xml:space="preserve">Modelo de precio actual, </w:t>
      </w:r>
      <w:r w:rsidR="008209F0">
        <w:rPr>
          <w:b/>
          <w:color w:val="auto"/>
          <w:sz w:val="20"/>
          <w:szCs w:val="20"/>
          <w:lang w:val="es-CR"/>
        </w:rPr>
        <w:t>PMF</w:t>
      </w:r>
      <w:r w:rsidR="00BC3DA3" w:rsidRPr="00BC3DA3">
        <w:rPr>
          <w:b/>
          <w:color w:val="auto"/>
          <w:sz w:val="20"/>
          <w:szCs w:val="20"/>
          <w:lang w:val="es-CR"/>
        </w:rPr>
        <w:t xml:space="preserve"> y </w:t>
      </w:r>
      <w:r w:rsidR="00945EA5">
        <w:rPr>
          <w:b/>
          <w:color w:val="auto"/>
          <w:sz w:val="20"/>
          <w:szCs w:val="20"/>
          <w:lang w:val="es-CR"/>
        </w:rPr>
        <w:t>PF</w:t>
      </w:r>
      <w:r w:rsidR="00BC3DA3" w:rsidRPr="00BC3DA3">
        <w:rPr>
          <w:b/>
          <w:color w:val="auto"/>
          <w:sz w:val="20"/>
          <w:szCs w:val="20"/>
          <w:lang w:val="es-CR"/>
        </w:rPr>
        <w:t xml:space="preserve"> y el porcentaje del precio </w:t>
      </w:r>
      <w:r w:rsidR="00BC3DA3">
        <w:rPr>
          <w:b/>
          <w:color w:val="auto"/>
          <w:sz w:val="20"/>
          <w:szCs w:val="20"/>
          <w:lang w:val="es-CR"/>
        </w:rPr>
        <w:t>pagado a la</w:t>
      </w:r>
      <w:r w:rsidR="00BC3DA3" w:rsidRPr="00BC3DA3">
        <w:rPr>
          <w:b/>
          <w:color w:val="auto"/>
          <w:sz w:val="20"/>
          <w:szCs w:val="20"/>
          <w:lang w:val="es-CR"/>
        </w:rPr>
        <w:t xml:space="preserve"> </w:t>
      </w:r>
      <w:r w:rsidR="00BC3DA3">
        <w:rPr>
          <w:b/>
          <w:color w:val="auto"/>
          <w:sz w:val="20"/>
          <w:szCs w:val="20"/>
          <w:lang w:val="es-CR"/>
        </w:rPr>
        <w:t>OP</w:t>
      </w:r>
    </w:p>
    <w:tbl>
      <w:tblPr>
        <w:tblStyle w:val="TableGrid"/>
        <w:tblW w:w="0" w:type="auto"/>
        <w:jc w:val="center"/>
        <w:tblLook w:val="04A0" w:firstRow="1" w:lastRow="0" w:firstColumn="1" w:lastColumn="0" w:noHBand="0" w:noVBand="1"/>
      </w:tblPr>
      <w:tblGrid>
        <w:gridCol w:w="1564"/>
        <w:gridCol w:w="1842"/>
        <w:gridCol w:w="842"/>
        <w:gridCol w:w="2804"/>
      </w:tblGrid>
      <w:tr w:rsidR="005E7FA5" w:rsidRPr="008209F0" w:rsidTr="005E7FA5">
        <w:trPr>
          <w:trHeight w:val="439"/>
          <w:jc w:val="center"/>
        </w:trPr>
        <w:tc>
          <w:tcPr>
            <w:tcW w:w="1564" w:type="dxa"/>
          </w:tcPr>
          <w:p w:rsidR="00AF719A" w:rsidRPr="001934B5" w:rsidRDefault="00BC3DA3" w:rsidP="008209F0">
            <w:pPr>
              <w:spacing w:before="120" w:after="120" w:line="240" w:lineRule="auto"/>
              <w:jc w:val="center"/>
              <w:rPr>
                <w:sz w:val="16"/>
                <w:szCs w:val="16"/>
                <w:lang w:val="en-US"/>
              </w:rPr>
            </w:pPr>
            <w:proofErr w:type="spellStart"/>
            <w:r>
              <w:rPr>
                <w:sz w:val="16"/>
                <w:szCs w:val="16"/>
                <w:lang w:val="en-US"/>
              </w:rPr>
              <w:t>Naranjas</w:t>
            </w:r>
            <w:proofErr w:type="spellEnd"/>
            <w:r>
              <w:rPr>
                <w:sz w:val="16"/>
                <w:szCs w:val="16"/>
                <w:lang w:val="en-US"/>
              </w:rPr>
              <w:t xml:space="preserve"> para jugo</w:t>
            </w:r>
          </w:p>
        </w:tc>
        <w:tc>
          <w:tcPr>
            <w:tcW w:w="1842" w:type="dxa"/>
          </w:tcPr>
          <w:p w:rsidR="00AF719A" w:rsidRPr="001934B5" w:rsidRDefault="00BC3DA3" w:rsidP="008209F0">
            <w:pPr>
              <w:spacing w:before="120" w:after="120" w:line="240" w:lineRule="auto"/>
              <w:jc w:val="center"/>
              <w:rPr>
                <w:sz w:val="16"/>
                <w:szCs w:val="16"/>
                <w:lang w:val="en-US"/>
              </w:rPr>
            </w:pPr>
            <w:r>
              <w:rPr>
                <w:sz w:val="16"/>
                <w:szCs w:val="16"/>
                <w:lang w:val="en-US"/>
              </w:rPr>
              <w:t>PMF</w:t>
            </w:r>
          </w:p>
        </w:tc>
        <w:tc>
          <w:tcPr>
            <w:tcW w:w="842" w:type="dxa"/>
          </w:tcPr>
          <w:p w:rsidR="00AF719A" w:rsidRPr="001934B5" w:rsidRDefault="00BC3DA3" w:rsidP="008209F0">
            <w:pPr>
              <w:spacing w:before="120" w:after="120" w:line="240" w:lineRule="auto"/>
              <w:jc w:val="center"/>
              <w:rPr>
                <w:sz w:val="16"/>
                <w:szCs w:val="16"/>
                <w:lang w:val="en-US"/>
              </w:rPr>
            </w:pPr>
            <w:r>
              <w:rPr>
                <w:sz w:val="16"/>
                <w:szCs w:val="16"/>
                <w:lang w:val="en-US"/>
              </w:rPr>
              <w:t>PF</w:t>
            </w:r>
          </w:p>
        </w:tc>
        <w:tc>
          <w:tcPr>
            <w:tcW w:w="2804" w:type="dxa"/>
          </w:tcPr>
          <w:p w:rsidR="00AF719A" w:rsidRPr="00BC3DA3" w:rsidRDefault="00BC3DA3" w:rsidP="008209F0">
            <w:pPr>
              <w:spacing w:before="120" w:after="120" w:line="240" w:lineRule="auto"/>
              <w:rPr>
                <w:sz w:val="16"/>
                <w:szCs w:val="16"/>
                <w:lang w:val="es-CR"/>
              </w:rPr>
            </w:pPr>
            <w:r w:rsidRPr="00BC3DA3">
              <w:rPr>
                <w:sz w:val="16"/>
                <w:szCs w:val="16"/>
                <w:lang w:val="es-CR"/>
              </w:rPr>
              <w:t>Porcentaje pagado a la OP</w:t>
            </w:r>
          </w:p>
        </w:tc>
      </w:tr>
      <w:tr w:rsidR="005E7FA5" w:rsidRPr="001934B5" w:rsidTr="005E7FA5">
        <w:trPr>
          <w:trHeight w:val="271"/>
          <w:jc w:val="center"/>
        </w:trPr>
        <w:tc>
          <w:tcPr>
            <w:tcW w:w="1564" w:type="dxa"/>
          </w:tcPr>
          <w:p w:rsidR="005E7FA5" w:rsidRPr="00BC3DA3" w:rsidRDefault="005E7FA5" w:rsidP="008209F0">
            <w:pPr>
              <w:spacing w:before="120" w:after="120" w:line="240" w:lineRule="auto"/>
              <w:jc w:val="center"/>
              <w:rPr>
                <w:sz w:val="16"/>
                <w:szCs w:val="16"/>
                <w:lang w:val="es-CR"/>
              </w:rPr>
            </w:pPr>
          </w:p>
        </w:tc>
        <w:tc>
          <w:tcPr>
            <w:tcW w:w="2684" w:type="dxa"/>
            <w:gridSpan w:val="2"/>
          </w:tcPr>
          <w:p w:rsidR="005E7FA5" w:rsidRPr="001934B5" w:rsidRDefault="005E7FA5" w:rsidP="008209F0">
            <w:pPr>
              <w:spacing w:before="120" w:after="120" w:line="240" w:lineRule="auto"/>
              <w:jc w:val="center"/>
              <w:rPr>
                <w:sz w:val="16"/>
                <w:szCs w:val="16"/>
                <w:lang w:val="en-US"/>
              </w:rPr>
            </w:pPr>
            <w:r w:rsidRPr="001934B5">
              <w:rPr>
                <w:sz w:val="16"/>
                <w:szCs w:val="16"/>
                <w:lang w:val="en-US"/>
              </w:rPr>
              <w:t>(USD/</w:t>
            </w:r>
            <w:r w:rsidR="000E4628">
              <w:rPr>
                <w:sz w:val="16"/>
                <w:szCs w:val="16"/>
                <w:lang w:val="en-US"/>
              </w:rPr>
              <w:t>TM</w:t>
            </w:r>
            <w:r w:rsidRPr="001934B5">
              <w:rPr>
                <w:sz w:val="16"/>
                <w:szCs w:val="16"/>
                <w:lang w:val="en-US"/>
              </w:rPr>
              <w:t xml:space="preserve"> FCOJ)</w:t>
            </w:r>
          </w:p>
        </w:tc>
        <w:tc>
          <w:tcPr>
            <w:tcW w:w="2804" w:type="dxa"/>
          </w:tcPr>
          <w:p w:rsidR="005E7FA5" w:rsidRPr="001934B5" w:rsidRDefault="005E7FA5" w:rsidP="008209F0">
            <w:pPr>
              <w:spacing w:before="120" w:after="120" w:line="240" w:lineRule="auto"/>
              <w:rPr>
                <w:sz w:val="16"/>
                <w:szCs w:val="16"/>
                <w:lang w:val="en-US"/>
              </w:rPr>
            </w:pPr>
          </w:p>
        </w:tc>
      </w:tr>
      <w:tr w:rsidR="005E7FA5" w:rsidRPr="008209F0" w:rsidTr="005E7FA5">
        <w:trPr>
          <w:trHeight w:val="439"/>
          <w:jc w:val="center"/>
        </w:trPr>
        <w:tc>
          <w:tcPr>
            <w:tcW w:w="1564" w:type="dxa"/>
            <w:vMerge w:val="restart"/>
          </w:tcPr>
          <w:p w:rsidR="005E7FA5" w:rsidRPr="001934B5" w:rsidRDefault="00BC3DA3" w:rsidP="008209F0">
            <w:pPr>
              <w:spacing w:before="120" w:after="120" w:line="240" w:lineRule="auto"/>
              <w:rPr>
                <w:sz w:val="16"/>
                <w:szCs w:val="16"/>
                <w:lang w:val="en-US"/>
              </w:rPr>
            </w:pPr>
            <w:proofErr w:type="spellStart"/>
            <w:r>
              <w:rPr>
                <w:sz w:val="16"/>
                <w:szCs w:val="16"/>
                <w:lang w:val="en-US"/>
              </w:rPr>
              <w:t>Convencional</w:t>
            </w:r>
            <w:proofErr w:type="spellEnd"/>
          </w:p>
        </w:tc>
        <w:tc>
          <w:tcPr>
            <w:tcW w:w="1842" w:type="dxa"/>
          </w:tcPr>
          <w:p w:rsidR="005E7FA5" w:rsidRPr="001934B5" w:rsidRDefault="005E7FA5" w:rsidP="008209F0">
            <w:pPr>
              <w:spacing w:before="120" w:after="120" w:line="240" w:lineRule="auto"/>
              <w:jc w:val="center"/>
              <w:rPr>
                <w:sz w:val="16"/>
                <w:szCs w:val="16"/>
                <w:lang w:val="en-US"/>
              </w:rPr>
            </w:pPr>
            <w:r w:rsidRPr="001934B5">
              <w:rPr>
                <w:sz w:val="16"/>
                <w:szCs w:val="16"/>
                <w:lang w:val="en-US"/>
              </w:rPr>
              <w:t>2300</w:t>
            </w:r>
          </w:p>
        </w:tc>
        <w:tc>
          <w:tcPr>
            <w:tcW w:w="842" w:type="dxa"/>
          </w:tcPr>
          <w:p w:rsidR="005E7FA5" w:rsidRPr="001934B5" w:rsidRDefault="005E7FA5" w:rsidP="008209F0">
            <w:pPr>
              <w:spacing w:before="120" w:after="120" w:line="240" w:lineRule="auto"/>
              <w:rPr>
                <w:sz w:val="16"/>
                <w:szCs w:val="16"/>
                <w:lang w:val="en-US"/>
              </w:rPr>
            </w:pPr>
            <w:r w:rsidRPr="001934B5">
              <w:rPr>
                <w:sz w:val="16"/>
                <w:szCs w:val="16"/>
                <w:lang w:val="en-US"/>
              </w:rPr>
              <w:t>200</w:t>
            </w:r>
          </w:p>
        </w:tc>
        <w:tc>
          <w:tcPr>
            <w:tcW w:w="2804" w:type="dxa"/>
          </w:tcPr>
          <w:p w:rsidR="005E7FA5" w:rsidRPr="00BC3DA3" w:rsidRDefault="00BC3DA3" w:rsidP="008209F0">
            <w:pPr>
              <w:spacing w:line="240" w:lineRule="auto"/>
              <w:jc w:val="left"/>
              <w:rPr>
                <w:rFonts w:cs="Arial"/>
                <w:sz w:val="16"/>
                <w:szCs w:val="16"/>
                <w:lang w:val="es-CR" w:eastAsia="en-US"/>
              </w:rPr>
            </w:pPr>
            <w:r w:rsidRPr="00BC3DA3">
              <w:rPr>
                <w:rFonts w:cs="Arial"/>
                <w:sz w:val="16"/>
                <w:szCs w:val="16"/>
                <w:lang w:val="es-CR" w:eastAsia="en-US"/>
              </w:rPr>
              <w:t xml:space="preserve">74% de FOB FCOJ </w:t>
            </w:r>
            <w:r>
              <w:rPr>
                <w:rFonts w:cs="Arial"/>
                <w:sz w:val="16"/>
                <w:szCs w:val="16"/>
                <w:lang w:val="es-CR" w:eastAsia="en-US"/>
              </w:rPr>
              <w:t>PMF</w:t>
            </w:r>
            <w:r w:rsidRPr="00BC3DA3">
              <w:rPr>
                <w:rFonts w:cs="Arial"/>
                <w:sz w:val="16"/>
                <w:szCs w:val="16"/>
                <w:lang w:val="es-CR" w:eastAsia="en-US"/>
              </w:rPr>
              <w:t xml:space="preserve"> o precio de mercado (técnicas de exportación a granel)</w:t>
            </w:r>
          </w:p>
        </w:tc>
      </w:tr>
      <w:tr w:rsidR="005E7FA5" w:rsidRPr="008209F0" w:rsidTr="005E7FA5">
        <w:trPr>
          <w:trHeight w:val="445"/>
          <w:jc w:val="center"/>
        </w:trPr>
        <w:tc>
          <w:tcPr>
            <w:tcW w:w="1564" w:type="dxa"/>
            <w:vMerge/>
          </w:tcPr>
          <w:p w:rsidR="005E7FA5" w:rsidRPr="00BC3DA3" w:rsidRDefault="005E7FA5" w:rsidP="008209F0">
            <w:pPr>
              <w:spacing w:before="120" w:after="120" w:line="240" w:lineRule="auto"/>
              <w:rPr>
                <w:sz w:val="16"/>
                <w:szCs w:val="16"/>
                <w:lang w:val="es-CR"/>
              </w:rPr>
            </w:pPr>
          </w:p>
        </w:tc>
        <w:tc>
          <w:tcPr>
            <w:tcW w:w="1842" w:type="dxa"/>
          </w:tcPr>
          <w:p w:rsidR="005E7FA5" w:rsidRPr="001934B5" w:rsidRDefault="005E7FA5" w:rsidP="008209F0">
            <w:pPr>
              <w:spacing w:before="120" w:after="120" w:line="240" w:lineRule="auto"/>
              <w:jc w:val="center"/>
              <w:rPr>
                <w:sz w:val="16"/>
                <w:szCs w:val="16"/>
                <w:lang w:val="en-US"/>
              </w:rPr>
            </w:pPr>
            <w:r w:rsidRPr="001934B5">
              <w:rPr>
                <w:sz w:val="16"/>
                <w:szCs w:val="16"/>
                <w:lang w:val="en-US"/>
              </w:rPr>
              <w:t>2300</w:t>
            </w:r>
          </w:p>
        </w:tc>
        <w:tc>
          <w:tcPr>
            <w:tcW w:w="842" w:type="dxa"/>
          </w:tcPr>
          <w:p w:rsidR="005E7FA5" w:rsidRPr="001934B5" w:rsidRDefault="005E7FA5" w:rsidP="008209F0">
            <w:pPr>
              <w:spacing w:before="120" w:after="120" w:line="240" w:lineRule="auto"/>
              <w:rPr>
                <w:sz w:val="16"/>
                <w:szCs w:val="16"/>
                <w:lang w:val="en-US"/>
              </w:rPr>
            </w:pPr>
            <w:r w:rsidRPr="001934B5">
              <w:rPr>
                <w:sz w:val="16"/>
                <w:szCs w:val="16"/>
                <w:lang w:val="en-US"/>
              </w:rPr>
              <w:t>200</w:t>
            </w:r>
          </w:p>
        </w:tc>
        <w:tc>
          <w:tcPr>
            <w:tcW w:w="2804" w:type="dxa"/>
          </w:tcPr>
          <w:p w:rsidR="005E7FA5" w:rsidRPr="00BC3DA3" w:rsidRDefault="00BC3DA3" w:rsidP="008209F0">
            <w:pPr>
              <w:spacing w:line="240" w:lineRule="auto"/>
              <w:jc w:val="left"/>
              <w:rPr>
                <w:rFonts w:cs="Arial"/>
                <w:sz w:val="16"/>
                <w:szCs w:val="16"/>
                <w:lang w:val="es-CR" w:eastAsia="en-US"/>
              </w:rPr>
            </w:pPr>
            <w:r w:rsidRPr="00BC3DA3">
              <w:rPr>
                <w:rFonts w:cs="Arial"/>
                <w:sz w:val="16"/>
                <w:szCs w:val="16"/>
                <w:lang w:val="es-CR" w:eastAsia="en-US"/>
              </w:rPr>
              <w:t xml:space="preserve">65% de FOB FCOJ </w:t>
            </w:r>
            <w:r>
              <w:rPr>
                <w:rFonts w:cs="Arial"/>
                <w:sz w:val="16"/>
                <w:szCs w:val="16"/>
                <w:lang w:val="es-CR" w:eastAsia="en-US"/>
              </w:rPr>
              <w:t>PMF</w:t>
            </w:r>
            <w:r w:rsidRPr="00BC3DA3">
              <w:rPr>
                <w:rFonts w:cs="Arial"/>
                <w:sz w:val="16"/>
                <w:szCs w:val="16"/>
                <w:lang w:val="es-CR" w:eastAsia="en-US"/>
              </w:rPr>
              <w:t xml:space="preserve"> o precio de mercado (con 6 extractores o menos)</w:t>
            </w:r>
          </w:p>
        </w:tc>
      </w:tr>
      <w:tr w:rsidR="005E7FA5" w:rsidRPr="008209F0" w:rsidTr="005E7FA5">
        <w:trPr>
          <w:trHeight w:val="439"/>
          <w:jc w:val="center"/>
        </w:trPr>
        <w:tc>
          <w:tcPr>
            <w:tcW w:w="1564" w:type="dxa"/>
            <w:vMerge/>
          </w:tcPr>
          <w:p w:rsidR="005E7FA5" w:rsidRPr="00BC3DA3" w:rsidRDefault="005E7FA5" w:rsidP="008209F0">
            <w:pPr>
              <w:spacing w:before="120" w:after="120" w:line="240" w:lineRule="auto"/>
              <w:rPr>
                <w:sz w:val="16"/>
                <w:szCs w:val="16"/>
                <w:lang w:val="es-CR"/>
              </w:rPr>
            </w:pPr>
          </w:p>
        </w:tc>
        <w:tc>
          <w:tcPr>
            <w:tcW w:w="1842" w:type="dxa"/>
          </w:tcPr>
          <w:p w:rsidR="005E7FA5" w:rsidRPr="001934B5" w:rsidRDefault="005E7FA5" w:rsidP="008209F0">
            <w:pPr>
              <w:spacing w:before="120" w:after="120" w:line="240" w:lineRule="auto"/>
              <w:jc w:val="center"/>
              <w:rPr>
                <w:sz w:val="16"/>
                <w:szCs w:val="16"/>
                <w:lang w:val="en-US"/>
              </w:rPr>
            </w:pPr>
            <w:r w:rsidRPr="001934B5">
              <w:rPr>
                <w:sz w:val="16"/>
                <w:szCs w:val="16"/>
                <w:lang w:val="en-US"/>
              </w:rPr>
              <w:t>2300</w:t>
            </w:r>
          </w:p>
        </w:tc>
        <w:tc>
          <w:tcPr>
            <w:tcW w:w="842" w:type="dxa"/>
          </w:tcPr>
          <w:p w:rsidR="005E7FA5" w:rsidRPr="001934B5" w:rsidRDefault="005E7FA5" w:rsidP="008209F0">
            <w:pPr>
              <w:spacing w:before="120" w:after="120" w:line="240" w:lineRule="auto"/>
              <w:rPr>
                <w:sz w:val="16"/>
                <w:szCs w:val="16"/>
                <w:lang w:val="en-US"/>
              </w:rPr>
            </w:pPr>
            <w:r w:rsidRPr="001934B5">
              <w:rPr>
                <w:sz w:val="16"/>
                <w:szCs w:val="16"/>
                <w:lang w:val="en-US"/>
              </w:rPr>
              <w:t>200</w:t>
            </w:r>
          </w:p>
        </w:tc>
        <w:tc>
          <w:tcPr>
            <w:tcW w:w="2804" w:type="dxa"/>
          </w:tcPr>
          <w:p w:rsidR="005E7FA5" w:rsidRPr="00BC3DA3" w:rsidRDefault="00BC3DA3" w:rsidP="008209F0">
            <w:pPr>
              <w:spacing w:line="240" w:lineRule="auto"/>
              <w:jc w:val="left"/>
              <w:rPr>
                <w:rFonts w:cs="Arial"/>
                <w:sz w:val="16"/>
                <w:szCs w:val="16"/>
                <w:lang w:val="es-CR" w:eastAsia="en-US"/>
              </w:rPr>
            </w:pPr>
            <w:r w:rsidRPr="00BC3DA3">
              <w:rPr>
                <w:rFonts w:cs="Arial"/>
                <w:sz w:val="16"/>
                <w:szCs w:val="16"/>
                <w:lang w:val="es-CR" w:eastAsia="en-US"/>
              </w:rPr>
              <w:t xml:space="preserve">69% de FOB FCOJ </w:t>
            </w:r>
            <w:r>
              <w:rPr>
                <w:rFonts w:cs="Arial"/>
                <w:sz w:val="16"/>
                <w:szCs w:val="16"/>
                <w:lang w:val="es-CR" w:eastAsia="en-US"/>
              </w:rPr>
              <w:t>PMF</w:t>
            </w:r>
            <w:r w:rsidRPr="00BC3DA3">
              <w:rPr>
                <w:rFonts w:cs="Arial"/>
                <w:sz w:val="16"/>
                <w:szCs w:val="16"/>
                <w:lang w:val="es-CR" w:eastAsia="en-US"/>
              </w:rPr>
              <w:t xml:space="preserve"> o precio de mercado (todas las demás configuraciones de procesador / exportador)</w:t>
            </w:r>
          </w:p>
        </w:tc>
      </w:tr>
      <w:tr w:rsidR="005E7FA5" w:rsidRPr="008209F0" w:rsidTr="005E7FA5">
        <w:trPr>
          <w:trHeight w:val="439"/>
          <w:jc w:val="center"/>
        </w:trPr>
        <w:tc>
          <w:tcPr>
            <w:tcW w:w="1564" w:type="dxa"/>
            <w:vMerge w:val="restart"/>
          </w:tcPr>
          <w:p w:rsidR="005E7FA5" w:rsidRPr="001934B5" w:rsidRDefault="00BC3DA3" w:rsidP="008209F0">
            <w:pPr>
              <w:spacing w:before="120" w:after="120" w:line="240" w:lineRule="auto"/>
              <w:rPr>
                <w:sz w:val="16"/>
                <w:szCs w:val="16"/>
                <w:lang w:val="en-US"/>
              </w:rPr>
            </w:pPr>
            <w:proofErr w:type="spellStart"/>
            <w:r>
              <w:rPr>
                <w:sz w:val="16"/>
                <w:szCs w:val="16"/>
                <w:lang w:val="en-US"/>
              </w:rPr>
              <w:t>Orgánico</w:t>
            </w:r>
            <w:proofErr w:type="spellEnd"/>
          </w:p>
        </w:tc>
        <w:tc>
          <w:tcPr>
            <w:tcW w:w="1842" w:type="dxa"/>
          </w:tcPr>
          <w:p w:rsidR="005E7FA5" w:rsidRPr="001934B5" w:rsidRDefault="005E7FA5" w:rsidP="008209F0">
            <w:pPr>
              <w:spacing w:before="120" w:after="120" w:line="240" w:lineRule="auto"/>
              <w:jc w:val="center"/>
              <w:rPr>
                <w:sz w:val="16"/>
                <w:szCs w:val="16"/>
                <w:lang w:val="en-US"/>
              </w:rPr>
            </w:pPr>
            <w:r w:rsidRPr="001934B5">
              <w:rPr>
                <w:sz w:val="16"/>
                <w:szCs w:val="16"/>
                <w:lang w:val="en-US"/>
              </w:rPr>
              <w:t>3250</w:t>
            </w:r>
          </w:p>
        </w:tc>
        <w:tc>
          <w:tcPr>
            <w:tcW w:w="842" w:type="dxa"/>
          </w:tcPr>
          <w:p w:rsidR="005E7FA5" w:rsidRPr="001934B5" w:rsidRDefault="005E7FA5" w:rsidP="008209F0">
            <w:pPr>
              <w:spacing w:before="120" w:after="120" w:line="240" w:lineRule="auto"/>
              <w:rPr>
                <w:sz w:val="16"/>
                <w:szCs w:val="16"/>
                <w:lang w:val="en-US"/>
              </w:rPr>
            </w:pPr>
            <w:r w:rsidRPr="001934B5">
              <w:rPr>
                <w:sz w:val="16"/>
                <w:szCs w:val="16"/>
                <w:lang w:val="en-US"/>
              </w:rPr>
              <w:t>300</w:t>
            </w:r>
          </w:p>
        </w:tc>
        <w:tc>
          <w:tcPr>
            <w:tcW w:w="2804" w:type="dxa"/>
          </w:tcPr>
          <w:p w:rsidR="005E7FA5" w:rsidRPr="00BC3DA3" w:rsidRDefault="005E7FA5" w:rsidP="008209F0">
            <w:pPr>
              <w:spacing w:line="240" w:lineRule="auto"/>
              <w:jc w:val="left"/>
              <w:rPr>
                <w:rFonts w:cs="Arial"/>
                <w:sz w:val="16"/>
                <w:szCs w:val="16"/>
                <w:lang w:val="es-CR" w:eastAsia="en-US"/>
              </w:rPr>
            </w:pPr>
            <w:r w:rsidRPr="00BC3DA3">
              <w:rPr>
                <w:rFonts w:cs="Arial"/>
                <w:sz w:val="16"/>
                <w:szCs w:val="16"/>
                <w:lang w:val="es-CR" w:eastAsia="en-US"/>
              </w:rPr>
              <w:t xml:space="preserve">78% </w:t>
            </w:r>
            <w:r w:rsidR="00BC3DA3" w:rsidRPr="00BC3DA3">
              <w:rPr>
                <w:rFonts w:cs="Arial"/>
                <w:sz w:val="16"/>
                <w:szCs w:val="16"/>
                <w:lang w:val="es-CR" w:eastAsia="en-US"/>
              </w:rPr>
              <w:t xml:space="preserve">de FOB FCOJ </w:t>
            </w:r>
            <w:r w:rsidR="00BC3DA3">
              <w:rPr>
                <w:rFonts w:cs="Arial"/>
                <w:sz w:val="16"/>
                <w:szCs w:val="16"/>
                <w:lang w:val="es-CR" w:eastAsia="en-US"/>
              </w:rPr>
              <w:t>PMF</w:t>
            </w:r>
            <w:r w:rsidR="00BC3DA3" w:rsidRPr="00BC3DA3">
              <w:rPr>
                <w:rFonts w:cs="Arial"/>
                <w:sz w:val="16"/>
                <w:szCs w:val="16"/>
                <w:lang w:val="es-CR" w:eastAsia="en-US"/>
              </w:rPr>
              <w:t xml:space="preserve"> o precio de mercado (técnicas de exportación a granel)</w:t>
            </w:r>
          </w:p>
        </w:tc>
      </w:tr>
      <w:tr w:rsidR="005E7FA5" w:rsidRPr="008209F0" w:rsidTr="005E7FA5">
        <w:trPr>
          <w:trHeight w:val="439"/>
          <w:jc w:val="center"/>
        </w:trPr>
        <w:tc>
          <w:tcPr>
            <w:tcW w:w="1564" w:type="dxa"/>
            <w:vMerge/>
          </w:tcPr>
          <w:p w:rsidR="005E7FA5" w:rsidRPr="00BC3DA3" w:rsidRDefault="005E7FA5" w:rsidP="008209F0">
            <w:pPr>
              <w:spacing w:before="120" w:after="120" w:line="240" w:lineRule="auto"/>
              <w:rPr>
                <w:sz w:val="16"/>
                <w:szCs w:val="16"/>
                <w:lang w:val="es-CR"/>
              </w:rPr>
            </w:pPr>
          </w:p>
        </w:tc>
        <w:tc>
          <w:tcPr>
            <w:tcW w:w="1842" w:type="dxa"/>
          </w:tcPr>
          <w:p w:rsidR="005E7FA5" w:rsidRPr="001934B5" w:rsidRDefault="005E7FA5" w:rsidP="008209F0">
            <w:pPr>
              <w:spacing w:before="120" w:after="120" w:line="240" w:lineRule="auto"/>
              <w:jc w:val="center"/>
              <w:rPr>
                <w:sz w:val="16"/>
                <w:szCs w:val="16"/>
                <w:lang w:val="en-US"/>
              </w:rPr>
            </w:pPr>
            <w:r w:rsidRPr="001934B5">
              <w:rPr>
                <w:sz w:val="16"/>
                <w:szCs w:val="16"/>
                <w:lang w:val="en-US"/>
              </w:rPr>
              <w:t>3250</w:t>
            </w:r>
          </w:p>
        </w:tc>
        <w:tc>
          <w:tcPr>
            <w:tcW w:w="842" w:type="dxa"/>
          </w:tcPr>
          <w:p w:rsidR="005E7FA5" w:rsidRPr="001934B5" w:rsidRDefault="005E7FA5" w:rsidP="008209F0">
            <w:pPr>
              <w:spacing w:before="120" w:after="120" w:line="240" w:lineRule="auto"/>
              <w:rPr>
                <w:sz w:val="16"/>
                <w:szCs w:val="16"/>
                <w:lang w:val="en-US"/>
              </w:rPr>
            </w:pPr>
            <w:r w:rsidRPr="001934B5">
              <w:rPr>
                <w:sz w:val="16"/>
                <w:szCs w:val="16"/>
                <w:lang w:val="en-US"/>
              </w:rPr>
              <w:t>300</w:t>
            </w:r>
          </w:p>
        </w:tc>
        <w:tc>
          <w:tcPr>
            <w:tcW w:w="2804" w:type="dxa"/>
          </w:tcPr>
          <w:p w:rsidR="005E7FA5" w:rsidRPr="00BC3DA3" w:rsidRDefault="005E7FA5" w:rsidP="008209F0">
            <w:pPr>
              <w:spacing w:line="240" w:lineRule="auto"/>
              <w:jc w:val="left"/>
              <w:rPr>
                <w:rFonts w:cs="Arial"/>
                <w:sz w:val="16"/>
                <w:szCs w:val="16"/>
                <w:lang w:val="es-CR" w:eastAsia="en-US"/>
              </w:rPr>
            </w:pPr>
            <w:r w:rsidRPr="00BC3DA3">
              <w:rPr>
                <w:rFonts w:cs="Arial"/>
                <w:sz w:val="16"/>
                <w:szCs w:val="16"/>
                <w:lang w:val="es-CR" w:eastAsia="en-US"/>
              </w:rPr>
              <w:t xml:space="preserve">72% </w:t>
            </w:r>
            <w:r w:rsidR="00BC3DA3" w:rsidRPr="00BC3DA3">
              <w:rPr>
                <w:rFonts w:cs="Arial"/>
                <w:sz w:val="16"/>
                <w:szCs w:val="16"/>
                <w:lang w:val="es-CR" w:eastAsia="en-US"/>
              </w:rPr>
              <w:t xml:space="preserve">de FOB FCOJ </w:t>
            </w:r>
            <w:r w:rsidR="00BC3DA3">
              <w:rPr>
                <w:rFonts w:cs="Arial"/>
                <w:sz w:val="16"/>
                <w:szCs w:val="16"/>
                <w:lang w:val="es-CR" w:eastAsia="en-US"/>
              </w:rPr>
              <w:t>PMF</w:t>
            </w:r>
            <w:r w:rsidR="00BC3DA3" w:rsidRPr="00BC3DA3">
              <w:rPr>
                <w:rFonts w:cs="Arial"/>
                <w:sz w:val="16"/>
                <w:szCs w:val="16"/>
                <w:lang w:val="es-CR" w:eastAsia="en-US"/>
              </w:rPr>
              <w:t xml:space="preserve"> o precio de mercado (con 6 extractores o menos)</w:t>
            </w:r>
          </w:p>
        </w:tc>
      </w:tr>
      <w:tr w:rsidR="005E7FA5" w:rsidRPr="008209F0" w:rsidTr="005E7FA5">
        <w:trPr>
          <w:trHeight w:val="445"/>
          <w:jc w:val="center"/>
        </w:trPr>
        <w:tc>
          <w:tcPr>
            <w:tcW w:w="1564" w:type="dxa"/>
            <w:vMerge/>
          </w:tcPr>
          <w:p w:rsidR="005E7FA5" w:rsidRPr="00BC3DA3" w:rsidRDefault="005E7FA5" w:rsidP="008209F0">
            <w:pPr>
              <w:spacing w:before="120" w:after="120" w:line="240" w:lineRule="auto"/>
              <w:rPr>
                <w:sz w:val="16"/>
                <w:szCs w:val="16"/>
                <w:lang w:val="es-CR"/>
              </w:rPr>
            </w:pPr>
          </w:p>
        </w:tc>
        <w:tc>
          <w:tcPr>
            <w:tcW w:w="1842" w:type="dxa"/>
          </w:tcPr>
          <w:p w:rsidR="005E7FA5" w:rsidRPr="001934B5" w:rsidRDefault="005E7FA5" w:rsidP="008209F0">
            <w:pPr>
              <w:spacing w:before="120" w:after="120" w:line="240" w:lineRule="auto"/>
              <w:jc w:val="center"/>
              <w:rPr>
                <w:sz w:val="16"/>
                <w:szCs w:val="16"/>
                <w:lang w:val="en-US"/>
              </w:rPr>
            </w:pPr>
            <w:r w:rsidRPr="001934B5">
              <w:rPr>
                <w:sz w:val="16"/>
                <w:szCs w:val="16"/>
                <w:lang w:val="en-US"/>
              </w:rPr>
              <w:t>3250</w:t>
            </w:r>
          </w:p>
        </w:tc>
        <w:tc>
          <w:tcPr>
            <w:tcW w:w="842" w:type="dxa"/>
          </w:tcPr>
          <w:p w:rsidR="005E7FA5" w:rsidRPr="001934B5" w:rsidRDefault="005E7FA5" w:rsidP="008209F0">
            <w:pPr>
              <w:spacing w:before="120" w:after="120" w:line="240" w:lineRule="auto"/>
              <w:rPr>
                <w:sz w:val="16"/>
                <w:szCs w:val="16"/>
                <w:lang w:val="en-US"/>
              </w:rPr>
            </w:pPr>
            <w:r w:rsidRPr="001934B5">
              <w:rPr>
                <w:sz w:val="16"/>
                <w:szCs w:val="16"/>
                <w:lang w:val="en-US"/>
              </w:rPr>
              <w:t>300</w:t>
            </w:r>
          </w:p>
        </w:tc>
        <w:tc>
          <w:tcPr>
            <w:tcW w:w="2804" w:type="dxa"/>
          </w:tcPr>
          <w:p w:rsidR="005E7FA5" w:rsidRPr="00BC3DA3" w:rsidRDefault="005E7FA5" w:rsidP="008209F0">
            <w:pPr>
              <w:spacing w:line="240" w:lineRule="auto"/>
              <w:jc w:val="left"/>
              <w:rPr>
                <w:rFonts w:cs="Arial"/>
                <w:sz w:val="16"/>
                <w:szCs w:val="16"/>
                <w:lang w:val="es-CR" w:eastAsia="en-US"/>
              </w:rPr>
            </w:pPr>
            <w:r w:rsidRPr="00BC3DA3">
              <w:rPr>
                <w:rFonts w:cs="Arial"/>
                <w:sz w:val="16"/>
                <w:szCs w:val="16"/>
                <w:lang w:val="es-CR" w:eastAsia="en-US"/>
              </w:rPr>
              <w:t xml:space="preserve">75% </w:t>
            </w:r>
            <w:r w:rsidR="00BC3DA3" w:rsidRPr="00BC3DA3">
              <w:rPr>
                <w:rFonts w:cs="Arial"/>
                <w:sz w:val="16"/>
                <w:szCs w:val="16"/>
                <w:lang w:val="es-CR" w:eastAsia="en-US"/>
              </w:rPr>
              <w:t xml:space="preserve">de FOB FCOJ </w:t>
            </w:r>
            <w:r w:rsidR="00BC3DA3">
              <w:rPr>
                <w:rFonts w:cs="Arial"/>
                <w:sz w:val="16"/>
                <w:szCs w:val="16"/>
                <w:lang w:val="es-CR" w:eastAsia="en-US"/>
              </w:rPr>
              <w:t>PMF</w:t>
            </w:r>
            <w:r w:rsidR="00BC3DA3" w:rsidRPr="00BC3DA3">
              <w:rPr>
                <w:rFonts w:cs="Arial"/>
                <w:sz w:val="16"/>
                <w:szCs w:val="16"/>
                <w:lang w:val="es-CR" w:eastAsia="en-US"/>
              </w:rPr>
              <w:t xml:space="preserve"> o precio de mercado (todas las demás configuraciones de procesador / exportador)</w:t>
            </w:r>
          </w:p>
        </w:tc>
      </w:tr>
    </w:tbl>
    <w:p w:rsidR="00BC3DA3" w:rsidRPr="00BC3DA3" w:rsidRDefault="00BC3DA3" w:rsidP="008209F0">
      <w:pPr>
        <w:spacing w:before="120" w:after="120" w:line="240" w:lineRule="auto"/>
        <w:rPr>
          <w:lang w:val="es-CR"/>
        </w:rPr>
      </w:pPr>
      <w:r w:rsidRPr="00BC3DA3">
        <w:rPr>
          <w:lang w:val="es-CR"/>
        </w:rPr>
        <w:lastRenderedPageBreak/>
        <w:t xml:space="preserve">Opción 1: Mantener los principios (por ejemplo, </w:t>
      </w:r>
      <w:r>
        <w:rPr>
          <w:lang w:val="es-CR"/>
        </w:rPr>
        <w:t>PMF</w:t>
      </w:r>
      <w:r w:rsidRPr="00BC3DA3">
        <w:rPr>
          <w:lang w:val="es-CR"/>
        </w:rPr>
        <w:t xml:space="preserve"> y </w:t>
      </w:r>
      <w:r>
        <w:rPr>
          <w:lang w:val="es-CR"/>
        </w:rPr>
        <w:t>PF</w:t>
      </w:r>
      <w:r w:rsidRPr="00BC3DA3">
        <w:rPr>
          <w:lang w:val="es-CR"/>
        </w:rPr>
        <w:t xml:space="preserve"> </w:t>
      </w:r>
      <w:r>
        <w:rPr>
          <w:lang w:val="es-CR"/>
        </w:rPr>
        <w:t>a nivel</w:t>
      </w:r>
      <w:r w:rsidRPr="00BC3DA3">
        <w:rPr>
          <w:lang w:val="es-CR"/>
        </w:rPr>
        <w:t xml:space="preserve"> FOB para el jugo de naranja, </w:t>
      </w:r>
      <w:r>
        <w:rPr>
          <w:lang w:val="es-CR"/>
        </w:rPr>
        <w:t xml:space="preserve">el </w:t>
      </w:r>
      <w:r w:rsidRPr="00BC3DA3">
        <w:rPr>
          <w:lang w:val="es-CR"/>
        </w:rPr>
        <w:t xml:space="preserve">porcentaje a pagar a la organización de productores) del modelo de precios actual para todas las cadenas de valor </w:t>
      </w:r>
      <w:proofErr w:type="spellStart"/>
      <w:r>
        <w:rPr>
          <w:lang w:val="es-CR"/>
        </w:rPr>
        <w:t>Fairtrade</w:t>
      </w:r>
      <w:proofErr w:type="spellEnd"/>
      <w:r w:rsidRPr="00BC3DA3">
        <w:rPr>
          <w:lang w:val="es-CR"/>
        </w:rPr>
        <w:t xml:space="preserve"> de jugo de naranja.</w:t>
      </w:r>
      <w:r w:rsidR="00FC5D31">
        <w:rPr>
          <w:lang w:val="es-CR"/>
        </w:rPr>
        <w:t xml:space="preserve"> (Ver </w:t>
      </w:r>
      <w:r w:rsidR="00F22035" w:rsidRPr="00F22035">
        <w:rPr>
          <w:lang w:val="es-CR"/>
        </w:rPr>
        <w:fldChar w:fldCharType="begin"/>
      </w:r>
      <w:r w:rsidR="00F22035" w:rsidRPr="00F22035">
        <w:rPr>
          <w:lang w:val="es-CR"/>
        </w:rPr>
        <w:instrText xml:space="preserve"> REF _Ref8046162 \h </w:instrText>
      </w:r>
      <w:r w:rsidR="00F22035" w:rsidRPr="00F22035">
        <w:rPr>
          <w:lang w:val="es-CR"/>
        </w:rPr>
      </w:r>
      <w:r w:rsidR="00F22035" w:rsidRPr="00F22035">
        <w:rPr>
          <w:lang w:val="es-CR"/>
        </w:rPr>
        <w:instrText xml:space="preserve"> \* MERGEFORMAT </w:instrText>
      </w:r>
      <w:r w:rsidR="00F22035" w:rsidRPr="00F22035">
        <w:rPr>
          <w:lang w:val="es-CR"/>
        </w:rPr>
        <w:fldChar w:fldCharType="separate"/>
      </w:r>
      <w:r w:rsidR="00F22035" w:rsidRPr="00F22035">
        <w:rPr>
          <w:szCs w:val="20"/>
          <w:lang w:val="es-CR"/>
        </w:rPr>
        <w:t>Tabla 1</w:t>
      </w:r>
      <w:r w:rsidR="00F22035" w:rsidRPr="00F22035">
        <w:rPr>
          <w:lang w:val="es-CR"/>
        </w:rPr>
        <w:fldChar w:fldCharType="end"/>
      </w:r>
      <w:r w:rsidR="00FC5D31">
        <w:rPr>
          <w:lang w:val="es-CR"/>
        </w:rPr>
        <w:t>)</w:t>
      </w:r>
    </w:p>
    <w:p w:rsidR="00BC3DA3" w:rsidRDefault="00BC3DA3" w:rsidP="008209F0">
      <w:pPr>
        <w:spacing w:before="120" w:after="120" w:line="240" w:lineRule="auto"/>
        <w:rPr>
          <w:lang w:val="es-CR"/>
        </w:rPr>
      </w:pPr>
      <w:r w:rsidRPr="00BC3DA3">
        <w:rPr>
          <w:lang w:val="es-CR"/>
        </w:rPr>
        <w:t xml:space="preserve">Opción 2: Se invita a los interesados a proporcionar cualquier otra alternativa y su </w:t>
      </w:r>
      <w:r>
        <w:rPr>
          <w:lang w:val="es-CR"/>
        </w:rPr>
        <w:t>justificación</w:t>
      </w:r>
      <w:r w:rsidRPr="00BC3DA3">
        <w:rPr>
          <w:lang w:val="es-CR"/>
        </w:rPr>
        <w:t>.</w:t>
      </w:r>
    </w:p>
    <w:p w:rsidR="00BC3DA3" w:rsidRPr="00F22035" w:rsidRDefault="00BC3DA3" w:rsidP="008209F0">
      <w:pPr>
        <w:spacing w:before="120" w:after="120" w:line="240" w:lineRule="auto"/>
        <w:rPr>
          <w:b/>
          <w:i/>
          <w:sz w:val="22"/>
          <w:szCs w:val="22"/>
          <w:lang w:val="es-CR"/>
        </w:rPr>
      </w:pPr>
      <w:r w:rsidRPr="00F22035">
        <w:rPr>
          <w:b/>
          <w:i/>
          <w:sz w:val="22"/>
          <w:szCs w:val="22"/>
          <w:lang w:val="es-CR"/>
        </w:rPr>
        <w:t xml:space="preserve">Sección B: Precio mínimo </w:t>
      </w:r>
      <w:proofErr w:type="spellStart"/>
      <w:r w:rsidR="000E4628" w:rsidRPr="00F22035">
        <w:rPr>
          <w:b/>
          <w:i/>
          <w:sz w:val="22"/>
          <w:szCs w:val="22"/>
          <w:lang w:val="es-CR"/>
        </w:rPr>
        <w:t>Fairtrade</w:t>
      </w:r>
      <w:proofErr w:type="spellEnd"/>
      <w:r w:rsidRPr="00F22035">
        <w:rPr>
          <w:b/>
          <w:i/>
          <w:sz w:val="22"/>
          <w:szCs w:val="22"/>
          <w:lang w:val="es-CR"/>
        </w:rPr>
        <w:t xml:space="preserve"> FOB y porcentaje </w:t>
      </w:r>
      <w:r w:rsidR="000E4628" w:rsidRPr="00F22035">
        <w:rPr>
          <w:b/>
          <w:i/>
          <w:sz w:val="22"/>
          <w:szCs w:val="22"/>
          <w:lang w:val="es-CR"/>
        </w:rPr>
        <w:t xml:space="preserve">del precio </w:t>
      </w:r>
      <w:r w:rsidRPr="00F22035">
        <w:rPr>
          <w:b/>
          <w:i/>
          <w:sz w:val="22"/>
          <w:szCs w:val="22"/>
          <w:lang w:val="es-CR"/>
        </w:rPr>
        <w:t xml:space="preserve">pagado a </w:t>
      </w:r>
      <w:r w:rsidR="000E4628" w:rsidRPr="00F22035">
        <w:rPr>
          <w:b/>
          <w:i/>
          <w:sz w:val="22"/>
          <w:szCs w:val="22"/>
          <w:lang w:val="es-CR"/>
        </w:rPr>
        <w:t>la OP</w:t>
      </w:r>
    </w:p>
    <w:p w:rsidR="00BC3DA3" w:rsidRPr="00BC3DA3" w:rsidRDefault="00BC3DA3" w:rsidP="008209F0">
      <w:pPr>
        <w:spacing w:before="120" w:after="120" w:line="240" w:lineRule="auto"/>
        <w:rPr>
          <w:lang w:val="es-CR"/>
        </w:rPr>
      </w:pPr>
      <w:r w:rsidRPr="00BC3DA3">
        <w:rPr>
          <w:lang w:val="es-CR"/>
        </w:rPr>
        <w:t>Modelo de precios para jugo de naranja concentrado congelado</w:t>
      </w:r>
    </w:p>
    <w:p w:rsidR="00BC3DA3" w:rsidRPr="00BC3DA3" w:rsidRDefault="00BC3DA3" w:rsidP="008209F0">
      <w:pPr>
        <w:spacing w:before="120" w:after="120" w:line="240" w:lineRule="auto"/>
        <w:rPr>
          <w:lang w:val="es-CR"/>
        </w:rPr>
      </w:pPr>
      <w:r w:rsidRPr="00BC3DA3">
        <w:rPr>
          <w:lang w:val="es-CR"/>
        </w:rPr>
        <w:t>I.</w:t>
      </w:r>
      <w:r w:rsidRPr="00BC3DA3">
        <w:rPr>
          <w:lang w:val="es-CR"/>
        </w:rPr>
        <w:tab/>
        <w:t xml:space="preserve">Precio Mínimo </w:t>
      </w:r>
      <w:proofErr w:type="spellStart"/>
      <w:r w:rsidRPr="00BC3DA3">
        <w:rPr>
          <w:lang w:val="es-CR"/>
        </w:rPr>
        <w:t>Fairtrade</w:t>
      </w:r>
      <w:proofErr w:type="spellEnd"/>
    </w:p>
    <w:p w:rsidR="00BC3DA3" w:rsidRPr="00BC3DA3" w:rsidRDefault="00BC3DA3" w:rsidP="008209F0">
      <w:pPr>
        <w:spacing w:before="120" w:after="120" w:line="240" w:lineRule="auto"/>
        <w:rPr>
          <w:lang w:val="es-CR"/>
        </w:rPr>
      </w:pPr>
      <w:r w:rsidRPr="00BC3DA3">
        <w:rPr>
          <w:lang w:val="es-CR"/>
        </w:rPr>
        <w:t xml:space="preserve">Antecedentes: el proceso de revisión de precios se centró en la recopilación de datos de </w:t>
      </w:r>
      <w:r w:rsidR="005E2492">
        <w:rPr>
          <w:lang w:val="es-CR"/>
        </w:rPr>
        <w:t xml:space="preserve">costos de </w:t>
      </w:r>
      <w:r w:rsidRPr="00BC3DA3">
        <w:rPr>
          <w:lang w:val="es-CR"/>
        </w:rPr>
        <w:t xml:space="preserve">producción sostenible (COSP) de las organizaciones de productores </w:t>
      </w:r>
      <w:proofErr w:type="spellStart"/>
      <w:r w:rsidRPr="00BC3DA3">
        <w:rPr>
          <w:lang w:val="es-CR"/>
        </w:rPr>
        <w:t>Fairtrade</w:t>
      </w:r>
      <w:proofErr w:type="spellEnd"/>
      <w:r w:rsidRPr="00BC3DA3">
        <w:rPr>
          <w:lang w:val="es-CR"/>
        </w:rPr>
        <w:t xml:space="preserve"> y, tal como se explica en </w:t>
      </w:r>
      <w:r w:rsidR="005E2492">
        <w:rPr>
          <w:lang w:val="es-CR"/>
        </w:rPr>
        <w:t>la sección</w:t>
      </w:r>
      <w:r w:rsidRPr="00BC3DA3">
        <w:rPr>
          <w:lang w:val="es-CR"/>
        </w:rPr>
        <w:t xml:space="preserve"> de antecedentes, esta información se concentró principalmente en los datos de COSP para naranjas para jugo. Algunos de los datos clave se resumen a continuación:</w:t>
      </w:r>
    </w:p>
    <w:p w:rsidR="00BC3DA3" w:rsidRPr="00BC3DA3" w:rsidRDefault="00BC3DA3" w:rsidP="008209F0">
      <w:pPr>
        <w:spacing w:before="120" w:after="120" w:line="240" w:lineRule="auto"/>
        <w:rPr>
          <w:lang w:val="es-CR"/>
        </w:rPr>
      </w:pPr>
      <w:r w:rsidRPr="00BC3DA3">
        <w:rPr>
          <w:lang w:val="es-CR"/>
        </w:rPr>
        <w:t xml:space="preserve">• </w:t>
      </w:r>
      <w:r w:rsidR="005E2492">
        <w:rPr>
          <w:lang w:val="es-CR"/>
        </w:rPr>
        <w:tab/>
      </w:r>
      <w:r w:rsidRPr="00BC3DA3">
        <w:rPr>
          <w:lang w:val="es-CR"/>
        </w:rPr>
        <w:t xml:space="preserve">El promedio de los datos de COSP definidos por la metodología de fijación de precios </w:t>
      </w:r>
      <w:r w:rsidR="005E2492">
        <w:rPr>
          <w:lang w:val="es-CR"/>
        </w:rPr>
        <w:t>mostró datos que oscilan</w:t>
      </w:r>
      <w:r w:rsidRPr="00BC3DA3">
        <w:rPr>
          <w:lang w:val="es-CR"/>
        </w:rPr>
        <w:t xml:space="preserve"> entre un promedio de USD 2.74 / caja de 40.8 kg en África y un promedio de USD 5.58 / 40.8kg en Brasil. La depreciación del real brasileño ha disminuido el precio por caja en comparación con la revisión de precios anterior (USD 6.29 / 40.8 kg).</w:t>
      </w:r>
    </w:p>
    <w:p w:rsidR="00BC3DA3" w:rsidRPr="00BC3DA3" w:rsidRDefault="00BC3DA3" w:rsidP="008209F0">
      <w:pPr>
        <w:spacing w:before="120" w:after="120" w:line="240" w:lineRule="auto"/>
        <w:rPr>
          <w:lang w:val="es-CR"/>
        </w:rPr>
      </w:pPr>
      <w:r w:rsidRPr="00BC3DA3">
        <w:rPr>
          <w:lang w:val="es-CR"/>
        </w:rPr>
        <w:t xml:space="preserve">• </w:t>
      </w:r>
      <w:r w:rsidR="005E2492">
        <w:rPr>
          <w:lang w:val="es-CR"/>
        </w:rPr>
        <w:tab/>
      </w:r>
      <w:r w:rsidRPr="00BC3DA3">
        <w:rPr>
          <w:lang w:val="es-CR"/>
        </w:rPr>
        <w:t>Los cálculos muestran que considerando el precio más alto por caja reportado en el trabajo de COSP, (caja de 7.35 USD / 40.8 kg) el precio promedio del jugo de naranja considerando un rendimiento de 270 cajas por TM de jugo es de 2,456.12 USD / TM FCOJ.</w:t>
      </w:r>
    </w:p>
    <w:p w:rsidR="00BC3DA3" w:rsidRPr="00BC3DA3" w:rsidRDefault="00BC3DA3" w:rsidP="008209F0">
      <w:pPr>
        <w:spacing w:before="120" w:after="120" w:line="240" w:lineRule="auto"/>
        <w:rPr>
          <w:lang w:val="es-CR"/>
        </w:rPr>
      </w:pPr>
      <w:r w:rsidRPr="00BC3DA3">
        <w:rPr>
          <w:lang w:val="es-CR"/>
        </w:rPr>
        <w:t xml:space="preserve">• </w:t>
      </w:r>
      <w:r w:rsidR="005E2492">
        <w:rPr>
          <w:lang w:val="es-CR"/>
        </w:rPr>
        <w:tab/>
      </w:r>
      <w:r w:rsidRPr="00BC3DA3">
        <w:rPr>
          <w:lang w:val="es-CR"/>
        </w:rPr>
        <w:t xml:space="preserve">Dadas las tendencias actuales del mercado, es probable que un aumento del precio del FCOJ no sea positivo para el desarrollo del mercado </w:t>
      </w:r>
      <w:proofErr w:type="spellStart"/>
      <w:r w:rsidRPr="00BC3DA3">
        <w:rPr>
          <w:lang w:val="es-CR"/>
        </w:rPr>
        <w:t>Fairtrade</w:t>
      </w:r>
      <w:proofErr w:type="spellEnd"/>
      <w:r w:rsidRPr="00BC3DA3">
        <w:rPr>
          <w:lang w:val="es-CR"/>
        </w:rPr>
        <w:t xml:space="preserve"> de jugo de naranja. </w:t>
      </w:r>
    </w:p>
    <w:p w:rsidR="00BC3DA3" w:rsidRPr="005E2492" w:rsidRDefault="005E2492" w:rsidP="008209F0">
      <w:pPr>
        <w:spacing w:before="120" w:after="120" w:line="240" w:lineRule="auto"/>
        <w:rPr>
          <w:lang w:val="es-CR"/>
        </w:rPr>
      </w:pPr>
      <w:r w:rsidRPr="005E2492">
        <w:rPr>
          <w:lang w:val="es-CR"/>
        </w:rPr>
        <w:t>Propuestas</w:t>
      </w:r>
      <w:r w:rsidR="00BC3DA3" w:rsidRPr="005E2492">
        <w:rPr>
          <w:lang w:val="es-CR"/>
        </w:rPr>
        <w:t>:</w:t>
      </w:r>
    </w:p>
    <w:p w:rsidR="00BC3DA3" w:rsidRPr="005E2492" w:rsidRDefault="005E2492" w:rsidP="008209F0">
      <w:pPr>
        <w:spacing w:before="120" w:after="120" w:line="240" w:lineRule="auto"/>
        <w:rPr>
          <w:lang w:val="es-CR"/>
        </w:rPr>
      </w:pPr>
      <w:r w:rsidRPr="005E2492">
        <w:rPr>
          <w:lang w:val="es-CR"/>
        </w:rPr>
        <w:t>FCOJ Convenc</w:t>
      </w:r>
      <w:r w:rsidR="00BC3DA3" w:rsidRPr="005E2492">
        <w:rPr>
          <w:lang w:val="es-CR"/>
        </w:rPr>
        <w:t xml:space="preserve">ional </w:t>
      </w:r>
    </w:p>
    <w:p w:rsidR="005E2492" w:rsidRPr="005E2492" w:rsidRDefault="000E4628" w:rsidP="008209F0">
      <w:pPr>
        <w:spacing w:before="120" w:after="120" w:line="240" w:lineRule="auto"/>
        <w:rPr>
          <w:lang w:val="es-CR"/>
        </w:rPr>
      </w:pPr>
      <w:r>
        <w:rPr>
          <w:lang w:val="es-CR"/>
        </w:rPr>
        <w:t>•</w:t>
      </w:r>
      <w:r>
        <w:rPr>
          <w:lang w:val="es-CR"/>
        </w:rPr>
        <w:tab/>
        <w:t>Opción 1: M</w:t>
      </w:r>
      <w:r w:rsidR="005E2492">
        <w:rPr>
          <w:lang w:val="es-CR"/>
        </w:rPr>
        <w:t xml:space="preserve">antener el </w:t>
      </w:r>
      <w:r w:rsidR="008209F0">
        <w:rPr>
          <w:lang w:val="es-CR"/>
        </w:rPr>
        <w:t>PMF</w:t>
      </w:r>
      <w:r w:rsidR="005E2492">
        <w:rPr>
          <w:lang w:val="es-CR"/>
        </w:rPr>
        <w:t xml:space="preserve"> en</w:t>
      </w:r>
      <w:r w:rsidR="005E2492" w:rsidRPr="005E2492">
        <w:rPr>
          <w:lang w:val="es-CR"/>
        </w:rPr>
        <w:t xml:space="preserve"> USD 2300 / TM para el FCOJ convencional a nivel FOB.</w:t>
      </w:r>
    </w:p>
    <w:p w:rsidR="005E2492" w:rsidRDefault="005E2492" w:rsidP="008209F0">
      <w:pPr>
        <w:spacing w:before="120" w:after="120" w:line="240" w:lineRule="auto"/>
        <w:rPr>
          <w:lang w:val="es-CR"/>
        </w:rPr>
      </w:pPr>
      <w:r w:rsidRPr="005E2492">
        <w:rPr>
          <w:lang w:val="es-CR"/>
        </w:rPr>
        <w:t>•</w:t>
      </w:r>
      <w:r>
        <w:rPr>
          <w:lang w:val="es-CR"/>
        </w:rPr>
        <w:tab/>
        <w:t>Opción 2: Aumentar</w:t>
      </w:r>
      <w:r w:rsidRPr="005E2492">
        <w:rPr>
          <w:lang w:val="es-CR"/>
        </w:rPr>
        <w:t xml:space="preserve"> el </w:t>
      </w:r>
      <w:r w:rsidR="008209F0">
        <w:rPr>
          <w:lang w:val="es-CR"/>
        </w:rPr>
        <w:t>PMF</w:t>
      </w:r>
      <w:r w:rsidRPr="005E2492">
        <w:rPr>
          <w:lang w:val="es-CR"/>
        </w:rPr>
        <w:t xml:space="preserve"> a USD 2350 / </w:t>
      </w:r>
      <w:r w:rsidR="000E4628">
        <w:rPr>
          <w:lang w:val="es-CR"/>
        </w:rPr>
        <w:t>TM</w:t>
      </w:r>
      <w:r w:rsidRPr="005E2492">
        <w:rPr>
          <w:lang w:val="es-CR"/>
        </w:rPr>
        <w:t xml:space="preserve"> para el FCOJ convencional </w:t>
      </w:r>
      <w:r>
        <w:rPr>
          <w:lang w:val="es-CR"/>
        </w:rPr>
        <w:t>a</w:t>
      </w:r>
      <w:r w:rsidRPr="005E2492">
        <w:rPr>
          <w:lang w:val="es-CR"/>
        </w:rPr>
        <w:t xml:space="preserve"> nivel FOB.</w:t>
      </w:r>
    </w:p>
    <w:p w:rsidR="00BC3DA3" w:rsidRPr="005E2492" w:rsidRDefault="005E2492" w:rsidP="008209F0">
      <w:pPr>
        <w:spacing w:before="120" w:after="120" w:line="240" w:lineRule="auto"/>
        <w:rPr>
          <w:lang w:val="es-CR"/>
        </w:rPr>
      </w:pPr>
      <w:r w:rsidRPr="005E2492">
        <w:rPr>
          <w:lang w:val="es-CR"/>
        </w:rPr>
        <w:t xml:space="preserve">FCOJ </w:t>
      </w:r>
      <w:r>
        <w:rPr>
          <w:lang w:val="es-CR"/>
        </w:rPr>
        <w:t>Orgá</w:t>
      </w:r>
      <w:r w:rsidR="00BC3DA3" w:rsidRPr="005E2492">
        <w:rPr>
          <w:lang w:val="es-CR"/>
        </w:rPr>
        <w:t>nic</w:t>
      </w:r>
      <w:r>
        <w:rPr>
          <w:lang w:val="es-CR"/>
        </w:rPr>
        <w:t>o</w:t>
      </w:r>
      <w:r w:rsidR="00BC3DA3" w:rsidRPr="005E2492">
        <w:rPr>
          <w:lang w:val="es-CR"/>
        </w:rPr>
        <w:t xml:space="preserve"> </w:t>
      </w:r>
    </w:p>
    <w:p w:rsidR="005E2492" w:rsidRPr="005E2492" w:rsidRDefault="000E4628" w:rsidP="008209F0">
      <w:pPr>
        <w:spacing w:before="120" w:after="120" w:line="240" w:lineRule="auto"/>
        <w:rPr>
          <w:lang w:val="es-CR"/>
        </w:rPr>
      </w:pPr>
      <w:r>
        <w:rPr>
          <w:lang w:val="es-CR"/>
        </w:rPr>
        <w:t>•</w:t>
      </w:r>
      <w:r>
        <w:rPr>
          <w:lang w:val="es-CR"/>
        </w:rPr>
        <w:tab/>
        <w:t>Opción 1: M</w:t>
      </w:r>
      <w:r w:rsidR="005E2492">
        <w:rPr>
          <w:lang w:val="es-CR"/>
        </w:rPr>
        <w:t xml:space="preserve">antener el </w:t>
      </w:r>
      <w:r w:rsidR="008209F0">
        <w:rPr>
          <w:lang w:val="es-CR"/>
        </w:rPr>
        <w:t>PMF</w:t>
      </w:r>
      <w:r w:rsidR="005E2492">
        <w:rPr>
          <w:lang w:val="es-CR"/>
        </w:rPr>
        <w:t xml:space="preserve"> en</w:t>
      </w:r>
      <w:r w:rsidR="005E2492" w:rsidRPr="005E2492">
        <w:rPr>
          <w:lang w:val="es-CR"/>
        </w:rPr>
        <w:t xml:space="preserve"> USD 3250 / TM para FCOJ orgánico a nivel FOB.</w:t>
      </w:r>
    </w:p>
    <w:p w:rsidR="00BC3DA3" w:rsidRPr="005E2492" w:rsidRDefault="005E2492" w:rsidP="008209F0">
      <w:pPr>
        <w:spacing w:before="120" w:after="120" w:line="240" w:lineRule="auto"/>
        <w:rPr>
          <w:b/>
          <w:lang w:val="es-CR"/>
        </w:rPr>
      </w:pPr>
      <w:r>
        <w:rPr>
          <w:lang w:val="es-CR"/>
        </w:rPr>
        <w:t>•</w:t>
      </w:r>
      <w:r>
        <w:rPr>
          <w:lang w:val="es-CR"/>
        </w:rPr>
        <w:tab/>
      </w:r>
      <w:r w:rsidRPr="005E2492">
        <w:rPr>
          <w:lang w:val="es-CR"/>
        </w:rPr>
        <w:t xml:space="preserve">Opción 2: Se </w:t>
      </w:r>
      <w:r>
        <w:rPr>
          <w:lang w:val="es-CR"/>
        </w:rPr>
        <w:t>invita</w:t>
      </w:r>
      <w:r w:rsidRPr="005E2492">
        <w:rPr>
          <w:lang w:val="es-CR"/>
        </w:rPr>
        <w:t xml:space="preserve"> a los interesados a proporcionar propuestas alternativas.</w:t>
      </w:r>
    </w:p>
    <w:p w:rsidR="005E2492" w:rsidRPr="005E2492" w:rsidRDefault="005E2492" w:rsidP="008209F0">
      <w:pPr>
        <w:spacing w:before="120" w:after="120" w:line="240" w:lineRule="auto"/>
        <w:rPr>
          <w:b/>
          <w:lang w:val="es-CR"/>
        </w:rPr>
      </w:pPr>
      <w:r w:rsidRPr="005E2492">
        <w:rPr>
          <w:b/>
          <w:lang w:val="es-CR"/>
        </w:rPr>
        <w:t>Camb</w:t>
      </w:r>
      <w:r>
        <w:rPr>
          <w:b/>
          <w:lang w:val="es-CR"/>
        </w:rPr>
        <w:t>ios propuestos al modelo actual</w:t>
      </w:r>
    </w:p>
    <w:p w:rsidR="005E2492" w:rsidRPr="005E2492" w:rsidRDefault="000E4628" w:rsidP="008209F0">
      <w:pPr>
        <w:spacing w:before="120" w:after="120" w:line="240" w:lineRule="auto"/>
        <w:rPr>
          <w:lang w:val="es-CR"/>
        </w:rPr>
      </w:pPr>
      <w:r>
        <w:rPr>
          <w:lang w:val="es-CR"/>
        </w:rPr>
        <w:t>A</w:t>
      </w:r>
      <w:r w:rsidR="00F22035">
        <w:rPr>
          <w:lang w:val="es-CR"/>
        </w:rPr>
        <w:t>ntece</w:t>
      </w:r>
      <w:r>
        <w:rPr>
          <w:lang w:val="es-CR"/>
        </w:rPr>
        <w:t xml:space="preserve">dentes: </w:t>
      </w:r>
      <w:r w:rsidR="005E2492" w:rsidRPr="005E2492">
        <w:rPr>
          <w:lang w:val="es-CR"/>
        </w:rPr>
        <w:t>El modelo actual con un precio a nivel FOB para el jugo de naranja, y porcentajes determinados, se puede revisar dadas las experiencias en su aplicación desde su validez en junio de 2013. La mayoría del procesamiento de FCOJ se realiza a granel o con 6 extractores</w:t>
      </w:r>
      <w:r w:rsidR="00122C0A">
        <w:rPr>
          <w:lang w:val="es-CR"/>
        </w:rPr>
        <w:t xml:space="preserve">, por lo tanto, las técnicas con </w:t>
      </w:r>
      <w:r w:rsidR="005E2492" w:rsidRPr="005E2492">
        <w:rPr>
          <w:lang w:val="es-CR"/>
        </w:rPr>
        <w:t xml:space="preserve">6 extractores o menos y otras </w:t>
      </w:r>
      <w:r w:rsidR="00122C0A">
        <w:rPr>
          <w:lang w:val="es-CR"/>
        </w:rPr>
        <w:t>aplicadas en la industria</w:t>
      </w:r>
      <w:r w:rsidR="005E2492" w:rsidRPr="005E2492">
        <w:rPr>
          <w:lang w:val="es-CR"/>
        </w:rPr>
        <w:t xml:space="preserve"> se pueden agrupar en una sola categoría. Además, hay eficiencias en la industria, lo que significa que se reducen los costos de procesamiento por TM de FCOJ. En Brasil, la depreciación del tipo de cambio y la inflación debida al aumento de los costos de transporte, entre otras partidas (inflación anual del 4,66% de abril de 2017 a abril de 2018), brinda la oportunidad de revisar los porcentajes determinados a pagar a las organizaciones de productores. Primero, se </w:t>
      </w:r>
      <w:r w:rsidR="005E2492">
        <w:rPr>
          <w:lang w:val="es-CR"/>
        </w:rPr>
        <w:t>presentan</w:t>
      </w:r>
      <w:r w:rsidR="005E2492" w:rsidRPr="005E2492">
        <w:rPr>
          <w:lang w:val="es-CR"/>
        </w:rPr>
        <w:t xml:space="preserve"> dos opciones, la opción 1 considera mantener el modelo actual y la opción 2 presenta porcentajes revisados que agrupan las técnicas de procesamiento en dos categorías principales.</w:t>
      </w:r>
    </w:p>
    <w:p w:rsidR="005E2492" w:rsidRPr="005E2492" w:rsidRDefault="005E2492" w:rsidP="008209F0">
      <w:pPr>
        <w:spacing w:before="120" w:after="120" w:line="240" w:lineRule="auto"/>
        <w:rPr>
          <w:lang w:val="es-CR"/>
        </w:rPr>
      </w:pPr>
      <w:r w:rsidRPr="005E2492">
        <w:rPr>
          <w:lang w:val="es-CR"/>
        </w:rPr>
        <w:t>Opción 1: Mantener los 3 tipos diferentes de técnicas de procesamiento actuales.</w:t>
      </w:r>
    </w:p>
    <w:p w:rsidR="00BC3DA3" w:rsidRPr="005E2492" w:rsidRDefault="005E2492" w:rsidP="008209F0">
      <w:pPr>
        <w:spacing w:before="120" w:after="120" w:line="240" w:lineRule="auto"/>
        <w:rPr>
          <w:lang w:val="es-CR"/>
        </w:rPr>
      </w:pPr>
      <w:r>
        <w:rPr>
          <w:lang w:val="es-CR"/>
        </w:rPr>
        <w:t>Opción 2: Agrupar</w:t>
      </w:r>
      <w:r w:rsidRPr="005E2492">
        <w:rPr>
          <w:lang w:val="es-CR"/>
        </w:rPr>
        <w:t xml:space="preserve"> los 6 extractores o menos y las otras técnicas de procesamiento en una categoría. Por lo tanto, solo habrá dos categorías: </w:t>
      </w:r>
      <w:r>
        <w:rPr>
          <w:lang w:val="es-CR"/>
        </w:rPr>
        <w:t xml:space="preserve">a </w:t>
      </w:r>
      <w:r w:rsidRPr="005E2492">
        <w:rPr>
          <w:lang w:val="es-CR"/>
        </w:rPr>
        <w:t xml:space="preserve">granel y todas </w:t>
      </w:r>
      <w:r>
        <w:rPr>
          <w:lang w:val="es-CR"/>
        </w:rPr>
        <w:t>las demás técnicas de procesamiento / exportación</w:t>
      </w:r>
      <w:r w:rsidR="000E4628">
        <w:rPr>
          <w:lang w:val="es-CR"/>
        </w:rPr>
        <w:t>.</w:t>
      </w:r>
    </w:p>
    <w:p w:rsidR="00BC3DA3" w:rsidRPr="00F22035" w:rsidRDefault="00F22035" w:rsidP="00F22035">
      <w:pPr>
        <w:pStyle w:val="Caption"/>
        <w:rPr>
          <w:b/>
          <w:color w:val="auto"/>
          <w:sz w:val="20"/>
          <w:szCs w:val="20"/>
          <w:lang w:val="es-CR"/>
        </w:rPr>
      </w:pPr>
      <w:bookmarkStart w:id="11" w:name="_Ref8046304"/>
      <w:proofErr w:type="spellStart"/>
      <w:r w:rsidRPr="00F22035">
        <w:rPr>
          <w:b/>
          <w:color w:val="auto"/>
          <w:sz w:val="20"/>
          <w:szCs w:val="20"/>
          <w:lang w:val="es-CR"/>
        </w:rPr>
        <w:t>Tabla</w:t>
      </w:r>
      <w:proofErr w:type="spellEnd"/>
      <w:r w:rsidRPr="00F22035">
        <w:rPr>
          <w:b/>
          <w:color w:val="auto"/>
          <w:sz w:val="20"/>
          <w:szCs w:val="20"/>
          <w:lang w:val="es-CR"/>
        </w:rPr>
        <w:t xml:space="preserve"> </w:t>
      </w:r>
      <w:r w:rsidRPr="00F22035">
        <w:rPr>
          <w:b/>
          <w:color w:val="auto"/>
          <w:sz w:val="20"/>
          <w:szCs w:val="20"/>
          <w:lang w:val="es-CR"/>
        </w:rPr>
        <w:fldChar w:fldCharType="begin"/>
      </w:r>
      <w:r w:rsidRPr="00F22035">
        <w:rPr>
          <w:b/>
          <w:color w:val="auto"/>
          <w:sz w:val="20"/>
          <w:szCs w:val="20"/>
          <w:lang w:val="es-CR"/>
        </w:rPr>
        <w:instrText xml:space="preserve"> SEQ Tabla \* ARABIC </w:instrText>
      </w:r>
      <w:r w:rsidRPr="00F22035">
        <w:rPr>
          <w:b/>
          <w:color w:val="auto"/>
          <w:sz w:val="20"/>
          <w:szCs w:val="20"/>
          <w:lang w:val="es-CR"/>
        </w:rPr>
        <w:fldChar w:fldCharType="separate"/>
      </w:r>
      <w:r w:rsidR="00FE431C">
        <w:rPr>
          <w:b/>
          <w:noProof/>
          <w:color w:val="auto"/>
          <w:sz w:val="20"/>
          <w:szCs w:val="20"/>
          <w:lang w:val="es-CR"/>
        </w:rPr>
        <w:t>2</w:t>
      </w:r>
      <w:r w:rsidRPr="00F22035">
        <w:rPr>
          <w:b/>
          <w:color w:val="auto"/>
          <w:sz w:val="20"/>
          <w:szCs w:val="20"/>
          <w:lang w:val="es-CR"/>
        </w:rPr>
        <w:fldChar w:fldCharType="end"/>
      </w:r>
      <w:bookmarkEnd w:id="11"/>
    </w:p>
    <w:tbl>
      <w:tblPr>
        <w:tblStyle w:val="TableGrid"/>
        <w:tblW w:w="8354" w:type="dxa"/>
        <w:tblInd w:w="288" w:type="dxa"/>
        <w:tblLayout w:type="fixed"/>
        <w:tblLook w:val="04A0" w:firstRow="1" w:lastRow="0" w:firstColumn="1" w:lastColumn="0" w:noHBand="0" w:noVBand="1"/>
      </w:tblPr>
      <w:tblGrid>
        <w:gridCol w:w="433"/>
        <w:gridCol w:w="1401"/>
        <w:gridCol w:w="850"/>
        <w:gridCol w:w="851"/>
        <w:gridCol w:w="850"/>
        <w:gridCol w:w="1418"/>
        <w:gridCol w:w="992"/>
        <w:gridCol w:w="850"/>
        <w:gridCol w:w="709"/>
      </w:tblGrid>
      <w:tr w:rsidR="00BC3DA3" w:rsidRPr="008209F0" w:rsidTr="002674A7">
        <w:trPr>
          <w:cantSplit/>
          <w:trHeight w:val="504"/>
        </w:trPr>
        <w:tc>
          <w:tcPr>
            <w:tcW w:w="433" w:type="dxa"/>
            <w:textDirection w:val="btLr"/>
          </w:tcPr>
          <w:p w:rsidR="00BC3DA3" w:rsidRPr="00BC3DA3" w:rsidRDefault="00BC3DA3" w:rsidP="008209F0">
            <w:pPr>
              <w:spacing w:before="120" w:after="120" w:line="240" w:lineRule="auto"/>
              <w:ind w:left="113" w:right="113"/>
              <w:rPr>
                <w:rFonts w:cs="Arial"/>
                <w:sz w:val="12"/>
                <w:szCs w:val="12"/>
                <w:lang w:val="en-US"/>
              </w:rPr>
            </w:pPr>
          </w:p>
        </w:tc>
        <w:tc>
          <w:tcPr>
            <w:tcW w:w="1401" w:type="dxa"/>
          </w:tcPr>
          <w:p w:rsidR="00BC3DA3" w:rsidRPr="00F0728E" w:rsidRDefault="00F0728E" w:rsidP="008209F0">
            <w:pPr>
              <w:spacing w:before="120" w:after="120" w:line="240" w:lineRule="auto"/>
              <w:jc w:val="left"/>
              <w:rPr>
                <w:rFonts w:cs="Arial"/>
                <w:sz w:val="12"/>
                <w:szCs w:val="12"/>
                <w:lang w:val="es-CR"/>
              </w:rPr>
            </w:pPr>
            <w:r w:rsidRPr="00F0728E">
              <w:rPr>
                <w:rFonts w:cs="Arial"/>
                <w:sz w:val="12"/>
                <w:szCs w:val="12"/>
                <w:lang w:val="es-CR"/>
              </w:rPr>
              <w:t>Porcentaje actual pagado a las OP</w:t>
            </w:r>
          </w:p>
        </w:tc>
        <w:tc>
          <w:tcPr>
            <w:tcW w:w="2551" w:type="dxa"/>
            <w:gridSpan w:val="3"/>
          </w:tcPr>
          <w:p w:rsidR="00BC3DA3" w:rsidRPr="00F0728E" w:rsidRDefault="00F0728E" w:rsidP="008209F0">
            <w:pPr>
              <w:spacing w:before="120" w:after="120" w:line="240" w:lineRule="auto"/>
              <w:jc w:val="center"/>
              <w:rPr>
                <w:rFonts w:cs="Arial"/>
                <w:sz w:val="12"/>
                <w:szCs w:val="12"/>
                <w:lang w:val="es-CR"/>
              </w:rPr>
            </w:pPr>
            <w:r w:rsidRPr="00F0728E">
              <w:rPr>
                <w:rFonts w:cs="Arial"/>
                <w:sz w:val="12"/>
                <w:szCs w:val="12"/>
                <w:lang w:val="es-CR"/>
              </w:rPr>
              <w:t>Manteniendo la clasificación actual</w:t>
            </w:r>
            <w:r w:rsidR="00BC3DA3" w:rsidRPr="00F0728E">
              <w:rPr>
                <w:rFonts w:cs="Arial"/>
                <w:sz w:val="12"/>
                <w:szCs w:val="12"/>
                <w:lang w:val="es-CR"/>
              </w:rPr>
              <w:t xml:space="preserve"> </w:t>
            </w:r>
            <w:r w:rsidRPr="00F0728E">
              <w:rPr>
                <w:rFonts w:cs="Arial"/>
                <w:sz w:val="12"/>
                <w:szCs w:val="12"/>
                <w:lang w:val="es-CR"/>
              </w:rPr>
              <w:t xml:space="preserve">de las técnicas de procesamiento </w:t>
            </w:r>
            <w:r>
              <w:rPr>
                <w:rFonts w:cs="Arial"/>
                <w:sz w:val="12"/>
                <w:szCs w:val="12"/>
                <w:lang w:val="es-CR"/>
              </w:rPr>
              <w:t>y aumentando los porcentajes</w:t>
            </w:r>
            <w:r w:rsidR="00BC3DA3" w:rsidRPr="00F0728E" w:rsidDel="00BC73FE">
              <w:rPr>
                <w:rFonts w:cs="Arial"/>
                <w:sz w:val="12"/>
                <w:szCs w:val="12"/>
                <w:lang w:val="es-CR"/>
              </w:rPr>
              <w:t xml:space="preserve"> </w:t>
            </w:r>
          </w:p>
        </w:tc>
        <w:tc>
          <w:tcPr>
            <w:tcW w:w="1418" w:type="dxa"/>
          </w:tcPr>
          <w:p w:rsidR="00BC3DA3" w:rsidRPr="00F0728E" w:rsidRDefault="00F0728E" w:rsidP="008209F0">
            <w:pPr>
              <w:spacing w:before="120" w:after="120" w:line="240" w:lineRule="auto"/>
              <w:jc w:val="center"/>
              <w:rPr>
                <w:rFonts w:cs="Arial"/>
                <w:sz w:val="12"/>
                <w:szCs w:val="12"/>
                <w:lang w:val="es-CR"/>
              </w:rPr>
            </w:pPr>
            <w:r w:rsidRPr="00F0728E">
              <w:rPr>
                <w:rFonts w:cs="Arial"/>
                <w:sz w:val="12"/>
                <w:szCs w:val="12"/>
                <w:lang w:val="es-CR"/>
              </w:rPr>
              <w:t>Uniendo</w:t>
            </w:r>
            <w:r w:rsidR="00BC3DA3" w:rsidRPr="00F0728E">
              <w:rPr>
                <w:rFonts w:cs="Arial"/>
                <w:sz w:val="12"/>
                <w:szCs w:val="12"/>
                <w:lang w:val="es-CR"/>
              </w:rPr>
              <w:t xml:space="preserve"> </w:t>
            </w:r>
            <w:r w:rsidRPr="00F0728E">
              <w:rPr>
                <w:rFonts w:cs="Arial"/>
                <w:sz w:val="12"/>
                <w:szCs w:val="12"/>
                <w:lang w:val="es-CR"/>
              </w:rPr>
              <w:t>las técnicas de procesamiento</w:t>
            </w:r>
            <w:r>
              <w:rPr>
                <w:rFonts w:cs="Arial"/>
                <w:sz w:val="12"/>
                <w:szCs w:val="12"/>
                <w:lang w:val="es-CR"/>
              </w:rPr>
              <w:t xml:space="preserve"> actuales</w:t>
            </w:r>
            <w:r w:rsidRPr="00F0728E">
              <w:rPr>
                <w:rFonts w:cs="Arial"/>
                <w:sz w:val="12"/>
                <w:szCs w:val="12"/>
                <w:vertAlign w:val="superscript"/>
                <w:lang w:val="es-CR"/>
              </w:rPr>
              <w:t xml:space="preserve"> </w:t>
            </w:r>
            <w:r w:rsidR="00BC3DA3" w:rsidRPr="00BC3DA3">
              <w:rPr>
                <w:rFonts w:cs="Arial"/>
                <w:sz w:val="12"/>
                <w:szCs w:val="12"/>
                <w:vertAlign w:val="superscript"/>
                <w:lang w:val="en-US"/>
              </w:rPr>
              <w:footnoteReference w:id="1"/>
            </w:r>
            <w:r w:rsidR="00BC3DA3" w:rsidRPr="00F0728E">
              <w:rPr>
                <w:rFonts w:cs="Arial"/>
                <w:sz w:val="12"/>
                <w:szCs w:val="12"/>
                <w:lang w:val="es-CR"/>
              </w:rPr>
              <w:t xml:space="preserve"> </w:t>
            </w:r>
          </w:p>
        </w:tc>
        <w:tc>
          <w:tcPr>
            <w:tcW w:w="2551" w:type="dxa"/>
            <w:gridSpan w:val="3"/>
          </w:tcPr>
          <w:p w:rsidR="00BC3DA3" w:rsidRPr="00F0728E" w:rsidRDefault="00F0728E" w:rsidP="008209F0">
            <w:pPr>
              <w:spacing w:before="120" w:after="120" w:line="240" w:lineRule="auto"/>
              <w:jc w:val="center"/>
              <w:rPr>
                <w:rFonts w:cs="Arial"/>
                <w:sz w:val="12"/>
                <w:szCs w:val="12"/>
                <w:lang w:val="es-CR"/>
              </w:rPr>
            </w:pPr>
            <w:r w:rsidRPr="00F0728E">
              <w:rPr>
                <w:rFonts w:cs="Arial"/>
                <w:sz w:val="12"/>
                <w:szCs w:val="12"/>
                <w:lang w:val="es-CR"/>
              </w:rPr>
              <w:t>Uniendo las técnicas de procesamiento</w:t>
            </w:r>
            <w:r>
              <w:rPr>
                <w:rFonts w:cs="Arial"/>
                <w:sz w:val="12"/>
                <w:szCs w:val="12"/>
                <w:lang w:val="es-CR"/>
              </w:rPr>
              <w:t xml:space="preserve"> actuales</w:t>
            </w:r>
            <w:r w:rsidR="00BC3DA3" w:rsidRPr="00F0728E" w:rsidDel="00496FB1">
              <w:rPr>
                <w:rFonts w:cs="Arial"/>
                <w:sz w:val="12"/>
                <w:szCs w:val="12"/>
                <w:lang w:val="es-CR"/>
              </w:rPr>
              <w:t xml:space="preserve"> </w:t>
            </w:r>
          </w:p>
        </w:tc>
      </w:tr>
      <w:tr w:rsidR="00F0728E" w:rsidRPr="00BC3DA3" w:rsidTr="002674A7">
        <w:trPr>
          <w:cantSplit/>
          <w:trHeight w:val="663"/>
        </w:trPr>
        <w:tc>
          <w:tcPr>
            <w:tcW w:w="433" w:type="dxa"/>
            <w:textDirection w:val="btLr"/>
          </w:tcPr>
          <w:p w:rsidR="00F0728E" w:rsidRPr="00F0728E" w:rsidDel="008C175E" w:rsidRDefault="00F0728E" w:rsidP="008209F0">
            <w:pPr>
              <w:spacing w:before="120" w:after="120" w:line="240" w:lineRule="auto"/>
              <w:ind w:left="113" w:right="113"/>
              <w:rPr>
                <w:rFonts w:cs="Arial"/>
                <w:sz w:val="12"/>
                <w:szCs w:val="12"/>
                <w:lang w:val="es-CR"/>
              </w:rPr>
            </w:pPr>
          </w:p>
        </w:tc>
        <w:tc>
          <w:tcPr>
            <w:tcW w:w="1401" w:type="dxa"/>
          </w:tcPr>
          <w:p w:rsidR="00F0728E" w:rsidRPr="00F0728E" w:rsidRDefault="00F0728E" w:rsidP="008209F0">
            <w:pPr>
              <w:spacing w:before="120" w:after="120" w:line="240" w:lineRule="auto"/>
              <w:rPr>
                <w:rFonts w:cs="Arial"/>
                <w:sz w:val="12"/>
                <w:szCs w:val="12"/>
                <w:lang w:val="es-CR"/>
              </w:rPr>
            </w:pPr>
          </w:p>
        </w:tc>
        <w:tc>
          <w:tcPr>
            <w:tcW w:w="850" w:type="dxa"/>
            <w:vAlign w:val="center"/>
          </w:tcPr>
          <w:p w:rsidR="00F0728E" w:rsidRPr="00BC3DA3" w:rsidRDefault="00F0728E" w:rsidP="008209F0">
            <w:pPr>
              <w:spacing w:before="120" w:after="120" w:line="240" w:lineRule="auto"/>
              <w:jc w:val="center"/>
              <w:rPr>
                <w:rFonts w:cs="Arial"/>
                <w:sz w:val="12"/>
                <w:szCs w:val="12"/>
                <w:lang w:val="en-US"/>
              </w:rPr>
            </w:pPr>
            <w:proofErr w:type="spellStart"/>
            <w:r>
              <w:rPr>
                <w:rFonts w:cs="Arial"/>
                <w:sz w:val="12"/>
                <w:szCs w:val="12"/>
                <w:lang w:val="en-US"/>
              </w:rPr>
              <w:t>Aumento</w:t>
            </w:r>
            <w:proofErr w:type="spellEnd"/>
            <w:r>
              <w:rPr>
                <w:rFonts w:cs="Arial"/>
                <w:sz w:val="12"/>
                <w:szCs w:val="12"/>
                <w:lang w:val="en-US"/>
              </w:rPr>
              <w:t xml:space="preserve"> de</w:t>
            </w:r>
            <w:r w:rsidRPr="00BC3DA3">
              <w:rPr>
                <w:rFonts w:cs="Arial"/>
                <w:sz w:val="12"/>
                <w:szCs w:val="12"/>
                <w:lang w:val="en-US"/>
              </w:rPr>
              <w:t xml:space="preserve"> 1%</w:t>
            </w:r>
          </w:p>
        </w:tc>
        <w:tc>
          <w:tcPr>
            <w:tcW w:w="851" w:type="dxa"/>
            <w:vAlign w:val="center"/>
          </w:tcPr>
          <w:p w:rsidR="00F0728E" w:rsidRPr="00BC3DA3" w:rsidRDefault="00F0728E" w:rsidP="008209F0">
            <w:pPr>
              <w:spacing w:before="120" w:after="120" w:line="240" w:lineRule="auto"/>
              <w:jc w:val="center"/>
              <w:rPr>
                <w:rFonts w:cs="Arial"/>
                <w:sz w:val="12"/>
                <w:szCs w:val="12"/>
                <w:lang w:val="en-US"/>
              </w:rPr>
            </w:pPr>
            <w:proofErr w:type="spellStart"/>
            <w:r>
              <w:rPr>
                <w:rFonts w:cs="Arial"/>
                <w:sz w:val="12"/>
                <w:szCs w:val="12"/>
                <w:lang w:val="en-US"/>
              </w:rPr>
              <w:t>Aumento</w:t>
            </w:r>
            <w:proofErr w:type="spellEnd"/>
            <w:r>
              <w:rPr>
                <w:rFonts w:cs="Arial"/>
                <w:sz w:val="12"/>
                <w:szCs w:val="12"/>
                <w:lang w:val="en-US"/>
              </w:rPr>
              <w:t xml:space="preserve"> de</w:t>
            </w:r>
            <w:r w:rsidRPr="00BC3DA3">
              <w:rPr>
                <w:rFonts w:cs="Arial"/>
                <w:sz w:val="12"/>
                <w:szCs w:val="12"/>
                <w:lang w:val="en-US"/>
              </w:rPr>
              <w:t xml:space="preserve"> 3%</w:t>
            </w:r>
          </w:p>
        </w:tc>
        <w:tc>
          <w:tcPr>
            <w:tcW w:w="850" w:type="dxa"/>
            <w:vAlign w:val="center"/>
          </w:tcPr>
          <w:p w:rsidR="00F0728E" w:rsidRPr="00BC3DA3" w:rsidRDefault="00F0728E" w:rsidP="008209F0">
            <w:pPr>
              <w:spacing w:before="120" w:after="120" w:line="240" w:lineRule="auto"/>
              <w:jc w:val="center"/>
              <w:rPr>
                <w:rFonts w:cs="Arial"/>
                <w:sz w:val="12"/>
                <w:szCs w:val="12"/>
                <w:lang w:val="en-US"/>
              </w:rPr>
            </w:pPr>
            <w:proofErr w:type="spellStart"/>
            <w:r>
              <w:rPr>
                <w:rFonts w:cs="Arial"/>
                <w:sz w:val="12"/>
                <w:szCs w:val="12"/>
                <w:lang w:val="en-US"/>
              </w:rPr>
              <w:t>Aumento</w:t>
            </w:r>
            <w:proofErr w:type="spellEnd"/>
            <w:r>
              <w:rPr>
                <w:rFonts w:cs="Arial"/>
                <w:sz w:val="12"/>
                <w:szCs w:val="12"/>
                <w:lang w:val="en-US"/>
              </w:rPr>
              <w:t xml:space="preserve"> de</w:t>
            </w:r>
            <w:r w:rsidRPr="00BC3DA3">
              <w:rPr>
                <w:rFonts w:cs="Arial"/>
                <w:sz w:val="12"/>
                <w:szCs w:val="12"/>
                <w:lang w:val="en-US"/>
              </w:rPr>
              <w:t xml:space="preserve"> 5%</w:t>
            </w:r>
          </w:p>
        </w:tc>
        <w:tc>
          <w:tcPr>
            <w:tcW w:w="1418" w:type="dxa"/>
          </w:tcPr>
          <w:p w:rsidR="00F0728E" w:rsidRPr="00BC3DA3" w:rsidRDefault="00F0728E" w:rsidP="008209F0">
            <w:pPr>
              <w:spacing w:before="120" w:after="120" w:line="240" w:lineRule="auto"/>
              <w:jc w:val="center"/>
              <w:rPr>
                <w:rFonts w:cs="Arial"/>
                <w:sz w:val="12"/>
                <w:szCs w:val="12"/>
                <w:lang w:val="en-US"/>
              </w:rPr>
            </w:pPr>
          </w:p>
        </w:tc>
        <w:tc>
          <w:tcPr>
            <w:tcW w:w="992" w:type="dxa"/>
            <w:vAlign w:val="center"/>
          </w:tcPr>
          <w:p w:rsidR="00F0728E" w:rsidRPr="00BC3DA3" w:rsidRDefault="00F0728E" w:rsidP="008209F0">
            <w:pPr>
              <w:spacing w:before="120" w:after="120" w:line="240" w:lineRule="auto"/>
              <w:jc w:val="center"/>
              <w:rPr>
                <w:rFonts w:cs="Arial"/>
                <w:sz w:val="12"/>
                <w:szCs w:val="12"/>
                <w:lang w:val="en-US"/>
              </w:rPr>
            </w:pPr>
            <w:proofErr w:type="spellStart"/>
            <w:r>
              <w:rPr>
                <w:rFonts w:cs="Arial"/>
                <w:sz w:val="12"/>
                <w:szCs w:val="12"/>
                <w:lang w:val="en-US"/>
              </w:rPr>
              <w:t>Aumento</w:t>
            </w:r>
            <w:proofErr w:type="spellEnd"/>
            <w:r>
              <w:rPr>
                <w:rFonts w:cs="Arial"/>
                <w:sz w:val="12"/>
                <w:szCs w:val="12"/>
                <w:lang w:val="en-US"/>
              </w:rPr>
              <w:t xml:space="preserve"> de</w:t>
            </w:r>
            <w:r w:rsidRPr="00BC3DA3">
              <w:rPr>
                <w:rFonts w:cs="Arial"/>
                <w:sz w:val="12"/>
                <w:szCs w:val="12"/>
                <w:lang w:val="en-US"/>
              </w:rPr>
              <w:t xml:space="preserve"> 1%</w:t>
            </w:r>
          </w:p>
        </w:tc>
        <w:tc>
          <w:tcPr>
            <w:tcW w:w="850" w:type="dxa"/>
            <w:vAlign w:val="center"/>
          </w:tcPr>
          <w:p w:rsidR="00F0728E" w:rsidRPr="00BC3DA3" w:rsidRDefault="00F0728E" w:rsidP="008209F0">
            <w:pPr>
              <w:spacing w:before="120" w:after="120" w:line="240" w:lineRule="auto"/>
              <w:jc w:val="center"/>
              <w:rPr>
                <w:rFonts w:cs="Arial"/>
                <w:sz w:val="12"/>
                <w:szCs w:val="12"/>
                <w:lang w:val="en-US"/>
              </w:rPr>
            </w:pPr>
            <w:proofErr w:type="spellStart"/>
            <w:r>
              <w:rPr>
                <w:rFonts w:cs="Arial"/>
                <w:sz w:val="12"/>
                <w:szCs w:val="12"/>
                <w:lang w:val="en-US"/>
              </w:rPr>
              <w:t>Aumento</w:t>
            </w:r>
            <w:proofErr w:type="spellEnd"/>
            <w:r>
              <w:rPr>
                <w:rFonts w:cs="Arial"/>
                <w:sz w:val="12"/>
                <w:szCs w:val="12"/>
                <w:lang w:val="en-US"/>
              </w:rPr>
              <w:t xml:space="preserve"> de</w:t>
            </w:r>
            <w:r w:rsidRPr="00BC3DA3">
              <w:rPr>
                <w:rFonts w:cs="Arial"/>
                <w:sz w:val="12"/>
                <w:szCs w:val="12"/>
                <w:lang w:val="en-US"/>
              </w:rPr>
              <w:t xml:space="preserve"> 3%</w:t>
            </w:r>
          </w:p>
        </w:tc>
        <w:tc>
          <w:tcPr>
            <w:tcW w:w="709" w:type="dxa"/>
            <w:vAlign w:val="center"/>
          </w:tcPr>
          <w:p w:rsidR="00F0728E" w:rsidRPr="00BC3DA3" w:rsidRDefault="00F0728E" w:rsidP="008209F0">
            <w:pPr>
              <w:spacing w:before="120" w:after="120" w:line="240" w:lineRule="auto"/>
              <w:jc w:val="center"/>
              <w:rPr>
                <w:rFonts w:cs="Arial"/>
                <w:sz w:val="12"/>
                <w:szCs w:val="12"/>
                <w:lang w:val="en-US"/>
              </w:rPr>
            </w:pPr>
            <w:proofErr w:type="spellStart"/>
            <w:r>
              <w:rPr>
                <w:rFonts w:cs="Arial"/>
                <w:sz w:val="12"/>
                <w:szCs w:val="12"/>
                <w:lang w:val="en-US"/>
              </w:rPr>
              <w:t>Aumento</w:t>
            </w:r>
            <w:proofErr w:type="spellEnd"/>
            <w:r>
              <w:rPr>
                <w:rFonts w:cs="Arial"/>
                <w:sz w:val="12"/>
                <w:szCs w:val="12"/>
                <w:lang w:val="en-US"/>
              </w:rPr>
              <w:t xml:space="preserve"> de</w:t>
            </w:r>
            <w:r w:rsidRPr="00BC3DA3">
              <w:rPr>
                <w:rFonts w:cs="Arial"/>
                <w:sz w:val="12"/>
                <w:szCs w:val="12"/>
                <w:lang w:val="en-US"/>
              </w:rPr>
              <w:t xml:space="preserve"> 5%</w:t>
            </w:r>
          </w:p>
        </w:tc>
      </w:tr>
      <w:tr w:rsidR="00F0728E" w:rsidRPr="00BC3DA3" w:rsidTr="002674A7">
        <w:trPr>
          <w:trHeight w:val="410"/>
        </w:trPr>
        <w:tc>
          <w:tcPr>
            <w:tcW w:w="433" w:type="dxa"/>
            <w:vMerge w:val="restart"/>
            <w:textDirection w:val="btLr"/>
          </w:tcPr>
          <w:p w:rsidR="00F0728E" w:rsidRPr="00BC3DA3" w:rsidRDefault="002674A7" w:rsidP="008209F0">
            <w:pPr>
              <w:spacing w:line="240" w:lineRule="auto"/>
              <w:ind w:left="113" w:right="113"/>
              <w:jc w:val="center"/>
              <w:rPr>
                <w:rFonts w:cs="Arial"/>
                <w:b/>
                <w:sz w:val="12"/>
                <w:szCs w:val="12"/>
                <w:lang w:val="en-US" w:eastAsia="en-US"/>
              </w:rPr>
            </w:pPr>
            <w:proofErr w:type="spellStart"/>
            <w:r>
              <w:rPr>
                <w:rFonts w:cs="Arial"/>
                <w:b/>
                <w:sz w:val="12"/>
                <w:szCs w:val="12"/>
                <w:lang w:val="en-US" w:eastAsia="en-US"/>
              </w:rPr>
              <w:t>Convenci</w:t>
            </w:r>
            <w:r w:rsidR="00F0728E" w:rsidRPr="00BC3DA3">
              <w:rPr>
                <w:rFonts w:cs="Arial"/>
                <w:b/>
                <w:sz w:val="12"/>
                <w:szCs w:val="12"/>
                <w:lang w:val="en-US" w:eastAsia="en-US"/>
              </w:rPr>
              <w:t>onal</w:t>
            </w:r>
            <w:proofErr w:type="spellEnd"/>
          </w:p>
        </w:tc>
        <w:tc>
          <w:tcPr>
            <w:tcW w:w="1401" w:type="dxa"/>
          </w:tcPr>
          <w:p w:rsidR="00F0728E" w:rsidRPr="00F0728E" w:rsidRDefault="00F0728E" w:rsidP="008209F0">
            <w:pPr>
              <w:spacing w:line="240" w:lineRule="auto"/>
              <w:jc w:val="left"/>
              <w:rPr>
                <w:rFonts w:cs="Arial"/>
                <w:sz w:val="12"/>
                <w:szCs w:val="12"/>
                <w:lang w:val="es-CR"/>
              </w:rPr>
            </w:pPr>
            <w:r w:rsidRPr="00F0728E">
              <w:rPr>
                <w:rFonts w:cs="Arial"/>
                <w:sz w:val="12"/>
                <w:szCs w:val="12"/>
                <w:lang w:val="es-CR"/>
              </w:rPr>
              <w:t>74% de FOB FCOJ PMF o precio de mercado (técnicas de exportación a granel)</w:t>
            </w:r>
          </w:p>
        </w:tc>
        <w:tc>
          <w:tcPr>
            <w:tcW w:w="850" w:type="dxa"/>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75%</w:t>
            </w:r>
          </w:p>
        </w:tc>
        <w:tc>
          <w:tcPr>
            <w:tcW w:w="851" w:type="dxa"/>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77%</w:t>
            </w:r>
          </w:p>
        </w:tc>
        <w:tc>
          <w:tcPr>
            <w:tcW w:w="850" w:type="dxa"/>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79%</w:t>
            </w:r>
          </w:p>
        </w:tc>
        <w:tc>
          <w:tcPr>
            <w:tcW w:w="1418" w:type="dxa"/>
            <w:vAlign w:val="center"/>
          </w:tcPr>
          <w:p w:rsidR="00F0728E" w:rsidRPr="00F0728E" w:rsidRDefault="00F0728E" w:rsidP="008209F0">
            <w:pPr>
              <w:spacing w:line="240" w:lineRule="auto"/>
              <w:jc w:val="left"/>
              <w:rPr>
                <w:rFonts w:cs="Arial"/>
                <w:sz w:val="12"/>
                <w:szCs w:val="12"/>
                <w:lang w:val="es-CR" w:eastAsia="en-US"/>
              </w:rPr>
            </w:pPr>
            <w:r w:rsidRPr="00F0728E">
              <w:rPr>
                <w:rFonts w:cs="Arial"/>
                <w:sz w:val="12"/>
                <w:szCs w:val="12"/>
                <w:lang w:val="es-CR"/>
              </w:rPr>
              <w:t>74% de FOB FCOJ PMF o precio de mercado (técnicas de exportación a granel)</w:t>
            </w:r>
          </w:p>
        </w:tc>
        <w:tc>
          <w:tcPr>
            <w:tcW w:w="992" w:type="dxa"/>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 xml:space="preserve">75% </w:t>
            </w:r>
          </w:p>
        </w:tc>
        <w:tc>
          <w:tcPr>
            <w:tcW w:w="850" w:type="dxa"/>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77%</w:t>
            </w:r>
          </w:p>
        </w:tc>
        <w:tc>
          <w:tcPr>
            <w:tcW w:w="709" w:type="dxa"/>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79%</w:t>
            </w:r>
          </w:p>
        </w:tc>
      </w:tr>
      <w:tr w:rsidR="00F0728E" w:rsidRPr="00BC3DA3" w:rsidTr="002674A7">
        <w:trPr>
          <w:trHeight w:val="416"/>
        </w:trPr>
        <w:tc>
          <w:tcPr>
            <w:tcW w:w="433" w:type="dxa"/>
            <w:vMerge/>
            <w:textDirection w:val="btLr"/>
          </w:tcPr>
          <w:p w:rsidR="00F0728E" w:rsidRPr="00BC3DA3" w:rsidRDefault="00F0728E" w:rsidP="008209F0">
            <w:pPr>
              <w:spacing w:line="240" w:lineRule="auto"/>
              <w:ind w:left="113" w:right="113"/>
              <w:jc w:val="left"/>
              <w:rPr>
                <w:rFonts w:cs="Arial"/>
                <w:b/>
                <w:sz w:val="12"/>
                <w:szCs w:val="12"/>
                <w:lang w:val="en-US" w:eastAsia="en-US"/>
              </w:rPr>
            </w:pPr>
          </w:p>
        </w:tc>
        <w:tc>
          <w:tcPr>
            <w:tcW w:w="1401" w:type="dxa"/>
          </w:tcPr>
          <w:p w:rsidR="00F0728E" w:rsidRPr="00F0728E" w:rsidRDefault="00F0728E" w:rsidP="008209F0">
            <w:pPr>
              <w:spacing w:line="240" w:lineRule="auto"/>
              <w:jc w:val="left"/>
              <w:rPr>
                <w:rFonts w:cs="Arial"/>
                <w:sz w:val="12"/>
                <w:szCs w:val="12"/>
                <w:lang w:val="es-CR"/>
              </w:rPr>
            </w:pPr>
            <w:r w:rsidRPr="00F0728E">
              <w:rPr>
                <w:rFonts w:cs="Arial"/>
                <w:sz w:val="12"/>
                <w:szCs w:val="12"/>
                <w:lang w:val="es-CR"/>
              </w:rPr>
              <w:t>65% de FOB FCOJ PMF o precio de mercado (con 6 extractores o menos)</w:t>
            </w:r>
          </w:p>
        </w:tc>
        <w:tc>
          <w:tcPr>
            <w:tcW w:w="850" w:type="dxa"/>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66%</w:t>
            </w:r>
          </w:p>
        </w:tc>
        <w:tc>
          <w:tcPr>
            <w:tcW w:w="851" w:type="dxa"/>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69%</w:t>
            </w:r>
          </w:p>
        </w:tc>
        <w:tc>
          <w:tcPr>
            <w:tcW w:w="850" w:type="dxa"/>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70%</w:t>
            </w:r>
          </w:p>
        </w:tc>
        <w:tc>
          <w:tcPr>
            <w:tcW w:w="1418" w:type="dxa"/>
            <w:vMerge w:val="restart"/>
            <w:vAlign w:val="center"/>
          </w:tcPr>
          <w:p w:rsidR="00F0728E" w:rsidRPr="00A13AD0" w:rsidRDefault="00F0728E" w:rsidP="008209F0">
            <w:pPr>
              <w:spacing w:line="240" w:lineRule="auto"/>
              <w:jc w:val="left"/>
              <w:rPr>
                <w:rFonts w:cs="Arial"/>
                <w:sz w:val="12"/>
                <w:szCs w:val="12"/>
                <w:lang w:val="es-CR" w:eastAsia="en-US"/>
              </w:rPr>
            </w:pPr>
            <w:r w:rsidRPr="00A13AD0">
              <w:rPr>
                <w:rFonts w:cs="Arial"/>
                <w:sz w:val="12"/>
                <w:szCs w:val="12"/>
                <w:lang w:val="es-CR" w:eastAsia="en-US"/>
              </w:rPr>
              <w:t xml:space="preserve">67% </w:t>
            </w:r>
            <w:r w:rsidR="00A13AD0" w:rsidRPr="00F0728E">
              <w:rPr>
                <w:rFonts w:cs="Arial"/>
                <w:sz w:val="12"/>
                <w:szCs w:val="12"/>
                <w:lang w:val="es-CR"/>
              </w:rPr>
              <w:t>de FO</w:t>
            </w:r>
            <w:r w:rsidR="00A13AD0">
              <w:rPr>
                <w:rFonts w:cs="Arial"/>
                <w:sz w:val="12"/>
                <w:szCs w:val="12"/>
                <w:lang w:val="es-CR"/>
              </w:rPr>
              <w:t xml:space="preserve">B FCOJ PMF o precio de mercado para </w:t>
            </w:r>
            <w:r w:rsidR="00A13AD0" w:rsidRPr="00F0728E">
              <w:rPr>
                <w:rFonts w:cs="Arial"/>
                <w:sz w:val="12"/>
                <w:szCs w:val="12"/>
                <w:lang w:val="es-CR"/>
              </w:rPr>
              <w:t>todas las demás configuraci</w:t>
            </w:r>
            <w:r w:rsidR="00A13AD0">
              <w:rPr>
                <w:rFonts w:cs="Arial"/>
                <w:sz w:val="12"/>
                <w:szCs w:val="12"/>
                <w:lang w:val="es-CR"/>
              </w:rPr>
              <w:t>ones de procesador / exportador</w:t>
            </w:r>
          </w:p>
          <w:p w:rsidR="00F0728E" w:rsidRPr="00A13AD0" w:rsidRDefault="00F0728E" w:rsidP="008209F0">
            <w:pPr>
              <w:spacing w:line="240" w:lineRule="auto"/>
              <w:jc w:val="left"/>
              <w:rPr>
                <w:rFonts w:cs="Arial"/>
                <w:sz w:val="12"/>
                <w:szCs w:val="12"/>
                <w:lang w:val="es-CR" w:eastAsia="en-US"/>
              </w:rPr>
            </w:pPr>
          </w:p>
          <w:p w:rsidR="00F0728E" w:rsidRPr="00A13AD0" w:rsidRDefault="00F0728E" w:rsidP="008209F0">
            <w:pPr>
              <w:spacing w:line="240" w:lineRule="auto"/>
              <w:jc w:val="left"/>
              <w:rPr>
                <w:rFonts w:cs="Arial"/>
                <w:sz w:val="12"/>
                <w:szCs w:val="12"/>
                <w:lang w:val="es-CR" w:eastAsia="en-US"/>
              </w:rPr>
            </w:pPr>
          </w:p>
        </w:tc>
        <w:tc>
          <w:tcPr>
            <w:tcW w:w="992" w:type="dxa"/>
            <w:vMerge w:val="restart"/>
            <w:vAlign w:val="center"/>
          </w:tcPr>
          <w:p w:rsidR="00F0728E" w:rsidRPr="00A13AD0" w:rsidRDefault="00F0728E" w:rsidP="008209F0">
            <w:pPr>
              <w:spacing w:line="240" w:lineRule="auto"/>
              <w:jc w:val="left"/>
              <w:rPr>
                <w:rFonts w:cs="Arial"/>
                <w:sz w:val="12"/>
                <w:szCs w:val="12"/>
                <w:lang w:val="es-CR" w:eastAsia="en-US"/>
              </w:rPr>
            </w:pPr>
            <w:r w:rsidRPr="00A13AD0">
              <w:rPr>
                <w:rFonts w:cs="Arial"/>
                <w:sz w:val="12"/>
                <w:szCs w:val="12"/>
                <w:lang w:val="es-CR" w:eastAsia="en-US"/>
              </w:rPr>
              <w:t xml:space="preserve">68% </w:t>
            </w:r>
            <w:r w:rsidR="00A13AD0" w:rsidRPr="00F0728E">
              <w:rPr>
                <w:rFonts w:cs="Arial"/>
                <w:sz w:val="12"/>
                <w:szCs w:val="12"/>
                <w:lang w:val="es-CR"/>
              </w:rPr>
              <w:t>de FO</w:t>
            </w:r>
            <w:r w:rsidR="00A13AD0">
              <w:rPr>
                <w:rFonts w:cs="Arial"/>
                <w:sz w:val="12"/>
                <w:szCs w:val="12"/>
                <w:lang w:val="es-CR"/>
              </w:rPr>
              <w:t xml:space="preserve">B FCOJ PMF o precio de mercado para </w:t>
            </w:r>
            <w:r w:rsidR="00A13AD0" w:rsidRPr="00F0728E">
              <w:rPr>
                <w:rFonts w:cs="Arial"/>
                <w:sz w:val="12"/>
                <w:szCs w:val="12"/>
                <w:lang w:val="es-CR"/>
              </w:rPr>
              <w:t>todas las demás configuraci</w:t>
            </w:r>
            <w:r w:rsidR="00A13AD0">
              <w:rPr>
                <w:rFonts w:cs="Arial"/>
                <w:sz w:val="12"/>
                <w:szCs w:val="12"/>
                <w:lang w:val="es-CR"/>
              </w:rPr>
              <w:t>ones de procesador / exportador</w:t>
            </w:r>
          </w:p>
          <w:p w:rsidR="00F0728E" w:rsidRPr="00A13AD0" w:rsidRDefault="00F0728E" w:rsidP="008209F0">
            <w:pPr>
              <w:spacing w:line="240" w:lineRule="auto"/>
              <w:jc w:val="left"/>
              <w:rPr>
                <w:rFonts w:cs="Arial"/>
                <w:sz w:val="12"/>
                <w:szCs w:val="12"/>
                <w:lang w:val="es-CR" w:eastAsia="en-US"/>
              </w:rPr>
            </w:pPr>
          </w:p>
        </w:tc>
        <w:tc>
          <w:tcPr>
            <w:tcW w:w="850" w:type="dxa"/>
            <w:vMerge w:val="restart"/>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70%</w:t>
            </w:r>
          </w:p>
        </w:tc>
        <w:tc>
          <w:tcPr>
            <w:tcW w:w="709" w:type="dxa"/>
            <w:vMerge w:val="restart"/>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72%</w:t>
            </w:r>
          </w:p>
        </w:tc>
      </w:tr>
      <w:tr w:rsidR="00F0728E" w:rsidRPr="00BC3DA3" w:rsidTr="002674A7">
        <w:trPr>
          <w:trHeight w:val="410"/>
        </w:trPr>
        <w:tc>
          <w:tcPr>
            <w:tcW w:w="433" w:type="dxa"/>
            <w:vMerge/>
            <w:textDirection w:val="btLr"/>
          </w:tcPr>
          <w:p w:rsidR="00F0728E" w:rsidRPr="00BC3DA3" w:rsidRDefault="00F0728E" w:rsidP="008209F0">
            <w:pPr>
              <w:spacing w:line="240" w:lineRule="auto"/>
              <w:ind w:left="113" w:right="113"/>
              <w:jc w:val="left"/>
              <w:rPr>
                <w:rFonts w:cs="Arial"/>
                <w:b/>
                <w:sz w:val="12"/>
                <w:szCs w:val="12"/>
                <w:lang w:val="en-US" w:eastAsia="en-US"/>
              </w:rPr>
            </w:pPr>
          </w:p>
        </w:tc>
        <w:tc>
          <w:tcPr>
            <w:tcW w:w="1401" w:type="dxa"/>
          </w:tcPr>
          <w:p w:rsidR="00F0728E" w:rsidRPr="00F0728E" w:rsidRDefault="00F0728E" w:rsidP="008209F0">
            <w:pPr>
              <w:spacing w:line="240" w:lineRule="auto"/>
              <w:jc w:val="left"/>
              <w:rPr>
                <w:rFonts w:cs="Arial"/>
                <w:sz w:val="12"/>
                <w:szCs w:val="12"/>
                <w:lang w:val="es-CR"/>
              </w:rPr>
            </w:pPr>
            <w:r w:rsidRPr="00F0728E">
              <w:rPr>
                <w:rFonts w:cs="Arial"/>
                <w:sz w:val="12"/>
                <w:szCs w:val="12"/>
                <w:lang w:val="es-CR"/>
              </w:rPr>
              <w:t>69% de FOB FCOJ PMF o precio de mercado (todas las demás configuraciones de procesador / exportador)</w:t>
            </w:r>
          </w:p>
        </w:tc>
        <w:tc>
          <w:tcPr>
            <w:tcW w:w="850" w:type="dxa"/>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70%</w:t>
            </w:r>
          </w:p>
        </w:tc>
        <w:tc>
          <w:tcPr>
            <w:tcW w:w="851" w:type="dxa"/>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72%</w:t>
            </w:r>
          </w:p>
        </w:tc>
        <w:tc>
          <w:tcPr>
            <w:tcW w:w="850" w:type="dxa"/>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74%</w:t>
            </w:r>
          </w:p>
        </w:tc>
        <w:tc>
          <w:tcPr>
            <w:tcW w:w="1418" w:type="dxa"/>
            <w:vMerge/>
            <w:vAlign w:val="center"/>
          </w:tcPr>
          <w:p w:rsidR="00F0728E" w:rsidRPr="00BC3DA3" w:rsidRDefault="00F0728E" w:rsidP="008209F0">
            <w:pPr>
              <w:spacing w:line="240" w:lineRule="auto"/>
              <w:jc w:val="left"/>
              <w:rPr>
                <w:rFonts w:cs="Arial"/>
                <w:sz w:val="12"/>
                <w:szCs w:val="12"/>
                <w:lang w:val="en-US" w:eastAsia="en-US"/>
              </w:rPr>
            </w:pPr>
          </w:p>
        </w:tc>
        <w:tc>
          <w:tcPr>
            <w:tcW w:w="992" w:type="dxa"/>
            <w:vMerge/>
            <w:vAlign w:val="center"/>
          </w:tcPr>
          <w:p w:rsidR="00F0728E" w:rsidRPr="00BC3DA3" w:rsidRDefault="00F0728E" w:rsidP="008209F0">
            <w:pPr>
              <w:spacing w:line="240" w:lineRule="auto"/>
              <w:jc w:val="left"/>
              <w:rPr>
                <w:rFonts w:cs="Arial"/>
                <w:sz w:val="12"/>
                <w:szCs w:val="12"/>
                <w:lang w:val="en-US" w:eastAsia="en-US"/>
              </w:rPr>
            </w:pPr>
          </w:p>
        </w:tc>
        <w:tc>
          <w:tcPr>
            <w:tcW w:w="850" w:type="dxa"/>
            <w:vMerge/>
            <w:vAlign w:val="center"/>
          </w:tcPr>
          <w:p w:rsidR="00F0728E" w:rsidRPr="00BC3DA3" w:rsidRDefault="00F0728E" w:rsidP="008209F0">
            <w:pPr>
              <w:spacing w:line="240" w:lineRule="auto"/>
              <w:jc w:val="left"/>
              <w:rPr>
                <w:rFonts w:cs="Arial"/>
                <w:sz w:val="12"/>
                <w:szCs w:val="12"/>
                <w:lang w:val="en-US" w:eastAsia="en-US"/>
              </w:rPr>
            </w:pPr>
          </w:p>
        </w:tc>
        <w:tc>
          <w:tcPr>
            <w:tcW w:w="709" w:type="dxa"/>
            <w:vMerge/>
            <w:vAlign w:val="center"/>
          </w:tcPr>
          <w:p w:rsidR="00F0728E" w:rsidRPr="00BC3DA3" w:rsidRDefault="00F0728E" w:rsidP="008209F0">
            <w:pPr>
              <w:spacing w:line="240" w:lineRule="auto"/>
              <w:jc w:val="left"/>
              <w:rPr>
                <w:rFonts w:cs="Arial"/>
                <w:sz w:val="12"/>
                <w:szCs w:val="12"/>
                <w:lang w:val="en-US" w:eastAsia="en-US"/>
              </w:rPr>
            </w:pPr>
          </w:p>
        </w:tc>
      </w:tr>
      <w:tr w:rsidR="00F0728E" w:rsidRPr="00BC3DA3" w:rsidTr="002674A7">
        <w:trPr>
          <w:trHeight w:val="410"/>
        </w:trPr>
        <w:tc>
          <w:tcPr>
            <w:tcW w:w="433" w:type="dxa"/>
            <w:vMerge w:val="restart"/>
            <w:textDirection w:val="btLr"/>
          </w:tcPr>
          <w:p w:rsidR="00F0728E" w:rsidRPr="00BC3DA3" w:rsidRDefault="002674A7" w:rsidP="008209F0">
            <w:pPr>
              <w:spacing w:line="240" w:lineRule="auto"/>
              <w:ind w:left="113" w:right="113"/>
              <w:jc w:val="center"/>
              <w:rPr>
                <w:rFonts w:cs="Arial"/>
                <w:b/>
                <w:sz w:val="12"/>
                <w:szCs w:val="12"/>
                <w:lang w:val="en-US" w:eastAsia="en-US"/>
              </w:rPr>
            </w:pPr>
            <w:proofErr w:type="spellStart"/>
            <w:r>
              <w:rPr>
                <w:rFonts w:cs="Arial"/>
                <w:b/>
                <w:sz w:val="12"/>
                <w:szCs w:val="12"/>
                <w:lang w:val="en-US" w:eastAsia="en-US"/>
              </w:rPr>
              <w:t>Orgá</w:t>
            </w:r>
            <w:r w:rsidR="00F0728E" w:rsidRPr="00BC3DA3">
              <w:rPr>
                <w:rFonts w:cs="Arial"/>
                <w:b/>
                <w:sz w:val="12"/>
                <w:szCs w:val="12"/>
                <w:lang w:val="en-US" w:eastAsia="en-US"/>
              </w:rPr>
              <w:t>nic</w:t>
            </w:r>
            <w:r>
              <w:rPr>
                <w:rFonts w:cs="Arial"/>
                <w:b/>
                <w:sz w:val="12"/>
                <w:szCs w:val="12"/>
                <w:lang w:val="en-US" w:eastAsia="en-US"/>
              </w:rPr>
              <w:t>o</w:t>
            </w:r>
            <w:proofErr w:type="spellEnd"/>
          </w:p>
        </w:tc>
        <w:tc>
          <w:tcPr>
            <w:tcW w:w="1401" w:type="dxa"/>
          </w:tcPr>
          <w:p w:rsidR="00F0728E" w:rsidRPr="00F0728E" w:rsidRDefault="00F0728E" w:rsidP="008209F0">
            <w:pPr>
              <w:spacing w:line="240" w:lineRule="auto"/>
              <w:jc w:val="left"/>
              <w:rPr>
                <w:rFonts w:cs="Arial"/>
                <w:sz w:val="12"/>
                <w:szCs w:val="12"/>
                <w:lang w:val="es-CR"/>
              </w:rPr>
            </w:pPr>
            <w:r w:rsidRPr="00F0728E">
              <w:rPr>
                <w:rFonts w:cs="Arial"/>
                <w:sz w:val="12"/>
                <w:szCs w:val="12"/>
                <w:lang w:val="es-CR"/>
              </w:rPr>
              <w:t>78% de FOB FCOJ PMF o precio de mercado (técnicas de exportación a granel)</w:t>
            </w:r>
          </w:p>
        </w:tc>
        <w:tc>
          <w:tcPr>
            <w:tcW w:w="850" w:type="dxa"/>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79%</w:t>
            </w:r>
          </w:p>
        </w:tc>
        <w:tc>
          <w:tcPr>
            <w:tcW w:w="851" w:type="dxa"/>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81%</w:t>
            </w:r>
          </w:p>
        </w:tc>
        <w:tc>
          <w:tcPr>
            <w:tcW w:w="850" w:type="dxa"/>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83%</w:t>
            </w:r>
          </w:p>
        </w:tc>
        <w:tc>
          <w:tcPr>
            <w:tcW w:w="1418" w:type="dxa"/>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78%</w:t>
            </w:r>
          </w:p>
        </w:tc>
        <w:tc>
          <w:tcPr>
            <w:tcW w:w="992" w:type="dxa"/>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79%</w:t>
            </w:r>
          </w:p>
        </w:tc>
        <w:tc>
          <w:tcPr>
            <w:tcW w:w="850" w:type="dxa"/>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81%</w:t>
            </w:r>
          </w:p>
        </w:tc>
        <w:tc>
          <w:tcPr>
            <w:tcW w:w="709" w:type="dxa"/>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83%</w:t>
            </w:r>
          </w:p>
        </w:tc>
      </w:tr>
      <w:tr w:rsidR="00F0728E" w:rsidRPr="00BC3DA3" w:rsidTr="002674A7">
        <w:trPr>
          <w:trHeight w:val="410"/>
        </w:trPr>
        <w:tc>
          <w:tcPr>
            <w:tcW w:w="433" w:type="dxa"/>
            <w:vMerge/>
            <w:textDirection w:val="btLr"/>
          </w:tcPr>
          <w:p w:rsidR="00F0728E" w:rsidRPr="00BC3DA3" w:rsidRDefault="00F0728E" w:rsidP="008209F0">
            <w:pPr>
              <w:spacing w:line="240" w:lineRule="auto"/>
              <w:ind w:left="113" w:right="113"/>
              <w:jc w:val="left"/>
              <w:rPr>
                <w:rFonts w:cs="Arial"/>
                <w:b/>
                <w:sz w:val="12"/>
                <w:szCs w:val="12"/>
                <w:lang w:val="en-US" w:eastAsia="en-US"/>
              </w:rPr>
            </w:pPr>
          </w:p>
        </w:tc>
        <w:tc>
          <w:tcPr>
            <w:tcW w:w="1401" w:type="dxa"/>
          </w:tcPr>
          <w:p w:rsidR="00F0728E" w:rsidRPr="00F0728E" w:rsidRDefault="00F0728E" w:rsidP="008209F0">
            <w:pPr>
              <w:spacing w:line="240" w:lineRule="auto"/>
              <w:jc w:val="left"/>
              <w:rPr>
                <w:rFonts w:cs="Arial"/>
                <w:sz w:val="12"/>
                <w:szCs w:val="12"/>
                <w:lang w:val="es-CR"/>
              </w:rPr>
            </w:pPr>
            <w:r w:rsidRPr="00F0728E">
              <w:rPr>
                <w:rFonts w:cs="Arial"/>
                <w:sz w:val="12"/>
                <w:szCs w:val="12"/>
                <w:lang w:val="es-CR"/>
              </w:rPr>
              <w:t>72% de FOB FCOJ PMF o precio de mercado (con 6 extractores o menos)</w:t>
            </w:r>
          </w:p>
        </w:tc>
        <w:tc>
          <w:tcPr>
            <w:tcW w:w="850" w:type="dxa"/>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73%</w:t>
            </w:r>
          </w:p>
        </w:tc>
        <w:tc>
          <w:tcPr>
            <w:tcW w:w="851" w:type="dxa"/>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75%</w:t>
            </w:r>
          </w:p>
        </w:tc>
        <w:tc>
          <w:tcPr>
            <w:tcW w:w="850" w:type="dxa"/>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77%</w:t>
            </w:r>
          </w:p>
        </w:tc>
        <w:tc>
          <w:tcPr>
            <w:tcW w:w="1418" w:type="dxa"/>
            <w:vMerge w:val="restart"/>
            <w:vAlign w:val="center"/>
          </w:tcPr>
          <w:p w:rsidR="00F0728E" w:rsidRPr="00A13AD0" w:rsidRDefault="00F0728E" w:rsidP="008209F0">
            <w:pPr>
              <w:spacing w:line="240" w:lineRule="auto"/>
              <w:jc w:val="left"/>
              <w:rPr>
                <w:rFonts w:cs="Arial"/>
                <w:sz w:val="12"/>
                <w:szCs w:val="12"/>
                <w:lang w:val="es-CR" w:eastAsia="en-US"/>
              </w:rPr>
            </w:pPr>
            <w:r w:rsidRPr="00A13AD0">
              <w:rPr>
                <w:rFonts w:cs="Arial"/>
                <w:sz w:val="12"/>
                <w:szCs w:val="12"/>
                <w:lang w:val="es-CR" w:eastAsia="en-US"/>
              </w:rPr>
              <w:t xml:space="preserve">74% </w:t>
            </w:r>
            <w:r w:rsidR="00A13AD0" w:rsidRPr="00A13AD0">
              <w:rPr>
                <w:rFonts w:cs="Arial"/>
                <w:sz w:val="12"/>
                <w:szCs w:val="12"/>
                <w:lang w:val="es-CR" w:eastAsia="en-US"/>
              </w:rPr>
              <w:t>de FOB FCOJ PMF o precio de mercado para todas las demás configuraciones de procesador / exportador</w:t>
            </w:r>
          </w:p>
          <w:p w:rsidR="00F0728E" w:rsidRPr="00A13AD0" w:rsidRDefault="00F0728E" w:rsidP="008209F0">
            <w:pPr>
              <w:spacing w:line="240" w:lineRule="auto"/>
              <w:jc w:val="left"/>
              <w:rPr>
                <w:rFonts w:cs="Arial"/>
                <w:sz w:val="12"/>
                <w:szCs w:val="12"/>
                <w:lang w:val="es-CR" w:eastAsia="en-US"/>
              </w:rPr>
            </w:pPr>
          </w:p>
        </w:tc>
        <w:tc>
          <w:tcPr>
            <w:tcW w:w="992" w:type="dxa"/>
            <w:vMerge w:val="restart"/>
            <w:vAlign w:val="center"/>
          </w:tcPr>
          <w:p w:rsidR="00F0728E" w:rsidRPr="00A13AD0" w:rsidRDefault="00F0728E" w:rsidP="008209F0">
            <w:pPr>
              <w:spacing w:line="240" w:lineRule="auto"/>
              <w:jc w:val="left"/>
              <w:rPr>
                <w:rFonts w:cs="Arial"/>
                <w:sz w:val="12"/>
                <w:szCs w:val="12"/>
                <w:lang w:val="es-CR" w:eastAsia="en-US"/>
              </w:rPr>
            </w:pPr>
            <w:r w:rsidRPr="00A13AD0">
              <w:rPr>
                <w:rFonts w:cs="Arial"/>
                <w:sz w:val="12"/>
                <w:szCs w:val="12"/>
                <w:lang w:val="es-CR" w:eastAsia="en-US"/>
              </w:rPr>
              <w:t xml:space="preserve">75% </w:t>
            </w:r>
            <w:r w:rsidR="00A13AD0" w:rsidRPr="00A13AD0">
              <w:rPr>
                <w:rFonts w:cs="Arial"/>
                <w:sz w:val="12"/>
                <w:szCs w:val="12"/>
                <w:lang w:val="es-CR" w:eastAsia="en-US"/>
              </w:rPr>
              <w:t>de FOB FCOJ PMF o precio de mercado para todas las demás configuraciones de procesador / exportador</w:t>
            </w:r>
          </w:p>
          <w:p w:rsidR="00F0728E" w:rsidRPr="00A13AD0" w:rsidRDefault="00F0728E" w:rsidP="008209F0">
            <w:pPr>
              <w:spacing w:line="240" w:lineRule="auto"/>
              <w:jc w:val="left"/>
              <w:rPr>
                <w:rFonts w:cs="Arial"/>
                <w:sz w:val="12"/>
                <w:szCs w:val="12"/>
                <w:lang w:val="es-CR" w:eastAsia="en-US"/>
              </w:rPr>
            </w:pPr>
          </w:p>
        </w:tc>
        <w:tc>
          <w:tcPr>
            <w:tcW w:w="850" w:type="dxa"/>
            <w:vMerge w:val="restart"/>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77%</w:t>
            </w:r>
          </w:p>
        </w:tc>
        <w:tc>
          <w:tcPr>
            <w:tcW w:w="709" w:type="dxa"/>
            <w:vMerge w:val="restart"/>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79%</w:t>
            </w:r>
          </w:p>
        </w:tc>
      </w:tr>
      <w:tr w:rsidR="00F0728E" w:rsidRPr="00BC3DA3" w:rsidTr="002674A7">
        <w:trPr>
          <w:trHeight w:val="416"/>
        </w:trPr>
        <w:tc>
          <w:tcPr>
            <w:tcW w:w="433" w:type="dxa"/>
            <w:vMerge/>
            <w:textDirection w:val="btLr"/>
          </w:tcPr>
          <w:p w:rsidR="00F0728E" w:rsidRPr="00BC3DA3" w:rsidRDefault="00F0728E" w:rsidP="008209F0">
            <w:pPr>
              <w:spacing w:line="240" w:lineRule="auto"/>
              <w:ind w:left="113" w:right="113"/>
              <w:jc w:val="left"/>
              <w:rPr>
                <w:rFonts w:cs="Arial"/>
                <w:b/>
                <w:sz w:val="12"/>
                <w:szCs w:val="12"/>
                <w:lang w:val="en-US" w:eastAsia="en-US"/>
              </w:rPr>
            </w:pPr>
          </w:p>
        </w:tc>
        <w:tc>
          <w:tcPr>
            <w:tcW w:w="1401" w:type="dxa"/>
          </w:tcPr>
          <w:p w:rsidR="00F0728E" w:rsidRPr="00F0728E" w:rsidRDefault="00F0728E" w:rsidP="008209F0">
            <w:pPr>
              <w:spacing w:line="240" w:lineRule="auto"/>
              <w:jc w:val="left"/>
              <w:rPr>
                <w:rFonts w:cs="Arial"/>
                <w:sz w:val="12"/>
                <w:szCs w:val="12"/>
                <w:lang w:val="es-CR"/>
              </w:rPr>
            </w:pPr>
            <w:r w:rsidRPr="00F0728E">
              <w:rPr>
                <w:rFonts w:cs="Arial"/>
                <w:sz w:val="12"/>
                <w:szCs w:val="12"/>
                <w:lang w:val="es-CR"/>
              </w:rPr>
              <w:t>75% de FOB FCOJ PMF o precio de mercado (todas las demás configuraciones de procesador / exportador)</w:t>
            </w:r>
          </w:p>
        </w:tc>
        <w:tc>
          <w:tcPr>
            <w:tcW w:w="850" w:type="dxa"/>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76%</w:t>
            </w:r>
          </w:p>
        </w:tc>
        <w:tc>
          <w:tcPr>
            <w:tcW w:w="851" w:type="dxa"/>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78%</w:t>
            </w:r>
          </w:p>
        </w:tc>
        <w:tc>
          <w:tcPr>
            <w:tcW w:w="850" w:type="dxa"/>
            <w:vAlign w:val="center"/>
          </w:tcPr>
          <w:p w:rsidR="00F0728E" w:rsidRPr="00BC3DA3" w:rsidRDefault="00F0728E" w:rsidP="008209F0">
            <w:pPr>
              <w:spacing w:line="240" w:lineRule="auto"/>
              <w:jc w:val="left"/>
              <w:rPr>
                <w:rFonts w:cs="Arial"/>
                <w:sz w:val="12"/>
                <w:szCs w:val="12"/>
                <w:lang w:val="en-US" w:eastAsia="en-US"/>
              </w:rPr>
            </w:pPr>
            <w:r w:rsidRPr="00BC3DA3">
              <w:rPr>
                <w:rFonts w:cs="Arial"/>
                <w:sz w:val="12"/>
                <w:szCs w:val="12"/>
                <w:lang w:val="en-US" w:eastAsia="en-US"/>
              </w:rPr>
              <w:t>80%</w:t>
            </w:r>
          </w:p>
        </w:tc>
        <w:tc>
          <w:tcPr>
            <w:tcW w:w="1418" w:type="dxa"/>
            <w:vMerge/>
          </w:tcPr>
          <w:p w:rsidR="00F0728E" w:rsidRPr="00BC3DA3" w:rsidRDefault="00F0728E" w:rsidP="008209F0">
            <w:pPr>
              <w:spacing w:line="240" w:lineRule="auto"/>
              <w:jc w:val="center"/>
              <w:rPr>
                <w:rFonts w:cs="Arial"/>
                <w:sz w:val="12"/>
                <w:szCs w:val="12"/>
                <w:lang w:val="en-US" w:eastAsia="en-US"/>
              </w:rPr>
            </w:pPr>
          </w:p>
        </w:tc>
        <w:tc>
          <w:tcPr>
            <w:tcW w:w="992" w:type="dxa"/>
            <w:vMerge/>
          </w:tcPr>
          <w:p w:rsidR="00F0728E" w:rsidRPr="00BC3DA3" w:rsidRDefault="00F0728E" w:rsidP="008209F0">
            <w:pPr>
              <w:spacing w:line="240" w:lineRule="auto"/>
              <w:jc w:val="center"/>
              <w:rPr>
                <w:rFonts w:cs="Arial"/>
                <w:sz w:val="12"/>
                <w:szCs w:val="12"/>
                <w:lang w:val="en-US" w:eastAsia="en-US"/>
              </w:rPr>
            </w:pPr>
          </w:p>
        </w:tc>
        <w:tc>
          <w:tcPr>
            <w:tcW w:w="850" w:type="dxa"/>
            <w:vMerge/>
          </w:tcPr>
          <w:p w:rsidR="00F0728E" w:rsidRPr="00BC3DA3" w:rsidRDefault="00F0728E" w:rsidP="008209F0">
            <w:pPr>
              <w:spacing w:line="240" w:lineRule="auto"/>
              <w:jc w:val="center"/>
              <w:rPr>
                <w:rFonts w:cs="Arial"/>
                <w:sz w:val="12"/>
                <w:szCs w:val="12"/>
                <w:lang w:val="en-US" w:eastAsia="en-US"/>
              </w:rPr>
            </w:pPr>
          </w:p>
        </w:tc>
        <w:tc>
          <w:tcPr>
            <w:tcW w:w="709" w:type="dxa"/>
            <w:vMerge/>
          </w:tcPr>
          <w:p w:rsidR="00F0728E" w:rsidRPr="00BC3DA3" w:rsidRDefault="00F0728E" w:rsidP="008209F0">
            <w:pPr>
              <w:spacing w:line="240" w:lineRule="auto"/>
              <w:jc w:val="center"/>
              <w:rPr>
                <w:rFonts w:cs="Arial"/>
                <w:sz w:val="12"/>
                <w:szCs w:val="12"/>
                <w:lang w:val="en-US" w:eastAsia="en-US"/>
              </w:rPr>
            </w:pPr>
          </w:p>
        </w:tc>
      </w:tr>
    </w:tbl>
    <w:p w:rsidR="005E2492" w:rsidRPr="005E2492" w:rsidRDefault="005E2492" w:rsidP="008209F0">
      <w:pPr>
        <w:spacing w:before="120" w:after="120" w:line="240" w:lineRule="auto"/>
        <w:rPr>
          <w:lang w:val="es-CR"/>
        </w:rPr>
      </w:pPr>
      <w:r w:rsidRPr="005E2492">
        <w:rPr>
          <w:lang w:val="es-CR"/>
        </w:rPr>
        <w:t xml:space="preserve">Segundo, </w:t>
      </w:r>
      <w:r>
        <w:rPr>
          <w:lang w:val="es-CR"/>
        </w:rPr>
        <w:t>se</w:t>
      </w:r>
      <w:r w:rsidRPr="005E2492">
        <w:rPr>
          <w:lang w:val="es-CR"/>
        </w:rPr>
        <w:t xml:space="preserve"> presenta la opción de mantener los porcentajes actuales, o aumentar los porcentajes como se indica en la </w:t>
      </w:r>
      <w:r w:rsidR="002D1179" w:rsidRPr="002D1179">
        <w:rPr>
          <w:lang w:val="es-CR"/>
        </w:rPr>
        <w:fldChar w:fldCharType="begin"/>
      </w:r>
      <w:r w:rsidR="002D1179" w:rsidRPr="002D1179">
        <w:rPr>
          <w:lang w:val="es-CR"/>
        </w:rPr>
        <w:instrText xml:space="preserve"> REF _Ref8046304 \h </w:instrText>
      </w:r>
      <w:r w:rsidR="002D1179" w:rsidRPr="002D1179">
        <w:rPr>
          <w:lang w:val="es-CR"/>
        </w:rPr>
      </w:r>
      <w:r w:rsidR="002D1179" w:rsidRPr="002D1179">
        <w:rPr>
          <w:lang w:val="es-CR"/>
        </w:rPr>
        <w:instrText xml:space="preserve"> \* MERGEFORMAT </w:instrText>
      </w:r>
      <w:r w:rsidR="002D1179" w:rsidRPr="002D1179">
        <w:rPr>
          <w:lang w:val="es-CR"/>
        </w:rPr>
        <w:fldChar w:fldCharType="separate"/>
      </w:r>
      <w:r w:rsidR="002D1179" w:rsidRPr="002D1179">
        <w:rPr>
          <w:szCs w:val="20"/>
          <w:lang w:val="es-CR"/>
        </w:rPr>
        <w:t>Tabla 2</w:t>
      </w:r>
      <w:r w:rsidR="002D1179" w:rsidRPr="002D1179">
        <w:rPr>
          <w:lang w:val="es-CR"/>
        </w:rPr>
        <w:fldChar w:fldCharType="end"/>
      </w:r>
      <w:r w:rsidRPr="002D1179">
        <w:rPr>
          <w:lang w:val="es-CR"/>
        </w:rPr>
        <w:t>.</w:t>
      </w:r>
    </w:p>
    <w:p w:rsidR="005E2492" w:rsidRPr="005E2492" w:rsidRDefault="007876DF" w:rsidP="008209F0">
      <w:pPr>
        <w:spacing w:before="120" w:after="120" w:line="240" w:lineRule="auto"/>
        <w:ind w:firstLine="708"/>
        <w:rPr>
          <w:lang w:val="es-CR"/>
        </w:rPr>
      </w:pPr>
      <w:r>
        <w:rPr>
          <w:lang w:val="es-CR"/>
        </w:rPr>
        <w:t>Opción 1: M</w:t>
      </w:r>
      <w:r w:rsidR="005E2492" w:rsidRPr="005E2492">
        <w:rPr>
          <w:lang w:val="es-CR"/>
        </w:rPr>
        <w:t>antener los porcentajes actuales según se apliquen actualmente.</w:t>
      </w:r>
    </w:p>
    <w:p w:rsidR="005E2492" w:rsidRPr="005E2492" w:rsidRDefault="005E2492" w:rsidP="008209F0">
      <w:pPr>
        <w:spacing w:before="120" w:after="120" w:line="240" w:lineRule="auto"/>
        <w:ind w:firstLine="708"/>
        <w:rPr>
          <w:lang w:val="es-CR"/>
        </w:rPr>
      </w:pPr>
      <w:r w:rsidRPr="005E2492">
        <w:rPr>
          <w:lang w:val="es-CR"/>
        </w:rPr>
        <w:t xml:space="preserve">Opción 2: </w:t>
      </w:r>
      <w:r w:rsidR="007876DF">
        <w:rPr>
          <w:lang w:val="es-CR"/>
        </w:rPr>
        <w:t>A</w:t>
      </w:r>
      <w:r w:rsidRPr="005E2492">
        <w:rPr>
          <w:lang w:val="es-CR"/>
        </w:rPr>
        <w:t xml:space="preserve">umentar los porcentajes como se propone en la </w:t>
      </w:r>
      <w:r w:rsidR="002D1179" w:rsidRPr="002D1179">
        <w:rPr>
          <w:iCs/>
          <w:szCs w:val="20"/>
          <w:lang w:val="es-CR"/>
        </w:rPr>
        <w:fldChar w:fldCharType="begin"/>
      </w:r>
      <w:r w:rsidR="002D1179" w:rsidRPr="002D1179">
        <w:rPr>
          <w:lang w:val="es-CR"/>
        </w:rPr>
        <w:instrText xml:space="preserve"> REF _Ref8046304 \h </w:instrText>
      </w:r>
      <w:r w:rsidR="002D1179" w:rsidRPr="002D1179">
        <w:rPr>
          <w:iCs/>
          <w:szCs w:val="20"/>
          <w:lang w:val="es-CR"/>
        </w:rPr>
      </w:r>
      <w:r w:rsidR="002D1179" w:rsidRPr="002D1179">
        <w:rPr>
          <w:iCs/>
          <w:szCs w:val="20"/>
          <w:lang w:val="es-CR"/>
        </w:rPr>
        <w:instrText xml:space="preserve"> \* MERGEFORMAT </w:instrText>
      </w:r>
      <w:r w:rsidR="002D1179" w:rsidRPr="002D1179">
        <w:rPr>
          <w:iCs/>
          <w:szCs w:val="20"/>
          <w:lang w:val="es-CR"/>
        </w:rPr>
        <w:fldChar w:fldCharType="separate"/>
      </w:r>
      <w:r w:rsidR="002D1179" w:rsidRPr="002D1179">
        <w:rPr>
          <w:szCs w:val="20"/>
          <w:lang w:val="es-CR"/>
        </w:rPr>
        <w:t>Tabla 2</w:t>
      </w:r>
      <w:r w:rsidR="002D1179" w:rsidRPr="002D1179">
        <w:rPr>
          <w:iCs/>
          <w:szCs w:val="20"/>
          <w:lang w:val="es-CR"/>
        </w:rPr>
        <w:fldChar w:fldCharType="end"/>
      </w:r>
      <w:r w:rsidR="007876DF" w:rsidRPr="002D1179">
        <w:rPr>
          <w:iCs/>
          <w:szCs w:val="20"/>
          <w:lang w:val="es-CR"/>
        </w:rPr>
        <w:t>.</w:t>
      </w:r>
    </w:p>
    <w:p w:rsidR="00BC3DA3" w:rsidRPr="005E2492" w:rsidRDefault="005E2492" w:rsidP="008209F0">
      <w:pPr>
        <w:spacing w:before="120" w:after="120" w:line="240" w:lineRule="auto"/>
        <w:rPr>
          <w:lang w:val="es-CR"/>
        </w:rPr>
      </w:pPr>
      <w:r w:rsidRPr="005E2492">
        <w:rPr>
          <w:lang w:val="es-CR"/>
        </w:rPr>
        <w:t>Tenga en cuenta que, en caso de agrupar las dos categorías, se propone un promedio de los dos porcentajes. Esto significaría que la fusión de las dos categorías ya representa un aumento para los casos de procesamiento con 6 extractores o menos.</w:t>
      </w:r>
      <w:r w:rsidR="00BC3DA3" w:rsidRPr="005E2492">
        <w:rPr>
          <w:lang w:val="es-CR"/>
        </w:rPr>
        <w:t xml:space="preserve"> </w:t>
      </w:r>
    </w:p>
    <w:p w:rsidR="00BC3DA3" w:rsidRPr="005E2492" w:rsidRDefault="005E2492" w:rsidP="008209F0">
      <w:pPr>
        <w:spacing w:before="120" w:after="120" w:line="240" w:lineRule="auto"/>
        <w:rPr>
          <w:lang w:val="es-CR"/>
        </w:rPr>
      </w:pPr>
      <w:r w:rsidRPr="005E2492">
        <w:rPr>
          <w:lang w:val="es-CR"/>
        </w:rPr>
        <w:t>Se invita a los interesados a proponer alternativas sobre los porcentajes que se pagarán a la OP</w:t>
      </w:r>
      <w:r w:rsidR="00BC3DA3" w:rsidRPr="005E2492">
        <w:rPr>
          <w:lang w:val="es-CR"/>
        </w:rPr>
        <w:t>.</w:t>
      </w:r>
    </w:p>
    <w:p w:rsidR="00BC3DA3" w:rsidRPr="005E2492" w:rsidRDefault="00BC3DA3" w:rsidP="008209F0">
      <w:pPr>
        <w:spacing w:before="120" w:after="120" w:line="240" w:lineRule="auto"/>
        <w:rPr>
          <w:lang w:val="es-CR"/>
        </w:rPr>
      </w:pPr>
      <w:r w:rsidRPr="005E2492">
        <w:rPr>
          <w:lang w:val="es-CR"/>
        </w:rPr>
        <w:t>II.</w:t>
      </w:r>
      <w:r w:rsidRPr="005E2492">
        <w:rPr>
          <w:lang w:val="es-CR"/>
        </w:rPr>
        <w:tab/>
      </w:r>
      <w:r w:rsidR="005E2492" w:rsidRPr="005E2492">
        <w:rPr>
          <w:lang w:val="es-CR"/>
        </w:rPr>
        <w:t xml:space="preserve">Prima </w:t>
      </w:r>
      <w:proofErr w:type="spellStart"/>
      <w:r w:rsidR="005E2492" w:rsidRPr="005E2492">
        <w:rPr>
          <w:lang w:val="es-CR"/>
        </w:rPr>
        <w:t>Fairtrade</w:t>
      </w:r>
      <w:proofErr w:type="spellEnd"/>
    </w:p>
    <w:p w:rsidR="005E2492" w:rsidRPr="005E2492" w:rsidRDefault="005E2492" w:rsidP="008209F0">
      <w:pPr>
        <w:spacing w:before="120" w:after="120" w:line="240" w:lineRule="auto"/>
        <w:rPr>
          <w:lang w:val="es-CR"/>
        </w:rPr>
      </w:pPr>
      <w:r w:rsidRPr="005E2492">
        <w:rPr>
          <w:lang w:val="es-CR"/>
        </w:rPr>
        <w:t>Antecedentes</w:t>
      </w:r>
      <w:r w:rsidR="00BC3DA3" w:rsidRPr="005E2492">
        <w:rPr>
          <w:lang w:val="es-CR"/>
        </w:rPr>
        <w:t>:</w:t>
      </w:r>
      <w:r w:rsidR="00F22035">
        <w:rPr>
          <w:lang w:val="es-CR"/>
        </w:rPr>
        <w:t xml:space="preserve"> </w:t>
      </w:r>
      <w:r w:rsidRPr="005E2492">
        <w:rPr>
          <w:lang w:val="es-CR"/>
        </w:rPr>
        <w:t>Todas las organizaciones de productores r</w:t>
      </w:r>
      <w:r>
        <w:rPr>
          <w:lang w:val="es-CR"/>
        </w:rPr>
        <w:t xml:space="preserve">eciben la PF </w:t>
      </w:r>
      <w:r w:rsidRPr="005E2492">
        <w:rPr>
          <w:lang w:val="es-CR"/>
        </w:rPr>
        <w:t>según la cantidad total de jugo de naranja vendido. Las organizaciones de productores que venden naranjas p</w:t>
      </w:r>
      <w:r>
        <w:rPr>
          <w:lang w:val="es-CR"/>
        </w:rPr>
        <w:t>ara</w:t>
      </w:r>
      <w:r w:rsidRPr="005E2492">
        <w:rPr>
          <w:lang w:val="es-CR"/>
        </w:rPr>
        <w:t xml:space="preserve"> jugo a las instalaciones de procesamiento pueden potencialmente recibir un equivalente de PF por caja que es mayor que si se definiera el PF a nivel EXW por caja, dependiendo de su rendimiento de procesamiento. Las siguientes tablas presentan escenarios basados en el rendimiento de los productores que se informaron por país, los cálculos se realizan con </w:t>
      </w:r>
      <w:r>
        <w:rPr>
          <w:lang w:val="es-CR"/>
        </w:rPr>
        <w:t>la PF</w:t>
      </w:r>
      <w:r w:rsidRPr="005E2492">
        <w:rPr>
          <w:lang w:val="es-CR"/>
        </w:rPr>
        <w:t xml:space="preserve"> actual y </w:t>
      </w:r>
      <w:r>
        <w:rPr>
          <w:lang w:val="es-CR"/>
        </w:rPr>
        <w:t>la PF</w:t>
      </w:r>
      <w:r w:rsidRPr="005E2492">
        <w:rPr>
          <w:lang w:val="es-CR"/>
        </w:rPr>
        <w:t xml:space="preserve"> </w:t>
      </w:r>
      <w:r>
        <w:rPr>
          <w:lang w:val="es-CR"/>
        </w:rPr>
        <w:t>aumentada</w:t>
      </w:r>
      <w:r w:rsidRPr="005E2492">
        <w:rPr>
          <w:lang w:val="es-CR"/>
        </w:rPr>
        <w:t xml:space="preserve">. El aumento en </w:t>
      </w:r>
      <w:r>
        <w:rPr>
          <w:lang w:val="es-CR"/>
        </w:rPr>
        <w:t>la PF</w:t>
      </w:r>
      <w:r w:rsidRPr="005E2492">
        <w:rPr>
          <w:lang w:val="es-CR"/>
        </w:rPr>
        <w:t xml:space="preserve"> sigue al aumento en el </w:t>
      </w:r>
      <w:r>
        <w:rPr>
          <w:lang w:val="es-CR"/>
        </w:rPr>
        <w:t>PMF</w:t>
      </w:r>
      <w:r w:rsidRPr="005E2492">
        <w:rPr>
          <w:lang w:val="es-CR"/>
        </w:rPr>
        <w:t xml:space="preserve"> propuesto anteriormente. En el caso de los productos orgánicos, no se </w:t>
      </w:r>
      <w:r w:rsidR="00E25DC3">
        <w:rPr>
          <w:lang w:val="es-CR"/>
        </w:rPr>
        <w:t>reportó información sobre</w:t>
      </w:r>
      <w:r w:rsidRPr="005E2492">
        <w:rPr>
          <w:lang w:val="es-CR"/>
        </w:rPr>
        <w:t xml:space="preserve"> COSP, sin embargo, también se invita a las partes interesadas a proporcionar sus comentarios sobre un posible cambio en la PF.</w:t>
      </w:r>
    </w:p>
    <w:p w:rsidR="00BC3DA3" w:rsidRPr="005E2492" w:rsidRDefault="005E2492" w:rsidP="008209F0">
      <w:pPr>
        <w:spacing w:before="120" w:after="120" w:line="240" w:lineRule="auto"/>
        <w:rPr>
          <w:lang w:val="es-CR"/>
        </w:rPr>
      </w:pPr>
      <w:r w:rsidRPr="00991E8B">
        <w:rPr>
          <w:lang w:val="es-CR"/>
        </w:rPr>
        <w:t xml:space="preserve">La </w:t>
      </w:r>
      <w:r w:rsidR="00FE431C" w:rsidRPr="00FE431C">
        <w:rPr>
          <w:lang w:val="es-CR"/>
        </w:rPr>
        <w:fldChar w:fldCharType="begin"/>
      </w:r>
      <w:r w:rsidR="00FE431C" w:rsidRPr="00FE431C">
        <w:rPr>
          <w:lang w:val="es-CR"/>
        </w:rPr>
        <w:instrText xml:space="preserve"> REF _Ref8047047 \h </w:instrText>
      </w:r>
      <w:r w:rsidR="00FE431C" w:rsidRPr="00FE431C">
        <w:rPr>
          <w:lang w:val="es-CR"/>
        </w:rPr>
      </w:r>
      <w:r w:rsidR="00FE431C" w:rsidRPr="00FE431C">
        <w:rPr>
          <w:lang w:val="es-CR"/>
        </w:rPr>
        <w:instrText xml:space="preserve"> \* MERGEFORMAT </w:instrText>
      </w:r>
      <w:r w:rsidR="00FE431C" w:rsidRPr="00FE431C">
        <w:rPr>
          <w:lang w:val="es-CR"/>
        </w:rPr>
        <w:fldChar w:fldCharType="separate"/>
      </w:r>
      <w:r w:rsidR="00FE431C" w:rsidRPr="00FE431C">
        <w:rPr>
          <w:szCs w:val="20"/>
          <w:lang w:val="es-CR"/>
        </w:rPr>
        <w:t xml:space="preserve">Tabla </w:t>
      </w:r>
      <w:r w:rsidR="00FE431C" w:rsidRPr="00FE431C">
        <w:rPr>
          <w:noProof/>
          <w:szCs w:val="20"/>
          <w:lang w:val="es-CR"/>
        </w:rPr>
        <w:t>3</w:t>
      </w:r>
      <w:r w:rsidR="00FE431C" w:rsidRPr="00FE431C">
        <w:rPr>
          <w:lang w:val="es-CR"/>
        </w:rPr>
        <w:fldChar w:fldCharType="end"/>
      </w:r>
      <w:r w:rsidRPr="00991E8B">
        <w:rPr>
          <w:lang w:val="es-CR"/>
        </w:rPr>
        <w:t xml:space="preserve"> muestra</w:t>
      </w:r>
      <w:r w:rsidRPr="005E2492">
        <w:rPr>
          <w:lang w:val="es-CR"/>
        </w:rPr>
        <w:t xml:space="preserve"> </w:t>
      </w:r>
      <w:r w:rsidR="00E25DC3">
        <w:rPr>
          <w:lang w:val="es-CR"/>
        </w:rPr>
        <w:t>la</w:t>
      </w:r>
      <w:r w:rsidRPr="005E2492">
        <w:rPr>
          <w:lang w:val="es-CR"/>
        </w:rPr>
        <w:t xml:space="preserve"> actual </w:t>
      </w:r>
      <w:r w:rsidR="00E25DC3">
        <w:rPr>
          <w:lang w:val="es-CR"/>
        </w:rPr>
        <w:t>PF</w:t>
      </w:r>
      <w:r w:rsidRPr="005E2492">
        <w:rPr>
          <w:lang w:val="es-CR"/>
        </w:rPr>
        <w:t xml:space="preserve"> convencional de FCOJ y el aumento de </w:t>
      </w:r>
      <w:r w:rsidR="00E25DC3">
        <w:rPr>
          <w:lang w:val="es-CR"/>
        </w:rPr>
        <w:t>la PF</w:t>
      </w:r>
      <w:r w:rsidRPr="005E2492">
        <w:rPr>
          <w:lang w:val="es-CR"/>
        </w:rPr>
        <w:t xml:space="preserve">, en términos por caja, dependiendo de los rendimientos de procesamiento. Las filas inferiores presentan </w:t>
      </w:r>
      <w:r w:rsidR="00E25DC3">
        <w:rPr>
          <w:lang w:val="es-CR"/>
        </w:rPr>
        <w:t>la PF</w:t>
      </w:r>
      <w:r w:rsidRPr="005E2492">
        <w:rPr>
          <w:lang w:val="es-CR"/>
        </w:rPr>
        <w:t xml:space="preserve"> como un porcentaje del </w:t>
      </w:r>
      <w:r w:rsidR="00E25DC3">
        <w:rPr>
          <w:lang w:val="es-CR"/>
        </w:rPr>
        <w:t>PMF</w:t>
      </w:r>
      <w:r w:rsidRPr="005E2492">
        <w:rPr>
          <w:lang w:val="es-CR"/>
        </w:rPr>
        <w:t xml:space="preserve">. Se muestran los dos escenarios, uno con el </w:t>
      </w:r>
      <w:r w:rsidR="00E25DC3">
        <w:rPr>
          <w:lang w:val="es-CR"/>
        </w:rPr>
        <w:t>PMF</w:t>
      </w:r>
      <w:r w:rsidRPr="005E2492">
        <w:rPr>
          <w:lang w:val="es-CR"/>
        </w:rPr>
        <w:t xml:space="preserve"> actual y el segundo con </w:t>
      </w:r>
      <w:r w:rsidR="00E25DC3">
        <w:rPr>
          <w:lang w:val="es-CR"/>
        </w:rPr>
        <w:t>la</w:t>
      </w:r>
      <w:r w:rsidRPr="005E2492">
        <w:rPr>
          <w:lang w:val="es-CR"/>
        </w:rPr>
        <w:t xml:space="preserve"> </w:t>
      </w:r>
      <w:r w:rsidR="00E25DC3">
        <w:rPr>
          <w:lang w:val="es-CR"/>
        </w:rPr>
        <w:t>PF aumentada</w:t>
      </w:r>
      <w:r w:rsidRPr="005E2492">
        <w:rPr>
          <w:lang w:val="es-CR"/>
        </w:rPr>
        <w:t>.</w:t>
      </w:r>
      <w:r w:rsidR="00BC3DA3" w:rsidRPr="005E2492">
        <w:rPr>
          <w:lang w:val="es-CR"/>
        </w:rPr>
        <w:t xml:space="preserve"> </w:t>
      </w:r>
    </w:p>
    <w:p w:rsidR="00F22035" w:rsidRPr="00F22035" w:rsidRDefault="00F22035" w:rsidP="00F22035">
      <w:pPr>
        <w:spacing w:before="120" w:after="120" w:line="240" w:lineRule="auto"/>
        <w:rPr>
          <w:lang w:val="es-CR"/>
        </w:rPr>
      </w:pPr>
      <w:r w:rsidRPr="00F22035">
        <w:rPr>
          <w:lang w:val="es-CR"/>
        </w:rPr>
        <w:t xml:space="preserve">Siguiendo la opción preferida con respecto al </w:t>
      </w:r>
      <w:r>
        <w:rPr>
          <w:lang w:val="es-CR"/>
        </w:rPr>
        <w:t xml:space="preserve">PMF </w:t>
      </w:r>
      <w:r w:rsidRPr="00F22035">
        <w:rPr>
          <w:lang w:val="es-CR"/>
        </w:rPr>
        <w:t xml:space="preserve">(Precio </w:t>
      </w:r>
      <w:r w:rsidR="002D1179" w:rsidRPr="00F22035">
        <w:rPr>
          <w:lang w:val="es-CR"/>
        </w:rPr>
        <w:t>Mínimo</w:t>
      </w:r>
      <w:r w:rsidRPr="00F22035">
        <w:rPr>
          <w:lang w:val="es-CR"/>
        </w:rPr>
        <w:t xml:space="preserve"> </w:t>
      </w:r>
      <w:proofErr w:type="spellStart"/>
      <w:r w:rsidRPr="00F22035">
        <w:rPr>
          <w:lang w:val="es-CR"/>
        </w:rPr>
        <w:t>Fairtrade</w:t>
      </w:r>
      <w:proofErr w:type="spellEnd"/>
      <w:r w:rsidRPr="00F22035">
        <w:rPr>
          <w:lang w:val="es-CR"/>
        </w:rPr>
        <w:t xml:space="preserve">), las partes interesadas </w:t>
      </w:r>
      <w:r w:rsidR="002D1179" w:rsidRPr="00F22035">
        <w:rPr>
          <w:lang w:val="es-CR"/>
        </w:rPr>
        <w:t>están</w:t>
      </w:r>
      <w:r w:rsidRPr="00F22035">
        <w:rPr>
          <w:lang w:val="es-CR"/>
        </w:rPr>
        <w:t xml:space="preserve"> invitadas a indicar su preferencia con respecto a mantener o aumentar la Prima </w:t>
      </w:r>
      <w:proofErr w:type="spellStart"/>
      <w:r w:rsidRPr="00F22035">
        <w:rPr>
          <w:lang w:val="es-CR"/>
        </w:rPr>
        <w:t>Fairtrade</w:t>
      </w:r>
      <w:proofErr w:type="spellEnd"/>
      <w:r w:rsidRPr="00F22035">
        <w:rPr>
          <w:lang w:val="es-CR"/>
        </w:rPr>
        <w:t xml:space="preserve"> (</w:t>
      </w:r>
      <w:r w:rsidR="002D1179">
        <w:rPr>
          <w:lang w:val="es-CR"/>
        </w:rPr>
        <w:t>PF</w:t>
      </w:r>
      <w:r w:rsidRPr="00F22035">
        <w:rPr>
          <w:lang w:val="es-CR"/>
        </w:rPr>
        <w:t>), para jugo convencional FCOJ.</w:t>
      </w:r>
    </w:p>
    <w:p w:rsidR="002D1179" w:rsidRDefault="002D1179" w:rsidP="00F22035">
      <w:pPr>
        <w:spacing w:before="120" w:after="120" w:line="240" w:lineRule="auto"/>
        <w:rPr>
          <w:lang w:val="es-CR"/>
        </w:rPr>
      </w:pPr>
      <w:r w:rsidRPr="00F22035">
        <w:rPr>
          <w:lang w:val="es-CR"/>
        </w:rPr>
        <w:t>Opción</w:t>
      </w:r>
      <w:r w:rsidR="00F22035" w:rsidRPr="00F22035">
        <w:rPr>
          <w:lang w:val="es-CR"/>
        </w:rPr>
        <w:t xml:space="preserve"> 1: Mantener la PF en 200 USD/ TM de FCOJ </w:t>
      </w:r>
    </w:p>
    <w:p w:rsidR="00E25DC3" w:rsidRPr="00F22035" w:rsidRDefault="002D1179" w:rsidP="00F22035">
      <w:pPr>
        <w:spacing w:before="120" w:after="120" w:line="240" w:lineRule="auto"/>
        <w:rPr>
          <w:lang w:val="es-CR"/>
        </w:rPr>
      </w:pPr>
      <w:r w:rsidRPr="00F22035">
        <w:rPr>
          <w:lang w:val="es-CR"/>
        </w:rPr>
        <w:t>Opción</w:t>
      </w:r>
      <w:r w:rsidR="00F22035" w:rsidRPr="00F22035">
        <w:rPr>
          <w:lang w:val="es-CR"/>
        </w:rPr>
        <w:t xml:space="preserve"> 2: Incrementar la PF a 250 USD/ TM de FCOJ</w:t>
      </w:r>
    </w:p>
    <w:p w:rsidR="00E25DC3" w:rsidRPr="00991E8B" w:rsidRDefault="002D1179" w:rsidP="002D1179">
      <w:pPr>
        <w:pStyle w:val="Caption"/>
        <w:rPr>
          <w:b/>
          <w:color w:val="auto"/>
          <w:sz w:val="20"/>
          <w:szCs w:val="20"/>
          <w:lang w:val="es-CR"/>
        </w:rPr>
      </w:pPr>
      <w:bookmarkStart w:id="12" w:name="_Ref8047047"/>
      <w:r w:rsidRPr="002D1179">
        <w:rPr>
          <w:b/>
          <w:color w:val="auto"/>
          <w:sz w:val="20"/>
          <w:szCs w:val="20"/>
          <w:lang w:val="es-CR"/>
        </w:rPr>
        <w:lastRenderedPageBreak/>
        <w:t xml:space="preserve">Tabla </w:t>
      </w:r>
      <w:r w:rsidRPr="002D1179">
        <w:rPr>
          <w:b/>
          <w:color w:val="auto"/>
          <w:sz w:val="20"/>
          <w:szCs w:val="20"/>
          <w:lang w:val="es-CR"/>
        </w:rPr>
        <w:fldChar w:fldCharType="begin"/>
      </w:r>
      <w:r w:rsidRPr="002D1179">
        <w:rPr>
          <w:b/>
          <w:color w:val="auto"/>
          <w:sz w:val="20"/>
          <w:szCs w:val="20"/>
          <w:lang w:val="es-CR"/>
        </w:rPr>
        <w:instrText xml:space="preserve"> SEQ Tabla \* ARABIC </w:instrText>
      </w:r>
      <w:r w:rsidRPr="002D1179">
        <w:rPr>
          <w:b/>
          <w:color w:val="auto"/>
          <w:sz w:val="20"/>
          <w:szCs w:val="20"/>
          <w:lang w:val="es-CR"/>
        </w:rPr>
        <w:fldChar w:fldCharType="separate"/>
      </w:r>
      <w:r w:rsidR="00FE431C">
        <w:rPr>
          <w:b/>
          <w:noProof/>
          <w:color w:val="auto"/>
          <w:sz w:val="20"/>
          <w:szCs w:val="20"/>
          <w:lang w:val="es-CR"/>
        </w:rPr>
        <w:t>3</w:t>
      </w:r>
      <w:r w:rsidRPr="002D1179">
        <w:rPr>
          <w:b/>
          <w:color w:val="auto"/>
          <w:sz w:val="20"/>
          <w:szCs w:val="20"/>
          <w:lang w:val="es-CR"/>
        </w:rPr>
        <w:fldChar w:fldCharType="end"/>
      </w:r>
      <w:bookmarkEnd w:id="12"/>
      <w:r w:rsidR="00991E8B" w:rsidRPr="00991E8B">
        <w:rPr>
          <w:b/>
          <w:color w:val="auto"/>
          <w:sz w:val="20"/>
          <w:szCs w:val="20"/>
          <w:lang w:val="es-CR"/>
        </w:rPr>
        <w:t xml:space="preserve"> </w:t>
      </w:r>
      <w:r w:rsidR="00E25DC3" w:rsidRPr="00991E8B">
        <w:rPr>
          <w:b/>
          <w:color w:val="auto"/>
          <w:sz w:val="20"/>
          <w:szCs w:val="20"/>
          <w:lang w:val="es-CR"/>
        </w:rPr>
        <w:t>PF actual y aumentada para FCOJ convencional como % de PMF y PF por caja</w:t>
      </w:r>
    </w:p>
    <w:tbl>
      <w:tblPr>
        <w:tblW w:w="7309" w:type="dxa"/>
        <w:tblLook w:val="04A0" w:firstRow="1" w:lastRow="0" w:firstColumn="1" w:lastColumn="0" w:noHBand="0" w:noVBand="1"/>
      </w:tblPr>
      <w:tblGrid>
        <w:gridCol w:w="2830"/>
        <w:gridCol w:w="670"/>
        <w:gridCol w:w="760"/>
        <w:gridCol w:w="838"/>
        <w:gridCol w:w="686"/>
        <w:gridCol w:w="760"/>
        <w:gridCol w:w="765"/>
      </w:tblGrid>
      <w:tr w:rsidR="00E25DC3" w:rsidRPr="00E25DC3" w:rsidTr="00E25DC3">
        <w:trPr>
          <w:trHeight w:val="206"/>
        </w:trPr>
        <w:tc>
          <w:tcPr>
            <w:tcW w:w="28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25DC3" w:rsidRPr="00E25DC3" w:rsidRDefault="00E25DC3" w:rsidP="008209F0">
            <w:pPr>
              <w:spacing w:line="240" w:lineRule="auto"/>
              <w:jc w:val="left"/>
              <w:rPr>
                <w:rFonts w:cs="Arial"/>
                <w:sz w:val="16"/>
                <w:szCs w:val="16"/>
                <w:lang w:val="es-CR" w:eastAsia="en-US"/>
              </w:rPr>
            </w:pPr>
            <w:r w:rsidRPr="00E25DC3">
              <w:rPr>
                <w:rFonts w:cs="Arial"/>
                <w:sz w:val="16"/>
                <w:szCs w:val="16"/>
                <w:lang w:val="es-CR" w:eastAsia="en-US"/>
              </w:rPr>
              <w:t> </w:t>
            </w:r>
          </w:p>
        </w:tc>
        <w:tc>
          <w:tcPr>
            <w:tcW w:w="4479" w:type="dxa"/>
            <w:gridSpan w:val="6"/>
            <w:tcBorders>
              <w:top w:val="single" w:sz="4" w:space="0" w:color="auto"/>
              <w:left w:val="nil"/>
              <w:bottom w:val="single" w:sz="4" w:space="0" w:color="auto"/>
              <w:right w:val="single" w:sz="4" w:space="0" w:color="000000"/>
            </w:tcBorders>
            <w:shd w:val="clear" w:color="000000" w:fill="D9D9D9"/>
            <w:noWrap/>
            <w:vAlign w:val="bottom"/>
            <w:hideMark/>
          </w:tcPr>
          <w:p w:rsidR="00E25DC3" w:rsidRPr="00E25DC3" w:rsidRDefault="00E25DC3" w:rsidP="008209F0">
            <w:pPr>
              <w:spacing w:line="240" w:lineRule="auto"/>
              <w:jc w:val="center"/>
              <w:rPr>
                <w:rFonts w:cs="Arial"/>
                <w:sz w:val="16"/>
                <w:szCs w:val="16"/>
                <w:lang w:val="en-US" w:eastAsia="en-US"/>
              </w:rPr>
            </w:pPr>
            <w:proofErr w:type="spellStart"/>
            <w:r w:rsidRPr="00E25DC3">
              <w:rPr>
                <w:rFonts w:cs="Arial"/>
                <w:sz w:val="16"/>
                <w:szCs w:val="16"/>
                <w:lang w:val="en-US" w:eastAsia="en-US"/>
              </w:rPr>
              <w:t>Convencional</w:t>
            </w:r>
            <w:proofErr w:type="spellEnd"/>
            <w:r w:rsidRPr="00E25DC3">
              <w:rPr>
                <w:rFonts w:cs="Arial"/>
                <w:sz w:val="16"/>
                <w:szCs w:val="16"/>
                <w:lang w:val="en-US" w:eastAsia="en-US"/>
              </w:rPr>
              <w:t xml:space="preserve"> </w:t>
            </w:r>
          </w:p>
        </w:tc>
      </w:tr>
      <w:tr w:rsidR="00E25DC3" w:rsidRPr="00E25DC3" w:rsidTr="00E25DC3">
        <w:trPr>
          <w:trHeight w:val="258"/>
        </w:trPr>
        <w:tc>
          <w:tcPr>
            <w:tcW w:w="2830" w:type="dxa"/>
            <w:tcBorders>
              <w:top w:val="nil"/>
              <w:left w:val="single" w:sz="4" w:space="0" w:color="auto"/>
              <w:bottom w:val="single" w:sz="4" w:space="0" w:color="auto"/>
              <w:right w:val="single" w:sz="4" w:space="0" w:color="auto"/>
            </w:tcBorders>
            <w:shd w:val="clear" w:color="000000" w:fill="FFFFFF"/>
            <w:vAlign w:val="bottom"/>
            <w:hideMark/>
          </w:tcPr>
          <w:p w:rsidR="00E25DC3" w:rsidRPr="00E25DC3" w:rsidRDefault="00E25DC3" w:rsidP="008209F0">
            <w:pPr>
              <w:spacing w:line="240" w:lineRule="auto"/>
              <w:jc w:val="left"/>
              <w:rPr>
                <w:rFonts w:cs="Arial"/>
                <w:b/>
                <w:bCs/>
                <w:sz w:val="16"/>
                <w:szCs w:val="16"/>
                <w:lang w:val="en-US" w:eastAsia="en-US"/>
              </w:rPr>
            </w:pPr>
            <w:r w:rsidRPr="00E25DC3">
              <w:rPr>
                <w:rFonts w:cs="Arial"/>
                <w:b/>
                <w:bCs/>
                <w:sz w:val="16"/>
                <w:szCs w:val="16"/>
                <w:lang w:val="en-US" w:eastAsia="en-US"/>
              </w:rPr>
              <w:t xml:space="preserve">Prima Fairtrade   (USD / </w:t>
            </w:r>
            <w:r w:rsidR="000E4628">
              <w:rPr>
                <w:rFonts w:cs="Arial"/>
                <w:b/>
                <w:bCs/>
                <w:sz w:val="16"/>
                <w:szCs w:val="16"/>
                <w:lang w:val="en-US" w:eastAsia="en-US"/>
              </w:rPr>
              <w:t>TM</w:t>
            </w:r>
            <w:r w:rsidRPr="00E25DC3">
              <w:rPr>
                <w:rFonts w:cs="Arial"/>
                <w:b/>
                <w:bCs/>
                <w:sz w:val="16"/>
                <w:szCs w:val="16"/>
                <w:lang w:val="en-US" w:eastAsia="en-US"/>
              </w:rPr>
              <w:t>)</w:t>
            </w:r>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25DC3" w:rsidRPr="00E25DC3" w:rsidRDefault="00E25DC3" w:rsidP="008209F0">
            <w:pPr>
              <w:spacing w:line="240" w:lineRule="auto"/>
              <w:jc w:val="center"/>
              <w:rPr>
                <w:rFonts w:cs="Arial"/>
                <w:sz w:val="16"/>
                <w:szCs w:val="16"/>
                <w:lang w:val="en-US" w:eastAsia="en-US"/>
              </w:rPr>
            </w:pPr>
            <w:r w:rsidRPr="00E25DC3">
              <w:rPr>
                <w:rFonts w:cs="Arial"/>
                <w:sz w:val="16"/>
                <w:szCs w:val="16"/>
                <w:lang w:val="en-US" w:eastAsia="en-US"/>
              </w:rPr>
              <w:t>200</w:t>
            </w:r>
          </w:p>
        </w:tc>
        <w:tc>
          <w:tcPr>
            <w:tcW w:w="221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25DC3" w:rsidRPr="00E25DC3" w:rsidRDefault="00E25DC3" w:rsidP="008209F0">
            <w:pPr>
              <w:spacing w:line="240" w:lineRule="auto"/>
              <w:jc w:val="center"/>
              <w:rPr>
                <w:rFonts w:cs="Arial"/>
                <w:sz w:val="16"/>
                <w:szCs w:val="16"/>
                <w:lang w:val="en-US" w:eastAsia="en-US"/>
              </w:rPr>
            </w:pPr>
            <w:r w:rsidRPr="00E25DC3">
              <w:rPr>
                <w:rFonts w:cs="Arial"/>
                <w:sz w:val="16"/>
                <w:szCs w:val="16"/>
                <w:lang w:val="en-US" w:eastAsia="en-US"/>
              </w:rPr>
              <w:t>250</w:t>
            </w:r>
          </w:p>
        </w:tc>
      </w:tr>
      <w:tr w:rsidR="00E25DC3" w:rsidRPr="00E25DC3" w:rsidTr="00E25DC3">
        <w:trPr>
          <w:trHeight w:val="19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E25DC3" w:rsidRPr="00E25DC3" w:rsidRDefault="00E25DC3" w:rsidP="008209F0">
            <w:pPr>
              <w:spacing w:line="240" w:lineRule="auto"/>
              <w:jc w:val="left"/>
              <w:rPr>
                <w:rFonts w:cs="Arial"/>
                <w:sz w:val="16"/>
                <w:szCs w:val="16"/>
                <w:lang w:val="en-US" w:eastAsia="en-US"/>
              </w:rPr>
            </w:pPr>
            <w:r w:rsidRPr="00E25DC3">
              <w:rPr>
                <w:rFonts w:cs="Arial"/>
                <w:sz w:val="16"/>
                <w:szCs w:val="16"/>
                <w:lang w:val="en-US" w:eastAsia="en-US"/>
              </w:rPr>
              <w:t> </w:t>
            </w:r>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25DC3" w:rsidRPr="00E25DC3" w:rsidRDefault="00E25DC3" w:rsidP="008209F0">
            <w:pPr>
              <w:spacing w:line="240" w:lineRule="auto"/>
              <w:jc w:val="center"/>
              <w:rPr>
                <w:rFonts w:cs="Arial"/>
                <w:sz w:val="16"/>
                <w:szCs w:val="16"/>
                <w:lang w:val="en-US" w:eastAsia="en-US"/>
              </w:rPr>
            </w:pPr>
            <w:proofErr w:type="spellStart"/>
            <w:r w:rsidRPr="00E25DC3">
              <w:rPr>
                <w:rFonts w:cs="Arial"/>
                <w:sz w:val="16"/>
                <w:szCs w:val="16"/>
                <w:lang w:val="en-US" w:eastAsia="en-US"/>
              </w:rPr>
              <w:t>Rendimiento</w:t>
            </w:r>
            <w:proofErr w:type="spellEnd"/>
            <w:r w:rsidRPr="00E25DC3">
              <w:rPr>
                <w:rFonts w:cs="Arial"/>
                <w:sz w:val="16"/>
                <w:szCs w:val="16"/>
                <w:lang w:val="en-US" w:eastAsia="en-US"/>
              </w:rPr>
              <w:t xml:space="preserve"> </w:t>
            </w:r>
            <w:proofErr w:type="spellStart"/>
            <w:r w:rsidRPr="00E25DC3">
              <w:rPr>
                <w:rFonts w:cs="Arial"/>
                <w:sz w:val="16"/>
                <w:szCs w:val="16"/>
                <w:lang w:val="en-US" w:eastAsia="en-US"/>
              </w:rPr>
              <w:t>en</w:t>
            </w:r>
            <w:proofErr w:type="spellEnd"/>
            <w:r w:rsidRPr="00E25DC3">
              <w:rPr>
                <w:rFonts w:cs="Arial"/>
                <w:sz w:val="16"/>
                <w:szCs w:val="16"/>
                <w:lang w:val="en-US" w:eastAsia="en-US"/>
              </w:rPr>
              <w:t xml:space="preserve"> </w:t>
            </w:r>
            <w:proofErr w:type="spellStart"/>
            <w:r w:rsidRPr="00E25DC3">
              <w:rPr>
                <w:rFonts w:cs="Arial"/>
                <w:sz w:val="16"/>
                <w:szCs w:val="16"/>
                <w:lang w:val="en-US" w:eastAsia="en-US"/>
              </w:rPr>
              <w:t>cajas</w:t>
            </w:r>
            <w:proofErr w:type="spellEnd"/>
            <w:r w:rsidRPr="00E25DC3">
              <w:rPr>
                <w:rFonts w:cs="Arial"/>
                <w:sz w:val="16"/>
                <w:szCs w:val="16"/>
                <w:lang w:val="en-US" w:eastAsia="en-US"/>
              </w:rPr>
              <w:t xml:space="preserve"> /</w:t>
            </w:r>
            <w:r w:rsidR="000E4628">
              <w:rPr>
                <w:rFonts w:cs="Arial"/>
                <w:sz w:val="16"/>
                <w:szCs w:val="16"/>
                <w:lang w:val="en-US" w:eastAsia="en-US"/>
              </w:rPr>
              <w:t>TM</w:t>
            </w:r>
            <w:r w:rsidRPr="00E25DC3">
              <w:rPr>
                <w:rFonts w:cs="Arial"/>
                <w:sz w:val="16"/>
                <w:szCs w:val="16"/>
                <w:lang w:val="en-US" w:eastAsia="en-US"/>
              </w:rPr>
              <w:t>)</w:t>
            </w:r>
          </w:p>
        </w:tc>
        <w:tc>
          <w:tcPr>
            <w:tcW w:w="221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25DC3" w:rsidRPr="00E25DC3" w:rsidRDefault="00E25DC3" w:rsidP="008209F0">
            <w:pPr>
              <w:spacing w:line="240" w:lineRule="auto"/>
              <w:jc w:val="center"/>
              <w:rPr>
                <w:rFonts w:cs="Arial"/>
                <w:sz w:val="16"/>
                <w:szCs w:val="16"/>
                <w:lang w:val="en-US" w:eastAsia="en-US"/>
              </w:rPr>
            </w:pPr>
            <w:proofErr w:type="spellStart"/>
            <w:r w:rsidRPr="00E25DC3">
              <w:rPr>
                <w:rFonts w:cs="Arial"/>
                <w:sz w:val="16"/>
                <w:szCs w:val="16"/>
                <w:lang w:val="en-US" w:eastAsia="en-US"/>
              </w:rPr>
              <w:t>Rendimiento</w:t>
            </w:r>
            <w:proofErr w:type="spellEnd"/>
            <w:r w:rsidRPr="00E25DC3">
              <w:rPr>
                <w:rFonts w:cs="Arial"/>
                <w:sz w:val="16"/>
                <w:szCs w:val="16"/>
                <w:lang w:val="en-US" w:eastAsia="en-US"/>
              </w:rPr>
              <w:t xml:space="preserve"> </w:t>
            </w:r>
            <w:proofErr w:type="spellStart"/>
            <w:r w:rsidRPr="00E25DC3">
              <w:rPr>
                <w:rFonts w:cs="Arial"/>
                <w:sz w:val="16"/>
                <w:szCs w:val="16"/>
                <w:lang w:val="en-US" w:eastAsia="en-US"/>
              </w:rPr>
              <w:t>en</w:t>
            </w:r>
            <w:proofErr w:type="spellEnd"/>
            <w:r w:rsidRPr="00E25DC3">
              <w:rPr>
                <w:rFonts w:cs="Arial"/>
                <w:sz w:val="16"/>
                <w:szCs w:val="16"/>
                <w:lang w:val="en-US" w:eastAsia="en-US"/>
              </w:rPr>
              <w:t xml:space="preserve"> </w:t>
            </w:r>
            <w:proofErr w:type="spellStart"/>
            <w:r w:rsidRPr="00E25DC3">
              <w:rPr>
                <w:rFonts w:cs="Arial"/>
                <w:sz w:val="16"/>
                <w:szCs w:val="16"/>
                <w:lang w:val="en-US" w:eastAsia="en-US"/>
              </w:rPr>
              <w:t>cajas</w:t>
            </w:r>
            <w:proofErr w:type="spellEnd"/>
            <w:r w:rsidRPr="00E25DC3">
              <w:rPr>
                <w:rFonts w:cs="Arial"/>
                <w:sz w:val="16"/>
                <w:szCs w:val="16"/>
                <w:lang w:val="en-US" w:eastAsia="en-US"/>
              </w:rPr>
              <w:t xml:space="preserve"> /</w:t>
            </w:r>
            <w:r w:rsidR="000E4628">
              <w:rPr>
                <w:rFonts w:cs="Arial"/>
                <w:sz w:val="16"/>
                <w:szCs w:val="16"/>
                <w:lang w:val="en-US" w:eastAsia="en-US"/>
              </w:rPr>
              <w:t>TM</w:t>
            </w:r>
            <w:r w:rsidRPr="00E25DC3">
              <w:rPr>
                <w:rFonts w:cs="Arial"/>
                <w:sz w:val="16"/>
                <w:szCs w:val="16"/>
                <w:lang w:val="en-US" w:eastAsia="en-US"/>
              </w:rPr>
              <w:t>)</w:t>
            </w:r>
          </w:p>
        </w:tc>
      </w:tr>
      <w:tr w:rsidR="00E25DC3" w:rsidRPr="00E25DC3" w:rsidTr="00E25DC3">
        <w:trPr>
          <w:trHeight w:val="223"/>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E25DC3" w:rsidRPr="00E25DC3" w:rsidRDefault="00E25DC3" w:rsidP="008209F0">
            <w:pPr>
              <w:spacing w:line="240" w:lineRule="auto"/>
              <w:jc w:val="left"/>
              <w:rPr>
                <w:rFonts w:cs="Arial"/>
                <w:b/>
                <w:bCs/>
                <w:sz w:val="16"/>
                <w:szCs w:val="16"/>
                <w:lang w:val="en-US" w:eastAsia="en-US"/>
              </w:rPr>
            </w:pPr>
            <w:r w:rsidRPr="00E25DC3">
              <w:rPr>
                <w:rFonts w:cs="Arial"/>
                <w:b/>
                <w:bCs/>
                <w:sz w:val="16"/>
                <w:szCs w:val="16"/>
                <w:lang w:val="en-US" w:eastAsia="en-US"/>
              </w:rPr>
              <w:t> </w:t>
            </w:r>
          </w:p>
        </w:tc>
        <w:tc>
          <w:tcPr>
            <w:tcW w:w="670" w:type="dxa"/>
            <w:tcBorders>
              <w:top w:val="nil"/>
              <w:left w:val="nil"/>
              <w:bottom w:val="single" w:sz="4" w:space="0" w:color="auto"/>
              <w:right w:val="single" w:sz="4" w:space="0" w:color="auto"/>
            </w:tcBorders>
            <w:shd w:val="clear" w:color="auto" w:fill="auto"/>
            <w:noWrap/>
            <w:vAlign w:val="bottom"/>
            <w:hideMark/>
          </w:tcPr>
          <w:p w:rsidR="00E25DC3" w:rsidRPr="00E25DC3" w:rsidRDefault="00E25DC3" w:rsidP="008209F0">
            <w:pPr>
              <w:spacing w:line="240" w:lineRule="auto"/>
              <w:jc w:val="center"/>
              <w:rPr>
                <w:rFonts w:cs="Arial"/>
                <w:sz w:val="16"/>
                <w:szCs w:val="16"/>
                <w:lang w:val="en-US" w:eastAsia="en-US"/>
              </w:rPr>
            </w:pPr>
            <w:r w:rsidRPr="00E25DC3">
              <w:rPr>
                <w:rFonts w:cs="Arial"/>
                <w:sz w:val="16"/>
                <w:szCs w:val="16"/>
                <w:lang w:val="en-US" w:eastAsia="en-US"/>
              </w:rPr>
              <w:t>245</w:t>
            </w:r>
          </w:p>
        </w:tc>
        <w:tc>
          <w:tcPr>
            <w:tcW w:w="760" w:type="dxa"/>
            <w:tcBorders>
              <w:top w:val="nil"/>
              <w:left w:val="nil"/>
              <w:bottom w:val="single" w:sz="4" w:space="0" w:color="auto"/>
              <w:right w:val="single" w:sz="4" w:space="0" w:color="auto"/>
            </w:tcBorders>
            <w:shd w:val="clear" w:color="auto" w:fill="auto"/>
            <w:noWrap/>
            <w:vAlign w:val="bottom"/>
            <w:hideMark/>
          </w:tcPr>
          <w:p w:rsidR="00E25DC3" w:rsidRPr="00E25DC3" w:rsidRDefault="00E25DC3" w:rsidP="008209F0">
            <w:pPr>
              <w:spacing w:line="240" w:lineRule="auto"/>
              <w:jc w:val="center"/>
              <w:rPr>
                <w:rFonts w:cs="Arial"/>
                <w:sz w:val="16"/>
                <w:szCs w:val="16"/>
                <w:lang w:val="en-US" w:eastAsia="en-US"/>
              </w:rPr>
            </w:pPr>
            <w:r w:rsidRPr="00E25DC3">
              <w:rPr>
                <w:rFonts w:cs="Arial"/>
                <w:sz w:val="16"/>
                <w:szCs w:val="16"/>
                <w:lang w:val="en-US" w:eastAsia="en-US"/>
              </w:rPr>
              <w:t>270</w:t>
            </w:r>
          </w:p>
        </w:tc>
        <w:tc>
          <w:tcPr>
            <w:tcW w:w="838" w:type="dxa"/>
            <w:tcBorders>
              <w:top w:val="nil"/>
              <w:left w:val="nil"/>
              <w:bottom w:val="single" w:sz="4" w:space="0" w:color="auto"/>
              <w:right w:val="single" w:sz="4" w:space="0" w:color="auto"/>
            </w:tcBorders>
            <w:shd w:val="clear" w:color="auto" w:fill="auto"/>
            <w:noWrap/>
            <w:vAlign w:val="bottom"/>
            <w:hideMark/>
          </w:tcPr>
          <w:p w:rsidR="00E25DC3" w:rsidRPr="00E25DC3" w:rsidRDefault="00E25DC3" w:rsidP="008209F0">
            <w:pPr>
              <w:spacing w:line="240" w:lineRule="auto"/>
              <w:jc w:val="center"/>
              <w:rPr>
                <w:rFonts w:cs="Arial"/>
                <w:sz w:val="16"/>
                <w:szCs w:val="16"/>
                <w:lang w:val="en-US" w:eastAsia="en-US"/>
              </w:rPr>
            </w:pPr>
            <w:r w:rsidRPr="00E25DC3">
              <w:rPr>
                <w:rFonts w:cs="Arial"/>
                <w:sz w:val="16"/>
                <w:szCs w:val="16"/>
                <w:lang w:val="en-US" w:eastAsia="en-US"/>
              </w:rPr>
              <w:t>367</w:t>
            </w:r>
          </w:p>
        </w:tc>
        <w:tc>
          <w:tcPr>
            <w:tcW w:w="686" w:type="dxa"/>
            <w:tcBorders>
              <w:top w:val="nil"/>
              <w:left w:val="nil"/>
              <w:bottom w:val="single" w:sz="4" w:space="0" w:color="auto"/>
              <w:right w:val="single" w:sz="4" w:space="0" w:color="auto"/>
            </w:tcBorders>
            <w:shd w:val="clear" w:color="auto" w:fill="auto"/>
            <w:noWrap/>
            <w:vAlign w:val="bottom"/>
            <w:hideMark/>
          </w:tcPr>
          <w:p w:rsidR="00E25DC3" w:rsidRPr="00E25DC3" w:rsidRDefault="00E25DC3" w:rsidP="008209F0">
            <w:pPr>
              <w:spacing w:line="240" w:lineRule="auto"/>
              <w:jc w:val="center"/>
              <w:rPr>
                <w:rFonts w:cs="Arial"/>
                <w:sz w:val="16"/>
                <w:szCs w:val="16"/>
                <w:lang w:val="en-US" w:eastAsia="en-US"/>
              </w:rPr>
            </w:pPr>
            <w:r w:rsidRPr="00E25DC3">
              <w:rPr>
                <w:rFonts w:cs="Arial"/>
                <w:sz w:val="16"/>
                <w:szCs w:val="16"/>
                <w:lang w:val="en-US" w:eastAsia="en-US"/>
              </w:rPr>
              <w:t>245</w:t>
            </w:r>
          </w:p>
        </w:tc>
        <w:tc>
          <w:tcPr>
            <w:tcW w:w="760" w:type="dxa"/>
            <w:tcBorders>
              <w:top w:val="nil"/>
              <w:left w:val="nil"/>
              <w:bottom w:val="single" w:sz="4" w:space="0" w:color="auto"/>
              <w:right w:val="single" w:sz="4" w:space="0" w:color="auto"/>
            </w:tcBorders>
            <w:shd w:val="clear" w:color="auto" w:fill="auto"/>
            <w:noWrap/>
            <w:vAlign w:val="bottom"/>
            <w:hideMark/>
          </w:tcPr>
          <w:p w:rsidR="00E25DC3" w:rsidRPr="00E25DC3" w:rsidRDefault="00E25DC3" w:rsidP="008209F0">
            <w:pPr>
              <w:spacing w:line="240" w:lineRule="auto"/>
              <w:jc w:val="center"/>
              <w:rPr>
                <w:rFonts w:cs="Arial"/>
                <w:sz w:val="16"/>
                <w:szCs w:val="16"/>
                <w:lang w:val="en-US" w:eastAsia="en-US"/>
              </w:rPr>
            </w:pPr>
            <w:r w:rsidRPr="00E25DC3">
              <w:rPr>
                <w:rFonts w:cs="Arial"/>
                <w:sz w:val="16"/>
                <w:szCs w:val="16"/>
                <w:lang w:val="en-US" w:eastAsia="en-US"/>
              </w:rPr>
              <w:t>270</w:t>
            </w:r>
          </w:p>
        </w:tc>
        <w:tc>
          <w:tcPr>
            <w:tcW w:w="765" w:type="dxa"/>
            <w:tcBorders>
              <w:top w:val="nil"/>
              <w:left w:val="nil"/>
              <w:bottom w:val="single" w:sz="4" w:space="0" w:color="auto"/>
              <w:right w:val="single" w:sz="4" w:space="0" w:color="auto"/>
            </w:tcBorders>
            <w:shd w:val="clear" w:color="auto" w:fill="auto"/>
            <w:noWrap/>
            <w:vAlign w:val="bottom"/>
            <w:hideMark/>
          </w:tcPr>
          <w:p w:rsidR="00E25DC3" w:rsidRPr="00E25DC3" w:rsidRDefault="00E25DC3" w:rsidP="008209F0">
            <w:pPr>
              <w:spacing w:line="240" w:lineRule="auto"/>
              <w:jc w:val="center"/>
              <w:rPr>
                <w:rFonts w:cs="Arial"/>
                <w:sz w:val="16"/>
                <w:szCs w:val="16"/>
                <w:lang w:val="en-US" w:eastAsia="en-US"/>
              </w:rPr>
            </w:pPr>
            <w:r w:rsidRPr="00E25DC3">
              <w:rPr>
                <w:rFonts w:cs="Arial"/>
                <w:sz w:val="16"/>
                <w:szCs w:val="16"/>
                <w:lang w:val="en-US" w:eastAsia="en-US"/>
              </w:rPr>
              <w:t>367</w:t>
            </w:r>
          </w:p>
        </w:tc>
      </w:tr>
      <w:tr w:rsidR="00E25DC3" w:rsidRPr="00E25DC3" w:rsidTr="00E25DC3">
        <w:trPr>
          <w:trHeight w:val="292"/>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E25DC3" w:rsidRPr="00E25DC3" w:rsidRDefault="00E25DC3" w:rsidP="008209F0">
            <w:pPr>
              <w:spacing w:line="240" w:lineRule="auto"/>
              <w:jc w:val="left"/>
              <w:rPr>
                <w:rFonts w:cs="Arial"/>
                <w:b/>
                <w:bCs/>
                <w:sz w:val="16"/>
                <w:szCs w:val="16"/>
                <w:lang w:val="es-CR" w:eastAsia="en-US"/>
              </w:rPr>
            </w:pPr>
            <w:r w:rsidRPr="00E25DC3">
              <w:rPr>
                <w:rFonts w:cs="Arial"/>
                <w:b/>
                <w:bCs/>
                <w:sz w:val="16"/>
                <w:szCs w:val="16"/>
                <w:lang w:val="es-CR" w:eastAsia="en-US"/>
              </w:rPr>
              <w:t xml:space="preserve">Prima </w:t>
            </w:r>
            <w:proofErr w:type="spellStart"/>
            <w:r w:rsidRPr="00E25DC3">
              <w:rPr>
                <w:rFonts w:cs="Arial"/>
                <w:b/>
                <w:bCs/>
                <w:sz w:val="16"/>
                <w:szCs w:val="16"/>
                <w:lang w:val="es-CR" w:eastAsia="en-US"/>
              </w:rPr>
              <w:t>Fairtrade</w:t>
            </w:r>
            <w:proofErr w:type="spellEnd"/>
            <w:r w:rsidRPr="00E25DC3">
              <w:rPr>
                <w:rFonts w:cs="Arial"/>
                <w:b/>
                <w:bCs/>
                <w:sz w:val="16"/>
                <w:szCs w:val="16"/>
                <w:lang w:val="es-CR" w:eastAsia="en-US"/>
              </w:rPr>
              <w:t xml:space="preserve"> para naranjas (USD / caja)</w:t>
            </w:r>
          </w:p>
        </w:tc>
        <w:tc>
          <w:tcPr>
            <w:tcW w:w="670" w:type="dxa"/>
            <w:tcBorders>
              <w:top w:val="nil"/>
              <w:left w:val="nil"/>
              <w:bottom w:val="single" w:sz="4" w:space="0" w:color="auto"/>
              <w:right w:val="single" w:sz="4" w:space="0" w:color="auto"/>
            </w:tcBorders>
            <w:shd w:val="clear" w:color="auto" w:fill="auto"/>
            <w:noWrap/>
            <w:vAlign w:val="bottom"/>
            <w:hideMark/>
          </w:tcPr>
          <w:p w:rsidR="00E25DC3" w:rsidRPr="00E25DC3" w:rsidRDefault="00E25DC3" w:rsidP="008209F0">
            <w:pPr>
              <w:spacing w:line="240" w:lineRule="auto"/>
              <w:jc w:val="center"/>
              <w:rPr>
                <w:rFonts w:cs="Arial"/>
                <w:sz w:val="16"/>
                <w:szCs w:val="16"/>
                <w:lang w:val="en-US" w:eastAsia="en-US"/>
              </w:rPr>
            </w:pPr>
            <w:r w:rsidRPr="00E25DC3">
              <w:rPr>
                <w:rFonts w:cs="Arial"/>
                <w:sz w:val="16"/>
                <w:szCs w:val="16"/>
                <w:lang w:val="es-CR" w:eastAsia="en-US"/>
              </w:rPr>
              <w:t xml:space="preserve">       </w:t>
            </w:r>
            <w:r w:rsidRPr="00E25DC3">
              <w:rPr>
                <w:rFonts w:cs="Arial"/>
                <w:sz w:val="16"/>
                <w:szCs w:val="16"/>
                <w:lang w:val="en-US" w:eastAsia="en-US"/>
              </w:rPr>
              <w:t xml:space="preserve">0.82 </w:t>
            </w:r>
          </w:p>
        </w:tc>
        <w:tc>
          <w:tcPr>
            <w:tcW w:w="760" w:type="dxa"/>
            <w:tcBorders>
              <w:top w:val="nil"/>
              <w:left w:val="nil"/>
              <w:bottom w:val="single" w:sz="4" w:space="0" w:color="auto"/>
              <w:right w:val="single" w:sz="4" w:space="0" w:color="auto"/>
            </w:tcBorders>
            <w:shd w:val="clear" w:color="auto" w:fill="auto"/>
            <w:noWrap/>
            <w:vAlign w:val="bottom"/>
            <w:hideMark/>
          </w:tcPr>
          <w:p w:rsidR="00E25DC3" w:rsidRPr="00E25DC3" w:rsidRDefault="00E25DC3" w:rsidP="008209F0">
            <w:pPr>
              <w:spacing w:line="240" w:lineRule="auto"/>
              <w:jc w:val="center"/>
              <w:rPr>
                <w:rFonts w:cs="Arial"/>
                <w:sz w:val="16"/>
                <w:szCs w:val="16"/>
                <w:lang w:val="en-US" w:eastAsia="en-US"/>
              </w:rPr>
            </w:pPr>
            <w:r w:rsidRPr="00E25DC3">
              <w:rPr>
                <w:rFonts w:cs="Arial"/>
                <w:sz w:val="16"/>
                <w:szCs w:val="16"/>
                <w:lang w:val="en-US" w:eastAsia="en-US"/>
              </w:rPr>
              <w:t xml:space="preserve">       0.74 </w:t>
            </w:r>
          </w:p>
        </w:tc>
        <w:tc>
          <w:tcPr>
            <w:tcW w:w="838" w:type="dxa"/>
            <w:tcBorders>
              <w:top w:val="nil"/>
              <w:left w:val="nil"/>
              <w:bottom w:val="single" w:sz="4" w:space="0" w:color="auto"/>
              <w:right w:val="single" w:sz="4" w:space="0" w:color="auto"/>
            </w:tcBorders>
            <w:shd w:val="clear" w:color="auto" w:fill="auto"/>
            <w:noWrap/>
            <w:vAlign w:val="bottom"/>
            <w:hideMark/>
          </w:tcPr>
          <w:p w:rsidR="00E25DC3" w:rsidRPr="00E25DC3" w:rsidRDefault="00E25DC3" w:rsidP="008209F0">
            <w:pPr>
              <w:spacing w:line="240" w:lineRule="auto"/>
              <w:jc w:val="center"/>
              <w:rPr>
                <w:rFonts w:cs="Arial"/>
                <w:sz w:val="16"/>
                <w:szCs w:val="16"/>
                <w:lang w:val="en-US" w:eastAsia="en-US"/>
              </w:rPr>
            </w:pPr>
            <w:r w:rsidRPr="00E25DC3">
              <w:rPr>
                <w:rFonts w:cs="Arial"/>
                <w:sz w:val="16"/>
                <w:szCs w:val="16"/>
                <w:lang w:val="en-US" w:eastAsia="en-US"/>
              </w:rPr>
              <w:t xml:space="preserve">       0.54 </w:t>
            </w:r>
          </w:p>
        </w:tc>
        <w:tc>
          <w:tcPr>
            <w:tcW w:w="686" w:type="dxa"/>
            <w:tcBorders>
              <w:top w:val="nil"/>
              <w:left w:val="nil"/>
              <w:bottom w:val="single" w:sz="4" w:space="0" w:color="auto"/>
              <w:right w:val="single" w:sz="4" w:space="0" w:color="auto"/>
            </w:tcBorders>
            <w:shd w:val="clear" w:color="auto" w:fill="auto"/>
            <w:noWrap/>
            <w:vAlign w:val="bottom"/>
            <w:hideMark/>
          </w:tcPr>
          <w:p w:rsidR="00E25DC3" w:rsidRPr="00E25DC3" w:rsidRDefault="00E25DC3" w:rsidP="008209F0">
            <w:pPr>
              <w:spacing w:line="240" w:lineRule="auto"/>
              <w:jc w:val="center"/>
              <w:rPr>
                <w:rFonts w:cs="Arial"/>
                <w:sz w:val="16"/>
                <w:szCs w:val="16"/>
                <w:lang w:val="en-US" w:eastAsia="en-US"/>
              </w:rPr>
            </w:pPr>
            <w:r w:rsidRPr="00E25DC3">
              <w:rPr>
                <w:rFonts w:cs="Arial"/>
                <w:sz w:val="16"/>
                <w:szCs w:val="16"/>
                <w:lang w:val="en-US" w:eastAsia="en-US"/>
              </w:rPr>
              <w:t xml:space="preserve">       1.02 </w:t>
            </w:r>
          </w:p>
        </w:tc>
        <w:tc>
          <w:tcPr>
            <w:tcW w:w="760" w:type="dxa"/>
            <w:tcBorders>
              <w:top w:val="nil"/>
              <w:left w:val="nil"/>
              <w:bottom w:val="single" w:sz="4" w:space="0" w:color="auto"/>
              <w:right w:val="single" w:sz="4" w:space="0" w:color="auto"/>
            </w:tcBorders>
            <w:shd w:val="clear" w:color="auto" w:fill="auto"/>
            <w:noWrap/>
            <w:vAlign w:val="bottom"/>
            <w:hideMark/>
          </w:tcPr>
          <w:p w:rsidR="00E25DC3" w:rsidRPr="00E25DC3" w:rsidRDefault="00E25DC3" w:rsidP="008209F0">
            <w:pPr>
              <w:spacing w:line="240" w:lineRule="auto"/>
              <w:jc w:val="center"/>
              <w:rPr>
                <w:rFonts w:cs="Arial"/>
                <w:sz w:val="16"/>
                <w:szCs w:val="16"/>
                <w:lang w:val="en-US" w:eastAsia="en-US"/>
              </w:rPr>
            </w:pPr>
            <w:r w:rsidRPr="00E25DC3">
              <w:rPr>
                <w:rFonts w:cs="Arial"/>
                <w:sz w:val="16"/>
                <w:szCs w:val="16"/>
                <w:lang w:val="en-US" w:eastAsia="en-US"/>
              </w:rPr>
              <w:t xml:space="preserve">       0.93 </w:t>
            </w:r>
          </w:p>
        </w:tc>
        <w:tc>
          <w:tcPr>
            <w:tcW w:w="765" w:type="dxa"/>
            <w:tcBorders>
              <w:top w:val="nil"/>
              <w:left w:val="nil"/>
              <w:bottom w:val="single" w:sz="4" w:space="0" w:color="auto"/>
              <w:right w:val="single" w:sz="4" w:space="0" w:color="auto"/>
            </w:tcBorders>
            <w:shd w:val="clear" w:color="auto" w:fill="auto"/>
            <w:noWrap/>
            <w:vAlign w:val="bottom"/>
            <w:hideMark/>
          </w:tcPr>
          <w:p w:rsidR="00E25DC3" w:rsidRPr="00E25DC3" w:rsidRDefault="00E25DC3" w:rsidP="008209F0">
            <w:pPr>
              <w:spacing w:line="240" w:lineRule="auto"/>
              <w:jc w:val="center"/>
              <w:rPr>
                <w:rFonts w:cs="Arial"/>
                <w:sz w:val="16"/>
                <w:szCs w:val="16"/>
                <w:lang w:val="en-US" w:eastAsia="en-US"/>
              </w:rPr>
            </w:pPr>
            <w:r w:rsidRPr="00E25DC3">
              <w:rPr>
                <w:rFonts w:cs="Arial"/>
                <w:sz w:val="16"/>
                <w:szCs w:val="16"/>
                <w:lang w:val="en-US" w:eastAsia="en-US"/>
              </w:rPr>
              <w:t xml:space="preserve">       0.68 </w:t>
            </w:r>
          </w:p>
        </w:tc>
      </w:tr>
      <w:tr w:rsidR="00E25DC3" w:rsidRPr="00E25DC3" w:rsidTr="00E25DC3">
        <w:trPr>
          <w:trHeight w:val="309"/>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E25DC3" w:rsidRPr="00E25DC3" w:rsidRDefault="00E25DC3" w:rsidP="008209F0">
            <w:pPr>
              <w:spacing w:line="240" w:lineRule="auto"/>
              <w:jc w:val="left"/>
              <w:rPr>
                <w:rFonts w:cs="Arial"/>
                <w:sz w:val="16"/>
                <w:szCs w:val="16"/>
                <w:lang w:val="es-CR" w:eastAsia="en-US"/>
              </w:rPr>
            </w:pPr>
            <w:r w:rsidRPr="00E25DC3">
              <w:rPr>
                <w:rFonts w:cs="Arial"/>
                <w:sz w:val="16"/>
                <w:szCs w:val="16"/>
                <w:lang w:val="es-CR" w:eastAsia="en-US"/>
              </w:rPr>
              <w:t xml:space="preserve">PF </w:t>
            </w:r>
            <w:proofErr w:type="spellStart"/>
            <w:r w:rsidRPr="00E25DC3">
              <w:rPr>
                <w:rFonts w:cs="Arial"/>
                <w:sz w:val="16"/>
                <w:szCs w:val="16"/>
                <w:lang w:val="es-CR" w:eastAsia="en-US"/>
              </w:rPr>
              <w:t>como</w:t>
            </w:r>
            <w:proofErr w:type="spellEnd"/>
            <w:r w:rsidRPr="00E25DC3">
              <w:rPr>
                <w:rFonts w:cs="Arial"/>
                <w:sz w:val="16"/>
                <w:szCs w:val="16"/>
                <w:lang w:val="es-CR" w:eastAsia="en-US"/>
              </w:rPr>
              <w:t xml:space="preserve"> % del PMF                      (2300 USD/</w:t>
            </w:r>
            <w:r w:rsidR="000E4628">
              <w:rPr>
                <w:rFonts w:cs="Arial"/>
                <w:sz w:val="16"/>
                <w:szCs w:val="16"/>
                <w:lang w:val="es-CR" w:eastAsia="en-US"/>
              </w:rPr>
              <w:t>TM</w:t>
            </w:r>
            <w:r w:rsidRPr="00E25DC3">
              <w:rPr>
                <w:rFonts w:cs="Arial"/>
                <w:sz w:val="16"/>
                <w:szCs w:val="16"/>
                <w:lang w:val="es-CR" w:eastAsia="en-US"/>
              </w:rPr>
              <w:t xml:space="preserve">) </w:t>
            </w:r>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25DC3" w:rsidRPr="00E25DC3" w:rsidRDefault="00E25DC3" w:rsidP="008209F0">
            <w:pPr>
              <w:spacing w:line="240" w:lineRule="auto"/>
              <w:jc w:val="center"/>
              <w:rPr>
                <w:rFonts w:cs="Arial"/>
                <w:sz w:val="16"/>
                <w:szCs w:val="16"/>
                <w:lang w:val="en-US" w:eastAsia="en-US"/>
              </w:rPr>
            </w:pPr>
            <w:r w:rsidRPr="00E25DC3">
              <w:rPr>
                <w:rFonts w:cs="Arial"/>
                <w:sz w:val="16"/>
                <w:szCs w:val="16"/>
                <w:lang w:val="en-US" w:eastAsia="en-US"/>
              </w:rPr>
              <w:t>8.7%</w:t>
            </w:r>
          </w:p>
        </w:tc>
        <w:tc>
          <w:tcPr>
            <w:tcW w:w="221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25DC3" w:rsidRPr="00E25DC3" w:rsidRDefault="00E25DC3" w:rsidP="008209F0">
            <w:pPr>
              <w:spacing w:line="240" w:lineRule="auto"/>
              <w:jc w:val="center"/>
              <w:rPr>
                <w:rFonts w:cs="Arial"/>
                <w:sz w:val="16"/>
                <w:szCs w:val="16"/>
                <w:lang w:val="en-US" w:eastAsia="en-US"/>
              </w:rPr>
            </w:pPr>
            <w:r w:rsidRPr="00E25DC3">
              <w:rPr>
                <w:rFonts w:cs="Arial"/>
                <w:sz w:val="16"/>
                <w:szCs w:val="16"/>
                <w:lang w:val="en-US" w:eastAsia="en-US"/>
              </w:rPr>
              <w:t>10.9%</w:t>
            </w:r>
          </w:p>
        </w:tc>
      </w:tr>
      <w:tr w:rsidR="00E25DC3" w:rsidRPr="00E25DC3" w:rsidTr="00E25DC3">
        <w:trPr>
          <w:trHeight w:val="309"/>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E25DC3" w:rsidRPr="00E25DC3" w:rsidRDefault="00E25DC3" w:rsidP="008209F0">
            <w:pPr>
              <w:spacing w:line="240" w:lineRule="auto"/>
              <w:jc w:val="left"/>
              <w:rPr>
                <w:rFonts w:cs="Arial"/>
                <w:sz w:val="16"/>
                <w:szCs w:val="16"/>
                <w:lang w:val="es-CR" w:eastAsia="en-US"/>
              </w:rPr>
            </w:pPr>
            <w:r w:rsidRPr="00E25DC3">
              <w:rPr>
                <w:rFonts w:cs="Arial"/>
                <w:sz w:val="16"/>
                <w:szCs w:val="16"/>
                <w:lang w:val="es-CR" w:eastAsia="en-US"/>
              </w:rPr>
              <w:t xml:space="preserve">PF </w:t>
            </w:r>
            <w:proofErr w:type="spellStart"/>
            <w:r w:rsidRPr="00E25DC3">
              <w:rPr>
                <w:rFonts w:cs="Arial"/>
                <w:sz w:val="16"/>
                <w:szCs w:val="16"/>
                <w:lang w:val="es-CR" w:eastAsia="en-US"/>
              </w:rPr>
              <w:t>como</w:t>
            </w:r>
            <w:proofErr w:type="spellEnd"/>
            <w:r w:rsidRPr="00E25DC3">
              <w:rPr>
                <w:rFonts w:cs="Arial"/>
                <w:sz w:val="16"/>
                <w:szCs w:val="16"/>
                <w:lang w:val="es-CR" w:eastAsia="en-US"/>
              </w:rPr>
              <w:t xml:space="preserve"> % del PMF aumentado (2350 USD/</w:t>
            </w:r>
            <w:r w:rsidR="000E4628">
              <w:rPr>
                <w:rFonts w:cs="Arial"/>
                <w:sz w:val="16"/>
                <w:szCs w:val="16"/>
                <w:lang w:val="es-CR" w:eastAsia="en-US"/>
              </w:rPr>
              <w:t>TM</w:t>
            </w:r>
            <w:r w:rsidRPr="00E25DC3">
              <w:rPr>
                <w:rFonts w:cs="Arial"/>
                <w:sz w:val="16"/>
                <w:szCs w:val="16"/>
                <w:lang w:val="es-CR" w:eastAsia="en-US"/>
              </w:rPr>
              <w:t>)</w:t>
            </w:r>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25DC3" w:rsidRPr="00E25DC3" w:rsidRDefault="00E25DC3" w:rsidP="008209F0">
            <w:pPr>
              <w:spacing w:line="240" w:lineRule="auto"/>
              <w:jc w:val="center"/>
              <w:rPr>
                <w:rFonts w:cs="Arial"/>
                <w:sz w:val="16"/>
                <w:szCs w:val="16"/>
                <w:lang w:val="en-US" w:eastAsia="en-US"/>
              </w:rPr>
            </w:pPr>
            <w:r w:rsidRPr="00E25DC3">
              <w:rPr>
                <w:rFonts w:cs="Arial"/>
                <w:sz w:val="16"/>
                <w:szCs w:val="16"/>
                <w:lang w:val="en-US" w:eastAsia="en-US"/>
              </w:rPr>
              <w:t>8.5%</w:t>
            </w:r>
          </w:p>
        </w:tc>
        <w:tc>
          <w:tcPr>
            <w:tcW w:w="221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25DC3" w:rsidRPr="00E25DC3" w:rsidRDefault="00E25DC3" w:rsidP="008209F0">
            <w:pPr>
              <w:spacing w:line="240" w:lineRule="auto"/>
              <w:jc w:val="center"/>
              <w:rPr>
                <w:rFonts w:cs="Arial"/>
                <w:sz w:val="16"/>
                <w:szCs w:val="16"/>
                <w:lang w:val="en-US" w:eastAsia="en-US"/>
              </w:rPr>
            </w:pPr>
            <w:r w:rsidRPr="00E25DC3">
              <w:rPr>
                <w:rFonts w:cs="Arial"/>
                <w:sz w:val="16"/>
                <w:szCs w:val="16"/>
                <w:lang w:val="en-US" w:eastAsia="en-US"/>
              </w:rPr>
              <w:t>10.6%</w:t>
            </w:r>
          </w:p>
        </w:tc>
      </w:tr>
    </w:tbl>
    <w:p w:rsidR="00BC3DA3" w:rsidRPr="00E25DC3" w:rsidRDefault="00E25DC3" w:rsidP="008209F0">
      <w:pPr>
        <w:spacing w:before="120" w:after="120" w:line="240" w:lineRule="auto"/>
        <w:jc w:val="left"/>
        <w:rPr>
          <w:lang w:val="es-CR"/>
        </w:rPr>
      </w:pPr>
      <w:r w:rsidRPr="00991E8B">
        <w:rPr>
          <w:lang w:val="es-CR"/>
        </w:rPr>
        <w:t xml:space="preserve">La </w:t>
      </w:r>
      <w:r w:rsidR="00FE431C" w:rsidRPr="00FE431C">
        <w:rPr>
          <w:lang w:val="es-CR"/>
        </w:rPr>
        <w:fldChar w:fldCharType="begin"/>
      </w:r>
      <w:r w:rsidR="00FE431C" w:rsidRPr="00FE431C">
        <w:rPr>
          <w:lang w:val="es-CR"/>
        </w:rPr>
        <w:instrText xml:space="preserve"> REF _Ref8047063 \h </w:instrText>
      </w:r>
      <w:r w:rsidR="00FE431C" w:rsidRPr="00FE431C">
        <w:rPr>
          <w:lang w:val="es-CR"/>
        </w:rPr>
      </w:r>
      <w:r w:rsidR="00FE431C" w:rsidRPr="00FE431C">
        <w:rPr>
          <w:lang w:val="es-CR"/>
        </w:rPr>
        <w:instrText xml:space="preserve"> \* MERGEFORMAT </w:instrText>
      </w:r>
      <w:r w:rsidR="00FE431C" w:rsidRPr="00FE431C">
        <w:rPr>
          <w:lang w:val="es-CR"/>
        </w:rPr>
        <w:fldChar w:fldCharType="separate"/>
      </w:r>
      <w:r w:rsidR="00FE431C" w:rsidRPr="00FE431C">
        <w:rPr>
          <w:szCs w:val="20"/>
          <w:lang w:val="es-CR"/>
        </w:rPr>
        <w:t>Tabla 4</w:t>
      </w:r>
      <w:r w:rsidR="00FE431C" w:rsidRPr="00FE431C">
        <w:rPr>
          <w:lang w:val="es-CR"/>
        </w:rPr>
        <w:fldChar w:fldCharType="end"/>
      </w:r>
      <w:r w:rsidR="00FE431C">
        <w:rPr>
          <w:lang w:val="es-CR"/>
        </w:rPr>
        <w:t xml:space="preserve"> </w:t>
      </w:r>
      <w:r w:rsidRPr="00991E8B">
        <w:rPr>
          <w:lang w:val="es-CR"/>
        </w:rPr>
        <w:t>muestra</w:t>
      </w:r>
      <w:r w:rsidRPr="00E25DC3">
        <w:rPr>
          <w:lang w:val="es-CR"/>
        </w:rPr>
        <w:t xml:space="preserve"> </w:t>
      </w:r>
      <w:r w:rsidR="0021595C">
        <w:rPr>
          <w:lang w:val="es-CR"/>
        </w:rPr>
        <w:t xml:space="preserve">la PF </w:t>
      </w:r>
      <w:r w:rsidR="0021595C" w:rsidRPr="00E25DC3">
        <w:rPr>
          <w:lang w:val="es-CR"/>
        </w:rPr>
        <w:t>actual</w:t>
      </w:r>
      <w:r w:rsidR="0021595C">
        <w:rPr>
          <w:lang w:val="es-CR"/>
        </w:rPr>
        <w:t xml:space="preserve"> para</w:t>
      </w:r>
      <w:r w:rsidRPr="00E25DC3">
        <w:rPr>
          <w:lang w:val="es-CR"/>
        </w:rPr>
        <w:t xml:space="preserve"> </w:t>
      </w:r>
      <w:r w:rsidR="0021595C">
        <w:rPr>
          <w:lang w:val="es-CR"/>
        </w:rPr>
        <w:t>FCOJ</w:t>
      </w:r>
      <w:r w:rsidRPr="00E25DC3">
        <w:rPr>
          <w:lang w:val="es-CR"/>
        </w:rPr>
        <w:t xml:space="preserve"> orgánico, en términos por caja, dependiendo de los rendimientos de procesamiento. Las filas inferiores presentan el </w:t>
      </w:r>
      <w:r w:rsidR="00945EA5">
        <w:rPr>
          <w:lang w:val="es-CR"/>
        </w:rPr>
        <w:t>PF</w:t>
      </w:r>
      <w:r w:rsidRPr="00E25DC3">
        <w:rPr>
          <w:lang w:val="es-CR"/>
        </w:rPr>
        <w:t xml:space="preserve"> como un porcentaje del </w:t>
      </w:r>
      <w:r w:rsidR="008209F0">
        <w:rPr>
          <w:lang w:val="es-CR"/>
        </w:rPr>
        <w:t>PMF</w:t>
      </w:r>
      <w:r w:rsidRPr="00E25DC3">
        <w:rPr>
          <w:lang w:val="es-CR"/>
        </w:rPr>
        <w:t>.</w:t>
      </w:r>
    </w:p>
    <w:p w:rsidR="00BC3DA3" w:rsidRPr="00991E8B" w:rsidRDefault="002D1179" w:rsidP="002D1179">
      <w:pPr>
        <w:pStyle w:val="Caption"/>
        <w:rPr>
          <w:b/>
          <w:color w:val="auto"/>
          <w:sz w:val="20"/>
          <w:szCs w:val="20"/>
          <w:lang w:val="es-CR"/>
        </w:rPr>
      </w:pPr>
      <w:bookmarkStart w:id="13" w:name="_Ref8047063"/>
      <w:r w:rsidRPr="002D1179">
        <w:rPr>
          <w:b/>
          <w:color w:val="auto"/>
          <w:sz w:val="20"/>
          <w:szCs w:val="20"/>
          <w:lang w:val="es-CR"/>
        </w:rPr>
        <w:t xml:space="preserve">Tabla </w:t>
      </w:r>
      <w:r w:rsidRPr="002D1179">
        <w:rPr>
          <w:b/>
          <w:color w:val="auto"/>
          <w:sz w:val="20"/>
          <w:szCs w:val="20"/>
          <w:lang w:val="es-CR"/>
        </w:rPr>
        <w:fldChar w:fldCharType="begin"/>
      </w:r>
      <w:r w:rsidRPr="002D1179">
        <w:rPr>
          <w:b/>
          <w:color w:val="auto"/>
          <w:sz w:val="20"/>
          <w:szCs w:val="20"/>
          <w:lang w:val="es-CR"/>
        </w:rPr>
        <w:instrText xml:space="preserve"> SEQ Tabla \* ARABIC </w:instrText>
      </w:r>
      <w:r w:rsidRPr="002D1179">
        <w:rPr>
          <w:b/>
          <w:color w:val="auto"/>
          <w:sz w:val="20"/>
          <w:szCs w:val="20"/>
          <w:lang w:val="es-CR"/>
        </w:rPr>
        <w:fldChar w:fldCharType="separate"/>
      </w:r>
      <w:r w:rsidR="00FE431C">
        <w:rPr>
          <w:b/>
          <w:noProof/>
          <w:color w:val="auto"/>
          <w:sz w:val="20"/>
          <w:szCs w:val="20"/>
          <w:lang w:val="es-CR"/>
        </w:rPr>
        <w:t>4</w:t>
      </w:r>
      <w:r w:rsidRPr="002D1179">
        <w:rPr>
          <w:b/>
          <w:color w:val="auto"/>
          <w:sz w:val="20"/>
          <w:szCs w:val="20"/>
          <w:lang w:val="es-CR"/>
        </w:rPr>
        <w:fldChar w:fldCharType="end"/>
      </w:r>
      <w:bookmarkEnd w:id="13"/>
      <w:r w:rsidR="00991E8B" w:rsidRPr="00991E8B">
        <w:rPr>
          <w:b/>
          <w:color w:val="auto"/>
          <w:sz w:val="20"/>
          <w:szCs w:val="20"/>
          <w:lang w:val="es-CR"/>
        </w:rPr>
        <w:t xml:space="preserve"> </w:t>
      </w:r>
      <w:r w:rsidR="0021595C" w:rsidRPr="00991E8B">
        <w:rPr>
          <w:b/>
          <w:color w:val="auto"/>
          <w:sz w:val="20"/>
          <w:szCs w:val="20"/>
          <w:lang w:val="es-CR"/>
        </w:rPr>
        <w:t>PF actual para FCOJ orgánico como % de PMF y PF por caja</w:t>
      </w:r>
    </w:p>
    <w:tbl>
      <w:tblPr>
        <w:tblW w:w="5524" w:type="dxa"/>
        <w:tblLook w:val="04A0" w:firstRow="1" w:lastRow="0" w:firstColumn="1" w:lastColumn="0" w:noHBand="0" w:noVBand="1"/>
      </w:tblPr>
      <w:tblGrid>
        <w:gridCol w:w="2917"/>
        <w:gridCol w:w="906"/>
        <w:gridCol w:w="850"/>
        <w:gridCol w:w="851"/>
      </w:tblGrid>
      <w:tr w:rsidR="00E25DC3" w:rsidRPr="00E25DC3" w:rsidTr="00E25DC3">
        <w:trPr>
          <w:trHeight w:val="174"/>
        </w:trPr>
        <w:tc>
          <w:tcPr>
            <w:tcW w:w="291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25DC3" w:rsidRPr="00E25DC3" w:rsidRDefault="00E25DC3" w:rsidP="008209F0">
            <w:pPr>
              <w:spacing w:line="240" w:lineRule="auto"/>
              <w:jc w:val="left"/>
              <w:rPr>
                <w:rFonts w:cs="Arial"/>
                <w:sz w:val="16"/>
                <w:szCs w:val="16"/>
                <w:lang w:val="es-CR" w:eastAsia="en-US"/>
              </w:rPr>
            </w:pPr>
            <w:r w:rsidRPr="00E25DC3">
              <w:rPr>
                <w:rFonts w:cs="Arial"/>
                <w:sz w:val="16"/>
                <w:szCs w:val="16"/>
                <w:lang w:val="es-CR" w:eastAsia="en-US"/>
              </w:rPr>
              <w:t> </w:t>
            </w:r>
          </w:p>
        </w:tc>
        <w:tc>
          <w:tcPr>
            <w:tcW w:w="2607" w:type="dxa"/>
            <w:gridSpan w:val="3"/>
            <w:tcBorders>
              <w:top w:val="single" w:sz="4" w:space="0" w:color="auto"/>
              <w:left w:val="nil"/>
              <w:bottom w:val="single" w:sz="4" w:space="0" w:color="auto"/>
              <w:right w:val="nil"/>
            </w:tcBorders>
            <w:shd w:val="clear" w:color="000000" w:fill="D9D9D9"/>
            <w:noWrap/>
            <w:vAlign w:val="bottom"/>
            <w:hideMark/>
          </w:tcPr>
          <w:p w:rsidR="00E25DC3" w:rsidRPr="00E25DC3" w:rsidRDefault="00E25DC3" w:rsidP="008209F0">
            <w:pPr>
              <w:spacing w:line="240" w:lineRule="auto"/>
              <w:jc w:val="center"/>
              <w:rPr>
                <w:rFonts w:cs="Arial"/>
                <w:sz w:val="16"/>
                <w:szCs w:val="16"/>
                <w:lang w:val="en-US" w:eastAsia="en-US"/>
              </w:rPr>
            </w:pPr>
            <w:proofErr w:type="spellStart"/>
            <w:r w:rsidRPr="00E25DC3">
              <w:rPr>
                <w:rFonts w:cs="Arial"/>
                <w:sz w:val="16"/>
                <w:szCs w:val="16"/>
                <w:lang w:val="en-US" w:eastAsia="en-US"/>
              </w:rPr>
              <w:t>Orgánico</w:t>
            </w:r>
            <w:proofErr w:type="spellEnd"/>
          </w:p>
        </w:tc>
      </w:tr>
      <w:tr w:rsidR="00E25DC3" w:rsidRPr="00E25DC3" w:rsidTr="00E25DC3">
        <w:trPr>
          <w:trHeight w:val="159"/>
        </w:trPr>
        <w:tc>
          <w:tcPr>
            <w:tcW w:w="2917" w:type="dxa"/>
            <w:tcBorders>
              <w:top w:val="nil"/>
              <w:left w:val="single" w:sz="4" w:space="0" w:color="auto"/>
              <w:bottom w:val="single" w:sz="4" w:space="0" w:color="auto"/>
              <w:right w:val="single" w:sz="4" w:space="0" w:color="auto"/>
            </w:tcBorders>
            <w:shd w:val="clear" w:color="000000" w:fill="FFFFFF"/>
            <w:vAlign w:val="bottom"/>
            <w:hideMark/>
          </w:tcPr>
          <w:p w:rsidR="00E25DC3" w:rsidRPr="00E25DC3" w:rsidRDefault="00E25DC3" w:rsidP="008209F0">
            <w:pPr>
              <w:spacing w:line="240" w:lineRule="auto"/>
              <w:jc w:val="left"/>
              <w:rPr>
                <w:rFonts w:cs="Arial"/>
                <w:b/>
                <w:bCs/>
                <w:sz w:val="16"/>
                <w:szCs w:val="16"/>
                <w:lang w:val="en-US" w:eastAsia="en-US"/>
              </w:rPr>
            </w:pPr>
            <w:r w:rsidRPr="00E25DC3">
              <w:rPr>
                <w:rFonts w:cs="Arial"/>
                <w:b/>
                <w:bCs/>
                <w:sz w:val="16"/>
                <w:szCs w:val="16"/>
                <w:lang w:val="en-US" w:eastAsia="en-US"/>
              </w:rPr>
              <w:t xml:space="preserve">Prima Fairtrade   (USD / </w:t>
            </w:r>
            <w:r w:rsidR="000E4628">
              <w:rPr>
                <w:rFonts w:cs="Arial"/>
                <w:b/>
                <w:bCs/>
                <w:sz w:val="16"/>
                <w:szCs w:val="16"/>
                <w:lang w:val="en-US" w:eastAsia="en-US"/>
              </w:rPr>
              <w:t>TM</w:t>
            </w:r>
            <w:r w:rsidRPr="00E25DC3">
              <w:rPr>
                <w:rFonts w:cs="Arial"/>
                <w:b/>
                <w:bCs/>
                <w:sz w:val="16"/>
                <w:szCs w:val="16"/>
                <w:lang w:val="en-US" w:eastAsia="en-US"/>
              </w:rPr>
              <w:t>)</w:t>
            </w:r>
          </w:p>
        </w:tc>
        <w:tc>
          <w:tcPr>
            <w:tcW w:w="260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25DC3" w:rsidRPr="00E25DC3" w:rsidRDefault="00E25DC3" w:rsidP="008209F0">
            <w:pPr>
              <w:spacing w:line="240" w:lineRule="auto"/>
              <w:jc w:val="center"/>
              <w:rPr>
                <w:rFonts w:cs="Arial"/>
                <w:sz w:val="16"/>
                <w:szCs w:val="16"/>
                <w:lang w:val="en-US" w:eastAsia="en-US"/>
              </w:rPr>
            </w:pPr>
            <w:r w:rsidRPr="00E25DC3">
              <w:rPr>
                <w:rFonts w:cs="Arial"/>
                <w:sz w:val="16"/>
                <w:szCs w:val="16"/>
                <w:lang w:val="en-US" w:eastAsia="en-US"/>
              </w:rPr>
              <w:t>300</w:t>
            </w:r>
          </w:p>
        </w:tc>
      </w:tr>
      <w:tr w:rsidR="00E25DC3" w:rsidRPr="00E25DC3" w:rsidTr="00E25DC3">
        <w:trPr>
          <w:trHeight w:val="166"/>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E25DC3" w:rsidRPr="00E25DC3" w:rsidRDefault="00E25DC3" w:rsidP="008209F0">
            <w:pPr>
              <w:spacing w:line="240" w:lineRule="auto"/>
              <w:jc w:val="left"/>
              <w:rPr>
                <w:rFonts w:cs="Arial"/>
                <w:sz w:val="16"/>
                <w:szCs w:val="16"/>
                <w:lang w:val="en-US" w:eastAsia="en-US"/>
              </w:rPr>
            </w:pPr>
            <w:r w:rsidRPr="00E25DC3">
              <w:rPr>
                <w:rFonts w:cs="Arial"/>
                <w:sz w:val="16"/>
                <w:szCs w:val="16"/>
                <w:lang w:val="en-US" w:eastAsia="en-US"/>
              </w:rPr>
              <w:t> </w:t>
            </w:r>
          </w:p>
        </w:tc>
        <w:tc>
          <w:tcPr>
            <w:tcW w:w="260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25DC3" w:rsidRPr="00E25DC3" w:rsidRDefault="00E25DC3" w:rsidP="008209F0">
            <w:pPr>
              <w:spacing w:line="240" w:lineRule="auto"/>
              <w:jc w:val="center"/>
              <w:rPr>
                <w:rFonts w:cs="Arial"/>
                <w:sz w:val="16"/>
                <w:szCs w:val="16"/>
                <w:lang w:val="en-US" w:eastAsia="en-US"/>
              </w:rPr>
            </w:pPr>
            <w:proofErr w:type="spellStart"/>
            <w:r w:rsidRPr="00E25DC3">
              <w:rPr>
                <w:rFonts w:cs="Arial"/>
                <w:sz w:val="16"/>
                <w:szCs w:val="16"/>
                <w:lang w:val="en-US" w:eastAsia="en-US"/>
              </w:rPr>
              <w:t>Rendimiento</w:t>
            </w:r>
            <w:proofErr w:type="spellEnd"/>
            <w:r w:rsidRPr="00E25DC3">
              <w:rPr>
                <w:rFonts w:cs="Arial"/>
                <w:sz w:val="16"/>
                <w:szCs w:val="16"/>
                <w:lang w:val="en-US" w:eastAsia="en-US"/>
              </w:rPr>
              <w:t xml:space="preserve"> </w:t>
            </w:r>
            <w:proofErr w:type="spellStart"/>
            <w:r w:rsidRPr="00E25DC3">
              <w:rPr>
                <w:rFonts w:cs="Arial"/>
                <w:sz w:val="16"/>
                <w:szCs w:val="16"/>
                <w:lang w:val="en-US" w:eastAsia="en-US"/>
              </w:rPr>
              <w:t>en</w:t>
            </w:r>
            <w:proofErr w:type="spellEnd"/>
            <w:r w:rsidRPr="00E25DC3">
              <w:rPr>
                <w:rFonts w:cs="Arial"/>
                <w:sz w:val="16"/>
                <w:szCs w:val="16"/>
                <w:lang w:val="en-US" w:eastAsia="en-US"/>
              </w:rPr>
              <w:t xml:space="preserve"> </w:t>
            </w:r>
            <w:proofErr w:type="spellStart"/>
            <w:r w:rsidRPr="00E25DC3">
              <w:rPr>
                <w:rFonts w:cs="Arial"/>
                <w:sz w:val="16"/>
                <w:szCs w:val="16"/>
                <w:lang w:val="en-US" w:eastAsia="en-US"/>
              </w:rPr>
              <w:t>cajas</w:t>
            </w:r>
            <w:proofErr w:type="spellEnd"/>
            <w:r w:rsidRPr="00E25DC3">
              <w:rPr>
                <w:rFonts w:cs="Arial"/>
                <w:sz w:val="16"/>
                <w:szCs w:val="16"/>
                <w:lang w:val="en-US" w:eastAsia="en-US"/>
              </w:rPr>
              <w:t xml:space="preserve"> /</w:t>
            </w:r>
            <w:r w:rsidR="000E4628">
              <w:rPr>
                <w:rFonts w:cs="Arial"/>
                <w:sz w:val="16"/>
                <w:szCs w:val="16"/>
                <w:lang w:val="en-US" w:eastAsia="en-US"/>
              </w:rPr>
              <w:t>TM</w:t>
            </w:r>
            <w:r w:rsidRPr="00E25DC3">
              <w:rPr>
                <w:rFonts w:cs="Arial"/>
                <w:sz w:val="16"/>
                <w:szCs w:val="16"/>
                <w:lang w:val="en-US" w:eastAsia="en-US"/>
              </w:rPr>
              <w:t>)</w:t>
            </w:r>
          </w:p>
        </w:tc>
      </w:tr>
      <w:tr w:rsidR="0021595C" w:rsidRPr="00E25DC3" w:rsidTr="0021595C">
        <w:trPr>
          <w:trHeight w:val="166"/>
        </w:trPr>
        <w:tc>
          <w:tcPr>
            <w:tcW w:w="2917" w:type="dxa"/>
            <w:tcBorders>
              <w:top w:val="nil"/>
              <w:left w:val="single" w:sz="4" w:space="0" w:color="auto"/>
              <w:bottom w:val="single" w:sz="4" w:space="0" w:color="auto"/>
              <w:right w:val="single" w:sz="4" w:space="0" w:color="auto"/>
            </w:tcBorders>
            <w:shd w:val="clear" w:color="000000" w:fill="FFFFFF"/>
            <w:vAlign w:val="center"/>
            <w:hideMark/>
          </w:tcPr>
          <w:p w:rsidR="00E25DC3" w:rsidRPr="00E25DC3" w:rsidRDefault="00E25DC3" w:rsidP="008209F0">
            <w:pPr>
              <w:spacing w:line="240" w:lineRule="auto"/>
              <w:jc w:val="left"/>
              <w:rPr>
                <w:rFonts w:cs="Arial"/>
                <w:b/>
                <w:bCs/>
                <w:sz w:val="16"/>
                <w:szCs w:val="16"/>
                <w:lang w:val="en-US" w:eastAsia="en-US"/>
              </w:rPr>
            </w:pPr>
            <w:r w:rsidRPr="00E25DC3">
              <w:rPr>
                <w:rFonts w:cs="Arial"/>
                <w:b/>
                <w:bCs/>
                <w:sz w:val="16"/>
                <w:szCs w:val="16"/>
                <w:lang w:val="en-US" w:eastAsia="en-US"/>
              </w:rPr>
              <w:t> </w:t>
            </w:r>
          </w:p>
        </w:tc>
        <w:tc>
          <w:tcPr>
            <w:tcW w:w="906" w:type="dxa"/>
            <w:tcBorders>
              <w:top w:val="nil"/>
              <w:left w:val="nil"/>
              <w:bottom w:val="single" w:sz="4" w:space="0" w:color="auto"/>
              <w:right w:val="single" w:sz="4" w:space="0" w:color="auto"/>
            </w:tcBorders>
            <w:shd w:val="clear" w:color="auto" w:fill="auto"/>
            <w:noWrap/>
            <w:vAlign w:val="bottom"/>
            <w:hideMark/>
          </w:tcPr>
          <w:p w:rsidR="00E25DC3" w:rsidRPr="00E25DC3" w:rsidRDefault="00E25DC3" w:rsidP="008209F0">
            <w:pPr>
              <w:spacing w:line="240" w:lineRule="auto"/>
              <w:jc w:val="right"/>
              <w:rPr>
                <w:rFonts w:cs="Arial"/>
                <w:sz w:val="16"/>
                <w:szCs w:val="16"/>
                <w:lang w:val="en-US" w:eastAsia="en-US"/>
              </w:rPr>
            </w:pPr>
            <w:r w:rsidRPr="00E25DC3">
              <w:rPr>
                <w:rFonts w:cs="Arial"/>
                <w:sz w:val="16"/>
                <w:szCs w:val="16"/>
                <w:lang w:val="en-US" w:eastAsia="en-US"/>
              </w:rPr>
              <w:t>245</w:t>
            </w:r>
          </w:p>
        </w:tc>
        <w:tc>
          <w:tcPr>
            <w:tcW w:w="850" w:type="dxa"/>
            <w:tcBorders>
              <w:top w:val="nil"/>
              <w:left w:val="nil"/>
              <w:bottom w:val="single" w:sz="4" w:space="0" w:color="auto"/>
              <w:right w:val="single" w:sz="4" w:space="0" w:color="auto"/>
            </w:tcBorders>
            <w:shd w:val="clear" w:color="auto" w:fill="auto"/>
            <w:noWrap/>
            <w:vAlign w:val="bottom"/>
            <w:hideMark/>
          </w:tcPr>
          <w:p w:rsidR="00E25DC3" w:rsidRPr="00E25DC3" w:rsidRDefault="00E25DC3" w:rsidP="008209F0">
            <w:pPr>
              <w:spacing w:line="240" w:lineRule="auto"/>
              <w:jc w:val="right"/>
              <w:rPr>
                <w:rFonts w:cs="Arial"/>
                <w:sz w:val="16"/>
                <w:szCs w:val="16"/>
                <w:lang w:val="en-US" w:eastAsia="en-US"/>
              </w:rPr>
            </w:pPr>
            <w:r w:rsidRPr="00E25DC3">
              <w:rPr>
                <w:rFonts w:cs="Arial"/>
                <w:sz w:val="16"/>
                <w:szCs w:val="16"/>
                <w:lang w:val="en-US" w:eastAsia="en-US"/>
              </w:rPr>
              <w:t>270</w:t>
            </w:r>
          </w:p>
        </w:tc>
        <w:tc>
          <w:tcPr>
            <w:tcW w:w="851" w:type="dxa"/>
            <w:tcBorders>
              <w:top w:val="nil"/>
              <w:left w:val="nil"/>
              <w:bottom w:val="single" w:sz="4" w:space="0" w:color="auto"/>
              <w:right w:val="single" w:sz="4" w:space="0" w:color="auto"/>
            </w:tcBorders>
            <w:shd w:val="clear" w:color="auto" w:fill="auto"/>
            <w:noWrap/>
            <w:vAlign w:val="bottom"/>
            <w:hideMark/>
          </w:tcPr>
          <w:p w:rsidR="00E25DC3" w:rsidRPr="00E25DC3" w:rsidRDefault="00E25DC3" w:rsidP="008209F0">
            <w:pPr>
              <w:spacing w:line="240" w:lineRule="auto"/>
              <w:jc w:val="right"/>
              <w:rPr>
                <w:rFonts w:cs="Arial"/>
                <w:sz w:val="16"/>
                <w:szCs w:val="16"/>
                <w:lang w:val="en-US" w:eastAsia="en-US"/>
              </w:rPr>
            </w:pPr>
            <w:r w:rsidRPr="00E25DC3">
              <w:rPr>
                <w:rFonts w:cs="Arial"/>
                <w:sz w:val="16"/>
                <w:szCs w:val="16"/>
                <w:lang w:val="en-US" w:eastAsia="en-US"/>
              </w:rPr>
              <w:t>367</w:t>
            </w:r>
          </w:p>
        </w:tc>
      </w:tr>
      <w:tr w:rsidR="0021595C" w:rsidRPr="00E25DC3" w:rsidTr="0021595C">
        <w:trPr>
          <w:trHeight w:val="254"/>
        </w:trPr>
        <w:tc>
          <w:tcPr>
            <w:tcW w:w="2917" w:type="dxa"/>
            <w:tcBorders>
              <w:top w:val="nil"/>
              <w:left w:val="single" w:sz="4" w:space="0" w:color="auto"/>
              <w:bottom w:val="single" w:sz="4" w:space="0" w:color="auto"/>
              <w:right w:val="single" w:sz="4" w:space="0" w:color="auto"/>
            </w:tcBorders>
            <w:shd w:val="clear" w:color="000000" w:fill="FFFFFF"/>
            <w:vAlign w:val="center"/>
            <w:hideMark/>
          </w:tcPr>
          <w:p w:rsidR="00E25DC3" w:rsidRPr="00E25DC3" w:rsidRDefault="00E25DC3" w:rsidP="008209F0">
            <w:pPr>
              <w:spacing w:line="240" w:lineRule="auto"/>
              <w:jc w:val="left"/>
              <w:rPr>
                <w:rFonts w:cs="Arial"/>
                <w:b/>
                <w:bCs/>
                <w:sz w:val="16"/>
                <w:szCs w:val="16"/>
                <w:lang w:val="es-CR" w:eastAsia="en-US"/>
              </w:rPr>
            </w:pPr>
            <w:r w:rsidRPr="00E25DC3">
              <w:rPr>
                <w:rFonts w:cs="Arial"/>
                <w:b/>
                <w:bCs/>
                <w:sz w:val="16"/>
                <w:szCs w:val="16"/>
                <w:lang w:val="es-CR" w:eastAsia="en-US"/>
              </w:rPr>
              <w:t xml:space="preserve">Prima </w:t>
            </w:r>
            <w:proofErr w:type="spellStart"/>
            <w:r w:rsidRPr="00E25DC3">
              <w:rPr>
                <w:rFonts w:cs="Arial"/>
                <w:b/>
                <w:bCs/>
                <w:sz w:val="16"/>
                <w:szCs w:val="16"/>
                <w:lang w:val="es-CR" w:eastAsia="en-US"/>
              </w:rPr>
              <w:t>Fairtrade</w:t>
            </w:r>
            <w:proofErr w:type="spellEnd"/>
            <w:r w:rsidRPr="00E25DC3">
              <w:rPr>
                <w:rFonts w:cs="Arial"/>
                <w:b/>
                <w:bCs/>
                <w:sz w:val="16"/>
                <w:szCs w:val="16"/>
                <w:lang w:val="es-CR" w:eastAsia="en-US"/>
              </w:rPr>
              <w:t xml:space="preserve"> para naranjas (USD / caja)</w:t>
            </w:r>
          </w:p>
        </w:tc>
        <w:tc>
          <w:tcPr>
            <w:tcW w:w="906" w:type="dxa"/>
            <w:tcBorders>
              <w:top w:val="nil"/>
              <w:left w:val="nil"/>
              <w:bottom w:val="single" w:sz="4" w:space="0" w:color="auto"/>
              <w:right w:val="single" w:sz="4" w:space="0" w:color="auto"/>
            </w:tcBorders>
            <w:shd w:val="clear" w:color="auto" w:fill="auto"/>
            <w:noWrap/>
            <w:vAlign w:val="bottom"/>
            <w:hideMark/>
          </w:tcPr>
          <w:p w:rsidR="00E25DC3" w:rsidRPr="00E25DC3" w:rsidRDefault="00E25DC3" w:rsidP="008209F0">
            <w:pPr>
              <w:spacing w:line="240" w:lineRule="auto"/>
              <w:jc w:val="left"/>
              <w:rPr>
                <w:rFonts w:cs="Arial"/>
                <w:sz w:val="16"/>
                <w:szCs w:val="16"/>
                <w:lang w:val="en-US" w:eastAsia="en-US"/>
              </w:rPr>
            </w:pPr>
            <w:r w:rsidRPr="00E25DC3">
              <w:rPr>
                <w:rFonts w:cs="Arial"/>
                <w:sz w:val="16"/>
                <w:szCs w:val="16"/>
                <w:lang w:val="es-CR" w:eastAsia="en-US"/>
              </w:rPr>
              <w:t xml:space="preserve">       </w:t>
            </w:r>
            <w:r w:rsidRPr="00E25DC3">
              <w:rPr>
                <w:rFonts w:cs="Arial"/>
                <w:sz w:val="16"/>
                <w:szCs w:val="16"/>
                <w:lang w:val="en-US" w:eastAsia="en-US"/>
              </w:rPr>
              <w:t xml:space="preserve">1.22 </w:t>
            </w:r>
          </w:p>
        </w:tc>
        <w:tc>
          <w:tcPr>
            <w:tcW w:w="850" w:type="dxa"/>
            <w:tcBorders>
              <w:top w:val="nil"/>
              <w:left w:val="nil"/>
              <w:bottom w:val="single" w:sz="4" w:space="0" w:color="auto"/>
              <w:right w:val="single" w:sz="4" w:space="0" w:color="auto"/>
            </w:tcBorders>
            <w:shd w:val="clear" w:color="auto" w:fill="auto"/>
            <w:noWrap/>
            <w:vAlign w:val="bottom"/>
            <w:hideMark/>
          </w:tcPr>
          <w:p w:rsidR="00E25DC3" w:rsidRPr="00E25DC3" w:rsidRDefault="00E25DC3" w:rsidP="008209F0">
            <w:pPr>
              <w:spacing w:line="240" w:lineRule="auto"/>
              <w:jc w:val="left"/>
              <w:rPr>
                <w:rFonts w:cs="Arial"/>
                <w:sz w:val="16"/>
                <w:szCs w:val="16"/>
                <w:lang w:val="en-US" w:eastAsia="en-US"/>
              </w:rPr>
            </w:pPr>
            <w:r w:rsidRPr="00E25DC3">
              <w:rPr>
                <w:rFonts w:cs="Arial"/>
                <w:sz w:val="16"/>
                <w:szCs w:val="16"/>
                <w:lang w:val="en-US" w:eastAsia="en-US"/>
              </w:rPr>
              <w:t xml:space="preserve">       1.11 </w:t>
            </w:r>
          </w:p>
        </w:tc>
        <w:tc>
          <w:tcPr>
            <w:tcW w:w="851" w:type="dxa"/>
            <w:tcBorders>
              <w:top w:val="nil"/>
              <w:left w:val="nil"/>
              <w:bottom w:val="single" w:sz="4" w:space="0" w:color="auto"/>
              <w:right w:val="single" w:sz="4" w:space="0" w:color="auto"/>
            </w:tcBorders>
            <w:shd w:val="clear" w:color="auto" w:fill="auto"/>
            <w:noWrap/>
            <w:vAlign w:val="bottom"/>
            <w:hideMark/>
          </w:tcPr>
          <w:p w:rsidR="00E25DC3" w:rsidRPr="00E25DC3" w:rsidRDefault="00E25DC3" w:rsidP="008209F0">
            <w:pPr>
              <w:spacing w:line="240" w:lineRule="auto"/>
              <w:jc w:val="left"/>
              <w:rPr>
                <w:rFonts w:cs="Arial"/>
                <w:sz w:val="16"/>
                <w:szCs w:val="16"/>
                <w:lang w:val="en-US" w:eastAsia="en-US"/>
              </w:rPr>
            </w:pPr>
            <w:r w:rsidRPr="00E25DC3">
              <w:rPr>
                <w:rFonts w:cs="Arial"/>
                <w:sz w:val="16"/>
                <w:szCs w:val="16"/>
                <w:lang w:val="en-US" w:eastAsia="en-US"/>
              </w:rPr>
              <w:t xml:space="preserve">       0.82 </w:t>
            </w:r>
          </w:p>
        </w:tc>
      </w:tr>
      <w:tr w:rsidR="00E25DC3" w:rsidRPr="00E25DC3" w:rsidTr="00E25DC3">
        <w:trPr>
          <w:trHeight w:val="261"/>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E25DC3" w:rsidRPr="00E25DC3" w:rsidRDefault="00E25DC3" w:rsidP="008209F0">
            <w:pPr>
              <w:spacing w:line="240" w:lineRule="auto"/>
              <w:jc w:val="left"/>
              <w:rPr>
                <w:rFonts w:cs="Arial"/>
                <w:sz w:val="16"/>
                <w:szCs w:val="16"/>
                <w:lang w:val="es-CR" w:eastAsia="en-US"/>
              </w:rPr>
            </w:pPr>
            <w:r w:rsidRPr="00E25DC3">
              <w:rPr>
                <w:rFonts w:cs="Arial"/>
                <w:sz w:val="16"/>
                <w:szCs w:val="16"/>
                <w:lang w:val="es-CR" w:eastAsia="en-US"/>
              </w:rPr>
              <w:t xml:space="preserve">PF </w:t>
            </w:r>
            <w:proofErr w:type="spellStart"/>
            <w:r w:rsidRPr="00E25DC3">
              <w:rPr>
                <w:rFonts w:cs="Arial"/>
                <w:sz w:val="16"/>
                <w:szCs w:val="16"/>
                <w:lang w:val="es-CR" w:eastAsia="en-US"/>
              </w:rPr>
              <w:t>como</w:t>
            </w:r>
            <w:proofErr w:type="spellEnd"/>
            <w:r w:rsidRPr="00E25DC3">
              <w:rPr>
                <w:rFonts w:cs="Arial"/>
                <w:sz w:val="16"/>
                <w:szCs w:val="16"/>
                <w:lang w:val="es-CR" w:eastAsia="en-US"/>
              </w:rPr>
              <w:t xml:space="preserve"> % del PMF                      (3250 USD/</w:t>
            </w:r>
            <w:r w:rsidR="000E4628">
              <w:rPr>
                <w:rFonts w:cs="Arial"/>
                <w:sz w:val="16"/>
                <w:szCs w:val="16"/>
                <w:lang w:val="es-CR" w:eastAsia="en-US"/>
              </w:rPr>
              <w:t>TM</w:t>
            </w:r>
            <w:r w:rsidRPr="00E25DC3">
              <w:rPr>
                <w:rFonts w:cs="Arial"/>
                <w:sz w:val="16"/>
                <w:szCs w:val="16"/>
                <w:lang w:val="es-CR" w:eastAsia="en-US"/>
              </w:rPr>
              <w:t xml:space="preserve">) </w:t>
            </w:r>
          </w:p>
        </w:tc>
        <w:tc>
          <w:tcPr>
            <w:tcW w:w="260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25DC3" w:rsidRPr="00E25DC3" w:rsidRDefault="00E25DC3" w:rsidP="008209F0">
            <w:pPr>
              <w:spacing w:line="240" w:lineRule="auto"/>
              <w:jc w:val="center"/>
              <w:rPr>
                <w:rFonts w:cs="Arial"/>
                <w:sz w:val="16"/>
                <w:szCs w:val="16"/>
                <w:lang w:val="en-US" w:eastAsia="en-US"/>
              </w:rPr>
            </w:pPr>
            <w:r w:rsidRPr="00E25DC3">
              <w:rPr>
                <w:rFonts w:cs="Arial"/>
                <w:sz w:val="16"/>
                <w:szCs w:val="16"/>
                <w:lang w:val="en-US" w:eastAsia="en-US"/>
              </w:rPr>
              <w:t>9.2%</w:t>
            </w:r>
          </w:p>
        </w:tc>
      </w:tr>
    </w:tbl>
    <w:p w:rsidR="0021595C" w:rsidRPr="0021595C" w:rsidRDefault="0021595C" w:rsidP="008209F0">
      <w:pPr>
        <w:spacing w:before="120" w:after="120" w:line="240" w:lineRule="auto"/>
        <w:rPr>
          <w:lang w:val="es-CR"/>
        </w:rPr>
      </w:pPr>
      <w:r w:rsidRPr="0021595C">
        <w:rPr>
          <w:lang w:val="es-CR"/>
        </w:rPr>
        <w:t xml:space="preserve">Siguiendo la opción preferida con respecto al </w:t>
      </w:r>
      <w:r>
        <w:rPr>
          <w:lang w:val="es-CR"/>
        </w:rPr>
        <w:t>PMF</w:t>
      </w:r>
      <w:r w:rsidRPr="0021595C">
        <w:rPr>
          <w:lang w:val="es-CR"/>
        </w:rPr>
        <w:t>, se invita a las partes interesadas a indicar su preferencia con respect</w:t>
      </w:r>
      <w:r>
        <w:rPr>
          <w:lang w:val="es-CR"/>
        </w:rPr>
        <w:t xml:space="preserve">o al mantenimiento o cambio de la PF </w:t>
      </w:r>
      <w:r w:rsidRPr="0021595C">
        <w:rPr>
          <w:lang w:val="es-CR"/>
        </w:rPr>
        <w:t>para el FCOJ orgánico:</w:t>
      </w:r>
    </w:p>
    <w:p w:rsidR="0021595C" w:rsidRPr="0021595C" w:rsidRDefault="0021595C" w:rsidP="008209F0">
      <w:pPr>
        <w:spacing w:before="120" w:after="120" w:line="240" w:lineRule="auto"/>
        <w:rPr>
          <w:lang w:val="es-CR"/>
        </w:rPr>
      </w:pPr>
      <w:r>
        <w:rPr>
          <w:lang w:val="es-CR"/>
        </w:rPr>
        <w:t xml:space="preserve">Opción 1: mantener la PF </w:t>
      </w:r>
      <w:r w:rsidRPr="0021595C">
        <w:rPr>
          <w:lang w:val="es-CR"/>
        </w:rPr>
        <w:t xml:space="preserve">a 300 USD / TM </w:t>
      </w:r>
      <w:r>
        <w:rPr>
          <w:lang w:val="es-CR"/>
        </w:rPr>
        <w:t>para el</w:t>
      </w:r>
      <w:r w:rsidRPr="0021595C">
        <w:rPr>
          <w:lang w:val="es-CR"/>
        </w:rPr>
        <w:t xml:space="preserve"> FCOJ</w:t>
      </w:r>
    </w:p>
    <w:p w:rsidR="00BC3DA3" w:rsidRPr="0021595C" w:rsidRDefault="0021595C" w:rsidP="008209F0">
      <w:pPr>
        <w:spacing w:before="120" w:after="120" w:line="240" w:lineRule="auto"/>
        <w:rPr>
          <w:lang w:val="es-CR"/>
        </w:rPr>
      </w:pPr>
      <w:r w:rsidRPr="0021595C">
        <w:rPr>
          <w:lang w:val="es-CR"/>
        </w:rPr>
        <w:t>Opción 2: Se alienta a los interesados a proporcionar propuestas alternativas.</w:t>
      </w:r>
    </w:p>
    <w:p w:rsidR="00BC3DA3" w:rsidRPr="00F22035" w:rsidRDefault="009C6295" w:rsidP="008209F0">
      <w:pPr>
        <w:spacing w:before="120" w:after="120" w:line="240" w:lineRule="auto"/>
        <w:rPr>
          <w:b/>
          <w:i/>
          <w:sz w:val="22"/>
          <w:szCs w:val="22"/>
          <w:lang w:val="es-CR"/>
        </w:rPr>
      </w:pPr>
      <w:r w:rsidRPr="00F22035">
        <w:rPr>
          <w:b/>
          <w:i/>
          <w:sz w:val="22"/>
          <w:szCs w:val="22"/>
          <w:lang w:val="es-CR"/>
        </w:rPr>
        <w:t>Sección C: Modelo de precios para de jugo de naranja no concentrado (NFC)</w:t>
      </w:r>
    </w:p>
    <w:p w:rsidR="00BC3DA3" w:rsidRPr="009C6295" w:rsidRDefault="009C6295" w:rsidP="008209F0">
      <w:pPr>
        <w:spacing w:before="120" w:after="120" w:line="240" w:lineRule="auto"/>
        <w:rPr>
          <w:lang w:val="es-CR"/>
        </w:rPr>
      </w:pPr>
      <w:r w:rsidRPr="009C6295">
        <w:rPr>
          <w:lang w:val="es-CR"/>
        </w:rPr>
        <w:t>Antecedentes</w:t>
      </w:r>
      <w:r w:rsidR="00FE431C">
        <w:rPr>
          <w:lang w:val="es-CR"/>
        </w:rPr>
        <w:t xml:space="preserve">: </w:t>
      </w:r>
      <w:r w:rsidRPr="009C6295">
        <w:rPr>
          <w:lang w:val="es-CR"/>
        </w:rPr>
        <w:t xml:space="preserve">El modelo de precios y las propuestas para </w:t>
      </w:r>
      <w:r>
        <w:rPr>
          <w:lang w:val="es-CR"/>
        </w:rPr>
        <w:t>jugo de naranja no concentrado</w:t>
      </w:r>
      <w:r w:rsidRPr="009C6295">
        <w:rPr>
          <w:lang w:val="es-CR"/>
        </w:rPr>
        <w:t xml:space="preserve"> siguen los parámetros definidos anteriormente para FCOJ, pero están adaptados a las diferentes estructuras de costos de procesamiento y exportación de NFC. En el proyecto actual, </w:t>
      </w:r>
      <w:proofErr w:type="spellStart"/>
      <w:r w:rsidRPr="009C6295">
        <w:rPr>
          <w:lang w:val="es-CR"/>
        </w:rPr>
        <w:t>Pricing</w:t>
      </w:r>
      <w:proofErr w:type="spellEnd"/>
      <w:r w:rsidRPr="009C6295">
        <w:rPr>
          <w:lang w:val="es-CR"/>
        </w:rPr>
        <w:t xml:space="preserve"> no pudo recopilar datos para la producción de NFC. Como tal, se recomienda a las partes interesadas que participan con </w:t>
      </w:r>
      <w:proofErr w:type="spellStart"/>
      <w:r w:rsidRPr="009C6295">
        <w:rPr>
          <w:lang w:val="es-CR"/>
        </w:rPr>
        <w:t>Fairtrade</w:t>
      </w:r>
      <w:proofErr w:type="spellEnd"/>
      <w:r w:rsidRPr="009C6295">
        <w:rPr>
          <w:lang w:val="es-CR"/>
        </w:rPr>
        <w:t xml:space="preserve"> NFC que proporcionen sus comentarios si el modelo actual es adecuado o si hay cambios </w:t>
      </w:r>
      <w:r>
        <w:rPr>
          <w:lang w:val="es-CR"/>
        </w:rPr>
        <w:t>por considerar.</w:t>
      </w:r>
    </w:p>
    <w:p w:rsidR="00BC3DA3" w:rsidRPr="009C6295" w:rsidRDefault="009C6295" w:rsidP="008209F0">
      <w:pPr>
        <w:numPr>
          <w:ilvl w:val="0"/>
          <w:numId w:val="26"/>
        </w:numPr>
        <w:spacing w:before="120" w:after="120" w:line="240" w:lineRule="auto"/>
        <w:contextualSpacing/>
        <w:rPr>
          <w:lang w:val="es-CR"/>
        </w:rPr>
      </w:pPr>
      <w:r w:rsidRPr="009C6295">
        <w:rPr>
          <w:lang w:val="es-CR"/>
        </w:rPr>
        <w:t>El modelo actual para</w:t>
      </w:r>
      <w:r w:rsidR="00BC3DA3" w:rsidRPr="009C6295">
        <w:rPr>
          <w:lang w:val="es-CR"/>
        </w:rPr>
        <w:t xml:space="preserve"> NFC.</w:t>
      </w:r>
    </w:p>
    <w:p w:rsidR="00BC3DA3" w:rsidRPr="00FE431C" w:rsidRDefault="00FE431C" w:rsidP="00FE431C">
      <w:pPr>
        <w:pStyle w:val="Caption"/>
        <w:rPr>
          <w:b/>
          <w:color w:val="auto"/>
          <w:sz w:val="20"/>
          <w:szCs w:val="20"/>
          <w:lang w:val="es-CR"/>
        </w:rPr>
      </w:pPr>
      <w:bookmarkStart w:id="14" w:name="_Ref8047174"/>
      <w:proofErr w:type="spellStart"/>
      <w:r w:rsidRPr="00FE431C">
        <w:rPr>
          <w:b/>
          <w:color w:val="auto"/>
          <w:sz w:val="20"/>
          <w:szCs w:val="20"/>
          <w:lang w:val="es-CR"/>
        </w:rPr>
        <w:t>Tabla</w:t>
      </w:r>
      <w:proofErr w:type="spellEnd"/>
      <w:r w:rsidRPr="00FE431C">
        <w:rPr>
          <w:b/>
          <w:color w:val="auto"/>
          <w:sz w:val="20"/>
          <w:szCs w:val="20"/>
          <w:lang w:val="es-CR"/>
        </w:rPr>
        <w:t xml:space="preserve"> </w:t>
      </w:r>
      <w:r w:rsidRPr="00FE431C">
        <w:rPr>
          <w:b/>
          <w:color w:val="auto"/>
          <w:sz w:val="20"/>
          <w:szCs w:val="20"/>
          <w:lang w:val="es-CR"/>
        </w:rPr>
        <w:fldChar w:fldCharType="begin"/>
      </w:r>
      <w:r w:rsidRPr="00FE431C">
        <w:rPr>
          <w:b/>
          <w:color w:val="auto"/>
          <w:sz w:val="20"/>
          <w:szCs w:val="20"/>
          <w:lang w:val="es-CR"/>
        </w:rPr>
        <w:instrText xml:space="preserve"> SEQ Tabla \* ARABIC </w:instrText>
      </w:r>
      <w:r w:rsidRPr="00FE431C">
        <w:rPr>
          <w:b/>
          <w:color w:val="auto"/>
          <w:sz w:val="20"/>
          <w:szCs w:val="20"/>
          <w:lang w:val="es-CR"/>
        </w:rPr>
        <w:fldChar w:fldCharType="separate"/>
      </w:r>
      <w:r w:rsidRPr="00FE431C">
        <w:rPr>
          <w:b/>
          <w:color w:val="auto"/>
          <w:sz w:val="20"/>
          <w:szCs w:val="20"/>
          <w:lang w:val="es-CR"/>
        </w:rPr>
        <w:t>5</w:t>
      </w:r>
      <w:r w:rsidRPr="00FE431C">
        <w:rPr>
          <w:b/>
          <w:color w:val="auto"/>
          <w:sz w:val="20"/>
          <w:szCs w:val="20"/>
          <w:lang w:val="es-CR"/>
        </w:rPr>
        <w:fldChar w:fldCharType="end"/>
      </w:r>
      <w:bookmarkEnd w:id="14"/>
    </w:p>
    <w:tbl>
      <w:tblPr>
        <w:tblStyle w:val="TableGrid"/>
        <w:tblW w:w="0" w:type="auto"/>
        <w:tblLook w:val="04A0" w:firstRow="1" w:lastRow="0" w:firstColumn="1" w:lastColumn="0" w:noHBand="0" w:noVBand="1"/>
      </w:tblPr>
      <w:tblGrid>
        <w:gridCol w:w="1843"/>
        <w:gridCol w:w="1554"/>
        <w:gridCol w:w="985"/>
        <w:gridCol w:w="2701"/>
      </w:tblGrid>
      <w:tr w:rsidR="00BC3DA3" w:rsidRPr="008209F0" w:rsidTr="00BC3DA3">
        <w:trPr>
          <w:trHeight w:val="439"/>
        </w:trPr>
        <w:tc>
          <w:tcPr>
            <w:tcW w:w="1843" w:type="dxa"/>
          </w:tcPr>
          <w:p w:rsidR="00BC3DA3" w:rsidRPr="00BC3DA3" w:rsidRDefault="009C6295" w:rsidP="008209F0">
            <w:pPr>
              <w:spacing w:before="120" w:after="120" w:line="240" w:lineRule="auto"/>
              <w:jc w:val="center"/>
              <w:rPr>
                <w:sz w:val="16"/>
                <w:szCs w:val="16"/>
                <w:lang w:val="en-US"/>
              </w:rPr>
            </w:pPr>
            <w:proofErr w:type="spellStart"/>
            <w:r>
              <w:rPr>
                <w:sz w:val="16"/>
                <w:szCs w:val="16"/>
                <w:lang w:val="en-US"/>
              </w:rPr>
              <w:t>Naranjas</w:t>
            </w:r>
            <w:proofErr w:type="spellEnd"/>
            <w:r>
              <w:rPr>
                <w:sz w:val="16"/>
                <w:szCs w:val="16"/>
                <w:lang w:val="en-US"/>
              </w:rPr>
              <w:t xml:space="preserve"> para jugo</w:t>
            </w:r>
          </w:p>
        </w:tc>
        <w:tc>
          <w:tcPr>
            <w:tcW w:w="1554" w:type="dxa"/>
          </w:tcPr>
          <w:p w:rsidR="00BC3DA3" w:rsidRPr="00BC3DA3" w:rsidRDefault="008209F0" w:rsidP="008209F0">
            <w:pPr>
              <w:spacing w:before="120" w:after="120" w:line="240" w:lineRule="auto"/>
              <w:jc w:val="center"/>
              <w:rPr>
                <w:sz w:val="16"/>
                <w:szCs w:val="16"/>
                <w:lang w:val="en-US"/>
              </w:rPr>
            </w:pPr>
            <w:r>
              <w:rPr>
                <w:sz w:val="16"/>
                <w:szCs w:val="16"/>
                <w:lang w:val="en-US"/>
              </w:rPr>
              <w:t>PMF</w:t>
            </w:r>
          </w:p>
        </w:tc>
        <w:tc>
          <w:tcPr>
            <w:tcW w:w="985" w:type="dxa"/>
          </w:tcPr>
          <w:p w:rsidR="00BC3DA3" w:rsidRPr="00BC3DA3" w:rsidRDefault="00945EA5" w:rsidP="008209F0">
            <w:pPr>
              <w:spacing w:before="120" w:after="120" w:line="240" w:lineRule="auto"/>
              <w:jc w:val="center"/>
              <w:rPr>
                <w:sz w:val="16"/>
                <w:szCs w:val="16"/>
                <w:lang w:val="en-US"/>
              </w:rPr>
            </w:pPr>
            <w:r>
              <w:rPr>
                <w:sz w:val="16"/>
                <w:szCs w:val="16"/>
                <w:lang w:val="en-US"/>
              </w:rPr>
              <w:t>PF</w:t>
            </w:r>
          </w:p>
        </w:tc>
        <w:tc>
          <w:tcPr>
            <w:tcW w:w="2701" w:type="dxa"/>
          </w:tcPr>
          <w:p w:rsidR="00BC3DA3" w:rsidRPr="009C6295" w:rsidRDefault="009C6295" w:rsidP="008209F0">
            <w:pPr>
              <w:spacing w:before="120" w:after="120" w:line="240" w:lineRule="auto"/>
              <w:rPr>
                <w:sz w:val="16"/>
                <w:szCs w:val="16"/>
                <w:lang w:val="es-CR"/>
              </w:rPr>
            </w:pPr>
            <w:r w:rsidRPr="009C6295">
              <w:rPr>
                <w:sz w:val="16"/>
                <w:szCs w:val="16"/>
                <w:lang w:val="es-CR"/>
              </w:rPr>
              <w:t>Porcentaje pagado a la OP</w:t>
            </w:r>
          </w:p>
        </w:tc>
      </w:tr>
      <w:tr w:rsidR="00BC3DA3" w:rsidRPr="00BC3DA3" w:rsidTr="00BC3DA3">
        <w:trPr>
          <w:trHeight w:val="259"/>
        </w:trPr>
        <w:tc>
          <w:tcPr>
            <w:tcW w:w="1843" w:type="dxa"/>
          </w:tcPr>
          <w:p w:rsidR="00BC3DA3" w:rsidRPr="009C6295" w:rsidRDefault="00BC3DA3" w:rsidP="008209F0">
            <w:pPr>
              <w:spacing w:before="120" w:after="120" w:line="240" w:lineRule="auto"/>
              <w:jc w:val="center"/>
              <w:rPr>
                <w:sz w:val="16"/>
                <w:szCs w:val="16"/>
                <w:lang w:val="es-CR"/>
              </w:rPr>
            </w:pPr>
          </w:p>
        </w:tc>
        <w:tc>
          <w:tcPr>
            <w:tcW w:w="2539" w:type="dxa"/>
            <w:gridSpan w:val="2"/>
          </w:tcPr>
          <w:p w:rsidR="00BC3DA3" w:rsidRPr="00BC3DA3" w:rsidRDefault="00BC3DA3" w:rsidP="008209F0">
            <w:pPr>
              <w:spacing w:before="120" w:after="120" w:line="240" w:lineRule="auto"/>
              <w:jc w:val="center"/>
              <w:rPr>
                <w:sz w:val="16"/>
                <w:szCs w:val="16"/>
                <w:lang w:val="en-US"/>
              </w:rPr>
            </w:pPr>
            <w:r w:rsidRPr="00BC3DA3">
              <w:rPr>
                <w:sz w:val="16"/>
                <w:szCs w:val="16"/>
                <w:lang w:val="en-US"/>
              </w:rPr>
              <w:t>(USD/</w:t>
            </w:r>
            <w:r w:rsidR="000E4628">
              <w:rPr>
                <w:sz w:val="16"/>
                <w:szCs w:val="16"/>
                <w:lang w:val="en-US"/>
              </w:rPr>
              <w:t>TM</w:t>
            </w:r>
            <w:r w:rsidRPr="00BC3DA3">
              <w:rPr>
                <w:sz w:val="16"/>
                <w:szCs w:val="16"/>
                <w:lang w:val="en-US"/>
              </w:rPr>
              <w:t xml:space="preserve"> </w:t>
            </w:r>
            <w:r w:rsidR="009C6295">
              <w:rPr>
                <w:sz w:val="16"/>
                <w:szCs w:val="16"/>
                <w:lang w:val="en-US"/>
              </w:rPr>
              <w:t>de</w:t>
            </w:r>
            <w:r w:rsidRPr="00BC3DA3">
              <w:rPr>
                <w:sz w:val="16"/>
                <w:szCs w:val="16"/>
                <w:lang w:val="en-US"/>
              </w:rPr>
              <w:t xml:space="preserve"> NFC)</w:t>
            </w:r>
          </w:p>
        </w:tc>
        <w:tc>
          <w:tcPr>
            <w:tcW w:w="2701" w:type="dxa"/>
          </w:tcPr>
          <w:p w:rsidR="00BC3DA3" w:rsidRPr="00BC3DA3" w:rsidRDefault="00BC3DA3" w:rsidP="008209F0">
            <w:pPr>
              <w:spacing w:before="120" w:after="120" w:line="240" w:lineRule="auto"/>
              <w:rPr>
                <w:sz w:val="16"/>
                <w:szCs w:val="16"/>
                <w:lang w:val="en-US"/>
              </w:rPr>
            </w:pPr>
          </w:p>
        </w:tc>
      </w:tr>
      <w:tr w:rsidR="00BC3DA3" w:rsidRPr="008209F0" w:rsidTr="00BC3DA3">
        <w:trPr>
          <w:trHeight w:val="439"/>
        </w:trPr>
        <w:tc>
          <w:tcPr>
            <w:tcW w:w="1843" w:type="dxa"/>
          </w:tcPr>
          <w:p w:rsidR="00BC3DA3" w:rsidRPr="00BC3DA3" w:rsidRDefault="009C6295" w:rsidP="008209F0">
            <w:pPr>
              <w:spacing w:before="120" w:after="120" w:line="240" w:lineRule="auto"/>
              <w:rPr>
                <w:sz w:val="16"/>
                <w:szCs w:val="16"/>
                <w:lang w:val="en-US"/>
              </w:rPr>
            </w:pPr>
            <w:proofErr w:type="spellStart"/>
            <w:r>
              <w:rPr>
                <w:sz w:val="16"/>
                <w:szCs w:val="16"/>
                <w:lang w:val="en-US"/>
              </w:rPr>
              <w:t>Convenci</w:t>
            </w:r>
            <w:r w:rsidR="00BC3DA3" w:rsidRPr="00BC3DA3">
              <w:rPr>
                <w:sz w:val="16"/>
                <w:szCs w:val="16"/>
                <w:lang w:val="en-US"/>
              </w:rPr>
              <w:t>onal</w:t>
            </w:r>
            <w:proofErr w:type="spellEnd"/>
          </w:p>
        </w:tc>
        <w:tc>
          <w:tcPr>
            <w:tcW w:w="1554" w:type="dxa"/>
          </w:tcPr>
          <w:p w:rsidR="00BC3DA3" w:rsidRPr="00BC3DA3" w:rsidRDefault="00BC3DA3" w:rsidP="008209F0">
            <w:pPr>
              <w:spacing w:before="120" w:after="120" w:line="240" w:lineRule="auto"/>
              <w:jc w:val="center"/>
              <w:rPr>
                <w:sz w:val="16"/>
                <w:szCs w:val="16"/>
                <w:lang w:val="en-US"/>
              </w:rPr>
            </w:pPr>
            <w:r w:rsidRPr="00BC3DA3">
              <w:rPr>
                <w:sz w:val="16"/>
                <w:szCs w:val="16"/>
                <w:lang w:val="en-US"/>
              </w:rPr>
              <w:t>650</w:t>
            </w:r>
          </w:p>
        </w:tc>
        <w:tc>
          <w:tcPr>
            <w:tcW w:w="985" w:type="dxa"/>
          </w:tcPr>
          <w:p w:rsidR="00BC3DA3" w:rsidRPr="00BC3DA3" w:rsidRDefault="00BC3DA3" w:rsidP="008209F0">
            <w:pPr>
              <w:spacing w:before="120" w:after="120" w:line="240" w:lineRule="auto"/>
              <w:rPr>
                <w:sz w:val="16"/>
                <w:szCs w:val="16"/>
                <w:lang w:val="en-US"/>
              </w:rPr>
            </w:pPr>
            <w:r w:rsidRPr="00BC3DA3">
              <w:rPr>
                <w:sz w:val="16"/>
                <w:szCs w:val="16"/>
                <w:lang w:val="en-US"/>
              </w:rPr>
              <w:t>60</w:t>
            </w:r>
          </w:p>
        </w:tc>
        <w:tc>
          <w:tcPr>
            <w:tcW w:w="2701" w:type="dxa"/>
          </w:tcPr>
          <w:p w:rsidR="00BC3DA3" w:rsidRPr="009C6295" w:rsidRDefault="00BC3DA3" w:rsidP="008209F0">
            <w:pPr>
              <w:spacing w:line="240" w:lineRule="auto"/>
              <w:jc w:val="left"/>
              <w:rPr>
                <w:rFonts w:cs="Arial"/>
                <w:sz w:val="16"/>
                <w:szCs w:val="16"/>
                <w:lang w:val="es-CR" w:eastAsia="en-US"/>
              </w:rPr>
            </w:pPr>
            <w:r w:rsidRPr="009C6295">
              <w:rPr>
                <w:rFonts w:cs="Arial"/>
                <w:sz w:val="16"/>
                <w:szCs w:val="16"/>
                <w:lang w:val="es-CR" w:eastAsia="en-US"/>
              </w:rPr>
              <w:t xml:space="preserve">50% </w:t>
            </w:r>
            <w:r w:rsidR="009C6295" w:rsidRPr="009C6295">
              <w:rPr>
                <w:rFonts w:cs="Arial"/>
                <w:sz w:val="16"/>
                <w:szCs w:val="16"/>
                <w:lang w:val="es-CR" w:eastAsia="en-US"/>
              </w:rPr>
              <w:t>del precio FOB para</w:t>
            </w:r>
            <w:r w:rsidRPr="009C6295">
              <w:rPr>
                <w:rFonts w:cs="Arial"/>
                <w:sz w:val="16"/>
                <w:szCs w:val="16"/>
                <w:lang w:val="es-CR" w:eastAsia="en-US"/>
              </w:rPr>
              <w:t xml:space="preserve"> NFC </w:t>
            </w:r>
            <w:r w:rsidR="009C6295" w:rsidRPr="009C6295">
              <w:rPr>
                <w:rFonts w:cs="Arial"/>
                <w:sz w:val="16"/>
                <w:szCs w:val="16"/>
                <w:lang w:val="es-CR" w:eastAsia="en-US"/>
              </w:rPr>
              <w:t>PMF o precio de mercado</w:t>
            </w:r>
          </w:p>
        </w:tc>
      </w:tr>
      <w:tr w:rsidR="00BC3DA3" w:rsidRPr="008209F0" w:rsidTr="00BC3DA3">
        <w:trPr>
          <w:trHeight w:val="439"/>
        </w:trPr>
        <w:tc>
          <w:tcPr>
            <w:tcW w:w="1843" w:type="dxa"/>
          </w:tcPr>
          <w:p w:rsidR="00BC3DA3" w:rsidRPr="00BC3DA3" w:rsidRDefault="009C6295" w:rsidP="008209F0">
            <w:pPr>
              <w:spacing w:before="120" w:after="120" w:line="240" w:lineRule="auto"/>
              <w:rPr>
                <w:sz w:val="16"/>
                <w:szCs w:val="16"/>
                <w:lang w:val="en-US"/>
              </w:rPr>
            </w:pPr>
            <w:r>
              <w:rPr>
                <w:sz w:val="16"/>
                <w:szCs w:val="16"/>
                <w:lang w:val="en-US"/>
              </w:rPr>
              <w:t>Org</w:t>
            </w:r>
            <w:proofErr w:type="spellStart"/>
            <w:r>
              <w:rPr>
                <w:sz w:val="16"/>
                <w:szCs w:val="16"/>
                <w:lang w:val="es-CR"/>
              </w:rPr>
              <w:t>ánico</w:t>
            </w:r>
            <w:proofErr w:type="spellEnd"/>
          </w:p>
        </w:tc>
        <w:tc>
          <w:tcPr>
            <w:tcW w:w="1554" w:type="dxa"/>
          </w:tcPr>
          <w:p w:rsidR="00BC3DA3" w:rsidRPr="00BC3DA3" w:rsidRDefault="00BC3DA3" w:rsidP="008209F0">
            <w:pPr>
              <w:spacing w:before="120" w:after="120" w:line="240" w:lineRule="auto"/>
              <w:jc w:val="center"/>
              <w:rPr>
                <w:sz w:val="16"/>
                <w:szCs w:val="16"/>
                <w:lang w:val="en-US"/>
              </w:rPr>
            </w:pPr>
            <w:r w:rsidRPr="00BC3DA3">
              <w:rPr>
                <w:sz w:val="16"/>
                <w:szCs w:val="16"/>
                <w:lang w:val="en-US"/>
              </w:rPr>
              <w:t>970</w:t>
            </w:r>
          </w:p>
        </w:tc>
        <w:tc>
          <w:tcPr>
            <w:tcW w:w="985" w:type="dxa"/>
          </w:tcPr>
          <w:p w:rsidR="00BC3DA3" w:rsidRPr="00BC3DA3" w:rsidRDefault="00BC3DA3" w:rsidP="008209F0">
            <w:pPr>
              <w:spacing w:before="120" w:after="120" w:line="240" w:lineRule="auto"/>
              <w:rPr>
                <w:sz w:val="16"/>
                <w:szCs w:val="16"/>
                <w:lang w:val="en-US"/>
              </w:rPr>
            </w:pPr>
            <w:r w:rsidRPr="00BC3DA3">
              <w:rPr>
                <w:sz w:val="16"/>
                <w:szCs w:val="16"/>
                <w:lang w:val="en-US"/>
              </w:rPr>
              <w:t>90</w:t>
            </w:r>
          </w:p>
        </w:tc>
        <w:tc>
          <w:tcPr>
            <w:tcW w:w="2701" w:type="dxa"/>
          </w:tcPr>
          <w:p w:rsidR="00BC3DA3" w:rsidRPr="009C6295" w:rsidRDefault="00BC3DA3" w:rsidP="008209F0">
            <w:pPr>
              <w:spacing w:line="240" w:lineRule="auto"/>
              <w:jc w:val="left"/>
              <w:rPr>
                <w:rFonts w:cs="Arial"/>
                <w:sz w:val="16"/>
                <w:szCs w:val="16"/>
                <w:lang w:val="es-CR" w:eastAsia="en-US"/>
              </w:rPr>
            </w:pPr>
            <w:r w:rsidRPr="009C6295">
              <w:rPr>
                <w:rFonts w:cs="Arial"/>
                <w:sz w:val="16"/>
                <w:szCs w:val="16"/>
                <w:lang w:val="es-CR" w:eastAsia="en-US"/>
              </w:rPr>
              <w:t xml:space="preserve">57% </w:t>
            </w:r>
            <w:r w:rsidR="009C6295" w:rsidRPr="009C6295">
              <w:rPr>
                <w:rFonts w:cs="Arial"/>
                <w:sz w:val="16"/>
                <w:szCs w:val="16"/>
                <w:lang w:val="es-CR" w:eastAsia="en-US"/>
              </w:rPr>
              <w:t>del precio FOB para NFC PMF o precio de mercado</w:t>
            </w:r>
          </w:p>
        </w:tc>
      </w:tr>
    </w:tbl>
    <w:p w:rsidR="00BC3DA3" w:rsidRPr="009C6295" w:rsidRDefault="00BC3DA3" w:rsidP="008209F0">
      <w:pPr>
        <w:spacing w:before="120" w:after="120" w:line="240" w:lineRule="auto"/>
        <w:rPr>
          <w:lang w:val="es-CR"/>
        </w:rPr>
      </w:pPr>
      <w:r w:rsidRPr="009C6295">
        <w:rPr>
          <w:lang w:val="es-CR"/>
        </w:rPr>
        <w:t>O</w:t>
      </w:r>
      <w:r w:rsidR="009C6295" w:rsidRPr="009C6295">
        <w:rPr>
          <w:lang w:val="es-CR"/>
        </w:rPr>
        <w:t>pció</w:t>
      </w:r>
      <w:r w:rsidRPr="009C6295">
        <w:rPr>
          <w:lang w:val="es-CR"/>
        </w:rPr>
        <w:t xml:space="preserve">n 1: </w:t>
      </w:r>
      <w:r w:rsidR="009C6295" w:rsidRPr="009C6295">
        <w:rPr>
          <w:lang w:val="es-CR"/>
        </w:rPr>
        <w:t>Mantener el modelo actual</w:t>
      </w:r>
    </w:p>
    <w:p w:rsidR="00BC3DA3" w:rsidRPr="009C6295" w:rsidRDefault="009C6295" w:rsidP="008209F0">
      <w:pPr>
        <w:spacing w:before="120" w:after="120" w:line="240" w:lineRule="auto"/>
        <w:rPr>
          <w:lang w:val="es-CR"/>
        </w:rPr>
      </w:pPr>
      <w:r w:rsidRPr="009C6295">
        <w:rPr>
          <w:lang w:val="es-CR"/>
        </w:rPr>
        <w:t xml:space="preserve">Opción </w:t>
      </w:r>
      <w:r w:rsidR="00BC3DA3" w:rsidRPr="009C6295">
        <w:rPr>
          <w:lang w:val="es-CR"/>
        </w:rPr>
        <w:t xml:space="preserve">2: </w:t>
      </w:r>
      <w:r w:rsidRPr="009C6295">
        <w:rPr>
          <w:lang w:val="es-CR"/>
        </w:rPr>
        <w:t>Las partes interesadas est</w:t>
      </w:r>
      <w:r>
        <w:rPr>
          <w:lang w:val="es-CR"/>
        </w:rPr>
        <w:t>án invitadas a compartir otras alternativas</w:t>
      </w:r>
    </w:p>
    <w:p w:rsidR="00BC3DA3" w:rsidRPr="009C6295" w:rsidRDefault="00BC3DA3" w:rsidP="008209F0">
      <w:pPr>
        <w:spacing w:before="120" w:after="120" w:line="240" w:lineRule="auto"/>
        <w:rPr>
          <w:lang w:val="es-CR"/>
        </w:rPr>
      </w:pPr>
      <w:r w:rsidRPr="009C6295">
        <w:rPr>
          <w:lang w:val="es-CR"/>
        </w:rPr>
        <w:t xml:space="preserve">II. </w:t>
      </w:r>
      <w:r w:rsidR="009C6295" w:rsidRPr="009C6295">
        <w:rPr>
          <w:lang w:val="es-CR"/>
        </w:rPr>
        <w:t xml:space="preserve">Precio Mínimo </w:t>
      </w:r>
      <w:proofErr w:type="spellStart"/>
      <w:r w:rsidR="009C6295" w:rsidRPr="009C6295">
        <w:rPr>
          <w:lang w:val="es-CR"/>
        </w:rPr>
        <w:t>Fairtrade</w:t>
      </w:r>
      <w:proofErr w:type="spellEnd"/>
    </w:p>
    <w:p w:rsidR="00BC3DA3" w:rsidRPr="009C6295" w:rsidRDefault="009C6295" w:rsidP="008209F0">
      <w:pPr>
        <w:spacing w:before="120" w:after="120" w:line="240" w:lineRule="auto"/>
        <w:rPr>
          <w:lang w:val="es-CR"/>
        </w:rPr>
      </w:pPr>
      <w:r w:rsidRPr="009C6295">
        <w:rPr>
          <w:lang w:val="es-CR"/>
        </w:rPr>
        <w:t>Propuestas</w:t>
      </w:r>
      <w:r w:rsidR="00BC3DA3" w:rsidRPr="009C6295">
        <w:rPr>
          <w:lang w:val="es-CR"/>
        </w:rPr>
        <w:t>:</w:t>
      </w:r>
    </w:p>
    <w:p w:rsidR="00BC3DA3" w:rsidRPr="009C6295" w:rsidRDefault="00BC3DA3" w:rsidP="008209F0">
      <w:pPr>
        <w:spacing w:before="120" w:after="120" w:line="240" w:lineRule="auto"/>
        <w:ind w:left="708" w:hanging="708"/>
        <w:rPr>
          <w:lang w:val="es-CR"/>
        </w:rPr>
      </w:pPr>
      <w:r w:rsidRPr="009C6295">
        <w:rPr>
          <w:lang w:val="es-CR"/>
        </w:rPr>
        <w:t>•</w:t>
      </w:r>
      <w:r w:rsidRPr="009C6295">
        <w:rPr>
          <w:lang w:val="es-CR"/>
        </w:rPr>
        <w:tab/>
      </w:r>
      <w:r w:rsidR="009C6295" w:rsidRPr="009C6295">
        <w:rPr>
          <w:lang w:val="es-CR"/>
        </w:rPr>
        <w:t xml:space="preserve">Opción </w:t>
      </w:r>
      <w:r w:rsidRPr="009C6295">
        <w:rPr>
          <w:lang w:val="es-CR"/>
        </w:rPr>
        <w:t xml:space="preserve">1: </w:t>
      </w:r>
      <w:r w:rsidR="009C6295" w:rsidRPr="009C6295">
        <w:rPr>
          <w:lang w:val="es-CR"/>
        </w:rPr>
        <w:t>Mantener</w:t>
      </w:r>
      <w:r w:rsidRPr="009C6295">
        <w:rPr>
          <w:lang w:val="es-CR"/>
        </w:rPr>
        <w:t xml:space="preserve"> </w:t>
      </w:r>
      <w:r w:rsidR="009C6295" w:rsidRPr="009C6295">
        <w:rPr>
          <w:lang w:val="es-CR"/>
        </w:rPr>
        <w:t>el PMF a nivel FOB en</w:t>
      </w:r>
      <w:r w:rsidRPr="009C6295">
        <w:rPr>
          <w:lang w:val="es-CR"/>
        </w:rPr>
        <w:t xml:space="preserve"> USD 650 / </w:t>
      </w:r>
      <w:r w:rsidR="000E4628">
        <w:rPr>
          <w:lang w:val="es-CR"/>
        </w:rPr>
        <w:t>TM</w:t>
      </w:r>
      <w:r w:rsidRPr="009C6295">
        <w:rPr>
          <w:lang w:val="es-CR"/>
        </w:rPr>
        <w:t xml:space="preserve"> </w:t>
      </w:r>
      <w:r w:rsidR="009C6295" w:rsidRPr="009C6295">
        <w:rPr>
          <w:lang w:val="es-CR"/>
        </w:rPr>
        <w:t xml:space="preserve">para </w:t>
      </w:r>
      <w:r w:rsidRPr="009C6295">
        <w:rPr>
          <w:lang w:val="es-CR"/>
        </w:rPr>
        <w:t>NFC</w:t>
      </w:r>
      <w:r w:rsidR="009C6295">
        <w:rPr>
          <w:lang w:val="es-CR"/>
        </w:rPr>
        <w:t xml:space="preserve"> convencional</w:t>
      </w:r>
      <w:r w:rsidRPr="009C6295">
        <w:rPr>
          <w:lang w:val="es-CR"/>
        </w:rPr>
        <w:t xml:space="preserve"> </w:t>
      </w:r>
      <w:r w:rsidR="009C6295">
        <w:rPr>
          <w:lang w:val="es-CR"/>
        </w:rPr>
        <w:t>y</w:t>
      </w:r>
      <w:r w:rsidRPr="009C6295">
        <w:rPr>
          <w:lang w:val="es-CR"/>
        </w:rPr>
        <w:t xml:space="preserve"> USD 970 / </w:t>
      </w:r>
      <w:r w:rsidR="000E4628">
        <w:rPr>
          <w:lang w:val="es-CR"/>
        </w:rPr>
        <w:t>TM</w:t>
      </w:r>
      <w:r w:rsidRPr="009C6295">
        <w:rPr>
          <w:lang w:val="es-CR"/>
        </w:rPr>
        <w:t xml:space="preserve"> </w:t>
      </w:r>
      <w:r w:rsidR="009C6295">
        <w:rPr>
          <w:lang w:val="es-CR"/>
        </w:rPr>
        <w:t>para</w:t>
      </w:r>
      <w:r w:rsidRPr="009C6295">
        <w:rPr>
          <w:lang w:val="es-CR"/>
        </w:rPr>
        <w:t xml:space="preserve"> NFC</w:t>
      </w:r>
      <w:r w:rsidR="009C6295">
        <w:rPr>
          <w:lang w:val="es-CR"/>
        </w:rPr>
        <w:t xml:space="preserve"> orgánico</w:t>
      </w:r>
      <w:r w:rsidRPr="009C6295">
        <w:rPr>
          <w:lang w:val="es-CR"/>
        </w:rPr>
        <w:t>.</w:t>
      </w:r>
    </w:p>
    <w:p w:rsidR="00BC3DA3" w:rsidRPr="009C6295" w:rsidRDefault="00BC3DA3" w:rsidP="008209F0">
      <w:pPr>
        <w:spacing w:before="120" w:after="120" w:line="240" w:lineRule="auto"/>
        <w:rPr>
          <w:lang w:val="es-CR"/>
        </w:rPr>
      </w:pPr>
      <w:r w:rsidRPr="009C6295">
        <w:rPr>
          <w:lang w:val="es-CR"/>
        </w:rPr>
        <w:t>•</w:t>
      </w:r>
      <w:r w:rsidRPr="009C6295">
        <w:rPr>
          <w:lang w:val="es-CR"/>
        </w:rPr>
        <w:tab/>
      </w:r>
      <w:r w:rsidR="009C6295" w:rsidRPr="009C6295">
        <w:rPr>
          <w:lang w:val="es-CR"/>
        </w:rPr>
        <w:t xml:space="preserve">Opción </w:t>
      </w:r>
      <w:r w:rsidRPr="009C6295">
        <w:rPr>
          <w:lang w:val="es-CR"/>
        </w:rPr>
        <w:t xml:space="preserve">2: </w:t>
      </w:r>
      <w:r w:rsidR="009C6295" w:rsidRPr="009C6295">
        <w:rPr>
          <w:lang w:val="es-CR"/>
        </w:rPr>
        <w:t>Las partes interesadas son invitadas a compartir otras alternativas</w:t>
      </w:r>
      <w:r w:rsidR="009C6295">
        <w:rPr>
          <w:lang w:val="es-CR"/>
        </w:rPr>
        <w:t>.</w:t>
      </w:r>
    </w:p>
    <w:p w:rsidR="00BC3DA3" w:rsidRPr="00C96E11" w:rsidRDefault="00BC3DA3" w:rsidP="008209F0">
      <w:pPr>
        <w:spacing w:before="120" w:after="120" w:line="240" w:lineRule="auto"/>
        <w:rPr>
          <w:lang w:val="es-CR"/>
        </w:rPr>
      </w:pPr>
      <w:r w:rsidRPr="00C96E11">
        <w:rPr>
          <w:lang w:val="es-CR"/>
        </w:rPr>
        <w:t>III.</w:t>
      </w:r>
      <w:r w:rsidRPr="00C96E11">
        <w:rPr>
          <w:lang w:val="es-CR"/>
        </w:rPr>
        <w:tab/>
      </w:r>
      <w:r w:rsidR="009C6295" w:rsidRPr="00C96E11">
        <w:rPr>
          <w:lang w:val="es-CR"/>
        </w:rPr>
        <w:t xml:space="preserve">Prima </w:t>
      </w:r>
      <w:proofErr w:type="spellStart"/>
      <w:r w:rsidRPr="00C96E11">
        <w:rPr>
          <w:lang w:val="es-CR"/>
        </w:rPr>
        <w:t>Fairtrade</w:t>
      </w:r>
      <w:proofErr w:type="spellEnd"/>
      <w:r w:rsidRPr="00C96E11">
        <w:rPr>
          <w:lang w:val="es-CR"/>
        </w:rPr>
        <w:t xml:space="preserve"> </w:t>
      </w:r>
    </w:p>
    <w:p w:rsidR="00BC3DA3" w:rsidRPr="00C96E11" w:rsidRDefault="009C6295" w:rsidP="008209F0">
      <w:pPr>
        <w:spacing w:before="120" w:after="120" w:line="240" w:lineRule="auto"/>
        <w:rPr>
          <w:lang w:val="es-CR"/>
        </w:rPr>
      </w:pPr>
      <w:r w:rsidRPr="00C96E11">
        <w:rPr>
          <w:lang w:val="es-CR"/>
        </w:rPr>
        <w:t>Propuestas</w:t>
      </w:r>
      <w:r w:rsidR="00FE431C">
        <w:rPr>
          <w:lang w:val="es-CR"/>
        </w:rPr>
        <w:t>:</w:t>
      </w:r>
    </w:p>
    <w:p w:rsidR="00BC3DA3" w:rsidRPr="009C6295" w:rsidRDefault="00BC3DA3" w:rsidP="008209F0">
      <w:pPr>
        <w:spacing w:before="120" w:after="120" w:line="240" w:lineRule="auto"/>
        <w:ind w:left="708" w:hanging="708"/>
        <w:rPr>
          <w:lang w:val="es-CR"/>
        </w:rPr>
      </w:pPr>
      <w:r w:rsidRPr="009C6295">
        <w:rPr>
          <w:lang w:val="es-CR"/>
        </w:rPr>
        <w:lastRenderedPageBreak/>
        <w:t>•</w:t>
      </w:r>
      <w:r w:rsidRPr="009C6295">
        <w:rPr>
          <w:lang w:val="es-CR"/>
        </w:rPr>
        <w:tab/>
      </w:r>
      <w:r w:rsidR="009C6295" w:rsidRPr="009C6295">
        <w:rPr>
          <w:lang w:val="es-CR"/>
        </w:rPr>
        <w:t xml:space="preserve">Opción </w:t>
      </w:r>
      <w:r w:rsidRPr="009C6295">
        <w:rPr>
          <w:lang w:val="es-CR"/>
        </w:rPr>
        <w:t xml:space="preserve">1: </w:t>
      </w:r>
      <w:r w:rsidR="009C6295" w:rsidRPr="009C6295">
        <w:rPr>
          <w:lang w:val="es-CR"/>
        </w:rPr>
        <w:t>Mantener la PF</w:t>
      </w:r>
      <w:r w:rsidRPr="009C6295">
        <w:rPr>
          <w:lang w:val="es-CR"/>
        </w:rPr>
        <w:t xml:space="preserve"> </w:t>
      </w:r>
      <w:r w:rsidR="009C6295" w:rsidRPr="009C6295">
        <w:rPr>
          <w:lang w:val="es-CR"/>
        </w:rPr>
        <w:t>a nivel FOB en</w:t>
      </w:r>
      <w:r w:rsidRPr="009C6295">
        <w:rPr>
          <w:lang w:val="es-CR"/>
        </w:rPr>
        <w:t xml:space="preserve"> 60 USD/</w:t>
      </w:r>
      <w:r w:rsidR="000E4628">
        <w:rPr>
          <w:lang w:val="es-CR"/>
        </w:rPr>
        <w:t>TM</w:t>
      </w:r>
      <w:r w:rsidRPr="009C6295">
        <w:rPr>
          <w:lang w:val="es-CR"/>
        </w:rPr>
        <w:t xml:space="preserve"> </w:t>
      </w:r>
      <w:r w:rsidR="009C6295" w:rsidRPr="009C6295">
        <w:rPr>
          <w:lang w:val="es-CR"/>
        </w:rPr>
        <w:t>para NFC</w:t>
      </w:r>
      <w:r w:rsidR="009C6295">
        <w:rPr>
          <w:lang w:val="es-CR"/>
        </w:rPr>
        <w:t xml:space="preserve"> convencional</w:t>
      </w:r>
      <w:r w:rsidRPr="009C6295">
        <w:rPr>
          <w:lang w:val="es-CR"/>
        </w:rPr>
        <w:t xml:space="preserve"> </w:t>
      </w:r>
      <w:r w:rsidR="009C6295">
        <w:rPr>
          <w:lang w:val="es-CR"/>
        </w:rPr>
        <w:t>y</w:t>
      </w:r>
      <w:r w:rsidRPr="009C6295">
        <w:rPr>
          <w:lang w:val="es-CR"/>
        </w:rPr>
        <w:t xml:space="preserve"> 90 USD/</w:t>
      </w:r>
      <w:r w:rsidR="000E4628">
        <w:rPr>
          <w:lang w:val="es-CR"/>
        </w:rPr>
        <w:t>TM</w:t>
      </w:r>
      <w:r w:rsidRPr="009C6295">
        <w:rPr>
          <w:lang w:val="es-CR"/>
        </w:rPr>
        <w:t xml:space="preserve"> </w:t>
      </w:r>
      <w:r w:rsidR="009C6295">
        <w:rPr>
          <w:lang w:val="es-CR"/>
        </w:rPr>
        <w:t>para</w:t>
      </w:r>
      <w:r w:rsidR="009C6295" w:rsidRPr="009C6295">
        <w:rPr>
          <w:lang w:val="es-CR"/>
        </w:rPr>
        <w:t xml:space="preserve"> NFC</w:t>
      </w:r>
      <w:r w:rsidR="009C6295">
        <w:rPr>
          <w:lang w:val="es-CR"/>
        </w:rPr>
        <w:t xml:space="preserve"> orgánico</w:t>
      </w:r>
      <w:r w:rsidRPr="009C6295">
        <w:rPr>
          <w:lang w:val="es-CR"/>
        </w:rPr>
        <w:t>.</w:t>
      </w:r>
    </w:p>
    <w:p w:rsidR="00BC3DA3" w:rsidRPr="009C6295" w:rsidRDefault="00BC3DA3" w:rsidP="008209F0">
      <w:pPr>
        <w:spacing w:before="120" w:after="120" w:line="240" w:lineRule="auto"/>
        <w:rPr>
          <w:lang w:val="es-CR"/>
        </w:rPr>
      </w:pPr>
      <w:r w:rsidRPr="009C6295">
        <w:rPr>
          <w:lang w:val="es-CR"/>
        </w:rPr>
        <w:t>•</w:t>
      </w:r>
      <w:r w:rsidRPr="009C6295">
        <w:rPr>
          <w:lang w:val="es-CR"/>
        </w:rPr>
        <w:tab/>
      </w:r>
      <w:r w:rsidR="009C6295" w:rsidRPr="009C6295">
        <w:rPr>
          <w:lang w:val="es-CR"/>
        </w:rPr>
        <w:t>Opción</w:t>
      </w:r>
      <w:r w:rsidRPr="009C6295">
        <w:rPr>
          <w:lang w:val="es-CR"/>
        </w:rPr>
        <w:t xml:space="preserve"> 2: </w:t>
      </w:r>
      <w:r w:rsidR="009C6295" w:rsidRPr="009C6295">
        <w:rPr>
          <w:lang w:val="es-CR"/>
        </w:rPr>
        <w:t>Las partes interesadas son invitadas a compartir otras alternativas</w:t>
      </w:r>
      <w:r w:rsidRPr="009C6295">
        <w:rPr>
          <w:lang w:val="es-CR"/>
        </w:rPr>
        <w:t>.</w:t>
      </w:r>
    </w:p>
    <w:p w:rsidR="00BC3DA3" w:rsidRPr="009C6295" w:rsidRDefault="00BC3DA3" w:rsidP="008209F0">
      <w:pPr>
        <w:spacing w:before="120" w:after="120" w:line="240" w:lineRule="auto"/>
        <w:rPr>
          <w:lang w:val="es-CR"/>
        </w:rPr>
      </w:pPr>
      <w:r w:rsidRPr="009C6295">
        <w:rPr>
          <w:lang w:val="es-CR"/>
        </w:rPr>
        <w:t xml:space="preserve"> IV.</w:t>
      </w:r>
      <w:r w:rsidRPr="009C6295">
        <w:rPr>
          <w:lang w:val="es-CR"/>
        </w:rPr>
        <w:tab/>
      </w:r>
      <w:r w:rsidR="009C6295" w:rsidRPr="009C6295">
        <w:rPr>
          <w:lang w:val="es-CR"/>
        </w:rPr>
        <w:t>Porcentaje pagado a las organizaciones de productores</w:t>
      </w:r>
    </w:p>
    <w:p w:rsidR="00BC3DA3" w:rsidRPr="00FE431C" w:rsidRDefault="009C6295" w:rsidP="008209F0">
      <w:pPr>
        <w:spacing w:before="120" w:after="120" w:line="240" w:lineRule="auto"/>
        <w:rPr>
          <w:lang w:val="es-CR"/>
        </w:rPr>
      </w:pPr>
      <w:r w:rsidRPr="00FE431C">
        <w:rPr>
          <w:lang w:val="es-CR"/>
        </w:rPr>
        <w:t>Propuestas</w:t>
      </w:r>
      <w:r w:rsidR="00BC3DA3" w:rsidRPr="00FE431C">
        <w:rPr>
          <w:lang w:val="es-CR"/>
        </w:rPr>
        <w:t>:</w:t>
      </w:r>
    </w:p>
    <w:p w:rsidR="00BC3DA3" w:rsidRPr="00991E8B" w:rsidRDefault="009C6295" w:rsidP="008209F0">
      <w:pPr>
        <w:spacing w:before="120" w:after="120" w:line="240" w:lineRule="auto"/>
        <w:ind w:left="705" w:hanging="705"/>
        <w:rPr>
          <w:lang w:val="es-CR"/>
        </w:rPr>
      </w:pPr>
      <w:r w:rsidRPr="00991E8B">
        <w:rPr>
          <w:lang w:val="es-CR"/>
        </w:rPr>
        <w:t>•</w:t>
      </w:r>
      <w:r w:rsidRPr="00991E8B">
        <w:rPr>
          <w:lang w:val="es-CR"/>
        </w:rPr>
        <w:tab/>
        <w:t>Opción 1</w:t>
      </w:r>
      <w:r w:rsidR="00BC3DA3" w:rsidRPr="00991E8B">
        <w:rPr>
          <w:lang w:val="es-CR"/>
        </w:rPr>
        <w:t xml:space="preserve">: </w:t>
      </w:r>
      <w:r w:rsidR="00991E8B" w:rsidRPr="00991E8B">
        <w:rPr>
          <w:lang w:val="es-CR"/>
        </w:rPr>
        <w:t>Mantener el nivel actual de porcentaje</w:t>
      </w:r>
      <w:r w:rsidR="00BC3DA3" w:rsidRPr="00991E8B">
        <w:rPr>
          <w:lang w:val="es-CR"/>
        </w:rPr>
        <w:t xml:space="preserve"> </w:t>
      </w:r>
      <w:r w:rsidR="00991E8B">
        <w:rPr>
          <w:lang w:val="es-CR"/>
        </w:rPr>
        <w:t>para jugo</w:t>
      </w:r>
      <w:r w:rsidR="00BC3DA3" w:rsidRPr="00991E8B">
        <w:rPr>
          <w:lang w:val="es-CR"/>
        </w:rPr>
        <w:t xml:space="preserve"> </w:t>
      </w:r>
      <w:r w:rsidR="00991E8B" w:rsidRPr="00991E8B">
        <w:rPr>
          <w:lang w:val="es-CR"/>
        </w:rPr>
        <w:t xml:space="preserve">NFC </w:t>
      </w:r>
      <w:r w:rsidR="00991E8B">
        <w:rPr>
          <w:lang w:val="es-CR"/>
        </w:rPr>
        <w:t>convencional and orgá</w:t>
      </w:r>
      <w:r w:rsidR="00BC3DA3" w:rsidRPr="00991E8B">
        <w:rPr>
          <w:lang w:val="es-CR"/>
        </w:rPr>
        <w:t>nic</w:t>
      </w:r>
      <w:r w:rsidR="00991E8B">
        <w:rPr>
          <w:lang w:val="es-CR"/>
        </w:rPr>
        <w:t>o</w:t>
      </w:r>
      <w:r w:rsidR="00BC3DA3" w:rsidRPr="00991E8B">
        <w:rPr>
          <w:lang w:val="es-CR"/>
        </w:rPr>
        <w:t xml:space="preserve"> </w:t>
      </w:r>
      <w:r w:rsidR="00991E8B">
        <w:rPr>
          <w:lang w:val="es-CR"/>
        </w:rPr>
        <w:t xml:space="preserve">así como se indica en la </w:t>
      </w:r>
      <w:r w:rsidR="00FE431C" w:rsidRPr="00FE431C">
        <w:fldChar w:fldCharType="begin"/>
      </w:r>
      <w:r w:rsidR="00FE431C" w:rsidRPr="00FE431C">
        <w:rPr>
          <w:lang w:val="es-CR"/>
        </w:rPr>
        <w:instrText xml:space="preserve"> REF _Ref8047174 \h </w:instrText>
      </w:r>
      <w:r w:rsidR="00FE431C" w:rsidRPr="00FE431C">
        <w:rPr>
          <w:lang w:val="es-CR"/>
        </w:rPr>
        <w:instrText xml:space="preserve"> \* MERGEFORMAT </w:instrText>
      </w:r>
      <w:r w:rsidR="00FE431C" w:rsidRPr="00FE431C">
        <w:fldChar w:fldCharType="separate"/>
      </w:r>
      <w:r w:rsidR="00FE431C" w:rsidRPr="00FE431C">
        <w:rPr>
          <w:szCs w:val="20"/>
          <w:lang w:val="es-CR"/>
        </w:rPr>
        <w:t>Tabla 5</w:t>
      </w:r>
      <w:r w:rsidR="00FE431C" w:rsidRPr="00FE431C">
        <w:fldChar w:fldCharType="end"/>
      </w:r>
      <w:r w:rsidR="00BC3DA3" w:rsidRPr="00FE431C">
        <w:rPr>
          <w:lang w:val="es-CR"/>
        </w:rPr>
        <w:t>.</w:t>
      </w:r>
    </w:p>
    <w:p w:rsidR="00BC3DA3" w:rsidRPr="009C6295" w:rsidRDefault="009C6295" w:rsidP="008209F0">
      <w:pPr>
        <w:spacing w:before="120" w:after="120" w:line="240" w:lineRule="auto"/>
        <w:rPr>
          <w:lang w:val="es-CR"/>
        </w:rPr>
      </w:pPr>
      <w:r w:rsidRPr="009C6295">
        <w:rPr>
          <w:lang w:val="es-CR"/>
        </w:rPr>
        <w:t>•</w:t>
      </w:r>
      <w:r w:rsidRPr="009C6295">
        <w:rPr>
          <w:lang w:val="es-CR"/>
        </w:rPr>
        <w:tab/>
        <w:t>Opción 2</w:t>
      </w:r>
      <w:r w:rsidR="00BC3DA3" w:rsidRPr="009C6295">
        <w:rPr>
          <w:lang w:val="es-CR"/>
        </w:rPr>
        <w:t xml:space="preserve">: </w:t>
      </w:r>
      <w:r w:rsidRPr="009C6295">
        <w:rPr>
          <w:lang w:val="es-CR"/>
        </w:rPr>
        <w:t>Las partes interesadas son invitadas a compartir otras alternativas</w:t>
      </w:r>
      <w:r w:rsidR="00BC3DA3" w:rsidRPr="009C6295">
        <w:rPr>
          <w:lang w:val="es-CR"/>
        </w:rPr>
        <w:t>.</w:t>
      </w:r>
    </w:p>
    <w:p w:rsidR="00BC3DA3" w:rsidRPr="00F22035" w:rsidRDefault="009C6295" w:rsidP="008209F0">
      <w:pPr>
        <w:spacing w:before="120" w:after="120" w:line="240" w:lineRule="auto"/>
        <w:rPr>
          <w:b/>
          <w:i/>
          <w:sz w:val="22"/>
          <w:szCs w:val="22"/>
          <w:lang w:val="es-CR"/>
        </w:rPr>
      </w:pPr>
      <w:r w:rsidRPr="00F22035">
        <w:rPr>
          <w:b/>
          <w:i/>
          <w:sz w:val="22"/>
          <w:szCs w:val="22"/>
          <w:lang w:val="es-CR"/>
        </w:rPr>
        <w:t>Sección</w:t>
      </w:r>
      <w:r w:rsidR="00BC3DA3" w:rsidRPr="00F22035">
        <w:rPr>
          <w:b/>
          <w:i/>
          <w:sz w:val="22"/>
          <w:szCs w:val="22"/>
          <w:lang w:val="es-CR"/>
        </w:rPr>
        <w:t xml:space="preserve"> D: </w:t>
      </w:r>
      <w:r w:rsidRPr="00F22035">
        <w:rPr>
          <w:b/>
          <w:i/>
          <w:sz w:val="22"/>
          <w:szCs w:val="22"/>
          <w:lang w:val="es-CR"/>
        </w:rPr>
        <w:t>Naranjas para jugo</w:t>
      </w:r>
      <w:r w:rsidR="00BC3DA3" w:rsidRPr="00F22035">
        <w:rPr>
          <w:b/>
          <w:i/>
          <w:sz w:val="22"/>
          <w:szCs w:val="22"/>
          <w:lang w:val="es-CR"/>
        </w:rPr>
        <w:t xml:space="preserve"> </w:t>
      </w:r>
    </w:p>
    <w:p w:rsidR="00BC3DA3" w:rsidRPr="009C6295" w:rsidRDefault="009C6295" w:rsidP="008209F0">
      <w:pPr>
        <w:spacing w:before="120" w:after="120" w:line="240" w:lineRule="auto"/>
        <w:rPr>
          <w:lang w:val="es-CR"/>
        </w:rPr>
      </w:pPr>
      <w:r w:rsidRPr="009C6295">
        <w:rPr>
          <w:lang w:val="es-CR"/>
        </w:rPr>
        <w:t>Antecedentes</w:t>
      </w:r>
      <w:r w:rsidR="00FE431C">
        <w:rPr>
          <w:lang w:val="es-CR"/>
        </w:rPr>
        <w:t xml:space="preserve">: </w:t>
      </w:r>
      <w:r w:rsidRPr="009C6295">
        <w:rPr>
          <w:lang w:val="es-CR"/>
        </w:rPr>
        <w:t>Esta sección NO se presenta como una alternativa a las opciones presentadas anteriormente. El modelo de precios definido anteriormente, se mantiene con solo los precios FOB del jugo de naranja dentro de todas las cadenas de valor del jugo de naranja. Sin embargo, todavía se necesita un precio para las naranjas por jugo para cadenas de valor específicas en las que las organizaciones de productores exportan naranjas para jugo directamente para su procesa</w:t>
      </w:r>
      <w:r>
        <w:rPr>
          <w:lang w:val="es-CR"/>
        </w:rPr>
        <w:t>miento en los países de destino.</w:t>
      </w:r>
    </w:p>
    <w:p w:rsidR="00BC3DA3" w:rsidRPr="009C6295" w:rsidRDefault="00BC3DA3" w:rsidP="008209F0">
      <w:pPr>
        <w:spacing w:before="120" w:after="120" w:line="240" w:lineRule="auto"/>
        <w:rPr>
          <w:lang w:val="es-CR"/>
        </w:rPr>
      </w:pPr>
      <w:r w:rsidRPr="009C6295">
        <w:rPr>
          <w:lang w:val="es-CR"/>
        </w:rPr>
        <w:t>I.</w:t>
      </w:r>
      <w:r w:rsidRPr="009C6295">
        <w:rPr>
          <w:lang w:val="es-CR"/>
        </w:rPr>
        <w:tab/>
      </w:r>
      <w:r w:rsidR="009C6295" w:rsidRPr="009C6295">
        <w:rPr>
          <w:lang w:val="es-CR"/>
        </w:rPr>
        <w:t xml:space="preserve">Precio Mínimo </w:t>
      </w:r>
      <w:proofErr w:type="spellStart"/>
      <w:r w:rsidR="009C6295" w:rsidRPr="009C6295">
        <w:rPr>
          <w:lang w:val="es-CR"/>
        </w:rPr>
        <w:t>Fairtrade</w:t>
      </w:r>
      <w:proofErr w:type="spellEnd"/>
    </w:p>
    <w:p w:rsidR="00BC3DA3" w:rsidRPr="009C6295" w:rsidRDefault="009C6295" w:rsidP="008209F0">
      <w:pPr>
        <w:spacing w:before="120" w:after="120" w:line="240" w:lineRule="auto"/>
        <w:rPr>
          <w:lang w:val="es-CR"/>
        </w:rPr>
      </w:pPr>
      <w:r w:rsidRPr="009C6295">
        <w:rPr>
          <w:lang w:val="es-CR"/>
        </w:rPr>
        <w:t>Propuestas</w:t>
      </w:r>
      <w:r w:rsidR="00BC3DA3" w:rsidRPr="009C6295">
        <w:rPr>
          <w:lang w:val="es-CR"/>
        </w:rPr>
        <w:t>:</w:t>
      </w:r>
    </w:p>
    <w:p w:rsidR="00BC3DA3" w:rsidRPr="009C6295" w:rsidRDefault="009C6295" w:rsidP="008209F0">
      <w:pPr>
        <w:spacing w:before="120" w:after="120" w:line="240" w:lineRule="auto"/>
        <w:ind w:left="708" w:hanging="708"/>
        <w:rPr>
          <w:lang w:val="es-CR"/>
        </w:rPr>
      </w:pPr>
      <w:r w:rsidRPr="009C6295">
        <w:rPr>
          <w:lang w:val="es-CR"/>
        </w:rPr>
        <w:t>•</w:t>
      </w:r>
      <w:r w:rsidRPr="009C6295">
        <w:rPr>
          <w:lang w:val="es-CR"/>
        </w:rPr>
        <w:tab/>
        <w:t>Opción 1</w:t>
      </w:r>
      <w:r w:rsidR="00BC3DA3" w:rsidRPr="009C6295">
        <w:rPr>
          <w:lang w:val="es-CR"/>
        </w:rPr>
        <w:t xml:space="preserve">: </w:t>
      </w:r>
      <w:r w:rsidRPr="009C6295">
        <w:rPr>
          <w:lang w:val="es-CR"/>
        </w:rPr>
        <w:t>Mantener</w:t>
      </w:r>
      <w:r w:rsidR="00BC3DA3" w:rsidRPr="009C6295">
        <w:rPr>
          <w:lang w:val="es-CR"/>
        </w:rPr>
        <w:t xml:space="preserve"> </w:t>
      </w:r>
      <w:r w:rsidRPr="009C6295">
        <w:rPr>
          <w:lang w:val="es-CR"/>
        </w:rPr>
        <w:t>el</w:t>
      </w:r>
      <w:r w:rsidR="00BC3DA3" w:rsidRPr="009C6295">
        <w:rPr>
          <w:lang w:val="es-CR"/>
        </w:rPr>
        <w:t xml:space="preserve"> </w:t>
      </w:r>
      <w:r w:rsidRPr="009C6295">
        <w:rPr>
          <w:lang w:val="es-CR"/>
        </w:rPr>
        <w:t>PMF</w:t>
      </w:r>
      <w:r w:rsidR="00BC3DA3" w:rsidRPr="009C6295">
        <w:rPr>
          <w:lang w:val="es-CR"/>
        </w:rPr>
        <w:t xml:space="preserve"> </w:t>
      </w:r>
      <w:r w:rsidRPr="009C6295">
        <w:rPr>
          <w:lang w:val="es-CR"/>
        </w:rPr>
        <w:t>a</w:t>
      </w:r>
      <w:r w:rsidR="00BC3DA3" w:rsidRPr="009C6295">
        <w:rPr>
          <w:lang w:val="es-CR"/>
        </w:rPr>
        <w:t xml:space="preserve"> </w:t>
      </w:r>
      <w:r w:rsidRPr="009C6295">
        <w:rPr>
          <w:lang w:val="es-CR"/>
        </w:rPr>
        <w:t xml:space="preserve">nivel </w:t>
      </w:r>
      <w:r w:rsidR="00BC3DA3" w:rsidRPr="009C6295">
        <w:rPr>
          <w:lang w:val="es-CR"/>
        </w:rPr>
        <w:t xml:space="preserve">EXW </w:t>
      </w:r>
      <w:r w:rsidRPr="009C6295">
        <w:rPr>
          <w:lang w:val="es-CR"/>
        </w:rPr>
        <w:t>en</w:t>
      </w:r>
      <w:r w:rsidR="00BC3DA3" w:rsidRPr="009C6295">
        <w:rPr>
          <w:lang w:val="es-CR"/>
        </w:rPr>
        <w:t xml:space="preserve"> USD 5.00 / </w:t>
      </w:r>
      <w:r w:rsidRPr="009C6295">
        <w:rPr>
          <w:lang w:val="es-CR"/>
        </w:rPr>
        <w:t xml:space="preserve">caja </w:t>
      </w:r>
      <w:r w:rsidR="00BC3DA3" w:rsidRPr="009C6295">
        <w:rPr>
          <w:lang w:val="es-CR"/>
        </w:rPr>
        <w:t xml:space="preserve">40.8 kg </w:t>
      </w:r>
      <w:r>
        <w:rPr>
          <w:lang w:val="es-CR"/>
        </w:rPr>
        <w:t>para naranja para jugo convencional</w:t>
      </w:r>
      <w:r w:rsidR="00BC3DA3" w:rsidRPr="009C6295">
        <w:rPr>
          <w:lang w:val="es-CR"/>
        </w:rPr>
        <w:t xml:space="preserve"> </w:t>
      </w:r>
      <w:r>
        <w:rPr>
          <w:lang w:val="es-CR"/>
        </w:rPr>
        <w:t>y</w:t>
      </w:r>
      <w:r w:rsidR="00BC3DA3" w:rsidRPr="009C6295">
        <w:rPr>
          <w:lang w:val="es-CR"/>
        </w:rPr>
        <w:t xml:space="preserve"> USD 7.50 / </w:t>
      </w:r>
      <w:r w:rsidRPr="009C6295">
        <w:rPr>
          <w:lang w:val="es-CR"/>
        </w:rPr>
        <w:t xml:space="preserve">caja </w:t>
      </w:r>
      <w:r w:rsidR="00BC3DA3" w:rsidRPr="009C6295">
        <w:rPr>
          <w:lang w:val="es-CR"/>
        </w:rPr>
        <w:t xml:space="preserve">40.8 kg </w:t>
      </w:r>
      <w:r>
        <w:rPr>
          <w:lang w:val="es-CR"/>
        </w:rPr>
        <w:t>para naranja para jugo</w:t>
      </w:r>
      <w:r w:rsidR="00BC3DA3" w:rsidRPr="009C6295">
        <w:rPr>
          <w:lang w:val="es-CR"/>
        </w:rPr>
        <w:t xml:space="preserve"> </w:t>
      </w:r>
      <w:r>
        <w:rPr>
          <w:lang w:val="es-CR"/>
        </w:rPr>
        <w:t>orgánica a nivel global.</w:t>
      </w:r>
      <w:r w:rsidR="00BC3DA3" w:rsidRPr="009C6295">
        <w:rPr>
          <w:lang w:val="es-CR"/>
        </w:rPr>
        <w:t xml:space="preserve"> </w:t>
      </w:r>
    </w:p>
    <w:p w:rsidR="00BC3DA3" w:rsidRPr="00BF7033" w:rsidRDefault="009C6295" w:rsidP="008209F0">
      <w:pPr>
        <w:spacing w:before="120" w:after="120" w:line="240" w:lineRule="auto"/>
        <w:ind w:left="705" w:hanging="705"/>
        <w:rPr>
          <w:lang w:val="es-CR"/>
        </w:rPr>
      </w:pPr>
      <w:r w:rsidRPr="00BF7033">
        <w:rPr>
          <w:lang w:val="es-CR"/>
        </w:rPr>
        <w:t>•</w:t>
      </w:r>
      <w:r w:rsidRPr="00BF7033">
        <w:rPr>
          <w:lang w:val="es-CR"/>
        </w:rPr>
        <w:tab/>
        <w:t>Opción 2</w:t>
      </w:r>
      <w:r w:rsidR="00BC3DA3" w:rsidRPr="00BF7033">
        <w:rPr>
          <w:lang w:val="es-CR"/>
        </w:rPr>
        <w:t xml:space="preserve">: </w:t>
      </w:r>
      <w:r w:rsidR="00BF7033" w:rsidRPr="009C6295">
        <w:rPr>
          <w:lang w:val="es-CR"/>
        </w:rPr>
        <w:t>Las partes interesadas son invitadas a compartir otras alternativas</w:t>
      </w:r>
      <w:r w:rsidR="00BF7033" w:rsidRPr="00BF7033">
        <w:rPr>
          <w:lang w:val="es-CR"/>
        </w:rPr>
        <w:t xml:space="preserve"> </w:t>
      </w:r>
      <w:r w:rsidR="00BF7033">
        <w:rPr>
          <w:lang w:val="es-CR"/>
        </w:rPr>
        <w:t>para el PMF para naranjas para jugo</w:t>
      </w:r>
      <w:r w:rsidR="00BC3DA3" w:rsidRPr="00BF7033">
        <w:rPr>
          <w:lang w:val="es-CR"/>
        </w:rPr>
        <w:t>.</w:t>
      </w:r>
    </w:p>
    <w:p w:rsidR="00BC3DA3" w:rsidRPr="00C96E11" w:rsidRDefault="00BF7033" w:rsidP="008209F0">
      <w:pPr>
        <w:spacing w:before="120" w:after="120" w:line="240" w:lineRule="auto"/>
        <w:rPr>
          <w:lang w:val="es-CR"/>
        </w:rPr>
      </w:pPr>
      <w:r w:rsidRPr="00C96E11">
        <w:rPr>
          <w:lang w:val="es-CR"/>
        </w:rPr>
        <w:t>II.</w:t>
      </w:r>
      <w:r w:rsidRPr="00C96E11">
        <w:rPr>
          <w:lang w:val="es-CR"/>
        </w:rPr>
        <w:tab/>
        <w:t xml:space="preserve">Prima </w:t>
      </w:r>
      <w:proofErr w:type="spellStart"/>
      <w:r w:rsidRPr="00C96E11">
        <w:rPr>
          <w:lang w:val="es-CR"/>
        </w:rPr>
        <w:t>Fairtrade</w:t>
      </w:r>
      <w:proofErr w:type="spellEnd"/>
    </w:p>
    <w:p w:rsidR="00BC3DA3" w:rsidRPr="00C96E11" w:rsidRDefault="00BF7033" w:rsidP="008209F0">
      <w:pPr>
        <w:spacing w:before="120" w:after="120" w:line="240" w:lineRule="auto"/>
        <w:rPr>
          <w:lang w:val="es-CR"/>
        </w:rPr>
      </w:pPr>
      <w:r w:rsidRPr="00C96E11">
        <w:rPr>
          <w:lang w:val="es-CR"/>
        </w:rPr>
        <w:t>Propuestas:</w:t>
      </w:r>
    </w:p>
    <w:p w:rsidR="00BC3DA3" w:rsidRPr="00BF7033" w:rsidRDefault="00BF7033" w:rsidP="008209F0">
      <w:pPr>
        <w:spacing w:before="120" w:after="120" w:line="240" w:lineRule="auto"/>
        <w:ind w:left="705" w:hanging="705"/>
        <w:rPr>
          <w:lang w:val="es-CR"/>
        </w:rPr>
      </w:pPr>
      <w:r w:rsidRPr="00BF7033">
        <w:rPr>
          <w:lang w:val="es-CR"/>
        </w:rPr>
        <w:t>•</w:t>
      </w:r>
      <w:r w:rsidRPr="00BF7033">
        <w:rPr>
          <w:lang w:val="es-CR"/>
        </w:rPr>
        <w:tab/>
        <w:t xml:space="preserve">Opción 1: Mantener la PF a nivel </w:t>
      </w:r>
      <w:r w:rsidR="00BC3DA3" w:rsidRPr="00BF7033">
        <w:rPr>
          <w:lang w:val="es-CR"/>
        </w:rPr>
        <w:t xml:space="preserve">EXW </w:t>
      </w:r>
      <w:r w:rsidRPr="00BF7033">
        <w:rPr>
          <w:lang w:val="es-CR"/>
        </w:rPr>
        <w:t>en</w:t>
      </w:r>
      <w:r w:rsidR="00BC3DA3" w:rsidRPr="00BF7033">
        <w:rPr>
          <w:lang w:val="es-CR"/>
        </w:rPr>
        <w:t xml:space="preserve"> USD 0.50 / </w:t>
      </w:r>
      <w:r w:rsidRPr="00BF7033">
        <w:rPr>
          <w:lang w:val="es-CR"/>
        </w:rPr>
        <w:t xml:space="preserve">caja </w:t>
      </w:r>
      <w:r w:rsidR="00BC3DA3" w:rsidRPr="00BF7033">
        <w:rPr>
          <w:lang w:val="es-CR"/>
        </w:rPr>
        <w:t xml:space="preserve">40.8 kg </w:t>
      </w:r>
      <w:r>
        <w:rPr>
          <w:lang w:val="es-CR"/>
        </w:rPr>
        <w:t>para naranja para jugo convencional</w:t>
      </w:r>
      <w:r w:rsidRPr="009C6295">
        <w:rPr>
          <w:lang w:val="es-CR"/>
        </w:rPr>
        <w:t xml:space="preserve"> </w:t>
      </w:r>
      <w:r>
        <w:rPr>
          <w:lang w:val="es-CR"/>
        </w:rPr>
        <w:t>y</w:t>
      </w:r>
      <w:r w:rsidR="00BC3DA3" w:rsidRPr="00BF7033">
        <w:rPr>
          <w:lang w:val="es-CR"/>
        </w:rPr>
        <w:t xml:space="preserve"> USD 0.80 / </w:t>
      </w:r>
      <w:r w:rsidRPr="00BF7033">
        <w:rPr>
          <w:lang w:val="es-CR"/>
        </w:rPr>
        <w:t xml:space="preserve">caja </w:t>
      </w:r>
      <w:r w:rsidR="00BC3DA3" w:rsidRPr="00BF7033">
        <w:rPr>
          <w:lang w:val="es-CR"/>
        </w:rPr>
        <w:t xml:space="preserve">40.8 kg box </w:t>
      </w:r>
      <w:r>
        <w:rPr>
          <w:lang w:val="es-CR"/>
        </w:rPr>
        <w:t>para naranja para jugo</w:t>
      </w:r>
      <w:r w:rsidRPr="009C6295">
        <w:rPr>
          <w:lang w:val="es-CR"/>
        </w:rPr>
        <w:t xml:space="preserve"> </w:t>
      </w:r>
      <w:r>
        <w:rPr>
          <w:lang w:val="es-CR"/>
        </w:rPr>
        <w:t>orgánica a nivel global</w:t>
      </w:r>
      <w:r w:rsidR="00BC3DA3" w:rsidRPr="00BF7033">
        <w:rPr>
          <w:lang w:val="es-CR"/>
        </w:rPr>
        <w:t>.</w:t>
      </w:r>
    </w:p>
    <w:p w:rsidR="00BC3DA3" w:rsidRPr="00BF7033" w:rsidRDefault="00BF7033" w:rsidP="008209F0">
      <w:pPr>
        <w:spacing w:before="120" w:after="120" w:line="240" w:lineRule="auto"/>
        <w:ind w:left="705" w:hanging="705"/>
        <w:rPr>
          <w:lang w:val="es-CR"/>
        </w:rPr>
      </w:pPr>
      <w:r w:rsidRPr="00BF7033">
        <w:rPr>
          <w:lang w:val="es-CR"/>
        </w:rPr>
        <w:t>•</w:t>
      </w:r>
      <w:r w:rsidRPr="00BF7033">
        <w:rPr>
          <w:lang w:val="es-CR"/>
        </w:rPr>
        <w:tab/>
        <w:t>Opción 2</w:t>
      </w:r>
      <w:r w:rsidR="00BC3DA3" w:rsidRPr="00BF7033">
        <w:rPr>
          <w:lang w:val="es-CR"/>
        </w:rPr>
        <w:t xml:space="preserve">: </w:t>
      </w:r>
      <w:r w:rsidRPr="009C6295">
        <w:rPr>
          <w:lang w:val="es-CR"/>
        </w:rPr>
        <w:t>Las partes interesadas son invitadas a compartir otras alternativas</w:t>
      </w:r>
      <w:r w:rsidRPr="00BF7033">
        <w:rPr>
          <w:lang w:val="es-CR"/>
        </w:rPr>
        <w:t xml:space="preserve"> </w:t>
      </w:r>
      <w:r>
        <w:rPr>
          <w:lang w:val="es-CR"/>
        </w:rPr>
        <w:t>para la PF para naranjas para jugo</w:t>
      </w:r>
      <w:r w:rsidR="00BC3DA3" w:rsidRPr="00BF7033">
        <w:rPr>
          <w:lang w:val="es-CR"/>
        </w:rPr>
        <w:t>.</w:t>
      </w:r>
    </w:p>
    <w:p w:rsidR="00BC3DA3" w:rsidRPr="00F22035" w:rsidRDefault="00B74F35" w:rsidP="008209F0">
      <w:pPr>
        <w:spacing w:before="120" w:after="120" w:line="240" w:lineRule="auto"/>
        <w:rPr>
          <w:b/>
          <w:i/>
          <w:sz w:val="22"/>
          <w:szCs w:val="22"/>
          <w:lang w:val="es-CR"/>
        </w:rPr>
      </w:pPr>
      <w:r w:rsidRPr="00F22035">
        <w:rPr>
          <w:b/>
          <w:i/>
          <w:sz w:val="22"/>
          <w:szCs w:val="22"/>
          <w:lang w:val="es-CR"/>
        </w:rPr>
        <w:t>Sección E: Productos secundarios de jugo de naranja</w:t>
      </w:r>
    </w:p>
    <w:p w:rsidR="00BC3DA3" w:rsidRPr="00B74F35" w:rsidRDefault="00B74F35" w:rsidP="008209F0">
      <w:pPr>
        <w:spacing w:before="120" w:after="120" w:line="240" w:lineRule="auto"/>
        <w:rPr>
          <w:lang w:val="es-CR"/>
        </w:rPr>
      </w:pPr>
      <w:r w:rsidRPr="00B74F35">
        <w:rPr>
          <w:lang w:val="es-CR"/>
        </w:rPr>
        <w:t xml:space="preserve">Antecedentes: a partir del 2 de febrero de 2012, se implementó un procedimiento de fijación de precios de productos secundarios (que incluye subproductos) para facilitar la venta de productos secundarios dentro del sistema </w:t>
      </w:r>
      <w:proofErr w:type="spellStart"/>
      <w:r w:rsidRPr="00B74F35">
        <w:rPr>
          <w:lang w:val="es-CR"/>
        </w:rPr>
        <w:t>Fairtrade</w:t>
      </w:r>
      <w:proofErr w:type="spellEnd"/>
      <w:r w:rsidRPr="00B74F35">
        <w:rPr>
          <w:lang w:val="es-CR"/>
        </w:rPr>
        <w:t xml:space="preserve">. Como tal, se publica una lista no exhaustiva de productos "Lista de productos secundarios </w:t>
      </w:r>
      <w:proofErr w:type="spellStart"/>
      <w:r>
        <w:rPr>
          <w:lang w:val="es-CR"/>
        </w:rPr>
        <w:t>Fairtrade</w:t>
      </w:r>
      <w:proofErr w:type="spellEnd"/>
      <w:r w:rsidRPr="00B74F35">
        <w:rPr>
          <w:lang w:val="es-CR"/>
        </w:rPr>
        <w:t xml:space="preserve">" que se ajusta a la definición de productos secundarios y sus derivados en el </w:t>
      </w:r>
      <w:hyperlink r:id="rId12" w:history="1">
        <w:r w:rsidRPr="00B74F35">
          <w:rPr>
            <w:rStyle w:val="Hyperlink"/>
            <w:lang w:val="es-CR"/>
          </w:rPr>
          <w:t>sitio web</w:t>
        </w:r>
      </w:hyperlink>
      <w:r w:rsidRPr="00B74F35">
        <w:rPr>
          <w:lang w:val="es-CR"/>
        </w:rPr>
        <w:t xml:space="preserve"> de </w:t>
      </w:r>
      <w:proofErr w:type="spellStart"/>
      <w:r w:rsidRPr="00B74F35">
        <w:rPr>
          <w:lang w:val="es-CR"/>
        </w:rPr>
        <w:t>Fairtrade</w:t>
      </w:r>
      <w:proofErr w:type="spellEnd"/>
      <w:r w:rsidRPr="00B74F35">
        <w:rPr>
          <w:lang w:val="es-CR"/>
        </w:rPr>
        <w:t xml:space="preserve"> International, que incluye productos derivados del jugo de naranja (cáscaras, </w:t>
      </w:r>
      <w:r>
        <w:rPr>
          <w:lang w:val="es-CR"/>
        </w:rPr>
        <w:t>corazón</w:t>
      </w:r>
      <w:r w:rsidRPr="00B74F35">
        <w:rPr>
          <w:lang w:val="es-CR"/>
        </w:rPr>
        <w:t>, membranas d</w:t>
      </w:r>
      <w:r>
        <w:rPr>
          <w:lang w:val="es-CR"/>
        </w:rPr>
        <w:t>e segmentos, melaza de cítricos</w:t>
      </w:r>
      <w:r w:rsidRPr="00B74F35">
        <w:rPr>
          <w:lang w:val="es-CR"/>
        </w:rPr>
        <w:t xml:space="preserve"> , esencia de la fase de aceite de naranja, esencia de la fase de agua de naranja, aceite esencial como subproductos de la industria de jugos). Como ocurre actualmente en el jugo de naranja, los precios de los productos secundarios y sus derivados producidos en el país de origen se negocian entre el productor </w:t>
      </w:r>
      <w:proofErr w:type="spellStart"/>
      <w:r w:rsidRPr="00B74F35">
        <w:rPr>
          <w:lang w:val="es-CR"/>
        </w:rPr>
        <w:t>Fairtrade</w:t>
      </w:r>
      <w:proofErr w:type="spellEnd"/>
      <w:r w:rsidRPr="00B74F35">
        <w:rPr>
          <w:lang w:val="es-CR"/>
        </w:rPr>
        <w:t xml:space="preserve"> y su siguiente comprador (pagador </w:t>
      </w:r>
      <w:proofErr w:type="spellStart"/>
      <w:r w:rsidRPr="00B74F35">
        <w:rPr>
          <w:lang w:val="es-CR"/>
        </w:rPr>
        <w:t>Fairtrade</w:t>
      </w:r>
      <w:proofErr w:type="spellEnd"/>
      <w:r w:rsidRPr="00B74F35">
        <w:rPr>
          <w:lang w:val="es-CR"/>
        </w:rPr>
        <w:t xml:space="preserve">). Se debe pagar una prima </w:t>
      </w:r>
      <w:proofErr w:type="spellStart"/>
      <w:r>
        <w:rPr>
          <w:lang w:val="es-CR"/>
        </w:rPr>
        <w:t>Fairtrade</w:t>
      </w:r>
      <w:proofErr w:type="spellEnd"/>
      <w:r w:rsidRPr="00B74F35">
        <w:rPr>
          <w:lang w:val="es-CR"/>
        </w:rPr>
        <w:t xml:space="preserve"> por defecto del 15% del precio negociado para el producto secundario y / o sus derivados además del precio negociado. La unidad de precios está considerando esta opción como una forma de aumentar los beneficios para los productores de naranjas </w:t>
      </w:r>
      <w:r>
        <w:rPr>
          <w:lang w:val="es-CR"/>
        </w:rPr>
        <w:t>para</w:t>
      </w:r>
      <w:r w:rsidRPr="00B74F35">
        <w:rPr>
          <w:lang w:val="es-CR"/>
        </w:rPr>
        <w:t xml:space="preserve"> jugo.</w:t>
      </w:r>
      <w:r w:rsidR="00BC3DA3" w:rsidRPr="00B74F35">
        <w:rPr>
          <w:lang w:val="es-CR"/>
        </w:rPr>
        <w:t xml:space="preserve"> </w:t>
      </w:r>
    </w:p>
    <w:p w:rsidR="00BC3DA3" w:rsidRPr="00B74F35" w:rsidRDefault="00B74F35" w:rsidP="008209F0">
      <w:pPr>
        <w:spacing w:before="120" w:after="120" w:line="240" w:lineRule="auto"/>
        <w:rPr>
          <w:lang w:val="es-CR"/>
        </w:rPr>
      </w:pPr>
      <w:r>
        <w:rPr>
          <w:lang w:val="es-CR"/>
        </w:rPr>
        <w:t>Propuestas</w:t>
      </w:r>
      <w:r w:rsidR="00BC3DA3" w:rsidRPr="00B74F35">
        <w:rPr>
          <w:lang w:val="es-CR"/>
        </w:rPr>
        <w:t xml:space="preserve">: </w:t>
      </w:r>
    </w:p>
    <w:p w:rsidR="00B74F35" w:rsidRPr="00B74F35" w:rsidRDefault="00BC3DA3" w:rsidP="008209F0">
      <w:pPr>
        <w:spacing w:before="120" w:after="120" w:line="240" w:lineRule="auto"/>
        <w:rPr>
          <w:lang w:val="es-CR"/>
        </w:rPr>
      </w:pPr>
      <w:r w:rsidRPr="00B74F35">
        <w:rPr>
          <w:lang w:val="es-CR"/>
        </w:rPr>
        <w:t>•</w:t>
      </w:r>
      <w:r w:rsidRPr="00B74F35">
        <w:rPr>
          <w:lang w:val="es-CR"/>
        </w:rPr>
        <w:tab/>
      </w:r>
      <w:r w:rsidR="00B74F35" w:rsidRPr="00B74F35">
        <w:rPr>
          <w:lang w:val="es-CR"/>
        </w:rPr>
        <w:t xml:space="preserve">La unidad de precios propone incluir los productos secundarios de jugo de naranjas en el alcance de la certificación para procesadores. La propuesta sigue la regla del producto secundario según la cual, si el producto secundario se comercializa como un producto </w:t>
      </w:r>
      <w:proofErr w:type="spellStart"/>
      <w:r w:rsidR="00B74F35">
        <w:rPr>
          <w:lang w:val="es-CR"/>
        </w:rPr>
        <w:t>Fairtrade</w:t>
      </w:r>
      <w:proofErr w:type="spellEnd"/>
      <w:r w:rsidR="00B74F35" w:rsidRPr="00B74F35">
        <w:rPr>
          <w:lang w:val="es-CR"/>
        </w:rPr>
        <w:t xml:space="preserve">, la organización de productores debe recibir un 15% del precio comercial como Prima </w:t>
      </w:r>
      <w:proofErr w:type="spellStart"/>
      <w:r w:rsidR="00B74F35">
        <w:rPr>
          <w:lang w:val="es-CR"/>
        </w:rPr>
        <w:t>Fairtrade</w:t>
      </w:r>
      <w:proofErr w:type="spellEnd"/>
      <w:r w:rsidR="00B74F35" w:rsidRPr="00B74F35">
        <w:rPr>
          <w:lang w:val="es-CR"/>
        </w:rPr>
        <w:t xml:space="preserve"> por ese product</w:t>
      </w:r>
      <w:r w:rsidR="00B74F35">
        <w:rPr>
          <w:lang w:val="es-CR"/>
        </w:rPr>
        <w:t>o. Esta PF será adicional a la p</w:t>
      </w:r>
      <w:r w:rsidR="00B74F35" w:rsidRPr="00B74F35">
        <w:rPr>
          <w:lang w:val="es-CR"/>
        </w:rPr>
        <w:t>rima recibida por las naranjas para jugo que se basa en el producto principal, el jugo de naranja.</w:t>
      </w:r>
    </w:p>
    <w:p w:rsidR="00B74F35" w:rsidRPr="00B74F35" w:rsidRDefault="00B74F35" w:rsidP="008209F0">
      <w:pPr>
        <w:spacing w:before="120" w:after="120" w:line="240" w:lineRule="auto"/>
        <w:rPr>
          <w:lang w:val="es-CR"/>
        </w:rPr>
      </w:pPr>
      <w:r w:rsidRPr="00B74F35">
        <w:rPr>
          <w:lang w:val="es-CR"/>
        </w:rPr>
        <w:t>Se invita a los interesados a proporcionar sus comentarios sobre la inclusión de los productos secundarios del jugo de naranja en el alcance de la certificación de los procesadores.</w:t>
      </w:r>
    </w:p>
    <w:p w:rsidR="00B74F35" w:rsidRDefault="00B74F35" w:rsidP="008209F0">
      <w:pPr>
        <w:spacing w:before="120" w:after="120" w:line="240" w:lineRule="auto"/>
        <w:rPr>
          <w:lang w:val="es-CR"/>
        </w:rPr>
      </w:pPr>
      <w:r w:rsidRPr="00B74F35">
        <w:rPr>
          <w:lang w:val="es-CR"/>
        </w:rPr>
        <w:lastRenderedPageBreak/>
        <w:t xml:space="preserve">Los interesados también están invitados a evaluar si un porcentaje del 15% del precio comercial como </w:t>
      </w:r>
      <w:r>
        <w:rPr>
          <w:lang w:val="es-CR"/>
        </w:rPr>
        <w:t xml:space="preserve">Prima </w:t>
      </w:r>
      <w:proofErr w:type="spellStart"/>
      <w:r w:rsidRPr="00B74F35">
        <w:rPr>
          <w:lang w:val="es-CR"/>
        </w:rPr>
        <w:t>Fairtrade</w:t>
      </w:r>
      <w:proofErr w:type="spellEnd"/>
      <w:r w:rsidRPr="00B74F35">
        <w:rPr>
          <w:lang w:val="es-CR"/>
        </w:rPr>
        <w:t xml:space="preserve"> para los productos secundarios de jugo de naranja es un nivel aceptable.</w:t>
      </w:r>
      <w:r>
        <w:rPr>
          <w:lang w:val="es-CR"/>
        </w:rPr>
        <w:t xml:space="preserve"> </w:t>
      </w:r>
    </w:p>
    <w:p w:rsidR="00BC3DA3" w:rsidRPr="00B74F35" w:rsidRDefault="00B74F35" w:rsidP="008209F0">
      <w:pPr>
        <w:spacing w:before="120" w:after="120" w:line="240" w:lineRule="auto"/>
        <w:rPr>
          <w:lang w:val="es-CR"/>
        </w:rPr>
      </w:pPr>
      <w:r>
        <w:rPr>
          <w:lang w:val="es-CR"/>
        </w:rPr>
        <w:t>Las siguientes opciones son presentadas</w:t>
      </w:r>
      <w:r w:rsidR="00BC3DA3" w:rsidRPr="00B74F35">
        <w:rPr>
          <w:lang w:val="es-CR"/>
        </w:rPr>
        <w:t>:</w:t>
      </w:r>
    </w:p>
    <w:p w:rsidR="00BC3DA3" w:rsidRPr="00B74F35" w:rsidRDefault="00B74F35" w:rsidP="008209F0">
      <w:pPr>
        <w:spacing w:before="120" w:after="120" w:line="240" w:lineRule="auto"/>
        <w:rPr>
          <w:lang w:val="es-CR"/>
        </w:rPr>
      </w:pPr>
      <w:r w:rsidRPr="00B74F35">
        <w:rPr>
          <w:lang w:val="es-CR"/>
        </w:rPr>
        <w:t>Opción</w:t>
      </w:r>
      <w:r w:rsidR="00BC3DA3" w:rsidRPr="00B74F35">
        <w:rPr>
          <w:lang w:val="es-CR"/>
        </w:rPr>
        <w:t xml:space="preserve"> 1: </w:t>
      </w:r>
      <w:r w:rsidRPr="00B74F35">
        <w:rPr>
          <w:lang w:val="es-CR"/>
        </w:rPr>
        <w:t>Un</w:t>
      </w:r>
      <w:r w:rsidR="00BC3DA3" w:rsidRPr="00B74F35">
        <w:rPr>
          <w:lang w:val="es-CR"/>
        </w:rPr>
        <w:t xml:space="preserve"> 15 % </w:t>
      </w:r>
      <w:r w:rsidRPr="00B74F35">
        <w:rPr>
          <w:lang w:val="es-CR"/>
        </w:rPr>
        <w:t xml:space="preserve">del precio comercial como Prima </w:t>
      </w:r>
      <w:proofErr w:type="spellStart"/>
      <w:r w:rsidR="00BC3DA3" w:rsidRPr="00B74F35">
        <w:rPr>
          <w:lang w:val="es-CR"/>
        </w:rPr>
        <w:t>Fairtrade</w:t>
      </w:r>
      <w:proofErr w:type="spellEnd"/>
      <w:r w:rsidR="00BC3DA3" w:rsidRPr="00B74F35">
        <w:rPr>
          <w:lang w:val="es-CR"/>
        </w:rPr>
        <w:t xml:space="preserve"> </w:t>
      </w:r>
      <w:r w:rsidRPr="00B74F35">
        <w:rPr>
          <w:lang w:val="es-CR"/>
        </w:rPr>
        <w:t>p</w:t>
      </w:r>
      <w:r w:rsidR="00FE431C">
        <w:rPr>
          <w:lang w:val="es-CR"/>
        </w:rPr>
        <w:t>ara productos secundarios es ac</w:t>
      </w:r>
      <w:r w:rsidRPr="00B74F35">
        <w:rPr>
          <w:lang w:val="es-CR"/>
        </w:rPr>
        <w:t>eptable.</w:t>
      </w:r>
    </w:p>
    <w:p w:rsidR="00BC3DA3" w:rsidRPr="00B74F35" w:rsidRDefault="00B74F35" w:rsidP="008209F0">
      <w:pPr>
        <w:spacing w:before="120" w:after="120" w:line="240" w:lineRule="auto"/>
        <w:rPr>
          <w:lang w:val="es-CR"/>
        </w:rPr>
      </w:pPr>
      <w:r w:rsidRPr="00B74F35">
        <w:rPr>
          <w:lang w:val="es-CR"/>
        </w:rPr>
        <w:t xml:space="preserve">Opción </w:t>
      </w:r>
      <w:r w:rsidR="00BC3DA3" w:rsidRPr="00B74F35">
        <w:rPr>
          <w:lang w:val="es-CR"/>
        </w:rPr>
        <w:t xml:space="preserve">2: </w:t>
      </w:r>
      <w:r w:rsidRPr="00B74F35">
        <w:rPr>
          <w:lang w:val="es-CR"/>
        </w:rPr>
        <w:t xml:space="preserve">Las partes interesadas son invitadas a compartir su </w:t>
      </w:r>
      <w:r w:rsidR="00FE431C" w:rsidRPr="00B74F35">
        <w:rPr>
          <w:lang w:val="es-CR"/>
        </w:rPr>
        <w:t>opinión</w:t>
      </w:r>
      <w:r w:rsidRPr="00B74F35">
        <w:rPr>
          <w:lang w:val="es-CR"/>
        </w:rPr>
        <w:t xml:space="preserve"> si el porcentaje</w:t>
      </w:r>
      <w:r>
        <w:rPr>
          <w:lang w:val="es-CR"/>
        </w:rPr>
        <w:t xml:space="preserve"> sobre el precio comercial que aplica</w:t>
      </w:r>
      <w:r w:rsidR="00BC3DA3" w:rsidRPr="00B74F35">
        <w:rPr>
          <w:lang w:val="es-CR"/>
        </w:rPr>
        <w:t xml:space="preserve"> </w:t>
      </w:r>
      <w:r>
        <w:rPr>
          <w:lang w:val="es-CR"/>
        </w:rPr>
        <w:t xml:space="preserve">para ser pagado como Prima </w:t>
      </w:r>
      <w:proofErr w:type="spellStart"/>
      <w:r w:rsidR="00BC3DA3" w:rsidRPr="00B74F35">
        <w:rPr>
          <w:lang w:val="es-CR"/>
        </w:rPr>
        <w:t>Fairtrade</w:t>
      </w:r>
      <w:proofErr w:type="spellEnd"/>
      <w:r w:rsidR="00BC3DA3" w:rsidRPr="00B74F35">
        <w:rPr>
          <w:lang w:val="es-CR"/>
        </w:rPr>
        <w:t xml:space="preserve"> </w:t>
      </w:r>
      <w:r w:rsidR="004E758C">
        <w:rPr>
          <w:lang w:val="es-CR"/>
        </w:rPr>
        <w:t>es aceptable para productos secundarios</w:t>
      </w:r>
      <w:r w:rsidR="00BC3DA3" w:rsidRPr="00B74F35">
        <w:rPr>
          <w:lang w:val="es-CR"/>
        </w:rPr>
        <w:t>.</w:t>
      </w:r>
    </w:p>
    <w:p w:rsidR="00BC3DA3" w:rsidRPr="004E758C" w:rsidRDefault="004E758C" w:rsidP="008209F0">
      <w:pPr>
        <w:spacing w:before="120" w:after="120" w:line="240" w:lineRule="auto"/>
        <w:rPr>
          <w:b/>
          <w:lang w:val="es-CR"/>
        </w:rPr>
      </w:pPr>
      <w:r w:rsidRPr="004E758C">
        <w:rPr>
          <w:b/>
          <w:lang w:val="es-CR"/>
        </w:rPr>
        <w:t xml:space="preserve">Adición de células de </w:t>
      </w:r>
      <w:r>
        <w:rPr>
          <w:b/>
          <w:lang w:val="es-CR"/>
        </w:rPr>
        <w:t>jugo</w:t>
      </w:r>
      <w:r w:rsidRPr="004E758C">
        <w:rPr>
          <w:b/>
          <w:lang w:val="es-CR"/>
        </w:rPr>
        <w:t xml:space="preserve"> de naranja en la lista de productos secundarios.</w:t>
      </w:r>
    </w:p>
    <w:p w:rsidR="00BC3DA3" w:rsidRPr="004E758C" w:rsidRDefault="004E758C" w:rsidP="008209F0">
      <w:pPr>
        <w:spacing w:before="120" w:after="120" w:line="240" w:lineRule="auto"/>
        <w:rPr>
          <w:lang w:val="es-CR"/>
        </w:rPr>
      </w:pPr>
      <w:r w:rsidRPr="004E758C">
        <w:rPr>
          <w:lang w:val="es-CR"/>
        </w:rPr>
        <w:t xml:space="preserve">Las partes interesadas en los países productores han expresado su interés en tener </w:t>
      </w:r>
      <w:r>
        <w:rPr>
          <w:lang w:val="es-CR"/>
        </w:rPr>
        <w:t>células</w:t>
      </w:r>
      <w:r w:rsidRPr="004E758C">
        <w:rPr>
          <w:lang w:val="es-CR"/>
        </w:rPr>
        <w:t xml:space="preserve"> de jugo de naranja en la lista de productos secundarios. En esta consulta, la unidad de precios está solicitando retroalimentación de las partes interesadas si este es </w:t>
      </w:r>
      <w:r>
        <w:rPr>
          <w:lang w:val="es-CR"/>
        </w:rPr>
        <w:t xml:space="preserve">efectivamente </w:t>
      </w:r>
      <w:r w:rsidRPr="004E758C">
        <w:rPr>
          <w:lang w:val="es-CR"/>
        </w:rPr>
        <w:t xml:space="preserve">un producto de interés </w:t>
      </w:r>
      <w:r>
        <w:rPr>
          <w:lang w:val="es-CR"/>
        </w:rPr>
        <w:t xml:space="preserve">a ser incluido a </w:t>
      </w:r>
      <w:r w:rsidRPr="004E758C">
        <w:rPr>
          <w:lang w:val="es-CR"/>
        </w:rPr>
        <w:t>la lista de productos secundarios</w:t>
      </w:r>
      <w:r w:rsidR="00BC3DA3" w:rsidRPr="004E758C">
        <w:rPr>
          <w:lang w:val="es-CR"/>
        </w:rPr>
        <w:t>.</w:t>
      </w:r>
    </w:p>
    <w:p w:rsidR="00BC3DA3" w:rsidRPr="004E758C" w:rsidRDefault="00BC3DA3" w:rsidP="008209F0">
      <w:pPr>
        <w:spacing w:before="120" w:after="120" w:line="240" w:lineRule="auto"/>
        <w:rPr>
          <w:lang w:val="es-CR"/>
        </w:rPr>
      </w:pPr>
    </w:p>
    <w:p w:rsidR="00BC3DA3" w:rsidRPr="00F22035" w:rsidRDefault="004E758C" w:rsidP="008209F0">
      <w:pPr>
        <w:spacing w:before="120" w:after="120" w:line="240" w:lineRule="auto"/>
        <w:rPr>
          <w:b/>
          <w:i/>
          <w:sz w:val="22"/>
          <w:szCs w:val="22"/>
        </w:rPr>
      </w:pPr>
      <w:r w:rsidRPr="00F22035">
        <w:rPr>
          <w:b/>
          <w:i/>
          <w:sz w:val="22"/>
          <w:szCs w:val="22"/>
        </w:rPr>
        <w:t>Sección F: Moneda</w:t>
      </w:r>
    </w:p>
    <w:p w:rsidR="00BC3DA3" w:rsidRPr="004E758C" w:rsidRDefault="004E758C" w:rsidP="008209F0">
      <w:pPr>
        <w:spacing w:before="120" w:after="120" w:line="240" w:lineRule="auto"/>
        <w:rPr>
          <w:lang w:val="es-CR"/>
        </w:rPr>
      </w:pPr>
      <w:r w:rsidRPr="004E758C">
        <w:rPr>
          <w:lang w:val="es-CR"/>
        </w:rPr>
        <w:t xml:space="preserve">Antecedentes: la moneda </w:t>
      </w:r>
      <w:r>
        <w:rPr>
          <w:lang w:val="es-CR"/>
        </w:rPr>
        <w:t>en la que se establece el PMF</w:t>
      </w:r>
      <w:r w:rsidRPr="004E758C">
        <w:rPr>
          <w:lang w:val="es-CR"/>
        </w:rPr>
        <w:t xml:space="preserve"> </w:t>
      </w:r>
      <w:r>
        <w:rPr>
          <w:lang w:val="es-CR"/>
        </w:rPr>
        <w:t xml:space="preserve">y la </w:t>
      </w:r>
      <w:r w:rsidR="00945EA5">
        <w:rPr>
          <w:lang w:val="es-CR"/>
        </w:rPr>
        <w:t>PF</w:t>
      </w:r>
      <w:r w:rsidRPr="004E758C">
        <w:rPr>
          <w:lang w:val="es-CR"/>
        </w:rPr>
        <w:t xml:space="preserve"> del jugo de naranja </w:t>
      </w:r>
      <w:r>
        <w:rPr>
          <w:lang w:val="es-CR"/>
        </w:rPr>
        <w:t>es</w:t>
      </w:r>
      <w:r w:rsidRPr="004E758C">
        <w:rPr>
          <w:lang w:val="es-CR"/>
        </w:rPr>
        <w:t xml:space="preserve"> USD. </w:t>
      </w:r>
      <w:r>
        <w:rPr>
          <w:lang w:val="es-CR"/>
        </w:rPr>
        <w:t>Esta</w:t>
      </w:r>
      <w:r w:rsidRPr="004E758C">
        <w:rPr>
          <w:lang w:val="es-CR"/>
        </w:rPr>
        <w:t xml:space="preserve"> moneda sigue la referencia del precio de mercado en los contratos de futuros </w:t>
      </w:r>
      <w:r w:rsidR="004D20E8" w:rsidRPr="004E758C">
        <w:rPr>
          <w:lang w:val="es-CR"/>
        </w:rPr>
        <w:t xml:space="preserve">ICE </w:t>
      </w:r>
      <w:r w:rsidRPr="004E758C">
        <w:rPr>
          <w:lang w:val="es-CR"/>
        </w:rPr>
        <w:t>de jugo de naranja. Los interesados están invitados a confirmar si esta es la moneda preferida.</w:t>
      </w:r>
    </w:p>
    <w:p w:rsidR="00BC3DA3" w:rsidRPr="004E758C" w:rsidRDefault="00BC3DA3" w:rsidP="008209F0">
      <w:pPr>
        <w:spacing w:before="120" w:after="120" w:line="240" w:lineRule="auto"/>
        <w:rPr>
          <w:lang w:val="es-CR"/>
        </w:rPr>
      </w:pPr>
    </w:p>
    <w:p w:rsidR="00BC3DA3" w:rsidRPr="00F22035" w:rsidRDefault="004E758C" w:rsidP="008209F0">
      <w:pPr>
        <w:spacing w:before="120" w:after="120" w:line="240" w:lineRule="auto"/>
        <w:rPr>
          <w:b/>
          <w:i/>
          <w:sz w:val="22"/>
          <w:szCs w:val="22"/>
        </w:rPr>
      </w:pPr>
      <w:r w:rsidRPr="00F22035">
        <w:rPr>
          <w:b/>
          <w:i/>
          <w:sz w:val="22"/>
          <w:szCs w:val="22"/>
        </w:rPr>
        <w:t>Sección G: Fecha de validez</w:t>
      </w:r>
    </w:p>
    <w:p w:rsidR="00BC3DA3" w:rsidRPr="004E758C" w:rsidRDefault="004E758C" w:rsidP="008209F0">
      <w:pPr>
        <w:spacing w:before="120" w:after="120" w:line="240" w:lineRule="auto"/>
        <w:rPr>
          <w:lang w:val="es-CR"/>
        </w:rPr>
      </w:pPr>
      <w:r w:rsidRPr="004E758C">
        <w:rPr>
          <w:lang w:val="es-CR"/>
        </w:rPr>
        <w:t xml:space="preserve">Antecedentes: junio es el mes en que comienza la temporada de cosecha en Brasil. La validez más temprana para el </w:t>
      </w:r>
      <w:r w:rsidR="008209F0">
        <w:rPr>
          <w:lang w:val="es-CR"/>
        </w:rPr>
        <w:t>PMF</w:t>
      </w:r>
      <w:r w:rsidRPr="004E758C">
        <w:rPr>
          <w:lang w:val="es-CR"/>
        </w:rPr>
        <w:t xml:space="preserve"> revisado para FCOJ puede ser julio de 2019, que según las partes interesadas sigue siendo un mes relevante para la temporada de cosecha </w:t>
      </w:r>
      <w:r w:rsidR="00FE431C">
        <w:rPr>
          <w:lang w:val="es-CR"/>
        </w:rPr>
        <w:t>que recién inicia</w:t>
      </w:r>
      <w:r w:rsidRPr="004E758C">
        <w:rPr>
          <w:lang w:val="es-CR"/>
        </w:rPr>
        <w:t xml:space="preserve"> en Brasil</w:t>
      </w:r>
      <w:r w:rsidR="00BC3DA3" w:rsidRPr="004E758C">
        <w:rPr>
          <w:lang w:val="es-CR"/>
        </w:rPr>
        <w:t xml:space="preserve">. </w:t>
      </w:r>
    </w:p>
    <w:p w:rsidR="00BC3DA3" w:rsidRPr="004E758C" w:rsidRDefault="00BC3DA3" w:rsidP="008209F0">
      <w:pPr>
        <w:spacing w:before="120" w:after="120" w:line="240" w:lineRule="auto"/>
        <w:rPr>
          <w:lang w:val="es-CR"/>
        </w:rPr>
      </w:pPr>
    </w:p>
    <w:p w:rsidR="004E758C" w:rsidRPr="004E758C" w:rsidRDefault="004E758C" w:rsidP="008209F0">
      <w:pPr>
        <w:spacing w:before="120" w:after="120" w:line="240" w:lineRule="auto"/>
        <w:rPr>
          <w:lang w:val="es-CR"/>
        </w:rPr>
      </w:pPr>
      <w:r>
        <w:rPr>
          <w:lang w:val="es-CR"/>
        </w:rPr>
        <w:t>P</w:t>
      </w:r>
      <w:r w:rsidRPr="004E758C">
        <w:rPr>
          <w:lang w:val="es-CR"/>
        </w:rPr>
        <w:t>ropuesta:</w:t>
      </w:r>
    </w:p>
    <w:p w:rsidR="004E758C" w:rsidRPr="004E758C" w:rsidRDefault="004E758C" w:rsidP="008209F0">
      <w:pPr>
        <w:spacing w:before="120" w:after="120" w:line="240" w:lineRule="auto"/>
        <w:rPr>
          <w:lang w:val="es-CR"/>
        </w:rPr>
      </w:pPr>
      <w:r w:rsidRPr="004E758C">
        <w:rPr>
          <w:lang w:val="es-CR"/>
        </w:rPr>
        <w:t xml:space="preserve">• Opción 1: la fecha de validez de los cambios en el </w:t>
      </w:r>
      <w:r>
        <w:rPr>
          <w:lang w:val="es-CR"/>
        </w:rPr>
        <w:t>PMF</w:t>
      </w:r>
      <w:r w:rsidRPr="004E758C">
        <w:rPr>
          <w:lang w:val="es-CR"/>
        </w:rPr>
        <w:t xml:space="preserve"> de jugo de naranja revisado y los cambios aprobados en el modelo de precios sería el 1 de julio de 2019. Aplicable a todos los nuevos contratos con organizaciones de productores de naranjas para jugo y, </w:t>
      </w:r>
      <w:r w:rsidR="00FE431C">
        <w:rPr>
          <w:lang w:val="es-CR"/>
        </w:rPr>
        <w:t>subsecuentemente</w:t>
      </w:r>
      <w:r w:rsidRPr="004E758C">
        <w:rPr>
          <w:lang w:val="es-CR"/>
        </w:rPr>
        <w:t>, nuevos contratos con compradores de jugo de naranja.</w:t>
      </w:r>
    </w:p>
    <w:p w:rsidR="00BC3DA3" w:rsidRPr="004E758C" w:rsidRDefault="004E758C" w:rsidP="008209F0">
      <w:pPr>
        <w:spacing w:before="120" w:after="120" w:line="240" w:lineRule="auto"/>
        <w:rPr>
          <w:lang w:val="es-CR"/>
        </w:rPr>
      </w:pPr>
      <w:r w:rsidRPr="004E758C">
        <w:rPr>
          <w:lang w:val="es-CR"/>
        </w:rPr>
        <w:t>• Opción 2: Se alienta a los interesados a proporcionar propuestas y fundamentos alternativos.</w:t>
      </w:r>
    </w:p>
    <w:p w:rsidR="00BC3DA3" w:rsidRPr="00E91F79" w:rsidRDefault="00FC5D31" w:rsidP="008209F0">
      <w:pPr>
        <w:keepNext/>
        <w:tabs>
          <w:tab w:val="num" w:pos="360"/>
        </w:tabs>
        <w:spacing w:before="120" w:after="120" w:line="240" w:lineRule="auto"/>
        <w:ind w:left="360" w:hanging="360"/>
        <w:outlineLvl w:val="5"/>
        <w:rPr>
          <w:b/>
          <w:bCs/>
          <w:szCs w:val="20"/>
        </w:rPr>
      </w:pPr>
      <w:r w:rsidRPr="00E91F79">
        <w:rPr>
          <w:b/>
          <w:bCs/>
          <w:szCs w:val="20"/>
        </w:rPr>
        <w:lastRenderedPageBreak/>
        <w:t>Cuestionario</w:t>
      </w:r>
      <w:r w:rsidR="00F22035" w:rsidRPr="00E91F79">
        <w:rPr>
          <w:b/>
          <w:bCs/>
          <w:szCs w:val="20"/>
        </w:rPr>
        <w:t xml:space="preserve"> (22 preguntas)</w:t>
      </w:r>
    </w:p>
    <w:p w:rsidR="00BC3DA3" w:rsidRPr="00E91F79" w:rsidRDefault="009735E5" w:rsidP="00E91F79">
      <w:pPr>
        <w:pStyle w:val="StyleHeading6Left0Hanging025"/>
        <w:spacing w:line="240" w:lineRule="auto"/>
        <w:rPr>
          <w:sz w:val="20"/>
          <w:lang w:val="es-CR"/>
        </w:rPr>
      </w:pPr>
      <w:r w:rsidRPr="00E91F79">
        <w:rPr>
          <w:sz w:val="20"/>
          <w:lang w:val="es-CR"/>
        </w:rPr>
        <w:t>Sección A: El modelo actual para FCOJ</w:t>
      </w:r>
    </w:p>
    <w:tbl>
      <w:tblPr>
        <w:tblStyle w:val="TableGrid"/>
        <w:tblW w:w="9603" w:type="dxa"/>
        <w:tblLook w:val="04A0" w:firstRow="1" w:lastRow="0" w:firstColumn="1" w:lastColumn="0" w:noHBand="0" w:noVBand="1"/>
      </w:tblPr>
      <w:tblGrid>
        <w:gridCol w:w="1271"/>
        <w:gridCol w:w="8332"/>
      </w:tblGrid>
      <w:tr w:rsidR="002C3BF5" w:rsidRPr="008209F0" w:rsidTr="002C3BF5">
        <w:trPr>
          <w:trHeight w:val="793"/>
        </w:trPr>
        <w:tc>
          <w:tcPr>
            <w:tcW w:w="9603" w:type="dxa"/>
            <w:gridSpan w:val="2"/>
          </w:tcPr>
          <w:p w:rsidR="002C3BF5" w:rsidRPr="007543DC" w:rsidRDefault="007543DC" w:rsidP="00FE431C">
            <w:pPr>
              <w:pStyle w:val="StyleHeading6Left0Hanging025"/>
              <w:spacing w:line="240" w:lineRule="auto"/>
              <w:rPr>
                <w:b w:val="0"/>
                <w:bCs w:val="0"/>
                <w:sz w:val="16"/>
                <w:szCs w:val="16"/>
                <w:lang w:val="es-CR"/>
              </w:rPr>
            </w:pPr>
            <w:r w:rsidRPr="007543DC">
              <w:rPr>
                <w:b w:val="0"/>
                <w:bCs w:val="0"/>
                <w:sz w:val="16"/>
                <w:szCs w:val="16"/>
                <w:lang w:val="es-CR"/>
              </w:rPr>
              <w:t xml:space="preserve">Pregunta 1: ¿Está de acuerdo en mantener los principios del modelo de precios para todas las cadenas de valor </w:t>
            </w:r>
            <w:proofErr w:type="spellStart"/>
            <w:r w:rsidRPr="007543DC">
              <w:rPr>
                <w:b w:val="0"/>
                <w:bCs w:val="0"/>
                <w:sz w:val="16"/>
                <w:szCs w:val="16"/>
                <w:lang w:val="es-CR"/>
              </w:rPr>
              <w:t>Fairtrade</w:t>
            </w:r>
            <w:proofErr w:type="spellEnd"/>
            <w:r w:rsidRPr="007543DC">
              <w:rPr>
                <w:b w:val="0"/>
                <w:bCs w:val="0"/>
                <w:sz w:val="16"/>
                <w:szCs w:val="16"/>
                <w:lang w:val="es-CR"/>
              </w:rPr>
              <w:t xml:space="preserve"> de jugo de naranja? P.ej. el modelo de precios actual como un modelo de distribución de ingresos para el cual existe un PMF a nivel FOB de jugo de naranja y porcentajes fijos que se pagarán a la organización de productores de acuerdo con la técnica de procesamiento de las naranjas para jugo.</w:t>
            </w:r>
          </w:p>
        </w:tc>
      </w:tr>
      <w:tr w:rsidR="002C3BF5" w:rsidRPr="008209F0" w:rsidTr="002C3BF5">
        <w:trPr>
          <w:trHeight w:val="335"/>
        </w:trPr>
        <w:tc>
          <w:tcPr>
            <w:tcW w:w="1271" w:type="dxa"/>
          </w:tcPr>
          <w:p w:rsidR="002C3BF5" w:rsidRPr="00361E95" w:rsidRDefault="00032099" w:rsidP="008209F0">
            <w:pPr>
              <w:pStyle w:val="StyleHeading6Left0Hanging025"/>
              <w:spacing w:line="240" w:lineRule="auto"/>
              <w:ind w:left="360" w:hanging="360"/>
              <w:rPr>
                <w:b w:val="0"/>
                <w:bCs w:val="0"/>
                <w:sz w:val="16"/>
                <w:szCs w:val="16"/>
              </w:rPr>
            </w:pPr>
            <w:r>
              <w:rPr>
                <w:b w:val="0"/>
                <w:bCs w:val="0"/>
                <w:sz w:val="16"/>
                <w:szCs w:val="16"/>
              </w:rPr>
              <w:fldChar w:fldCharType="begin">
                <w:ffData>
                  <w:name w:val="Check49"/>
                  <w:enabled/>
                  <w:calcOnExit w:val="0"/>
                  <w:checkBox>
                    <w:sizeAuto/>
                    <w:default w:val="0"/>
                    <w:checked w:val="0"/>
                  </w:checkBox>
                </w:ffData>
              </w:fldChar>
            </w:r>
            <w:bookmarkStart w:id="15" w:name="Check49"/>
            <w:r>
              <w:rPr>
                <w:b w:val="0"/>
                <w:bCs w:val="0"/>
                <w:sz w:val="16"/>
                <w:szCs w:val="16"/>
              </w:rPr>
              <w:instrText xml:space="preserve"> FORMCHECKBOX </w:instrText>
            </w:r>
            <w:r w:rsidR="002B435D">
              <w:rPr>
                <w:b w:val="0"/>
                <w:bCs w:val="0"/>
                <w:sz w:val="16"/>
                <w:szCs w:val="16"/>
              </w:rPr>
            </w:r>
            <w:r>
              <w:rPr>
                <w:b w:val="0"/>
                <w:bCs w:val="0"/>
                <w:sz w:val="16"/>
                <w:szCs w:val="16"/>
              </w:rPr>
              <w:fldChar w:fldCharType="end"/>
            </w:r>
            <w:bookmarkEnd w:id="15"/>
            <w:r>
              <w:rPr>
                <w:b w:val="0"/>
                <w:bCs w:val="0"/>
                <w:sz w:val="16"/>
                <w:szCs w:val="16"/>
              </w:rPr>
              <w:t xml:space="preserve"> </w:t>
            </w:r>
            <w:proofErr w:type="spellStart"/>
            <w:r w:rsidR="007543DC">
              <w:rPr>
                <w:b w:val="0"/>
                <w:bCs w:val="0"/>
                <w:sz w:val="16"/>
                <w:szCs w:val="16"/>
              </w:rPr>
              <w:t>Sí</w:t>
            </w:r>
            <w:proofErr w:type="spellEnd"/>
            <w:r w:rsidR="002C3BF5" w:rsidRPr="00361E95">
              <w:rPr>
                <w:b w:val="0"/>
                <w:bCs w:val="0"/>
                <w:sz w:val="16"/>
                <w:szCs w:val="16"/>
              </w:rPr>
              <w:t xml:space="preserve"> </w:t>
            </w:r>
          </w:p>
        </w:tc>
        <w:tc>
          <w:tcPr>
            <w:tcW w:w="8332" w:type="dxa"/>
          </w:tcPr>
          <w:p w:rsidR="002C3BF5" w:rsidRPr="007543DC" w:rsidRDefault="007543DC" w:rsidP="008209F0">
            <w:pPr>
              <w:pStyle w:val="StyleHeading6Left0Hanging025"/>
              <w:spacing w:line="240" w:lineRule="auto"/>
              <w:rPr>
                <w:b w:val="0"/>
                <w:bCs w:val="0"/>
                <w:sz w:val="16"/>
                <w:szCs w:val="16"/>
                <w:lang w:val="es-CR"/>
              </w:rPr>
            </w:pPr>
            <w:r w:rsidRPr="007543DC">
              <w:rPr>
                <w:b w:val="0"/>
                <w:bCs w:val="0"/>
                <w:sz w:val="16"/>
                <w:szCs w:val="16"/>
                <w:lang w:val="es-CR"/>
              </w:rPr>
              <w:t xml:space="preserve">Por favor indique cualquier comentario que tenga sobre el modelo: </w:t>
            </w:r>
            <w:r w:rsidR="00032099">
              <w:rPr>
                <w:b w:val="0"/>
                <w:bCs w:val="0"/>
                <w:sz w:val="16"/>
                <w:szCs w:val="16"/>
                <w:lang w:val="es-CR"/>
              </w:rPr>
              <w:fldChar w:fldCharType="begin">
                <w:ffData>
                  <w:name w:val="Text5"/>
                  <w:enabled/>
                  <w:calcOnExit w:val="0"/>
                  <w:textInput/>
                </w:ffData>
              </w:fldChar>
            </w:r>
            <w:bookmarkStart w:id="16" w:name="Text5"/>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bookmarkStart w:id="17" w:name="_GoBack"/>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bookmarkEnd w:id="17"/>
            <w:r w:rsidR="00032099">
              <w:rPr>
                <w:b w:val="0"/>
                <w:bCs w:val="0"/>
                <w:sz w:val="16"/>
                <w:szCs w:val="16"/>
                <w:lang w:val="es-CR"/>
              </w:rPr>
              <w:fldChar w:fldCharType="end"/>
            </w:r>
            <w:bookmarkEnd w:id="16"/>
          </w:p>
        </w:tc>
      </w:tr>
      <w:tr w:rsidR="002C3BF5" w:rsidRPr="008209F0" w:rsidTr="00FE431C">
        <w:trPr>
          <w:trHeight w:val="525"/>
        </w:trPr>
        <w:tc>
          <w:tcPr>
            <w:tcW w:w="1271" w:type="dxa"/>
          </w:tcPr>
          <w:p w:rsidR="002C3BF5" w:rsidRPr="00361E95" w:rsidRDefault="00032099" w:rsidP="008209F0">
            <w:pPr>
              <w:pStyle w:val="StyleHeading6Left0Hanging025"/>
              <w:spacing w:line="240" w:lineRule="auto"/>
              <w:rPr>
                <w:b w:val="0"/>
                <w:bCs w:val="0"/>
                <w:sz w:val="16"/>
                <w:szCs w:val="16"/>
              </w:rPr>
            </w:pPr>
            <w:r>
              <w:rPr>
                <w:b w:val="0"/>
                <w:bCs w:val="0"/>
                <w:sz w:val="16"/>
                <w:szCs w:val="16"/>
              </w:rPr>
              <w:fldChar w:fldCharType="begin">
                <w:ffData>
                  <w:name w:val="Check50"/>
                  <w:enabled/>
                  <w:calcOnExit w:val="0"/>
                  <w:checkBox>
                    <w:sizeAuto/>
                    <w:default w:val="0"/>
                  </w:checkBox>
                </w:ffData>
              </w:fldChar>
            </w:r>
            <w:bookmarkStart w:id="18" w:name="Check50"/>
            <w:r>
              <w:rPr>
                <w:b w:val="0"/>
                <w:bCs w:val="0"/>
                <w:sz w:val="16"/>
                <w:szCs w:val="16"/>
              </w:rPr>
              <w:instrText xml:space="preserve"> FORMCHECKBOX </w:instrText>
            </w:r>
            <w:r>
              <w:rPr>
                <w:b w:val="0"/>
                <w:bCs w:val="0"/>
                <w:sz w:val="16"/>
                <w:szCs w:val="16"/>
              </w:rPr>
            </w:r>
            <w:r>
              <w:rPr>
                <w:b w:val="0"/>
                <w:bCs w:val="0"/>
                <w:sz w:val="16"/>
                <w:szCs w:val="16"/>
              </w:rPr>
              <w:fldChar w:fldCharType="end"/>
            </w:r>
            <w:bookmarkEnd w:id="18"/>
            <w:r>
              <w:rPr>
                <w:b w:val="0"/>
                <w:bCs w:val="0"/>
                <w:sz w:val="16"/>
                <w:szCs w:val="16"/>
              </w:rPr>
              <w:t xml:space="preserve"> </w:t>
            </w:r>
            <w:r w:rsidR="002C3BF5" w:rsidRPr="00361E95">
              <w:rPr>
                <w:b w:val="0"/>
                <w:bCs w:val="0"/>
                <w:sz w:val="16"/>
                <w:szCs w:val="16"/>
              </w:rPr>
              <w:t xml:space="preserve">No </w:t>
            </w:r>
          </w:p>
        </w:tc>
        <w:tc>
          <w:tcPr>
            <w:tcW w:w="8332" w:type="dxa"/>
          </w:tcPr>
          <w:p w:rsidR="002C3BF5" w:rsidRPr="007543DC" w:rsidRDefault="007543DC" w:rsidP="008209F0">
            <w:pPr>
              <w:pStyle w:val="StyleHeading6Left0Hanging025"/>
              <w:spacing w:line="240" w:lineRule="auto"/>
              <w:rPr>
                <w:b w:val="0"/>
                <w:bCs w:val="0"/>
                <w:sz w:val="16"/>
                <w:szCs w:val="16"/>
                <w:lang w:val="es-CR"/>
              </w:rPr>
            </w:pPr>
            <w:r w:rsidRPr="007543DC">
              <w:rPr>
                <w:b w:val="0"/>
                <w:bCs w:val="0"/>
                <w:sz w:val="16"/>
                <w:szCs w:val="16"/>
                <w:lang w:val="es-CR"/>
              </w:rPr>
              <w:t>Por favor comparta su justificaci</w:t>
            </w:r>
            <w:r>
              <w:rPr>
                <w:b w:val="0"/>
                <w:bCs w:val="0"/>
                <w:sz w:val="16"/>
                <w:szCs w:val="16"/>
                <w:lang w:val="es-CR"/>
              </w:rPr>
              <w:t xml:space="preserve">ón y cualquier alternativa: </w:t>
            </w:r>
            <w:r w:rsidR="00032099">
              <w:rPr>
                <w:b w:val="0"/>
                <w:bCs w:val="0"/>
                <w:sz w:val="16"/>
                <w:szCs w:val="16"/>
                <w:lang w:val="es-CR"/>
              </w:rPr>
              <w:fldChar w:fldCharType="begin">
                <w:ffData>
                  <w:name w:val="Text6"/>
                  <w:enabled/>
                  <w:calcOnExit w:val="0"/>
                  <w:textInput/>
                </w:ffData>
              </w:fldChar>
            </w:r>
            <w:bookmarkStart w:id="19" w:name="Text6"/>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sz w:val="16"/>
                <w:szCs w:val="16"/>
                <w:lang w:val="es-CR"/>
              </w:rPr>
              <w:fldChar w:fldCharType="end"/>
            </w:r>
            <w:bookmarkEnd w:id="19"/>
          </w:p>
        </w:tc>
      </w:tr>
    </w:tbl>
    <w:p w:rsidR="002C3BF5" w:rsidRPr="00E91F79" w:rsidRDefault="007543DC" w:rsidP="008209F0">
      <w:pPr>
        <w:pStyle w:val="StyleHeading6Left0Hanging025"/>
        <w:spacing w:line="240" w:lineRule="auto"/>
        <w:rPr>
          <w:sz w:val="20"/>
          <w:lang w:val="es-CR"/>
        </w:rPr>
      </w:pPr>
      <w:r w:rsidRPr="00E91F79">
        <w:rPr>
          <w:sz w:val="20"/>
          <w:lang w:val="es-CR"/>
        </w:rPr>
        <w:t>Secció</w:t>
      </w:r>
      <w:r w:rsidR="002C3BF5" w:rsidRPr="00E91F79">
        <w:rPr>
          <w:sz w:val="20"/>
          <w:lang w:val="es-CR"/>
        </w:rPr>
        <w:t xml:space="preserve">n B: </w:t>
      </w:r>
      <w:r w:rsidRPr="00E91F79">
        <w:rPr>
          <w:sz w:val="20"/>
          <w:lang w:val="es-CR"/>
        </w:rPr>
        <w:t>Precio Mínimo Fairtrade</w:t>
      </w:r>
      <w:r w:rsidR="002C3BF5" w:rsidRPr="00E91F79">
        <w:rPr>
          <w:sz w:val="20"/>
          <w:lang w:val="es-CR"/>
        </w:rPr>
        <w:t xml:space="preserve"> </w:t>
      </w:r>
      <w:r w:rsidRPr="00E91F79">
        <w:rPr>
          <w:sz w:val="20"/>
          <w:lang w:val="es-CR"/>
        </w:rPr>
        <w:t>para</w:t>
      </w:r>
      <w:r w:rsidR="002C3BF5" w:rsidRPr="00E91F79">
        <w:rPr>
          <w:sz w:val="20"/>
          <w:lang w:val="es-CR"/>
        </w:rPr>
        <w:t xml:space="preserve"> FCOJ</w:t>
      </w:r>
    </w:p>
    <w:tbl>
      <w:tblPr>
        <w:tblStyle w:val="TableGrid"/>
        <w:tblW w:w="9493" w:type="dxa"/>
        <w:tblLook w:val="04A0" w:firstRow="1" w:lastRow="0" w:firstColumn="1" w:lastColumn="0" w:noHBand="0" w:noVBand="1"/>
      </w:tblPr>
      <w:tblGrid>
        <w:gridCol w:w="1980"/>
        <w:gridCol w:w="7513"/>
      </w:tblGrid>
      <w:tr w:rsidR="002C3BF5" w:rsidRPr="008209F0" w:rsidTr="00FE431C">
        <w:trPr>
          <w:trHeight w:val="285"/>
        </w:trPr>
        <w:tc>
          <w:tcPr>
            <w:tcW w:w="9493" w:type="dxa"/>
            <w:gridSpan w:val="2"/>
          </w:tcPr>
          <w:p w:rsidR="002C3BF5" w:rsidRPr="007543DC" w:rsidRDefault="007543DC" w:rsidP="008209F0">
            <w:pPr>
              <w:pStyle w:val="StyleHeading6Left0Hanging025"/>
              <w:spacing w:line="240" w:lineRule="auto"/>
              <w:rPr>
                <w:b w:val="0"/>
                <w:bCs w:val="0"/>
                <w:sz w:val="16"/>
                <w:szCs w:val="16"/>
                <w:lang w:val="es-CR"/>
              </w:rPr>
            </w:pPr>
            <w:r w:rsidRPr="007543DC">
              <w:rPr>
                <w:b w:val="0"/>
                <w:bCs w:val="0"/>
                <w:sz w:val="16"/>
                <w:szCs w:val="16"/>
                <w:lang w:val="es-CR"/>
              </w:rPr>
              <w:t xml:space="preserve">Pregunta 2: ¿Está de acuerdo con un aumento del </w:t>
            </w:r>
            <w:r>
              <w:rPr>
                <w:b w:val="0"/>
                <w:bCs w:val="0"/>
                <w:sz w:val="16"/>
                <w:szCs w:val="16"/>
                <w:lang w:val="es-CR"/>
              </w:rPr>
              <w:t>PMF</w:t>
            </w:r>
            <w:r w:rsidRPr="007543DC">
              <w:rPr>
                <w:b w:val="0"/>
                <w:bCs w:val="0"/>
                <w:sz w:val="16"/>
                <w:szCs w:val="16"/>
                <w:lang w:val="es-CR"/>
              </w:rPr>
              <w:t xml:space="preserve"> para FCOJ convencional a 2350 USD / TM?</w:t>
            </w:r>
            <w:r w:rsidR="002C3BF5" w:rsidRPr="007543DC">
              <w:rPr>
                <w:b w:val="0"/>
                <w:bCs w:val="0"/>
                <w:sz w:val="16"/>
                <w:szCs w:val="16"/>
                <w:lang w:val="es-CR"/>
              </w:rPr>
              <w:t>?</w:t>
            </w:r>
          </w:p>
        </w:tc>
      </w:tr>
      <w:tr w:rsidR="007543DC" w:rsidRPr="008209F0" w:rsidTr="002C3BF5">
        <w:trPr>
          <w:trHeight w:val="302"/>
        </w:trPr>
        <w:tc>
          <w:tcPr>
            <w:tcW w:w="1980" w:type="dxa"/>
          </w:tcPr>
          <w:p w:rsidR="007543DC" w:rsidRPr="00361E95" w:rsidRDefault="00032099" w:rsidP="008209F0">
            <w:pPr>
              <w:pStyle w:val="StyleHeading6Left0Hanging025"/>
              <w:spacing w:line="240" w:lineRule="auto"/>
              <w:ind w:left="360" w:hanging="360"/>
              <w:rPr>
                <w:b w:val="0"/>
                <w:bCs w:val="0"/>
                <w:sz w:val="16"/>
                <w:szCs w:val="16"/>
              </w:rPr>
            </w:pPr>
            <w:r>
              <w:rPr>
                <w:b w:val="0"/>
                <w:bCs w:val="0"/>
                <w:sz w:val="16"/>
                <w:szCs w:val="16"/>
              </w:rPr>
              <w:fldChar w:fldCharType="begin">
                <w:ffData>
                  <w:name w:val="Check51"/>
                  <w:enabled/>
                  <w:calcOnExit w:val="0"/>
                  <w:checkBox>
                    <w:sizeAuto/>
                    <w:default w:val="0"/>
                  </w:checkBox>
                </w:ffData>
              </w:fldChar>
            </w:r>
            <w:bookmarkStart w:id="20" w:name="Check51"/>
            <w:r>
              <w:rPr>
                <w:b w:val="0"/>
                <w:bCs w:val="0"/>
                <w:sz w:val="16"/>
                <w:szCs w:val="16"/>
              </w:rPr>
              <w:instrText xml:space="preserve"> FORMCHECKBOX </w:instrText>
            </w:r>
            <w:r>
              <w:rPr>
                <w:b w:val="0"/>
                <w:bCs w:val="0"/>
                <w:sz w:val="16"/>
                <w:szCs w:val="16"/>
              </w:rPr>
            </w:r>
            <w:r>
              <w:rPr>
                <w:b w:val="0"/>
                <w:bCs w:val="0"/>
                <w:sz w:val="16"/>
                <w:szCs w:val="16"/>
              </w:rPr>
              <w:fldChar w:fldCharType="end"/>
            </w:r>
            <w:bookmarkEnd w:id="20"/>
            <w:r>
              <w:rPr>
                <w:b w:val="0"/>
                <w:bCs w:val="0"/>
                <w:sz w:val="16"/>
                <w:szCs w:val="16"/>
              </w:rPr>
              <w:t xml:space="preserve"> </w:t>
            </w:r>
            <w:r w:rsidR="007543DC">
              <w:rPr>
                <w:b w:val="0"/>
                <w:bCs w:val="0"/>
                <w:sz w:val="16"/>
                <w:szCs w:val="16"/>
              </w:rPr>
              <w:t>Sí</w:t>
            </w:r>
          </w:p>
        </w:tc>
        <w:tc>
          <w:tcPr>
            <w:tcW w:w="7513" w:type="dxa"/>
          </w:tcPr>
          <w:p w:rsidR="007543DC" w:rsidRPr="007543DC" w:rsidRDefault="007543DC" w:rsidP="008209F0">
            <w:pPr>
              <w:pStyle w:val="StyleHeading6Left0Hanging025"/>
              <w:spacing w:line="240" w:lineRule="auto"/>
              <w:rPr>
                <w:b w:val="0"/>
                <w:bCs w:val="0"/>
                <w:sz w:val="16"/>
                <w:szCs w:val="16"/>
                <w:lang w:val="es-CR"/>
              </w:rPr>
            </w:pPr>
          </w:p>
        </w:tc>
      </w:tr>
      <w:tr w:rsidR="007543DC" w:rsidRPr="008209F0" w:rsidTr="002C3BF5">
        <w:trPr>
          <w:trHeight w:val="848"/>
        </w:trPr>
        <w:tc>
          <w:tcPr>
            <w:tcW w:w="1980" w:type="dxa"/>
          </w:tcPr>
          <w:p w:rsidR="007543DC" w:rsidRPr="007543DC" w:rsidRDefault="00032099" w:rsidP="008209F0">
            <w:pPr>
              <w:pStyle w:val="StyleHeading6Left0Hanging025"/>
              <w:spacing w:line="240" w:lineRule="auto"/>
              <w:jc w:val="left"/>
              <w:rPr>
                <w:b w:val="0"/>
                <w:bCs w:val="0"/>
                <w:sz w:val="16"/>
                <w:szCs w:val="16"/>
                <w:lang w:val="es-CR"/>
              </w:rPr>
            </w:pPr>
            <w:r>
              <w:rPr>
                <w:b w:val="0"/>
                <w:bCs w:val="0"/>
                <w:sz w:val="16"/>
                <w:szCs w:val="16"/>
                <w:lang w:val="es-CR"/>
              </w:rPr>
              <w:fldChar w:fldCharType="begin">
                <w:ffData>
                  <w:name w:val="Check52"/>
                  <w:enabled/>
                  <w:calcOnExit w:val="0"/>
                  <w:checkBox>
                    <w:sizeAuto/>
                    <w:default w:val="0"/>
                  </w:checkBox>
                </w:ffData>
              </w:fldChar>
            </w:r>
            <w:bookmarkStart w:id="21" w:name="Check52"/>
            <w:r>
              <w:rPr>
                <w:b w:val="0"/>
                <w:bCs w:val="0"/>
                <w:sz w:val="16"/>
                <w:szCs w:val="16"/>
                <w:lang w:val="es-CR"/>
              </w:rPr>
              <w:instrText xml:space="preserve"> FORMCHECKBOX </w:instrText>
            </w:r>
            <w:r>
              <w:rPr>
                <w:b w:val="0"/>
                <w:bCs w:val="0"/>
                <w:sz w:val="16"/>
                <w:szCs w:val="16"/>
                <w:lang w:val="es-CR"/>
              </w:rPr>
            </w:r>
            <w:r>
              <w:rPr>
                <w:b w:val="0"/>
                <w:bCs w:val="0"/>
                <w:sz w:val="16"/>
                <w:szCs w:val="16"/>
                <w:lang w:val="es-CR"/>
              </w:rPr>
              <w:fldChar w:fldCharType="end"/>
            </w:r>
            <w:bookmarkEnd w:id="21"/>
            <w:r>
              <w:rPr>
                <w:b w:val="0"/>
                <w:bCs w:val="0"/>
                <w:sz w:val="16"/>
                <w:szCs w:val="16"/>
                <w:lang w:val="es-CR"/>
              </w:rPr>
              <w:t xml:space="preserve"> </w:t>
            </w:r>
            <w:r w:rsidR="007543DC" w:rsidRPr="007543DC">
              <w:rPr>
                <w:b w:val="0"/>
                <w:bCs w:val="0"/>
                <w:sz w:val="16"/>
                <w:szCs w:val="16"/>
                <w:lang w:val="es-CR"/>
              </w:rPr>
              <w:t xml:space="preserve">No, el PMF debe permanecer en su nivel actual </w:t>
            </w:r>
          </w:p>
        </w:tc>
        <w:tc>
          <w:tcPr>
            <w:tcW w:w="7513" w:type="dxa"/>
          </w:tcPr>
          <w:p w:rsidR="007543DC" w:rsidRPr="007543DC" w:rsidRDefault="007543DC" w:rsidP="008209F0">
            <w:pPr>
              <w:pStyle w:val="StyleHeading6Left0Hanging025"/>
              <w:spacing w:line="240" w:lineRule="auto"/>
              <w:rPr>
                <w:b w:val="0"/>
                <w:bCs w:val="0"/>
                <w:sz w:val="16"/>
                <w:szCs w:val="16"/>
                <w:lang w:val="es-CR"/>
              </w:rPr>
            </w:pPr>
            <w:r w:rsidRPr="007543DC">
              <w:rPr>
                <w:b w:val="0"/>
                <w:bCs w:val="0"/>
                <w:sz w:val="16"/>
                <w:szCs w:val="16"/>
                <w:lang w:val="es-CR"/>
              </w:rPr>
              <w:t>Por favor comparta su justificaci</w:t>
            </w:r>
            <w:r>
              <w:rPr>
                <w:b w:val="0"/>
                <w:bCs w:val="0"/>
                <w:sz w:val="16"/>
                <w:szCs w:val="16"/>
                <w:lang w:val="es-CR"/>
              </w:rPr>
              <w:t xml:space="preserve">ón y cualquier alternativa que pueda tener: </w:t>
            </w:r>
            <w:r w:rsidR="00032099">
              <w:rPr>
                <w:b w:val="0"/>
                <w:bCs w:val="0"/>
                <w:sz w:val="16"/>
                <w:szCs w:val="16"/>
                <w:lang w:val="es-CR"/>
              </w:rPr>
              <w:fldChar w:fldCharType="begin">
                <w:ffData>
                  <w:name w:val="Text8"/>
                  <w:enabled/>
                  <w:calcOnExit w:val="0"/>
                  <w:textInput/>
                </w:ffData>
              </w:fldChar>
            </w:r>
            <w:bookmarkStart w:id="22" w:name="Text8"/>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sz w:val="16"/>
                <w:szCs w:val="16"/>
                <w:lang w:val="es-CR"/>
              </w:rPr>
              <w:fldChar w:fldCharType="end"/>
            </w:r>
            <w:bookmarkEnd w:id="22"/>
          </w:p>
        </w:tc>
      </w:tr>
      <w:tr w:rsidR="002C3BF5" w:rsidRPr="008209F0" w:rsidTr="002C3BF5">
        <w:tc>
          <w:tcPr>
            <w:tcW w:w="9493" w:type="dxa"/>
            <w:gridSpan w:val="2"/>
          </w:tcPr>
          <w:p w:rsidR="002C3BF5" w:rsidRPr="007543DC" w:rsidRDefault="007543DC" w:rsidP="008209F0">
            <w:pPr>
              <w:pStyle w:val="StyleHeading6Left0Hanging025"/>
              <w:spacing w:line="240" w:lineRule="auto"/>
              <w:rPr>
                <w:b w:val="0"/>
                <w:bCs w:val="0"/>
                <w:sz w:val="16"/>
                <w:szCs w:val="16"/>
                <w:lang w:val="es-CR"/>
              </w:rPr>
            </w:pPr>
            <w:r w:rsidRPr="007543DC">
              <w:rPr>
                <w:b w:val="0"/>
                <w:bCs w:val="0"/>
                <w:sz w:val="16"/>
                <w:szCs w:val="16"/>
                <w:lang w:val="es-CR"/>
              </w:rPr>
              <w:t xml:space="preserve">Pregunta 3: ¿Está de acuerdo con mantener el </w:t>
            </w:r>
            <w:r>
              <w:rPr>
                <w:b w:val="0"/>
                <w:bCs w:val="0"/>
                <w:sz w:val="16"/>
                <w:szCs w:val="16"/>
                <w:lang w:val="es-CR"/>
              </w:rPr>
              <w:t>PMF</w:t>
            </w:r>
            <w:r w:rsidRPr="007543DC">
              <w:rPr>
                <w:b w:val="0"/>
                <w:bCs w:val="0"/>
                <w:sz w:val="16"/>
                <w:szCs w:val="16"/>
                <w:lang w:val="es-CR"/>
              </w:rPr>
              <w:t xml:space="preserve"> para FCOJ orgánico a 3250 USD / TM?</w:t>
            </w:r>
          </w:p>
        </w:tc>
      </w:tr>
      <w:tr w:rsidR="002C3BF5" w:rsidRPr="00361E95" w:rsidTr="002C3BF5">
        <w:tc>
          <w:tcPr>
            <w:tcW w:w="1980" w:type="dxa"/>
          </w:tcPr>
          <w:p w:rsidR="002C3BF5" w:rsidRPr="00361E95" w:rsidRDefault="00032099" w:rsidP="008209F0">
            <w:pPr>
              <w:pStyle w:val="StyleHeading6Left0Hanging025"/>
              <w:spacing w:line="240" w:lineRule="auto"/>
              <w:ind w:left="360" w:hanging="360"/>
              <w:rPr>
                <w:b w:val="0"/>
                <w:bCs w:val="0"/>
                <w:sz w:val="16"/>
                <w:szCs w:val="16"/>
              </w:rPr>
            </w:pPr>
            <w:r>
              <w:rPr>
                <w:b w:val="0"/>
                <w:bCs w:val="0"/>
                <w:sz w:val="16"/>
                <w:szCs w:val="16"/>
              </w:rPr>
              <w:fldChar w:fldCharType="begin">
                <w:ffData>
                  <w:name w:val="Check53"/>
                  <w:enabled/>
                  <w:calcOnExit w:val="0"/>
                  <w:checkBox>
                    <w:sizeAuto/>
                    <w:default w:val="0"/>
                  </w:checkBox>
                </w:ffData>
              </w:fldChar>
            </w:r>
            <w:bookmarkStart w:id="23" w:name="Check53"/>
            <w:r>
              <w:rPr>
                <w:b w:val="0"/>
                <w:bCs w:val="0"/>
                <w:sz w:val="16"/>
                <w:szCs w:val="16"/>
              </w:rPr>
              <w:instrText xml:space="preserve"> FORMCHECKBOX </w:instrText>
            </w:r>
            <w:r>
              <w:rPr>
                <w:b w:val="0"/>
                <w:bCs w:val="0"/>
                <w:sz w:val="16"/>
                <w:szCs w:val="16"/>
              </w:rPr>
            </w:r>
            <w:r>
              <w:rPr>
                <w:b w:val="0"/>
                <w:bCs w:val="0"/>
                <w:sz w:val="16"/>
                <w:szCs w:val="16"/>
              </w:rPr>
              <w:fldChar w:fldCharType="end"/>
            </w:r>
            <w:bookmarkEnd w:id="23"/>
            <w:r>
              <w:rPr>
                <w:b w:val="0"/>
                <w:bCs w:val="0"/>
                <w:sz w:val="16"/>
                <w:szCs w:val="16"/>
              </w:rPr>
              <w:t xml:space="preserve"> </w:t>
            </w:r>
            <w:r w:rsidR="007543DC">
              <w:rPr>
                <w:b w:val="0"/>
                <w:bCs w:val="0"/>
                <w:sz w:val="16"/>
                <w:szCs w:val="16"/>
              </w:rPr>
              <w:t>Sí</w:t>
            </w:r>
          </w:p>
        </w:tc>
        <w:tc>
          <w:tcPr>
            <w:tcW w:w="7513" w:type="dxa"/>
          </w:tcPr>
          <w:p w:rsidR="002C3BF5" w:rsidRPr="00361E95" w:rsidRDefault="002C3BF5" w:rsidP="008209F0">
            <w:pPr>
              <w:pStyle w:val="StyleHeading6Left0Hanging025"/>
              <w:spacing w:line="240" w:lineRule="auto"/>
              <w:rPr>
                <w:b w:val="0"/>
                <w:bCs w:val="0"/>
                <w:sz w:val="16"/>
                <w:szCs w:val="16"/>
              </w:rPr>
            </w:pPr>
          </w:p>
        </w:tc>
      </w:tr>
      <w:tr w:rsidR="002C3BF5" w:rsidRPr="008209F0" w:rsidTr="002C3BF5">
        <w:tc>
          <w:tcPr>
            <w:tcW w:w="1980" w:type="dxa"/>
          </w:tcPr>
          <w:p w:rsidR="002C3BF5" w:rsidRPr="00361E95" w:rsidRDefault="00032099" w:rsidP="008209F0">
            <w:pPr>
              <w:pStyle w:val="StyleHeading6Left0Hanging025"/>
              <w:spacing w:line="240" w:lineRule="auto"/>
              <w:rPr>
                <w:b w:val="0"/>
                <w:bCs w:val="0"/>
                <w:sz w:val="16"/>
                <w:szCs w:val="16"/>
              </w:rPr>
            </w:pPr>
            <w:r>
              <w:rPr>
                <w:b w:val="0"/>
                <w:bCs w:val="0"/>
                <w:sz w:val="16"/>
                <w:szCs w:val="16"/>
              </w:rPr>
              <w:fldChar w:fldCharType="begin">
                <w:ffData>
                  <w:name w:val="Check54"/>
                  <w:enabled/>
                  <w:calcOnExit w:val="0"/>
                  <w:checkBox>
                    <w:sizeAuto/>
                    <w:default w:val="0"/>
                  </w:checkBox>
                </w:ffData>
              </w:fldChar>
            </w:r>
            <w:bookmarkStart w:id="24" w:name="Check54"/>
            <w:r>
              <w:rPr>
                <w:b w:val="0"/>
                <w:bCs w:val="0"/>
                <w:sz w:val="16"/>
                <w:szCs w:val="16"/>
              </w:rPr>
              <w:instrText xml:space="preserve"> FORMCHECKBOX </w:instrText>
            </w:r>
            <w:r>
              <w:rPr>
                <w:b w:val="0"/>
                <w:bCs w:val="0"/>
                <w:sz w:val="16"/>
                <w:szCs w:val="16"/>
              </w:rPr>
            </w:r>
            <w:r>
              <w:rPr>
                <w:b w:val="0"/>
                <w:bCs w:val="0"/>
                <w:sz w:val="16"/>
                <w:szCs w:val="16"/>
              </w:rPr>
              <w:fldChar w:fldCharType="end"/>
            </w:r>
            <w:bookmarkEnd w:id="24"/>
            <w:r>
              <w:rPr>
                <w:b w:val="0"/>
                <w:bCs w:val="0"/>
                <w:sz w:val="16"/>
                <w:szCs w:val="16"/>
              </w:rPr>
              <w:t xml:space="preserve"> </w:t>
            </w:r>
            <w:r w:rsidR="002C3BF5" w:rsidRPr="00361E95">
              <w:rPr>
                <w:b w:val="0"/>
                <w:bCs w:val="0"/>
                <w:sz w:val="16"/>
                <w:szCs w:val="16"/>
              </w:rPr>
              <w:t xml:space="preserve">No </w:t>
            </w:r>
          </w:p>
        </w:tc>
        <w:tc>
          <w:tcPr>
            <w:tcW w:w="7513" w:type="dxa"/>
          </w:tcPr>
          <w:p w:rsidR="002C3BF5" w:rsidRPr="007543DC" w:rsidRDefault="007543DC" w:rsidP="008209F0">
            <w:pPr>
              <w:pStyle w:val="StyleHeading6Left0Hanging025"/>
              <w:spacing w:line="240" w:lineRule="auto"/>
              <w:rPr>
                <w:b w:val="0"/>
                <w:bCs w:val="0"/>
                <w:sz w:val="16"/>
                <w:szCs w:val="16"/>
                <w:lang w:val="es-CR"/>
              </w:rPr>
            </w:pPr>
            <w:r w:rsidRPr="007543DC">
              <w:rPr>
                <w:b w:val="0"/>
                <w:bCs w:val="0"/>
                <w:sz w:val="16"/>
                <w:szCs w:val="16"/>
                <w:lang w:val="es-CR"/>
              </w:rPr>
              <w:t>Por favor comparta su justificaci</w:t>
            </w:r>
            <w:r>
              <w:rPr>
                <w:b w:val="0"/>
                <w:bCs w:val="0"/>
                <w:sz w:val="16"/>
                <w:szCs w:val="16"/>
                <w:lang w:val="es-CR"/>
              </w:rPr>
              <w:t>ón</w:t>
            </w:r>
            <w:r w:rsidR="002C3BF5" w:rsidRPr="007543DC">
              <w:rPr>
                <w:b w:val="0"/>
                <w:bCs w:val="0"/>
                <w:sz w:val="16"/>
                <w:szCs w:val="16"/>
                <w:lang w:val="es-CR"/>
              </w:rPr>
              <w:t xml:space="preserve">: </w:t>
            </w:r>
            <w:r w:rsidR="00032099">
              <w:rPr>
                <w:b w:val="0"/>
                <w:bCs w:val="0"/>
                <w:sz w:val="16"/>
                <w:szCs w:val="16"/>
                <w:lang w:val="es-CR"/>
              </w:rPr>
              <w:fldChar w:fldCharType="begin">
                <w:ffData>
                  <w:name w:val="Text9"/>
                  <w:enabled/>
                  <w:calcOnExit w:val="0"/>
                  <w:textInput/>
                </w:ffData>
              </w:fldChar>
            </w:r>
            <w:bookmarkStart w:id="25" w:name="Text9"/>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sz w:val="16"/>
                <w:szCs w:val="16"/>
                <w:lang w:val="es-CR"/>
              </w:rPr>
              <w:fldChar w:fldCharType="end"/>
            </w:r>
            <w:bookmarkEnd w:id="25"/>
          </w:p>
          <w:p w:rsidR="002C3BF5" w:rsidRPr="007543DC" w:rsidRDefault="007543DC" w:rsidP="008209F0">
            <w:pPr>
              <w:pStyle w:val="StyleHeading6Left0Hanging025"/>
              <w:spacing w:line="240" w:lineRule="auto"/>
              <w:rPr>
                <w:b w:val="0"/>
                <w:bCs w:val="0"/>
                <w:sz w:val="16"/>
                <w:szCs w:val="16"/>
                <w:lang w:val="es-CR"/>
              </w:rPr>
            </w:pPr>
            <w:r w:rsidRPr="007543DC">
              <w:rPr>
                <w:b w:val="0"/>
                <w:bCs w:val="0"/>
                <w:sz w:val="16"/>
                <w:szCs w:val="16"/>
                <w:lang w:val="es-CR"/>
              </w:rPr>
              <w:t>El PMF</w:t>
            </w:r>
            <w:r w:rsidR="002C3BF5" w:rsidRPr="007543DC">
              <w:rPr>
                <w:b w:val="0"/>
                <w:bCs w:val="0"/>
                <w:sz w:val="16"/>
                <w:szCs w:val="16"/>
                <w:lang w:val="es-CR"/>
              </w:rPr>
              <w:t xml:space="preserve"> (USD/</w:t>
            </w:r>
            <w:r w:rsidRPr="007543DC">
              <w:rPr>
                <w:b w:val="0"/>
                <w:bCs w:val="0"/>
                <w:sz w:val="16"/>
                <w:szCs w:val="16"/>
                <w:lang w:val="es-CR"/>
              </w:rPr>
              <w:t>TM</w:t>
            </w:r>
            <w:r w:rsidR="002C3BF5" w:rsidRPr="007543DC">
              <w:rPr>
                <w:b w:val="0"/>
                <w:bCs w:val="0"/>
                <w:sz w:val="16"/>
                <w:szCs w:val="16"/>
                <w:lang w:val="es-CR"/>
              </w:rPr>
              <w:t xml:space="preserve">) </w:t>
            </w:r>
            <w:r w:rsidRPr="007543DC">
              <w:rPr>
                <w:b w:val="0"/>
                <w:bCs w:val="0"/>
                <w:sz w:val="16"/>
                <w:szCs w:val="16"/>
                <w:lang w:val="es-CR"/>
              </w:rPr>
              <w:t>debe ser:</w:t>
            </w:r>
            <w:r w:rsidR="002C3BF5" w:rsidRPr="007543DC">
              <w:rPr>
                <w:b w:val="0"/>
                <w:bCs w:val="0"/>
                <w:sz w:val="16"/>
                <w:szCs w:val="16"/>
                <w:lang w:val="es-CR"/>
              </w:rPr>
              <w:t xml:space="preserve"> </w:t>
            </w:r>
            <w:r w:rsidR="00032099">
              <w:rPr>
                <w:b w:val="0"/>
                <w:bCs w:val="0"/>
                <w:sz w:val="16"/>
                <w:szCs w:val="16"/>
                <w:lang w:val="es-CR"/>
              </w:rPr>
              <w:fldChar w:fldCharType="begin">
                <w:ffData>
                  <w:name w:val="Text10"/>
                  <w:enabled/>
                  <w:calcOnExit w:val="0"/>
                  <w:textInput/>
                </w:ffData>
              </w:fldChar>
            </w:r>
            <w:bookmarkStart w:id="26" w:name="Text10"/>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sz w:val="16"/>
                <w:szCs w:val="16"/>
                <w:lang w:val="es-CR"/>
              </w:rPr>
              <w:fldChar w:fldCharType="end"/>
            </w:r>
            <w:bookmarkEnd w:id="26"/>
          </w:p>
        </w:tc>
      </w:tr>
    </w:tbl>
    <w:p w:rsidR="007543DC" w:rsidRPr="00C96E11" w:rsidRDefault="007543DC" w:rsidP="008209F0">
      <w:pPr>
        <w:spacing w:before="120" w:after="120" w:line="240" w:lineRule="auto"/>
        <w:rPr>
          <w:b/>
          <w:lang w:val="es-CR"/>
        </w:rPr>
      </w:pPr>
    </w:p>
    <w:p w:rsidR="002C3BF5" w:rsidRDefault="007543DC" w:rsidP="008209F0">
      <w:pPr>
        <w:spacing w:before="120" w:after="120" w:line="240" w:lineRule="auto"/>
        <w:rPr>
          <w:b/>
        </w:rPr>
      </w:pPr>
      <w:r>
        <w:rPr>
          <w:b/>
        </w:rPr>
        <w:t>Cambios propuestos al modelo</w:t>
      </w:r>
    </w:p>
    <w:tbl>
      <w:tblPr>
        <w:tblStyle w:val="TableGrid"/>
        <w:tblW w:w="9603" w:type="dxa"/>
        <w:tblLook w:val="04A0" w:firstRow="1" w:lastRow="0" w:firstColumn="1" w:lastColumn="0" w:noHBand="0" w:noVBand="1"/>
      </w:tblPr>
      <w:tblGrid>
        <w:gridCol w:w="1271"/>
        <w:gridCol w:w="8332"/>
      </w:tblGrid>
      <w:tr w:rsidR="002C3BF5" w:rsidRPr="008209F0" w:rsidTr="002C3BF5">
        <w:trPr>
          <w:trHeight w:val="407"/>
        </w:trPr>
        <w:tc>
          <w:tcPr>
            <w:tcW w:w="9603" w:type="dxa"/>
            <w:gridSpan w:val="2"/>
          </w:tcPr>
          <w:p w:rsidR="002C3BF5" w:rsidRPr="007543DC" w:rsidRDefault="007543DC" w:rsidP="008209F0">
            <w:pPr>
              <w:pStyle w:val="StyleHeading6Left0Hanging025"/>
              <w:spacing w:line="240" w:lineRule="auto"/>
              <w:rPr>
                <w:b w:val="0"/>
                <w:bCs w:val="0"/>
                <w:sz w:val="16"/>
                <w:szCs w:val="16"/>
                <w:lang w:val="es-CR"/>
              </w:rPr>
            </w:pPr>
            <w:r w:rsidRPr="007543DC">
              <w:rPr>
                <w:b w:val="0"/>
                <w:bCs w:val="0"/>
                <w:sz w:val="16"/>
                <w:szCs w:val="16"/>
                <w:lang w:val="es-CR"/>
              </w:rPr>
              <w:lastRenderedPageBreak/>
              <w:t xml:space="preserve">Pregunta 4: ¿Está de acuerdo con mantener </w:t>
            </w:r>
            <w:r>
              <w:rPr>
                <w:b w:val="0"/>
                <w:bCs w:val="0"/>
                <w:sz w:val="16"/>
                <w:szCs w:val="16"/>
                <w:lang w:val="es-CR"/>
              </w:rPr>
              <w:t>las</w:t>
            </w:r>
            <w:r w:rsidRPr="007543DC">
              <w:rPr>
                <w:b w:val="0"/>
                <w:bCs w:val="0"/>
                <w:sz w:val="16"/>
                <w:szCs w:val="16"/>
                <w:lang w:val="es-CR"/>
              </w:rPr>
              <w:t xml:space="preserve"> 3 categorías relacionadas con las técnicas de procesamiento / exportación </w:t>
            </w:r>
            <w:r>
              <w:rPr>
                <w:b w:val="0"/>
                <w:bCs w:val="0"/>
                <w:sz w:val="16"/>
                <w:szCs w:val="16"/>
                <w:lang w:val="es-CR"/>
              </w:rPr>
              <w:t>según</w:t>
            </w:r>
            <w:r w:rsidRPr="007543DC">
              <w:rPr>
                <w:b w:val="0"/>
                <w:bCs w:val="0"/>
                <w:sz w:val="16"/>
                <w:szCs w:val="16"/>
                <w:lang w:val="es-CR"/>
              </w:rPr>
              <w:t xml:space="preserve"> el modelo actual?</w:t>
            </w:r>
          </w:p>
        </w:tc>
      </w:tr>
      <w:tr w:rsidR="002C3BF5" w:rsidRPr="008209F0" w:rsidTr="002C3BF5">
        <w:trPr>
          <w:trHeight w:val="318"/>
        </w:trPr>
        <w:tc>
          <w:tcPr>
            <w:tcW w:w="1271" w:type="dxa"/>
          </w:tcPr>
          <w:p w:rsidR="002C3BF5" w:rsidRPr="00361E95" w:rsidRDefault="00032099" w:rsidP="008209F0">
            <w:pPr>
              <w:pStyle w:val="StyleHeading6Left0Hanging025"/>
              <w:spacing w:line="240" w:lineRule="auto"/>
              <w:ind w:left="360" w:hanging="360"/>
              <w:rPr>
                <w:b w:val="0"/>
                <w:bCs w:val="0"/>
                <w:sz w:val="16"/>
                <w:szCs w:val="16"/>
              </w:rPr>
            </w:pPr>
            <w:r>
              <w:rPr>
                <w:b w:val="0"/>
                <w:bCs w:val="0"/>
                <w:sz w:val="16"/>
                <w:szCs w:val="16"/>
              </w:rPr>
              <w:fldChar w:fldCharType="begin">
                <w:ffData>
                  <w:name w:val="Check55"/>
                  <w:enabled/>
                  <w:calcOnExit w:val="0"/>
                  <w:checkBox>
                    <w:sizeAuto/>
                    <w:default w:val="0"/>
                  </w:checkBox>
                </w:ffData>
              </w:fldChar>
            </w:r>
            <w:bookmarkStart w:id="27" w:name="Check55"/>
            <w:r>
              <w:rPr>
                <w:b w:val="0"/>
                <w:bCs w:val="0"/>
                <w:sz w:val="16"/>
                <w:szCs w:val="16"/>
              </w:rPr>
              <w:instrText xml:space="preserve"> FORMCHECKBOX </w:instrText>
            </w:r>
            <w:r>
              <w:rPr>
                <w:b w:val="0"/>
                <w:bCs w:val="0"/>
                <w:sz w:val="16"/>
                <w:szCs w:val="16"/>
              </w:rPr>
            </w:r>
            <w:r>
              <w:rPr>
                <w:b w:val="0"/>
                <w:bCs w:val="0"/>
                <w:sz w:val="16"/>
                <w:szCs w:val="16"/>
              </w:rPr>
              <w:fldChar w:fldCharType="end"/>
            </w:r>
            <w:bookmarkEnd w:id="27"/>
            <w:r>
              <w:rPr>
                <w:b w:val="0"/>
                <w:bCs w:val="0"/>
                <w:sz w:val="16"/>
                <w:szCs w:val="16"/>
              </w:rPr>
              <w:t xml:space="preserve"> </w:t>
            </w:r>
            <w:r w:rsidR="007543DC">
              <w:rPr>
                <w:b w:val="0"/>
                <w:bCs w:val="0"/>
                <w:sz w:val="16"/>
                <w:szCs w:val="16"/>
              </w:rPr>
              <w:t>Sí</w:t>
            </w:r>
            <w:r w:rsidR="002C3BF5" w:rsidRPr="00361E95">
              <w:rPr>
                <w:b w:val="0"/>
                <w:bCs w:val="0"/>
                <w:sz w:val="16"/>
                <w:szCs w:val="16"/>
              </w:rPr>
              <w:t xml:space="preserve"> </w:t>
            </w:r>
          </w:p>
        </w:tc>
        <w:tc>
          <w:tcPr>
            <w:tcW w:w="8332" w:type="dxa"/>
          </w:tcPr>
          <w:p w:rsidR="002C3BF5" w:rsidRPr="007543DC" w:rsidRDefault="007543DC" w:rsidP="008209F0">
            <w:pPr>
              <w:pStyle w:val="StyleHeading6Left0Hanging025"/>
              <w:spacing w:line="240" w:lineRule="auto"/>
              <w:rPr>
                <w:b w:val="0"/>
                <w:bCs w:val="0"/>
                <w:sz w:val="16"/>
                <w:szCs w:val="16"/>
                <w:lang w:val="es-CR"/>
              </w:rPr>
            </w:pPr>
            <w:r w:rsidRPr="007543DC">
              <w:rPr>
                <w:b w:val="0"/>
                <w:bCs w:val="0"/>
                <w:sz w:val="16"/>
                <w:szCs w:val="16"/>
                <w:lang w:val="es-CR"/>
              </w:rPr>
              <w:t>Por favor continúe a la pregunta</w:t>
            </w:r>
            <w:r w:rsidR="002C3BF5" w:rsidRPr="007543DC">
              <w:rPr>
                <w:b w:val="0"/>
                <w:bCs w:val="0"/>
                <w:sz w:val="16"/>
                <w:szCs w:val="16"/>
                <w:lang w:val="es-CR"/>
              </w:rPr>
              <w:t xml:space="preserve"> 5.</w:t>
            </w:r>
          </w:p>
        </w:tc>
      </w:tr>
      <w:tr w:rsidR="002C3BF5" w:rsidRPr="008209F0" w:rsidTr="00254089">
        <w:trPr>
          <w:trHeight w:val="990"/>
        </w:trPr>
        <w:tc>
          <w:tcPr>
            <w:tcW w:w="1271" w:type="dxa"/>
          </w:tcPr>
          <w:p w:rsidR="002C3BF5" w:rsidRPr="00361E95" w:rsidRDefault="00032099" w:rsidP="008209F0">
            <w:pPr>
              <w:pStyle w:val="StyleHeading6Left0Hanging025"/>
              <w:spacing w:line="240" w:lineRule="auto"/>
              <w:rPr>
                <w:b w:val="0"/>
                <w:bCs w:val="0"/>
                <w:sz w:val="16"/>
                <w:szCs w:val="16"/>
              </w:rPr>
            </w:pPr>
            <w:r>
              <w:rPr>
                <w:b w:val="0"/>
                <w:bCs w:val="0"/>
                <w:sz w:val="16"/>
                <w:szCs w:val="16"/>
              </w:rPr>
              <w:fldChar w:fldCharType="begin">
                <w:ffData>
                  <w:name w:val="Check56"/>
                  <w:enabled/>
                  <w:calcOnExit w:val="0"/>
                  <w:checkBox>
                    <w:sizeAuto/>
                    <w:default w:val="0"/>
                  </w:checkBox>
                </w:ffData>
              </w:fldChar>
            </w:r>
            <w:bookmarkStart w:id="28" w:name="Check56"/>
            <w:r>
              <w:rPr>
                <w:b w:val="0"/>
                <w:bCs w:val="0"/>
                <w:sz w:val="16"/>
                <w:szCs w:val="16"/>
              </w:rPr>
              <w:instrText xml:space="preserve"> FORMCHECKBOX </w:instrText>
            </w:r>
            <w:r>
              <w:rPr>
                <w:b w:val="0"/>
                <w:bCs w:val="0"/>
                <w:sz w:val="16"/>
                <w:szCs w:val="16"/>
              </w:rPr>
            </w:r>
            <w:r>
              <w:rPr>
                <w:b w:val="0"/>
                <w:bCs w:val="0"/>
                <w:sz w:val="16"/>
                <w:szCs w:val="16"/>
              </w:rPr>
              <w:fldChar w:fldCharType="end"/>
            </w:r>
            <w:bookmarkEnd w:id="28"/>
            <w:r>
              <w:rPr>
                <w:b w:val="0"/>
                <w:bCs w:val="0"/>
                <w:sz w:val="16"/>
                <w:szCs w:val="16"/>
              </w:rPr>
              <w:t xml:space="preserve"> </w:t>
            </w:r>
            <w:r w:rsidR="002C3BF5" w:rsidRPr="00361E95">
              <w:rPr>
                <w:b w:val="0"/>
                <w:bCs w:val="0"/>
                <w:sz w:val="16"/>
                <w:szCs w:val="16"/>
              </w:rPr>
              <w:t xml:space="preserve">No </w:t>
            </w:r>
          </w:p>
        </w:tc>
        <w:tc>
          <w:tcPr>
            <w:tcW w:w="8332" w:type="dxa"/>
          </w:tcPr>
          <w:p w:rsidR="002C3BF5" w:rsidRPr="007543DC" w:rsidRDefault="007543DC" w:rsidP="008209F0">
            <w:pPr>
              <w:pStyle w:val="StyleHeading6Left0Hanging025"/>
              <w:spacing w:line="240" w:lineRule="auto"/>
              <w:rPr>
                <w:b w:val="0"/>
                <w:bCs w:val="0"/>
                <w:sz w:val="16"/>
                <w:szCs w:val="16"/>
                <w:lang w:val="es-CR"/>
              </w:rPr>
            </w:pPr>
            <w:r w:rsidRPr="007543DC">
              <w:rPr>
                <w:b w:val="0"/>
                <w:bCs w:val="0"/>
                <w:sz w:val="16"/>
                <w:szCs w:val="16"/>
                <w:lang w:val="es-CR"/>
              </w:rPr>
              <w:t>Por favor comparta su justificaci</w:t>
            </w:r>
            <w:r>
              <w:rPr>
                <w:b w:val="0"/>
                <w:bCs w:val="0"/>
                <w:sz w:val="16"/>
                <w:szCs w:val="16"/>
                <w:lang w:val="es-CR"/>
              </w:rPr>
              <w:t>ón</w:t>
            </w:r>
            <w:r w:rsidR="00254089">
              <w:rPr>
                <w:b w:val="0"/>
                <w:bCs w:val="0"/>
                <w:sz w:val="16"/>
                <w:szCs w:val="16"/>
                <w:lang w:val="es-CR"/>
              </w:rPr>
              <w:t>:</w:t>
            </w:r>
            <w:r w:rsidR="00032099">
              <w:rPr>
                <w:b w:val="0"/>
                <w:bCs w:val="0"/>
                <w:sz w:val="16"/>
                <w:szCs w:val="16"/>
                <w:lang w:val="es-CR"/>
              </w:rPr>
              <w:t xml:space="preserve"> </w:t>
            </w:r>
            <w:r w:rsidR="00032099">
              <w:rPr>
                <w:b w:val="0"/>
                <w:bCs w:val="0"/>
                <w:sz w:val="16"/>
                <w:szCs w:val="16"/>
                <w:lang w:val="es-CR"/>
              </w:rPr>
              <w:fldChar w:fldCharType="begin">
                <w:ffData>
                  <w:name w:val="Text11"/>
                  <w:enabled/>
                  <w:calcOnExit w:val="0"/>
                  <w:textInput/>
                </w:ffData>
              </w:fldChar>
            </w:r>
            <w:bookmarkStart w:id="29" w:name="Text11"/>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sz w:val="16"/>
                <w:szCs w:val="16"/>
                <w:lang w:val="es-CR"/>
              </w:rPr>
              <w:fldChar w:fldCharType="end"/>
            </w:r>
            <w:bookmarkEnd w:id="29"/>
          </w:p>
          <w:p w:rsidR="002C3BF5" w:rsidRPr="007543DC" w:rsidRDefault="007543DC" w:rsidP="008209F0">
            <w:pPr>
              <w:pStyle w:val="StyleHeading6Left0Hanging025"/>
              <w:spacing w:line="240" w:lineRule="auto"/>
              <w:rPr>
                <w:b w:val="0"/>
                <w:bCs w:val="0"/>
                <w:sz w:val="16"/>
                <w:szCs w:val="16"/>
                <w:lang w:val="es-CR"/>
              </w:rPr>
            </w:pPr>
            <w:r w:rsidRPr="007543DC">
              <w:rPr>
                <w:b w:val="0"/>
                <w:bCs w:val="0"/>
                <w:sz w:val="16"/>
                <w:szCs w:val="16"/>
                <w:lang w:val="es-CR"/>
              </w:rPr>
              <w:t xml:space="preserve">Por favor continúe a la pregunta </w:t>
            </w:r>
            <w:r w:rsidR="002C3BF5" w:rsidRPr="007543DC">
              <w:rPr>
                <w:b w:val="0"/>
                <w:bCs w:val="0"/>
                <w:sz w:val="16"/>
                <w:szCs w:val="16"/>
                <w:lang w:val="es-CR"/>
              </w:rPr>
              <w:t>6</w:t>
            </w:r>
          </w:p>
        </w:tc>
      </w:tr>
      <w:tr w:rsidR="002C3BF5" w:rsidRPr="008209F0" w:rsidTr="00254089">
        <w:trPr>
          <w:trHeight w:val="456"/>
        </w:trPr>
        <w:tc>
          <w:tcPr>
            <w:tcW w:w="9603" w:type="dxa"/>
            <w:gridSpan w:val="2"/>
          </w:tcPr>
          <w:p w:rsidR="002C3BF5" w:rsidRPr="007543DC" w:rsidRDefault="007543DC" w:rsidP="00254089">
            <w:pPr>
              <w:pStyle w:val="StyleHeading6Left0Hanging025"/>
              <w:spacing w:line="240" w:lineRule="auto"/>
              <w:rPr>
                <w:b w:val="0"/>
                <w:bCs w:val="0"/>
                <w:sz w:val="16"/>
                <w:szCs w:val="16"/>
                <w:lang w:val="es-CR"/>
              </w:rPr>
            </w:pPr>
            <w:r w:rsidRPr="007543DC">
              <w:rPr>
                <w:b w:val="0"/>
                <w:bCs w:val="0"/>
                <w:sz w:val="16"/>
                <w:szCs w:val="16"/>
                <w:lang w:val="es-CR"/>
              </w:rPr>
              <w:t xml:space="preserve">Pregunta 5: ¿Está de acuerdo con cambiar los porcentajes como en la </w:t>
            </w:r>
            <w:r w:rsidR="00254089">
              <w:rPr>
                <w:b w:val="0"/>
                <w:bCs w:val="0"/>
                <w:sz w:val="16"/>
                <w:szCs w:val="16"/>
                <w:lang w:val="es-CR"/>
              </w:rPr>
              <w:fldChar w:fldCharType="begin"/>
            </w:r>
            <w:r w:rsidR="00254089">
              <w:rPr>
                <w:b w:val="0"/>
                <w:bCs w:val="0"/>
                <w:sz w:val="16"/>
                <w:szCs w:val="16"/>
                <w:lang w:val="es-CR"/>
              </w:rPr>
              <w:instrText xml:space="preserve"> REF _Ref7534297 \h </w:instrText>
            </w:r>
            <w:r w:rsidR="00254089">
              <w:rPr>
                <w:b w:val="0"/>
                <w:bCs w:val="0"/>
                <w:sz w:val="16"/>
                <w:szCs w:val="16"/>
                <w:lang w:val="es-CR"/>
              </w:rPr>
            </w:r>
            <w:r w:rsidR="00254089">
              <w:rPr>
                <w:b w:val="0"/>
                <w:bCs w:val="0"/>
                <w:sz w:val="16"/>
                <w:szCs w:val="16"/>
                <w:lang w:val="es-CR"/>
              </w:rPr>
              <w:instrText xml:space="preserve"> \* MERGEFORMAT </w:instrText>
            </w:r>
            <w:r w:rsidR="00254089">
              <w:rPr>
                <w:b w:val="0"/>
                <w:bCs w:val="0"/>
                <w:sz w:val="16"/>
                <w:szCs w:val="16"/>
                <w:lang w:val="es-CR"/>
              </w:rPr>
              <w:fldChar w:fldCharType="separate"/>
            </w:r>
            <w:r w:rsidR="00254089" w:rsidRPr="00254089">
              <w:rPr>
                <w:b w:val="0"/>
                <w:bCs w:val="0"/>
                <w:sz w:val="16"/>
                <w:szCs w:val="16"/>
                <w:lang w:val="es-CR"/>
              </w:rPr>
              <w:t>Tabla 2</w:t>
            </w:r>
            <w:r w:rsidR="00254089">
              <w:rPr>
                <w:b w:val="0"/>
                <w:bCs w:val="0"/>
                <w:sz w:val="16"/>
                <w:szCs w:val="16"/>
                <w:lang w:val="es-CR"/>
              </w:rPr>
              <w:fldChar w:fldCharType="end"/>
            </w:r>
            <w:r>
              <w:rPr>
                <w:b w:val="0"/>
                <w:bCs w:val="0"/>
                <w:sz w:val="16"/>
                <w:szCs w:val="16"/>
                <w:lang w:val="es-CR"/>
              </w:rPr>
              <w:t xml:space="preserve"> para las 3 categorías según el modelo actual</w:t>
            </w:r>
            <w:r w:rsidR="002C3BF5" w:rsidRPr="007543DC">
              <w:rPr>
                <w:b w:val="0"/>
                <w:bCs w:val="0"/>
                <w:sz w:val="16"/>
                <w:szCs w:val="16"/>
                <w:lang w:val="es-CR"/>
              </w:rPr>
              <w:t>?</w:t>
            </w:r>
          </w:p>
        </w:tc>
      </w:tr>
      <w:tr w:rsidR="002C3BF5" w:rsidRPr="00EC104B" w:rsidTr="002C3BF5">
        <w:trPr>
          <w:trHeight w:val="449"/>
        </w:trPr>
        <w:tc>
          <w:tcPr>
            <w:tcW w:w="1271" w:type="dxa"/>
          </w:tcPr>
          <w:p w:rsidR="002C3BF5" w:rsidRPr="00361E95" w:rsidRDefault="00032099" w:rsidP="008209F0">
            <w:pPr>
              <w:pStyle w:val="StyleHeading6Left0Hanging025"/>
              <w:spacing w:line="240" w:lineRule="auto"/>
              <w:ind w:left="360" w:hanging="360"/>
              <w:rPr>
                <w:b w:val="0"/>
                <w:bCs w:val="0"/>
                <w:sz w:val="16"/>
                <w:szCs w:val="16"/>
              </w:rPr>
            </w:pPr>
            <w:r>
              <w:rPr>
                <w:b w:val="0"/>
                <w:bCs w:val="0"/>
                <w:sz w:val="16"/>
                <w:szCs w:val="16"/>
              </w:rPr>
              <w:fldChar w:fldCharType="begin">
                <w:ffData>
                  <w:name w:val="Check57"/>
                  <w:enabled/>
                  <w:calcOnExit w:val="0"/>
                  <w:checkBox>
                    <w:sizeAuto/>
                    <w:default w:val="0"/>
                  </w:checkBox>
                </w:ffData>
              </w:fldChar>
            </w:r>
            <w:bookmarkStart w:id="30" w:name="Check57"/>
            <w:r>
              <w:rPr>
                <w:b w:val="0"/>
                <w:bCs w:val="0"/>
                <w:sz w:val="16"/>
                <w:szCs w:val="16"/>
              </w:rPr>
              <w:instrText xml:space="preserve"> FORMCHECKBOX </w:instrText>
            </w:r>
            <w:r>
              <w:rPr>
                <w:b w:val="0"/>
                <w:bCs w:val="0"/>
                <w:sz w:val="16"/>
                <w:szCs w:val="16"/>
              </w:rPr>
            </w:r>
            <w:r>
              <w:rPr>
                <w:b w:val="0"/>
                <w:bCs w:val="0"/>
                <w:sz w:val="16"/>
                <w:szCs w:val="16"/>
              </w:rPr>
              <w:fldChar w:fldCharType="end"/>
            </w:r>
            <w:bookmarkEnd w:id="30"/>
            <w:r>
              <w:rPr>
                <w:b w:val="0"/>
                <w:bCs w:val="0"/>
                <w:sz w:val="16"/>
                <w:szCs w:val="16"/>
              </w:rPr>
              <w:t xml:space="preserve"> </w:t>
            </w:r>
            <w:r w:rsidR="007543DC">
              <w:rPr>
                <w:b w:val="0"/>
                <w:bCs w:val="0"/>
                <w:sz w:val="16"/>
                <w:szCs w:val="16"/>
              </w:rPr>
              <w:t>Sí</w:t>
            </w:r>
          </w:p>
        </w:tc>
        <w:tc>
          <w:tcPr>
            <w:tcW w:w="8332" w:type="dxa"/>
          </w:tcPr>
          <w:p w:rsidR="00EC104B" w:rsidRPr="00EC104B" w:rsidRDefault="00EC104B" w:rsidP="00EC104B">
            <w:pPr>
              <w:pStyle w:val="StyleHeading6Left0Hanging025"/>
              <w:spacing w:line="240" w:lineRule="auto"/>
              <w:rPr>
                <w:b w:val="0"/>
                <w:bCs w:val="0"/>
                <w:sz w:val="16"/>
                <w:szCs w:val="16"/>
                <w:lang w:val="es-CR"/>
              </w:rPr>
            </w:pPr>
            <w:r w:rsidRPr="00EC104B">
              <w:rPr>
                <w:b w:val="0"/>
                <w:bCs w:val="0"/>
                <w:sz w:val="16"/>
                <w:szCs w:val="16"/>
                <w:lang w:val="es-CR"/>
              </w:rPr>
              <w:fldChar w:fldCharType="begin">
                <w:ffData>
                  <w:name w:val="Check46"/>
                  <w:enabled/>
                  <w:calcOnExit w:val="0"/>
                  <w:checkBox>
                    <w:sizeAuto/>
                    <w:default w:val="0"/>
                  </w:checkBox>
                </w:ffData>
              </w:fldChar>
            </w:r>
            <w:bookmarkStart w:id="31" w:name="Check46"/>
            <w:r w:rsidRPr="00EC104B">
              <w:rPr>
                <w:b w:val="0"/>
                <w:bCs w:val="0"/>
                <w:sz w:val="16"/>
                <w:szCs w:val="16"/>
                <w:lang w:val="es-CR"/>
              </w:rPr>
              <w:instrText xml:space="preserve"> FORMCHECKBOX </w:instrText>
            </w:r>
            <w:r w:rsidRPr="00EC104B">
              <w:rPr>
                <w:b w:val="0"/>
                <w:bCs w:val="0"/>
                <w:sz w:val="16"/>
                <w:szCs w:val="16"/>
                <w:lang w:val="es-CR"/>
              </w:rPr>
            </w:r>
            <w:r w:rsidRPr="00EC104B">
              <w:rPr>
                <w:b w:val="0"/>
                <w:bCs w:val="0"/>
                <w:sz w:val="16"/>
                <w:szCs w:val="16"/>
                <w:lang w:val="es-CR"/>
              </w:rPr>
              <w:fldChar w:fldCharType="end"/>
            </w:r>
            <w:bookmarkEnd w:id="31"/>
            <w:r w:rsidRPr="00EC104B">
              <w:rPr>
                <w:b w:val="0"/>
                <w:bCs w:val="0"/>
                <w:sz w:val="16"/>
                <w:szCs w:val="16"/>
                <w:lang w:val="es-CR"/>
              </w:rPr>
              <w:t>Aumento de 1%</w:t>
            </w:r>
          </w:p>
          <w:p w:rsidR="00EC104B" w:rsidRPr="00EC104B" w:rsidRDefault="00EC104B" w:rsidP="00EC104B">
            <w:pPr>
              <w:pStyle w:val="StyleHeading6Left0Hanging025"/>
              <w:spacing w:line="240" w:lineRule="auto"/>
              <w:rPr>
                <w:b w:val="0"/>
                <w:bCs w:val="0"/>
                <w:sz w:val="16"/>
                <w:szCs w:val="16"/>
                <w:lang w:val="es-CR"/>
              </w:rPr>
            </w:pPr>
            <w:r w:rsidRPr="00EC104B">
              <w:rPr>
                <w:b w:val="0"/>
                <w:bCs w:val="0"/>
                <w:sz w:val="16"/>
                <w:szCs w:val="16"/>
                <w:lang w:val="es-CR"/>
              </w:rPr>
              <w:fldChar w:fldCharType="begin">
                <w:ffData>
                  <w:name w:val="Check47"/>
                  <w:enabled/>
                  <w:calcOnExit w:val="0"/>
                  <w:checkBox>
                    <w:sizeAuto/>
                    <w:default w:val="0"/>
                  </w:checkBox>
                </w:ffData>
              </w:fldChar>
            </w:r>
            <w:bookmarkStart w:id="32" w:name="Check47"/>
            <w:r w:rsidRPr="00EC104B">
              <w:rPr>
                <w:b w:val="0"/>
                <w:bCs w:val="0"/>
                <w:sz w:val="16"/>
                <w:szCs w:val="16"/>
                <w:lang w:val="es-CR"/>
              </w:rPr>
              <w:instrText xml:space="preserve"> FORMCHECKBOX </w:instrText>
            </w:r>
            <w:r w:rsidRPr="00EC104B">
              <w:rPr>
                <w:b w:val="0"/>
                <w:bCs w:val="0"/>
                <w:sz w:val="16"/>
                <w:szCs w:val="16"/>
                <w:lang w:val="es-CR"/>
              </w:rPr>
            </w:r>
            <w:r w:rsidRPr="00EC104B">
              <w:rPr>
                <w:b w:val="0"/>
                <w:bCs w:val="0"/>
                <w:sz w:val="16"/>
                <w:szCs w:val="16"/>
                <w:lang w:val="es-CR"/>
              </w:rPr>
              <w:fldChar w:fldCharType="end"/>
            </w:r>
            <w:bookmarkEnd w:id="32"/>
            <w:r w:rsidRPr="00EC104B">
              <w:rPr>
                <w:b w:val="0"/>
                <w:bCs w:val="0"/>
                <w:sz w:val="16"/>
                <w:szCs w:val="16"/>
                <w:lang w:val="es-CR"/>
              </w:rPr>
              <w:t>Aumento de 3%</w:t>
            </w:r>
          </w:p>
          <w:p w:rsidR="002C3BF5" w:rsidRPr="00EC104B" w:rsidRDefault="00EC104B" w:rsidP="00EC104B">
            <w:pPr>
              <w:pStyle w:val="StyleHeading6Left0Hanging025"/>
              <w:spacing w:line="240" w:lineRule="auto"/>
              <w:rPr>
                <w:b w:val="0"/>
                <w:bCs w:val="0"/>
                <w:sz w:val="16"/>
                <w:szCs w:val="16"/>
                <w:lang w:val="es-CR"/>
              </w:rPr>
            </w:pPr>
            <w:r w:rsidRPr="00EC104B">
              <w:rPr>
                <w:b w:val="0"/>
                <w:bCs w:val="0"/>
                <w:sz w:val="16"/>
                <w:szCs w:val="16"/>
                <w:lang w:val="es-CR"/>
              </w:rPr>
              <w:fldChar w:fldCharType="begin">
                <w:ffData>
                  <w:name w:val="Check48"/>
                  <w:enabled/>
                  <w:calcOnExit w:val="0"/>
                  <w:checkBox>
                    <w:sizeAuto/>
                    <w:default w:val="0"/>
                  </w:checkBox>
                </w:ffData>
              </w:fldChar>
            </w:r>
            <w:bookmarkStart w:id="33" w:name="Check48"/>
            <w:r w:rsidRPr="00EC104B">
              <w:rPr>
                <w:b w:val="0"/>
                <w:bCs w:val="0"/>
                <w:sz w:val="16"/>
                <w:szCs w:val="16"/>
                <w:lang w:val="es-CR"/>
              </w:rPr>
              <w:instrText xml:space="preserve"> FORMCHECKBOX </w:instrText>
            </w:r>
            <w:r w:rsidRPr="00EC104B">
              <w:rPr>
                <w:b w:val="0"/>
                <w:bCs w:val="0"/>
                <w:sz w:val="16"/>
                <w:szCs w:val="16"/>
                <w:lang w:val="es-CR"/>
              </w:rPr>
            </w:r>
            <w:r w:rsidRPr="00EC104B">
              <w:rPr>
                <w:b w:val="0"/>
                <w:bCs w:val="0"/>
                <w:sz w:val="16"/>
                <w:szCs w:val="16"/>
                <w:lang w:val="es-CR"/>
              </w:rPr>
              <w:fldChar w:fldCharType="end"/>
            </w:r>
            <w:bookmarkEnd w:id="33"/>
            <w:r w:rsidRPr="00EC104B">
              <w:rPr>
                <w:b w:val="0"/>
                <w:bCs w:val="0"/>
                <w:sz w:val="16"/>
                <w:szCs w:val="16"/>
                <w:lang w:val="es-CR"/>
              </w:rPr>
              <w:t>Aumento</w:t>
            </w:r>
            <w:r>
              <w:rPr>
                <w:b w:val="0"/>
                <w:bCs w:val="0"/>
                <w:sz w:val="16"/>
                <w:szCs w:val="16"/>
                <w:lang w:val="es-CR"/>
              </w:rPr>
              <w:t xml:space="preserve"> de</w:t>
            </w:r>
            <w:r w:rsidRPr="00EC104B">
              <w:rPr>
                <w:b w:val="0"/>
                <w:bCs w:val="0"/>
                <w:sz w:val="16"/>
                <w:szCs w:val="16"/>
                <w:lang w:val="es-CR"/>
              </w:rPr>
              <w:t xml:space="preserve"> 5%</w:t>
            </w:r>
          </w:p>
        </w:tc>
      </w:tr>
      <w:tr w:rsidR="002C3BF5" w:rsidRPr="008209F0" w:rsidTr="002C3BF5">
        <w:trPr>
          <w:trHeight w:val="644"/>
        </w:trPr>
        <w:tc>
          <w:tcPr>
            <w:tcW w:w="1271" w:type="dxa"/>
          </w:tcPr>
          <w:p w:rsidR="002C3BF5" w:rsidRPr="00361E95" w:rsidRDefault="00032099" w:rsidP="008209F0">
            <w:pPr>
              <w:pStyle w:val="StyleHeading6Left0Hanging025"/>
              <w:spacing w:line="240" w:lineRule="auto"/>
              <w:rPr>
                <w:b w:val="0"/>
                <w:bCs w:val="0"/>
                <w:sz w:val="16"/>
                <w:szCs w:val="16"/>
              </w:rPr>
            </w:pPr>
            <w:r>
              <w:rPr>
                <w:b w:val="0"/>
                <w:bCs w:val="0"/>
                <w:sz w:val="16"/>
                <w:szCs w:val="16"/>
              </w:rPr>
              <w:fldChar w:fldCharType="begin">
                <w:ffData>
                  <w:name w:val="Check58"/>
                  <w:enabled/>
                  <w:calcOnExit w:val="0"/>
                  <w:checkBox>
                    <w:sizeAuto/>
                    <w:default w:val="0"/>
                  </w:checkBox>
                </w:ffData>
              </w:fldChar>
            </w:r>
            <w:bookmarkStart w:id="34" w:name="Check58"/>
            <w:r>
              <w:rPr>
                <w:b w:val="0"/>
                <w:bCs w:val="0"/>
                <w:sz w:val="16"/>
                <w:szCs w:val="16"/>
              </w:rPr>
              <w:instrText xml:space="preserve"> FORMCHECKBOX </w:instrText>
            </w:r>
            <w:r>
              <w:rPr>
                <w:b w:val="0"/>
                <w:bCs w:val="0"/>
                <w:sz w:val="16"/>
                <w:szCs w:val="16"/>
              </w:rPr>
            </w:r>
            <w:r>
              <w:rPr>
                <w:b w:val="0"/>
                <w:bCs w:val="0"/>
                <w:sz w:val="16"/>
                <w:szCs w:val="16"/>
              </w:rPr>
              <w:fldChar w:fldCharType="end"/>
            </w:r>
            <w:bookmarkEnd w:id="34"/>
            <w:r>
              <w:rPr>
                <w:b w:val="0"/>
                <w:bCs w:val="0"/>
                <w:sz w:val="16"/>
                <w:szCs w:val="16"/>
              </w:rPr>
              <w:t xml:space="preserve"> </w:t>
            </w:r>
            <w:r w:rsidR="002C3BF5" w:rsidRPr="00361E95">
              <w:rPr>
                <w:b w:val="0"/>
                <w:bCs w:val="0"/>
                <w:sz w:val="16"/>
                <w:szCs w:val="16"/>
              </w:rPr>
              <w:t xml:space="preserve">No </w:t>
            </w:r>
          </w:p>
        </w:tc>
        <w:tc>
          <w:tcPr>
            <w:tcW w:w="8332" w:type="dxa"/>
          </w:tcPr>
          <w:p w:rsidR="002C3BF5" w:rsidRPr="007543DC" w:rsidRDefault="007543DC" w:rsidP="008209F0">
            <w:pPr>
              <w:pStyle w:val="StyleHeading6Left0Hanging025"/>
              <w:spacing w:line="240" w:lineRule="auto"/>
              <w:rPr>
                <w:b w:val="0"/>
                <w:bCs w:val="0"/>
                <w:sz w:val="16"/>
                <w:szCs w:val="16"/>
                <w:lang w:val="es-CR"/>
              </w:rPr>
            </w:pPr>
            <w:r w:rsidRPr="007543DC">
              <w:rPr>
                <w:b w:val="0"/>
                <w:bCs w:val="0"/>
                <w:sz w:val="16"/>
                <w:szCs w:val="16"/>
                <w:lang w:val="es-CR"/>
              </w:rPr>
              <w:t>Por favor comparta su justificaci</w:t>
            </w:r>
            <w:r>
              <w:rPr>
                <w:b w:val="0"/>
                <w:bCs w:val="0"/>
                <w:sz w:val="16"/>
                <w:szCs w:val="16"/>
                <w:lang w:val="es-CR"/>
              </w:rPr>
              <w:t>ón</w:t>
            </w:r>
            <w:r w:rsidR="002C3BF5" w:rsidRPr="007543DC">
              <w:rPr>
                <w:b w:val="0"/>
                <w:bCs w:val="0"/>
                <w:sz w:val="16"/>
                <w:szCs w:val="16"/>
                <w:lang w:val="es-CR"/>
              </w:rPr>
              <w:t xml:space="preserve">: </w:t>
            </w:r>
            <w:r w:rsidR="00032099">
              <w:rPr>
                <w:b w:val="0"/>
                <w:bCs w:val="0"/>
                <w:sz w:val="16"/>
                <w:szCs w:val="16"/>
                <w:lang w:val="es-CR"/>
              </w:rPr>
              <w:fldChar w:fldCharType="begin">
                <w:ffData>
                  <w:name w:val="Text12"/>
                  <w:enabled/>
                  <w:calcOnExit w:val="0"/>
                  <w:textInput/>
                </w:ffData>
              </w:fldChar>
            </w:r>
            <w:bookmarkStart w:id="35" w:name="Text12"/>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sz w:val="16"/>
                <w:szCs w:val="16"/>
                <w:lang w:val="es-CR"/>
              </w:rPr>
              <w:fldChar w:fldCharType="end"/>
            </w:r>
            <w:bookmarkEnd w:id="35"/>
          </w:p>
          <w:p w:rsidR="002C3BF5" w:rsidRPr="007543DC" w:rsidRDefault="007543DC" w:rsidP="008209F0">
            <w:pPr>
              <w:pStyle w:val="StyleHeading6Left0Hanging025"/>
              <w:spacing w:line="240" w:lineRule="auto"/>
              <w:rPr>
                <w:b w:val="0"/>
                <w:bCs w:val="0"/>
                <w:sz w:val="16"/>
                <w:szCs w:val="16"/>
                <w:lang w:val="es-CR"/>
              </w:rPr>
            </w:pPr>
            <w:r w:rsidRPr="007543DC">
              <w:rPr>
                <w:b w:val="0"/>
                <w:bCs w:val="0"/>
                <w:sz w:val="16"/>
                <w:szCs w:val="16"/>
                <w:lang w:val="es-CR"/>
              </w:rPr>
              <w:t>Si los porcentajes presentados no son aceptables</w:t>
            </w:r>
            <w:r w:rsidR="002C3BF5" w:rsidRPr="007543DC">
              <w:rPr>
                <w:b w:val="0"/>
                <w:bCs w:val="0"/>
                <w:sz w:val="16"/>
                <w:szCs w:val="16"/>
                <w:lang w:val="es-CR"/>
              </w:rPr>
              <w:t xml:space="preserve">, </w:t>
            </w:r>
            <w:r w:rsidR="00032099">
              <w:rPr>
                <w:b w:val="0"/>
                <w:bCs w:val="0"/>
                <w:sz w:val="16"/>
                <w:szCs w:val="16"/>
                <w:lang w:val="es-CR"/>
              </w:rPr>
              <w:t>¿</w:t>
            </w:r>
            <w:r w:rsidR="00032099" w:rsidRPr="007543DC">
              <w:rPr>
                <w:b w:val="0"/>
                <w:bCs w:val="0"/>
                <w:sz w:val="16"/>
                <w:szCs w:val="16"/>
                <w:lang w:val="es-CR"/>
              </w:rPr>
              <w:t>cuál</w:t>
            </w:r>
            <w:r w:rsidRPr="007543DC">
              <w:rPr>
                <w:b w:val="0"/>
                <w:bCs w:val="0"/>
                <w:sz w:val="16"/>
                <w:szCs w:val="16"/>
                <w:lang w:val="es-CR"/>
              </w:rPr>
              <w:t xml:space="preserve"> puede ser el incremento</w:t>
            </w:r>
            <w:r w:rsidR="00CC132C">
              <w:rPr>
                <w:b w:val="0"/>
                <w:bCs w:val="0"/>
                <w:sz w:val="16"/>
                <w:szCs w:val="16"/>
                <w:lang w:val="es-CR"/>
              </w:rPr>
              <w:t>?</w:t>
            </w:r>
            <w:r>
              <w:rPr>
                <w:b w:val="0"/>
                <w:bCs w:val="0"/>
                <w:sz w:val="16"/>
                <w:szCs w:val="16"/>
                <w:lang w:val="es-CR"/>
              </w:rPr>
              <w:t>, en caso que sea posible</w:t>
            </w:r>
            <w:r w:rsidR="002C3BF5" w:rsidRPr="007543DC">
              <w:rPr>
                <w:b w:val="0"/>
                <w:bCs w:val="0"/>
                <w:sz w:val="16"/>
                <w:szCs w:val="16"/>
                <w:lang w:val="es-CR"/>
              </w:rPr>
              <w:t>:</w:t>
            </w:r>
            <w:r w:rsidR="00032099">
              <w:rPr>
                <w:b w:val="0"/>
                <w:bCs w:val="0"/>
                <w:sz w:val="16"/>
                <w:szCs w:val="16"/>
                <w:lang w:val="es-CR"/>
              </w:rPr>
              <w:fldChar w:fldCharType="begin">
                <w:ffData>
                  <w:name w:val="Text14"/>
                  <w:enabled/>
                  <w:calcOnExit w:val="0"/>
                  <w:textInput/>
                </w:ffData>
              </w:fldChar>
            </w:r>
            <w:bookmarkStart w:id="36" w:name="Text14"/>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sz w:val="16"/>
                <w:szCs w:val="16"/>
                <w:lang w:val="es-CR"/>
              </w:rPr>
              <w:fldChar w:fldCharType="end"/>
            </w:r>
            <w:bookmarkEnd w:id="36"/>
          </w:p>
        </w:tc>
      </w:tr>
      <w:tr w:rsidR="002C3BF5" w:rsidRPr="008209F0" w:rsidTr="002C3BF5">
        <w:trPr>
          <w:trHeight w:val="532"/>
        </w:trPr>
        <w:tc>
          <w:tcPr>
            <w:tcW w:w="9603" w:type="dxa"/>
            <w:gridSpan w:val="2"/>
          </w:tcPr>
          <w:p w:rsidR="002C3BF5" w:rsidRPr="007543DC" w:rsidRDefault="007543DC" w:rsidP="008209F0">
            <w:pPr>
              <w:pStyle w:val="StyleHeading6Left0Hanging025"/>
              <w:spacing w:line="240" w:lineRule="auto"/>
              <w:rPr>
                <w:b w:val="0"/>
                <w:bCs w:val="0"/>
                <w:sz w:val="16"/>
                <w:szCs w:val="16"/>
                <w:lang w:val="es-CR"/>
              </w:rPr>
            </w:pPr>
            <w:r w:rsidRPr="007543DC">
              <w:rPr>
                <w:b w:val="0"/>
                <w:bCs w:val="0"/>
                <w:sz w:val="16"/>
                <w:szCs w:val="16"/>
                <w:lang w:val="es-CR"/>
              </w:rPr>
              <w:t xml:space="preserve">Pregunta 6: ¿Está de acuerdo con simplificar la categorización agrupando </w:t>
            </w:r>
            <w:r>
              <w:rPr>
                <w:b w:val="0"/>
                <w:bCs w:val="0"/>
                <w:sz w:val="16"/>
                <w:szCs w:val="16"/>
                <w:lang w:val="es-CR"/>
              </w:rPr>
              <w:t xml:space="preserve">la </w:t>
            </w:r>
            <w:r w:rsidRPr="007543DC">
              <w:rPr>
                <w:b w:val="0"/>
                <w:bCs w:val="0"/>
                <w:sz w:val="16"/>
                <w:szCs w:val="16"/>
                <w:lang w:val="es-CR"/>
              </w:rPr>
              <w:t xml:space="preserve">categoría </w:t>
            </w:r>
            <w:r>
              <w:rPr>
                <w:b w:val="0"/>
                <w:bCs w:val="0"/>
                <w:sz w:val="16"/>
                <w:szCs w:val="16"/>
                <w:lang w:val="es-CR"/>
              </w:rPr>
              <w:t>de</w:t>
            </w:r>
            <w:r w:rsidRPr="007543DC">
              <w:rPr>
                <w:b w:val="0"/>
                <w:bCs w:val="0"/>
                <w:sz w:val="16"/>
                <w:szCs w:val="16"/>
                <w:lang w:val="es-CR"/>
              </w:rPr>
              <w:t xml:space="preserve"> 6 extractores o menos junto con todas las otras configuraciones? Por lo tanto, </w:t>
            </w:r>
            <w:r>
              <w:rPr>
                <w:b w:val="0"/>
                <w:bCs w:val="0"/>
                <w:sz w:val="16"/>
                <w:szCs w:val="16"/>
                <w:lang w:val="es-CR"/>
              </w:rPr>
              <w:t>se tendría</w:t>
            </w:r>
            <w:r w:rsidRPr="007543DC">
              <w:rPr>
                <w:b w:val="0"/>
                <w:bCs w:val="0"/>
                <w:sz w:val="16"/>
                <w:szCs w:val="16"/>
                <w:lang w:val="es-CR"/>
              </w:rPr>
              <w:t xml:space="preserve"> s</w:t>
            </w:r>
            <w:r>
              <w:rPr>
                <w:b w:val="0"/>
                <w:bCs w:val="0"/>
                <w:sz w:val="16"/>
                <w:szCs w:val="16"/>
                <w:lang w:val="es-CR"/>
              </w:rPr>
              <w:t>olo dos categorías en lugar de tres</w:t>
            </w:r>
            <w:r w:rsidRPr="007543DC">
              <w:rPr>
                <w:b w:val="0"/>
                <w:bCs w:val="0"/>
                <w:sz w:val="16"/>
                <w:szCs w:val="16"/>
                <w:lang w:val="es-CR"/>
              </w:rPr>
              <w:t xml:space="preserve">, es decir, </w:t>
            </w:r>
            <w:r>
              <w:rPr>
                <w:b w:val="0"/>
                <w:bCs w:val="0"/>
                <w:sz w:val="16"/>
                <w:szCs w:val="16"/>
                <w:lang w:val="es-CR"/>
              </w:rPr>
              <w:t>a granel</w:t>
            </w:r>
            <w:r w:rsidRPr="007543DC">
              <w:rPr>
                <w:b w:val="0"/>
                <w:bCs w:val="0"/>
                <w:sz w:val="16"/>
                <w:szCs w:val="16"/>
                <w:lang w:val="es-CR"/>
              </w:rPr>
              <w:t xml:space="preserve"> y todas las demás configuraciones.</w:t>
            </w:r>
          </w:p>
        </w:tc>
      </w:tr>
      <w:tr w:rsidR="002C3BF5" w:rsidRPr="00361E95" w:rsidTr="002C3BF5">
        <w:trPr>
          <w:trHeight w:val="459"/>
        </w:trPr>
        <w:tc>
          <w:tcPr>
            <w:tcW w:w="1271" w:type="dxa"/>
          </w:tcPr>
          <w:p w:rsidR="002C3BF5" w:rsidRPr="00361E95" w:rsidRDefault="00032099" w:rsidP="008209F0">
            <w:pPr>
              <w:pStyle w:val="StyleHeading6Left0Hanging025"/>
              <w:spacing w:line="240" w:lineRule="auto"/>
              <w:ind w:left="360" w:hanging="360"/>
              <w:rPr>
                <w:b w:val="0"/>
                <w:bCs w:val="0"/>
                <w:sz w:val="16"/>
                <w:szCs w:val="16"/>
              </w:rPr>
            </w:pPr>
            <w:r>
              <w:rPr>
                <w:b w:val="0"/>
                <w:bCs w:val="0"/>
                <w:sz w:val="16"/>
                <w:szCs w:val="16"/>
              </w:rPr>
              <w:fldChar w:fldCharType="begin">
                <w:ffData>
                  <w:name w:val="Check59"/>
                  <w:enabled/>
                  <w:calcOnExit w:val="0"/>
                  <w:checkBox>
                    <w:sizeAuto/>
                    <w:default w:val="0"/>
                  </w:checkBox>
                </w:ffData>
              </w:fldChar>
            </w:r>
            <w:bookmarkStart w:id="37" w:name="Check59"/>
            <w:r>
              <w:rPr>
                <w:b w:val="0"/>
                <w:bCs w:val="0"/>
                <w:sz w:val="16"/>
                <w:szCs w:val="16"/>
              </w:rPr>
              <w:instrText xml:space="preserve"> FORMCHECKBOX </w:instrText>
            </w:r>
            <w:r>
              <w:rPr>
                <w:b w:val="0"/>
                <w:bCs w:val="0"/>
                <w:sz w:val="16"/>
                <w:szCs w:val="16"/>
              </w:rPr>
            </w:r>
            <w:r>
              <w:rPr>
                <w:b w:val="0"/>
                <w:bCs w:val="0"/>
                <w:sz w:val="16"/>
                <w:szCs w:val="16"/>
              </w:rPr>
              <w:fldChar w:fldCharType="end"/>
            </w:r>
            <w:bookmarkEnd w:id="37"/>
            <w:r>
              <w:rPr>
                <w:b w:val="0"/>
                <w:bCs w:val="0"/>
                <w:sz w:val="16"/>
                <w:szCs w:val="16"/>
              </w:rPr>
              <w:t xml:space="preserve"> </w:t>
            </w:r>
            <w:r w:rsidR="007543DC">
              <w:rPr>
                <w:b w:val="0"/>
                <w:bCs w:val="0"/>
                <w:sz w:val="16"/>
                <w:szCs w:val="16"/>
              </w:rPr>
              <w:t>Sí</w:t>
            </w:r>
          </w:p>
        </w:tc>
        <w:tc>
          <w:tcPr>
            <w:tcW w:w="8332" w:type="dxa"/>
          </w:tcPr>
          <w:p w:rsidR="002C3BF5" w:rsidRPr="00361E95" w:rsidRDefault="002C3BF5" w:rsidP="008209F0">
            <w:pPr>
              <w:pStyle w:val="StyleHeading6Left0Hanging025"/>
              <w:spacing w:line="240" w:lineRule="auto"/>
              <w:rPr>
                <w:b w:val="0"/>
                <w:bCs w:val="0"/>
                <w:sz w:val="16"/>
                <w:szCs w:val="16"/>
              </w:rPr>
            </w:pPr>
          </w:p>
        </w:tc>
      </w:tr>
      <w:tr w:rsidR="002C3BF5" w:rsidRPr="008209F0" w:rsidTr="00032099">
        <w:trPr>
          <w:trHeight w:val="425"/>
        </w:trPr>
        <w:tc>
          <w:tcPr>
            <w:tcW w:w="1271" w:type="dxa"/>
          </w:tcPr>
          <w:p w:rsidR="002C3BF5" w:rsidRPr="00361E95" w:rsidRDefault="00032099" w:rsidP="008209F0">
            <w:pPr>
              <w:pStyle w:val="StyleHeading6Left0Hanging025"/>
              <w:spacing w:line="240" w:lineRule="auto"/>
              <w:rPr>
                <w:b w:val="0"/>
                <w:bCs w:val="0"/>
                <w:sz w:val="16"/>
                <w:szCs w:val="16"/>
              </w:rPr>
            </w:pPr>
            <w:r>
              <w:rPr>
                <w:b w:val="0"/>
                <w:bCs w:val="0"/>
                <w:sz w:val="16"/>
                <w:szCs w:val="16"/>
              </w:rPr>
              <w:fldChar w:fldCharType="begin">
                <w:ffData>
                  <w:name w:val="Check60"/>
                  <w:enabled/>
                  <w:calcOnExit w:val="0"/>
                  <w:checkBox>
                    <w:sizeAuto/>
                    <w:default w:val="0"/>
                  </w:checkBox>
                </w:ffData>
              </w:fldChar>
            </w:r>
            <w:bookmarkStart w:id="38" w:name="Check60"/>
            <w:r>
              <w:rPr>
                <w:b w:val="0"/>
                <w:bCs w:val="0"/>
                <w:sz w:val="16"/>
                <w:szCs w:val="16"/>
              </w:rPr>
              <w:instrText xml:space="preserve"> FORMCHECKBOX </w:instrText>
            </w:r>
            <w:r>
              <w:rPr>
                <w:b w:val="0"/>
                <w:bCs w:val="0"/>
                <w:sz w:val="16"/>
                <w:szCs w:val="16"/>
              </w:rPr>
            </w:r>
            <w:r>
              <w:rPr>
                <w:b w:val="0"/>
                <w:bCs w:val="0"/>
                <w:sz w:val="16"/>
                <w:szCs w:val="16"/>
              </w:rPr>
              <w:fldChar w:fldCharType="end"/>
            </w:r>
            <w:bookmarkEnd w:id="38"/>
            <w:r>
              <w:rPr>
                <w:b w:val="0"/>
                <w:bCs w:val="0"/>
                <w:sz w:val="16"/>
                <w:szCs w:val="16"/>
              </w:rPr>
              <w:t xml:space="preserve"> </w:t>
            </w:r>
            <w:r w:rsidR="002C3BF5" w:rsidRPr="00361E95">
              <w:rPr>
                <w:b w:val="0"/>
                <w:bCs w:val="0"/>
                <w:sz w:val="16"/>
                <w:szCs w:val="16"/>
              </w:rPr>
              <w:t xml:space="preserve">No </w:t>
            </w:r>
          </w:p>
        </w:tc>
        <w:tc>
          <w:tcPr>
            <w:tcW w:w="8332" w:type="dxa"/>
          </w:tcPr>
          <w:p w:rsidR="002C3BF5" w:rsidRPr="00CC132C" w:rsidRDefault="00CC132C" w:rsidP="008209F0">
            <w:pPr>
              <w:pStyle w:val="StyleHeading6Left0Hanging025"/>
              <w:spacing w:line="240" w:lineRule="auto"/>
              <w:rPr>
                <w:b w:val="0"/>
                <w:bCs w:val="0"/>
                <w:sz w:val="16"/>
                <w:szCs w:val="16"/>
                <w:lang w:val="es-CR"/>
              </w:rPr>
            </w:pPr>
            <w:r w:rsidRPr="007543DC">
              <w:rPr>
                <w:b w:val="0"/>
                <w:bCs w:val="0"/>
                <w:sz w:val="16"/>
                <w:szCs w:val="16"/>
                <w:lang w:val="es-CR"/>
              </w:rPr>
              <w:t>Por favor comparta su justificaci</w:t>
            </w:r>
            <w:r>
              <w:rPr>
                <w:b w:val="0"/>
                <w:bCs w:val="0"/>
                <w:sz w:val="16"/>
                <w:szCs w:val="16"/>
                <w:lang w:val="es-CR"/>
              </w:rPr>
              <w:t>ón</w:t>
            </w:r>
            <w:r w:rsidR="002C3BF5" w:rsidRPr="00CC132C">
              <w:rPr>
                <w:b w:val="0"/>
                <w:bCs w:val="0"/>
                <w:sz w:val="16"/>
                <w:szCs w:val="16"/>
                <w:lang w:val="es-CR"/>
              </w:rPr>
              <w:t xml:space="preserve">: </w:t>
            </w:r>
            <w:r w:rsidR="00032099">
              <w:rPr>
                <w:b w:val="0"/>
                <w:bCs w:val="0"/>
                <w:sz w:val="16"/>
                <w:szCs w:val="16"/>
                <w:lang w:val="es-CR"/>
              </w:rPr>
              <w:fldChar w:fldCharType="begin">
                <w:ffData>
                  <w:name w:val="Text13"/>
                  <w:enabled/>
                  <w:calcOnExit w:val="0"/>
                  <w:textInput/>
                </w:ffData>
              </w:fldChar>
            </w:r>
            <w:bookmarkStart w:id="39" w:name="Text13"/>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sz w:val="16"/>
                <w:szCs w:val="16"/>
                <w:lang w:val="es-CR"/>
              </w:rPr>
              <w:fldChar w:fldCharType="end"/>
            </w:r>
            <w:bookmarkEnd w:id="39"/>
          </w:p>
        </w:tc>
      </w:tr>
      <w:tr w:rsidR="002C3BF5" w:rsidRPr="008209F0" w:rsidTr="002C3BF5">
        <w:trPr>
          <w:trHeight w:val="380"/>
        </w:trPr>
        <w:tc>
          <w:tcPr>
            <w:tcW w:w="9603" w:type="dxa"/>
            <w:gridSpan w:val="2"/>
          </w:tcPr>
          <w:p w:rsidR="002C3BF5" w:rsidRPr="00CC132C" w:rsidRDefault="00CC132C" w:rsidP="008209F0">
            <w:pPr>
              <w:pStyle w:val="StyleHeading6Left0Hanging025"/>
              <w:spacing w:line="240" w:lineRule="auto"/>
              <w:rPr>
                <w:b w:val="0"/>
                <w:bCs w:val="0"/>
                <w:sz w:val="16"/>
                <w:szCs w:val="16"/>
                <w:lang w:val="es-CR"/>
              </w:rPr>
            </w:pPr>
            <w:r w:rsidRPr="00CC132C">
              <w:rPr>
                <w:b w:val="0"/>
                <w:bCs w:val="0"/>
                <w:sz w:val="16"/>
                <w:szCs w:val="16"/>
                <w:lang w:val="es-CR"/>
              </w:rPr>
              <w:t>Pregunta 7: ¿Está de acuerdo con cambiar los porcentajes como en la Ta</w:t>
            </w:r>
            <w:r>
              <w:rPr>
                <w:b w:val="0"/>
                <w:bCs w:val="0"/>
                <w:sz w:val="16"/>
                <w:szCs w:val="16"/>
                <w:lang w:val="es-CR"/>
              </w:rPr>
              <w:t>bla 2 si se agrupan las categorías</w:t>
            </w:r>
            <w:r w:rsidR="002C3BF5" w:rsidRPr="00CC132C">
              <w:rPr>
                <w:b w:val="0"/>
                <w:bCs w:val="0"/>
                <w:sz w:val="16"/>
                <w:szCs w:val="16"/>
                <w:lang w:val="es-CR"/>
              </w:rPr>
              <w:t>?</w:t>
            </w:r>
          </w:p>
        </w:tc>
      </w:tr>
      <w:tr w:rsidR="002C3BF5" w:rsidRPr="00361E95" w:rsidTr="002C3BF5">
        <w:trPr>
          <w:trHeight w:val="502"/>
        </w:trPr>
        <w:tc>
          <w:tcPr>
            <w:tcW w:w="1271" w:type="dxa"/>
          </w:tcPr>
          <w:p w:rsidR="002C3BF5" w:rsidRPr="00361E95" w:rsidRDefault="00032099" w:rsidP="008209F0">
            <w:pPr>
              <w:pStyle w:val="StyleHeading6Left0Hanging025"/>
              <w:spacing w:line="240" w:lineRule="auto"/>
              <w:rPr>
                <w:b w:val="0"/>
                <w:bCs w:val="0"/>
                <w:sz w:val="16"/>
                <w:szCs w:val="16"/>
              </w:rPr>
            </w:pPr>
            <w:r>
              <w:rPr>
                <w:b w:val="0"/>
                <w:bCs w:val="0"/>
                <w:sz w:val="16"/>
                <w:szCs w:val="16"/>
              </w:rPr>
              <w:fldChar w:fldCharType="begin">
                <w:ffData>
                  <w:name w:val="Check61"/>
                  <w:enabled/>
                  <w:calcOnExit w:val="0"/>
                  <w:checkBox>
                    <w:sizeAuto/>
                    <w:default w:val="0"/>
                  </w:checkBox>
                </w:ffData>
              </w:fldChar>
            </w:r>
            <w:bookmarkStart w:id="40" w:name="Check61"/>
            <w:r>
              <w:rPr>
                <w:b w:val="0"/>
                <w:bCs w:val="0"/>
                <w:sz w:val="16"/>
                <w:szCs w:val="16"/>
              </w:rPr>
              <w:instrText xml:space="preserve"> FORMCHECKBOX </w:instrText>
            </w:r>
            <w:r>
              <w:rPr>
                <w:b w:val="0"/>
                <w:bCs w:val="0"/>
                <w:sz w:val="16"/>
                <w:szCs w:val="16"/>
              </w:rPr>
            </w:r>
            <w:r>
              <w:rPr>
                <w:b w:val="0"/>
                <w:bCs w:val="0"/>
                <w:sz w:val="16"/>
                <w:szCs w:val="16"/>
              </w:rPr>
              <w:fldChar w:fldCharType="end"/>
            </w:r>
            <w:bookmarkEnd w:id="40"/>
            <w:r>
              <w:rPr>
                <w:b w:val="0"/>
                <w:bCs w:val="0"/>
                <w:sz w:val="16"/>
                <w:szCs w:val="16"/>
              </w:rPr>
              <w:t xml:space="preserve"> </w:t>
            </w:r>
            <w:r w:rsidR="00CC132C">
              <w:rPr>
                <w:b w:val="0"/>
                <w:bCs w:val="0"/>
                <w:sz w:val="16"/>
                <w:szCs w:val="16"/>
              </w:rPr>
              <w:t>Sí</w:t>
            </w:r>
          </w:p>
        </w:tc>
        <w:tc>
          <w:tcPr>
            <w:tcW w:w="8332" w:type="dxa"/>
          </w:tcPr>
          <w:p w:rsidR="00EC104B" w:rsidRPr="00EC104B" w:rsidRDefault="00EC104B" w:rsidP="00EC104B">
            <w:pPr>
              <w:pStyle w:val="StyleHeading6Left0Hanging025"/>
              <w:spacing w:line="240" w:lineRule="auto"/>
              <w:rPr>
                <w:b w:val="0"/>
                <w:bCs w:val="0"/>
                <w:sz w:val="16"/>
                <w:szCs w:val="16"/>
                <w:lang w:val="es-CR"/>
              </w:rPr>
            </w:pPr>
            <w:r w:rsidRPr="00EC104B">
              <w:rPr>
                <w:b w:val="0"/>
                <w:bCs w:val="0"/>
                <w:sz w:val="16"/>
                <w:szCs w:val="16"/>
                <w:lang w:val="es-CR"/>
              </w:rPr>
              <w:fldChar w:fldCharType="begin">
                <w:ffData>
                  <w:name w:val="Check46"/>
                  <w:enabled/>
                  <w:calcOnExit w:val="0"/>
                  <w:checkBox>
                    <w:sizeAuto/>
                    <w:default w:val="0"/>
                  </w:checkBox>
                </w:ffData>
              </w:fldChar>
            </w:r>
            <w:r w:rsidRPr="00EC104B">
              <w:rPr>
                <w:b w:val="0"/>
                <w:bCs w:val="0"/>
                <w:sz w:val="16"/>
                <w:szCs w:val="16"/>
                <w:lang w:val="es-CR"/>
              </w:rPr>
              <w:instrText xml:space="preserve"> FORMCHECKBOX </w:instrText>
            </w:r>
            <w:r w:rsidRPr="00EC104B">
              <w:rPr>
                <w:b w:val="0"/>
                <w:bCs w:val="0"/>
                <w:sz w:val="16"/>
                <w:szCs w:val="16"/>
                <w:lang w:val="es-CR"/>
              </w:rPr>
            </w:r>
            <w:r w:rsidRPr="00EC104B">
              <w:rPr>
                <w:b w:val="0"/>
                <w:bCs w:val="0"/>
                <w:sz w:val="16"/>
                <w:szCs w:val="16"/>
                <w:lang w:val="es-CR"/>
              </w:rPr>
              <w:fldChar w:fldCharType="end"/>
            </w:r>
            <w:r w:rsidRPr="00EC104B">
              <w:rPr>
                <w:b w:val="0"/>
                <w:bCs w:val="0"/>
                <w:sz w:val="16"/>
                <w:szCs w:val="16"/>
                <w:lang w:val="es-CR"/>
              </w:rPr>
              <w:t>Aumento de 1%</w:t>
            </w:r>
          </w:p>
          <w:p w:rsidR="00EC104B" w:rsidRPr="00EC104B" w:rsidRDefault="00EC104B" w:rsidP="00EC104B">
            <w:pPr>
              <w:pStyle w:val="StyleHeading6Left0Hanging025"/>
              <w:spacing w:line="240" w:lineRule="auto"/>
              <w:rPr>
                <w:b w:val="0"/>
                <w:bCs w:val="0"/>
                <w:sz w:val="16"/>
                <w:szCs w:val="16"/>
                <w:lang w:val="es-CR"/>
              </w:rPr>
            </w:pPr>
            <w:r w:rsidRPr="00EC104B">
              <w:rPr>
                <w:b w:val="0"/>
                <w:bCs w:val="0"/>
                <w:sz w:val="16"/>
                <w:szCs w:val="16"/>
                <w:lang w:val="es-CR"/>
              </w:rPr>
              <w:fldChar w:fldCharType="begin">
                <w:ffData>
                  <w:name w:val="Check47"/>
                  <w:enabled/>
                  <w:calcOnExit w:val="0"/>
                  <w:checkBox>
                    <w:sizeAuto/>
                    <w:default w:val="0"/>
                  </w:checkBox>
                </w:ffData>
              </w:fldChar>
            </w:r>
            <w:r w:rsidRPr="00EC104B">
              <w:rPr>
                <w:b w:val="0"/>
                <w:bCs w:val="0"/>
                <w:sz w:val="16"/>
                <w:szCs w:val="16"/>
                <w:lang w:val="es-CR"/>
              </w:rPr>
              <w:instrText xml:space="preserve"> FORMCHECKBOX </w:instrText>
            </w:r>
            <w:r w:rsidRPr="00EC104B">
              <w:rPr>
                <w:b w:val="0"/>
                <w:bCs w:val="0"/>
                <w:sz w:val="16"/>
                <w:szCs w:val="16"/>
                <w:lang w:val="es-CR"/>
              </w:rPr>
            </w:r>
            <w:r w:rsidRPr="00EC104B">
              <w:rPr>
                <w:b w:val="0"/>
                <w:bCs w:val="0"/>
                <w:sz w:val="16"/>
                <w:szCs w:val="16"/>
                <w:lang w:val="es-CR"/>
              </w:rPr>
              <w:fldChar w:fldCharType="end"/>
            </w:r>
            <w:r w:rsidRPr="00EC104B">
              <w:rPr>
                <w:b w:val="0"/>
                <w:bCs w:val="0"/>
                <w:sz w:val="16"/>
                <w:szCs w:val="16"/>
                <w:lang w:val="es-CR"/>
              </w:rPr>
              <w:t>Aumento de 3%</w:t>
            </w:r>
          </w:p>
          <w:p w:rsidR="002C3BF5" w:rsidRPr="00361E95" w:rsidRDefault="00EC104B" w:rsidP="00EC104B">
            <w:pPr>
              <w:pStyle w:val="StyleHeading6Left0Hanging025"/>
              <w:spacing w:line="240" w:lineRule="auto"/>
              <w:rPr>
                <w:b w:val="0"/>
                <w:bCs w:val="0"/>
                <w:sz w:val="16"/>
                <w:szCs w:val="16"/>
              </w:rPr>
            </w:pPr>
            <w:r w:rsidRPr="00EC104B">
              <w:rPr>
                <w:b w:val="0"/>
                <w:bCs w:val="0"/>
                <w:sz w:val="16"/>
                <w:szCs w:val="16"/>
                <w:lang w:val="es-CR"/>
              </w:rPr>
              <w:fldChar w:fldCharType="begin">
                <w:ffData>
                  <w:name w:val="Check48"/>
                  <w:enabled/>
                  <w:calcOnExit w:val="0"/>
                  <w:checkBox>
                    <w:sizeAuto/>
                    <w:default w:val="0"/>
                  </w:checkBox>
                </w:ffData>
              </w:fldChar>
            </w:r>
            <w:r w:rsidRPr="00EC104B">
              <w:rPr>
                <w:b w:val="0"/>
                <w:bCs w:val="0"/>
                <w:sz w:val="16"/>
                <w:szCs w:val="16"/>
                <w:lang w:val="es-CR"/>
              </w:rPr>
              <w:instrText xml:space="preserve"> FORMCHECKBOX </w:instrText>
            </w:r>
            <w:r w:rsidRPr="00EC104B">
              <w:rPr>
                <w:b w:val="0"/>
                <w:bCs w:val="0"/>
                <w:sz w:val="16"/>
                <w:szCs w:val="16"/>
                <w:lang w:val="es-CR"/>
              </w:rPr>
            </w:r>
            <w:r w:rsidRPr="00EC104B">
              <w:rPr>
                <w:b w:val="0"/>
                <w:bCs w:val="0"/>
                <w:sz w:val="16"/>
                <w:szCs w:val="16"/>
                <w:lang w:val="es-CR"/>
              </w:rPr>
              <w:fldChar w:fldCharType="end"/>
            </w:r>
            <w:r w:rsidRPr="00EC104B">
              <w:rPr>
                <w:b w:val="0"/>
                <w:bCs w:val="0"/>
                <w:sz w:val="16"/>
                <w:szCs w:val="16"/>
                <w:lang w:val="es-CR"/>
              </w:rPr>
              <w:t>Aumento</w:t>
            </w:r>
            <w:r>
              <w:rPr>
                <w:b w:val="0"/>
                <w:bCs w:val="0"/>
                <w:sz w:val="16"/>
                <w:szCs w:val="16"/>
                <w:lang w:val="es-CR"/>
              </w:rPr>
              <w:t xml:space="preserve"> de</w:t>
            </w:r>
            <w:r w:rsidRPr="00EC104B">
              <w:rPr>
                <w:b w:val="0"/>
                <w:bCs w:val="0"/>
                <w:sz w:val="16"/>
                <w:szCs w:val="16"/>
                <w:lang w:val="es-CR"/>
              </w:rPr>
              <w:t xml:space="preserve"> 5%</w:t>
            </w:r>
          </w:p>
        </w:tc>
      </w:tr>
      <w:tr w:rsidR="002C3BF5" w:rsidRPr="008209F0" w:rsidTr="002C3BF5">
        <w:trPr>
          <w:trHeight w:val="502"/>
        </w:trPr>
        <w:tc>
          <w:tcPr>
            <w:tcW w:w="1271" w:type="dxa"/>
          </w:tcPr>
          <w:p w:rsidR="002C3BF5" w:rsidRPr="00361E95" w:rsidRDefault="00032099" w:rsidP="008209F0">
            <w:pPr>
              <w:pStyle w:val="StyleHeading6Left0Hanging025"/>
              <w:spacing w:line="240" w:lineRule="auto"/>
              <w:rPr>
                <w:b w:val="0"/>
                <w:bCs w:val="0"/>
                <w:sz w:val="16"/>
                <w:szCs w:val="16"/>
              </w:rPr>
            </w:pPr>
            <w:r>
              <w:rPr>
                <w:b w:val="0"/>
                <w:bCs w:val="0"/>
                <w:sz w:val="16"/>
                <w:szCs w:val="16"/>
              </w:rPr>
              <w:fldChar w:fldCharType="begin">
                <w:ffData>
                  <w:name w:val="Check62"/>
                  <w:enabled/>
                  <w:calcOnExit w:val="0"/>
                  <w:checkBox>
                    <w:sizeAuto/>
                    <w:default w:val="0"/>
                  </w:checkBox>
                </w:ffData>
              </w:fldChar>
            </w:r>
            <w:bookmarkStart w:id="41" w:name="Check62"/>
            <w:r>
              <w:rPr>
                <w:b w:val="0"/>
                <w:bCs w:val="0"/>
                <w:sz w:val="16"/>
                <w:szCs w:val="16"/>
              </w:rPr>
              <w:instrText xml:space="preserve"> FORMCHECKBOX </w:instrText>
            </w:r>
            <w:r>
              <w:rPr>
                <w:b w:val="0"/>
                <w:bCs w:val="0"/>
                <w:sz w:val="16"/>
                <w:szCs w:val="16"/>
              </w:rPr>
            </w:r>
            <w:r>
              <w:rPr>
                <w:b w:val="0"/>
                <w:bCs w:val="0"/>
                <w:sz w:val="16"/>
                <w:szCs w:val="16"/>
              </w:rPr>
              <w:fldChar w:fldCharType="end"/>
            </w:r>
            <w:bookmarkEnd w:id="41"/>
            <w:r>
              <w:rPr>
                <w:b w:val="0"/>
                <w:bCs w:val="0"/>
                <w:sz w:val="16"/>
                <w:szCs w:val="16"/>
              </w:rPr>
              <w:t xml:space="preserve"> </w:t>
            </w:r>
            <w:r w:rsidR="002C3BF5" w:rsidRPr="00361E95">
              <w:rPr>
                <w:b w:val="0"/>
                <w:bCs w:val="0"/>
                <w:sz w:val="16"/>
                <w:szCs w:val="16"/>
              </w:rPr>
              <w:t xml:space="preserve">No </w:t>
            </w:r>
          </w:p>
        </w:tc>
        <w:tc>
          <w:tcPr>
            <w:tcW w:w="8332" w:type="dxa"/>
          </w:tcPr>
          <w:p w:rsidR="002C3BF5" w:rsidRPr="00CC132C" w:rsidRDefault="00CC132C" w:rsidP="008209F0">
            <w:pPr>
              <w:pStyle w:val="StyleHeading6Left0Hanging025"/>
              <w:spacing w:line="240" w:lineRule="auto"/>
              <w:rPr>
                <w:b w:val="0"/>
                <w:bCs w:val="0"/>
                <w:sz w:val="16"/>
                <w:szCs w:val="16"/>
                <w:lang w:val="es-CR"/>
              </w:rPr>
            </w:pPr>
            <w:r w:rsidRPr="007543DC">
              <w:rPr>
                <w:b w:val="0"/>
                <w:bCs w:val="0"/>
                <w:sz w:val="16"/>
                <w:szCs w:val="16"/>
                <w:lang w:val="es-CR"/>
              </w:rPr>
              <w:t>Por favor comparta su justificaci</w:t>
            </w:r>
            <w:r>
              <w:rPr>
                <w:b w:val="0"/>
                <w:bCs w:val="0"/>
                <w:sz w:val="16"/>
                <w:szCs w:val="16"/>
                <w:lang w:val="es-CR"/>
              </w:rPr>
              <w:t>ón</w:t>
            </w:r>
            <w:r w:rsidR="002C3BF5" w:rsidRPr="00CC132C">
              <w:rPr>
                <w:b w:val="0"/>
                <w:bCs w:val="0"/>
                <w:sz w:val="16"/>
                <w:szCs w:val="16"/>
                <w:lang w:val="es-CR"/>
              </w:rPr>
              <w:t xml:space="preserve">: </w:t>
            </w:r>
            <w:r w:rsidR="00032099">
              <w:rPr>
                <w:b w:val="0"/>
                <w:bCs w:val="0"/>
                <w:sz w:val="16"/>
                <w:szCs w:val="16"/>
                <w:lang w:val="es-CR"/>
              </w:rPr>
              <w:fldChar w:fldCharType="begin">
                <w:ffData>
                  <w:name w:val="Text15"/>
                  <w:enabled/>
                  <w:calcOnExit w:val="0"/>
                  <w:textInput/>
                </w:ffData>
              </w:fldChar>
            </w:r>
            <w:bookmarkStart w:id="42" w:name="Text15"/>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sz w:val="16"/>
                <w:szCs w:val="16"/>
                <w:lang w:val="es-CR"/>
              </w:rPr>
              <w:fldChar w:fldCharType="end"/>
            </w:r>
            <w:bookmarkEnd w:id="42"/>
          </w:p>
          <w:p w:rsidR="002C3BF5" w:rsidRPr="00CC132C" w:rsidRDefault="00CC132C" w:rsidP="008209F0">
            <w:pPr>
              <w:pStyle w:val="StyleHeading6Left0Hanging025"/>
              <w:spacing w:line="240" w:lineRule="auto"/>
              <w:rPr>
                <w:b w:val="0"/>
                <w:bCs w:val="0"/>
                <w:sz w:val="16"/>
                <w:szCs w:val="16"/>
                <w:lang w:val="es-CR"/>
              </w:rPr>
            </w:pPr>
            <w:r w:rsidRPr="007543DC">
              <w:rPr>
                <w:b w:val="0"/>
                <w:bCs w:val="0"/>
                <w:sz w:val="16"/>
                <w:szCs w:val="16"/>
                <w:lang w:val="es-CR"/>
              </w:rPr>
              <w:t xml:space="preserve">Si los porcentajes presentados no son aceptables, </w:t>
            </w:r>
            <w:r w:rsidR="00032099">
              <w:rPr>
                <w:b w:val="0"/>
                <w:bCs w:val="0"/>
                <w:sz w:val="16"/>
                <w:szCs w:val="16"/>
                <w:lang w:val="es-CR"/>
              </w:rPr>
              <w:t>¿</w:t>
            </w:r>
            <w:r w:rsidR="00032099" w:rsidRPr="007543DC">
              <w:rPr>
                <w:b w:val="0"/>
                <w:bCs w:val="0"/>
                <w:sz w:val="16"/>
                <w:szCs w:val="16"/>
                <w:lang w:val="es-CR"/>
              </w:rPr>
              <w:t>cuál</w:t>
            </w:r>
            <w:r w:rsidRPr="007543DC">
              <w:rPr>
                <w:b w:val="0"/>
                <w:bCs w:val="0"/>
                <w:sz w:val="16"/>
                <w:szCs w:val="16"/>
                <w:lang w:val="es-CR"/>
              </w:rPr>
              <w:t xml:space="preserve"> puede ser el incremento</w:t>
            </w:r>
            <w:r>
              <w:rPr>
                <w:b w:val="0"/>
                <w:bCs w:val="0"/>
                <w:sz w:val="16"/>
                <w:szCs w:val="16"/>
                <w:lang w:val="es-CR"/>
              </w:rPr>
              <w:t>?, en caso que sea posible</w:t>
            </w:r>
            <w:r w:rsidR="002C3BF5" w:rsidRPr="00CC132C">
              <w:rPr>
                <w:b w:val="0"/>
                <w:bCs w:val="0"/>
                <w:sz w:val="16"/>
                <w:szCs w:val="16"/>
                <w:lang w:val="es-CR"/>
              </w:rPr>
              <w:t xml:space="preserve">: </w:t>
            </w:r>
            <w:r w:rsidR="00032099">
              <w:rPr>
                <w:b w:val="0"/>
                <w:bCs w:val="0"/>
                <w:sz w:val="16"/>
                <w:szCs w:val="16"/>
                <w:lang w:val="es-CR"/>
              </w:rPr>
              <w:fldChar w:fldCharType="begin">
                <w:ffData>
                  <w:name w:val="Text16"/>
                  <w:enabled/>
                  <w:calcOnExit w:val="0"/>
                  <w:textInput/>
                </w:ffData>
              </w:fldChar>
            </w:r>
            <w:bookmarkStart w:id="43" w:name="Text16"/>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sz w:val="16"/>
                <w:szCs w:val="16"/>
                <w:lang w:val="es-CR"/>
              </w:rPr>
              <w:fldChar w:fldCharType="end"/>
            </w:r>
            <w:bookmarkEnd w:id="43"/>
          </w:p>
        </w:tc>
      </w:tr>
    </w:tbl>
    <w:p w:rsidR="002C3BF5" w:rsidRPr="001934B5" w:rsidRDefault="00CC132C" w:rsidP="008209F0">
      <w:pPr>
        <w:spacing w:before="120" w:after="120" w:line="240" w:lineRule="auto"/>
        <w:rPr>
          <w:b/>
        </w:rPr>
      </w:pPr>
      <w:r>
        <w:rPr>
          <w:b/>
        </w:rPr>
        <w:t xml:space="preserve">Prima </w:t>
      </w:r>
      <w:r w:rsidR="002C3BF5" w:rsidRPr="001934B5">
        <w:rPr>
          <w:b/>
        </w:rPr>
        <w:t xml:space="preserve">Fairtrade </w:t>
      </w:r>
      <w:r>
        <w:rPr>
          <w:b/>
        </w:rPr>
        <w:t>para</w:t>
      </w:r>
      <w:r w:rsidR="002C3BF5" w:rsidRPr="001934B5">
        <w:rPr>
          <w:b/>
        </w:rPr>
        <w:t xml:space="preserve"> FCOJ</w:t>
      </w:r>
    </w:p>
    <w:tbl>
      <w:tblPr>
        <w:tblStyle w:val="TableGrid"/>
        <w:tblW w:w="9634" w:type="dxa"/>
        <w:tblLook w:val="04A0" w:firstRow="1" w:lastRow="0" w:firstColumn="1" w:lastColumn="0" w:noHBand="0" w:noVBand="1"/>
      </w:tblPr>
      <w:tblGrid>
        <w:gridCol w:w="1980"/>
        <w:gridCol w:w="7654"/>
      </w:tblGrid>
      <w:tr w:rsidR="002C3BF5" w:rsidRPr="008209F0" w:rsidTr="002C3BF5">
        <w:tc>
          <w:tcPr>
            <w:tcW w:w="9634" w:type="dxa"/>
            <w:gridSpan w:val="2"/>
          </w:tcPr>
          <w:p w:rsidR="002C3BF5" w:rsidRPr="004C5D3B" w:rsidRDefault="004C5D3B" w:rsidP="008209F0">
            <w:pPr>
              <w:pStyle w:val="StyleHeading6Left0Hanging025"/>
              <w:spacing w:line="240" w:lineRule="auto"/>
              <w:rPr>
                <w:b w:val="0"/>
                <w:bCs w:val="0"/>
                <w:sz w:val="16"/>
                <w:szCs w:val="16"/>
                <w:lang w:val="es-CR"/>
              </w:rPr>
            </w:pPr>
            <w:r w:rsidRPr="004C5D3B">
              <w:rPr>
                <w:b w:val="0"/>
                <w:bCs w:val="0"/>
                <w:sz w:val="16"/>
                <w:szCs w:val="16"/>
                <w:lang w:val="es-CR"/>
              </w:rPr>
              <w:t>Pregunta 8: ¿</w:t>
            </w:r>
            <w:r>
              <w:rPr>
                <w:b w:val="0"/>
                <w:bCs w:val="0"/>
                <w:sz w:val="16"/>
                <w:szCs w:val="16"/>
                <w:lang w:val="es-CR"/>
              </w:rPr>
              <w:t xml:space="preserve">Está de acuerdo con aumentar la PF </w:t>
            </w:r>
            <w:r w:rsidRPr="004C5D3B">
              <w:rPr>
                <w:b w:val="0"/>
                <w:bCs w:val="0"/>
                <w:sz w:val="16"/>
                <w:szCs w:val="16"/>
                <w:lang w:val="es-CR"/>
              </w:rPr>
              <w:t xml:space="preserve">para FCOJ </w:t>
            </w:r>
            <w:r w:rsidRPr="004C5D3B">
              <w:rPr>
                <w:b w:val="0"/>
                <w:bCs w:val="0"/>
                <w:sz w:val="16"/>
                <w:szCs w:val="16"/>
                <w:u w:val="single"/>
                <w:lang w:val="es-CR"/>
              </w:rPr>
              <w:t>convencional</w:t>
            </w:r>
            <w:r w:rsidRPr="004C5D3B">
              <w:rPr>
                <w:b w:val="0"/>
                <w:bCs w:val="0"/>
                <w:sz w:val="16"/>
                <w:szCs w:val="16"/>
                <w:lang w:val="es-CR"/>
              </w:rPr>
              <w:t xml:space="preserve"> a 250 USD / TM?</w:t>
            </w:r>
          </w:p>
        </w:tc>
      </w:tr>
      <w:tr w:rsidR="002C3BF5" w:rsidRPr="00361E95" w:rsidTr="002C3BF5">
        <w:trPr>
          <w:trHeight w:val="562"/>
        </w:trPr>
        <w:tc>
          <w:tcPr>
            <w:tcW w:w="1980" w:type="dxa"/>
          </w:tcPr>
          <w:p w:rsidR="002C3BF5" w:rsidRPr="00361E95" w:rsidRDefault="00032099" w:rsidP="008209F0">
            <w:pPr>
              <w:pStyle w:val="StyleHeading6Left0Hanging025"/>
              <w:spacing w:line="240" w:lineRule="auto"/>
              <w:ind w:left="360" w:hanging="360"/>
              <w:jc w:val="left"/>
              <w:rPr>
                <w:b w:val="0"/>
                <w:bCs w:val="0"/>
                <w:sz w:val="16"/>
                <w:szCs w:val="16"/>
              </w:rPr>
            </w:pPr>
            <w:r>
              <w:rPr>
                <w:b w:val="0"/>
                <w:bCs w:val="0"/>
                <w:sz w:val="16"/>
                <w:szCs w:val="16"/>
              </w:rPr>
              <w:fldChar w:fldCharType="begin">
                <w:ffData>
                  <w:name w:val="Check63"/>
                  <w:enabled/>
                  <w:calcOnExit w:val="0"/>
                  <w:checkBox>
                    <w:sizeAuto/>
                    <w:default w:val="0"/>
                  </w:checkBox>
                </w:ffData>
              </w:fldChar>
            </w:r>
            <w:bookmarkStart w:id="44" w:name="Check63"/>
            <w:r>
              <w:rPr>
                <w:b w:val="0"/>
                <w:bCs w:val="0"/>
                <w:sz w:val="16"/>
                <w:szCs w:val="16"/>
              </w:rPr>
              <w:instrText xml:space="preserve"> FORMCHECKBOX </w:instrText>
            </w:r>
            <w:r>
              <w:rPr>
                <w:b w:val="0"/>
                <w:bCs w:val="0"/>
                <w:sz w:val="16"/>
                <w:szCs w:val="16"/>
              </w:rPr>
            </w:r>
            <w:r>
              <w:rPr>
                <w:b w:val="0"/>
                <w:bCs w:val="0"/>
                <w:sz w:val="16"/>
                <w:szCs w:val="16"/>
              </w:rPr>
              <w:fldChar w:fldCharType="end"/>
            </w:r>
            <w:bookmarkEnd w:id="44"/>
            <w:r>
              <w:rPr>
                <w:b w:val="0"/>
                <w:bCs w:val="0"/>
                <w:sz w:val="16"/>
                <w:szCs w:val="16"/>
              </w:rPr>
              <w:t xml:space="preserve"> </w:t>
            </w:r>
            <w:r w:rsidR="004C5D3B">
              <w:rPr>
                <w:b w:val="0"/>
                <w:bCs w:val="0"/>
                <w:sz w:val="16"/>
                <w:szCs w:val="16"/>
              </w:rPr>
              <w:t>Sí</w:t>
            </w:r>
          </w:p>
        </w:tc>
        <w:tc>
          <w:tcPr>
            <w:tcW w:w="7654" w:type="dxa"/>
          </w:tcPr>
          <w:p w:rsidR="002C3BF5" w:rsidRPr="00361E95" w:rsidRDefault="002C3BF5" w:rsidP="008209F0">
            <w:pPr>
              <w:pStyle w:val="StyleHeading6Left0Hanging025"/>
              <w:spacing w:line="240" w:lineRule="auto"/>
              <w:rPr>
                <w:b w:val="0"/>
                <w:bCs w:val="0"/>
                <w:sz w:val="16"/>
                <w:szCs w:val="16"/>
              </w:rPr>
            </w:pPr>
          </w:p>
        </w:tc>
      </w:tr>
      <w:tr w:rsidR="002C3BF5" w:rsidRPr="008209F0" w:rsidTr="002C3BF5">
        <w:tc>
          <w:tcPr>
            <w:tcW w:w="1980" w:type="dxa"/>
          </w:tcPr>
          <w:p w:rsidR="002C3BF5" w:rsidRPr="00361E95" w:rsidRDefault="00032099" w:rsidP="008209F0">
            <w:pPr>
              <w:pStyle w:val="StyleHeading6Left0Hanging025"/>
              <w:spacing w:line="240" w:lineRule="auto"/>
              <w:jc w:val="left"/>
              <w:rPr>
                <w:b w:val="0"/>
                <w:bCs w:val="0"/>
                <w:sz w:val="16"/>
                <w:szCs w:val="16"/>
              </w:rPr>
            </w:pPr>
            <w:r>
              <w:rPr>
                <w:b w:val="0"/>
                <w:bCs w:val="0"/>
                <w:sz w:val="16"/>
                <w:szCs w:val="16"/>
              </w:rPr>
              <w:fldChar w:fldCharType="begin">
                <w:ffData>
                  <w:name w:val="Check64"/>
                  <w:enabled/>
                  <w:calcOnExit w:val="0"/>
                  <w:checkBox>
                    <w:sizeAuto/>
                    <w:default w:val="0"/>
                  </w:checkBox>
                </w:ffData>
              </w:fldChar>
            </w:r>
            <w:bookmarkStart w:id="45" w:name="Check64"/>
            <w:r>
              <w:rPr>
                <w:b w:val="0"/>
                <w:bCs w:val="0"/>
                <w:sz w:val="16"/>
                <w:szCs w:val="16"/>
              </w:rPr>
              <w:instrText xml:space="preserve"> FORMCHECKBOX </w:instrText>
            </w:r>
            <w:r>
              <w:rPr>
                <w:b w:val="0"/>
                <w:bCs w:val="0"/>
                <w:sz w:val="16"/>
                <w:szCs w:val="16"/>
              </w:rPr>
            </w:r>
            <w:r>
              <w:rPr>
                <w:b w:val="0"/>
                <w:bCs w:val="0"/>
                <w:sz w:val="16"/>
                <w:szCs w:val="16"/>
              </w:rPr>
              <w:fldChar w:fldCharType="end"/>
            </w:r>
            <w:bookmarkEnd w:id="45"/>
            <w:r>
              <w:rPr>
                <w:b w:val="0"/>
                <w:bCs w:val="0"/>
                <w:sz w:val="16"/>
                <w:szCs w:val="16"/>
              </w:rPr>
              <w:t xml:space="preserve"> </w:t>
            </w:r>
            <w:r w:rsidR="002C3BF5" w:rsidRPr="00361E95">
              <w:rPr>
                <w:b w:val="0"/>
                <w:bCs w:val="0"/>
                <w:sz w:val="16"/>
                <w:szCs w:val="16"/>
              </w:rPr>
              <w:t xml:space="preserve">No </w:t>
            </w:r>
          </w:p>
        </w:tc>
        <w:tc>
          <w:tcPr>
            <w:tcW w:w="7654" w:type="dxa"/>
          </w:tcPr>
          <w:p w:rsidR="002C3BF5" w:rsidRPr="004C5D3B" w:rsidRDefault="004C5D3B" w:rsidP="008209F0">
            <w:pPr>
              <w:pStyle w:val="StyleHeading6Left0Hanging025"/>
              <w:spacing w:line="240" w:lineRule="auto"/>
              <w:rPr>
                <w:b w:val="0"/>
                <w:bCs w:val="0"/>
                <w:sz w:val="16"/>
                <w:szCs w:val="16"/>
                <w:lang w:val="es-CR"/>
              </w:rPr>
            </w:pPr>
            <w:r w:rsidRPr="007543DC">
              <w:rPr>
                <w:b w:val="0"/>
                <w:bCs w:val="0"/>
                <w:sz w:val="16"/>
                <w:szCs w:val="16"/>
                <w:lang w:val="es-CR"/>
              </w:rPr>
              <w:t>Por favor comparta su justificaci</w:t>
            </w:r>
            <w:r>
              <w:rPr>
                <w:b w:val="0"/>
                <w:bCs w:val="0"/>
                <w:sz w:val="16"/>
                <w:szCs w:val="16"/>
                <w:lang w:val="es-CR"/>
              </w:rPr>
              <w:t>ón y cualquier alternativa que pueda tener</w:t>
            </w:r>
            <w:r w:rsidR="002C3BF5" w:rsidRPr="004C5D3B">
              <w:rPr>
                <w:b w:val="0"/>
                <w:bCs w:val="0"/>
                <w:sz w:val="16"/>
                <w:szCs w:val="16"/>
                <w:lang w:val="es-CR"/>
              </w:rPr>
              <w:t xml:space="preserve">: </w:t>
            </w:r>
            <w:r w:rsidR="00032099">
              <w:rPr>
                <w:b w:val="0"/>
                <w:bCs w:val="0"/>
                <w:sz w:val="16"/>
                <w:szCs w:val="16"/>
                <w:lang w:val="es-CR"/>
              </w:rPr>
              <w:fldChar w:fldCharType="begin">
                <w:ffData>
                  <w:name w:val="Text17"/>
                  <w:enabled/>
                  <w:calcOnExit w:val="0"/>
                  <w:textInput/>
                </w:ffData>
              </w:fldChar>
            </w:r>
            <w:bookmarkStart w:id="46" w:name="Text17"/>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sz w:val="16"/>
                <w:szCs w:val="16"/>
                <w:lang w:val="es-CR"/>
              </w:rPr>
              <w:fldChar w:fldCharType="end"/>
            </w:r>
            <w:bookmarkEnd w:id="46"/>
          </w:p>
        </w:tc>
      </w:tr>
      <w:tr w:rsidR="002C3BF5" w:rsidRPr="008209F0" w:rsidTr="002C3BF5">
        <w:tc>
          <w:tcPr>
            <w:tcW w:w="9634" w:type="dxa"/>
            <w:gridSpan w:val="2"/>
          </w:tcPr>
          <w:p w:rsidR="002C3BF5" w:rsidRPr="004C5D3B" w:rsidRDefault="002C3BF5" w:rsidP="008209F0">
            <w:pPr>
              <w:pStyle w:val="StyleHeading6Left0Hanging025"/>
              <w:spacing w:line="240" w:lineRule="auto"/>
              <w:jc w:val="left"/>
              <w:rPr>
                <w:b w:val="0"/>
                <w:bCs w:val="0"/>
                <w:sz w:val="16"/>
                <w:szCs w:val="16"/>
                <w:lang w:val="es-CR"/>
              </w:rPr>
            </w:pPr>
            <w:r w:rsidRPr="004C5D3B">
              <w:rPr>
                <w:b w:val="0"/>
                <w:bCs w:val="0"/>
                <w:sz w:val="16"/>
                <w:szCs w:val="16"/>
                <w:lang w:val="es-CR"/>
              </w:rPr>
              <w:t xml:space="preserve">Question 9: </w:t>
            </w:r>
            <w:r w:rsidR="004C5D3B" w:rsidRPr="004C5D3B">
              <w:rPr>
                <w:b w:val="0"/>
                <w:bCs w:val="0"/>
                <w:sz w:val="16"/>
                <w:szCs w:val="16"/>
                <w:lang w:val="es-CR"/>
              </w:rPr>
              <w:t>¿</w:t>
            </w:r>
            <w:r w:rsidR="004C5D3B">
              <w:rPr>
                <w:b w:val="0"/>
                <w:bCs w:val="0"/>
                <w:sz w:val="16"/>
                <w:szCs w:val="16"/>
                <w:lang w:val="es-CR"/>
              </w:rPr>
              <w:t xml:space="preserve">Está de acuerdo con mantener la PF </w:t>
            </w:r>
            <w:r w:rsidR="004C5D3B" w:rsidRPr="004C5D3B">
              <w:rPr>
                <w:b w:val="0"/>
                <w:bCs w:val="0"/>
                <w:sz w:val="16"/>
                <w:szCs w:val="16"/>
                <w:lang w:val="es-CR"/>
              </w:rPr>
              <w:t xml:space="preserve">para FCOJ </w:t>
            </w:r>
            <w:r w:rsidRPr="004C5D3B">
              <w:rPr>
                <w:b w:val="0"/>
                <w:bCs w:val="0"/>
                <w:sz w:val="16"/>
                <w:szCs w:val="16"/>
                <w:u w:val="single"/>
                <w:lang w:val="es-CR"/>
              </w:rPr>
              <w:t>org</w:t>
            </w:r>
            <w:r w:rsidR="004C5D3B">
              <w:rPr>
                <w:b w:val="0"/>
                <w:bCs w:val="0"/>
                <w:sz w:val="16"/>
                <w:szCs w:val="16"/>
                <w:u w:val="single"/>
                <w:lang w:val="es-CR"/>
              </w:rPr>
              <w:t>á</w:t>
            </w:r>
            <w:r w:rsidRPr="004C5D3B">
              <w:rPr>
                <w:b w:val="0"/>
                <w:bCs w:val="0"/>
                <w:sz w:val="16"/>
                <w:szCs w:val="16"/>
                <w:u w:val="single"/>
                <w:lang w:val="es-CR"/>
              </w:rPr>
              <w:t>nic</w:t>
            </w:r>
            <w:r w:rsidR="004C5D3B" w:rsidRPr="004C5D3B">
              <w:rPr>
                <w:b w:val="0"/>
                <w:bCs w:val="0"/>
                <w:sz w:val="16"/>
                <w:szCs w:val="16"/>
                <w:u w:val="single"/>
                <w:lang w:val="es-CR"/>
              </w:rPr>
              <w:t>o</w:t>
            </w:r>
            <w:r w:rsidRPr="004C5D3B">
              <w:rPr>
                <w:b w:val="0"/>
                <w:bCs w:val="0"/>
                <w:sz w:val="16"/>
                <w:szCs w:val="16"/>
                <w:lang w:val="es-CR"/>
              </w:rPr>
              <w:t xml:space="preserve"> FCOJ </w:t>
            </w:r>
            <w:r w:rsidR="004C5D3B">
              <w:rPr>
                <w:b w:val="0"/>
                <w:bCs w:val="0"/>
                <w:sz w:val="16"/>
                <w:szCs w:val="16"/>
                <w:lang w:val="es-CR"/>
              </w:rPr>
              <w:t>en</w:t>
            </w:r>
            <w:r w:rsidRPr="004C5D3B">
              <w:rPr>
                <w:b w:val="0"/>
                <w:bCs w:val="0"/>
                <w:sz w:val="16"/>
                <w:szCs w:val="16"/>
                <w:lang w:val="es-CR"/>
              </w:rPr>
              <w:t xml:space="preserve"> 300</w:t>
            </w:r>
            <w:r w:rsidR="004C5D3B">
              <w:rPr>
                <w:b w:val="0"/>
                <w:bCs w:val="0"/>
                <w:sz w:val="16"/>
                <w:szCs w:val="16"/>
                <w:lang w:val="es-CR"/>
              </w:rPr>
              <w:t xml:space="preserve"> USD/ TM</w:t>
            </w:r>
            <w:r w:rsidRPr="004C5D3B">
              <w:rPr>
                <w:b w:val="0"/>
                <w:bCs w:val="0"/>
                <w:sz w:val="16"/>
                <w:szCs w:val="16"/>
                <w:lang w:val="es-CR"/>
              </w:rPr>
              <w:t>?</w:t>
            </w:r>
          </w:p>
        </w:tc>
      </w:tr>
      <w:tr w:rsidR="002C3BF5" w:rsidRPr="00361E95" w:rsidTr="002C3BF5">
        <w:tc>
          <w:tcPr>
            <w:tcW w:w="1980" w:type="dxa"/>
          </w:tcPr>
          <w:p w:rsidR="002C3BF5" w:rsidRPr="00361E95" w:rsidRDefault="00032099" w:rsidP="008209F0">
            <w:pPr>
              <w:pStyle w:val="StyleHeading6Left0Hanging025"/>
              <w:spacing w:line="240" w:lineRule="auto"/>
              <w:ind w:left="360" w:hanging="360"/>
              <w:jc w:val="left"/>
              <w:rPr>
                <w:b w:val="0"/>
                <w:bCs w:val="0"/>
                <w:sz w:val="16"/>
                <w:szCs w:val="16"/>
              </w:rPr>
            </w:pPr>
            <w:r>
              <w:rPr>
                <w:b w:val="0"/>
                <w:bCs w:val="0"/>
                <w:sz w:val="16"/>
                <w:szCs w:val="16"/>
              </w:rPr>
              <w:fldChar w:fldCharType="begin">
                <w:ffData>
                  <w:name w:val="Check65"/>
                  <w:enabled/>
                  <w:calcOnExit w:val="0"/>
                  <w:checkBox>
                    <w:sizeAuto/>
                    <w:default w:val="0"/>
                  </w:checkBox>
                </w:ffData>
              </w:fldChar>
            </w:r>
            <w:bookmarkStart w:id="47" w:name="Check65"/>
            <w:r>
              <w:rPr>
                <w:b w:val="0"/>
                <w:bCs w:val="0"/>
                <w:sz w:val="16"/>
                <w:szCs w:val="16"/>
              </w:rPr>
              <w:instrText xml:space="preserve"> FORMCHECKBOX </w:instrText>
            </w:r>
            <w:r>
              <w:rPr>
                <w:b w:val="0"/>
                <w:bCs w:val="0"/>
                <w:sz w:val="16"/>
                <w:szCs w:val="16"/>
              </w:rPr>
            </w:r>
            <w:r>
              <w:rPr>
                <w:b w:val="0"/>
                <w:bCs w:val="0"/>
                <w:sz w:val="16"/>
                <w:szCs w:val="16"/>
              </w:rPr>
              <w:fldChar w:fldCharType="end"/>
            </w:r>
            <w:bookmarkEnd w:id="47"/>
            <w:r>
              <w:rPr>
                <w:b w:val="0"/>
                <w:bCs w:val="0"/>
                <w:sz w:val="16"/>
                <w:szCs w:val="16"/>
              </w:rPr>
              <w:t xml:space="preserve"> </w:t>
            </w:r>
            <w:r w:rsidR="004C5D3B">
              <w:rPr>
                <w:b w:val="0"/>
                <w:bCs w:val="0"/>
                <w:sz w:val="16"/>
                <w:szCs w:val="16"/>
              </w:rPr>
              <w:t>Sí</w:t>
            </w:r>
          </w:p>
        </w:tc>
        <w:tc>
          <w:tcPr>
            <w:tcW w:w="7654" w:type="dxa"/>
          </w:tcPr>
          <w:p w:rsidR="002C3BF5" w:rsidRPr="00361E95" w:rsidRDefault="002C3BF5" w:rsidP="008209F0">
            <w:pPr>
              <w:pStyle w:val="StyleHeading6Left0Hanging025"/>
              <w:spacing w:line="240" w:lineRule="auto"/>
              <w:rPr>
                <w:b w:val="0"/>
                <w:bCs w:val="0"/>
                <w:sz w:val="16"/>
                <w:szCs w:val="16"/>
              </w:rPr>
            </w:pPr>
          </w:p>
        </w:tc>
      </w:tr>
      <w:tr w:rsidR="002C3BF5" w:rsidRPr="008209F0" w:rsidTr="002C3BF5">
        <w:tc>
          <w:tcPr>
            <w:tcW w:w="1980" w:type="dxa"/>
          </w:tcPr>
          <w:p w:rsidR="002C3BF5" w:rsidRPr="00361E95" w:rsidRDefault="00032099" w:rsidP="008209F0">
            <w:pPr>
              <w:pStyle w:val="StyleHeading6Left0Hanging025"/>
              <w:spacing w:line="240" w:lineRule="auto"/>
              <w:jc w:val="left"/>
              <w:rPr>
                <w:b w:val="0"/>
                <w:bCs w:val="0"/>
                <w:sz w:val="16"/>
                <w:szCs w:val="16"/>
              </w:rPr>
            </w:pPr>
            <w:r>
              <w:rPr>
                <w:b w:val="0"/>
                <w:bCs w:val="0"/>
                <w:sz w:val="16"/>
                <w:szCs w:val="16"/>
              </w:rPr>
              <w:fldChar w:fldCharType="begin">
                <w:ffData>
                  <w:name w:val="Check66"/>
                  <w:enabled/>
                  <w:calcOnExit w:val="0"/>
                  <w:checkBox>
                    <w:sizeAuto/>
                    <w:default w:val="0"/>
                  </w:checkBox>
                </w:ffData>
              </w:fldChar>
            </w:r>
            <w:bookmarkStart w:id="48" w:name="Check66"/>
            <w:r>
              <w:rPr>
                <w:b w:val="0"/>
                <w:bCs w:val="0"/>
                <w:sz w:val="16"/>
                <w:szCs w:val="16"/>
              </w:rPr>
              <w:instrText xml:space="preserve"> FORMCHECKBOX </w:instrText>
            </w:r>
            <w:r>
              <w:rPr>
                <w:b w:val="0"/>
                <w:bCs w:val="0"/>
                <w:sz w:val="16"/>
                <w:szCs w:val="16"/>
              </w:rPr>
            </w:r>
            <w:r>
              <w:rPr>
                <w:b w:val="0"/>
                <w:bCs w:val="0"/>
                <w:sz w:val="16"/>
                <w:szCs w:val="16"/>
              </w:rPr>
              <w:fldChar w:fldCharType="end"/>
            </w:r>
            <w:bookmarkEnd w:id="48"/>
            <w:r>
              <w:rPr>
                <w:b w:val="0"/>
                <w:bCs w:val="0"/>
                <w:sz w:val="16"/>
                <w:szCs w:val="16"/>
              </w:rPr>
              <w:t xml:space="preserve"> </w:t>
            </w:r>
            <w:r w:rsidR="002C3BF5" w:rsidRPr="00361E95">
              <w:rPr>
                <w:b w:val="0"/>
                <w:bCs w:val="0"/>
                <w:sz w:val="16"/>
                <w:szCs w:val="16"/>
              </w:rPr>
              <w:t xml:space="preserve">No </w:t>
            </w:r>
          </w:p>
        </w:tc>
        <w:tc>
          <w:tcPr>
            <w:tcW w:w="7654" w:type="dxa"/>
          </w:tcPr>
          <w:p w:rsidR="002C3BF5" w:rsidRPr="004C5D3B" w:rsidRDefault="004C5D3B" w:rsidP="008209F0">
            <w:pPr>
              <w:pStyle w:val="StyleHeading6Left0Hanging025"/>
              <w:spacing w:line="240" w:lineRule="auto"/>
              <w:rPr>
                <w:b w:val="0"/>
                <w:bCs w:val="0"/>
                <w:sz w:val="16"/>
                <w:szCs w:val="16"/>
                <w:lang w:val="es-CR"/>
              </w:rPr>
            </w:pPr>
            <w:r w:rsidRPr="007543DC">
              <w:rPr>
                <w:b w:val="0"/>
                <w:bCs w:val="0"/>
                <w:sz w:val="16"/>
                <w:szCs w:val="16"/>
                <w:lang w:val="es-CR"/>
              </w:rPr>
              <w:t>Por favor comparta su justificaci</w:t>
            </w:r>
            <w:r>
              <w:rPr>
                <w:b w:val="0"/>
                <w:bCs w:val="0"/>
                <w:sz w:val="16"/>
                <w:szCs w:val="16"/>
                <w:lang w:val="es-CR"/>
              </w:rPr>
              <w:t>ón y cualquier alternativa que pueda tener</w:t>
            </w:r>
            <w:r w:rsidR="002C3BF5" w:rsidRPr="004C5D3B">
              <w:rPr>
                <w:b w:val="0"/>
                <w:bCs w:val="0"/>
                <w:sz w:val="16"/>
                <w:szCs w:val="16"/>
                <w:lang w:val="es-CR"/>
              </w:rPr>
              <w:t>:</w:t>
            </w:r>
            <w:r w:rsidR="00032099">
              <w:rPr>
                <w:b w:val="0"/>
                <w:bCs w:val="0"/>
                <w:sz w:val="16"/>
                <w:szCs w:val="16"/>
                <w:lang w:val="es-CR"/>
              </w:rPr>
              <w:t xml:space="preserve"> </w:t>
            </w:r>
            <w:r w:rsidR="00032099">
              <w:rPr>
                <w:b w:val="0"/>
                <w:bCs w:val="0"/>
                <w:sz w:val="16"/>
                <w:szCs w:val="16"/>
                <w:lang w:val="es-CR"/>
              </w:rPr>
              <w:fldChar w:fldCharType="begin">
                <w:ffData>
                  <w:name w:val="Text18"/>
                  <w:enabled/>
                  <w:calcOnExit w:val="0"/>
                  <w:textInput/>
                </w:ffData>
              </w:fldChar>
            </w:r>
            <w:bookmarkStart w:id="49" w:name="Text18"/>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sz w:val="16"/>
                <w:szCs w:val="16"/>
                <w:lang w:val="es-CR"/>
              </w:rPr>
              <w:fldChar w:fldCharType="end"/>
            </w:r>
            <w:bookmarkEnd w:id="49"/>
          </w:p>
        </w:tc>
      </w:tr>
    </w:tbl>
    <w:p w:rsidR="002C3BF5" w:rsidRPr="00E91F79" w:rsidRDefault="004C5D3B" w:rsidP="008209F0">
      <w:pPr>
        <w:spacing w:before="120" w:after="120" w:line="240" w:lineRule="auto"/>
        <w:rPr>
          <w:b/>
          <w:bCs/>
          <w:szCs w:val="20"/>
          <w:lang w:val="es-CR"/>
        </w:rPr>
      </w:pPr>
      <w:r w:rsidRPr="00E91F79">
        <w:rPr>
          <w:b/>
          <w:bCs/>
          <w:szCs w:val="20"/>
          <w:lang w:val="es-CR"/>
        </w:rPr>
        <w:t>Secció</w:t>
      </w:r>
      <w:r w:rsidR="002C3BF5" w:rsidRPr="00E91F79">
        <w:rPr>
          <w:b/>
          <w:bCs/>
          <w:szCs w:val="20"/>
          <w:lang w:val="es-CR"/>
        </w:rPr>
        <w:t xml:space="preserve">n C: </w:t>
      </w:r>
      <w:r w:rsidRPr="00E91F79">
        <w:rPr>
          <w:b/>
          <w:bCs/>
          <w:szCs w:val="20"/>
          <w:lang w:val="es-CR"/>
        </w:rPr>
        <w:t>Modelo de precios</w:t>
      </w:r>
      <w:r w:rsidR="002C3BF5" w:rsidRPr="00E91F79">
        <w:rPr>
          <w:b/>
          <w:bCs/>
          <w:szCs w:val="20"/>
          <w:lang w:val="es-CR"/>
        </w:rPr>
        <w:t xml:space="preserve"> </w:t>
      </w:r>
      <w:r w:rsidRPr="00E91F79">
        <w:rPr>
          <w:b/>
          <w:bCs/>
          <w:szCs w:val="20"/>
          <w:lang w:val="es-CR"/>
        </w:rPr>
        <w:t>para</w:t>
      </w:r>
      <w:r w:rsidR="002C3BF5" w:rsidRPr="00E91F79">
        <w:rPr>
          <w:b/>
          <w:bCs/>
          <w:szCs w:val="20"/>
          <w:lang w:val="es-CR"/>
        </w:rPr>
        <w:t xml:space="preserve"> </w:t>
      </w:r>
      <w:r w:rsidRPr="00E91F79">
        <w:rPr>
          <w:b/>
          <w:bCs/>
          <w:szCs w:val="20"/>
          <w:lang w:val="es-CR"/>
        </w:rPr>
        <w:t>jugo de naranja no concentrado</w:t>
      </w:r>
      <w:r w:rsidR="002C3BF5" w:rsidRPr="00E91F79">
        <w:rPr>
          <w:b/>
          <w:bCs/>
          <w:szCs w:val="20"/>
          <w:lang w:val="es-CR"/>
        </w:rPr>
        <w:t xml:space="preserve"> </w:t>
      </w:r>
    </w:p>
    <w:tbl>
      <w:tblPr>
        <w:tblStyle w:val="TableGrid"/>
        <w:tblW w:w="9719" w:type="dxa"/>
        <w:tblLook w:val="04A0" w:firstRow="1" w:lastRow="0" w:firstColumn="1" w:lastColumn="0" w:noHBand="0" w:noVBand="1"/>
      </w:tblPr>
      <w:tblGrid>
        <w:gridCol w:w="1980"/>
        <w:gridCol w:w="7739"/>
      </w:tblGrid>
      <w:tr w:rsidR="002C3BF5" w:rsidRPr="008209F0" w:rsidTr="002C3BF5">
        <w:trPr>
          <w:trHeight w:val="1077"/>
        </w:trPr>
        <w:tc>
          <w:tcPr>
            <w:tcW w:w="9719" w:type="dxa"/>
            <w:gridSpan w:val="2"/>
          </w:tcPr>
          <w:p w:rsidR="002C3BF5" w:rsidRPr="004C5D3B" w:rsidRDefault="004C5D3B" w:rsidP="008209F0">
            <w:pPr>
              <w:pStyle w:val="StyleHeading6Left0Hanging025"/>
              <w:spacing w:line="240" w:lineRule="auto"/>
              <w:rPr>
                <w:b w:val="0"/>
                <w:bCs w:val="0"/>
                <w:sz w:val="16"/>
                <w:szCs w:val="16"/>
                <w:lang w:val="es-CR"/>
              </w:rPr>
            </w:pPr>
            <w:r w:rsidRPr="004C5D3B">
              <w:rPr>
                <w:b w:val="0"/>
                <w:bCs w:val="0"/>
                <w:sz w:val="16"/>
                <w:szCs w:val="16"/>
                <w:lang w:val="es-CR"/>
              </w:rPr>
              <w:lastRenderedPageBreak/>
              <w:t xml:space="preserve">Pregunta 10: ¿Está de acuerdo en mantener los principios del modelo de precios para todas las cadenas de valor </w:t>
            </w:r>
            <w:r>
              <w:rPr>
                <w:b w:val="0"/>
                <w:bCs w:val="0"/>
                <w:sz w:val="16"/>
                <w:szCs w:val="16"/>
                <w:lang w:val="es-CR"/>
              </w:rPr>
              <w:t>Fairtrade</w:t>
            </w:r>
            <w:r w:rsidRPr="004C5D3B">
              <w:rPr>
                <w:b w:val="0"/>
                <w:bCs w:val="0"/>
                <w:sz w:val="16"/>
                <w:szCs w:val="16"/>
                <w:lang w:val="es-CR"/>
              </w:rPr>
              <w:t xml:space="preserve"> de jugo de naranja NFC? P.ej. El modelo de precios actual como un modelo de participación en los ingresos, por el cual existe un </w:t>
            </w:r>
            <w:r w:rsidR="008209F0">
              <w:rPr>
                <w:b w:val="0"/>
                <w:bCs w:val="0"/>
                <w:sz w:val="16"/>
                <w:szCs w:val="16"/>
                <w:lang w:val="es-CR"/>
              </w:rPr>
              <w:t>PMF</w:t>
            </w:r>
            <w:r w:rsidRPr="004C5D3B">
              <w:rPr>
                <w:b w:val="0"/>
                <w:bCs w:val="0"/>
                <w:sz w:val="16"/>
                <w:szCs w:val="16"/>
                <w:lang w:val="es-CR"/>
              </w:rPr>
              <w:t xml:space="preserve"> a nivel de FOB de jugo de naranja y porcentajes fijos que se pagarán a la organización de productores de acuerdo con la producción convencional y orgánica.</w:t>
            </w:r>
            <w:r w:rsidR="002C3BF5" w:rsidRPr="004C5D3B">
              <w:rPr>
                <w:b w:val="0"/>
                <w:bCs w:val="0"/>
                <w:sz w:val="16"/>
                <w:szCs w:val="16"/>
                <w:lang w:val="es-CR"/>
              </w:rPr>
              <w:t>.</w:t>
            </w:r>
          </w:p>
        </w:tc>
      </w:tr>
      <w:tr w:rsidR="002C3BF5" w:rsidRPr="008209F0" w:rsidTr="002C3BF5">
        <w:trPr>
          <w:trHeight w:val="345"/>
        </w:trPr>
        <w:tc>
          <w:tcPr>
            <w:tcW w:w="1980" w:type="dxa"/>
          </w:tcPr>
          <w:p w:rsidR="002C3BF5" w:rsidRPr="00361E95" w:rsidRDefault="00032099" w:rsidP="008209F0">
            <w:pPr>
              <w:pStyle w:val="StyleHeading6Left0Hanging025"/>
              <w:spacing w:line="240" w:lineRule="auto"/>
              <w:ind w:left="360" w:hanging="360"/>
              <w:rPr>
                <w:b w:val="0"/>
                <w:bCs w:val="0"/>
                <w:sz w:val="16"/>
                <w:szCs w:val="16"/>
              </w:rPr>
            </w:pPr>
            <w:r>
              <w:rPr>
                <w:b w:val="0"/>
                <w:bCs w:val="0"/>
                <w:sz w:val="16"/>
                <w:szCs w:val="16"/>
              </w:rPr>
              <w:fldChar w:fldCharType="begin">
                <w:ffData>
                  <w:name w:val="Check67"/>
                  <w:enabled/>
                  <w:calcOnExit w:val="0"/>
                  <w:checkBox>
                    <w:sizeAuto/>
                    <w:default w:val="0"/>
                  </w:checkBox>
                </w:ffData>
              </w:fldChar>
            </w:r>
            <w:bookmarkStart w:id="50" w:name="Check67"/>
            <w:r>
              <w:rPr>
                <w:b w:val="0"/>
                <w:bCs w:val="0"/>
                <w:sz w:val="16"/>
                <w:szCs w:val="16"/>
              </w:rPr>
              <w:instrText xml:space="preserve"> FORMCHECKBOX </w:instrText>
            </w:r>
            <w:r>
              <w:rPr>
                <w:b w:val="0"/>
                <w:bCs w:val="0"/>
                <w:sz w:val="16"/>
                <w:szCs w:val="16"/>
              </w:rPr>
            </w:r>
            <w:r>
              <w:rPr>
                <w:b w:val="0"/>
                <w:bCs w:val="0"/>
                <w:sz w:val="16"/>
                <w:szCs w:val="16"/>
              </w:rPr>
              <w:fldChar w:fldCharType="end"/>
            </w:r>
            <w:bookmarkEnd w:id="50"/>
            <w:r>
              <w:rPr>
                <w:b w:val="0"/>
                <w:bCs w:val="0"/>
                <w:sz w:val="16"/>
                <w:szCs w:val="16"/>
              </w:rPr>
              <w:t xml:space="preserve"> </w:t>
            </w:r>
            <w:r w:rsidR="00166C0D">
              <w:rPr>
                <w:b w:val="0"/>
                <w:bCs w:val="0"/>
                <w:sz w:val="16"/>
                <w:szCs w:val="16"/>
              </w:rPr>
              <w:t>Sí</w:t>
            </w:r>
          </w:p>
        </w:tc>
        <w:tc>
          <w:tcPr>
            <w:tcW w:w="7739" w:type="dxa"/>
          </w:tcPr>
          <w:p w:rsidR="002C3BF5" w:rsidRPr="00166C0D" w:rsidRDefault="00166C0D" w:rsidP="008209F0">
            <w:pPr>
              <w:pStyle w:val="StyleHeading6Left0Hanging025"/>
              <w:spacing w:line="240" w:lineRule="auto"/>
              <w:rPr>
                <w:b w:val="0"/>
                <w:bCs w:val="0"/>
                <w:sz w:val="16"/>
                <w:szCs w:val="16"/>
                <w:lang w:val="es-CR"/>
              </w:rPr>
            </w:pPr>
            <w:r w:rsidRPr="00166C0D">
              <w:rPr>
                <w:b w:val="0"/>
                <w:bCs w:val="0"/>
                <w:sz w:val="16"/>
                <w:szCs w:val="16"/>
                <w:lang w:val="es-CR"/>
              </w:rPr>
              <w:t>Por favor incluya cualquier comentario que tenga sobre el modelo</w:t>
            </w:r>
            <w:r w:rsidR="002C3BF5" w:rsidRPr="00166C0D">
              <w:rPr>
                <w:b w:val="0"/>
                <w:bCs w:val="0"/>
                <w:sz w:val="16"/>
                <w:szCs w:val="16"/>
                <w:lang w:val="es-CR"/>
              </w:rPr>
              <w:t xml:space="preserve">: </w:t>
            </w:r>
            <w:r w:rsidR="00032099">
              <w:rPr>
                <w:b w:val="0"/>
                <w:bCs w:val="0"/>
                <w:sz w:val="16"/>
                <w:szCs w:val="16"/>
                <w:lang w:val="es-CR"/>
              </w:rPr>
              <w:fldChar w:fldCharType="begin">
                <w:ffData>
                  <w:name w:val="Text19"/>
                  <w:enabled/>
                  <w:calcOnExit w:val="0"/>
                  <w:textInput/>
                </w:ffData>
              </w:fldChar>
            </w:r>
            <w:bookmarkStart w:id="51" w:name="Text19"/>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sz w:val="16"/>
                <w:szCs w:val="16"/>
                <w:lang w:val="es-CR"/>
              </w:rPr>
              <w:fldChar w:fldCharType="end"/>
            </w:r>
            <w:bookmarkEnd w:id="51"/>
          </w:p>
        </w:tc>
      </w:tr>
      <w:tr w:rsidR="002C3BF5" w:rsidRPr="008209F0" w:rsidTr="002C3BF5">
        <w:trPr>
          <w:trHeight w:val="425"/>
        </w:trPr>
        <w:tc>
          <w:tcPr>
            <w:tcW w:w="1980" w:type="dxa"/>
          </w:tcPr>
          <w:p w:rsidR="002C3BF5" w:rsidRPr="00361E95" w:rsidRDefault="00032099" w:rsidP="008209F0">
            <w:pPr>
              <w:pStyle w:val="StyleHeading6Left0Hanging025"/>
              <w:spacing w:line="240" w:lineRule="auto"/>
              <w:rPr>
                <w:b w:val="0"/>
                <w:bCs w:val="0"/>
                <w:sz w:val="16"/>
                <w:szCs w:val="16"/>
              </w:rPr>
            </w:pPr>
            <w:r>
              <w:rPr>
                <w:b w:val="0"/>
                <w:bCs w:val="0"/>
                <w:sz w:val="16"/>
                <w:szCs w:val="16"/>
              </w:rPr>
              <w:fldChar w:fldCharType="begin">
                <w:ffData>
                  <w:name w:val="Check68"/>
                  <w:enabled/>
                  <w:calcOnExit w:val="0"/>
                  <w:checkBox>
                    <w:sizeAuto/>
                    <w:default w:val="0"/>
                  </w:checkBox>
                </w:ffData>
              </w:fldChar>
            </w:r>
            <w:bookmarkStart w:id="52" w:name="Check68"/>
            <w:r>
              <w:rPr>
                <w:b w:val="0"/>
                <w:bCs w:val="0"/>
                <w:sz w:val="16"/>
                <w:szCs w:val="16"/>
              </w:rPr>
              <w:instrText xml:space="preserve"> FORMCHECKBOX </w:instrText>
            </w:r>
            <w:r>
              <w:rPr>
                <w:b w:val="0"/>
                <w:bCs w:val="0"/>
                <w:sz w:val="16"/>
                <w:szCs w:val="16"/>
              </w:rPr>
            </w:r>
            <w:r>
              <w:rPr>
                <w:b w:val="0"/>
                <w:bCs w:val="0"/>
                <w:sz w:val="16"/>
                <w:szCs w:val="16"/>
              </w:rPr>
              <w:fldChar w:fldCharType="end"/>
            </w:r>
            <w:bookmarkEnd w:id="52"/>
            <w:r>
              <w:rPr>
                <w:b w:val="0"/>
                <w:bCs w:val="0"/>
                <w:sz w:val="16"/>
                <w:szCs w:val="16"/>
              </w:rPr>
              <w:t xml:space="preserve"> </w:t>
            </w:r>
            <w:r w:rsidR="002C3BF5" w:rsidRPr="00361E95">
              <w:rPr>
                <w:b w:val="0"/>
                <w:bCs w:val="0"/>
                <w:sz w:val="16"/>
                <w:szCs w:val="16"/>
              </w:rPr>
              <w:t xml:space="preserve">No </w:t>
            </w:r>
          </w:p>
        </w:tc>
        <w:tc>
          <w:tcPr>
            <w:tcW w:w="7739" w:type="dxa"/>
          </w:tcPr>
          <w:p w:rsidR="002C3BF5" w:rsidRPr="004C5D3B" w:rsidRDefault="004C5D3B" w:rsidP="008209F0">
            <w:pPr>
              <w:pStyle w:val="StyleHeading6Left0Hanging025"/>
              <w:spacing w:line="240" w:lineRule="auto"/>
              <w:rPr>
                <w:b w:val="0"/>
                <w:bCs w:val="0"/>
                <w:sz w:val="16"/>
                <w:szCs w:val="16"/>
                <w:lang w:val="es-CR"/>
              </w:rPr>
            </w:pPr>
            <w:r w:rsidRPr="007543DC">
              <w:rPr>
                <w:b w:val="0"/>
                <w:bCs w:val="0"/>
                <w:sz w:val="16"/>
                <w:szCs w:val="16"/>
                <w:lang w:val="es-CR"/>
              </w:rPr>
              <w:t>Por favor comparta su justificaci</w:t>
            </w:r>
            <w:r>
              <w:rPr>
                <w:b w:val="0"/>
                <w:bCs w:val="0"/>
                <w:sz w:val="16"/>
                <w:szCs w:val="16"/>
                <w:lang w:val="es-CR"/>
              </w:rPr>
              <w:t>ón y cualquier alternativa que pueda tener</w:t>
            </w:r>
            <w:r w:rsidR="00032099">
              <w:rPr>
                <w:b w:val="0"/>
                <w:bCs w:val="0"/>
                <w:sz w:val="16"/>
                <w:szCs w:val="16"/>
                <w:lang w:val="es-CR"/>
              </w:rPr>
              <w:t xml:space="preserve">: </w:t>
            </w:r>
            <w:r w:rsidR="00032099">
              <w:rPr>
                <w:b w:val="0"/>
                <w:bCs w:val="0"/>
                <w:sz w:val="16"/>
                <w:szCs w:val="16"/>
                <w:lang w:val="es-CR"/>
              </w:rPr>
              <w:fldChar w:fldCharType="begin">
                <w:ffData>
                  <w:name w:val="Text20"/>
                  <w:enabled/>
                  <w:calcOnExit w:val="0"/>
                  <w:textInput/>
                </w:ffData>
              </w:fldChar>
            </w:r>
            <w:bookmarkStart w:id="53" w:name="Text20"/>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sz w:val="16"/>
                <w:szCs w:val="16"/>
                <w:lang w:val="es-CR"/>
              </w:rPr>
              <w:fldChar w:fldCharType="end"/>
            </w:r>
            <w:bookmarkEnd w:id="53"/>
          </w:p>
        </w:tc>
      </w:tr>
    </w:tbl>
    <w:p w:rsidR="002C3BF5" w:rsidRPr="004C5D3B" w:rsidRDefault="002C3BF5" w:rsidP="008209F0">
      <w:pPr>
        <w:spacing w:before="120" w:after="120" w:line="240" w:lineRule="auto"/>
        <w:rPr>
          <w:b/>
          <w:lang w:val="es-CR"/>
        </w:rPr>
      </w:pPr>
    </w:p>
    <w:tbl>
      <w:tblPr>
        <w:tblStyle w:val="TableGrid"/>
        <w:tblW w:w="9493" w:type="dxa"/>
        <w:tblLook w:val="04A0" w:firstRow="1" w:lastRow="0" w:firstColumn="1" w:lastColumn="0" w:noHBand="0" w:noVBand="1"/>
      </w:tblPr>
      <w:tblGrid>
        <w:gridCol w:w="1980"/>
        <w:gridCol w:w="7513"/>
      </w:tblGrid>
      <w:tr w:rsidR="002C3BF5" w:rsidRPr="008209F0" w:rsidTr="002C3BF5">
        <w:trPr>
          <w:trHeight w:val="439"/>
        </w:trPr>
        <w:tc>
          <w:tcPr>
            <w:tcW w:w="9493" w:type="dxa"/>
            <w:gridSpan w:val="2"/>
          </w:tcPr>
          <w:p w:rsidR="002C3BF5" w:rsidRPr="00166C0D" w:rsidRDefault="00166C0D" w:rsidP="008209F0">
            <w:pPr>
              <w:pStyle w:val="StyleHeading6Left0Hanging025"/>
              <w:spacing w:line="240" w:lineRule="auto"/>
              <w:rPr>
                <w:b w:val="0"/>
                <w:bCs w:val="0"/>
                <w:sz w:val="16"/>
                <w:szCs w:val="16"/>
                <w:lang w:val="es-CR"/>
              </w:rPr>
            </w:pPr>
            <w:r>
              <w:rPr>
                <w:b w:val="0"/>
                <w:bCs w:val="0"/>
                <w:sz w:val="16"/>
                <w:szCs w:val="16"/>
                <w:lang w:val="es-CR"/>
              </w:rPr>
              <w:t>Pregunta</w:t>
            </w:r>
            <w:r w:rsidR="002C3BF5" w:rsidRPr="00166C0D">
              <w:rPr>
                <w:b w:val="0"/>
                <w:bCs w:val="0"/>
                <w:sz w:val="16"/>
                <w:szCs w:val="16"/>
                <w:lang w:val="es-CR"/>
              </w:rPr>
              <w:t xml:space="preserve"> 11: </w:t>
            </w:r>
            <w:r w:rsidRPr="004C5D3B">
              <w:rPr>
                <w:b w:val="0"/>
                <w:bCs w:val="0"/>
                <w:sz w:val="16"/>
                <w:szCs w:val="16"/>
                <w:lang w:val="es-CR"/>
              </w:rPr>
              <w:t>¿</w:t>
            </w:r>
            <w:r>
              <w:rPr>
                <w:b w:val="0"/>
                <w:bCs w:val="0"/>
                <w:sz w:val="16"/>
                <w:szCs w:val="16"/>
                <w:lang w:val="es-CR"/>
              </w:rPr>
              <w:t>Está de acuerdo con mantener el PMF</w:t>
            </w:r>
            <w:r w:rsidR="002C3BF5" w:rsidRPr="00166C0D">
              <w:rPr>
                <w:b w:val="0"/>
                <w:bCs w:val="0"/>
                <w:sz w:val="16"/>
                <w:szCs w:val="16"/>
                <w:lang w:val="es-CR"/>
              </w:rPr>
              <w:t xml:space="preserve"> </w:t>
            </w:r>
            <w:r>
              <w:rPr>
                <w:b w:val="0"/>
                <w:bCs w:val="0"/>
                <w:sz w:val="16"/>
                <w:szCs w:val="16"/>
                <w:lang w:val="es-CR"/>
              </w:rPr>
              <w:t>para NFC</w:t>
            </w:r>
            <w:r w:rsidR="002C3BF5" w:rsidRPr="00166C0D">
              <w:rPr>
                <w:b w:val="0"/>
                <w:bCs w:val="0"/>
                <w:sz w:val="16"/>
                <w:szCs w:val="16"/>
                <w:lang w:val="es-CR"/>
              </w:rPr>
              <w:t xml:space="preserve"> </w:t>
            </w:r>
            <w:r>
              <w:rPr>
                <w:b w:val="0"/>
                <w:bCs w:val="0"/>
                <w:sz w:val="16"/>
                <w:szCs w:val="16"/>
                <w:u w:val="single"/>
                <w:lang w:val="es-CR"/>
              </w:rPr>
              <w:t>convenci</w:t>
            </w:r>
            <w:r w:rsidR="002C3BF5" w:rsidRPr="00166C0D">
              <w:rPr>
                <w:b w:val="0"/>
                <w:bCs w:val="0"/>
                <w:sz w:val="16"/>
                <w:szCs w:val="16"/>
                <w:u w:val="single"/>
                <w:lang w:val="es-CR"/>
              </w:rPr>
              <w:t>onal</w:t>
            </w:r>
            <w:r w:rsidR="002C3BF5" w:rsidRPr="00166C0D">
              <w:rPr>
                <w:b w:val="0"/>
                <w:bCs w:val="0"/>
                <w:sz w:val="16"/>
                <w:szCs w:val="16"/>
                <w:lang w:val="es-CR"/>
              </w:rPr>
              <w:t xml:space="preserve"> </w:t>
            </w:r>
            <w:r>
              <w:rPr>
                <w:b w:val="0"/>
                <w:bCs w:val="0"/>
                <w:sz w:val="16"/>
                <w:szCs w:val="16"/>
                <w:lang w:val="es-CR"/>
              </w:rPr>
              <w:t>en 650 USD/ TM</w:t>
            </w:r>
            <w:r w:rsidR="002C3BF5" w:rsidRPr="00166C0D">
              <w:rPr>
                <w:b w:val="0"/>
                <w:bCs w:val="0"/>
                <w:sz w:val="16"/>
                <w:szCs w:val="16"/>
                <w:lang w:val="es-CR"/>
              </w:rPr>
              <w:t>?</w:t>
            </w:r>
          </w:p>
        </w:tc>
      </w:tr>
      <w:tr w:rsidR="002C3BF5" w:rsidRPr="00361E95" w:rsidTr="002C3BF5">
        <w:trPr>
          <w:trHeight w:val="402"/>
        </w:trPr>
        <w:tc>
          <w:tcPr>
            <w:tcW w:w="1980" w:type="dxa"/>
          </w:tcPr>
          <w:p w:rsidR="002C3BF5" w:rsidRPr="00361E95" w:rsidRDefault="00032099" w:rsidP="008209F0">
            <w:pPr>
              <w:pStyle w:val="StyleHeading6Left0Hanging025"/>
              <w:spacing w:line="240" w:lineRule="auto"/>
              <w:ind w:left="360" w:hanging="360"/>
              <w:rPr>
                <w:b w:val="0"/>
                <w:bCs w:val="0"/>
                <w:sz w:val="16"/>
                <w:szCs w:val="16"/>
              </w:rPr>
            </w:pPr>
            <w:r>
              <w:rPr>
                <w:b w:val="0"/>
                <w:bCs w:val="0"/>
                <w:sz w:val="16"/>
                <w:szCs w:val="16"/>
              </w:rPr>
              <w:fldChar w:fldCharType="begin">
                <w:ffData>
                  <w:name w:val="Check69"/>
                  <w:enabled/>
                  <w:calcOnExit w:val="0"/>
                  <w:checkBox>
                    <w:sizeAuto/>
                    <w:default w:val="0"/>
                  </w:checkBox>
                </w:ffData>
              </w:fldChar>
            </w:r>
            <w:bookmarkStart w:id="54" w:name="Check69"/>
            <w:r>
              <w:rPr>
                <w:b w:val="0"/>
                <w:bCs w:val="0"/>
                <w:sz w:val="16"/>
                <w:szCs w:val="16"/>
              </w:rPr>
              <w:instrText xml:space="preserve"> FORMCHECKBOX </w:instrText>
            </w:r>
            <w:r>
              <w:rPr>
                <w:b w:val="0"/>
                <w:bCs w:val="0"/>
                <w:sz w:val="16"/>
                <w:szCs w:val="16"/>
              </w:rPr>
            </w:r>
            <w:r>
              <w:rPr>
                <w:b w:val="0"/>
                <w:bCs w:val="0"/>
                <w:sz w:val="16"/>
                <w:szCs w:val="16"/>
              </w:rPr>
              <w:fldChar w:fldCharType="end"/>
            </w:r>
            <w:bookmarkEnd w:id="54"/>
            <w:r>
              <w:rPr>
                <w:b w:val="0"/>
                <w:bCs w:val="0"/>
                <w:sz w:val="16"/>
                <w:szCs w:val="16"/>
              </w:rPr>
              <w:t xml:space="preserve"> </w:t>
            </w:r>
            <w:r w:rsidR="00166C0D">
              <w:rPr>
                <w:b w:val="0"/>
                <w:bCs w:val="0"/>
                <w:sz w:val="16"/>
                <w:szCs w:val="16"/>
              </w:rPr>
              <w:t>Sí</w:t>
            </w:r>
          </w:p>
        </w:tc>
        <w:tc>
          <w:tcPr>
            <w:tcW w:w="7513" w:type="dxa"/>
          </w:tcPr>
          <w:p w:rsidR="002C3BF5" w:rsidRPr="00361E95" w:rsidRDefault="002C3BF5" w:rsidP="008209F0">
            <w:pPr>
              <w:pStyle w:val="StyleHeading6Left0Hanging025"/>
              <w:spacing w:line="240" w:lineRule="auto"/>
              <w:rPr>
                <w:b w:val="0"/>
                <w:bCs w:val="0"/>
                <w:sz w:val="16"/>
                <w:szCs w:val="16"/>
              </w:rPr>
            </w:pPr>
          </w:p>
        </w:tc>
      </w:tr>
      <w:tr w:rsidR="002C3BF5" w:rsidRPr="008209F0" w:rsidTr="002C3BF5">
        <w:trPr>
          <w:trHeight w:val="524"/>
        </w:trPr>
        <w:tc>
          <w:tcPr>
            <w:tcW w:w="1980" w:type="dxa"/>
          </w:tcPr>
          <w:p w:rsidR="002C3BF5" w:rsidRPr="00361E95" w:rsidRDefault="00032099" w:rsidP="008209F0">
            <w:pPr>
              <w:pStyle w:val="StyleHeading6Left0Hanging025"/>
              <w:spacing w:line="240" w:lineRule="auto"/>
              <w:jc w:val="left"/>
              <w:rPr>
                <w:b w:val="0"/>
                <w:bCs w:val="0"/>
                <w:sz w:val="16"/>
                <w:szCs w:val="16"/>
              </w:rPr>
            </w:pPr>
            <w:r>
              <w:rPr>
                <w:b w:val="0"/>
                <w:bCs w:val="0"/>
                <w:sz w:val="16"/>
                <w:szCs w:val="16"/>
              </w:rPr>
              <w:fldChar w:fldCharType="begin">
                <w:ffData>
                  <w:name w:val="Check70"/>
                  <w:enabled/>
                  <w:calcOnExit w:val="0"/>
                  <w:checkBox>
                    <w:sizeAuto/>
                    <w:default w:val="0"/>
                  </w:checkBox>
                </w:ffData>
              </w:fldChar>
            </w:r>
            <w:bookmarkStart w:id="55" w:name="Check70"/>
            <w:r>
              <w:rPr>
                <w:b w:val="0"/>
                <w:bCs w:val="0"/>
                <w:sz w:val="16"/>
                <w:szCs w:val="16"/>
              </w:rPr>
              <w:instrText xml:space="preserve"> FORMCHECKBOX </w:instrText>
            </w:r>
            <w:r>
              <w:rPr>
                <w:b w:val="0"/>
                <w:bCs w:val="0"/>
                <w:sz w:val="16"/>
                <w:szCs w:val="16"/>
              </w:rPr>
            </w:r>
            <w:r>
              <w:rPr>
                <w:b w:val="0"/>
                <w:bCs w:val="0"/>
                <w:sz w:val="16"/>
                <w:szCs w:val="16"/>
              </w:rPr>
              <w:fldChar w:fldCharType="end"/>
            </w:r>
            <w:bookmarkEnd w:id="55"/>
            <w:r>
              <w:rPr>
                <w:b w:val="0"/>
                <w:bCs w:val="0"/>
                <w:sz w:val="16"/>
                <w:szCs w:val="16"/>
              </w:rPr>
              <w:t xml:space="preserve"> </w:t>
            </w:r>
            <w:r w:rsidR="002C3BF5" w:rsidRPr="00361E95">
              <w:rPr>
                <w:b w:val="0"/>
                <w:bCs w:val="0"/>
                <w:sz w:val="16"/>
                <w:szCs w:val="16"/>
              </w:rPr>
              <w:t xml:space="preserve">No </w:t>
            </w:r>
          </w:p>
        </w:tc>
        <w:tc>
          <w:tcPr>
            <w:tcW w:w="7513" w:type="dxa"/>
          </w:tcPr>
          <w:p w:rsidR="002C3BF5" w:rsidRPr="004C5D3B" w:rsidRDefault="004C5D3B" w:rsidP="008209F0">
            <w:pPr>
              <w:pStyle w:val="StyleHeading6Left0Hanging025"/>
              <w:spacing w:line="240" w:lineRule="auto"/>
              <w:rPr>
                <w:b w:val="0"/>
                <w:bCs w:val="0"/>
                <w:sz w:val="16"/>
                <w:szCs w:val="16"/>
                <w:lang w:val="es-CR"/>
              </w:rPr>
            </w:pPr>
            <w:r w:rsidRPr="007543DC">
              <w:rPr>
                <w:b w:val="0"/>
                <w:bCs w:val="0"/>
                <w:sz w:val="16"/>
                <w:szCs w:val="16"/>
                <w:lang w:val="es-CR"/>
              </w:rPr>
              <w:t>Por favor comparta su justificaci</w:t>
            </w:r>
            <w:r>
              <w:rPr>
                <w:b w:val="0"/>
                <w:bCs w:val="0"/>
                <w:sz w:val="16"/>
                <w:szCs w:val="16"/>
                <w:lang w:val="es-CR"/>
              </w:rPr>
              <w:t>ón y cualquier alternativa que pueda tener</w:t>
            </w:r>
            <w:r w:rsidR="002C3BF5" w:rsidRPr="004C5D3B">
              <w:rPr>
                <w:b w:val="0"/>
                <w:bCs w:val="0"/>
                <w:sz w:val="16"/>
                <w:szCs w:val="16"/>
                <w:lang w:val="es-CR"/>
              </w:rPr>
              <w:t xml:space="preserve">: </w:t>
            </w:r>
            <w:r w:rsidR="00032099">
              <w:rPr>
                <w:b w:val="0"/>
                <w:bCs w:val="0"/>
                <w:sz w:val="16"/>
                <w:szCs w:val="16"/>
                <w:lang w:val="es-CR"/>
              </w:rPr>
              <w:fldChar w:fldCharType="begin">
                <w:ffData>
                  <w:name w:val="Text21"/>
                  <w:enabled/>
                  <w:calcOnExit w:val="0"/>
                  <w:textInput/>
                </w:ffData>
              </w:fldChar>
            </w:r>
            <w:bookmarkStart w:id="56" w:name="Text21"/>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sz w:val="16"/>
                <w:szCs w:val="16"/>
                <w:lang w:val="es-CR"/>
              </w:rPr>
              <w:fldChar w:fldCharType="end"/>
            </w:r>
            <w:bookmarkEnd w:id="56"/>
          </w:p>
        </w:tc>
      </w:tr>
      <w:tr w:rsidR="002C3BF5" w:rsidRPr="008209F0" w:rsidTr="002C3BF5">
        <w:tc>
          <w:tcPr>
            <w:tcW w:w="9493" w:type="dxa"/>
            <w:gridSpan w:val="2"/>
          </w:tcPr>
          <w:p w:rsidR="002C3BF5" w:rsidRPr="00166C0D" w:rsidRDefault="00166C0D" w:rsidP="008209F0">
            <w:pPr>
              <w:pStyle w:val="StyleHeading6Left0Hanging025"/>
              <w:spacing w:line="240" w:lineRule="auto"/>
              <w:rPr>
                <w:b w:val="0"/>
                <w:bCs w:val="0"/>
                <w:sz w:val="16"/>
                <w:szCs w:val="16"/>
                <w:lang w:val="es-CR"/>
              </w:rPr>
            </w:pPr>
            <w:r w:rsidRPr="00166C0D">
              <w:rPr>
                <w:b w:val="0"/>
                <w:bCs w:val="0"/>
                <w:sz w:val="16"/>
                <w:szCs w:val="16"/>
                <w:lang w:val="es-CR"/>
              </w:rPr>
              <w:t xml:space="preserve">Pregunta </w:t>
            </w:r>
            <w:r w:rsidR="002C3BF5" w:rsidRPr="00166C0D">
              <w:rPr>
                <w:b w:val="0"/>
                <w:bCs w:val="0"/>
                <w:sz w:val="16"/>
                <w:szCs w:val="16"/>
                <w:lang w:val="es-CR"/>
              </w:rPr>
              <w:t xml:space="preserve">12: </w:t>
            </w:r>
            <w:r w:rsidRPr="004C5D3B">
              <w:rPr>
                <w:b w:val="0"/>
                <w:bCs w:val="0"/>
                <w:sz w:val="16"/>
                <w:szCs w:val="16"/>
                <w:lang w:val="es-CR"/>
              </w:rPr>
              <w:t>¿</w:t>
            </w:r>
            <w:r>
              <w:rPr>
                <w:b w:val="0"/>
                <w:bCs w:val="0"/>
                <w:sz w:val="16"/>
                <w:szCs w:val="16"/>
                <w:lang w:val="es-CR"/>
              </w:rPr>
              <w:t>Está de acuerdo con mantener el PMF</w:t>
            </w:r>
            <w:r w:rsidRPr="00166C0D">
              <w:rPr>
                <w:b w:val="0"/>
                <w:bCs w:val="0"/>
                <w:sz w:val="16"/>
                <w:szCs w:val="16"/>
                <w:lang w:val="es-CR"/>
              </w:rPr>
              <w:t xml:space="preserve"> </w:t>
            </w:r>
            <w:r>
              <w:rPr>
                <w:b w:val="0"/>
                <w:bCs w:val="0"/>
                <w:sz w:val="16"/>
                <w:szCs w:val="16"/>
                <w:lang w:val="es-CR"/>
              </w:rPr>
              <w:t>para NFC</w:t>
            </w:r>
            <w:r w:rsidRPr="00166C0D">
              <w:rPr>
                <w:b w:val="0"/>
                <w:bCs w:val="0"/>
                <w:sz w:val="16"/>
                <w:szCs w:val="16"/>
                <w:u w:val="single"/>
                <w:lang w:val="es-CR"/>
              </w:rPr>
              <w:t xml:space="preserve"> </w:t>
            </w:r>
            <w:r w:rsidR="002C3BF5" w:rsidRPr="00166C0D">
              <w:rPr>
                <w:b w:val="0"/>
                <w:bCs w:val="0"/>
                <w:sz w:val="16"/>
                <w:szCs w:val="16"/>
                <w:u w:val="single"/>
                <w:lang w:val="es-CR"/>
              </w:rPr>
              <w:t>org</w:t>
            </w:r>
            <w:r>
              <w:rPr>
                <w:b w:val="0"/>
                <w:bCs w:val="0"/>
                <w:sz w:val="16"/>
                <w:szCs w:val="16"/>
                <w:u w:val="single"/>
                <w:lang w:val="es-CR"/>
              </w:rPr>
              <w:t>á</w:t>
            </w:r>
            <w:r w:rsidR="002C3BF5" w:rsidRPr="00166C0D">
              <w:rPr>
                <w:b w:val="0"/>
                <w:bCs w:val="0"/>
                <w:sz w:val="16"/>
                <w:szCs w:val="16"/>
                <w:u w:val="single"/>
                <w:lang w:val="es-CR"/>
              </w:rPr>
              <w:t>nic</w:t>
            </w:r>
            <w:r>
              <w:rPr>
                <w:b w:val="0"/>
                <w:bCs w:val="0"/>
                <w:sz w:val="16"/>
                <w:szCs w:val="16"/>
                <w:u w:val="single"/>
                <w:lang w:val="es-CR"/>
              </w:rPr>
              <w:t>o</w:t>
            </w:r>
            <w:r w:rsidR="002C3BF5" w:rsidRPr="00166C0D">
              <w:rPr>
                <w:b w:val="0"/>
                <w:bCs w:val="0"/>
                <w:sz w:val="16"/>
                <w:szCs w:val="16"/>
                <w:lang w:val="es-CR"/>
              </w:rPr>
              <w:t xml:space="preserve"> </w:t>
            </w:r>
            <w:r>
              <w:rPr>
                <w:b w:val="0"/>
                <w:bCs w:val="0"/>
                <w:sz w:val="16"/>
                <w:szCs w:val="16"/>
                <w:lang w:val="es-CR"/>
              </w:rPr>
              <w:t>en</w:t>
            </w:r>
            <w:r w:rsidR="002C3BF5" w:rsidRPr="00166C0D">
              <w:rPr>
                <w:b w:val="0"/>
                <w:bCs w:val="0"/>
                <w:sz w:val="16"/>
                <w:szCs w:val="16"/>
                <w:lang w:val="es-CR"/>
              </w:rPr>
              <w:t xml:space="preserve"> 970 USD/ </w:t>
            </w:r>
            <w:r w:rsidR="000E4628">
              <w:rPr>
                <w:b w:val="0"/>
                <w:bCs w:val="0"/>
                <w:sz w:val="16"/>
                <w:szCs w:val="16"/>
                <w:lang w:val="es-CR"/>
              </w:rPr>
              <w:t>TM</w:t>
            </w:r>
            <w:r w:rsidR="002C3BF5" w:rsidRPr="00166C0D">
              <w:rPr>
                <w:b w:val="0"/>
                <w:bCs w:val="0"/>
                <w:sz w:val="16"/>
                <w:szCs w:val="16"/>
                <w:lang w:val="es-CR"/>
              </w:rPr>
              <w:t>?</w:t>
            </w:r>
          </w:p>
        </w:tc>
      </w:tr>
      <w:tr w:rsidR="002C3BF5" w:rsidRPr="00361E95" w:rsidTr="002C3BF5">
        <w:tc>
          <w:tcPr>
            <w:tcW w:w="1980" w:type="dxa"/>
          </w:tcPr>
          <w:p w:rsidR="002C3BF5" w:rsidRPr="00361E95" w:rsidRDefault="00032099" w:rsidP="008209F0">
            <w:pPr>
              <w:pStyle w:val="StyleHeading6Left0Hanging025"/>
              <w:spacing w:line="240" w:lineRule="auto"/>
              <w:ind w:left="360" w:hanging="360"/>
              <w:rPr>
                <w:b w:val="0"/>
                <w:bCs w:val="0"/>
                <w:sz w:val="16"/>
                <w:szCs w:val="16"/>
              </w:rPr>
            </w:pPr>
            <w:r>
              <w:rPr>
                <w:b w:val="0"/>
                <w:bCs w:val="0"/>
                <w:sz w:val="16"/>
                <w:szCs w:val="16"/>
              </w:rPr>
              <w:fldChar w:fldCharType="begin">
                <w:ffData>
                  <w:name w:val="Check71"/>
                  <w:enabled/>
                  <w:calcOnExit w:val="0"/>
                  <w:checkBox>
                    <w:sizeAuto/>
                    <w:default w:val="0"/>
                  </w:checkBox>
                </w:ffData>
              </w:fldChar>
            </w:r>
            <w:bookmarkStart w:id="57" w:name="Check71"/>
            <w:r>
              <w:rPr>
                <w:b w:val="0"/>
                <w:bCs w:val="0"/>
                <w:sz w:val="16"/>
                <w:szCs w:val="16"/>
              </w:rPr>
              <w:instrText xml:space="preserve"> FORMCHECKBOX </w:instrText>
            </w:r>
            <w:r>
              <w:rPr>
                <w:b w:val="0"/>
                <w:bCs w:val="0"/>
                <w:sz w:val="16"/>
                <w:szCs w:val="16"/>
              </w:rPr>
            </w:r>
            <w:r>
              <w:rPr>
                <w:b w:val="0"/>
                <w:bCs w:val="0"/>
                <w:sz w:val="16"/>
                <w:szCs w:val="16"/>
              </w:rPr>
              <w:fldChar w:fldCharType="end"/>
            </w:r>
            <w:bookmarkEnd w:id="57"/>
            <w:r>
              <w:rPr>
                <w:b w:val="0"/>
                <w:bCs w:val="0"/>
                <w:sz w:val="16"/>
                <w:szCs w:val="16"/>
              </w:rPr>
              <w:t xml:space="preserve"> </w:t>
            </w:r>
            <w:r w:rsidR="002C3BF5" w:rsidRPr="00361E95">
              <w:rPr>
                <w:b w:val="0"/>
                <w:bCs w:val="0"/>
                <w:sz w:val="16"/>
                <w:szCs w:val="16"/>
              </w:rPr>
              <w:t>Yes</w:t>
            </w:r>
          </w:p>
        </w:tc>
        <w:tc>
          <w:tcPr>
            <w:tcW w:w="7513" w:type="dxa"/>
          </w:tcPr>
          <w:p w:rsidR="002C3BF5" w:rsidRPr="00361E95" w:rsidRDefault="002C3BF5" w:rsidP="008209F0">
            <w:pPr>
              <w:pStyle w:val="StyleHeading6Left0Hanging025"/>
              <w:spacing w:line="240" w:lineRule="auto"/>
              <w:rPr>
                <w:b w:val="0"/>
                <w:bCs w:val="0"/>
                <w:sz w:val="16"/>
                <w:szCs w:val="16"/>
              </w:rPr>
            </w:pPr>
          </w:p>
        </w:tc>
      </w:tr>
      <w:tr w:rsidR="002C3BF5" w:rsidRPr="008209F0" w:rsidTr="002C3BF5">
        <w:tc>
          <w:tcPr>
            <w:tcW w:w="1980" w:type="dxa"/>
          </w:tcPr>
          <w:p w:rsidR="002C3BF5" w:rsidRPr="00361E95" w:rsidRDefault="00032099" w:rsidP="008209F0">
            <w:pPr>
              <w:pStyle w:val="StyleHeading6Left0Hanging025"/>
              <w:spacing w:line="240" w:lineRule="auto"/>
              <w:jc w:val="left"/>
              <w:rPr>
                <w:b w:val="0"/>
                <w:bCs w:val="0"/>
                <w:sz w:val="16"/>
                <w:szCs w:val="16"/>
              </w:rPr>
            </w:pPr>
            <w:r>
              <w:rPr>
                <w:b w:val="0"/>
                <w:bCs w:val="0"/>
                <w:sz w:val="16"/>
                <w:szCs w:val="16"/>
              </w:rPr>
              <w:fldChar w:fldCharType="begin">
                <w:ffData>
                  <w:name w:val="Check72"/>
                  <w:enabled/>
                  <w:calcOnExit w:val="0"/>
                  <w:checkBox>
                    <w:sizeAuto/>
                    <w:default w:val="0"/>
                  </w:checkBox>
                </w:ffData>
              </w:fldChar>
            </w:r>
            <w:bookmarkStart w:id="58" w:name="Check72"/>
            <w:r>
              <w:rPr>
                <w:b w:val="0"/>
                <w:bCs w:val="0"/>
                <w:sz w:val="16"/>
                <w:szCs w:val="16"/>
              </w:rPr>
              <w:instrText xml:space="preserve"> FORMCHECKBOX </w:instrText>
            </w:r>
            <w:r>
              <w:rPr>
                <w:b w:val="0"/>
                <w:bCs w:val="0"/>
                <w:sz w:val="16"/>
                <w:szCs w:val="16"/>
              </w:rPr>
            </w:r>
            <w:r>
              <w:rPr>
                <w:b w:val="0"/>
                <w:bCs w:val="0"/>
                <w:sz w:val="16"/>
                <w:szCs w:val="16"/>
              </w:rPr>
              <w:fldChar w:fldCharType="end"/>
            </w:r>
            <w:bookmarkEnd w:id="58"/>
            <w:r>
              <w:rPr>
                <w:b w:val="0"/>
                <w:bCs w:val="0"/>
                <w:sz w:val="16"/>
                <w:szCs w:val="16"/>
              </w:rPr>
              <w:t xml:space="preserve"> </w:t>
            </w:r>
            <w:r w:rsidR="002C3BF5" w:rsidRPr="00361E95">
              <w:rPr>
                <w:b w:val="0"/>
                <w:bCs w:val="0"/>
                <w:sz w:val="16"/>
                <w:szCs w:val="16"/>
              </w:rPr>
              <w:t xml:space="preserve">No </w:t>
            </w:r>
          </w:p>
        </w:tc>
        <w:tc>
          <w:tcPr>
            <w:tcW w:w="7513" w:type="dxa"/>
          </w:tcPr>
          <w:p w:rsidR="002C3BF5" w:rsidRPr="004C5D3B" w:rsidRDefault="004C5D3B" w:rsidP="008209F0">
            <w:pPr>
              <w:pStyle w:val="StyleHeading6Left0Hanging025"/>
              <w:spacing w:line="240" w:lineRule="auto"/>
              <w:rPr>
                <w:b w:val="0"/>
                <w:bCs w:val="0"/>
                <w:sz w:val="16"/>
                <w:szCs w:val="16"/>
                <w:lang w:val="es-CR"/>
              </w:rPr>
            </w:pPr>
            <w:r w:rsidRPr="007543DC">
              <w:rPr>
                <w:b w:val="0"/>
                <w:bCs w:val="0"/>
                <w:sz w:val="16"/>
                <w:szCs w:val="16"/>
                <w:lang w:val="es-CR"/>
              </w:rPr>
              <w:t>Por favor comparta su justificaci</w:t>
            </w:r>
            <w:r>
              <w:rPr>
                <w:b w:val="0"/>
                <w:bCs w:val="0"/>
                <w:sz w:val="16"/>
                <w:szCs w:val="16"/>
                <w:lang w:val="es-CR"/>
              </w:rPr>
              <w:t>ón y cualquier alternativa que pueda tener</w:t>
            </w:r>
            <w:r w:rsidR="002C3BF5" w:rsidRPr="004C5D3B">
              <w:rPr>
                <w:b w:val="0"/>
                <w:bCs w:val="0"/>
                <w:sz w:val="16"/>
                <w:szCs w:val="16"/>
                <w:lang w:val="es-CR"/>
              </w:rPr>
              <w:t xml:space="preserve">: </w:t>
            </w:r>
            <w:r w:rsidR="00032099">
              <w:rPr>
                <w:b w:val="0"/>
                <w:bCs w:val="0"/>
                <w:sz w:val="16"/>
                <w:szCs w:val="16"/>
                <w:lang w:val="es-CR"/>
              </w:rPr>
              <w:fldChar w:fldCharType="begin">
                <w:ffData>
                  <w:name w:val="Text22"/>
                  <w:enabled/>
                  <w:calcOnExit w:val="0"/>
                  <w:textInput/>
                </w:ffData>
              </w:fldChar>
            </w:r>
            <w:bookmarkStart w:id="59" w:name="Text22"/>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sz w:val="16"/>
                <w:szCs w:val="16"/>
                <w:lang w:val="es-CR"/>
              </w:rPr>
              <w:fldChar w:fldCharType="end"/>
            </w:r>
            <w:bookmarkEnd w:id="59"/>
          </w:p>
        </w:tc>
      </w:tr>
    </w:tbl>
    <w:p w:rsidR="002C3BF5" w:rsidRPr="00166C0D" w:rsidRDefault="00166C0D" w:rsidP="008209F0">
      <w:pPr>
        <w:spacing w:before="120" w:after="120" w:line="240" w:lineRule="auto"/>
        <w:rPr>
          <w:b/>
          <w:lang w:val="es-CR"/>
        </w:rPr>
      </w:pPr>
      <w:r w:rsidRPr="00166C0D">
        <w:rPr>
          <w:b/>
          <w:lang w:val="es-CR"/>
        </w:rPr>
        <w:t xml:space="preserve">Prima </w:t>
      </w:r>
      <w:r w:rsidR="002C3BF5" w:rsidRPr="00166C0D">
        <w:rPr>
          <w:b/>
          <w:lang w:val="es-CR"/>
        </w:rPr>
        <w:t xml:space="preserve">Fairtrade </w:t>
      </w:r>
      <w:r w:rsidRPr="00166C0D">
        <w:rPr>
          <w:b/>
          <w:lang w:val="es-CR"/>
        </w:rPr>
        <w:t>para</w:t>
      </w:r>
      <w:r w:rsidR="002C3BF5" w:rsidRPr="00166C0D">
        <w:rPr>
          <w:b/>
          <w:lang w:val="es-CR"/>
        </w:rPr>
        <w:t xml:space="preserve"> </w:t>
      </w:r>
      <w:r>
        <w:rPr>
          <w:b/>
          <w:lang w:val="es-CR"/>
        </w:rPr>
        <w:t xml:space="preserve">jugo de naranja </w:t>
      </w:r>
      <w:r w:rsidR="002C3BF5" w:rsidRPr="00166C0D">
        <w:rPr>
          <w:b/>
          <w:lang w:val="es-CR"/>
        </w:rPr>
        <w:t xml:space="preserve">NFC </w:t>
      </w:r>
    </w:p>
    <w:tbl>
      <w:tblPr>
        <w:tblStyle w:val="TableGrid"/>
        <w:tblW w:w="9493" w:type="dxa"/>
        <w:tblLook w:val="04A0" w:firstRow="1" w:lastRow="0" w:firstColumn="1" w:lastColumn="0" w:noHBand="0" w:noVBand="1"/>
      </w:tblPr>
      <w:tblGrid>
        <w:gridCol w:w="1838"/>
        <w:gridCol w:w="7655"/>
      </w:tblGrid>
      <w:tr w:rsidR="002C3BF5" w:rsidRPr="008209F0" w:rsidTr="002C3BF5">
        <w:tc>
          <w:tcPr>
            <w:tcW w:w="9493" w:type="dxa"/>
            <w:gridSpan w:val="2"/>
          </w:tcPr>
          <w:p w:rsidR="002C3BF5" w:rsidRPr="00166C0D" w:rsidRDefault="00166C0D" w:rsidP="008209F0">
            <w:pPr>
              <w:pStyle w:val="StyleHeading6Left0Hanging025"/>
              <w:spacing w:line="240" w:lineRule="auto"/>
              <w:rPr>
                <w:b w:val="0"/>
                <w:bCs w:val="0"/>
                <w:sz w:val="16"/>
                <w:szCs w:val="16"/>
                <w:lang w:val="es-CR"/>
              </w:rPr>
            </w:pPr>
            <w:r>
              <w:rPr>
                <w:b w:val="0"/>
                <w:bCs w:val="0"/>
                <w:sz w:val="16"/>
                <w:szCs w:val="16"/>
                <w:lang w:val="es-CR"/>
              </w:rPr>
              <w:t>Pregunta</w:t>
            </w:r>
            <w:r w:rsidR="002C3BF5" w:rsidRPr="00166C0D">
              <w:rPr>
                <w:b w:val="0"/>
                <w:bCs w:val="0"/>
                <w:sz w:val="16"/>
                <w:szCs w:val="16"/>
                <w:lang w:val="es-CR"/>
              </w:rPr>
              <w:t xml:space="preserve"> 13: </w:t>
            </w:r>
            <w:r w:rsidRPr="004C5D3B">
              <w:rPr>
                <w:b w:val="0"/>
                <w:bCs w:val="0"/>
                <w:sz w:val="16"/>
                <w:szCs w:val="16"/>
                <w:lang w:val="es-CR"/>
              </w:rPr>
              <w:t>¿</w:t>
            </w:r>
            <w:r>
              <w:rPr>
                <w:b w:val="0"/>
                <w:bCs w:val="0"/>
                <w:sz w:val="16"/>
                <w:szCs w:val="16"/>
                <w:lang w:val="es-CR"/>
              </w:rPr>
              <w:t>Está de acuerdo con mantener la PF para NFC</w:t>
            </w:r>
            <w:r w:rsidRPr="00166C0D">
              <w:rPr>
                <w:b w:val="0"/>
                <w:bCs w:val="0"/>
                <w:sz w:val="16"/>
                <w:szCs w:val="16"/>
                <w:lang w:val="es-CR"/>
              </w:rPr>
              <w:t xml:space="preserve"> </w:t>
            </w:r>
            <w:r>
              <w:rPr>
                <w:b w:val="0"/>
                <w:bCs w:val="0"/>
                <w:sz w:val="16"/>
                <w:szCs w:val="16"/>
                <w:u w:val="single"/>
                <w:lang w:val="es-CR"/>
              </w:rPr>
              <w:t>convenci</w:t>
            </w:r>
            <w:r w:rsidRPr="00166C0D">
              <w:rPr>
                <w:b w:val="0"/>
                <w:bCs w:val="0"/>
                <w:sz w:val="16"/>
                <w:szCs w:val="16"/>
                <w:u w:val="single"/>
                <w:lang w:val="es-CR"/>
              </w:rPr>
              <w:t>onal</w:t>
            </w:r>
            <w:r w:rsidRPr="00166C0D">
              <w:rPr>
                <w:b w:val="0"/>
                <w:bCs w:val="0"/>
                <w:sz w:val="16"/>
                <w:szCs w:val="16"/>
                <w:lang w:val="es-CR"/>
              </w:rPr>
              <w:t xml:space="preserve"> </w:t>
            </w:r>
            <w:r>
              <w:rPr>
                <w:b w:val="0"/>
                <w:bCs w:val="0"/>
                <w:sz w:val="16"/>
                <w:szCs w:val="16"/>
                <w:lang w:val="es-CR"/>
              </w:rPr>
              <w:t>en 60 USD/ TM</w:t>
            </w:r>
            <w:r w:rsidR="002C3BF5" w:rsidRPr="00166C0D">
              <w:rPr>
                <w:b w:val="0"/>
                <w:bCs w:val="0"/>
                <w:sz w:val="16"/>
                <w:szCs w:val="16"/>
                <w:lang w:val="es-CR"/>
              </w:rPr>
              <w:t>?</w:t>
            </w:r>
          </w:p>
        </w:tc>
      </w:tr>
      <w:tr w:rsidR="002C3BF5" w:rsidRPr="00361E95" w:rsidTr="002C3BF5">
        <w:trPr>
          <w:trHeight w:val="504"/>
        </w:trPr>
        <w:tc>
          <w:tcPr>
            <w:tcW w:w="1838" w:type="dxa"/>
          </w:tcPr>
          <w:p w:rsidR="002C3BF5" w:rsidRPr="00361E95" w:rsidRDefault="00032099" w:rsidP="008209F0">
            <w:pPr>
              <w:pStyle w:val="StyleHeading6Left0Hanging025"/>
              <w:spacing w:line="240" w:lineRule="auto"/>
              <w:ind w:left="360" w:hanging="360"/>
              <w:rPr>
                <w:b w:val="0"/>
                <w:bCs w:val="0"/>
                <w:sz w:val="16"/>
                <w:szCs w:val="16"/>
              </w:rPr>
            </w:pPr>
            <w:r>
              <w:rPr>
                <w:b w:val="0"/>
                <w:bCs w:val="0"/>
                <w:sz w:val="16"/>
                <w:szCs w:val="16"/>
              </w:rPr>
              <w:fldChar w:fldCharType="begin">
                <w:ffData>
                  <w:name w:val="Check73"/>
                  <w:enabled/>
                  <w:calcOnExit w:val="0"/>
                  <w:checkBox>
                    <w:sizeAuto/>
                    <w:default w:val="0"/>
                  </w:checkBox>
                </w:ffData>
              </w:fldChar>
            </w:r>
            <w:bookmarkStart w:id="60" w:name="Check73"/>
            <w:r>
              <w:rPr>
                <w:b w:val="0"/>
                <w:bCs w:val="0"/>
                <w:sz w:val="16"/>
                <w:szCs w:val="16"/>
              </w:rPr>
              <w:instrText xml:space="preserve"> FORMCHECKBOX </w:instrText>
            </w:r>
            <w:r>
              <w:rPr>
                <w:b w:val="0"/>
                <w:bCs w:val="0"/>
                <w:sz w:val="16"/>
                <w:szCs w:val="16"/>
              </w:rPr>
            </w:r>
            <w:r>
              <w:rPr>
                <w:b w:val="0"/>
                <w:bCs w:val="0"/>
                <w:sz w:val="16"/>
                <w:szCs w:val="16"/>
              </w:rPr>
              <w:fldChar w:fldCharType="end"/>
            </w:r>
            <w:bookmarkEnd w:id="60"/>
            <w:r>
              <w:rPr>
                <w:b w:val="0"/>
                <w:bCs w:val="0"/>
                <w:sz w:val="16"/>
                <w:szCs w:val="16"/>
              </w:rPr>
              <w:t xml:space="preserve"> </w:t>
            </w:r>
            <w:r w:rsidR="00166C0D">
              <w:rPr>
                <w:b w:val="0"/>
                <w:bCs w:val="0"/>
                <w:sz w:val="16"/>
                <w:szCs w:val="16"/>
              </w:rPr>
              <w:t>Sí</w:t>
            </w:r>
          </w:p>
        </w:tc>
        <w:tc>
          <w:tcPr>
            <w:tcW w:w="7655" w:type="dxa"/>
          </w:tcPr>
          <w:p w:rsidR="002C3BF5" w:rsidRPr="00361E95" w:rsidRDefault="002C3BF5" w:rsidP="008209F0">
            <w:pPr>
              <w:pStyle w:val="StyleHeading6Left0Hanging025"/>
              <w:spacing w:line="240" w:lineRule="auto"/>
              <w:rPr>
                <w:b w:val="0"/>
                <w:bCs w:val="0"/>
                <w:sz w:val="16"/>
                <w:szCs w:val="16"/>
              </w:rPr>
            </w:pPr>
          </w:p>
        </w:tc>
      </w:tr>
      <w:tr w:rsidR="002C3BF5" w:rsidRPr="008209F0" w:rsidTr="002C3BF5">
        <w:tc>
          <w:tcPr>
            <w:tcW w:w="1838" w:type="dxa"/>
          </w:tcPr>
          <w:p w:rsidR="002C3BF5" w:rsidRPr="00361E95" w:rsidRDefault="00032099" w:rsidP="008209F0">
            <w:pPr>
              <w:pStyle w:val="StyleHeading6Left0Hanging025"/>
              <w:spacing w:line="240" w:lineRule="auto"/>
              <w:jc w:val="left"/>
              <w:rPr>
                <w:b w:val="0"/>
                <w:bCs w:val="0"/>
                <w:sz w:val="16"/>
                <w:szCs w:val="16"/>
              </w:rPr>
            </w:pPr>
            <w:r>
              <w:rPr>
                <w:b w:val="0"/>
                <w:bCs w:val="0"/>
                <w:sz w:val="16"/>
                <w:szCs w:val="16"/>
              </w:rPr>
              <w:fldChar w:fldCharType="begin">
                <w:ffData>
                  <w:name w:val="Check74"/>
                  <w:enabled/>
                  <w:calcOnExit w:val="0"/>
                  <w:checkBox>
                    <w:sizeAuto/>
                    <w:default w:val="0"/>
                  </w:checkBox>
                </w:ffData>
              </w:fldChar>
            </w:r>
            <w:bookmarkStart w:id="61" w:name="Check74"/>
            <w:r>
              <w:rPr>
                <w:b w:val="0"/>
                <w:bCs w:val="0"/>
                <w:sz w:val="16"/>
                <w:szCs w:val="16"/>
              </w:rPr>
              <w:instrText xml:space="preserve"> FORMCHECKBOX </w:instrText>
            </w:r>
            <w:r>
              <w:rPr>
                <w:b w:val="0"/>
                <w:bCs w:val="0"/>
                <w:sz w:val="16"/>
                <w:szCs w:val="16"/>
              </w:rPr>
            </w:r>
            <w:r>
              <w:rPr>
                <w:b w:val="0"/>
                <w:bCs w:val="0"/>
                <w:sz w:val="16"/>
                <w:szCs w:val="16"/>
              </w:rPr>
              <w:fldChar w:fldCharType="end"/>
            </w:r>
            <w:bookmarkEnd w:id="61"/>
            <w:r>
              <w:rPr>
                <w:b w:val="0"/>
                <w:bCs w:val="0"/>
                <w:sz w:val="16"/>
                <w:szCs w:val="16"/>
              </w:rPr>
              <w:t xml:space="preserve"> </w:t>
            </w:r>
            <w:r w:rsidR="002C3BF5" w:rsidRPr="00361E95">
              <w:rPr>
                <w:b w:val="0"/>
                <w:bCs w:val="0"/>
                <w:sz w:val="16"/>
                <w:szCs w:val="16"/>
              </w:rPr>
              <w:t xml:space="preserve">No </w:t>
            </w:r>
          </w:p>
        </w:tc>
        <w:tc>
          <w:tcPr>
            <w:tcW w:w="7655" w:type="dxa"/>
          </w:tcPr>
          <w:p w:rsidR="002C3BF5" w:rsidRPr="004C5D3B" w:rsidRDefault="004C5D3B" w:rsidP="008209F0">
            <w:pPr>
              <w:pStyle w:val="StyleHeading6Left0Hanging025"/>
              <w:spacing w:line="240" w:lineRule="auto"/>
              <w:rPr>
                <w:b w:val="0"/>
                <w:bCs w:val="0"/>
                <w:sz w:val="16"/>
                <w:szCs w:val="16"/>
                <w:lang w:val="es-CR"/>
              </w:rPr>
            </w:pPr>
            <w:r w:rsidRPr="007543DC">
              <w:rPr>
                <w:b w:val="0"/>
                <w:bCs w:val="0"/>
                <w:sz w:val="16"/>
                <w:szCs w:val="16"/>
                <w:lang w:val="es-CR"/>
              </w:rPr>
              <w:t>Por favor comparta su justificaci</w:t>
            </w:r>
            <w:r>
              <w:rPr>
                <w:b w:val="0"/>
                <w:bCs w:val="0"/>
                <w:sz w:val="16"/>
                <w:szCs w:val="16"/>
                <w:lang w:val="es-CR"/>
              </w:rPr>
              <w:t>ón y cualquier alternativa que pueda tener</w:t>
            </w:r>
            <w:r w:rsidR="002C3BF5" w:rsidRPr="004C5D3B">
              <w:rPr>
                <w:b w:val="0"/>
                <w:bCs w:val="0"/>
                <w:sz w:val="16"/>
                <w:szCs w:val="16"/>
                <w:lang w:val="es-CR"/>
              </w:rPr>
              <w:t xml:space="preserve">: </w:t>
            </w:r>
            <w:r w:rsidR="00032099">
              <w:rPr>
                <w:b w:val="0"/>
                <w:bCs w:val="0"/>
                <w:sz w:val="16"/>
                <w:szCs w:val="16"/>
                <w:lang w:val="es-CR"/>
              </w:rPr>
              <w:fldChar w:fldCharType="begin">
                <w:ffData>
                  <w:name w:val="Text23"/>
                  <w:enabled/>
                  <w:calcOnExit w:val="0"/>
                  <w:textInput/>
                </w:ffData>
              </w:fldChar>
            </w:r>
            <w:bookmarkStart w:id="62" w:name="Text23"/>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sz w:val="16"/>
                <w:szCs w:val="16"/>
                <w:lang w:val="es-CR"/>
              </w:rPr>
              <w:fldChar w:fldCharType="end"/>
            </w:r>
            <w:bookmarkEnd w:id="62"/>
          </w:p>
        </w:tc>
      </w:tr>
      <w:tr w:rsidR="002C3BF5" w:rsidRPr="008209F0" w:rsidTr="002C3BF5">
        <w:tc>
          <w:tcPr>
            <w:tcW w:w="9493" w:type="dxa"/>
            <w:gridSpan w:val="2"/>
          </w:tcPr>
          <w:p w:rsidR="002C3BF5" w:rsidRPr="00166C0D" w:rsidRDefault="00166C0D" w:rsidP="008209F0">
            <w:pPr>
              <w:pStyle w:val="StyleHeading6Left0Hanging025"/>
              <w:spacing w:line="240" w:lineRule="auto"/>
              <w:rPr>
                <w:b w:val="0"/>
                <w:bCs w:val="0"/>
                <w:sz w:val="16"/>
                <w:szCs w:val="16"/>
                <w:lang w:val="es-CR"/>
              </w:rPr>
            </w:pPr>
            <w:r w:rsidRPr="00166C0D">
              <w:rPr>
                <w:b w:val="0"/>
                <w:bCs w:val="0"/>
                <w:sz w:val="16"/>
                <w:szCs w:val="16"/>
                <w:lang w:val="es-CR"/>
              </w:rPr>
              <w:t>Pregunta</w:t>
            </w:r>
            <w:r w:rsidR="002C3BF5" w:rsidRPr="00166C0D">
              <w:rPr>
                <w:b w:val="0"/>
                <w:bCs w:val="0"/>
                <w:sz w:val="16"/>
                <w:szCs w:val="16"/>
                <w:lang w:val="es-CR"/>
              </w:rPr>
              <w:t xml:space="preserve"> 14: </w:t>
            </w:r>
            <w:r w:rsidRPr="004C5D3B">
              <w:rPr>
                <w:b w:val="0"/>
                <w:bCs w:val="0"/>
                <w:sz w:val="16"/>
                <w:szCs w:val="16"/>
                <w:lang w:val="es-CR"/>
              </w:rPr>
              <w:t>¿</w:t>
            </w:r>
            <w:r>
              <w:rPr>
                <w:b w:val="0"/>
                <w:bCs w:val="0"/>
                <w:sz w:val="16"/>
                <w:szCs w:val="16"/>
                <w:lang w:val="es-CR"/>
              </w:rPr>
              <w:t>Está de acuerdo con mantener la PF para NFC</w:t>
            </w:r>
            <w:r w:rsidRPr="00166C0D">
              <w:rPr>
                <w:b w:val="0"/>
                <w:bCs w:val="0"/>
                <w:sz w:val="16"/>
                <w:szCs w:val="16"/>
                <w:u w:val="single"/>
                <w:lang w:val="es-CR"/>
              </w:rPr>
              <w:t xml:space="preserve"> org</w:t>
            </w:r>
            <w:r>
              <w:rPr>
                <w:b w:val="0"/>
                <w:bCs w:val="0"/>
                <w:sz w:val="16"/>
                <w:szCs w:val="16"/>
                <w:u w:val="single"/>
                <w:lang w:val="es-CR"/>
              </w:rPr>
              <w:t>á</w:t>
            </w:r>
            <w:r w:rsidRPr="00166C0D">
              <w:rPr>
                <w:b w:val="0"/>
                <w:bCs w:val="0"/>
                <w:sz w:val="16"/>
                <w:szCs w:val="16"/>
                <w:u w:val="single"/>
                <w:lang w:val="es-CR"/>
              </w:rPr>
              <w:t>nic</w:t>
            </w:r>
            <w:r>
              <w:rPr>
                <w:b w:val="0"/>
                <w:bCs w:val="0"/>
                <w:sz w:val="16"/>
                <w:szCs w:val="16"/>
                <w:u w:val="single"/>
                <w:lang w:val="es-CR"/>
              </w:rPr>
              <w:t>o</w:t>
            </w:r>
            <w:r w:rsidRPr="00166C0D">
              <w:rPr>
                <w:b w:val="0"/>
                <w:bCs w:val="0"/>
                <w:sz w:val="16"/>
                <w:szCs w:val="16"/>
                <w:lang w:val="es-CR"/>
              </w:rPr>
              <w:t xml:space="preserve"> </w:t>
            </w:r>
            <w:r>
              <w:rPr>
                <w:b w:val="0"/>
                <w:bCs w:val="0"/>
                <w:sz w:val="16"/>
                <w:szCs w:val="16"/>
                <w:lang w:val="es-CR"/>
              </w:rPr>
              <w:t>en</w:t>
            </w:r>
            <w:r w:rsidRPr="00166C0D">
              <w:rPr>
                <w:b w:val="0"/>
                <w:bCs w:val="0"/>
                <w:sz w:val="16"/>
                <w:szCs w:val="16"/>
                <w:lang w:val="es-CR"/>
              </w:rPr>
              <w:t xml:space="preserve"> </w:t>
            </w:r>
            <w:r w:rsidR="002C3BF5" w:rsidRPr="00166C0D">
              <w:rPr>
                <w:b w:val="0"/>
                <w:bCs w:val="0"/>
                <w:sz w:val="16"/>
                <w:szCs w:val="16"/>
                <w:lang w:val="es-CR"/>
              </w:rPr>
              <w:t xml:space="preserve">90 USD/ </w:t>
            </w:r>
            <w:r w:rsidR="000E4628">
              <w:rPr>
                <w:b w:val="0"/>
                <w:bCs w:val="0"/>
                <w:sz w:val="16"/>
                <w:szCs w:val="16"/>
                <w:lang w:val="es-CR"/>
              </w:rPr>
              <w:t>TM</w:t>
            </w:r>
            <w:r w:rsidR="002C3BF5" w:rsidRPr="00166C0D">
              <w:rPr>
                <w:b w:val="0"/>
                <w:bCs w:val="0"/>
                <w:sz w:val="16"/>
                <w:szCs w:val="16"/>
                <w:lang w:val="es-CR"/>
              </w:rPr>
              <w:t>?</w:t>
            </w:r>
          </w:p>
        </w:tc>
      </w:tr>
      <w:tr w:rsidR="002C3BF5" w:rsidRPr="00361E95" w:rsidTr="002C3BF5">
        <w:tc>
          <w:tcPr>
            <w:tcW w:w="1838" w:type="dxa"/>
          </w:tcPr>
          <w:p w:rsidR="002C3BF5" w:rsidRPr="00361E95" w:rsidRDefault="00032099" w:rsidP="008209F0">
            <w:pPr>
              <w:pStyle w:val="StyleHeading6Left0Hanging025"/>
              <w:spacing w:line="240" w:lineRule="auto"/>
              <w:ind w:left="360" w:hanging="360"/>
              <w:rPr>
                <w:b w:val="0"/>
                <w:bCs w:val="0"/>
                <w:sz w:val="16"/>
                <w:szCs w:val="16"/>
              </w:rPr>
            </w:pPr>
            <w:r>
              <w:rPr>
                <w:b w:val="0"/>
                <w:bCs w:val="0"/>
                <w:sz w:val="16"/>
                <w:szCs w:val="16"/>
              </w:rPr>
              <w:fldChar w:fldCharType="begin">
                <w:ffData>
                  <w:name w:val="Check75"/>
                  <w:enabled/>
                  <w:calcOnExit w:val="0"/>
                  <w:checkBox>
                    <w:sizeAuto/>
                    <w:default w:val="0"/>
                  </w:checkBox>
                </w:ffData>
              </w:fldChar>
            </w:r>
            <w:bookmarkStart w:id="63" w:name="Check75"/>
            <w:r>
              <w:rPr>
                <w:b w:val="0"/>
                <w:bCs w:val="0"/>
                <w:sz w:val="16"/>
                <w:szCs w:val="16"/>
              </w:rPr>
              <w:instrText xml:space="preserve"> FORMCHECKBOX </w:instrText>
            </w:r>
            <w:r>
              <w:rPr>
                <w:b w:val="0"/>
                <w:bCs w:val="0"/>
                <w:sz w:val="16"/>
                <w:szCs w:val="16"/>
              </w:rPr>
            </w:r>
            <w:r>
              <w:rPr>
                <w:b w:val="0"/>
                <w:bCs w:val="0"/>
                <w:sz w:val="16"/>
                <w:szCs w:val="16"/>
              </w:rPr>
              <w:fldChar w:fldCharType="end"/>
            </w:r>
            <w:bookmarkEnd w:id="63"/>
            <w:r>
              <w:rPr>
                <w:b w:val="0"/>
                <w:bCs w:val="0"/>
                <w:sz w:val="16"/>
                <w:szCs w:val="16"/>
              </w:rPr>
              <w:t xml:space="preserve"> </w:t>
            </w:r>
            <w:r w:rsidR="00166C0D">
              <w:rPr>
                <w:b w:val="0"/>
                <w:bCs w:val="0"/>
                <w:sz w:val="16"/>
                <w:szCs w:val="16"/>
              </w:rPr>
              <w:t>Sí</w:t>
            </w:r>
          </w:p>
        </w:tc>
        <w:tc>
          <w:tcPr>
            <w:tcW w:w="7655" w:type="dxa"/>
          </w:tcPr>
          <w:p w:rsidR="002C3BF5" w:rsidRPr="00361E95" w:rsidRDefault="002C3BF5" w:rsidP="008209F0">
            <w:pPr>
              <w:pStyle w:val="StyleHeading6Left0Hanging025"/>
              <w:spacing w:line="240" w:lineRule="auto"/>
              <w:rPr>
                <w:b w:val="0"/>
                <w:bCs w:val="0"/>
                <w:sz w:val="16"/>
                <w:szCs w:val="16"/>
              </w:rPr>
            </w:pPr>
          </w:p>
        </w:tc>
      </w:tr>
      <w:tr w:rsidR="002C3BF5" w:rsidRPr="008209F0" w:rsidTr="002C3BF5">
        <w:tc>
          <w:tcPr>
            <w:tcW w:w="1838" w:type="dxa"/>
          </w:tcPr>
          <w:p w:rsidR="002C3BF5" w:rsidRPr="00361E95" w:rsidRDefault="00032099" w:rsidP="008209F0">
            <w:pPr>
              <w:pStyle w:val="StyleHeading6Left0Hanging025"/>
              <w:spacing w:line="240" w:lineRule="auto"/>
              <w:jc w:val="left"/>
              <w:rPr>
                <w:b w:val="0"/>
                <w:bCs w:val="0"/>
                <w:sz w:val="16"/>
                <w:szCs w:val="16"/>
              </w:rPr>
            </w:pPr>
            <w:r>
              <w:rPr>
                <w:b w:val="0"/>
                <w:bCs w:val="0"/>
                <w:sz w:val="16"/>
                <w:szCs w:val="16"/>
              </w:rPr>
              <w:fldChar w:fldCharType="begin">
                <w:ffData>
                  <w:name w:val="Check76"/>
                  <w:enabled/>
                  <w:calcOnExit w:val="0"/>
                  <w:checkBox>
                    <w:sizeAuto/>
                    <w:default w:val="0"/>
                  </w:checkBox>
                </w:ffData>
              </w:fldChar>
            </w:r>
            <w:bookmarkStart w:id="64" w:name="Check76"/>
            <w:r>
              <w:rPr>
                <w:b w:val="0"/>
                <w:bCs w:val="0"/>
                <w:sz w:val="16"/>
                <w:szCs w:val="16"/>
              </w:rPr>
              <w:instrText xml:space="preserve"> FORMCHECKBOX </w:instrText>
            </w:r>
            <w:r>
              <w:rPr>
                <w:b w:val="0"/>
                <w:bCs w:val="0"/>
                <w:sz w:val="16"/>
                <w:szCs w:val="16"/>
              </w:rPr>
            </w:r>
            <w:r>
              <w:rPr>
                <w:b w:val="0"/>
                <w:bCs w:val="0"/>
                <w:sz w:val="16"/>
                <w:szCs w:val="16"/>
              </w:rPr>
              <w:fldChar w:fldCharType="end"/>
            </w:r>
            <w:bookmarkEnd w:id="64"/>
            <w:r>
              <w:rPr>
                <w:b w:val="0"/>
                <w:bCs w:val="0"/>
                <w:sz w:val="16"/>
                <w:szCs w:val="16"/>
              </w:rPr>
              <w:t xml:space="preserve"> </w:t>
            </w:r>
            <w:r w:rsidR="002C3BF5" w:rsidRPr="00361E95">
              <w:rPr>
                <w:b w:val="0"/>
                <w:bCs w:val="0"/>
                <w:sz w:val="16"/>
                <w:szCs w:val="16"/>
              </w:rPr>
              <w:t xml:space="preserve">No </w:t>
            </w:r>
          </w:p>
        </w:tc>
        <w:tc>
          <w:tcPr>
            <w:tcW w:w="7655" w:type="dxa"/>
          </w:tcPr>
          <w:p w:rsidR="002C3BF5" w:rsidRPr="004C5D3B" w:rsidRDefault="004C5D3B" w:rsidP="008209F0">
            <w:pPr>
              <w:pStyle w:val="StyleHeading6Left0Hanging025"/>
              <w:spacing w:line="240" w:lineRule="auto"/>
              <w:rPr>
                <w:b w:val="0"/>
                <w:bCs w:val="0"/>
                <w:sz w:val="16"/>
                <w:szCs w:val="16"/>
                <w:lang w:val="es-CR"/>
              </w:rPr>
            </w:pPr>
            <w:r w:rsidRPr="007543DC">
              <w:rPr>
                <w:b w:val="0"/>
                <w:bCs w:val="0"/>
                <w:sz w:val="16"/>
                <w:szCs w:val="16"/>
                <w:lang w:val="es-CR"/>
              </w:rPr>
              <w:t>Por favor comparta su justificaci</w:t>
            </w:r>
            <w:r>
              <w:rPr>
                <w:b w:val="0"/>
                <w:bCs w:val="0"/>
                <w:sz w:val="16"/>
                <w:szCs w:val="16"/>
                <w:lang w:val="es-CR"/>
              </w:rPr>
              <w:t>ón y cualquier alternativa que pueda tener</w:t>
            </w:r>
            <w:r w:rsidR="002C3BF5" w:rsidRPr="004C5D3B">
              <w:rPr>
                <w:b w:val="0"/>
                <w:bCs w:val="0"/>
                <w:sz w:val="16"/>
                <w:szCs w:val="16"/>
                <w:lang w:val="es-CR"/>
              </w:rPr>
              <w:t xml:space="preserve">: </w:t>
            </w:r>
            <w:r w:rsidR="00032099">
              <w:rPr>
                <w:b w:val="0"/>
                <w:bCs w:val="0"/>
                <w:sz w:val="16"/>
                <w:szCs w:val="16"/>
                <w:lang w:val="es-CR"/>
              </w:rPr>
              <w:fldChar w:fldCharType="begin">
                <w:ffData>
                  <w:name w:val="Text24"/>
                  <w:enabled/>
                  <w:calcOnExit w:val="0"/>
                  <w:textInput/>
                </w:ffData>
              </w:fldChar>
            </w:r>
            <w:bookmarkStart w:id="65" w:name="Text24"/>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sz w:val="16"/>
                <w:szCs w:val="16"/>
                <w:lang w:val="es-CR"/>
              </w:rPr>
              <w:fldChar w:fldCharType="end"/>
            </w:r>
            <w:bookmarkEnd w:id="65"/>
          </w:p>
        </w:tc>
      </w:tr>
    </w:tbl>
    <w:p w:rsidR="002C3BF5" w:rsidRPr="00E91F79" w:rsidRDefault="00166C0D" w:rsidP="008209F0">
      <w:pPr>
        <w:spacing w:before="120" w:after="120" w:line="240" w:lineRule="auto"/>
        <w:rPr>
          <w:b/>
          <w:bCs/>
          <w:szCs w:val="20"/>
          <w:lang w:val="es-CR"/>
        </w:rPr>
      </w:pPr>
      <w:r w:rsidRPr="00E91F79">
        <w:rPr>
          <w:b/>
          <w:bCs/>
          <w:szCs w:val="20"/>
          <w:lang w:val="es-CR"/>
        </w:rPr>
        <w:t>Secció</w:t>
      </w:r>
      <w:r w:rsidR="002C3BF5" w:rsidRPr="00E91F79">
        <w:rPr>
          <w:b/>
          <w:bCs/>
          <w:szCs w:val="20"/>
          <w:lang w:val="es-CR"/>
        </w:rPr>
        <w:t xml:space="preserve">n D: </w:t>
      </w:r>
      <w:r w:rsidRPr="00E91F79">
        <w:rPr>
          <w:b/>
          <w:bCs/>
          <w:szCs w:val="20"/>
          <w:lang w:val="es-CR"/>
        </w:rPr>
        <w:t>Naranjas para jugo</w:t>
      </w:r>
      <w:r w:rsidR="002C3BF5" w:rsidRPr="00E91F79">
        <w:rPr>
          <w:b/>
          <w:bCs/>
          <w:szCs w:val="20"/>
          <w:lang w:val="es-CR"/>
        </w:rPr>
        <w:t xml:space="preserve"> </w:t>
      </w:r>
      <w:r w:rsidRPr="00E91F79">
        <w:rPr>
          <w:b/>
          <w:bCs/>
          <w:szCs w:val="20"/>
          <w:lang w:val="es-CR"/>
        </w:rPr>
        <w:t>para ser procesadas en país de destino</w:t>
      </w:r>
    </w:p>
    <w:tbl>
      <w:tblPr>
        <w:tblStyle w:val="TableGrid"/>
        <w:tblW w:w="9493" w:type="dxa"/>
        <w:tblLook w:val="04A0" w:firstRow="1" w:lastRow="0" w:firstColumn="1" w:lastColumn="0" w:noHBand="0" w:noVBand="1"/>
      </w:tblPr>
      <w:tblGrid>
        <w:gridCol w:w="1696"/>
        <w:gridCol w:w="7797"/>
      </w:tblGrid>
      <w:tr w:rsidR="002C3BF5" w:rsidRPr="008209F0" w:rsidTr="002C3BF5">
        <w:trPr>
          <w:trHeight w:val="794"/>
        </w:trPr>
        <w:tc>
          <w:tcPr>
            <w:tcW w:w="9493" w:type="dxa"/>
            <w:gridSpan w:val="2"/>
          </w:tcPr>
          <w:p w:rsidR="002C3BF5" w:rsidRPr="00166C0D" w:rsidRDefault="00166C0D" w:rsidP="008209F0">
            <w:pPr>
              <w:pStyle w:val="StyleHeading6Left0Hanging025"/>
              <w:spacing w:line="240" w:lineRule="auto"/>
              <w:rPr>
                <w:b w:val="0"/>
                <w:bCs w:val="0"/>
                <w:sz w:val="16"/>
                <w:szCs w:val="16"/>
                <w:lang w:val="es-CR"/>
              </w:rPr>
            </w:pPr>
            <w:r w:rsidRPr="00166C0D">
              <w:rPr>
                <w:b w:val="0"/>
                <w:bCs w:val="0"/>
                <w:sz w:val="16"/>
                <w:szCs w:val="16"/>
                <w:lang w:val="es-CR"/>
              </w:rPr>
              <w:t>Pregunta</w:t>
            </w:r>
            <w:r w:rsidR="002C3BF5" w:rsidRPr="00166C0D">
              <w:rPr>
                <w:b w:val="0"/>
                <w:bCs w:val="0"/>
                <w:sz w:val="16"/>
                <w:szCs w:val="16"/>
                <w:lang w:val="es-CR"/>
              </w:rPr>
              <w:t xml:space="preserve"> 15: </w:t>
            </w:r>
            <w:r w:rsidRPr="00166C0D">
              <w:rPr>
                <w:b w:val="0"/>
                <w:bCs w:val="0"/>
                <w:sz w:val="16"/>
                <w:szCs w:val="16"/>
                <w:lang w:val="es-CR"/>
              </w:rPr>
              <w:t>¿Está de acuerdo con mantener el PMF</w:t>
            </w:r>
            <w:r w:rsidR="002C3BF5" w:rsidRPr="00166C0D">
              <w:rPr>
                <w:b w:val="0"/>
                <w:bCs w:val="0"/>
                <w:sz w:val="16"/>
                <w:szCs w:val="16"/>
                <w:lang w:val="es-CR"/>
              </w:rPr>
              <w:t>,</w:t>
            </w:r>
            <w:r w:rsidRPr="00166C0D">
              <w:rPr>
                <w:b w:val="0"/>
                <w:bCs w:val="0"/>
                <w:sz w:val="16"/>
                <w:szCs w:val="16"/>
                <w:lang w:val="es-CR"/>
              </w:rPr>
              <w:t xml:space="preserve"> nivel</w:t>
            </w:r>
            <w:r w:rsidR="002C3BF5" w:rsidRPr="00166C0D">
              <w:rPr>
                <w:b w:val="0"/>
                <w:bCs w:val="0"/>
                <w:sz w:val="16"/>
                <w:szCs w:val="16"/>
                <w:lang w:val="es-CR"/>
              </w:rPr>
              <w:t xml:space="preserve"> EXW, </w:t>
            </w:r>
            <w:r>
              <w:rPr>
                <w:b w:val="0"/>
                <w:bCs w:val="0"/>
                <w:sz w:val="16"/>
                <w:szCs w:val="16"/>
                <w:lang w:val="es-CR"/>
              </w:rPr>
              <w:t>en</w:t>
            </w:r>
            <w:r w:rsidR="002C3BF5" w:rsidRPr="00166C0D">
              <w:rPr>
                <w:b w:val="0"/>
                <w:bCs w:val="0"/>
                <w:sz w:val="16"/>
                <w:szCs w:val="16"/>
                <w:lang w:val="es-CR"/>
              </w:rPr>
              <w:t xml:space="preserve"> USD 5.00 / </w:t>
            </w:r>
            <w:r>
              <w:rPr>
                <w:b w:val="0"/>
                <w:bCs w:val="0"/>
                <w:sz w:val="16"/>
                <w:szCs w:val="16"/>
                <w:lang w:val="es-CR"/>
              </w:rPr>
              <w:t xml:space="preserve">caja </w:t>
            </w:r>
            <w:r w:rsidR="002C3BF5" w:rsidRPr="00166C0D">
              <w:rPr>
                <w:b w:val="0"/>
                <w:bCs w:val="0"/>
                <w:sz w:val="16"/>
                <w:szCs w:val="16"/>
                <w:lang w:val="es-CR"/>
              </w:rPr>
              <w:t xml:space="preserve">40.8 kg </w:t>
            </w:r>
            <w:r>
              <w:rPr>
                <w:b w:val="0"/>
                <w:bCs w:val="0"/>
                <w:sz w:val="16"/>
                <w:szCs w:val="16"/>
                <w:lang w:val="es-CR"/>
              </w:rPr>
              <w:t xml:space="preserve">para naranjas para jugo </w:t>
            </w:r>
            <w:r w:rsidRPr="00EB58B9">
              <w:rPr>
                <w:b w:val="0"/>
                <w:bCs w:val="0"/>
                <w:sz w:val="16"/>
                <w:szCs w:val="16"/>
                <w:u w:val="single"/>
                <w:lang w:val="es-CR"/>
              </w:rPr>
              <w:t>convenc</w:t>
            </w:r>
            <w:r w:rsidR="002C3BF5" w:rsidRPr="00EB58B9">
              <w:rPr>
                <w:b w:val="0"/>
                <w:bCs w:val="0"/>
                <w:sz w:val="16"/>
                <w:szCs w:val="16"/>
                <w:u w:val="single"/>
                <w:lang w:val="es-CR"/>
              </w:rPr>
              <w:t>ional</w:t>
            </w:r>
            <w:r w:rsidR="002C3BF5" w:rsidRPr="00166C0D">
              <w:rPr>
                <w:b w:val="0"/>
                <w:bCs w:val="0"/>
                <w:sz w:val="16"/>
                <w:szCs w:val="16"/>
                <w:lang w:val="es-CR"/>
              </w:rPr>
              <w:t xml:space="preserve"> </w:t>
            </w:r>
            <w:r>
              <w:rPr>
                <w:b w:val="0"/>
                <w:bCs w:val="0"/>
                <w:sz w:val="16"/>
                <w:szCs w:val="16"/>
                <w:lang w:val="es-CR"/>
              </w:rPr>
              <w:t>y</w:t>
            </w:r>
            <w:r w:rsidR="002C3BF5" w:rsidRPr="00166C0D">
              <w:rPr>
                <w:b w:val="0"/>
                <w:bCs w:val="0"/>
                <w:sz w:val="16"/>
                <w:szCs w:val="16"/>
                <w:lang w:val="es-CR"/>
              </w:rPr>
              <w:t xml:space="preserve"> USD 7.50 / </w:t>
            </w:r>
            <w:r w:rsidR="00EB58B9">
              <w:rPr>
                <w:b w:val="0"/>
                <w:bCs w:val="0"/>
                <w:sz w:val="16"/>
                <w:szCs w:val="16"/>
                <w:lang w:val="es-CR"/>
              </w:rPr>
              <w:t xml:space="preserve">caja </w:t>
            </w:r>
            <w:r w:rsidR="002C3BF5" w:rsidRPr="00166C0D">
              <w:rPr>
                <w:b w:val="0"/>
                <w:bCs w:val="0"/>
                <w:sz w:val="16"/>
                <w:szCs w:val="16"/>
                <w:lang w:val="es-CR"/>
              </w:rPr>
              <w:t xml:space="preserve">40.8 kg </w:t>
            </w:r>
            <w:r w:rsidR="00EB58B9">
              <w:rPr>
                <w:b w:val="0"/>
                <w:bCs w:val="0"/>
                <w:sz w:val="16"/>
                <w:szCs w:val="16"/>
                <w:lang w:val="es-CR"/>
              </w:rPr>
              <w:t>para</w:t>
            </w:r>
            <w:r w:rsidR="002C3BF5" w:rsidRPr="00166C0D">
              <w:rPr>
                <w:b w:val="0"/>
                <w:bCs w:val="0"/>
                <w:sz w:val="16"/>
                <w:szCs w:val="16"/>
                <w:lang w:val="es-CR"/>
              </w:rPr>
              <w:t xml:space="preserve"> </w:t>
            </w:r>
            <w:r w:rsidR="00EB58B9">
              <w:rPr>
                <w:b w:val="0"/>
                <w:bCs w:val="0"/>
                <w:sz w:val="16"/>
                <w:szCs w:val="16"/>
                <w:lang w:val="es-CR"/>
              </w:rPr>
              <w:t>naranjas para jugo</w:t>
            </w:r>
            <w:r w:rsidR="002C3BF5" w:rsidRPr="00166C0D">
              <w:rPr>
                <w:b w:val="0"/>
                <w:bCs w:val="0"/>
                <w:sz w:val="16"/>
                <w:szCs w:val="16"/>
                <w:lang w:val="es-CR"/>
              </w:rPr>
              <w:t xml:space="preserve"> </w:t>
            </w:r>
            <w:r w:rsidR="00EB58B9" w:rsidRPr="00EB58B9">
              <w:rPr>
                <w:b w:val="0"/>
                <w:bCs w:val="0"/>
                <w:sz w:val="16"/>
                <w:szCs w:val="16"/>
                <w:u w:val="single"/>
                <w:lang w:val="es-CR"/>
              </w:rPr>
              <w:t>orgánico</w:t>
            </w:r>
            <w:r w:rsidR="00EB58B9" w:rsidRPr="00166C0D">
              <w:rPr>
                <w:b w:val="0"/>
                <w:bCs w:val="0"/>
                <w:sz w:val="16"/>
                <w:szCs w:val="16"/>
                <w:lang w:val="es-CR"/>
              </w:rPr>
              <w:t xml:space="preserve"> </w:t>
            </w:r>
            <w:r w:rsidR="00EB58B9">
              <w:rPr>
                <w:b w:val="0"/>
                <w:bCs w:val="0"/>
                <w:sz w:val="16"/>
                <w:szCs w:val="16"/>
                <w:lang w:val="es-CR"/>
              </w:rPr>
              <w:t>a nivel global</w:t>
            </w:r>
            <w:r w:rsidR="002C3BF5" w:rsidRPr="00166C0D">
              <w:rPr>
                <w:b w:val="0"/>
                <w:bCs w:val="0"/>
                <w:sz w:val="16"/>
                <w:szCs w:val="16"/>
                <w:lang w:val="es-CR"/>
              </w:rPr>
              <w:t>?</w:t>
            </w:r>
          </w:p>
        </w:tc>
      </w:tr>
      <w:tr w:rsidR="002C3BF5" w:rsidRPr="00361E95" w:rsidTr="002C3BF5">
        <w:trPr>
          <w:trHeight w:val="367"/>
        </w:trPr>
        <w:tc>
          <w:tcPr>
            <w:tcW w:w="1696" w:type="dxa"/>
          </w:tcPr>
          <w:p w:rsidR="002C3BF5" w:rsidRPr="00361E95" w:rsidRDefault="00032099" w:rsidP="008209F0">
            <w:pPr>
              <w:pStyle w:val="StyleHeading6Left0Hanging025"/>
              <w:spacing w:line="240" w:lineRule="auto"/>
              <w:ind w:left="360" w:hanging="360"/>
              <w:rPr>
                <w:b w:val="0"/>
                <w:bCs w:val="0"/>
                <w:sz w:val="16"/>
                <w:szCs w:val="16"/>
              </w:rPr>
            </w:pPr>
            <w:r>
              <w:rPr>
                <w:b w:val="0"/>
                <w:bCs w:val="0"/>
                <w:sz w:val="16"/>
                <w:szCs w:val="16"/>
              </w:rPr>
              <w:fldChar w:fldCharType="begin">
                <w:ffData>
                  <w:name w:val="Check77"/>
                  <w:enabled/>
                  <w:calcOnExit w:val="0"/>
                  <w:checkBox>
                    <w:sizeAuto/>
                    <w:default w:val="0"/>
                  </w:checkBox>
                </w:ffData>
              </w:fldChar>
            </w:r>
            <w:bookmarkStart w:id="66" w:name="Check77"/>
            <w:r>
              <w:rPr>
                <w:b w:val="0"/>
                <w:bCs w:val="0"/>
                <w:sz w:val="16"/>
                <w:szCs w:val="16"/>
              </w:rPr>
              <w:instrText xml:space="preserve"> FORMCHECKBOX </w:instrText>
            </w:r>
            <w:r>
              <w:rPr>
                <w:b w:val="0"/>
                <w:bCs w:val="0"/>
                <w:sz w:val="16"/>
                <w:szCs w:val="16"/>
              </w:rPr>
            </w:r>
            <w:r>
              <w:rPr>
                <w:b w:val="0"/>
                <w:bCs w:val="0"/>
                <w:sz w:val="16"/>
                <w:szCs w:val="16"/>
              </w:rPr>
              <w:fldChar w:fldCharType="end"/>
            </w:r>
            <w:bookmarkEnd w:id="66"/>
            <w:r>
              <w:rPr>
                <w:b w:val="0"/>
                <w:bCs w:val="0"/>
                <w:sz w:val="16"/>
                <w:szCs w:val="16"/>
              </w:rPr>
              <w:t xml:space="preserve"> </w:t>
            </w:r>
            <w:r w:rsidR="00EB58B9">
              <w:rPr>
                <w:b w:val="0"/>
                <w:bCs w:val="0"/>
                <w:sz w:val="16"/>
                <w:szCs w:val="16"/>
              </w:rPr>
              <w:t>Sí</w:t>
            </w:r>
          </w:p>
        </w:tc>
        <w:tc>
          <w:tcPr>
            <w:tcW w:w="7797" w:type="dxa"/>
          </w:tcPr>
          <w:p w:rsidR="002C3BF5" w:rsidRPr="00361E95" w:rsidRDefault="002C3BF5" w:rsidP="008209F0">
            <w:pPr>
              <w:pStyle w:val="StyleHeading6Left0Hanging025"/>
              <w:spacing w:line="240" w:lineRule="auto"/>
              <w:rPr>
                <w:b w:val="0"/>
                <w:bCs w:val="0"/>
                <w:sz w:val="16"/>
                <w:szCs w:val="16"/>
              </w:rPr>
            </w:pPr>
          </w:p>
        </w:tc>
      </w:tr>
      <w:tr w:rsidR="002C3BF5" w:rsidRPr="008209F0" w:rsidTr="002C3BF5">
        <w:trPr>
          <w:trHeight w:val="475"/>
        </w:trPr>
        <w:tc>
          <w:tcPr>
            <w:tcW w:w="1696" w:type="dxa"/>
          </w:tcPr>
          <w:p w:rsidR="002C3BF5" w:rsidRPr="00361E95" w:rsidRDefault="00032099" w:rsidP="008209F0">
            <w:pPr>
              <w:pStyle w:val="StyleHeading6Left0Hanging025"/>
              <w:spacing w:line="240" w:lineRule="auto"/>
              <w:jc w:val="left"/>
              <w:rPr>
                <w:b w:val="0"/>
                <w:bCs w:val="0"/>
                <w:sz w:val="16"/>
                <w:szCs w:val="16"/>
              </w:rPr>
            </w:pPr>
            <w:r>
              <w:rPr>
                <w:b w:val="0"/>
                <w:bCs w:val="0"/>
                <w:sz w:val="16"/>
                <w:szCs w:val="16"/>
              </w:rPr>
              <w:fldChar w:fldCharType="begin">
                <w:ffData>
                  <w:name w:val="Check78"/>
                  <w:enabled/>
                  <w:calcOnExit w:val="0"/>
                  <w:checkBox>
                    <w:sizeAuto/>
                    <w:default w:val="0"/>
                  </w:checkBox>
                </w:ffData>
              </w:fldChar>
            </w:r>
            <w:bookmarkStart w:id="67" w:name="Check78"/>
            <w:r>
              <w:rPr>
                <w:b w:val="0"/>
                <w:bCs w:val="0"/>
                <w:sz w:val="16"/>
                <w:szCs w:val="16"/>
              </w:rPr>
              <w:instrText xml:space="preserve"> FORMCHECKBOX </w:instrText>
            </w:r>
            <w:r>
              <w:rPr>
                <w:b w:val="0"/>
                <w:bCs w:val="0"/>
                <w:sz w:val="16"/>
                <w:szCs w:val="16"/>
              </w:rPr>
            </w:r>
            <w:r>
              <w:rPr>
                <w:b w:val="0"/>
                <w:bCs w:val="0"/>
                <w:sz w:val="16"/>
                <w:szCs w:val="16"/>
              </w:rPr>
              <w:fldChar w:fldCharType="end"/>
            </w:r>
            <w:bookmarkEnd w:id="67"/>
            <w:r>
              <w:rPr>
                <w:b w:val="0"/>
                <w:bCs w:val="0"/>
                <w:sz w:val="16"/>
                <w:szCs w:val="16"/>
              </w:rPr>
              <w:t xml:space="preserve"> </w:t>
            </w:r>
            <w:r w:rsidR="002C3BF5" w:rsidRPr="00361E95">
              <w:rPr>
                <w:b w:val="0"/>
                <w:bCs w:val="0"/>
                <w:sz w:val="16"/>
                <w:szCs w:val="16"/>
              </w:rPr>
              <w:t xml:space="preserve">No </w:t>
            </w:r>
          </w:p>
        </w:tc>
        <w:tc>
          <w:tcPr>
            <w:tcW w:w="7797" w:type="dxa"/>
          </w:tcPr>
          <w:p w:rsidR="002C3BF5" w:rsidRPr="004C5D3B" w:rsidRDefault="004C5D3B" w:rsidP="008209F0">
            <w:pPr>
              <w:pStyle w:val="StyleHeading6Left0Hanging025"/>
              <w:spacing w:line="240" w:lineRule="auto"/>
              <w:rPr>
                <w:b w:val="0"/>
                <w:bCs w:val="0"/>
                <w:sz w:val="16"/>
                <w:szCs w:val="16"/>
                <w:lang w:val="es-CR"/>
              </w:rPr>
            </w:pPr>
            <w:r w:rsidRPr="007543DC">
              <w:rPr>
                <w:b w:val="0"/>
                <w:bCs w:val="0"/>
                <w:sz w:val="16"/>
                <w:szCs w:val="16"/>
                <w:lang w:val="es-CR"/>
              </w:rPr>
              <w:t>Por favor comparta su justificaci</w:t>
            </w:r>
            <w:r>
              <w:rPr>
                <w:b w:val="0"/>
                <w:bCs w:val="0"/>
                <w:sz w:val="16"/>
                <w:szCs w:val="16"/>
                <w:lang w:val="es-CR"/>
              </w:rPr>
              <w:t>ón y cualquier alternativa que pueda tener</w:t>
            </w:r>
            <w:r w:rsidR="002C3BF5" w:rsidRPr="004C5D3B">
              <w:rPr>
                <w:b w:val="0"/>
                <w:bCs w:val="0"/>
                <w:sz w:val="16"/>
                <w:szCs w:val="16"/>
                <w:lang w:val="es-CR"/>
              </w:rPr>
              <w:t xml:space="preserve">: </w:t>
            </w:r>
            <w:r w:rsidR="00032099">
              <w:rPr>
                <w:b w:val="0"/>
                <w:bCs w:val="0"/>
                <w:sz w:val="16"/>
                <w:szCs w:val="16"/>
                <w:lang w:val="es-CR"/>
              </w:rPr>
              <w:fldChar w:fldCharType="begin">
                <w:ffData>
                  <w:name w:val="Text25"/>
                  <w:enabled/>
                  <w:calcOnExit w:val="0"/>
                  <w:textInput/>
                </w:ffData>
              </w:fldChar>
            </w:r>
            <w:bookmarkStart w:id="68" w:name="Text25"/>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sz w:val="16"/>
                <w:szCs w:val="16"/>
                <w:lang w:val="es-CR"/>
              </w:rPr>
              <w:fldChar w:fldCharType="end"/>
            </w:r>
            <w:bookmarkEnd w:id="68"/>
          </w:p>
        </w:tc>
      </w:tr>
      <w:tr w:rsidR="002C3BF5" w:rsidRPr="008209F0" w:rsidTr="002C3BF5">
        <w:tc>
          <w:tcPr>
            <w:tcW w:w="9493" w:type="dxa"/>
            <w:gridSpan w:val="2"/>
          </w:tcPr>
          <w:p w:rsidR="002C3BF5" w:rsidRPr="00EB58B9" w:rsidRDefault="00EB58B9" w:rsidP="008209F0">
            <w:pPr>
              <w:pStyle w:val="StyleHeading6Left0Hanging025"/>
              <w:spacing w:line="240" w:lineRule="auto"/>
              <w:rPr>
                <w:b w:val="0"/>
                <w:bCs w:val="0"/>
                <w:sz w:val="16"/>
                <w:szCs w:val="16"/>
                <w:lang w:val="es-CR"/>
              </w:rPr>
            </w:pPr>
            <w:r>
              <w:rPr>
                <w:b w:val="0"/>
                <w:bCs w:val="0"/>
                <w:sz w:val="16"/>
                <w:szCs w:val="16"/>
                <w:lang w:val="es-CR"/>
              </w:rPr>
              <w:t>Pregunta</w:t>
            </w:r>
            <w:r w:rsidR="002C3BF5" w:rsidRPr="00EB58B9">
              <w:rPr>
                <w:b w:val="0"/>
                <w:bCs w:val="0"/>
                <w:sz w:val="16"/>
                <w:szCs w:val="16"/>
                <w:lang w:val="es-CR"/>
              </w:rPr>
              <w:t xml:space="preserve"> 16: </w:t>
            </w:r>
            <w:r w:rsidRPr="00EB58B9">
              <w:rPr>
                <w:b w:val="0"/>
                <w:bCs w:val="0"/>
                <w:sz w:val="16"/>
                <w:szCs w:val="16"/>
                <w:lang w:val="es-CR"/>
              </w:rPr>
              <w:t xml:space="preserve">¿Está de acuerdo con mantener </w:t>
            </w:r>
            <w:r>
              <w:rPr>
                <w:b w:val="0"/>
                <w:bCs w:val="0"/>
                <w:sz w:val="16"/>
                <w:szCs w:val="16"/>
                <w:lang w:val="es-CR"/>
              </w:rPr>
              <w:t>la</w:t>
            </w:r>
            <w:r w:rsidRPr="00EB58B9">
              <w:rPr>
                <w:b w:val="0"/>
                <w:bCs w:val="0"/>
                <w:sz w:val="16"/>
                <w:szCs w:val="16"/>
                <w:lang w:val="es-CR"/>
              </w:rPr>
              <w:t xml:space="preserve"> PF</w:t>
            </w:r>
            <w:r w:rsidR="002C3BF5" w:rsidRPr="00EB58B9">
              <w:rPr>
                <w:b w:val="0"/>
                <w:bCs w:val="0"/>
                <w:sz w:val="16"/>
                <w:szCs w:val="16"/>
                <w:lang w:val="es-CR"/>
              </w:rPr>
              <w:t xml:space="preserve">, </w:t>
            </w:r>
            <w:r w:rsidRPr="00EB58B9">
              <w:rPr>
                <w:b w:val="0"/>
                <w:bCs w:val="0"/>
                <w:sz w:val="16"/>
                <w:szCs w:val="16"/>
                <w:lang w:val="es-CR"/>
              </w:rPr>
              <w:t xml:space="preserve">nivel </w:t>
            </w:r>
            <w:r w:rsidR="002C3BF5" w:rsidRPr="00EB58B9">
              <w:rPr>
                <w:b w:val="0"/>
                <w:bCs w:val="0"/>
                <w:sz w:val="16"/>
                <w:szCs w:val="16"/>
                <w:lang w:val="es-CR"/>
              </w:rPr>
              <w:t xml:space="preserve">EXW, </w:t>
            </w:r>
            <w:r>
              <w:rPr>
                <w:b w:val="0"/>
                <w:bCs w:val="0"/>
                <w:sz w:val="16"/>
                <w:szCs w:val="16"/>
                <w:lang w:val="es-CR"/>
              </w:rPr>
              <w:t>en</w:t>
            </w:r>
            <w:r w:rsidR="002C3BF5" w:rsidRPr="00EB58B9">
              <w:rPr>
                <w:b w:val="0"/>
                <w:bCs w:val="0"/>
                <w:sz w:val="16"/>
                <w:szCs w:val="16"/>
                <w:lang w:val="es-CR"/>
              </w:rPr>
              <w:t xml:space="preserve"> USD 0.50 / </w:t>
            </w:r>
            <w:r>
              <w:rPr>
                <w:b w:val="0"/>
                <w:bCs w:val="0"/>
                <w:sz w:val="16"/>
                <w:szCs w:val="16"/>
                <w:lang w:val="es-CR"/>
              </w:rPr>
              <w:t xml:space="preserve">caja </w:t>
            </w:r>
            <w:r w:rsidR="002C3BF5" w:rsidRPr="00EB58B9">
              <w:rPr>
                <w:b w:val="0"/>
                <w:bCs w:val="0"/>
                <w:sz w:val="16"/>
                <w:szCs w:val="16"/>
                <w:lang w:val="es-CR"/>
              </w:rPr>
              <w:t xml:space="preserve">40.8 kg </w:t>
            </w:r>
            <w:r>
              <w:rPr>
                <w:b w:val="0"/>
                <w:bCs w:val="0"/>
                <w:sz w:val="16"/>
                <w:szCs w:val="16"/>
                <w:lang w:val="es-CR"/>
              </w:rPr>
              <w:t>para</w:t>
            </w:r>
            <w:r w:rsidR="002C3BF5" w:rsidRPr="00EB58B9">
              <w:rPr>
                <w:b w:val="0"/>
                <w:bCs w:val="0"/>
                <w:sz w:val="16"/>
                <w:szCs w:val="16"/>
                <w:lang w:val="es-CR"/>
              </w:rPr>
              <w:t xml:space="preserve"> </w:t>
            </w:r>
            <w:r>
              <w:rPr>
                <w:b w:val="0"/>
                <w:bCs w:val="0"/>
                <w:sz w:val="16"/>
                <w:szCs w:val="16"/>
                <w:lang w:val="es-CR"/>
              </w:rPr>
              <w:t xml:space="preserve">naranjas para jugo </w:t>
            </w:r>
            <w:r w:rsidRPr="00EB58B9">
              <w:rPr>
                <w:b w:val="0"/>
                <w:bCs w:val="0"/>
                <w:sz w:val="16"/>
                <w:szCs w:val="16"/>
                <w:u w:val="single"/>
                <w:lang w:val="es-CR"/>
              </w:rPr>
              <w:t>convencional</w:t>
            </w:r>
            <w:r w:rsidRPr="00166C0D">
              <w:rPr>
                <w:b w:val="0"/>
                <w:bCs w:val="0"/>
                <w:sz w:val="16"/>
                <w:szCs w:val="16"/>
                <w:lang w:val="es-CR"/>
              </w:rPr>
              <w:t xml:space="preserve"> </w:t>
            </w:r>
            <w:r>
              <w:rPr>
                <w:b w:val="0"/>
                <w:bCs w:val="0"/>
                <w:sz w:val="16"/>
                <w:szCs w:val="16"/>
                <w:lang w:val="es-CR"/>
              </w:rPr>
              <w:t>y</w:t>
            </w:r>
            <w:r w:rsidR="002C3BF5" w:rsidRPr="00EB58B9">
              <w:rPr>
                <w:b w:val="0"/>
                <w:bCs w:val="0"/>
                <w:sz w:val="16"/>
                <w:szCs w:val="16"/>
                <w:lang w:val="es-CR"/>
              </w:rPr>
              <w:t xml:space="preserve"> USD 0.80 / </w:t>
            </w:r>
            <w:r>
              <w:rPr>
                <w:b w:val="0"/>
                <w:bCs w:val="0"/>
                <w:sz w:val="16"/>
                <w:szCs w:val="16"/>
                <w:lang w:val="es-CR"/>
              </w:rPr>
              <w:t xml:space="preserve">caja </w:t>
            </w:r>
            <w:r w:rsidR="002C3BF5" w:rsidRPr="00EB58B9">
              <w:rPr>
                <w:b w:val="0"/>
                <w:bCs w:val="0"/>
                <w:sz w:val="16"/>
                <w:szCs w:val="16"/>
                <w:lang w:val="es-CR"/>
              </w:rPr>
              <w:t xml:space="preserve">40.8 kg </w:t>
            </w:r>
            <w:r>
              <w:rPr>
                <w:b w:val="0"/>
                <w:bCs w:val="0"/>
                <w:sz w:val="16"/>
                <w:szCs w:val="16"/>
                <w:lang w:val="es-CR"/>
              </w:rPr>
              <w:t>para</w:t>
            </w:r>
            <w:r w:rsidRPr="00166C0D">
              <w:rPr>
                <w:b w:val="0"/>
                <w:bCs w:val="0"/>
                <w:sz w:val="16"/>
                <w:szCs w:val="16"/>
                <w:lang w:val="es-CR"/>
              </w:rPr>
              <w:t xml:space="preserve"> </w:t>
            </w:r>
            <w:r>
              <w:rPr>
                <w:b w:val="0"/>
                <w:bCs w:val="0"/>
                <w:sz w:val="16"/>
                <w:szCs w:val="16"/>
                <w:lang w:val="es-CR"/>
              </w:rPr>
              <w:t>naranjas para jugo</w:t>
            </w:r>
            <w:r w:rsidRPr="00166C0D">
              <w:rPr>
                <w:b w:val="0"/>
                <w:bCs w:val="0"/>
                <w:sz w:val="16"/>
                <w:szCs w:val="16"/>
                <w:lang w:val="es-CR"/>
              </w:rPr>
              <w:t xml:space="preserve"> </w:t>
            </w:r>
            <w:r w:rsidRPr="00EB58B9">
              <w:rPr>
                <w:b w:val="0"/>
                <w:bCs w:val="0"/>
                <w:sz w:val="16"/>
                <w:szCs w:val="16"/>
                <w:u w:val="single"/>
                <w:lang w:val="es-CR"/>
              </w:rPr>
              <w:t>orgánico</w:t>
            </w:r>
            <w:r w:rsidRPr="00166C0D">
              <w:rPr>
                <w:b w:val="0"/>
                <w:bCs w:val="0"/>
                <w:sz w:val="16"/>
                <w:szCs w:val="16"/>
                <w:lang w:val="es-CR"/>
              </w:rPr>
              <w:t xml:space="preserve"> </w:t>
            </w:r>
            <w:r>
              <w:rPr>
                <w:b w:val="0"/>
                <w:bCs w:val="0"/>
                <w:sz w:val="16"/>
                <w:szCs w:val="16"/>
                <w:lang w:val="es-CR"/>
              </w:rPr>
              <w:t>a nivel global</w:t>
            </w:r>
            <w:r w:rsidR="002C3BF5" w:rsidRPr="00EB58B9">
              <w:rPr>
                <w:b w:val="0"/>
                <w:bCs w:val="0"/>
                <w:sz w:val="16"/>
                <w:szCs w:val="16"/>
                <w:lang w:val="es-CR"/>
              </w:rPr>
              <w:t>?</w:t>
            </w:r>
          </w:p>
        </w:tc>
      </w:tr>
      <w:tr w:rsidR="002C3BF5" w:rsidRPr="00361E95" w:rsidTr="002C3BF5">
        <w:tc>
          <w:tcPr>
            <w:tcW w:w="1696" w:type="dxa"/>
          </w:tcPr>
          <w:p w:rsidR="002C3BF5" w:rsidRPr="00361E95" w:rsidRDefault="00032099" w:rsidP="008209F0">
            <w:pPr>
              <w:pStyle w:val="StyleHeading6Left0Hanging025"/>
              <w:spacing w:line="240" w:lineRule="auto"/>
              <w:ind w:left="360" w:hanging="360"/>
              <w:rPr>
                <w:b w:val="0"/>
                <w:bCs w:val="0"/>
                <w:sz w:val="16"/>
                <w:szCs w:val="16"/>
              </w:rPr>
            </w:pPr>
            <w:r>
              <w:rPr>
                <w:b w:val="0"/>
                <w:bCs w:val="0"/>
                <w:sz w:val="16"/>
                <w:szCs w:val="16"/>
              </w:rPr>
              <w:fldChar w:fldCharType="begin">
                <w:ffData>
                  <w:name w:val="Check79"/>
                  <w:enabled/>
                  <w:calcOnExit w:val="0"/>
                  <w:checkBox>
                    <w:sizeAuto/>
                    <w:default w:val="0"/>
                  </w:checkBox>
                </w:ffData>
              </w:fldChar>
            </w:r>
            <w:bookmarkStart w:id="69" w:name="Check79"/>
            <w:r>
              <w:rPr>
                <w:b w:val="0"/>
                <w:bCs w:val="0"/>
                <w:sz w:val="16"/>
                <w:szCs w:val="16"/>
              </w:rPr>
              <w:instrText xml:space="preserve"> FORMCHECKBOX </w:instrText>
            </w:r>
            <w:r>
              <w:rPr>
                <w:b w:val="0"/>
                <w:bCs w:val="0"/>
                <w:sz w:val="16"/>
                <w:szCs w:val="16"/>
              </w:rPr>
            </w:r>
            <w:r>
              <w:rPr>
                <w:b w:val="0"/>
                <w:bCs w:val="0"/>
                <w:sz w:val="16"/>
                <w:szCs w:val="16"/>
              </w:rPr>
              <w:fldChar w:fldCharType="end"/>
            </w:r>
            <w:bookmarkEnd w:id="69"/>
            <w:r>
              <w:rPr>
                <w:b w:val="0"/>
                <w:bCs w:val="0"/>
                <w:sz w:val="16"/>
                <w:szCs w:val="16"/>
              </w:rPr>
              <w:t xml:space="preserve"> </w:t>
            </w:r>
            <w:r w:rsidR="00EB58B9">
              <w:rPr>
                <w:b w:val="0"/>
                <w:bCs w:val="0"/>
                <w:sz w:val="16"/>
                <w:szCs w:val="16"/>
              </w:rPr>
              <w:t>Sí</w:t>
            </w:r>
          </w:p>
        </w:tc>
        <w:tc>
          <w:tcPr>
            <w:tcW w:w="7797" w:type="dxa"/>
          </w:tcPr>
          <w:p w:rsidR="002C3BF5" w:rsidRPr="00361E95" w:rsidRDefault="002C3BF5" w:rsidP="008209F0">
            <w:pPr>
              <w:pStyle w:val="StyleHeading6Left0Hanging025"/>
              <w:spacing w:line="240" w:lineRule="auto"/>
              <w:rPr>
                <w:b w:val="0"/>
                <w:bCs w:val="0"/>
                <w:sz w:val="16"/>
                <w:szCs w:val="16"/>
              </w:rPr>
            </w:pPr>
          </w:p>
        </w:tc>
      </w:tr>
      <w:tr w:rsidR="002C3BF5" w:rsidRPr="008209F0" w:rsidTr="002C3BF5">
        <w:tc>
          <w:tcPr>
            <w:tcW w:w="1696" w:type="dxa"/>
          </w:tcPr>
          <w:p w:rsidR="002C3BF5" w:rsidRPr="00361E95" w:rsidRDefault="00032099" w:rsidP="008209F0">
            <w:pPr>
              <w:pStyle w:val="StyleHeading6Left0Hanging025"/>
              <w:spacing w:line="240" w:lineRule="auto"/>
              <w:jc w:val="left"/>
              <w:rPr>
                <w:b w:val="0"/>
                <w:bCs w:val="0"/>
                <w:sz w:val="16"/>
                <w:szCs w:val="16"/>
              </w:rPr>
            </w:pPr>
            <w:r>
              <w:rPr>
                <w:b w:val="0"/>
                <w:bCs w:val="0"/>
                <w:sz w:val="16"/>
                <w:szCs w:val="16"/>
              </w:rPr>
              <w:fldChar w:fldCharType="begin">
                <w:ffData>
                  <w:name w:val="Check80"/>
                  <w:enabled/>
                  <w:calcOnExit w:val="0"/>
                  <w:checkBox>
                    <w:sizeAuto/>
                    <w:default w:val="0"/>
                  </w:checkBox>
                </w:ffData>
              </w:fldChar>
            </w:r>
            <w:bookmarkStart w:id="70" w:name="Check80"/>
            <w:r>
              <w:rPr>
                <w:b w:val="0"/>
                <w:bCs w:val="0"/>
                <w:sz w:val="16"/>
                <w:szCs w:val="16"/>
              </w:rPr>
              <w:instrText xml:space="preserve"> FORMCHECKBOX </w:instrText>
            </w:r>
            <w:r>
              <w:rPr>
                <w:b w:val="0"/>
                <w:bCs w:val="0"/>
                <w:sz w:val="16"/>
                <w:szCs w:val="16"/>
              </w:rPr>
            </w:r>
            <w:r>
              <w:rPr>
                <w:b w:val="0"/>
                <w:bCs w:val="0"/>
                <w:sz w:val="16"/>
                <w:szCs w:val="16"/>
              </w:rPr>
              <w:fldChar w:fldCharType="end"/>
            </w:r>
            <w:bookmarkEnd w:id="70"/>
            <w:r>
              <w:rPr>
                <w:b w:val="0"/>
                <w:bCs w:val="0"/>
                <w:sz w:val="16"/>
                <w:szCs w:val="16"/>
              </w:rPr>
              <w:t xml:space="preserve"> </w:t>
            </w:r>
            <w:r w:rsidR="002C3BF5" w:rsidRPr="00361E95">
              <w:rPr>
                <w:b w:val="0"/>
                <w:bCs w:val="0"/>
                <w:sz w:val="16"/>
                <w:szCs w:val="16"/>
              </w:rPr>
              <w:t xml:space="preserve">No </w:t>
            </w:r>
          </w:p>
        </w:tc>
        <w:tc>
          <w:tcPr>
            <w:tcW w:w="7797" w:type="dxa"/>
          </w:tcPr>
          <w:p w:rsidR="002C3BF5" w:rsidRPr="004C5D3B" w:rsidRDefault="004C5D3B" w:rsidP="008209F0">
            <w:pPr>
              <w:pStyle w:val="StyleHeading6Left0Hanging025"/>
              <w:spacing w:line="240" w:lineRule="auto"/>
              <w:rPr>
                <w:b w:val="0"/>
                <w:bCs w:val="0"/>
                <w:sz w:val="16"/>
                <w:szCs w:val="16"/>
                <w:lang w:val="es-CR"/>
              </w:rPr>
            </w:pPr>
            <w:r w:rsidRPr="007543DC">
              <w:rPr>
                <w:b w:val="0"/>
                <w:bCs w:val="0"/>
                <w:sz w:val="16"/>
                <w:szCs w:val="16"/>
                <w:lang w:val="es-CR"/>
              </w:rPr>
              <w:t>Por favor comparta su justificaci</w:t>
            </w:r>
            <w:r>
              <w:rPr>
                <w:b w:val="0"/>
                <w:bCs w:val="0"/>
                <w:sz w:val="16"/>
                <w:szCs w:val="16"/>
                <w:lang w:val="es-CR"/>
              </w:rPr>
              <w:t>ón y cualquier alternativa que pueda tener</w:t>
            </w:r>
            <w:r w:rsidR="002C3BF5" w:rsidRPr="004C5D3B">
              <w:rPr>
                <w:b w:val="0"/>
                <w:bCs w:val="0"/>
                <w:sz w:val="16"/>
                <w:szCs w:val="16"/>
                <w:lang w:val="es-CR"/>
              </w:rPr>
              <w:t xml:space="preserve">: </w:t>
            </w:r>
            <w:r w:rsidR="00032099">
              <w:rPr>
                <w:b w:val="0"/>
                <w:bCs w:val="0"/>
                <w:sz w:val="16"/>
                <w:szCs w:val="16"/>
                <w:lang w:val="es-CR"/>
              </w:rPr>
              <w:fldChar w:fldCharType="begin">
                <w:ffData>
                  <w:name w:val="Text26"/>
                  <w:enabled/>
                  <w:calcOnExit w:val="0"/>
                  <w:textInput/>
                </w:ffData>
              </w:fldChar>
            </w:r>
            <w:bookmarkStart w:id="71" w:name="Text26"/>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sz w:val="16"/>
                <w:szCs w:val="16"/>
                <w:lang w:val="es-CR"/>
              </w:rPr>
              <w:fldChar w:fldCharType="end"/>
            </w:r>
            <w:bookmarkEnd w:id="71"/>
          </w:p>
        </w:tc>
      </w:tr>
    </w:tbl>
    <w:p w:rsidR="002C3BF5" w:rsidRPr="004C5D3B" w:rsidRDefault="002C3BF5" w:rsidP="008209F0">
      <w:pPr>
        <w:spacing w:before="120" w:after="120" w:line="240" w:lineRule="auto"/>
        <w:rPr>
          <w:b/>
          <w:lang w:val="es-CR"/>
        </w:rPr>
      </w:pPr>
    </w:p>
    <w:p w:rsidR="002C3BF5" w:rsidRPr="00E91F79" w:rsidRDefault="00EB58B9" w:rsidP="00E91F79">
      <w:pPr>
        <w:pStyle w:val="StyleHeading6Left0Hanging025"/>
        <w:tabs>
          <w:tab w:val="num" w:pos="360"/>
        </w:tabs>
        <w:spacing w:before="120" w:after="120" w:line="240" w:lineRule="auto"/>
        <w:ind w:left="360" w:hanging="360"/>
        <w:rPr>
          <w:sz w:val="20"/>
        </w:rPr>
      </w:pPr>
      <w:r w:rsidRPr="00E91F79">
        <w:rPr>
          <w:sz w:val="20"/>
        </w:rPr>
        <w:lastRenderedPageBreak/>
        <w:t>Secció</w:t>
      </w:r>
      <w:r w:rsidR="002C3BF5" w:rsidRPr="00E91F79">
        <w:rPr>
          <w:sz w:val="20"/>
        </w:rPr>
        <w:t xml:space="preserve">n E: </w:t>
      </w:r>
      <w:r w:rsidRPr="00E91F79">
        <w:rPr>
          <w:sz w:val="20"/>
        </w:rPr>
        <w:t>Productos secundarios de Jugo de naranja</w:t>
      </w:r>
      <w:r w:rsidR="002C3BF5" w:rsidRPr="00E91F79">
        <w:rPr>
          <w:sz w:val="20"/>
        </w:rPr>
        <w:t xml:space="preserve"> </w:t>
      </w:r>
    </w:p>
    <w:tbl>
      <w:tblPr>
        <w:tblStyle w:val="TableGrid"/>
        <w:tblW w:w="9493" w:type="dxa"/>
        <w:tblLook w:val="04A0" w:firstRow="1" w:lastRow="0" w:firstColumn="1" w:lastColumn="0" w:noHBand="0" w:noVBand="1"/>
      </w:tblPr>
      <w:tblGrid>
        <w:gridCol w:w="1555"/>
        <w:gridCol w:w="70"/>
        <w:gridCol w:w="7868"/>
      </w:tblGrid>
      <w:tr w:rsidR="002C3BF5" w:rsidRPr="008209F0" w:rsidTr="002C3BF5">
        <w:trPr>
          <w:trHeight w:val="1099"/>
        </w:trPr>
        <w:tc>
          <w:tcPr>
            <w:tcW w:w="9493" w:type="dxa"/>
            <w:gridSpan w:val="3"/>
          </w:tcPr>
          <w:p w:rsidR="002C3BF5" w:rsidRPr="00EB58B9" w:rsidRDefault="00EB58B9" w:rsidP="008209F0">
            <w:pPr>
              <w:pStyle w:val="StyleHeading6Left0Hanging025"/>
              <w:spacing w:line="240" w:lineRule="auto"/>
              <w:rPr>
                <w:b w:val="0"/>
                <w:bCs w:val="0"/>
                <w:sz w:val="16"/>
                <w:szCs w:val="16"/>
                <w:lang w:val="es-CR"/>
              </w:rPr>
            </w:pPr>
            <w:r w:rsidRPr="00EB58B9">
              <w:rPr>
                <w:b w:val="0"/>
                <w:bCs w:val="0"/>
                <w:sz w:val="16"/>
                <w:szCs w:val="16"/>
                <w:lang w:val="es-CR"/>
              </w:rPr>
              <w:t xml:space="preserve">Pregunta 17: ¿Está de acuerdo con incluir los productos secundarios en el alcance de la certificación de procesadores independientes de jugo de naranja? </w:t>
            </w:r>
            <w:r>
              <w:rPr>
                <w:b w:val="0"/>
                <w:bCs w:val="0"/>
                <w:sz w:val="16"/>
                <w:szCs w:val="16"/>
                <w:lang w:val="es-CR"/>
              </w:rPr>
              <w:t>La</w:t>
            </w:r>
            <w:r w:rsidRPr="00EB58B9">
              <w:rPr>
                <w:b w:val="0"/>
                <w:bCs w:val="0"/>
                <w:sz w:val="16"/>
                <w:szCs w:val="16"/>
                <w:lang w:val="es-CR"/>
              </w:rPr>
              <w:t xml:space="preserve"> PF para los productos secundarios vendidos bajo términos </w:t>
            </w:r>
            <w:r>
              <w:rPr>
                <w:b w:val="0"/>
                <w:bCs w:val="0"/>
                <w:sz w:val="16"/>
                <w:szCs w:val="16"/>
                <w:lang w:val="es-CR"/>
              </w:rPr>
              <w:t>Fairtrade</w:t>
            </w:r>
            <w:r w:rsidRPr="00EB58B9">
              <w:rPr>
                <w:b w:val="0"/>
                <w:bCs w:val="0"/>
                <w:sz w:val="16"/>
                <w:szCs w:val="16"/>
                <w:lang w:val="es-CR"/>
              </w:rPr>
              <w:t xml:space="preserve"> se pagará directamente a la organización de productores que </w:t>
            </w:r>
            <w:r>
              <w:rPr>
                <w:b w:val="0"/>
                <w:bCs w:val="0"/>
                <w:sz w:val="16"/>
                <w:szCs w:val="16"/>
                <w:lang w:val="es-CR"/>
              </w:rPr>
              <w:t>vende</w:t>
            </w:r>
            <w:r w:rsidRPr="00EB58B9">
              <w:rPr>
                <w:b w:val="0"/>
                <w:bCs w:val="0"/>
                <w:sz w:val="16"/>
                <w:szCs w:val="16"/>
                <w:lang w:val="es-CR"/>
              </w:rPr>
              <w:t xml:space="preserve"> las naranjas para jugo, además </w:t>
            </w:r>
            <w:r>
              <w:rPr>
                <w:b w:val="0"/>
                <w:bCs w:val="0"/>
                <w:sz w:val="16"/>
                <w:szCs w:val="16"/>
                <w:lang w:val="es-CR"/>
              </w:rPr>
              <w:t xml:space="preserve">de la Prima Fairtrade por el </w:t>
            </w:r>
            <w:r w:rsidRPr="00EB58B9">
              <w:rPr>
                <w:b w:val="0"/>
                <w:bCs w:val="0"/>
                <w:sz w:val="16"/>
                <w:szCs w:val="16"/>
                <w:lang w:val="es-CR"/>
              </w:rPr>
              <w:t>jugo de naranja</w:t>
            </w:r>
            <w:r>
              <w:rPr>
                <w:b w:val="0"/>
                <w:bCs w:val="0"/>
                <w:sz w:val="16"/>
                <w:szCs w:val="16"/>
                <w:lang w:val="es-CR"/>
              </w:rPr>
              <w:t>.</w:t>
            </w:r>
          </w:p>
        </w:tc>
      </w:tr>
      <w:tr w:rsidR="002C3BF5" w:rsidRPr="00361E95" w:rsidTr="002C3BF5">
        <w:trPr>
          <w:trHeight w:val="465"/>
        </w:trPr>
        <w:tc>
          <w:tcPr>
            <w:tcW w:w="1625" w:type="dxa"/>
            <w:gridSpan w:val="2"/>
          </w:tcPr>
          <w:p w:rsidR="002C3BF5" w:rsidRPr="00361E95" w:rsidRDefault="00032099" w:rsidP="008209F0">
            <w:pPr>
              <w:pStyle w:val="StyleHeading6Left0Hanging025"/>
              <w:spacing w:line="240" w:lineRule="auto"/>
              <w:ind w:left="360" w:hanging="360"/>
              <w:rPr>
                <w:b w:val="0"/>
                <w:bCs w:val="0"/>
                <w:sz w:val="16"/>
                <w:szCs w:val="16"/>
              </w:rPr>
            </w:pPr>
            <w:r>
              <w:rPr>
                <w:b w:val="0"/>
                <w:bCs w:val="0"/>
                <w:sz w:val="16"/>
                <w:szCs w:val="16"/>
              </w:rPr>
              <w:fldChar w:fldCharType="begin">
                <w:ffData>
                  <w:name w:val="Check81"/>
                  <w:enabled/>
                  <w:calcOnExit w:val="0"/>
                  <w:checkBox>
                    <w:sizeAuto/>
                    <w:default w:val="0"/>
                  </w:checkBox>
                </w:ffData>
              </w:fldChar>
            </w:r>
            <w:bookmarkStart w:id="72" w:name="Check81"/>
            <w:r>
              <w:rPr>
                <w:b w:val="0"/>
                <w:bCs w:val="0"/>
                <w:sz w:val="16"/>
                <w:szCs w:val="16"/>
              </w:rPr>
              <w:instrText xml:space="preserve"> FORMCHECKBOX </w:instrText>
            </w:r>
            <w:r>
              <w:rPr>
                <w:b w:val="0"/>
                <w:bCs w:val="0"/>
                <w:sz w:val="16"/>
                <w:szCs w:val="16"/>
              </w:rPr>
            </w:r>
            <w:r>
              <w:rPr>
                <w:b w:val="0"/>
                <w:bCs w:val="0"/>
                <w:sz w:val="16"/>
                <w:szCs w:val="16"/>
              </w:rPr>
              <w:fldChar w:fldCharType="end"/>
            </w:r>
            <w:bookmarkEnd w:id="72"/>
            <w:r>
              <w:rPr>
                <w:b w:val="0"/>
                <w:bCs w:val="0"/>
                <w:sz w:val="16"/>
                <w:szCs w:val="16"/>
              </w:rPr>
              <w:t xml:space="preserve"> </w:t>
            </w:r>
            <w:r w:rsidR="00EB58B9">
              <w:rPr>
                <w:b w:val="0"/>
                <w:bCs w:val="0"/>
                <w:sz w:val="16"/>
                <w:szCs w:val="16"/>
              </w:rPr>
              <w:t>Sí</w:t>
            </w:r>
          </w:p>
        </w:tc>
        <w:tc>
          <w:tcPr>
            <w:tcW w:w="7868" w:type="dxa"/>
          </w:tcPr>
          <w:p w:rsidR="002C3BF5" w:rsidRPr="00361E95" w:rsidRDefault="002C3BF5" w:rsidP="008209F0">
            <w:pPr>
              <w:pStyle w:val="StyleHeading6Left0Hanging025"/>
              <w:spacing w:line="240" w:lineRule="auto"/>
              <w:rPr>
                <w:b w:val="0"/>
                <w:bCs w:val="0"/>
                <w:sz w:val="16"/>
                <w:szCs w:val="16"/>
              </w:rPr>
            </w:pPr>
          </w:p>
        </w:tc>
      </w:tr>
      <w:tr w:rsidR="002C3BF5" w:rsidRPr="008209F0" w:rsidTr="002C3BF5">
        <w:trPr>
          <w:trHeight w:val="445"/>
        </w:trPr>
        <w:tc>
          <w:tcPr>
            <w:tcW w:w="1625" w:type="dxa"/>
            <w:gridSpan w:val="2"/>
          </w:tcPr>
          <w:p w:rsidR="002C3BF5" w:rsidRPr="00361E95" w:rsidRDefault="00032099" w:rsidP="008209F0">
            <w:pPr>
              <w:pStyle w:val="StyleHeading6Left0Hanging025"/>
              <w:spacing w:line="240" w:lineRule="auto"/>
              <w:jc w:val="left"/>
              <w:rPr>
                <w:b w:val="0"/>
                <w:bCs w:val="0"/>
                <w:sz w:val="16"/>
                <w:szCs w:val="16"/>
              </w:rPr>
            </w:pPr>
            <w:r>
              <w:rPr>
                <w:b w:val="0"/>
                <w:bCs w:val="0"/>
                <w:sz w:val="16"/>
                <w:szCs w:val="16"/>
              </w:rPr>
              <w:fldChar w:fldCharType="begin">
                <w:ffData>
                  <w:name w:val="Check82"/>
                  <w:enabled/>
                  <w:calcOnExit w:val="0"/>
                  <w:checkBox>
                    <w:sizeAuto/>
                    <w:default w:val="0"/>
                  </w:checkBox>
                </w:ffData>
              </w:fldChar>
            </w:r>
            <w:bookmarkStart w:id="73" w:name="Check82"/>
            <w:r>
              <w:rPr>
                <w:b w:val="0"/>
                <w:bCs w:val="0"/>
                <w:sz w:val="16"/>
                <w:szCs w:val="16"/>
              </w:rPr>
              <w:instrText xml:space="preserve"> FORMCHECKBOX </w:instrText>
            </w:r>
            <w:r>
              <w:rPr>
                <w:b w:val="0"/>
                <w:bCs w:val="0"/>
                <w:sz w:val="16"/>
                <w:szCs w:val="16"/>
              </w:rPr>
            </w:r>
            <w:r>
              <w:rPr>
                <w:b w:val="0"/>
                <w:bCs w:val="0"/>
                <w:sz w:val="16"/>
                <w:szCs w:val="16"/>
              </w:rPr>
              <w:fldChar w:fldCharType="end"/>
            </w:r>
            <w:bookmarkEnd w:id="73"/>
            <w:r>
              <w:rPr>
                <w:b w:val="0"/>
                <w:bCs w:val="0"/>
                <w:sz w:val="16"/>
                <w:szCs w:val="16"/>
              </w:rPr>
              <w:t xml:space="preserve"> </w:t>
            </w:r>
            <w:r w:rsidR="002C3BF5" w:rsidRPr="00361E95">
              <w:rPr>
                <w:b w:val="0"/>
                <w:bCs w:val="0"/>
                <w:sz w:val="16"/>
                <w:szCs w:val="16"/>
              </w:rPr>
              <w:t xml:space="preserve">No </w:t>
            </w:r>
          </w:p>
        </w:tc>
        <w:tc>
          <w:tcPr>
            <w:tcW w:w="7868" w:type="dxa"/>
          </w:tcPr>
          <w:p w:rsidR="002C3BF5" w:rsidRPr="004C5D3B" w:rsidRDefault="004C5D3B" w:rsidP="008209F0">
            <w:pPr>
              <w:pStyle w:val="StyleHeading6Left0Hanging025"/>
              <w:spacing w:line="240" w:lineRule="auto"/>
              <w:rPr>
                <w:b w:val="0"/>
                <w:bCs w:val="0"/>
                <w:sz w:val="16"/>
                <w:szCs w:val="16"/>
                <w:lang w:val="es-CR"/>
              </w:rPr>
            </w:pPr>
            <w:r w:rsidRPr="007543DC">
              <w:rPr>
                <w:b w:val="0"/>
                <w:bCs w:val="0"/>
                <w:sz w:val="16"/>
                <w:szCs w:val="16"/>
                <w:lang w:val="es-CR"/>
              </w:rPr>
              <w:t>Por favor comparta su justificaci</w:t>
            </w:r>
            <w:r>
              <w:rPr>
                <w:b w:val="0"/>
                <w:bCs w:val="0"/>
                <w:sz w:val="16"/>
                <w:szCs w:val="16"/>
                <w:lang w:val="es-CR"/>
              </w:rPr>
              <w:t>ón y cualquier alternativa que pueda tener</w:t>
            </w:r>
            <w:r w:rsidR="002C3BF5" w:rsidRPr="004C5D3B">
              <w:rPr>
                <w:b w:val="0"/>
                <w:bCs w:val="0"/>
                <w:sz w:val="16"/>
                <w:szCs w:val="16"/>
                <w:lang w:val="es-CR"/>
              </w:rPr>
              <w:t xml:space="preserve">: </w:t>
            </w:r>
            <w:r w:rsidR="00032099">
              <w:rPr>
                <w:b w:val="0"/>
                <w:bCs w:val="0"/>
                <w:sz w:val="16"/>
                <w:szCs w:val="16"/>
                <w:lang w:val="es-CR"/>
              </w:rPr>
              <w:fldChar w:fldCharType="begin">
                <w:ffData>
                  <w:name w:val="Text27"/>
                  <w:enabled/>
                  <w:calcOnExit w:val="0"/>
                  <w:textInput/>
                </w:ffData>
              </w:fldChar>
            </w:r>
            <w:bookmarkStart w:id="74" w:name="Text27"/>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sz w:val="16"/>
                <w:szCs w:val="16"/>
                <w:lang w:val="es-CR"/>
              </w:rPr>
              <w:fldChar w:fldCharType="end"/>
            </w:r>
            <w:bookmarkEnd w:id="74"/>
          </w:p>
        </w:tc>
      </w:tr>
      <w:tr w:rsidR="002C3BF5" w:rsidRPr="008209F0" w:rsidTr="002C3BF5">
        <w:trPr>
          <w:trHeight w:val="425"/>
        </w:trPr>
        <w:tc>
          <w:tcPr>
            <w:tcW w:w="9493" w:type="dxa"/>
            <w:gridSpan w:val="3"/>
          </w:tcPr>
          <w:p w:rsidR="002C3BF5" w:rsidRPr="00EB58B9" w:rsidRDefault="00EB58B9" w:rsidP="008209F0">
            <w:pPr>
              <w:pStyle w:val="StyleHeading6Left0Hanging025"/>
              <w:spacing w:line="240" w:lineRule="auto"/>
              <w:rPr>
                <w:b w:val="0"/>
                <w:bCs w:val="0"/>
                <w:sz w:val="16"/>
                <w:szCs w:val="16"/>
                <w:lang w:val="es-CR"/>
              </w:rPr>
            </w:pPr>
            <w:r w:rsidRPr="00EB58B9">
              <w:rPr>
                <w:b w:val="0"/>
                <w:bCs w:val="0"/>
                <w:sz w:val="16"/>
                <w:szCs w:val="16"/>
                <w:lang w:val="es-CR"/>
              </w:rPr>
              <w:t>Pregunta 18: ¿Está de acuerdo con tener un porcentaje establecido en 15% del precio comercial para los productos secundarios de jugo de naranja?</w:t>
            </w:r>
          </w:p>
        </w:tc>
      </w:tr>
      <w:tr w:rsidR="002C3BF5" w:rsidRPr="00361E95" w:rsidTr="002C3BF5">
        <w:trPr>
          <w:trHeight w:val="263"/>
        </w:trPr>
        <w:tc>
          <w:tcPr>
            <w:tcW w:w="1625" w:type="dxa"/>
            <w:gridSpan w:val="2"/>
          </w:tcPr>
          <w:p w:rsidR="002C3BF5" w:rsidRPr="00361E95" w:rsidRDefault="00032099" w:rsidP="008209F0">
            <w:pPr>
              <w:pStyle w:val="StyleHeading6Left0Hanging025"/>
              <w:spacing w:line="240" w:lineRule="auto"/>
              <w:ind w:left="360" w:hanging="360"/>
              <w:rPr>
                <w:b w:val="0"/>
                <w:bCs w:val="0"/>
                <w:sz w:val="16"/>
                <w:szCs w:val="16"/>
              </w:rPr>
            </w:pPr>
            <w:r>
              <w:rPr>
                <w:b w:val="0"/>
                <w:bCs w:val="0"/>
                <w:sz w:val="16"/>
                <w:szCs w:val="16"/>
              </w:rPr>
              <w:fldChar w:fldCharType="begin">
                <w:ffData>
                  <w:name w:val="Check83"/>
                  <w:enabled/>
                  <w:calcOnExit w:val="0"/>
                  <w:checkBox>
                    <w:sizeAuto/>
                    <w:default w:val="0"/>
                  </w:checkBox>
                </w:ffData>
              </w:fldChar>
            </w:r>
            <w:bookmarkStart w:id="75" w:name="Check83"/>
            <w:r>
              <w:rPr>
                <w:b w:val="0"/>
                <w:bCs w:val="0"/>
                <w:sz w:val="16"/>
                <w:szCs w:val="16"/>
              </w:rPr>
              <w:instrText xml:space="preserve"> FORMCHECKBOX </w:instrText>
            </w:r>
            <w:r>
              <w:rPr>
                <w:b w:val="0"/>
                <w:bCs w:val="0"/>
                <w:sz w:val="16"/>
                <w:szCs w:val="16"/>
              </w:rPr>
            </w:r>
            <w:r>
              <w:rPr>
                <w:b w:val="0"/>
                <w:bCs w:val="0"/>
                <w:sz w:val="16"/>
                <w:szCs w:val="16"/>
              </w:rPr>
              <w:fldChar w:fldCharType="end"/>
            </w:r>
            <w:bookmarkEnd w:id="75"/>
            <w:r>
              <w:rPr>
                <w:b w:val="0"/>
                <w:bCs w:val="0"/>
                <w:sz w:val="16"/>
                <w:szCs w:val="16"/>
              </w:rPr>
              <w:t xml:space="preserve"> </w:t>
            </w:r>
            <w:r w:rsidR="00EB58B9">
              <w:rPr>
                <w:b w:val="0"/>
                <w:bCs w:val="0"/>
                <w:sz w:val="16"/>
                <w:szCs w:val="16"/>
              </w:rPr>
              <w:t>Sí</w:t>
            </w:r>
          </w:p>
        </w:tc>
        <w:tc>
          <w:tcPr>
            <w:tcW w:w="7868" w:type="dxa"/>
          </w:tcPr>
          <w:p w:rsidR="002C3BF5" w:rsidRPr="00361E95" w:rsidRDefault="002C3BF5" w:rsidP="008209F0">
            <w:pPr>
              <w:pStyle w:val="StyleHeading6Left0Hanging025"/>
              <w:spacing w:line="240" w:lineRule="auto"/>
              <w:rPr>
                <w:b w:val="0"/>
                <w:bCs w:val="0"/>
                <w:sz w:val="16"/>
                <w:szCs w:val="16"/>
              </w:rPr>
            </w:pPr>
          </w:p>
        </w:tc>
      </w:tr>
      <w:tr w:rsidR="002C3BF5" w:rsidRPr="008209F0" w:rsidTr="002C3BF5">
        <w:trPr>
          <w:trHeight w:val="527"/>
        </w:trPr>
        <w:tc>
          <w:tcPr>
            <w:tcW w:w="1625" w:type="dxa"/>
            <w:gridSpan w:val="2"/>
          </w:tcPr>
          <w:p w:rsidR="002C3BF5" w:rsidRPr="00361E95" w:rsidRDefault="00032099" w:rsidP="008209F0">
            <w:pPr>
              <w:pStyle w:val="StyleHeading6Left0Hanging025"/>
              <w:spacing w:line="240" w:lineRule="auto"/>
              <w:jc w:val="left"/>
              <w:rPr>
                <w:b w:val="0"/>
                <w:bCs w:val="0"/>
                <w:sz w:val="16"/>
                <w:szCs w:val="16"/>
              </w:rPr>
            </w:pPr>
            <w:r>
              <w:rPr>
                <w:b w:val="0"/>
                <w:bCs w:val="0"/>
                <w:sz w:val="16"/>
                <w:szCs w:val="16"/>
              </w:rPr>
              <w:fldChar w:fldCharType="begin">
                <w:ffData>
                  <w:name w:val="Check84"/>
                  <w:enabled/>
                  <w:calcOnExit w:val="0"/>
                  <w:checkBox>
                    <w:sizeAuto/>
                    <w:default w:val="0"/>
                  </w:checkBox>
                </w:ffData>
              </w:fldChar>
            </w:r>
            <w:bookmarkStart w:id="76" w:name="Check84"/>
            <w:r>
              <w:rPr>
                <w:b w:val="0"/>
                <w:bCs w:val="0"/>
                <w:sz w:val="16"/>
                <w:szCs w:val="16"/>
              </w:rPr>
              <w:instrText xml:space="preserve"> FORMCHECKBOX </w:instrText>
            </w:r>
            <w:r>
              <w:rPr>
                <w:b w:val="0"/>
                <w:bCs w:val="0"/>
                <w:sz w:val="16"/>
                <w:szCs w:val="16"/>
              </w:rPr>
            </w:r>
            <w:r>
              <w:rPr>
                <w:b w:val="0"/>
                <w:bCs w:val="0"/>
                <w:sz w:val="16"/>
                <w:szCs w:val="16"/>
              </w:rPr>
              <w:fldChar w:fldCharType="end"/>
            </w:r>
            <w:bookmarkEnd w:id="76"/>
            <w:r>
              <w:rPr>
                <w:b w:val="0"/>
                <w:bCs w:val="0"/>
                <w:sz w:val="16"/>
                <w:szCs w:val="16"/>
              </w:rPr>
              <w:t xml:space="preserve"> </w:t>
            </w:r>
            <w:r w:rsidR="002C3BF5" w:rsidRPr="00361E95">
              <w:rPr>
                <w:b w:val="0"/>
                <w:bCs w:val="0"/>
                <w:sz w:val="16"/>
                <w:szCs w:val="16"/>
              </w:rPr>
              <w:t xml:space="preserve">No </w:t>
            </w:r>
          </w:p>
        </w:tc>
        <w:tc>
          <w:tcPr>
            <w:tcW w:w="7868" w:type="dxa"/>
          </w:tcPr>
          <w:p w:rsidR="00032099" w:rsidRDefault="00EB58B9" w:rsidP="008209F0">
            <w:pPr>
              <w:pStyle w:val="StyleHeading6Left0Hanging025"/>
              <w:spacing w:line="240" w:lineRule="auto"/>
              <w:rPr>
                <w:b w:val="0"/>
                <w:bCs w:val="0"/>
                <w:sz w:val="16"/>
                <w:szCs w:val="16"/>
                <w:lang w:val="es-CR"/>
              </w:rPr>
            </w:pPr>
            <w:r w:rsidRPr="007543DC">
              <w:rPr>
                <w:b w:val="0"/>
                <w:bCs w:val="0"/>
                <w:sz w:val="16"/>
                <w:szCs w:val="16"/>
                <w:lang w:val="es-CR"/>
              </w:rPr>
              <w:t>Por favor comparta su justificaci</w:t>
            </w:r>
            <w:r>
              <w:rPr>
                <w:b w:val="0"/>
                <w:bCs w:val="0"/>
                <w:sz w:val="16"/>
                <w:szCs w:val="16"/>
                <w:lang w:val="es-CR"/>
              </w:rPr>
              <w:t>ón</w:t>
            </w:r>
            <w:r w:rsidR="00032099">
              <w:rPr>
                <w:b w:val="0"/>
                <w:bCs w:val="0"/>
                <w:sz w:val="16"/>
                <w:szCs w:val="16"/>
                <w:lang w:val="es-CR"/>
              </w:rPr>
              <w:t xml:space="preserve">: </w:t>
            </w:r>
            <w:r w:rsidR="00032099">
              <w:rPr>
                <w:b w:val="0"/>
                <w:bCs w:val="0"/>
                <w:sz w:val="16"/>
                <w:szCs w:val="16"/>
                <w:lang w:val="es-CR"/>
              </w:rPr>
              <w:fldChar w:fldCharType="begin">
                <w:ffData>
                  <w:name w:val="Text28"/>
                  <w:enabled/>
                  <w:calcOnExit w:val="0"/>
                  <w:textInput/>
                </w:ffData>
              </w:fldChar>
            </w:r>
            <w:bookmarkStart w:id="77" w:name="Text28"/>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sz w:val="16"/>
                <w:szCs w:val="16"/>
                <w:lang w:val="es-CR"/>
              </w:rPr>
              <w:fldChar w:fldCharType="end"/>
            </w:r>
            <w:bookmarkEnd w:id="77"/>
          </w:p>
          <w:p w:rsidR="002C3BF5" w:rsidRPr="00EB58B9" w:rsidRDefault="00EB58B9" w:rsidP="008209F0">
            <w:pPr>
              <w:pStyle w:val="StyleHeading6Left0Hanging025"/>
              <w:spacing w:line="240" w:lineRule="auto"/>
              <w:rPr>
                <w:b w:val="0"/>
                <w:bCs w:val="0"/>
                <w:sz w:val="16"/>
                <w:szCs w:val="16"/>
                <w:lang w:val="es-CR"/>
              </w:rPr>
            </w:pPr>
            <w:r>
              <w:rPr>
                <w:b w:val="0"/>
                <w:bCs w:val="0"/>
                <w:sz w:val="16"/>
                <w:szCs w:val="16"/>
                <w:lang w:val="es-CR"/>
              </w:rPr>
              <w:t>Continúe a la pregunta</w:t>
            </w:r>
            <w:r w:rsidR="002C3BF5" w:rsidRPr="00EB58B9">
              <w:rPr>
                <w:b w:val="0"/>
                <w:bCs w:val="0"/>
                <w:sz w:val="16"/>
                <w:szCs w:val="16"/>
                <w:lang w:val="es-CR"/>
              </w:rPr>
              <w:t xml:space="preserve"> 19</w:t>
            </w:r>
          </w:p>
        </w:tc>
      </w:tr>
      <w:tr w:rsidR="002C3BF5" w:rsidRPr="008209F0" w:rsidTr="002C3BF5">
        <w:trPr>
          <w:trHeight w:val="507"/>
        </w:trPr>
        <w:tc>
          <w:tcPr>
            <w:tcW w:w="9493" w:type="dxa"/>
            <w:gridSpan w:val="3"/>
          </w:tcPr>
          <w:p w:rsidR="002C3BF5" w:rsidRPr="00EB58B9" w:rsidRDefault="00EB58B9" w:rsidP="008209F0">
            <w:pPr>
              <w:pStyle w:val="StyleHeading6Left0Hanging025"/>
              <w:spacing w:line="240" w:lineRule="auto"/>
              <w:rPr>
                <w:b w:val="0"/>
                <w:bCs w:val="0"/>
                <w:sz w:val="16"/>
                <w:szCs w:val="16"/>
                <w:lang w:val="es-CR"/>
              </w:rPr>
            </w:pPr>
            <w:r w:rsidRPr="00EB58B9">
              <w:rPr>
                <w:b w:val="0"/>
                <w:bCs w:val="0"/>
                <w:sz w:val="16"/>
                <w:szCs w:val="16"/>
                <w:lang w:val="es-CR"/>
              </w:rPr>
              <w:t>Pregunta 19: ¿Está de acuerdo con tener un porcentaje establecido en 10% del precio comercial para productos secundarios de jugo de naranja?</w:t>
            </w:r>
          </w:p>
        </w:tc>
      </w:tr>
      <w:tr w:rsidR="002C3BF5" w:rsidRPr="00361E95" w:rsidTr="002C3BF5">
        <w:trPr>
          <w:trHeight w:val="519"/>
        </w:trPr>
        <w:tc>
          <w:tcPr>
            <w:tcW w:w="1555" w:type="dxa"/>
          </w:tcPr>
          <w:p w:rsidR="002C3BF5" w:rsidRPr="00361E95" w:rsidRDefault="00032099" w:rsidP="008209F0">
            <w:pPr>
              <w:pStyle w:val="StyleHeading6Left0Hanging025"/>
              <w:spacing w:line="240" w:lineRule="auto"/>
              <w:rPr>
                <w:b w:val="0"/>
                <w:bCs w:val="0"/>
                <w:sz w:val="16"/>
                <w:szCs w:val="16"/>
              </w:rPr>
            </w:pPr>
            <w:r>
              <w:rPr>
                <w:b w:val="0"/>
                <w:bCs w:val="0"/>
                <w:sz w:val="16"/>
                <w:szCs w:val="16"/>
              </w:rPr>
              <w:fldChar w:fldCharType="begin">
                <w:ffData>
                  <w:name w:val="Check85"/>
                  <w:enabled/>
                  <w:calcOnExit w:val="0"/>
                  <w:checkBox>
                    <w:sizeAuto/>
                    <w:default w:val="0"/>
                  </w:checkBox>
                </w:ffData>
              </w:fldChar>
            </w:r>
            <w:bookmarkStart w:id="78" w:name="Check85"/>
            <w:r>
              <w:rPr>
                <w:b w:val="0"/>
                <w:bCs w:val="0"/>
                <w:sz w:val="16"/>
                <w:szCs w:val="16"/>
              </w:rPr>
              <w:instrText xml:space="preserve"> FORMCHECKBOX </w:instrText>
            </w:r>
            <w:r>
              <w:rPr>
                <w:b w:val="0"/>
                <w:bCs w:val="0"/>
                <w:sz w:val="16"/>
                <w:szCs w:val="16"/>
              </w:rPr>
            </w:r>
            <w:r>
              <w:rPr>
                <w:b w:val="0"/>
                <w:bCs w:val="0"/>
                <w:sz w:val="16"/>
                <w:szCs w:val="16"/>
              </w:rPr>
              <w:fldChar w:fldCharType="end"/>
            </w:r>
            <w:bookmarkEnd w:id="78"/>
            <w:r>
              <w:rPr>
                <w:b w:val="0"/>
                <w:bCs w:val="0"/>
                <w:sz w:val="16"/>
                <w:szCs w:val="16"/>
              </w:rPr>
              <w:t xml:space="preserve"> </w:t>
            </w:r>
            <w:r w:rsidR="00EB58B9">
              <w:rPr>
                <w:b w:val="0"/>
                <w:bCs w:val="0"/>
                <w:sz w:val="16"/>
                <w:szCs w:val="16"/>
              </w:rPr>
              <w:t>Sí</w:t>
            </w:r>
          </w:p>
        </w:tc>
        <w:tc>
          <w:tcPr>
            <w:tcW w:w="7938" w:type="dxa"/>
            <w:gridSpan w:val="2"/>
          </w:tcPr>
          <w:p w:rsidR="002C3BF5" w:rsidRPr="00361E95" w:rsidRDefault="002C3BF5" w:rsidP="008209F0">
            <w:pPr>
              <w:pStyle w:val="StyleHeading6Left0Hanging025"/>
              <w:spacing w:line="240" w:lineRule="auto"/>
              <w:rPr>
                <w:b w:val="0"/>
                <w:bCs w:val="0"/>
                <w:sz w:val="16"/>
                <w:szCs w:val="16"/>
              </w:rPr>
            </w:pPr>
          </w:p>
        </w:tc>
      </w:tr>
      <w:tr w:rsidR="002C3BF5" w:rsidRPr="00361E95" w:rsidTr="002C3BF5">
        <w:trPr>
          <w:trHeight w:val="481"/>
        </w:trPr>
        <w:tc>
          <w:tcPr>
            <w:tcW w:w="1555" w:type="dxa"/>
          </w:tcPr>
          <w:p w:rsidR="002C3BF5" w:rsidRPr="00361E95" w:rsidRDefault="00032099" w:rsidP="008209F0">
            <w:pPr>
              <w:pStyle w:val="StyleHeading6Left0Hanging025"/>
              <w:spacing w:line="240" w:lineRule="auto"/>
              <w:rPr>
                <w:b w:val="0"/>
                <w:bCs w:val="0"/>
                <w:sz w:val="16"/>
                <w:szCs w:val="16"/>
              </w:rPr>
            </w:pPr>
            <w:r>
              <w:rPr>
                <w:b w:val="0"/>
                <w:bCs w:val="0"/>
                <w:sz w:val="16"/>
                <w:szCs w:val="16"/>
              </w:rPr>
              <w:fldChar w:fldCharType="begin">
                <w:ffData>
                  <w:name w:val="Check86"/>
                  <w:enabled/>
                  <w:calcOnExit w:val="0"/>
                  <w:checkBox>
                    <w:sizeAuto/>
                    <w:default w:val="0"/>
                  </w:checkBox>
                </w:ffData>
              </w:fldChar>
            </w:r>
            <w:bookmarkStart w:id="79" w:name="Check86"/>
            <w:r>
              <w:rPr>
                <w:b w:val="0"/>
                <w:bCs w:val="0"/>
                <w:sz w:val="16"/>
                <w:szCs w:val="16"/>
              </w:rPr>
              <w:instrText xml:space="preserve"> FORMCHECKBOX </w:instrText>
            </w:r>
            <w:r>
              <w:rPr>
                <w:b w:val="0"/>
                <w:bCs w:val="0"/>
                <w:sz w:val="16"/>
                <w:szCs w:val="16"/>
              </w:rPr>
            </w:r>
            <w:r>
              <w:rPr>
                <w:b w:val="0"/>
                <w:bCs w:val="0"/>
                <w:sz w:val="16"/>
                <w:szCs w:val="16"/>
              </w:rPr>
              <w:fldChar w:fldCharType="end"/>
            </w:r>
            <w:bookmarkEnd w:id="79"/>
            <w:r>
              <w:rPr>
                <w:b w:val="0"/>
                <w:bCs w:val="0"/>
                <w:sz w:val="16"/>
                <w:szCs w:val="16"/>
              </w:rPr>
              <w:t xml:space="preserve"> </w:t>
            </w:r>
            <w:r w:rsidR="002C3BF5" w:rsidRPr="00361E95">
              <w:rPr>
                <w:b w:val="0"/>
                <w:bCs w:val="0"/>
                <w:sz w:val="16"/>
                <w:szCs w:val="16"/>
              </w:rPr>
              <w:t>No</w:t>
            </w:r>
          </w:p>
        </w:tc>
        <w:tc>
          <w:tcPr>
            <w:tcW w:w="7938" w:type="dxa"/>
            <w:gridSpan w:val="2"/>
          </w:tcPr>
          <w:p w:rsidR="002C3BF5" w:rsidRPr="00361E95" w:rsidRDefault="00EB58B9" w:rsidP="008209F0">
            <w:pPr>
              <w:pStyle w:val="StyleHeading6Left0Hanging025"/>
              <w:spacing w:line="240" w:lineRule="auto"/>
              <w:rPr>
                <w:b w:val="0"/>
                <w:bCs w:val="0"/>
                <w:sz w:val="16"/>
                <w:szCs w:val="16"/>
              </w:rPr>
            </w:pPr>
            <w:r>
              <w:rPr>
                <w:b w:val="0"/>
                <w:bCs w:val="0"/>
                <w:sz w:val="16"/>
                <w:szCs w:val="16"/>
              </w:rPr>
              <w:t>Porcentaje sugerido</w:t>
            </w:r>
            <w:r w:rsidR="002C3BF5" w:rsidRPr="00361E95">
              <w:rPr>
                <w:b w:val="0"/>
                <w:bCs w:val="0"/>
                <w:sz w:val="16"/>
                <w:szCs w:val="16"/>
              </w:rPr>
              <w:t xml:space="preserve">: </w:t>
            </w:r>
            <w:r w:rsidR="00032099">
              <w:rPr>
                <w:b w:val="0"/>
                <w:bCs w:val="0"/>
                <w:sz w:val="16"/>
                <w:szCs w:val="16"/>
              </w:rPr>
              <w:fldChar w:fldCharType="begin">
                <w:ffData>
                  <w:name w:val="Text29"/>
                  <w:enabled/>
                  <w:calcOnExit w:val="0"/>
                  <w:textInput/>
                </w:ffData>
              </w:fldChar>
            </w:r>
            <w:bookmarkStart w:id="80" w:name="Text29"/>
            <w:r w:rsidR="00032099">
              <w:rPr>
                <w:b w:val="0"/>
                <w:bCs w:val="0"/>
                <w:sz w:val="16"/>
                <w:szCs w:val="16"/>
              </w:rPr>
              <w:instrText xml:space="preserve"> FORMTEXT </w:instrText>
            </w:r>
            <w:r w:rsidR="00032099">
              <w:rPr>
                <w:b w:val="0"/>
                <w:bCs w:val="0"/>
                <w:sz w:val="16"/>
                <w:szCs w:val="16"/>
              </w:rPr>
            </w:r>
            <w:r w:rsidR="00032099">
              <w:rPr>
                <w:b w:val="0"/>
                <w:bCs w:val="0"/>
                <w:sz w:val="16"/>
                <w:szCs w:val="16"/>
              </w:rPr>
              <w:fldChar w:fldCharType="separate"/>
            </w:r>
            <w:r w:rsidR="00032099">
              <w:rPr>
                <w:b w:val="0"/>
                <w:bCs w:val="0"/>
                <w:noProof/>
                <w:sz w:val="16"/>
                <w:szCs w:val="16"/>
              </w:rPr>
              <w:t> </w:t>
            </w:r>
            <w:r w:rsidR="00032099">
              <w:rPr>
                <w:b w:val="0"/>
                <w:bCs w:val="0"/>
                <w:noProof/>
                <w:sz w:val="16"/>
                <w:szCs w:val="16"/>
              </w:rPr>
              <w:t> </w:t>
            </w:r>
            <w:r w:rsidR="00032099">
              <w:rPr>
                <w:b w:val="0"/>
                <w:bCs w:val="0"/>
                <w:noProof/>
                <w:sz w:val="16"/>
                <w:szCs w:val="16"/>
              </w:rPr>
              <w:t> </w:t>
            </w:r>
            <w:r w:rsidR="00032099">
              <w:rPr>
                <w:b w:val="0"/>
                <w:bCs w:val="0"/>
                <w:noProof/>
                <w:sz w:val="16"/>
                <w:szCs w:val="16"/>
              </w:rPr>
              <w:t> </w:t>
            </w:r>
            <w:r w:rsidR="00032099">
              <w:rPr>
                <w:b w:val="0"/>
                <w:bCs w:val="0"/>
                <w:noProof/>
                <w:sz w:val="16"/>
                <w:szCs w:val="16"/>
              </w:rPr>
              <w:t> </w:t>
            </w:r>
            <w:r w:rsidR="00032099">
              <w:rPr>
                <w:b w:val="0"/>
                <w:bCs w:val="0"/>
                <w:sz w:val="16"/>
                <w:szCs w:val="16"/>
              </w:rPr>
              <w:fldChar w:fldCharType="end"/>
            </w:r>
            <w:bookmarkEnd w:id="80"/>
          </w:p>
        </w:tc>
      </w:tr>
    </w:tbl>
    <w:p w:rsidR="002C3BF5" w:rsidRPr="00EB58B9" w:rsidRDefault="00EB58B9" w:rsidP="008209F0">
      <w:pPr>
        <w:spacing w:before="120" w:after="120" w:line="240" w:lineRule="auto"/>
        <w:rPr>
          <w:b/>
          <w:lang w:val="es-CR"/>
        </w:rPr>
      </w:pPr>
      <w:r w:rsidRPr="00EB58B9">
        <w:rPr>
          <w:b/>
          <w:lang w:val="es-CR"/>
        </w:rPr>
        <w:t xml:space="preserve">Incluir células </w:t>
      </w:r>
      <w:r>
        <w:rPr>
          <w:b/>
          <w:lang w:val="es-CR"/>
        </w:rPr>
        <w:t xml:space="preserve">de fruta </w:t>
      </w:r>
      <w:r w:rsidRPr="00EB58B9">
        <w:rPr>
          <w:b/>
          <w:lang w:val="es-CR"/>
        </w:rPr>
        <w:t xml:space="preserve">de jugo de naranja en la lista de productos </w:t>
      </w:r>
      <w:r>
        <w:rPr>
          <w:b/>
          <w:lang w:val="es-CR"/>
        </w:rPr>
        <w:t>secundarios</w:t>
      </w:r>
      <w:r w:rsidRPr="00EB58B9">
        <w:rPr>
          <w:b/>
          <w:lang w:val="es-CR"/>
        </w:rPr>
        <w:t xml:space="preserve"> </w:t>
      </w:r>
    </w:p>
    <w:tbl>
      <w:tblPr>
        <w:tblStyle w:val="TableGrid"/>
        <w:tblW w:w="9493" w:type="dxa"/>
        <w:tblLook w:val="04A0" w:firstRow="1" w:lastRow="0" w:firstColumn="1" w:lastColumn="0" w:noHBand="0" w:noVBand="1"/>
      </w:tblPr>
      <w:tblGrid>
        <w:gridCol w:w="2746"/>
        <w:gridCol w:w="6747"/>
      </w:tblGrid>
      <w:tr w:rsidR="002C3BF5" w:rsidRPr="008209F0" w:rsidTr="002C3BF5">
        <w:tc>
          <w:tcPr>
            <w:tcW w:w="9493" w:type="dxa"/>
            <w:gridSpan w:val="2"/>
          </w:tcPr>
          <w:p w:rsidR="002C3BF5" w:rsidRPr="00EB58B9" w:rsidRDefault="00EB58B9" w:rsidP="008209F0">
            <w:pPr>
              <w:pStyle w:val="StyleHeading6Left0Hanging025"/>
              <w:spacing w:line="240" w:lineRule="auto"/>
              <w:rPr>
                <w:b w:val="0"/>
                <w:bCs w:val="0"/>
                <w:sz w:val="16"/>
                <w:szCs w:val="16"/>
                <w:lang w:val="es-CR"/>
              </w:rPr>
            </w:pPr>
            <w:r w:rsidRPr="00EB58B9">
              <w:rPr>
                <w:b w:val="0"/>
                <w:bCs w:val="0"/>
                <w:sz w:val="16"/>
                <w:szCs w:val="16"/>
                <w:lang w:val="es-CR"/>
              </w:rPr>
              <w:t xml:space="preserve">Pregunta 20: ¿Está de acuerdo con incluir las </w:t>
            </w:r>
            <w:r>
              <w:rPr>
                <w:b w:val="0"/>
                <w:bCs w:val="0"/>
                <w:sz w:val="16"/>
                <w:szCs w:val="16"/>
                <w:lang w:val="es-CR"/>
              </w:rPr>
              <w:t>células</w:t>
            </w:r>
            <w:r w:rsidRPr="00EB58B9">
              <w:rPr>
                <w:b w:val="0"/>
                <w:bCs w:val="0"/>
                <w:sz w:val="16"/>
                <w:szCs w:val="16"/>
                <w:lang w:val="es-CR"/>
              </w:rPr>
              <w:t xml:space="preserve"> de fruta de jugo de naranja en la</w:t>
            </w:r>
            <w:r>
              <w:rPr>
                <w:b w:val="0"/>
                <w:bCs w:val="0"/>
                <w:sz w:val="16"/>
                <w:szCs w:val="16"/>
                <w:lang w:val="es-CR"/>
              </w:rPr>
              <w:t xml:space="preserve"> lista de productos secundarios</w:t>
            </w:r>
            <w:r w:rsidR="002C3BF5" w:rsidRPr="00EB58B9">
              <w:rPr>
                <w:b w:val="0"/>
                <w:bCs w:val="0"/>
                <w:sz w:val="16"/>
                <w:szCs w:val="16"/>
                <w:lang w:val="es-CR"/>
              </w:rPr>
              <w:t>?</w:t>
            </w:r>
          </w:p>
        </w:tc>
      </w:tr>
      <w:tr w:rsidR="002C3BF5" w:rsidRPr="00361E95" w:rsidTr="002C3BF5">
        <w:tc>
          <w:tcPr>
            <w:tcW w:w="2746" w:type="dxa"/>
          </w:tcPr>
          <w:p w:rsidR="002C3BF5" w:rsidRPr="00361E95" w:rsidRDefault="00032099" w:rsidP="008209F0">
            <w:pPr>
              <w:pStyle w:val="StyleHeading6Left0Hanging025"/>
              <w:spacing w:line="240" w:lineRule="auto"/>
              <w:ind w:left="360" w:hanging="360"/>
              <w:rPr>
                <w:b w:val="0"/>
                <w:bCs w:val="0"/>
                <w:sz w:val="16"/>
                <w:szCs w:val="16"/>
              </w:rPr>
            </w:pPr>
            <w:r>
              <w:rPr>
                <w:b w:val="0"/>
                <w:bCs w:val="0"/>
                <w:sz w:val="16"/>
                <w:szCs w:val="16"/>
              </w:rPr>
              <w:fldChar w:fldCharType="begin">
                <w:ffData>
                  <w:name w:val="Check87"/>
                  <w:enabled/>
                  <w:calcOnExit w:val="0"/>
                  <w:checkBox>
                    <w:sizeAuto/>
                    <w:default w:val="0"/>
                  </w:checkBox>
                </w:ffData>
              </w:fldChar>
            </w:r>
            <w:bookmarkStart w:id="81" w:name="Check87"/>
            <w:r>
              <w:rPr>
                <w:b w:val="0"/>
                <w:bCs w:val="0"/>
                <w:sz w:val="16"/>
                <w:szCs w:val="16"/>
              </w:rPr>
              <w:instrText xml:space="preserve"> FORMCHECKBOX </w:instrText>
            </w:r>
            <w:r>
              <w:rPr>
                <w:b w:val="0"/>
                <w:bCs w:val="0"/>
                <w:sz w:val="16"/>
                <w:szCs w:val="16"/>
              </w:rPr>
            </w:r>
            <w:r>
              <w:rPr>
                <w:b w:val="0"/>
                <w:bCs w:val="0"/>
                <w:sz w:val="16"/>
                <w:szCs w:val="16"/>
              </w:rPr>
              <w:fldChar w:fldCharType="end"/>
            </w:r>
            <w:bookmarkEnd w:id="81"/>
            <w:r>
              <w:rPr>
                <w:b w:val="0"/>
                <w:bCs w:val="0"/>
                <w:sz w:val="16"/>
                <w:szCs w:val="16"/>
              </w:rPr>
              <w:t xml:space="preserve"> </w:t>
            </w:r>
            <w:r w:rsidR="00EB58B9">
              <w:rPr>
                <w:b w:val="0"/>
                <w:bCs w:val="0"/>
                <w:sz w:val="16"/>
                <w:szCs w:val="16"/>
              </w:rPr>
              <w:t>Sí</w:t>
            </w:r>
          </w:p>
        </w:tc>
        <w:tc>
          <w:tcPr>
            <w:tcW w:w="6747" w:type="dxa"/>
          </w:tcPr>
          <w:p w:rsidR="002C3BF5" w:rsidRPr="00361E95" w:rsidRDefault="002C3BF5" w:rsidP="008209F0">
            <w:pPr>
              <w:pStyle w:val="StyleHeading6Left0Hanging025"/>
              <w:spacing w:line="240" w:lineRule="auto"/>
              <w:rPr>
                <w:b w:val="0"/>
                <w:bCs w:val="0"/>
                <w:sz w:val="16"/>
                <w:szCs w:val="16"/>
              </w:rPr>
            </w:pPr>
          </w:p>
        </w:tc>
      </w:tr>
      <w:tr w:rsidR="002C3BF5" w:rsidRPr="008209F0" w:rsidTr="002C3BF5">
        <w:tc>
          <w:tcPr>
            <w:tcW w:w="2746" w:type="dxa"/>
          </w:tcPr>
          <w:p w:rsidR="002C3BF5" w:rsidRPr="00361E95" w:rsidRDefault="00032099" w:rsidP="008209F0">
            <w:pPr>
              <w:pStyle w:val="StyleHeading6Left0Hanging025"/>
              <w:spacing w:line="240" w:lineRule="auto"/>
              <w:jc w:val="left"/>
              <w:rPr>
                <w:b w:val="0"/>
                <w:bCs w:val="0"/>
                <w:sz w:val="16"/>
                <w:szCs w:val="16"/>
              </w:rPr>
            </w:pPr>
            <w:r>
              <w:rPr>
                <w:b w:val="0"/>
                <w:bCs w:val="0"/>
                <w:sz w:val="16"/>
                <w:szCs w:val="16"/>
              </w:rPr>
              <w:fldChar w:fldCharType="begin">
                <w:ffData>
                  <w:name w:val="Check88"/>
                  <w:enabled/>
                  <w:calcOnExit w:val="0"/>
                  <w:checkBox>
                    <w:sizeAuto/>
                    <w:default w:val="0"/>
                  </w:checkBox>
                </w:ffData>
              </w:fldChar>
            </w:r>
            <w:bookmarkStart w:id="82" w:name="Check88"/>
            <w:r>
              <w:rPr>
                <w:b w:val="0"/>
                <w:bCs w:val="0"/>
                <w:sz w:val="16"/>
                <w:szCs w:val="16"/>
              </w:rPr>
              <w:instrText xml:space="preserve"> FORMCHECKBOX </w:instrText>
            </w:r>
            <w:r>
              <w:rPr>
                <w:b w:val="0"/>
                <w:bCs w:val="0"/>
                <w:sz w:val="16"/>
                <w:szCs w:val="16"/>
              </w:rPr>
            </w:r>
            <w:r>
              <w:rPr>
                <w:b w:val="0"/>
                <w:bCs w:val="0"/>
                <w:sz w:val="16"/>
                <w:szCs w:val="16"/>
              </w:rPr>
              <w:fldChar w:fldCharType="end"/>
            </w:r>
            <w:bookmarkEnd w:id="82"/>
            <w:r>
              <w:rPr>
                <w:b w:val="0"/>
                <w:bCs w:val="0"/>
                <w:sz w:val="16"/>
                <w:szCs w:val="16"/>
              </w:rPr>
              <w:t xml:space="preserve"> </w:t>
            </w:r>
            <w:r w:rsidR="002C3BF5" w:rsidRPr="00361E95">
              <w:rPr>
                <w:b w:val="0"/>
                <w:bCs w:val="0"/>
                <w:sz w:val="16"/>
                <w:szCs w:val="16"/>
              </w:rPr>
              <w:t xml:space="preserve">No </w:t>
            </w:r>
          </w:p>
        </w:tc>
        <w:tc>
          <w:tcPr>
            <w:tcW w:w="6747" w:type="dxa"/>
          </w:tcPr>
          <w:p w:rsidR="002C3BF5" w:rsidRPr="00EB58B9" w:rsidRDefault="00EB58B9" w:rsidP="008209F0">
            <w:pPr>
              <w:pStyle w:val="StyleHeading6Left0Hanging025"/>
              <w:spacing w:line="240" w:lineRule="auto"/>
              <w:rPr>
                <w:b w:val="0"/>
                <w:bCs w:val="0"/>
                <w:sz w:val="16"/>
                <w:szCs w:val="16"/>
                <w:lang w:val="es-CR"/>
              </w:rPr>
            </w:pPr>
            <w:r w:rsidRPr="007543DC">
              <w:rPr>
                <w:b w:val="0"/>
                <w:bCs w:val="0"/>
                <w:sz w:val="16"/>
                <w:szCs w:val="16"/>
                <w:lang w:val="es-CR"/>
              </w:rPr>
              <w:t>Por favor comparta su justificaci</w:t>
            </w:r>
            <w:r>
              <w:rPr>
                <w:b w:val="0"/>
                <w:bCs w:val="0"/>
                <w:sz w:val="16"/>
                <w:szCs w:val="16"/>
                <w:lang w:val="es-CR"/>
              </w:rPr>
              <w:t>ón</w:t>
            </w:r>
            <w:r w:rsidR="002C3BF5" w:rsidRPr="00EB58B9">
              <w:rPr>
                <w:b w:val="0"/>
                <w:bCs w:val="0"/>
                <w:sz w:val="16"/>
                <w:szCs w:val="16"/>
                <w:lang w:val="es-CR"/>
              </w:rPr>
              <w:t xml:space="preserve">: </w:t>
            </w:r>
            <w:r w:rsidR="00032099">
              <w:rPr>
                <w:b w:val="0"/>
                <w:bCs w:val="0"/>
                <w:sz w:val="16"/>
                <w:szCs w:val="16"/>
                <w:lang w:val="es-CR"/>
              </w:rPr>
              <w:fldChar w:fldCharType="begin">
                <w:ffData>
                  <w:name w:val="Text30"/>
                  <w:enabled/>
                  <w:calcOnExit w:val="0"/>
                  <w:textInput/>
                </w:ffData>
              </w:fldChar>
            </w:r>
            <w:bookmarkStart w:id="83" w:name="Text30"/>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sz w:val="16"/>
                <w:szCs w:val="16"/>
                <w:lang w:val="es-CR"/>
              </w:rPr>
              <w:fldChar w:fldCharType="end"/>
            </w:r>
            <w:bookmarkEnd w:id="83"/>
          </w:p>
        </w:tc>
      </w:tr>
    </w:tbl>
    <w:p w:rsidR="002C3BF5" w:rsidRPr="00E91F79" w:rsidRDefault="00EB58B9" w:rsidP="00E91F79">
      <w:pPr>
        <w:pStyle w:val="StyleHeading6Left0Hanging025"/>
        <w:tabs>
          <w:tab w:val="num" w:pos="360"/>
        </w:tabs>
        <w:spacing w:before="120" w:after="120" w:line="240" w:lineRule="auto"/>
        <w:ind w:left="360" w:hanging="360"/>
        <w:rPr>
          <w:sz w:val="20"/>
        </w:rPr>
      </w:pPr>
      <w:r w:rsidRPr="00E91F79">
        <w:rPr>
          <w:sz w:val="20"/>
        </w:rPr>
        <w:t>Secció</w:t>
      </w:r>
      <w:r w:rsidR="002C3BF5" w:rsidRPr="00E91F79">
        <w:rPr>
          <w:sz w:val="20"/>
        </w:rPr>
        <w:t xml:space="preserve">n F: </w:t>
      </w:r>
      <w:r w:rsidRPr="00E91F79">
        <w:rPr>
          <w:sz w:val="20"/>
        </w:rPr>
        <w:t>Moneda</w:t>
      </w:r>
    </w:p>
    <w:tbl>
      <w:tblPr>
        <w:tblStyle w:val="TableGrid"/>
        <w:tblW w:w="9493" w:type="dxa"/>
        <w:tblLook w:val="04A0" w:firstRow="1" w:lastRow="0" w:firstColumn="1" w:lastColumn="0" w:noHBand="0" w:noVBand="1"/>
      </w:tblPr>
      <w:tblGrid>
        <w:gridCol w:w="2746"/>
        <w:gridCol w:w="6747"/>
      </w:tblGrid>
      <w:tr w:rsidR="002C3BF5" w:rsidRPr="008209F0" w:rsidTr="002C3BF5">
        <w:tc>
          <w:tcPr>
            <w:tcW w:w="9493" w:type="dxa"/>
            <w:gridSpan w:val="2"/>
          </w:tcPr>
          <w:p w:rsidR="002C3BF5" w:rsidRPr="00EB58B9" w:rsidRDefault="00EB58B9" w:rsidP="008209F0">
            <w:pPr>
              <w:pStyle w:val="StyleHeading6Left0Hanging025"/>
              <w:spacing w:line="240" w:lineRule="auto"/>
              <w:rPr>
                <w:b w:val="0"/>
                <w:bCs w:val="0"/>
                <w:sz w:val="16"/>
                <w:szCs w:val="16"/>
                <w:lang w:val="es-CR"/>
              </w:rPr>
            </w:pPr>
            <w:r w:rsidRPr="00EB58B9">
              <w:rPr>
                <w:b w:val="0"/>
                <w:bCs w:val="0"/>
                <w:sz w:val="16"/>
                <w:szCs w:val="16"/>
                <w:lang w:val="es-CR"/>
              </w:rPr>
              <w:t>Pregunta 21: ¿Está de acuerdo con mantener la moneda para todos los precios como s</w:t>
            </w:r>
            <w:r>
              <w:rPr>
                <w:b w:val="0"/>
                <w:bCs w:val="0"/>
                <w:sz w:val="16"/>
                <w:szCs w:val="16"/>
                <w:lang w:val="es-CR"/>
              </w:rPr>
              <w:t>e mencionó anteriormente en USD</w:t>
            </w:r>
            <w:r w:rsidR="002C3BF5" w:rsidRPr="00EB58B9">
              <w:rPr>
                <w:b w:val="0"/>
                <w:bCs w:val="0"/>
                <w:sz w:val="16"/>
                <w:szCs w:val="16"/>
                <w:lang w:val="es-CR"/>
              </w:rPr>
              <w:t>?</w:t>
            </w:r>
          </w:p>
        </w:tc>
      </w:tr>
      <w:tr w:rsidR="002C3BF5" w:rsidRPr="00361E95" w:rsidTr="002C3BF5">
        <w:tc>
          <w:tcPr>
            <w:tcW w:w="2746" w:type="dxa"/>
          </w:tcPr>
          <w:p w:rsidR="002C3BF5" w:rsidRPr="00361E95" w:rsidRDefault="00032099" w:rsidP="008209F0">
            <w:pPr>
              <w:pStyle w:val="StyleHeading6Left0Hanging025"/>
              <w:spacing w:line="240" w:lineRule="auto"/>
              <w:ind w:left="360" w:hanging="360"/>
              <w:rPr>
                <w:b w:val="0"/>
                <w:bCs w:val="0"/>
                <w:sz w:val="16"/>
                <w:szCs w:val="16"/>
              </w:rPr>
            </w:pPr>
            <w:r>
              <w:rPr>
                <w:b w:val="0"/>
                <w:bCs w:val="0"/>
                <w:sz w:val="16"/>
                <w:szCs w:val="16"/>
              </w:rPr>
              <w:fldChar w:fldCharType="begin">
                <w:ffData>
                  <w:name w:val="Check89"/>
                  <w:enabled/>
                  <w:calcOnExit w:val="0"/>
                  <w:checkBox>
                    <w:sizeAuto/>
                    <w:default w:val="0"/>
                  </w:checkBox>
                </w:ffData>
              </w:fldChar>
            </w:r>
            <w:bookmarkStart w:id="84" w:name="Check89"/>
            <w:r>
              <w:rPr>
                <w:b w:val="0"/>
                <w:bCs w:val="0"/>
                <w:sz w:val="16"/>
                <w:szCs w:val="16"/>
              </w:rPr>
              <w:instrText xml:space="preserve"> FORMCHECKBOX </w:instrText>
            </w:r>
            <w:r>
              <w:rPr>
                <w:b w:val="0"/>
                <w:bCs w:val="0"/>
                <w:sz w:val="16"/>
                <w:szCs w:val="16"/>
              </w:rPr>
            </w:r>
            <w:r>
              <w:rPr>
                <w:b w:val="0"/>
                <w:bCs w:val="0"/>
                <w:sz w:val="16"/>
                <w:szCs w:val="16"/>
              </w:rPr>
              <w:fldChar w:fldCharType="end"/>
            </w:r>
            <w:bookmarkEnd w:id="84"/>
            <w:r>
              <w:rPr>
                <w:b w:val="0"/>
                <w:bCs w:val="0"/>
                <w:sz w:val="16"/>
                <w:szCs w:val="16"/>
              </w:rPr>
              <w:t xml:space="preserve"> </w:t>
            </w:r>
            <w:r w:rsidR="00EB58B9">
              <w:rPr>
                <w:b w:val="0"/>
                <w:bCs w:val="0"/>
                <w:sz w:val="16"/>
                <w:szCs w:val="16"/>
              </w:rPr>
              <w:t>Sí</w:t>
            </w:r>
          </w:p>
        </w:tc>
        <w:tc>
          <w:tcPr>
            <w:tcW w:w="6747" w:type="dxa"/>
          </w:tcPr>
          <w:p w:rsidR="002C3BF5" w:rsidRPr="00361E95" w:rsidRDefault="002C3BF5" w:rsidP="008209F0">
            <w:pPr>
              <w:pStyle w:val="StyleHeading6Left0Hanging025"/>
              <w:spacing w:line="240" w:lineRule="auto"/>
              <w:rPr>
                <w:b w:val="0"/>
                <w:bCs w:val="0"/>
                <w:sz w:val="16"/>
                <w:szCs w:val="16"/>
              </w:rPr>
            </w:pPr>
          </w:p>
        </w:tc>
      </w:tr>
      <w:tr w:rsidR="002C3BF5" w:rsidRPr="008209F0" w:rsidTr="002C3BF5">
        <w:trPr>
          <w:trHeight w:val="565"/>
        </w:trPr>
        <w:tc>
          <w:tcPr>
            <w:tcW w:w="2746" w:type="dxa"/>
          </w:tcPr>
          <w:p w:rsidR="002C3BF5" w:rsidRPr="00361E95" w:rsidRDefault="00032099" w:rsidP="008209F0">
            <w:pPr>
              <w:pStyle w:val="StyleHeading6Left0Hanging025"/>
              <w:spacing w:line="240" w:lineRule="auto"/>
              <w:jc w:val="left"/>
              <w:rPr>
                <w:b w:val="0"/>
                <w:bCs w:val="0"/>
                <w:sz w:val="16"/>
                <w:szCs w:val="16"/>
              </w:rPr>
            </w:pPr>
            <w:r>
              <w:rPr>
                <w:b w:val="0"/>
                <w:bCs w:val="0"/>
                <w:sz w:val="16"/>
                <w:szCs w:val="16"/>
              </w:rPr>
              <w:fldChar w:fldCharType="begin">
                <w:ffData>
                  <w:name w:val="Check90"/>
                  <w:enabled/>
                  <w:calcOnExit w:val="0"/>
                  <w:checkBox>
                    <w:sizeAuto/>
                    <w:default w:val="0"/>
                  </w:checkBox>
                </w:ffData>
              </w:fldChar>
            </w:r>
            <w:bookmarkStart w:id="85" w:name="Check90"/>
            <w:r>
              <w:rPr>
                <w:b w:val="0"/>
                <w:bCs w:val="0"/>
                <w:sz w:val="16"/>
                <w:szCs w:val="16"/>
              </w:rPr>
              <w:instrText xml:space="preserve"> FORMCHECKBOX </w:instrText>
            </w:r>
            <w:r>
              <w:rPr>
                <w:b w:val="0"/>
                <w:bCs w:val="0"/>
                <w:sz w:val="16"/>
                <w:szCs w:val="16"/>
              </w:rPr>
            </w:r>
            <w:r>
              <w:rPr>
                <w:b w:val="0"/>
                <w:bCs w:val="0"/>
                <w:sz w:val="16"/>
                <w:szCs w:val="16"/>
              </w:rPr>
              <w:fldChar w:fldCharType="end"/>
            </w:r>
            <w:bookmarkEnd w:id="85"/>
            <w:r>
              <w:rPr>
                <w:b w:val="0"/>
                <w:bCs w:val="0"/>
                <w:sz w:val="16"/>
                <w:szCs w:val="16"/>
              </w:rPr>
              <w:t xml:space="preserve"> </w:t>
            </w:r>
            <w:r w:rsidR="002C3BF5" w:rsidRPr="00361E95">
              <w:rPr>
                <w:b w:val="0"/>
                <w:bCs w:val="0"/>
                <w:sz w:val="16"/>
                <w:szCs w:val="16"/>
              </w:rPr>
              <w:t>No</w:t>
            </w:r>
          </w:p>
        </w:tc>
        <w:tc>
          <w:tcPr>
            <w:tcW w:w="6747" w:type="dxa"/>
          </w:tcPr>
          <w:p w:rsidR="002C3BF5" w:rsidRPr="00EB58B9" w:rsidRDefault="00EB58B9" w:rsidP="008209F0">
            <w:pPr>
              <w:pStyle w:val="StyleHeading6Left0Hanging025"/>
              <w:spacing w:line="240" w:lineRule="auto"/>
              <w:rPr>
                <w:b w:val="0"/>
                <w:bCs w:val="0"/>
                <w:sz w:val="16"/>
                <w:szCs w:val="16"/>
                <w:lang w:val="es-CR"/>
              </w:rPr>
            </w:pPr>
            <w:r w:rsidRPr="007543DC">
              <w:rPr>
                <w:b w:val="0"/>
                <w:bCs w:val="0"/>
                <w:sz w:val="16"/>
                <w:szCs w:val="16"/>
                <w:lang w:val="es-CR"/>
              </w:rPr>
              <w:t>Por favor comparta su justificaci</w:t>
            </w:r>
            <w:r>
              <w:rPr>
                <w:b w:val="0"/>
                <w:bCs w:val="0"/>
                <w:sz w:val="16"/>
                <w:szCs w:val="16"/>
                <w:lang w:val="es-CR"/>
              </w:rPr>
              <w:t>ón</w:t>
            </w:r>
            <w:r w:rsidR="002C3BF5" w:rsidRPr="00EB58B9">
              <w:rPr>
                <w:b w:val="0"/>
                <w:bCs w:val="0"/>
                <w:sz w:val="16"/>
                <w:szCs w:val="16"/>
                <w:lang w:val="es-CR"/>
              </w:rPr>
              <w:t xml:space="preserve">: </w:t>
            </w:r>
            <w:r w:rsidR="00032099">
              <w:rPr>
                <w:b w:val="0"/>
                <w:bCs w:val="0"/>
                <w:sz w:val="16"/>
                <w:szCs w:val="16"/>
                <w:lang w:val="es-CR"/>
              </w:rPr>
              <w:fldChar w:fldCharType="begin">
                <w:ffData>
                  <w:name w:val="Text31"/>
                  <w:enabled/>
                  <w:calcOnExit w:val="0"/>
                  <w:textInput/>
                </w:ffData>
              </w:fldChar>
            </w:r>
            <w:bookmarkStart w:id="86" w:name="Text31"/>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sz w:val="16"/>
                <w:szCs w:val="16"/>
                <w:lang w:val="es-CR"/>
              </w:rPr>
              <w:fldChar w:fldCharType="end"/>
            </w:r>
            <w:bookmarkEnd w:id="86"/>
          </w:p>
        </w:tc>
      </w:tr>
    </w:tbl>
    <w:p w:rsidR="002C3BF5" w:rsidRPr="00E91F79" w:rsidRDefault="00EB58B9" w:rsidP="00E91F79">
      <w:pPr>
        <w:pStyle w:val="StyleHeading6Left0Hanging025"/>
        <w:tabs>
          <w:tab w:val="num" w:pos="360"/>
        </w:tabs>
        <w:spacing w:before="120" w:after="120" w:line="240" w:lineRule="auto"/>
        <w:ind w:left="360" w:hanging="360"/>
        <w:rPr>
          <w:sz w:val="20"/>
          <w:lang w:val="es-CR"/>
        </w:rPr>
      </w:pPr>
      <w:r w:rsidRPr="00E91F79">
        <w:rPr>
          <w:sz w:val="20"/>
          <w:lang w:val="es-CR"/>
        </w:rPr>
        <w:t xml:space="preserve">Sección </w:t>
      </w:r>
      <w:r w:rsidR="002C3BF5" w:rsidRPr="00E91F79">
        <w:rPr>
          <w:sz w:val="20"/>
          <w:lang w:val="es-CR"/>
        </w:rPr>
        <w:t xml:space="preserve">G: </w:t>
      </w:r>
      <w:r w:rsidRPr="00E91F79">
        <w:rPr>
          <w:sz w:val="20"/>
          <w:lang w:val="es-CR"/>
        </w:rPr>
        <w:t>Fecha de validez</w:t>
      </w:r>
    </w:p>
    <w:tbl>
      <w:tblPr>
        <w:tblStyle w:val="TableGrid"/>
        <w:tblW w:w="8987" w:type="dxa"/>
        <w:tblLook w:val="04A0" w:firstRow="1" w:lastRow="0" w:firstColumn="1" w:lastColumn="0" w:noHBand="0" w:noVBand="1"/>
      </w:tblPr>
      <w:tblGrid>
        <w:gridCol w:w="2599"/>
        <w:gridCol w:w="6388"/>
      </w:tblGrid>
      <w:tr w:rsidR="002C3BF5" w:rsidRPr="008209F0" w:rsidTr="002C3BF5">
        <w:trPr>
          <w:trHeight w:val="606"/>
        </w:trPr>
        <w:tc>
          <w:tcPr>
            <w:tcW w:w="8987" w:type="dxa"/>
            <w:gridSpan w:val="2"/>
          </w:tcPr>
          <w:p w:rsidR="002C3BF5" w:rsidRPr="00EB58B9" w:rsidRDefault="00EB58B9" w:rsidP="008209F0">
            <w:pPr>
              <w:pStyle w:val="StyleHeading6Left0Hanging025"/>
              <w:spacing w:line="240" w:lineRule="auto"/>
              <w:rPr>
                <w:b w:val="0"/>
                <w:bCs w:val="0"/>
                <w:sz w:val="16"/>
                <w:szCs w:val="16"/>
                <w:lang w:val="es-CR"/>
              </w:rPr>
            </w:pPr>
            <w:r w:rsidRPr="00EB58B9">
              <w:rPr>
                <w:b w:val="0"/>
                <w:bCs w:val="0"/>
                <w:sz w:val="16"/>
                <w:szCs w:val="16"/>
                <w:lang w:val="es-CR"/>
              </w:rPr>
              <w:t xml:space="preserve">Pregunta 22: ¿Está de acuerdo con establecer la fecha de validez de los cambios en el modelo de precios y el </w:t>
            </w:r>
            <w:r>
              <w:rPr>
                <w:b w:val="0"/>
                <w:bCs w:val="0"/>
                <w:sz w:val="16"/>
                <w:szCs w:val="16"/>
                <w:lang w:val="es-CR"/>
              </w:rPr>
              <w:t>PMF</w:t>
            </w:r>
            <w:r w:rsidRPr="00EB58B9">
              <w:rPr>
                <w:b w:val="0"/>
                <w:bCs w:val="0"/>
                <w:sz w:val="16"/>
                <w:szCs w:val="16"/>
                <w:lang w:val="es-CR"/>
              </w:rPr>
              <w:t xml:space="preserve"> y </w:t>
            </w:r>
            <w:r>
              <w:rPr>
                <w:b w:val="0"/>
                <w:bCs w:val="0"/>
                <w:sz w:val="16"/>
                <w:szCs w:val="16"/>
                <w:lang w:val="es-CR"/>
              </w:rPr>
              <w:t>PF</w:t>
            </w:r>
            <w:r w:rsidRPr="00EB58B9">
              <w:rPr>
                <w:b w:val="0"/>
                <w:bCs w:val="0"/>
                <w:sz w:val="16"/>
                <w:szCs w:val="16"/>
                <w:lang w:val="es-CR"/>
              </w:rPr>
              <w:t xml:space="preserve"> revisados a partir del 1 de julio de 2019?</w:t>
            </w:r>
            <w:r w:rsidR="002C3BF5" w:rsidRPr="00EB58B9">
              <w:rPr>
                <w:b w:val="0"/>
                <w:bCs w:val="0"/>
                <w:sz w:val="16"/>
                <w:szCs w:val="16"/>
                <w:lang w:val="es-CR"/>
              </w:rPr>
              <w:t>?</w:t>
            </w:r>
          </w:p>
        </w:tc>
      </w:tr>
      <w:tr w:rsidR="002C3BF5" w:rsidRPr="00361E95" w:rsidTr="002C3BF5">
        <w:trPr>
          <w:trHeight w:val="320"/>
        </w:trPr>
        <w:tc>
          <w:tcPr>
            <w:tcW w:w="2599" w:type="dxa"/>
          </w:tcPr>
          <w:p w:rsidR="002C3BF5" w:rsidRPr="00361E95" w:rsidRDefault="00032099" w:rsidP="008209F0">
            <w:pPr>
              <w:pStyle w:val="StyleHeading6Left0Hanging025"/>
              <w:spacing w:line="240" w:lineRule="auto"/>
              <w:ind w:left="360" w:hanging="360"/>
              <w:rPr>
                <w:b w:val="0"/>
                <w:bCs w:val="0"/>
                <w:sz w:val="16"/>
                <w:szCs w:val="16"/>
              </w:rPr>
            </w:pPr>
            <w:r>
              <w:rPr>
                <w:b w:val="0"/>
                <w:bCs w:val="0"/>
                <w:sz w:val="16"/>
                <w:szCs w:val="16"/>
              </w:rPr>
              <w:fldChar w:fldCharType="begin">
                <w:ffData>
                  <w:name w:val="Check91"/>
                  <w:enabled/>
                  <w:calcOnExit w:val="0"/>
                  <w:checkBox>
                    <w:sizeAuto/>
                    <w:default w:val="0"/>
                  </w:checkBox>
                </w:ffData>
              </w:fldChar>
            </w:r>
            <w:bookmarkStart w:id="87" w:name="Check91"/>
            <w:r>
              <w:rPr>
                <w:b w:val="0"/>
                <w:bCs w:val="0"/>
                <w:sz w:val="16"/>
                <w:szCs w:val="16"/>
              </w:rPr>
              <w:instrText xml:space="preserve"> FORMCHECKBOX </w:instrText>
            </w:r>
            <w:r>
              <w:rPr>
                <w:b w:val="0"/>
                <w:bCs w:val="0"/>
                <w:sz w:val="16"/>
                <w:szCs w:val="16"/>
              </w:rPr>
            </w:r>
            <w:r>
              <w:rPr>
                <w:b w:val="0"/>
                <w:bCs w:val="0"/>
                <w:sz w:val="16"/>
                <w:szCs w:val="16"/>
              </w:rPr>
              <w:fldChar w:fldCharType="end"/>
            </w:r>
            <w:bookmarkEnd w:id="87"/>
            <w:r>
              <w:rPr>
                <w:b w:val="0"/>
                <w:bCs w:val="0"/>
                <w:sz w:val="16"/>
                <w:szCs w:val="16"/>
              </w:rPr>
              <w:t xml:space="preserve"> </w:t>
            </w:r>
            <w:r w:rsidR="00EB58B9">
              <w:rPr>
                <w:b w:val="0"/>
                <w:bCs w:val="0"/>
                <w:sz w:val="16"/>
                <w:szCs w:val="16"/>
              </w:rPr>
              <w:t>Sí</w:t>
            </w:r>
          </w:p>
        </w:tc>
        <w:tc>
          <w:tcPr>
            <w:tcW w:w="6388" w:type="dxa"/>
          </w:tcPr>
          <w:p w:rsidR="002C3BF5" w:rsidRPr="00361E95" w:rsidRDefault="002C3BF5" w:rsidP="008209F0">
            <w:pPr>
              <w:pStyle w:val="StyleHeading6Left0Hanging025"/>
              <w:spacing w:line="240" w:lineRule="auto"/>
              <w:rPr>
                <w:b w:val="0"/>
                <w:bCs w:val="0"/>
                <w:sz w:val="16"/>
                <w:szCs w:val="16"/>
              </w:rPr>
            </w:pPr>
          </w:p>
        </w:tc>
      </w:tr>
      <w:tr w:rsidR="002C3BF5" w:rsidRPr="008209F0" w:rsidTr="002C3BF5">
        <w:trPr>
          <w:trHeight w:val="299"/>
        </w:trPr>
        <w:tc>
          <w:tcPr>
            <w:tcW w:w="2599" w:type="dxa"/>
          </w:tcPr>
          <w:p w:rsidR="002C3BF5" w:rsidRPr="00361E95" w:rsidRDefault="00032099" w:rsidP="008209F0">
            <w:pPr>
              <w:pStyle w:val="StyleHeading6Left0Hanging025"/>
              <w:spacing w:line="240" w:lineRule="auto"/>
              <w:jc w:val="left"/>
              <w:rPr>
                <w:b w:val="0"/>
                <w:bCs w:val="0"/>
                <w:sz w:val="16"/>
                <w:szCs w:val="16"/>
              </w:rPr>
            </w:pPr>
            <w:r>
              <w:rPr>
                <w:b w:val="0"/>
                <w:bCs w:val="0"/>
                <w:sz w:val="16"/>
                <w:szCs w:val="16"/>
              </w:rPr>
              <w:fldChar w:fldCharType="begin">
                <w:ffData>
                  <w:name w:val="Check92"/>
                  <w:enabled/>
                  <w:calcOnExit w:val="0"/>
                  <w:checkBox>
                    <w:sizeAuto/>
                    <w:default w:val="0"/>
                  </w:checkBox>
                </w:ffData>
              </w:fldChar>
            </w:r>
            <w:bookmarkStart w:id="88" w:name="Check92"/>
            <w:r>
              <w:rPr>
                <w:b w:val="0"/>
                <w:bCs w:val="0"/>
                <w:sz w:val="16"/>
                <w:szCs w:val="16"/>
              </w:rPr>
              <w:instrText xml:space="preserve"> FORMCHECKBOX </w:instrText>
            </w:r>
            <w:r>
              <w:rPr>
                <w:b w:val="0"/>
                <w:bCs w:val="0"/>
                <w:sz w:val="16"/>
                <w:szCs w:val="16"/>
              </w:rPr>
            </w:r>
            <w:r>
              <w:rPr>
                <w:b w:val="0"/>
                <w:bCs w:val="0"/>
                <w:sz w:val="16"/>
                <w:szCs w:val="16"/>
              </w:rPr>
              <w:fldChar w:fldCharType="end"/>
            </w:r>
            <w:bookmarkEnd w:id="88"/>
            <w:r>
              <w:rPr>
                <w:b w:val="0"/>
                <w:bCs w:val="0"/>
                <w:sz w:val="16"/>
                <w:szCs w:val="16"/>
              </w:rPr>
              <w:t xml:space="preserve"> </w:t>
            </w:r>
            <w:r w:rsidR="002C3BF5" w:rsidRPr="00361E95">
              <w:rPr>
                <w:b w:val="0"/>
                <w:bCs w:val="0"/>
                <w:sz w:val="16"/>
                <w:szCs w:val="16"/>
              </w:rPr>
              <w:t xml:space="preserve">No </w:t>
            </w:r>
          </w:p>
        </w:tc>
        <w:tc>
          <w:tcPr>
            <w:tcW w:w="6388" w:type="dxa"/>
          </w:tcPr>
          <w:p w:rsidR="002C3BF5" w:rsidRPr="004C5D3B" w:rsidRDefault="004C5D3B" w:rsidP="008209F0">
            <w:pPr>
              <w:pStyle w:val="StyleHeading6Left0Hanging025"/>
              <w:spacing w:line="240" w:lineRule="auto"/>
              <w:rPr>
                <w:b w:val="0"/>
                <w:bCs w:val="0"/>
                <w:sz w:val="16"/>
                <w:szCs w:val="16"/>
                <w:lang w:val="es-CR"/>
              </w:rPr>
            </w:pPr>
            <w:r w:rsidRPr="007543DC">
              <w:rPr>
                <w:b w:val="0"/>
                <w:bCs w:val="0"/>
                <w:sz w:val="16"/>
                <w:szCs w:val="16"/>
                <w:lang w:val="es-CR"/>
              </w:rPr>
              <w:t>Por favor comparta su justificaci</w:t>
            </w:r>
            <w:r>
              <w:rPr>
                <w:b w:val="0"/>
                <w:bCs w:val="0"/>
                <w:sz w:val="16"/>
                <w:szCs w:val="16"/>
                <w:lang w:val="es-CR"/>
              </w:rPr>
              <w:t>ón y cualquier alternativa que pueda tener</w:t>
            </w:r>
            <w:r w:rsidR="002C3BF5" w:rsidRPr="004C5D3B">
              <w:rPr>
                <w:b w:val="0"/>
                <w:bCs w:val="0"/>
                <w:sz w:val="16"/>
                <w:szCs w:val="16"/>
                <w:lang w:val="es-CR"/>
              </w:rPr>
              <w:t xml:space="preserve">: </w:t>
            </w:r>
            <w:r w:rsidR="00032099">
              <w:rPr>
                <w:b w:val="0"/>
                <w:bCs w:val="0"/>
                <w:sz w:val="16"/>
                <w:szCs w:val="16"/>
                <w:lang w:val="es-CR"/>
              </w:rPr>
              <w:fldChar w:fldCharType="begin">
                <w:ffData>
                  <w:name w:val="Text32"/>
                  <w:enabled/>
                  <w:calcOnExit w:val="0"/>
                  <w:textInput/>
                </w:ffData>
              </w:fldChar>
            </w:r>
            <w:bookmarkStart w:id="89" w:name="Text32"/>
            <w:r w:rsidR="00032099">
              <w:rPr>
                <w:b w:val="0"/>
                <w:bCs w:val="0"/>
                <w:sz w:val="16"/>
                <w:szCs w:val="16"/>
                <w:lang w:val="es-CR"/>
              </w:rPr>
              <w:instrText xml:space="preserve"> FORMTEXT </w:instrText>
            </w:r>
            <w:r w:rsidR="00032099">
              <w:rPr>
                <w:b w:val="0"/>
                <w:bCs w:val="0"/>
                <w:sz w:val="16"/>
                <w:szCs w:val="16"/>
                <w:lang w:val="es-CR"/>
              </w:rPr>
            </w:r>
            <w:r w:rsidR="00032099">
              <w:rPr>
                <w:b w:val="0"/>
                <w:bCs w:val="0"/>
                <w:sz w:val="16"/>
                <w:szCs w:val="16"/>
                <w:lang w:val="es-CR"/>
              </w:rPr>
              <w:fldChar w:fldCharType="separate"/>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noProof/>
                <w:sz w:val="16"/>
                <w:szCs w:val="16"/>
                <w:lang w:val="es-CR"/>
              </w:rPr>
              <w:t> </w:t>
            </w:r>
            <w:r w:rsidR="00032099">
              <w:rPr>
                <w:b w:val="0"/>
                <w:bCs w:val="0"/>
                <w:sz w:val="16"/>
                <w:szCs w:val="16"/>
                <w:lang w:val="es-CR"/>
              </w:rPr>
              <w:fldChar w:fldCharType="end"/>
            </w:r>
            <w:bookmarkEnd w:id="89"/>
          </w:p>
        </w:tc>
      </w:tr>
    </w:tbl>
    <w:p w:rsidR="002C3BF5" w:rsidRPr="004C5D3B" w:rsidRDefault="002C3BF5" w:rsidP="008209F0">
      <w:pPr>
        <w:spacing w:before="120" w:after="120" w:line="240" w:lineRule="auto"/>
        <w:rPr>
          <w:b/>
          <w:lang w:val="es-CR"/>
        </w:rPr>
      </w:pPr>
    </w:p>
    <w:p w:rsidR="002C3BF5" w:rsidRPr="004C5D3B" w:rsidRDefault="002C3BF5" w:rsidP="008209F0">
      <w:pPr>
        <w:spacing w:line="240" w:lineRule="auto"/>
        <w:jc w:val="left"/>
        <w:rPr>
          <w:b/>
          <w:lang w:val="es-CR"/>
        </w:rPr>
      </w:pPr>
      <w:r w:rsidRPr="004C5D3B">
        <w:rPr>
          <w:b/>
          <w:lang w:val="es-CR"/>
        </w:rPr>
        <w:br w:type="page"/>
      </w:r>
    </w:p>
    <w:p w:rsidR="002C3BF5" w:rsidRPr="00EB58B9" w:rsidRDefault="00EB58B9" w:rsidP="008209F0">
      <w:pPr>
        <w:spacing w:before="120" w:after="120" w:line="240" w:lineRule="auto"/>
        <w:rPr>
          <w:b/>
          <w:lang w:val="es-CR"/>
        </w:rPr>
      </w:pPr>
      <w:r w:rsidRPr="00EB58B9">
        <w:rPr>
          <w:b/>
          <w:lang w:val="es-CR"/>
        </w:rPr>
        <w:lastRenderedPageBreak/>
        <w:t>An</w:t>
      </w:r>
      <w:r w:rsidR="002C3BF5" w:rsidRPr="00EB58B9">
        <w:rPr>
          <w:b/>
          <w:lang w:val="es-CR"/>
        </w:rPr>
        <w:t>ex</w:t>
      </w:r>
      <w:r w:rsidRPr="00EB58B9">
        <w:rPr>
          <w:b/>
          <w:lang w:val="es-CR"/>
        </w:rPr>
        <w:t>o</w:t>
      </w:r>
      <w:r w:rsidR="002C3BF5" w:rsidRPr="00EB58B9">
        <w:rPr>
          <w:b/>
          <w:lang w:val="es-CR"/>
        </w:rPr>
        <w:t>.</w:t>
      </w:r>
    </w:p>
    <w:p w:rsidR="002C3BF5" w:rsidRPr="00EB58B9" w:rsidRDefault="00EB58B9" w:rsidP="008209F0">
      <w:pPr>
        <w:spacing w:before="120" w:after="120" w:line="240" w:lineRule="auto"/>
        <w:rPr>
          <w:lang w:val="es-CR"/>
        </w:rPr>
      </w:pPr>
      <w:r w:rsidRPr="00EB58B9">
        <w:rPr>
          <w:lang w:val="es-CR"/>
        </w:rPr>
        <w:t>La table a continuación resume el modelo de precios actual</w:t>
      </w:r>
      <w:r w:rsidR="002C3BF5" w:rsidRPr="00EB58B9">
        <w:rPr>
          <w:lang w:val="es-CR"/>
        </w:rPr>
        <w:t>:</w:t>
      </w:r>
    </w:p>
    <w:tbl>
      <w:tblPr>
        <w:tblW w:w="10080" w:type="dxa"/>
        <w:jc w:val="center"/>
        <w:tblLayout w:type="fixed"/>
        <w:tblLook w:val="04A0" w:firstRow="1" w:lastRow="0" w:firstColumn="1" w:lastColumn="0" w:noHBand="0" w:noVBand="1"/>
      </w:tblPr>
      <w:tblGrid>
        <w:gridCol w:w="1271"/>
        <w:gridCol w:w="851"/>
        <w:gridCol w:w="1134"/>
        <w:gridCol w:w="994"/>
        <w:gridCol w:w="1415"/>
        <w:gridCol w:w="1111"/>
        <w:gridCol w:w="1261"/>
        <w:gridCol w:w="1098"/>
        <w:gridCol w:w="945"/>
      </w:tblGrid>
      <w:tr w:rsidR="002C3BF5" w:rsidRPr="001934B5" w:rsidTr="002C3BF5">
        <w:trPr>
          <w:trHeight w:val="560"/>
          <w:jc w:val="center"/>
        </w:trPr>
        <w:tc>
          <w:tcPr>
            <w:tcW w:w="127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2C3BF5" w:rsidRPr="001934B5" w:rsidRDefault="002C3BF5" w:rsidP="008209F0">
            <w:pPr>
              <w:spacing w:line="240" w:lineRule="auto"/>
              <w:jc w:val="left"/>
              <w:rPr>
                <w:rFonts w:cs="Arial"/>
                <w:b/>
                <w:sz w:val="16"/>
                <w:szCs w:val="16"/>
                <w:lang w:val="en-US" w:eastAsia="en-US"/>
              </w:rPr>
            </w:pPr>
            <w:r w:rsidRPr="001934B5">
              <w:rPr>
                <w:rFonts w:cs="Arial"/>
                <w:b/>
                <w:sz w:val="16"/>
                <w:szCs w:val="16"/>
                <w:lang w:val="en-US" w:eastAsia="en-US"/>
              </w:rPr>
              <w:t>Specific Product Standard</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2C3BF5" w:rsidRPr="001934B5" w:rsidRDefault="002C3BF5" w:rsidP="008209F0">
            <w:pPr>
              <w:spacing w:line="240" w:lineRule="auto"/>
              <w:jc w:val="left"/>
              <w:rPr>
                <w:rFonts w:cs="Arial"/>
                <w:b/>
                <w:sz w:val="16"/>
                <w:szCs w:val="16"/>
                <w:lang w:val="en-US" w:eastAsia="en-US"/>
              </w:rPr>
            </w:pPr>
            <w:r w:rsidRPr="001934B5">
              <w:rPr>
                <w:rFonts w:cs="Arial"/>
                <w:b/>
                <w:sz w:val="16"/>
                <w:szCs w:val="16"/>
                <w:lang w:val="en-US" w:eastAsia="en-US"/>
              </w:rPr>
              <w:t xml:space="preserve">Product/Quality </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2C3BF5" w:rsidRPr="001934B5" w:rsidRDefault="002C3BF5" w:rsidP="008209F0">
            <w:pPr>
              <w:spacing w:line="240" w:lineRule="auto"/>
              <w:jc w:val="left"/>
              <w:rPr>
                <w:rFonts w:cs="Arial"/>
                <w:b/>
                <w:sz w:val="16"/>
                <w:szCs w:val="16"/>
                <w:lang w:val="en-US" w:eastAsia="en-US"/>
              </w:rPr>
            </w:pPr>
            <w:r w:rsidRPr="001934B5">
              <w:rPr>
                <w:rFonts w:cs="Arial"/>
                <w:b/>
                <w:sz w:val="16"/>
                <w:szCs w:val="16"/>
                <w:lang w:val="en-US" w:eastAsia="en-US"/>
              </w:rPr>
              <w:t>Country / Region</w:t>
            </w:r>
          </w:p>
        </w:tc>
        <w:tc>
          <w:tcPr>
            <w:tcW w:w="994" w:type="dxa"/>
            <w:tcBorders>
              <w:top w:val="single" w:sz="8" w:space="0" w:color="auto"/>
              <w:left w:val="nil"/>
              <w:bottom w:val="single" w:sz="4" w:space="0" w:color="auto"/>
              <w:right w:val="single" w:sz="8" w:space="0" w:color="auto"/>
            </w:tcBorders>
            <w:shd w:val="clear" w:color="auto" w:fill="auto"/>
            <w:vAlign w:val="center"/>
            <w:hideMark/>
          </w:tcPr>
          <w:p w:rsidR="002C3BF5" w:rsidRPr="001934B5" w:rsidRDefault="002C3BF5" w:rsidP="008209F0">
            <w:pPr>
              <w:spacing w:line="240" w:lineRule="auto"/>
              <w:jc w:val="left"/>
              <w:rPr>
                <w:rFonts w:cs="Arial"/>
                <w:b/>
                <w:sz w:val="16"/>
                <w:szCs w:val="16"/>
                <w:lang w:val="en-US" w:eastAsia="en-US"/>
              </w:rPr>
            </w:pPr>
            <w:r w:rsidRPr="001934B5">
              <w:rPr>
                <w:rFonts w:cs="Arial"/>
                <w:b/>
                <w:sz w:val="16"/>
                <w:szCs w:val="16"/>
                <w:lang w:val="en-US" w:eastAsia="en-US"/>
              </w:rPr>
              <w:t>Producer Scope</w:t>
            </w:r>
          </w:p>
        </w:tc>
        <w:tc>
          <w:tcPr>
            <w:tcW w:w="1415" w:type="dxa"/>
            <w:tcBorders>
              <w:top w:val="single" w:sz="8" w:space="0" w:color="auto"/>
              <w:left w:val="nil"/>
              <w:bottom w:val="single" w:sz="4" w:space="0" w:color="auto"/>
              <w:right w:val="single" w:sz="4" w:space="0" w:color="auto"/>
            </w:tcBorders>
            <w:shd w:val="clear" w:color="auto" w:fill="auto"/>
            <w:vAlign w:val="center"/>
            <w:hideMark/>
          </w:tcPr>
          <w:p w:rsidR="002C3BF5" w:rsidRPr="001934B5" w:rsidRDefault="002C3BF5" w:rsidP="008209F0">
            <w:pPr>
              <w:spacing w:line="240" w:lineRule="auto"/>
              <w:jc w:val="left"/>
              <w:rPr>
                <w:rFonts w:cs="Arial"/>
                <w:b/>
                <w:sz w:val="16"/>
                <w:szCs w:val="16"/>
                <w:lang w:val="en-US" w:eastAsia="en-US"/>
              </w:rPr>
            </w:pPr>
            <w:r w:rsidRPr="001934B5">
              <w:rPr>
                <w:rFonts w:cs="Arial"/>
                <w:b/>
                <w:sz w:val="16"/>
                <w:szCs w:val="16"/>
                <w:lang w:val="en-US" w:eastAsia="en-US"/>
              </w:rPr>
              <w:t>Price level</w:t>
            </w:r>
          </w:p>
        </w:tc>
        <w:tc>
          <w:tcPr>
            <w:tcW w:w="111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2C3BF5" w:rsidRPr="001934B5" w:rsidRDefault="002C3BF5" w:rsidP="008209F0">
            <w:pPr>
              <w:spacing w:line="240" w:lineRule="auto"/>
              <w:jc w:val="left"/>
              <w:rPr>
                <w:rFonts w:cs="Arial"/>
                <w:b/>
                <w:sz w:val="16"/>
                <w:szCs w:val="16"/>
                <w:lang w:val="en-US" w:eastAsia="en-US"/>
              </w:rPr>
            </w:pPr>
            <w:r w:rsidRPr="001934B5">
              <w:rPr>
                <w:rFonts w:cs="Arial"/>
                <w:b/>
                <w:sz w:val="16"/>
                <w:szCs w:val="16"/>
                <w:lang w:val="en-US" w:eastAsia="en-US"/>
              </w:rPr>
              <w:t>Currency/</w:t>
            </w:r>
          </w:p>
          <w:p w:rsidR="002C3BF5" w:rsidRPr="001934B5" w:rsidRDefault="002C3BF5" w:rsidP="008209F0">
            <w:pPr>
              <w:spacing w:line="240" w:lineRule="auto"/>
              <w:jc w:val="left"/>
              <w:rPr>
                <w:rFonts w:cs="Arial"/>
                <w:b/>
                <w:sz w:val="16"/>
                <w:szCs w:val="16"/>
                <w:lang w:val="en-US" w:eastAsia="en-US"/>
              </w:rPr>
            </w:pPr>
            <w:r w:rsidRPr="001934B5">
              <w:rPr>
                <w:rFonts w:cs="Arial"/>
                <w:b/>
                <w:sz w:val="16"/>
                <w:szCs w:val="16"/>
                <w:lang w:val="en-US" w:eastAsia="en-US"/>
              </w:rPr>
              <w:t xml:space="preserve">Unit </w:t>
            </w:r>
          </w:p>
        </w:tc>
        <w:tc>
          <w:tcPr>
            <w:tcW w:w="1261" w:type="dxa"/>
            <w:tcBorders>
              <w:top w:val="single" w:sz="8" w:space="0" w:color="auto"/>
              <w:left w:val="nil"/>
              <w:bottom w:val="single" w:sz="4" w:space="0" w:color="auto"/>
              <w:right w:val="single" w:sz="8" w:space="0" w:color="auto"/>
            </w:tcBorders>
            <w:shd w:val="clear" w:color="auto" w:fill="auto"/>
            <w:vAlign w:val="center"/>
            <w:hideMark/>
          </w:tcPr>
          <w:p w:rsidR="002C3BF5" w:rsidRPr="001934B5" w:rsidRDefault="002C3BF5" w:rsidP="008209F0">
            <w:pPr>
              <w:spacing w:line="240" w:lineRule="auto"/>
              <w:jc w:val="left"/>
              <w:rPr>
                <w:rFonts w:cs="Arial"/>
                <w:b/>
                <w:sz w:val="16"/>
                <w:szCs w:val="16"/>
                <w:lang w:val="en-US" w:eastAsia="en-US"/>
              </w:rPr>
            </w:pPr>
            <w:r w:rsidRPr="001934B5">
              <w:rPr>
                <w:rFonts w:cs="Arial"/>
                <w:b/>
                <w:sz w:val="16"/>
                <w:szCs w:val="16"/>
                <w:lang w:val="en-US" w:eastAsia="en-US"/>
              </w:rPr>
              <w:t>Fairtrade Minimum Price</w:t>
            </w:r>
          </w:p>
        </w:tc>
        <w:tc>
          <w:tcPr>
            <w:tcW w:w="1098" w:type="dxa"/>
            <w:tcBorders>
              <w:top w:val="single" w:sz="8" w:space="0" w:color="auto"/>
              <w:left w:val="nil"/>
              <w:bottom w:val="single" w:sz="4" w:space="0" w:color="auto"/>
              <w:right w:val="single" w:sz="8" w:space="0" w:color="auto"/>
            </w:tcBorders>
            <w:shd w:val="clear" w:color="auto" w:fill="auto"/>
            <w:vAlign w:val="center"/>
            <w:hideMark/>
          </w:tcPr>
          <w:p w:rsidR="002C3BF5" w:rsidRPr="001934B5" w:rsidRDefault="002C3BF5" w:rsidP="008209F0">
            <w:pPr>
              <w:spacing w:line="240" w:lineRule="auto"/>
              <w:jc w:val="left"/>
              <w:rPr>
                <w:rFonts w:cs="Arial"/>
                <w:b/>
                <w:sz w:val="16"/>
                <w:szCs w:val="16"/>
                <w:lang w:val="en-US" w:eastAsia="en-US"/>
              </w:rPr>
            </w:pPr>
            <w:r w:rsidRPr="001934B5">
              <w:rPr>
                <w:rFonts w:cs="Arial"/>
                <w:b/>
                <w:sz w:val="16"/>
                <w:szCs w:val="16"/>
                <w:lang w:val="en-US" w:eastAsia="en-US"/>
              </w:rPr>
              <w:t>Fairtrade Premium</w:t>
            </w:r>
          </w:p>
        </w:tc>
        <w:tc>
          <w:tcPr>
            <w:tcW w:w="945" w:type="dxa"/>
            <w:tcBorders>
              <w:top w:val="single" w:sz="8" w:space="0" w:color="auto"/>
              <w:left w:val="nil"/>
              <w:bottom w:val="single" w:sz="4" w:space="0" w:color="auto"/>
              <w:right w:val="single" w:sz="8" w:space="0" w:color="auto"/>
            </w:tcBorders>
            <w:shd w:val="clear" w:color="auto" w:fill="auto"/>
            <w:vAlign w:val="center"/>
            <w:hideMark/>
          </w:tcPr>
          <w:p w:rsidR="002C3BF5" w:rsidRPr="001934B5" w:rsidRDefault="002C3BF5" w:rsidP="008209F0">
            <w:pPr>
              <w:spacing w:line="240" w:lineRule="auto"/>
              <w:jc w:val="left"/>
              <w:rPr>
                <w:rFonts w:cs="Arial"/>
                <w:b/>
                <w:sz w:val="16"/>
                <w:szCs w:val="16"/>
                <w:lang w:val="en-US" w:eastAsia="en-US"/>
              </w:rPr>
            </w:pPr>
            <w:r w:rsidRPr="001934B5">
              <w:rPr>
                <w:rFonts w:cs="Arial"/>
                <w:b/>
                <w:sz w:val="16"/>
                <w:szCs w:val="16"/>
                <w:lang w:val="en-US" w:eastAsia="en-US"/>
              </w:rPr>
              <w:t>Date of validity</w:t>
            </w:r>
          </w:p>
        </w:tc>
      </w:tr>
      <w:tr w:rsidR="002C3BF5" w:rsidRPr="001934B5" w:rsidTr="002C3BF5">
        <w:trPr>
          <w:trHeight w:val="1191"/>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Fresh Fruit</w:t>
            </w:r>
          </w:p>
        </w:tc>
        <w:tc>
          <w:tcPr>
            <w:tcW w:w="851" w:type="dxa"/>
            <w:tcBorders>
              <w:top w:val="single" w:sz="4" w:space="0" w:color="auto"/>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Orange for  FCOJ / Conventional </w:t>
            </w:r>
          </w:p>
        </w:tc>
        <w:tc>
          <w:tcPr>
            <w:tcW w:w="1134" w:type="dxa"/>
            <w:tcBorders>
              <w:top w:val="single" w:sz="4" w:space="0" w:color="auto"/>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Worldwide </w:t>
            </w:r>
          </w:p>
        </w:tc>
        <w:tc>
          <w:tcPr>
            <w:tcW w:w="994" w:type="dxa"/>
            <w:tcBorders>
              <w:top w:val="single" w:sz="4" w:space="0" w:color="auto"/>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SPO / HL</w:t>
            </w:r>
          </w:p>
        </w:tc>
        <w:tc>
          <w:tcPr>
            <w:tcW w:w="1415" w:type="dxa"/>
            <w:tcBorders>
              <w:top w:val="single" w:sz="4" w:space="0" w:color="auto"/>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EXW, Producers working with processor/exporter using bulk export techniques</w:t>
            </w:r>
          </w:p>
        </w:tc>
        <w:tc>
          <w:tcPr>
            <w:tcW w:w="1111" w:type="dxa"/>
            <w:tcBorders>
              <w:top w:val="single" w:sz="4" w:space="0" w:color="auto"/>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USD / </w:t>
            </w:r>
            <w:r w:rsidR="000E4628">
              <w:rPr>
                <w:rFonts w:cs="Arial"/>
                <w:sz w:val="16"/>
                <w:szCs w:val="16"/>
                <w:lang w:val="en-US" w:eastAsia="en-US"/>
              </w:rPr>
              <w:t>TM</w:t>
            </w:r>
            <w:r w:rsidRPr="001934B5">
              <w:rPr>
                <w:rFonts w:cs="Arial"/>
                <w:sz w:val="16"/>
                <w:szCs w:val="16"/>
                <w:lang w:val="en-US" w:eastAsia="en-US"/>
              </w:rPr>
              <w:t xml:space="preserve"> (juice equivalent)</w:t>
            </w:r>
          </w:p>
        </w:tc>
        <w:tc>
          <w:tcPr>
            <w:tcW w:w="1261" w:type="dxa"/>
            <w:tcBorders>
              <w:top w:val="single" w:sz="4" w:space="0" w:color="auto"/>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74% of FOB FCOJ </w:t>
            </w:r>
            <w:r w:rsidR="008209F0">
              <w:rPr>
                <w:rFonts w:cs="Arial"/>
                <w:sz w:val="16"/>
                <w:szCs w:val="16"/>
                <w:lang w:val="en-US" w:eastAsia="en-US"/>
              </w:rPr>
              <w:t>PMF</w:t>
            </w:r>
            <w:r w:rsidRPr="001934B5">
              <w:rPr>
                <w:rFonts w:cs="Arial"/>
                <w:sz w:val="16"/>
                <w:szCs w:val="16"/>
                <w:lang w:val="en-US" w:eastAsia="en-US"/>
              </w:rPr>
              <w:t xml:space="preserve"> or market price</w:t>
            </w:r>
          </w:p>
        </w:tc>
        <w:tc>
          <w:tcPr>
            <w:tcW w:w="1098" w:type="dxa"/>
            <w:tcBorders>
              <w:top w:val="single" w:sz="4" w:space="0" w:color="auto"/>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200.00</w:t>
            </w:r>
          </w:p>
        </w:tc>
        <w:tc>
          <w:tcPr>
            <w:tcW w:w="945" w:type="dxa"/>
            <w:tcBorders>
              <w:top w:val="single" w:sz="4" w:space="0" w:color="auto"/>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19/06/13</w:t>
            </w:r>
          </w:p>
        </w:tc>
      </w:tr>
      <w:tr w:rsidR="002C3BF5" w:rsidRPr="001934B5" w:rsidTr="002C3BF5">
        <w:trPr>
          <w:trHeight w:val="1191"/>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Fresh Fruit</w:t>
            </w:r>
          </w:p>
        </w:tc>
        <w:tc>
          <w:tcPr>
            <w:tcW w:w="851" w:type="dxa"/>
            <w:tcBorders>
              <w:top w:val="single" w:sz="4" w:space="0" w:color="auto"/>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Orange for  FCOJ / Conventional</w:t>
            </w:r>
          </w:p>
        </w:tc>
        <w:tc>
          <w:tcPr>
            <w:tcW w:w="1134" w:type="dxa"/>
            <w:tcBorders>
              <w:top w:val="single" w:sz="4" w:space="0" w:color="auto"/>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Worldwide </w:t>
            </w:r>
          </w:p>
        </w:tc>
        <w:tc>
          <w:tcPr>
            <w:tcW w:w="994" w:type="dxa"/>
            <w:tcBorders>
              <w:top w:val="single" w:sz="4" w:space="0" w:color="auto"/>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SPO / HL</w:t>
            </w:r>
          </w:p>
        </w:tc>
        <w:tc>
          <w:tcPr>
            <w:tcW w:w="1415" w:type="dxa"/>
            <w:tcBorders>
              <w:top w:val="single" w:sz="4" w:space="0" w:color="auto"/>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EXW, Producers working with processor/exporter using 6 extractors or less</w:t>
            </w:r>
          </w:p>
        </w:tc>
        <w:tc>
          <w:tcPr>
            <w:tcW w:w="1111" w:type="dxa"/>
            <w:tcBorders>
              <w:top w:val="single" w:sz="4" w:space="0" w:color="auto"/>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USD / </w:t>
            </w:r>
            <w:r w:rsidR="000E4628">
              <w:rPr>
                <w:rFonts w:cs="Arial"/>
                <w:sz w:val="16"/>
                <w:szCs w:val="16"/>
                <w:lang w:val="en-US" w:eastAsia="en-US"/>
              </w:rPr>
              <w:t>TM</w:t>
            </w:r>
            <w:r w:rsidRPr="001934B5">
              <w:rPr>
                <w:rFonts w:cs="Arial"/>
                <w:sz w:val="16"/>
                <w:szCs w:val="16"/>
                <w:lang w:val="en-US" w:eastAsia="en-US"/>
              </w:rPr>
              <w:t xml:space="preserve"> (juice equivalent)</w:t>
            </w:r>
          </w:p>
        </w:tc>
        <w:tc>
          <w:tcPr>
            <w:tcW w:w="1261" w:type="dxa"/>
            <w:tcBorders>
              <w:top w:val="single" w:sz="4" w:space="0" w:color="auto"/>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65% of FOB FCOJ </w:t>
            </w:r>
            <w:r w:rsidR="008209F0">
              <w:rPr>
                <w:rFonts w:cs="Arial"/>
                <w:sz w:val="16"/>
                <w:szCs w:val="16"/>
                <w:lang w:val="en-US" w:eastAsia="en-US"/>
              </w:rPr>
              <w:t>PMF</w:t>
            </w:r>
            <w:r w:rsidRPr="001934B5">
              <w:rPr>
                <w:rFonts w:cs="Arial"/>
                <w:sz w:val="16"/>
                <w:szCs w:val="16"/>
                <w:lang w:val="en-US" w:eastAsia="en-US"/>
              </w:rPr>
              <w:t xml:space="preserve"> or market price</w:t>
            </w:r>
          </w:p>
        </w:tc>
        <w:tc>
          <w:tcPr>
            <w:tcW w:w="1098" w:type="dxa"/>
            <w:tcBorders>
              <w:top w:val="single" w:sz="4" w:space="0" w:color="auto"/>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200.00</w:t>
            </w:r>
          </w:p>
        </w:tc>
        <w:tc>
          <w:tcPr>
            <w:tcW w:w="945" w:type="dxa"/>
            <w:tcBorders>
              <w:top w:val="single" w:sz="4" w:space="0" w:color="auto"/>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19/06/13</w:t>
            </w:r>
          </w:p>
        </w:tc>
      </w:tr>
      <w:tr w:rsidR="002C3BF5" w:rsidRPr="001934B5" w:rsidTr="002C3BF5">
        <w:trPr>
          <w:trHeight w:val="1191"/>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Fresh Fruit</w:t>
            </w:r>
          </w:p>
        </w:tc>
        <w:tc>
          <w:tcPr>
            <w:tcW w:w="851" w:type="dxa"/>
            <w:tcBorders>
              <w:top w:val="single" w:sz="4" w:space="0" w:color="auto"/>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Orange for  FCOJ / Conventional</w:t>
            </w:r>
          </w:p>
        </w:tc>
        <w:tc>
          <w:tcPr>
            <w:tcW w:w="1134" w:type="dxa"/>
            <w:tcBorders>
              <w:top w:val="single" w:sz="4" w:space="0" w:color="auto"/>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Worldwide </w:t>
            </w:r>
          </w:p>
        </w:tc>
        <w:tc>
          <w:tcPr>
            <w:tcW w:w="994" w:type="dxa"/>
            <w:tcBorders>
              <w:top w:val="single" w:sz="4" w:space="0" w:color="auto"/>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SPO / HL</w:t>
            </w:r>
          </w:p>
        </w:tc>
        <w:tc>
          <w:tcPr>
            <w:tcW w:w="1415" w:type="dxa"/>
            <w:tcBorders>
              <w:top w:val="single" w:sz="4" w:space="0" w:color="auto"/>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EXW, Producers working with all other processor/exporter set-ups</w:t>
            </w:r>
          </w:p>
        </w:tc>
        <w:tc>
          <w:tcPr>
            <w:tcW w:w="1111" w:type="dxa"/>
            <w:tcBorders>
              <w:top w:val="single" w:sz="4" w:space="0" w:color="auto"/>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USD / </w:t>
            </w:r>
            <w:r w:rsidR="000E4628">
              <w:rPr>
                <w:rFonts w:cs="Arial"/>
                <w:sz w:val="16"/>
                <w:szCs w:val="16"/>
                <w:lang w:val="en-US" w:eastAsia="en-US"/>
              </w:rPr>
              <w:t>TM</w:t>
            </w:r>
            <w:r w:rsidRPr="001934B5">
              <w:rPr>
                <w:rFonts w:cs="Arial"/>
                <w:sz w:val="16"/>
                <w:szCs w:val="16"/>
                <w:lang w:val="en-US" w:eastAsia="en-US"/>
              </w:rPr>
              <w:t xml:space="preserve"> (juice equivalent)</w:t>
            </w:r>
          </w:p>
        </w:tc>
        <w:tc>
          <w:tcPr>
            <w:tcW w:w="1261" w:type="dxa"/>
            <w:tcBorders>
              <w:top w:val="single" w:sz="4" w:space="0" w:color="auto"/>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69% of FOB FCOJ </w:t>
            </w:r>
            <w:r w:rsidR="008209F0">
              <w:rPr>
                <w:rFonts w:cs="Arial"/>
                <w:sz w:val="16"/>
                <w:szCs w:val="16"/>
                <w:lang w:val="en-US" w:eastAsia="en-US"/>
              </w:rPr>
              <w:t>PMF</w:t>
            </w:r>
            <w:r w:rsidRPr="001934B5">
              <w:rPr>
                <w:rFonts w:cs="Arial"/>
                <w:sz w:val="16"/>
                <w:szCs w:val="16"/>
                <w:lang w:val="en-US" w:eastAsia="en-US"/>
              </w:rPr>
              <w:t xml:space="preserve"> or market price</w:t>
            </w:r>
          </w:p>
        </w:tc>
        <w:tc>
          <w:tcPr>
            <w:tcW w:w="1098" w:type="dxa"/>
            <w:tcBorders>
              <w:top w:val="single" w:sz="4" w:space="0" w:color="auto"/>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200.00</w:t>
            </w:r>
          </w:p>
        </w:tc>
        <w:tc>
          <w:tcPr>
            <w:tcW w:w="945" w:type="dxa"/>
            <w:tcBorders>
              <w:top w:val="single" w:sz="4" w:space="0" w:color="auto"/>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19/06/13</w:t>
            </w:r>
          </w:p>
        </w:tc>
      </w:tr>
      <w:tr w:rsidR="002C3BF5" w:rsidRPr="001934B5" w:rsidTr="002C3BF5">
        <w:trPr>
          <w:trHeight w:val="1191"/>
          <w:jc w:val="center"/>
        </w:trPr>
        <w:tc>
          <w:tcPr>
            <w:tcW w:w="1271" w:type="dxa"/>
            <w:tcBorders>
              <w:top w:val="nil"/>
              <w:left w:val="single" w:sz="4" w:space="0" w:color="auto"/>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Fresh Fruit</w:t>
            </w:r>
          </w:p>
        </w:tc>
        <w:tc>
          <w:tcPr>
            <w:tcW w:w="851"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Orange for  FCOJ /Organic</w:t>
            </w:r>
          </w:p>
        </w:tc>
        <w:tc>
          <w:tcPr>
            <w:tcW w:w="1134"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Worldwide </w:t>
            </w:r>
          </w:p>
        </w:tc>
        <w:tc>
          <w:tcPr>
            <w:tcW w:w="994"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SPO / HL</w:t>
            </w:r>
          </w:p>
        </w:tc>
        <w:tc>
          <w:tcPr>
            <w:tcW w:w="1415"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EXW, Producers working with processor/exporter using bulk export techniques</w:t>
            </w:r>
          </w:p>
        </w:tc>
        <w:tc>
          <w:tcPr>
            <w:tcW w:w="1111"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USD / </w:t>
            </w:r>
            <w:r w:rsidR="000E4628">
              <w:rPr>
                <w:rFonts w:cs="Arial"/>
                <w:sz w:val="16"/>
                <w:szCs w:val="16"/>
                <w:lang w:val="en-US" w:eastAsia="en-US"/>
              </w:rPr>
              <w:t>TM</w:t>
            </w:r>
            <w:r w:rsidRPr="001934B5">
              <w:rPr>
                <w:rFonts w:cs="Arial"/>
                <w:sz w:val="16"/>
                <w:szCs w:val="16"/>
                <w:lang w:val="en-US" w:eastAsia="en-US"/>
              </w:rPr>
              <w:t xml:space="preserve"> (juice equivalent)</w:t>
            </w:r>
          </w:p>
        </w:tc>
        <w:tc>
          <w:tcPr>
            <w:tcW w:w="1261"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78% of FOB FCOJ </w:t>
            </w:r>
            <w:r w:rsidR="008209F0">
              <w:rPr>
                <w:rFonts w:cs="Arial"/>
                <w:sz w:val="16"/>
                <w:szCs w:val="16"/>
                <w:lang w:val="en-US" w:eastAsia="en-US"/>
              </w:rPr>
              <w:t>PMF</w:t>
            </w:r>
            <w:r w:rsidRPr="001934B5">
              <w:rPr>
                <w:rFonts w:cs="Arial"/>
                <w:sz w:val="16"/>
                <w:szCs w:val="16"/>
                <w:lang w:val="en-US" w:eastAsia="en-US"/>
              </w:rPr>
              <w:t xml:space="preserve"> or market price</w:t>
            </w:r>
          </w:p>
        </w:tc>
        <w:tc>
          <w:tcPr>
            <w:tcW w:w="1098"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300.00</w:t>
            </w:r>
          </w:p>
        </w:tc>
        <w:tc>
          <w:tcPr>
            <w:tcW w:w="945"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19/06/13</w:t>
            </w:r>
          </w:p>
        </w:tc>
      </w:tr>
      <w:tr w:rsidR="002C3BF5" w:rsidRPr="001934B5" w:rsidTr="002C3BF5">
        <w:trPr>
          <w:trHeight w:val="1191"/>
          <w:jc w:val="center"/>
        </w:trPr>
        <w:tc>
          <w:tcPr>
            <w:tcW w:w="1271" w:type="dxa"/>
            <w:tcBorders>
              <w:top w:val="nil"/>
              <w:left w:val="single" w:sz="4" w:space="0" w:color="auto"/>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Fresh Fruit</w:t>
            </w:r>
          </w:p>
        </w:tc>
        <w:tc>
          <w:tcPr>
            <w:tcW w:w="851"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Orange for  FCOJ / Organic</w:t>
            </w:r>
          </w:p>
        </w:tc>
        <w:tc>
          <w:tcPr>
            <w:tcW w:w="1134"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Worldwide </w:t>
            </w:r>
          </w:p>
        </w:tc>
        <w:tc>
          <w:tcPr>
            <w:tcW w:w="994"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SPO / HL</w:t>
            </w:r>
          </w:p>
        </w:tc>
        <w:tc>
          <w:tcPr>
            <w:tcW w:w="1415"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EXW, Producers working with processor/exporter using 6 extractors or less</w:t>
            </w:r>
          </w:p>
        </w:tc>
        <w:tc>
          <w:tcPr>
            <w:tcW w:w="1111"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USD / </w:t>
            </w:r>
            <w:r w:rsidR="000E4628">
              <w:rPr>
                <w:rFonts w:cs="Arial"/>
                <w:sz w:val="16"/>
                <w:szCs w:val="16"/>
                <w:lang w:val="en-US" w:eastAsia="en-US"/>
              </w:rPr>
              <w:t>TM</w:t>
            </w:r>
            <w:r w:rsidRPr="001934B5">
              <w:rPr>
                <w:rFonts w:cs="Arial"/>
                <w:sz w:val="16"/>
                <w:szCs w:val="16"/>
                <w:lang w:val="en-US" w:eastAsia="en-US"/>
              </w:rPr>
              <w:t xml:space="preserve"> (juice equivalent)</w:t>
            </w:r>
          </w:p>
        </w:tc>
        <w:tc>
          <w:tcPr>
            <w:tcW w:w="1261"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72% of FOB FCOJ </w:t>
            </w:r>
            <w:r w:rsidR="008209F0">
              <w:rPr>
                <w:rFonts w:cs="Arial"/>
                <w:sz w:val="16"/>
                <w:szCs w:val="16"/>
                <w:lang w:val="en-US" w:eastAsia="en-US"/>
              </w:rPr>
              <w:t>PMF</w:t>
            </w:r>
            <w:r w:rsidRPr="001934B5">
              <w:rPr>
                <w:rFonts w:cs="Arial"/>
                <w:sz w:val="16"/>
                <w:szCs w:val="16"/>
                <w:lang w:val="en-US" w:eastAsia="en-US"/>
              </w:rPr>
              <w:t xml:space="preserve"> or market price</w:t>
            </w:r>
          </w:p>
        </w:tc>
        <w:tc>
          <w:tcPr>
            <w:tcW w:w="1098"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300.00</w:t>
            </w:r>
          </w:p>
        </w:tc>
        <w:tc>
          <w:tcPr>
            <w:tcW w:w="945"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19/06/13</w:t>
            </w:r>
          </w:p>
        </w:tc>
      </w:tr>
      <w:tr w:rsidR="002C3BF5" w:rsidRPr="001934B5" w:rsidTr="002C3BF5">
        <w:trPr>
          <w:trHeight w:val="1191"/>
          <w:jc w:val="center"/>
        </w:trPr>
        <w:tc>
          <w:tcPr>
            <w:tcW w:w="1271" w:type="dxa"/>
            <w:tcBorders>
              <w:top w:val="nil"/>
              <w:left w:val="single" w:sz="4" w:space="0" w:color="auto"/>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Fresh Fruit</w:t>
            </w:r>
          </w:p>
        </w:tc>
        <w:tc>
          <w:tcPr>
            <w:tcW w:w="851"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Orange for  FCOJ / Organic</w:t>
            </w:r>
          </w:p>
        </w:tc>
        <w:tc>
          <w:tcPr>
            <w:tcW w:w="1134"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Worldwide </w:t>
            </w:r>
          </w:p>
        </w:tc>
        <w:tc>
          <w:tcPr>
            <w:tcW w:w="994"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SPO / HL</w:t>
            </w:r>
          </w:p>
        </w:tc>
        <w:tc>
          <w:tcPr>
            <w:tcW w:w="1415"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EXW, Producers working with all other processor/exporter set-ups</w:t>
            </w:r>
          </w:p>
        </w:tc>
        <w:tc>
          <w:tcPr>
            <w:tcW w:w="1111"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USD / </w:t>
            </w:r>
            <w:r w:rsidR="000E4628">
              <w:rPr>
                <w:rFonts w:cs="Arial"/>
                <w:sz w:val="16"/>
                <w:szCs w:val="16"/>
                <w:lang w:val="en-US" w:eastAsia="en-US"/>
              </w:rPr>
              <w:t>TM</w:t>
            </w:r>
            <w:r w:rsidRPr="001934B5">
              <w:rPr>
                <w:rFonts w:cs="Arial"/>
                <w:sz w:val="16"/>
                <w:szCs w:val="16"/>
                <w:lang w:val="en-US" w:eastAsia="en-US"/>
              </w:rPr>
              <w:t xml:space="preserve"> (juice equivalent)</w:t>
            </w:r>
          </w:p>
        </w:tc>
        <w:tc>
          <w:tcPr>
            <w:tcW w:w="1261"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75% of FOB FCOJ </w:t>
            </w:r>
            <w:r w:rsidR="008209F0">
              <w:rPr>
                <w:rFonts w:cs="Arial"/>
                <w:sz w:val="16"/>
                <w:szCs w:val="16"/>
                <w:lang w:val="en-US" w:eastAsia="en-US"/>
              </w:rPr>
              <w:t>PMF</w:t>
            </w:r>
            <w:r w:rsidRPr="001934B5">
              <w:rPr>
                <w:rFonts w:cs="Arial"/>
                <w:sz w:val="16"/>
                <w:szCs w:val="16"/>
                <w:lang w:val="en-US" w:eastAsia="en-US"/>
              </w:rPr>
              <w:t xml:space="preserve"> or market price</w:t>
            </w:r>
          </w:p>
        </w:tc>
        <w:tc>
          <w:tcPr>
            <w:tcW w:w="1098"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300.00</w:t>
            </w:r>
          </w:p>
        </w:tc>
        <w:tc>
          <w:tcPr>
            <w:tcW w:w="945"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19/06/13</w:t>
            </w:r>
          </w:p>
        </w:tc>
      </w:tr>
      <w:tr w:rsidR="002C3BF5" w:rsidRPr="001934B5" w:rsidTr="002C3BF5">
        <w:trPr>
          <w:trHeight w:val="714"/>
          <w:jc w:val="center"/>
        </w:trPr>
        <w:tc>
          <w:tcPr>
            <w:tcW w:w="1271" w:type="dxa"/>
            <w:tcBorders>
              <w:top w:val="nil"/>
              <w:left w:val="single" w:sz="4" w:space="0" w:color="auto"/>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Fresh Fruit</w:t>
            </w:r>
          </w:p>
        </w:tc>
        <w:tc>
          <w:tcPr>
            <w:tcW w:w="851"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Orange for NFC / Conventional</w:t>
            </w:r>
          </w:p>
        </w:tc>
        <w:tc>
          <w:tcPr>
            <w:tcW w:w="1134"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Worldwide </w:t>
            </w:r>
          </w:p>
        </w:tc>
        <w:tc>
          <w:tcPr>
            <w:tcW w:w="994"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SPO / HL</w:t>
            </w:r>
          </w:p>
        </w:tc>
        <w:tc>
          <w:tcPr>
            <w:tcW w:w="1415"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EXW</w:t>
            </w:r>
          </w:p>
        </w:tc>
        <w:tc>
          <w:tcPr>
            <w:tcW w:w="1111"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USD / </w:t>
            </w:r>
            <w:r w:rsidR="000E4628">
              <w:rPr>
                <w:rFonts w:cs="Arial"/>
                <w:sz w:val="16"/>
                <w:szCs w:val="16"/>
                <w:lang w:val="en-US" w:eastAsia="en-US"/>
              </w:rPr>
              <w:t>TM</w:t>
            </w:r>
            <w:r w:rsidRPr="001934B5">
              <w:rPr>
                <w:rFonts w:cs="Arial"/>
                <w:sz w:val="16"/>
                <w:szCs w:val="16"/>
                <w:lang w:val="en-US" w:eastAsia="en-US"/>
              </w:rPr>
              <w:t xml:space="preserve"> (juice equivalent)</w:t>
            </w:r>
          </w:p>
        </w:tc>
        <w:tc>
          <w:tcPr>
            <w:tcW w:w="1261"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50% of FOB NFC </w:t>
            </w:r>
            <w:r w:rsidR="008209F0">
              <w:rPr>
                <w:rFonts w:cs="Arial"/>
                <w:sz w:val="16"/>
                <w:szCs w:val="16"/>
                <w:lang w:val="en-US" w:eastAsia="en-US"/>
              </w:rPr>
              <w:t>PMF</w:t>
            </w:r>
            <w:r w:rsidRPr="001934B5">
              <w:rPr>
                <w:rFonts w:cs="Arial"/>
                <w:sz w:val="16"/>
                <w:szCs w:val="16"/>
                <w:lang w:val="en-US" w:eastAsia="en-US"/>
              </w:rPr>
              <w:t xml:space="preserve"> or market price</w:t>
            </w:r>
          </w:p>
        </w:tc>
        <w:tc>
          <w:tcPr>
            <w:tcW w:w="1098"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60.00</w:t>
            </w:r>
          </w:p>
        </w:tc>
        <w:tc>
          <w:tcPr>
            <w:tcW w:w="945"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19/06/13</w:t>
            </w:r>
          </w:p>
        </w:tc>
      </w:tr>
      <w:tr w:rsidR="002C3BF5" w:rsidRPr="001934B5" w:rsidTr="002C3BF5">
        <w:trPr>
          <w:trHeight w:val="714"/>
          <w:jc w:val="center"/>
        </w:trPr>
        <w:tc>
          <w:tcPr>
            <w:tcW w:w="1271" w:type="dxa"/>
            <w:tcBorders>
              <w:top w:val="nil"/>
              <w:left w:val="single" w:sz="4" w:space="0" w:color="auto"/>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Fresh Fruit</w:t>
            </w:r>
          </w:p>
        </w:tc>
        <w:tc>
          <w:tcPr>
            <w:tcW w:w="851"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Orange for NFC / Organic</w:t>
            </w:r>
          </w:p>
        </w:tc>
        <w:tc>
          <w:tcPr>
            <w:tcW w:w="1134"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Worldwide </w:t>
            </w:r>
          </w:p>
        </w:tc>
        <w:tc>
          <w:tcPr>
            <w:tcW w:w="994"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SPO / HL</w:t>
            </w:r>
          </w:p>
        </w:tc>
        <w:tc>
          <w:tcPr>
            <w:tcW w:w="1415"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EXW</w:t>
            </w:r>
          </w:p>
        </w:tc>
        <w:tc>
          <w:tcPr>
            <w:tcW w:w="1111"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USD / </w:t>
            </w:r>
            <w:r w:rsidR="000E4628">
              <w:rPr>
                <w:rFonts w:cs="Arial"/>
                <w:sz w:val="16"/>
                <w:szCs w:val="16"/>
                <w:lang w:val="en-US" w:eastAsia="en-US"/>
              </w:rPr>
              <w:t>TM</w:t>
            </w:r>
            <w:r w:rsidRPr="001934B5">
              <w:rPr>
                <w:rFonts w:cs="Arial"/>
                <w:sz w:val="16"/>
                <w:szCs w:val="16"/>
                <w:lang w:val="en-US" w:eastAsia="en-US"/>
              </w:rPr>
              <w:t xml:space="preserve"> (juice equivalent)</w:t>
            </w:r>
          </w:p>
        </w:tc>
        <w:tc>
          <w:tcPr>
            <w:tcW w:w="1261"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57% of FOB NFC </w:t>
            </w:r>
            <w:r w:rsidR="008209F0">
              <w:rPr>
                <w:rFonts w:cs="Arial"/>
                <w:sz w:val="16"/>
                <w:szCs w:val="16"/>
                <w:lang w:val="en-US" w:eastAsia="en-US"/>
              </w:rPr>
              <w:t>PMF</w:t>
            </w:r>
            <w:r w:rsidRPr="001934B5">
              <w:rPr>
                <w:rFonts w:cs="Arial"/>
                <w:sz w:val="16"/>
                <w:szCs w:val="16"/>
                <w:lang w:val="en-US" w:eastAsia="en-US"/>
              </w:rPr>
              <w:t xml:space="preserve"> or market price</w:t>
            </w:r>
          </w:p>
        </w:tc>
        <w:tc>
          <w:tcPr>
            <w:tcW w:w="1098"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90.00</w:t>
            </w:r>
          </w:p>
        </w:tc>
        <w:tc>
          <w:tcPr>
            <w:tcW w:w="945" w:type="dxa"/>
            <w:tcBorders>
              <w:top w:val="nil"/>
              <w:left w:val="nil"/>
              <w:bottom w:val="single" w:sz="4" w:space="0" w:color="auto"/>
              <w:right w:val="single" w:sz="4" w:space="0" w:color="auto"/>
            </w:tcBorders>
            <w:shd w:val="clear" w:color="auto" w:fill="auto"/>
            <w:hideMark/>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19/06/13</w:t>
            </w:r>
          </w:p>
        </w:tc>
      </w:tr>
      <w:tr w:rsidR="002C3BF5" w:rsidRPr="001934B5" w:rsidTr="002C3BF5">
        <w:trPr>
          <w:trHeight w:val="714"/>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Prepared and Preserved Fruit &amp; Vegetables</w:t>
            </w:r>
          </w:p>
        </w:tc>
        <w:tc>
          <w:tcPr>
            <w:tcW w:w="851"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Orange Juice FCOJ / Conventional</w:t>
            </w:r>
          </w:p>
        </w:tc>
        <w:tc>
          <w:tcPr>
            <w:tcW w:w="1134"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rPr>
              <w:t>Worldwide</w:t>
            </w:r>
          </w:p>
        </w:tc>
        <w:tc>
          <w:tcPr>
            <w:tcW w:w="994"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rPr>
                <w:rFonts w:cs="Arial"/>
                <w:sz w:val="16"/>
                <w:szCs w:val="16"/>
              </w:rPr>
            </w:pPr>
            <w:r w:rsidRPr="001934B5">
              <w:rPr>
                <w:rFonts w:cs="Arial"/>
                <w:sz w:val="16"/>
                <w:szCs w:val="16"/>
              </w:rPr>
              <w:t>SPO / HL</w:t>
            </w:r>
          </w:p>
        </w:tc>
        <w:tc>
          <w:tcPr>
            <w:tcW w:w="1415"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rPr>
                <w:rFonts w:cs="Arial"/>
                <w:sz w:val="16"/>
                <w:szCs w:val="16"/>
              </w:rPr>
            </w:pPr>
            <w:r w:rsidRPr="001934B5">
              <w:rPr>
                <w:rFonts w:cs="Arial"/>
                <w:sz w:val="16"/>
                <w:szCs w:val="16"/>
              </w:rPr>
              <w:t>FOB</w:t>
            </w:r>
          </w:p>
        </w:tc>
        <w:tc>
          <w:tcPr>
            <w:tcW w:w="1111"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USD / </w:t>
            </w:r>
            <w:r w:rsidR="000E4628">
              <w:rPr>
                <w:rFonts w:cs="Arial"/>
                <w:sz w:val="16"/>
                <w:szCs w:val="16"/>
                <w:lang w:val="en-US" w:eastAsia="en-US"/>
              </w:rPr>
              <w:t>TM</w:t>
            </w:r>
          </w:p>
        </w:tc>
        <w:tc>
          <w:tcPr>
            <w:tcW w:w="1261"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rPr>
                <w:sz w:val="16"/>
                <w:szCs w:val="16"/>
              </w:rPr>
            </w:pPr>
            <w:r w:rsidRPr="001934B5">
              <w:rPr>
                <w:sz w:val="16"/>
                <w:szCs w:val="16"/>
              </w:rPr>
              <w:t>2300.00</w:t>
            </w:r>
          </w:p>
        </w:tc>
        <w:tc>
          <w:tcPr>
            <w:tcW w:w="1098"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rPr>
                <w:sz w:val="16"/>
                <w:szCs w:val="16"/>
              </w:rPr>
            </w:pPr>
            <w:r w:rsidRPr="001934B5">
              <w:rPr>
                <w:sz w:val="16"/>
                <w:szCs w:val="16"/>
              </w:rPr>
              <w:t>200.00</w:t>
            </w:r>
          </w:p>
        </w:tc>
        <w:tc>
          <w:tcPr>
            <w:tcW w:w="945"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rPr>
                <w:sz w:val="16"/>
                <w:szCs w:val="16"/>
              </w:rPr>
            </w:pPr>
            <w:r w:rsidRPr="001934B5">
              <w:rPr>
                <w:sz w:val="16"/>
                <w:szCs w:val="16"/>
              </w:rPr>
              <w:t>19/06/13</w:t>
            </w:r>
          </w:p>
        </w:tc>
      </w:tr>
      <w:tr w:rsidR="002C3BF5" w:rsidRPr="001934B5" w:rsidTr="002C3BF5">
        <w:trPr>
          <w:trHeight w:val="714"/>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Prepared and Preserved Fruit &amp; Vegetables</w:t>
            </w:r>
          </w:p>
        </w:tc>
        <w:tc>
          <w:tcPr>
            <w:tcW w:w="851"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Orange juice FCOJ / Organic</w:t>
            </w:r>
          </w:p>
        </w:tc>
        <w:tc>
          <w:tcPr>
            <w:tcW w:w="1134"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rPr>
                <w:rFonts w:cs="Arial"/>
                <w:sz w:val="16"/>
                <w:szCs w:val="16"/>
              </w:rPr>
            </w:pPr>
            <w:r w:rsidRPr="001934B5">
              <w:rPr>
                <w:rFonts w:cs="Arial"/>
                <w:sz w:val="16"/>
                <w:szCs w:val="16"/>
              </w:rPr>
              <w:t>Worldwide</w:t>
            </w:r>
          </w:p>
        </w:tc>
        <w:tc>
          <w:tcPr>
            <w:tcW w:w="994"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rPr>
                <w:rFonts w:cs="Arial"/>
                <w:sz w:val="16"/>
                <w:szCs w:val="16"/>
              </w:rPr>
            </w:pPr>
            <w:r w:rsidRPr="001934B5">
              <w:rPr>
                <w:rFonts w:cs="Arial"/>
                <w:sz w:val="16"/>
                <w:szCs w:val="16"/>
              </w:rPr>
              <w:t>SPO / HL</w:t>
            </w:r>
          </w:p>
        </w:tc>
        <w:tc>
          <w:tcPr>
            <w:tcW w:w="1415"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rPr>
                <w:rFonts w:cs="Arial"/>
                <w:sz w:val="16"/>
                <w:szCs w:val="16"/>
              </w:rPr>
            </w:pPr>
            <w:r w:rsidRPr="001934B5">
              <w:rPr>
                <w:rFonts w:cs="Arial"/>
                <w:sz w:val="16"/>
                <w:szCs w:val="16"/>
              </w:rPr>
              <w:t>FOB</w:t>
            </w:r>
          </w:p>
        </w:tc>
        <w:tc>
          <w:tcPr>
            <w:tcW w:w="1111"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USD / </w:t>
            </w:r>
            <w:r w:rsidR="000E4628">
              <w:rPr>
                <w:rFonts w:cs="Arial"/>
                <w:sz w:val="16"/>
                <w:szCs w:val="16"/>
                <w:lang w:val="en-US" w:eastAsia="en-US"/>
              </w:rPr>
              <w:t>TM</w:t>
            </w:r>
          </w:p>
        </w:tc>
        <w:tc>
          <w:tcPr>
            <w:tcW w:w="1261"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rPr>
                <w:sz w:val="16"/>
                <w:szCs w:val="16"/>
              </w:rPr>
            </w:pPr>
            <w:r w:rsidRPr="001934B5">
              <w:rPr>
                <w:sz w:val="16"/>
                <w:szCs w:val="16"/>
              </w:rPr>
              <w:t>3250.00</w:t>
            </w:r>
          </w:p>
        </w:tc>
        <w:tc>
          <w:tcPr>
            <w:tcW w:w="1098"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rPr>
                <w:sz w:val="16"/>
                <w:szCs w:val="16"/>
              </w:rPr>
            </w:pPr>
            <w:r w:rsidRPr="001934B5">
              <w:rPr>
                <w:sz w:val="16"/>
                <w:szCs w:val="16"/>
              </w:rPr>
              <w:t>300.00</w:t>
            </w:r>
          </w:p>
        </w:tc>
        <w:tc>
          <w:tcPr>
            <w:tcW w:w="945"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rPr>
                <w:sz w:val="16"/>
                <w:szCs w:val="16"/>
              </w:rPr>
            </w:pPr>
            <w:r w:rsidRPr="001934B5">
              <w:rPr>
                <w:sz w:val="16"/>
                <w:szCs w:val="16"/>
              </w:rPr>
              <w:t>19/06/13</w:t>
            </w:r>
          </w:p>
        </w:tc>
      </w:tr>
      <w:tr w:rsidR="002C3BF5" w:rsidRPr="001934B5" w:rsidTr="002C3BF5">
        <w:trPr>
          <w:trHeight w:val="714"/>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Prepared and Preserved Fruit &amp; Vegetables</w:t>
            </w:r>
          </w:p>
        </w:tc>
        <w:tc>
          <w:tcPr>
            <w:tcW w:w="851"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Orange juice NFC /Conventional</w:t>
            </w:r>
          </w:p>
          <w:p w:rsidR="002C3BF5" w:rsidRPr="001934B5" w:rsidRDefault="002C3BF5" w:rsidP="008209F0">
            <w:pPr>
              <w:spacing w:line="240" w:lineRule="auto"/>
              <w:jc w:val="left"/>
              <w:rPr>
                <w:rFonts w:cs="Arial"/>
                <w:sz w:val="16"/>
                <w:szCs w:val="16"/>
                <w:lang w:val="en-US" w:eastAsia="en-US"/>
              </w:rPr>
            </w:pPr>
          </w:p>
        </w:tc>
        <w:tc>
          <w:tcPr>
            <w:tcW w:w="1134"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rPr>
                <w:rFonts w:cs="Arial"/>
                <w:sz w:val="16"/>
                <w:szCs w:val="16"/>
              </w:rPr>
            </w:pPr>
            <w:r w:rsidRPr="001934B5">
              <w:rPr>
                <w:rFonts w:cs="Arial"/>
                <w:sz w:val="16"/>
                <w:szCs w:val="16"/>
              </w:rPr>
              <w:t>Worldwide</w:t>
            </w:r>
          </w:p>
        </w:tc>
        <w:tc>
          <w:tcPr>
            <w:tcW w:w="994"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rPr>
                <w:rFonts w:cs="Arial"/>
                <w:sz w:val="16"/>
                <w:szCs w:val="16"/>
              </w:rPr>
            </w:pPr>
            <w:r w:rsidRPr="001934B5">
              <w:rPr>
                <w:rFonts w:cs="Arial"/>
                <w:sz w:val="16"/>
                <w:szCs w:val="16"/>
              </w:rPr>
              <w:t>SPO / HL</w:t>
            </w:r>
          </w:p>
        </w:tc>
        <w:tc>
          <w:tcPr>
            <w:tcW w:w="1415"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rPr>
                <w:rFonts w:cs="Arial"/>
                <w:sz w:val="16"/>
                <w:szCs w:val="16"/>
              </w:rPr>
            </w:pPr>
            <w:r w:rsidRPr="001934B5">
              <w:rPr>
                <w:rFonts w:cs="Arial"/>
                <w:sz w:val="16"/>
                <w:szCs w:val="16"/>
              </w:rPr>
              <w:t>FOB</w:t>
            </w:r>
          </w:p>
        </w:tc>
        <w:tc>
          <w:tcPr>
            <w:tcW w:w="1111"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USD / </w:t>
            </w:r>
            <w:r w:rsidR="000E4628">
              <w:rPr>
                <w:rFonts w:cs="Arial"/>
                <w:sz w:val="16"/>
                <w:szCs w:val="16"/>
                <w:lang w:val="en-US" w:eastAsia="en-US"/>
              </w:rPr>
              <w:t>TM</w:t>
            </w:r>
          </w:p>
        </w:tc>
        <w:tc>
          <w:tcPr>
            <w:tcW w:w="1261"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rPr>
                <w:sz w:val="16"/>
                <w:szCs w:val="16"/>
              </w:rPr>
            </w:pPr>
            <w:r w:rsidRPr="001934B5">
              <w:rPr>
                <w:sz w:val="16"/>
                <w:szCs w:val="16"/>
              </w:rPr>
              <w:t>650.00</w:t>
            </w:r>
          </w:p>
        </w:tc>
        <w:tc>
          <w:tcPr>
            <w:tcW w:w="1098"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rPr>
                <w:sz w:val="16"/>
                <w:szCs w:val="16"/>
              </w:rPr>
            </w:pPr>
            <w:r w:rsidRPr="001934B5">
              <w:rPr>
                <w:sz w:val="16"/>
                <w:szCs w:val="16"/>
              </w:rPr>
              <w:t>60.00</w:t>
            </w:r>
          </w:p>
        </w:tc>
        <w:tc>
          <w:tcPr>
            <w:tcW w:w="945"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rPr>
                <w:sz w:val="16"/>
                <w:szCs w:val="16"/>
              </w:rPr>
            </w:pPr>
            <w:r w:rsidRPr="001934B5">
              <w:rPr>
                <w:sz w:val="16"/>
                <w:szCs w:val="16"/>
              </w:rPr>
              <w:t>19/06/13</w:t>
            </w:r>
          </w:p>
        </w:tc>
      </w:tr>
      <w:tr w:rsidR="002C3BF5" w:rsidRPr="001934B5" w:rsidTr="002C3BF5">
        <w:trPr>
          <w:trHeight w:val="714"/>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Prepared and Preserved Fruit &amp; Vegetables</w:t>
            </w:r>
          </w:p>
        </w:tc>
        <w:tc>
          <w:tcPr>
            <w:tcW w:w="851"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Orange juice NFC / Organic</w:t>
            </w:r>
          </w:p>
        </w:tc>
        <w:tc>
          <w:tcPr>
            <w:tcW w:w="1134"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rPr>
                <w:rFonts w:cs="Arial"/>
                <w:sz w:val="16"/>
                <w:szCs w:val="16"/>
              </w:rPr>
            </w:pPr>
            <w:r w:rsidRPr="001934B5">
              <w:rPr>
                <w:rFonts w:cs="Arial"/>
                <w:sz w:val="16"/>
                <w:szCs w:val="16"/>
              </w:rPr>
              <w:t>Worldwide</w:t>
            </w:r>
          </w:p>
        </w:tc>
        <w:tc>
          <w:tcPr>
            <w:tcW w:w="994"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rPr>
                <w:rFonts w:cs="Arial"/>
                <w:sz w:val="16"/>
                <w:szCs w:val="16"/>
              </w:rPr>
            </w:pPr>
            <w:r w:rsidRPr="001934B5">
              <w:rPr>
                <w:rFonts w:cs="Arial"/>
                <w:sz w:val="16"/>
                <w:szCs w:val="16"/>
              </w:rPr>
              <w:t>SPO / HL</w:t>
            </w:r>
          </w:p>
        </w:tc>
        <w:tc>
          <w:tcPr>
            <w:tcW w:w="1415"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rPr>
                <w:rFonts w:cs="Arial"/>
                <w:sz w:val="16"/>
                <w:szCs w:val="16"/>
              </w:rPr>
            </w:pPr>
            <w:r w:rsidRPr="001934B5">
              <w:rPr>
                <w:rFonts w:cs="Arial"/>
                <w:sz w:val="16"/>
                <w:szCs w:val="16"/>
              </w:rPr>
              <w:t>FOB</w:t>
            </w:r>
          </w:p>
        </w:tc>
        <w:tc>
          <w:tcPr>
            <w:tcW w:w="1111"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jc w:val="left"/>
              <w:rPr>
                <w:rFonts w:cs="Arial"/>
                <w:sz w:val="16"/>
                <w:szCs w:val="16"/>
                <w:lang w:val="en-US" w:eastAsia="en-US"/>
              </w:rPr>
            </w:pPr>
            <w:r w:rsidRPr="001934B5">
              <w:rPr>
                <w:rFonts w:cs="Arial"/>
                <w:sz w:val="16"/>
                <w:szCs w:val="16"/>
                <w:lang w:val="en-US" w:eastAsia="en-US"/>
              </w:rPr>
              <w:t xml:space="preserve">USD / </w:t>
            </w:r>
            <w:r w:rsidR="000E4628">
              <w:rPr>
                <w:rFonts w:cs="Arial"/>
                <w:sz w:val="16"/>
                <w:szCs w:val="16"/>
                <w:lang w:val="en-US" w:eastAsia="en-US"/>
              </w:rPr>
              <w:t>TM</w:t>
            </w:r>
          </w:p>
        </w:tc>
        <w:tc>
          <w:tcPr>
            <w:tcW w:w="1261"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rPr>
                <w:sz w:val="16"/>
                <w:szCs w:val="16"/>
              </w:rPr>
            </w:pPr>
            <w:r w:rsidRPr="001934B5">
              <w:rPr>
                <w:sz w:val="16"/>
                <w:szCs w:val="16"/>
              </w:rPr>
              <w:t>970.00</w:t>
            </w:r>
          </w:p>
        </w:tc>
        <w:tc>
          <w:tcPr>
            <w:tcW w:w="1098"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rPr>
                <w:sz w:val="16"/>
                <w:szCs w:val="16"/>
              </w:rPr>
            </w:pPr>
            <w:r w:rsidRPr="001934B5">
              <w:rPr>
                <w:sz w:val="16"/>
                <w:szCs w:val="16"/>
              </w:rPr>
              <w:t>90.00</w:t>
            </w:r>
          </w:p>
        </w:tc>
        <w:tc>
          <w:tcPr>
            <w:tcW w:w="945" w:type="dxa"/>
            <w:tcBorders>
              <w:top w:val="single" w:sz="4" w:space="0" w:color="auto"/>
              <w:left w:val="nil"/>
              <w:bottom w:val="single" w:sz="4" w:space="0" w:color="auto"/>
              <w:right w:val="single" w:sz="4" w:space="0" w:color="auto"/>
            </w:tcBorders>
            <w:shd w:val="clear" w:color="auto" w:fill="auto"/>
          </w:tcPr>
          <w:p w:rsidR="002C3BF5" w:rsidRPr="001934B5" w:rsidRDefault="002C3BF5" w:rsidP="008209F0">
            <w:pPr>
              <w:spacing w:line="240" w:lineRule="auto"/>
              <w:rPr>
                <w:sz w:val="16"/>
                <w:szCs w:val="16"/>
              </w:rPr>
            </w:pPr>
            <w:r w:rsidRPr="001934B5">
              <w:rPr>
                <w:sz w:val="16"/>
                <w:szCs w:val="16"/>
              </w:rPr>
              <w:t>19/06/13</w:t>
            </w:r>
          </w:p>
        </w:tc>
      </w:tr>
    </w:tbl>
    <w:p w:rsidR="002C3BF5" w:rsidRPr="001934B5" w:rsidRDefault="002C3BF5" w:rsidP="008209F0">
      <w:pPr>
        <w:spacing w:before="120" w:after="120" w:line="240" w:lineRule="auto"/>
        <w:rPr>
          <w:b/>
        </w:rPr>
      </w:pPr>
    </w:p>
    <w:sectPr w:rsidR="002C3BF5" w:rsidRPr="001934B5" w:rsidSect="007529A4">
      <w:headerReference w:type="default" r:id="rId13"/>
      <w:footerReference w:type="even" r:id="rId14"/>
      <w:footerReference w:type="default" r:id="rId15"/>
      <w:pgSz w:w="11909" w:h="16834" w:code="9"/>
      <w:pgMar w:top="1440" w:right="1440"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31C" w:rsidRDefault="00FE431C">
      <w:r>
        <w:separator/>
      </w:r>
    </w:p>
  </w:endnote>
  <w:endnote w:type="continuationSeparator" w:id="0">
    <w:p w:rsidR="00FE431C" w:rsidRDefault="00FE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1C" w:rsidRDefault="00FE431C" w:rsidP="00480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431C" w:rsidRDefault="00FE431C" w:rsidP="00480BD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1C" w:rsidRDefault="00FE431C" w:rsidP="00480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435D">
      <w:rPr>
        <w:rStyle w:val="PageNumber"/>
        <w:noProof/>
      </w:rPr>
      <w:t>1</w:t>
    </w:r>
    <w:r>
      <w:rPr>
        <w:rStyle w:val="PageNumber"/>
      </w:rPr>
      <w:fldChar w:fldCharType="end"/>
    </w:r>
  </w:p>
  <w:p w:rsidR="00FE431C" w:rsidRDefault="00FE431C" w:rsidP="00480BDB">
    <w:pPr>
      <w:pStyle w:val="Footer"/>
      <w:spacing w:line="240" w:lineRule="auto"/>
      <w:ind w:right="360"/>
    </w:pPr>
    <w:proofErr w:type="spellStart"/>
    <w:r>
      <w:t>Pricing_Consultation_Document</w:t>
    </w:r>
    <w:proofErr w:type="spellEnd"/>
  </w:p>
  <w:p w:rsidR="00FE431C" w:rsidRDefault="00FE431C" w:rsidP="00BF769C">
    <w:pPr>
      <w:pStyle w:val="Footer"/>
      <w:spacing w:line="240" w:lineRule="auto"/>
      <w:rPr>
        <w:lang w:val="de-DE"/>
      </w:rPr>
    </w:pPr>
    <w:r>
      <w:fldChar w:fldCharType="begin"/>
    </w:r>
    <w:r>
      <w:instrText xml:space="preserve"> DATE  \@ "dd.MM.yyyy"  \* MERGEFORMAT </w:instrText>
    </w:r>
    <w:r>
      <w:fldChar w:fldCharType="separate"/>
    </w:r>
    <w:r>
      <w:rPr>
        <w:noProof/>
      </w:rPr>
      <w:t>06.05.2019</w:t>
    </w:r>
    <w:r>
      <w:rPr>
        <w:noProof/>
      </w:rPr>
      <w:fldChar w:fldCharType="end"/>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31C" w:rsidRDefault="00FE431C">
      <w:r>
        <w:separator/>
      </w:r>
    </w:p>
  </w:footnote>
  <w:footnote w:type="continuationSeparator" w:id="0">
    <w:p w:rsidR="00FE431C" w:rsidRDefault="00FE431C">
      <w:r>
        <w:continuationSeparator/>
      </w:r>
    </w:p>
  </w:footnote>
  <w:footnote w:id="1">
    <w:p w:rsidR="00FE431C" w:rsidRPr="005E2492" w:rsidRDefault="00FE431C" w:rsidP="00BC3DA3">
      <w:pPr>
        <w:pStyle w:val="FootnoteText"/>
        <w:rPr>
          <w:lang w:val="es-CR"/>
        </w:rPr>
      </w:pPr>
      <w:r>
        <w:rPr>
          <w:rStyle w:val="FootnoteReference"/>
        </w:rPr>
        <w:footnoteRef/>
      </w:r>
      <w:r w:rsidRPr="005E2492">
        <w:rPr>
          <w:lang w:val="es-CR"/>
        </w:rPr>
        <w:t xml:space="preserve"> </w:t>
      </w:r>
      <w:r w:rsidRPr="005E2492">
        <w:rPr>
          <w:sz w:val="16"/>
          <w:szCs w:val="16"/>
          <w:lang w:val="es-CR"/>
        </w:rPr>
        <w:t>El porcentaje para todas l</w:t>
      </w:r>
      <w:r>
        <w:rPr>
          <w:sz w:val="16"/>
          <w:szCs w:val="16"/>
          <w:lang w:val="es-CR"/>
        </w:rPr>
        <w:t>as demás técnicas de procesamiento</w:t>
      </w:r>
      <w:r w:rsidRPr="005E2492">
        <w:rPr>
          <w:sz w:val="16"/>
          <w:szCs w:val="16"/>
          <w:lang w:val="es-CR"/>
        </w:rPr>
        <w:t>/ exportación es un promedio de las dos categorías en el modelo actual.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1C" w:rsidRDefault="00FE431C">
    <w:pPr>
      <w:pStyle w:val="Header"/>
    </w:pPr>
    <w:r>
      <w:rPr>
        <w:noProof/>
        <w:lang w:val="en-US" w:eastAsia="en-US"/>
      </w:rPr>
      <w:drawing>
        <wp:inline distT="0" distB="0" distL="0" distR="0">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B7E"/>
    <w:multiLevelType w:val="hybridMultilevel"/>
    <w:tmpl w:val="70C0F22E"/>
    <w:lvl w:ilvl="0" w:tplc="4B7AE36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7415F"/>
    <w:multiLevelType w:val="multilevel"/>
    <w:tmpl w:val="08B8FA5C"/>
    <w:numStyleLink w:val="StyleBulletedBlue"/>
  </w:abstractNum>
  <w:abstractNum w:abstractNumId="2" w15:restartNumberingAfterBreak="0">
    <w:nsid w:val="075752E5"/>
    <w:multiLevelType w:val="multilevel"/>
    <w:tmpl w:val="08B8FA5C"/>
    <w:numStyleLink w:val="StyleBulletedBlue"/>
  </w:abstractNum>
  <w:abstractNum w:abstractNumId="3" w15:restartNumberingAfterBreak="0">
    <w:nsid w:val="088A54F7"/>
    <w:multiLevelType w:val="multilevel"/>
    <w:tmpl w:val="08B8FA5C"/>
    <w:numStyleLink w:val="StyleBulletedBlue"/>
  </w:abstractNum>
  <w:abstractNum w:abstractNumId="4" w15:restartNumberingAfterBreak="0">
    <w:nsid w:val="0DB74DFA"/>
    <w:multiLevelType w:val="hybridMultilevel"/>
    <w:tmpl w:val="55CC0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937A9"/>
    <w:multiLevelType w:val="hybridMultilevel"/>
    <w:tmpl w:val="FF1697EA"/>
    <w:lvl w:ilvl="0" w:tplc="0413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00F24"/>
    <w:multiLevelType w:val="multilevel"/>
    <w:tmpl w:val="9BEE977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834F2"/>
    <w:multiLevelType w:val="multilevel"/>
    <w:tmpl w:val="08B8FA5C"/>
    <w:numStyleLink w:val="StyleBulletedBlue"/>
  </w:abstractNum>
  <w:abstractNum w:abstractNumId="8" w15:restartNumberingAfterBreak="0">
    <w:nsid w:val="1BF83386"/>
    <w:multiLevelType w:val="hybridMultilevel"/>
    <w:tmpl w:val="2B00E3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5E33F3"/>
    <w:multiLevelType w:val="multilevel"/>
    <w:tmpl w:val="08B8FA5C"/>
    <w:numStyleLink w:val="StyleBulletedBlue"/>
  </w:abstractNum>
  <w:abstractNum w:abstractNumId="10"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86327D"/>
    <w:multiLevelType w:val="multilevel"/>
    <w:tmpl w:val="08B8FA5C"/>
    <w:numStyleLink w:val="StyleBulletedBlue"/>
  </w:abstractNum>
  <w:abstractNum w:abstractNumId="12" w15:restartNumberingAfterBreak="0">
    <w:nsid w:val="261E0D67"/>
    <w:multiLevelType w:val="hybridMultilevel"/>
    <w:tmpl w:val="BF5A75BC"/>
    <w:lvl w:ilvl="0" w:tplc="0413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99776C"/>
    <w:multiLevelType w:val="multilevel"/>
    <w:tmpl w:val="EAA8D5A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E6766E"/>
    <w:multiLevelType w:val="hybridMultilevel"/>
    <w:tmpl w:val="2B804DC6"/>
    <w:lvl w:ilvl="0" w:tplc="6E0AE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9343E"/>
    <w:multiLevelType w:val="hybridMultilevel"/>
    <w:tmpl w:val="EC0082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C27547"/>
    <w:multiLevelType w:val="hybridMultilevel"/>
    <w:tmpl w:val="9B92BC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6A1C2A"/>
    <w:multiLevelType w:val="multilevel"/>
    <w:tmpl w:val="66263A14"/>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E81810"/>
    <w:multiLevelType w:val="multilevel"/>
    <w:tmpl w:val="08B8FA5C"/>
    <w:numStyleLink w:val="StyleBulletedBlue"/>
  </w:abstractNum>
  <w:abstractNum w:abstractNumId="19" w15:restartNumberingAfterBreak="0">
    <w:nsid w:val="60532594"/>
    <w:multiLevelType w:val="multilevel"/>
    <w:tmpl w:val="08B8FA5C"/>
    <w:numStyleLink w:val="StyleBulletedBlue"/>
  </w:abstractNum>
  <w:abstractNum w:abstractNumId="20" w15:restartNumberingAfterBreak="0">
    <w:nsid w:val="60AD190A"/>
    <w:multiLevelType w:val="hybridMultilevel"/>
    <w:tmpl w:val="B4386554"/>
    <w:lvl w:ilvl="0" w:tplc="BB344D2A">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0559F8"/>
    <w:multiLevelType w:val="hybridMultilevel"/>
    <w:tmpl w:val="867848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1ED5158"/>
    <w:multiLevelType w:val="multilevel"/>
    <w:tmpl w:val="08B8FA5C"/>
    <w:numStyleLink w:val="StyleBulletedBlue"/>
  </w:abstractNum>
  <w:abstractNum w:abstractNumId="23" w15:restartNumberingAfterBreak="0">
    <w:nsid w:val="739D0C38"/>
    <w:multiLevelType w:val="hybridMultilevel"/>
    <w:tmpl w:val="FD402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13505E"/>
    <w:multiLevelType w:val="hybridMultilevel"/>
    <w:tmpl w:val="6BE482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2"/>
  </w:num>
  <w:num w:numId="3">
    <w:abstractNumId w:val="15"/>
  </w:num>
  <w:num w:numId="4">
    <w:abstractNumId w:val="24"/>
  </w:num>
  <w:num w:numId="5">
    <w:abstractNumId w:val="21"/>
  </w:num>
  <w:num w:numId="6">
    <w:abstractNumId w:val="3"/>
  </w:num>
  <w:num w:numId="7">
    <w:abstractNumId w:val="10"/>
  </w:num>
  <w:num w:numId="8">
    <w:abstractNumId w:val="1"/>
  </w:num>
  <w:num w:numId="9">
    <w:abstractNumId w:val="18"/>
  </w:num>
  <w:num w:numId="10">
    <w:abstractNumId w:val="19"/>
  </w:num>
  <w:num w:numId="11">
    <w:abstractNumId w:val="7"/>
  </w:num>
  <w:num w:numId="12">
    <w:abstractNumId w:val="2"/>
  </w:num>
  <w:num w:numId="13">
    <w:abstractNumId w:val="22"/>
  </w:num>
  <w:num w:numId="14">
    <w:abstractNumId w:val="11"/>
  </w:num>
  <w:num w:numId="15">
    <w:abstractNumId w:val="20"/>
  </w:num>
  <w:num w:numId="16">
    <w:abstractNumId w:val="6"/>
  </w:num>
  <w:num w:numId="17">
    <w:abstractNumId w:val="17"/>
  </w:num>
  <w:num w:numId="18">
    <w:abstractNumId w:val="13"/>
  </w:num>
  <w:num w:numId="19">
    <w:abstractNumId w:val="9"/>
  </w:num>
  <w:num w:numId="20">
    <w:abstractNumId w:val="23"/>
  </w:num>
  <w:num w:numId="21">
    <w:abstractNumId w:val="4"/>
  </w:num>
  <w:num w:numId="22">
    <w:abstractNumId w:val="8"/>
  </w:num>
  <w:num w:numId="23">
    <w:abstractNumId w:val="16"/>
  </w:num>
  <w:num w:numId="24">
    <w:abstractNumId w:val="20"/>
    <w:lvlOverride w:ilvl="0">
      <w:startOverride w:val="1"/>
    </w:lvlOverride>
  </w:num>
  <w:num w:numId="25">
    <w:abstractNumId w:val="20"/>
    <w:lvlOverride w:ilvl="0">
      <w:startOverride w:val="1"/>
    </w:lvlOverride>
  </w:num>
  <w:num w:numId="26">
    <w:abstractNumId w:val="0"/>
  </w:num>
  <w:num w:numId="27">
    <w:abstractNumId w:val="20"/>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2CFZj+cuR8zjp9R0L6+qEC+K2IxZp41O/NyoR7zx0cjy+gTrFBNSfcwYxS1fRDo4Mn0iP+NXeA1LtXJFoq7PiA==" w:salt="BAWrccpHRvhL1fnYPO+wP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FE"/>
    <w:rsid w:val="00003CFB"/>
    <w:rsid w:val="00003E94"/>
    <w:rsid w:val="00007135"/>
    <w:rsid w:val="00013467"/>
    <w:rsid w:val="00020003"/>
    <w:rsid w:val="00020253"/>
    <w:rsid w:val="00026716"/>
    <w:rsid w:val="00032099"/>
    <w:rsid w:val="00033693"/>
    <w:rsid w:val="000337D4"/>
    <w:rsid w:val="000363F1"/>
    <w:rsid w:val="000406E7"/>
    <w:rsid w:val="0004741B"/>
    <w:rsid w:val="000531E6"/>
    <w:rsid w:val="000551F1"/>
    <w:rsid w:val="00055729"/>
    <w:rsid w:val="00057B91"/>
    <w:rsid w:val="00061102"/>
    <w:rsid w:val="00062993"/>
    <w:rsid w:val="000633D2"/>
    <w:rsid w:val="0006629F"/>
    <w:rsid w:val="000717EE"/>
    <w:rsid w:val="000752F1"/>
    <w:rsid w:val="0007642E"/>
    <w:rsid w:val="00097B17"/>
    <w:rsid w:val="000A11E9"/>
    <w:rsid w:val="000A12C5"/>
    <w:rsid w:val="000A5610"/>
    <w:rsid w:val="000A5F04"/>
    <w:rsid w:val="000A6A80"/>
    <w:rsid w:val="000A6EC7"/>
    <w:rsid w:val="000B0924"/>
    <w:rsid w:val="000B2220"/>
    <w:rsid w:val="000B307A"/>
    <w:rsid w:val="000C00EC"/>
    <w:rsid w:val="000C055D"/>
    <w:rsid w:val="000C306B"/>
    <w:rsid w:val="000C6427"/>
    <w:rsid w:val="000C6E63"/>
    <w:rsid w:val="000C75AD"/>
    <w:rsid w:val="000D008B"/>
    <w:rsid w:val="000D2E6B"/>
    <w:rsid w:val="000D2FE6"/>
    <w:rsid w:val="000D3821"/>
    <w:rsid w:val="000D3FB9"/>
    <w:rsid w:val="000D622E"/>
    <w:rsid w:val="000D6638"/>
    <w:rsid w:val="000D7602"/>
    <w:rsid w:val="000E0E22"/>
    <w:rsid w:val="000E37F1"/>
    <w:rsid w:val="000E4628"/>
    <w:rsid w:val="000E50B8"/>
    <w:rsid w:val="000E600D"/>
    <w:rsid w:val="000E6A93"/>
    <w:rsid w:val="000F0FD2"/>
    <w:rsid w:val="000F2994"/>
    <w:rsid w:val="000F4238"/>
    <w:rsid w:val="000F5F3F"/>
    <w:rsid w:val="000F70A6"/>
    <w:rsid w:val="0010453B"/>
    <w:rsid w:val="00113F76"/>
    <w:rsid w:val="00114D01"/>
    <w:rsid w:val="00116F74"/>
    <w:rsid w:val="00120050"/>
    <w:rsid w:val="00122B79"/>
    <w:rsid w:val="00122C0A"/>
    <w:rsid w:val="00124F1E"/>
    <w:rsid w:val="00130C60"/>
    <w:rsid w:val="00140EF4"/>
    <w:rsid w:val="001424B1"/>
    <w:rsid w:val="00143343"/>
    <w:rsid w:val="0014562B"/>
    <w:rsid w:val="00152F3E"/>
    <w:rsid w:val="00154FAE"/>
    <w:rsid w:val="0016223C"/>
    <w:rsid w:val="00166C0D"/>
    <w:rsid w:val="00181BFE"/>
    <w:rsid w:val="00183B6B"/>
    <w:rsid w:val="00183E35"/>
    <w:rsid w:val="00185A52"/>
    <w:rsid w:val="001903BC"/>
    <w:rsid w:val="00192FE5"/>
    <w:rsid w:val="001934B5"/>
    <w:rsid w:val="00195D29"/>
    <w:rsid w:val="001A1AFF"/>
    <w:rsid w:val="001A2B44"/>
    <w:rsid w:val="001A3CE1"/>
    <w:rsid w:val="001A3F60"/>
    <w:rsid w:val="001A47CC"/>
    <w:rsid w:val="001B12F7"/>
    <w:rsid w:val="001B170C"/>
    <w:rsid w:val="001B5150"/>
    <w:rsid w:val="001B5949"/>
    <w:rsid w:val="001C0191"/>
    <w:rsid w:val="001C1425"/>
    <w:rsid w:val="001C1CAC"/>
    <w:rsid w:val="001C33F1"/>
    <w:rsid w:val="001C7058"/>
    <w:rsid w:val="001D0764"/>
    <w:rsid w:val="001D6A15"/>
    <w:rsid w:val="001E7578"/>
    <w:rsid w:val="001F5198"/>
    <w:rsid w:val="001F69D0"/>
    <w:rsid w:val="001F6B74"/>
    <w:rsid w:val="001F766F"/>
    <w:rsid w:val="00200C77"/>
    <w:rsid w:val="00203DE5"/>
    <w:rsid w:val="0020588C"/>
    <w:rsid w:val="0021340F"/>
    <w:rsid w:val="0021595C"/>
    <w:rsid w:val="00226085"/>
    <w:rsid w:val="00226BB3"/>
    <w:rsid w:val="002271F4"/>
    <w:rsid w:val="0023316F"/>
    <w:rsid w:val="0023346D"/>
    <w:rsid w:val="002343F6"/>
    <w:rsid w:val="00235EC5"/>
    <w:rsid w:val="00237FE7"/>
    <w:rsid w:val="00251CCB"/>
    <w:rsid w:val="00251DCE"/>
    <w:rsid w:val="00254089"/>
    <w:rsid w:val="00261DB9"/>
    <w:rsid w:val="002674A7"/>
    <w:rsid w:val="002711A6"/>
    <w:rsid w:val="00271FB6"/>
    <w:rsid w:val="002762B2"/>
    <w:rsid w:val="00280B16"/>
    <w:rsid w:val="0028297A"/>
    <w:rsid w:val="0028308D"/>
    <w:rsid w:val="00284AE8"/>
    <w:rsid w:val="00285B46"/>
    <w:rsid w:val="002871BE"/>
    <w:rsid w:val="002902CD"/>
    <w:rsid w:val="002905C7"/>
    <w:rsid w:val="00290A6F"/>
    <w:rsid w:val="0029349E"/>
    <w:rsid w:val="0029525C"/>
    <w:rsid w:val="002A030C"/>
    <w:rsid w:val="002A1488"/>
    <w:rsid w:val="002A1FD5"/>
    <w:rsid w:val="002A3F88"/>
    <w:rsid w:val="002B435D"/>
    <w:rsid w:val="002B5263"/>
    <w:rsid w:val="002B7BFA"/>
    <w:rsid w:val="002C190F"/>
    <w:rsid w:val="002C38EC"/>
    <w:rsid w:val="002C3BF5"/>
    <w:rsid w:val="002C3F91"/>
    <w:rsid w:val="002C4B4B"/>
    <w:rsid w:val="002C5C21"/>
    <w:rsid w:val="002C7AE1"/>
    <w:rsid w:val="002D1179"/>
    <w:rsid w:val="002D1D97"/>
    <w:rsid w:val="002D2AB7"/>
    <w:rsid w:val="002E033B"/>
    <w:rsid w:val="002E59D7"/>
    <w:rsid w:val="002E6419"/>
    <w:rsid w:val="002E6685"/>
    <w:rsid w:val="002E77B6"/>
    <w:rsid w:val="002E7F4A"/>
    <w:rsid w:val="002F0AAC"/>
    <w:rsid w:val="002F463F"/>
    <w:rsid w:val="002F641E"/>
    <w:rsid w:val="002F7429"/>
    <w:rsid w:val="003022FA"/>
    <w:rsid w:val="00310CD9"/>
    <w:rsid w:val="0031193F"/>
    <w:rsid w:val="00316CD3"/>
    <w:rsid w:val="003234A0"/>
    <w:rsid w:val="00332D91"/>
    <w:rsid w:val="00343616"/>
    <w:rsid w:val="003508FE"/>
    <w:rsid w:val="003513CF"/>
    <w:rsid w:val="00361F66"/>
    <w:rsid w:val="003703C9"/>
    <w:rsid w:val="003746D1"/>
    <w:rsid w:val="00374ECB"/>
    <w:rsid w:val="00376FB1"/>
    <w:rsid w:val="00380163"/>
    <w:rsid w:val="00381686"/>
    <w:rsid w:val="00381CE9"/>
    <w:rsid w:val="003843EA"/>
    <w:rsid w:val="00385E4D"/>
    <w:rsid w:val="0038648F"/>
    <w:rsid w:val="0038704F"/>
    <w:rsid w:val="00390ADB"/>
    <w:rsid w:val="0039329E"/>
    <w:rsid w:val="00396337"/>
    <w:rsid w:val="003A3C4D"/>
    <w:rsid w:val="003A6106"/>
    <w:rsid w:val="003A7416"/>
    <w:rsid w:val="003C0848"/>
    <w:rsid w:val="003C3BD6"/>
    <w:rsid w:val="003C6965"/>
    <w:rsid w:val="003D3C15"/>
    <w:rsid w:val="003D631B"/>
    <w:rsid w:val="003D6AB2"/>
    <w:rsid w:val="003D7CB4"/>
    <w:rsid w:val="003E2F83"/>
    <w:rsid w:val="003E4667"/>
    <w:rsid w:val="003E6A11"/>
    <w:rsid w:val="003F1520"/>
    <w:rsid w:val="003F5923"/>
    <w:rsid w:val="004008D9"/>
    <w:rsid w:val="004040E9"/>
    <w:rsid w:val="00406C9E"/>
    <w:rsid w:val="00412285"/>
    <w:rsid w:val="00413666"/>
    <w:rsid w:val="00417543"/>
    <w:rsid w:val="00420439"/>
    <w:rsid w:val="00422649"/>
    <w:rsid w:val="0042446F"/>
    <w:rsid w:val="004258B0"/>
    <w:rsid w:val="00425C03"/>
    <w:rsid w:val="00430D40"/>
    <w:rsid w:val="0043109A"/>
    <w:rsid w:val="00432AC6"/>
    <w:rsid w:val="0043438E"/>
    <w:rsid w:val="004363AC"/>
    <w:rsid w:val="00436563"/>
    <w:rsid w:val="00443928"/>
    <w:rsid w:val="004446A9"/>
    <w:rsid w:val="00451723"/>
    <w:rsid w:val="00452E06"/>
    <w:rsid w:val="00453FBC"/>
    <w:rsid w:val="00457D06"/>
    <w:rsid w:val="00462BCC"/>
    <w:rsid w:val="00465432"/>
    <w:rsid w:val="0046688A"/>
    <w:rsid w:val="00473FD6"/>
    <w:rsid w:val="004746A5"/>
    <w:rsid w:val="00477C8C"/>
    <w:rsid w:val="00480064"/>
    <w:rsid w:val="00480BDB"/>
    <w:rsid w:val="00482978"/>
    <w:rsid w:val="00482FA8"/>
    <w:rsid w:val="0049713E"/>
    <w:rsid w:val="004A0995"/>
    <w:rsid w:val="004A2A5C"/>
    <w:rsid w:val="004A4A41"/>
    <w:rsid w:val="004B0176"/>
    <w:rsid w:val="004B0CFE"/>
    <w:rsid w:val="004B613D"/>
    <w:rsid w:val="004C4553"/>
    <w:rsid w:val="004C5A2A"/>
    <w:rsid w:val="004C5D3B"/>
    <w:rsid w:val="004C64A7"/>
    <w:rsid w:val="004C7FA8"/>
    <w:rsid w:val="004D0A6A"/>
    <w:rsid w:val="004D1156"/>
    <w:rsid w:val="004D176D"/>
    <w:rsid w:val="004D1843"/>
    <w:rsid w:val="004D20E8"/>
    <w:rsid w:val="004D2553"/>
    <w:rsid w:val="004D2B49"/>
    <w:rsid w:val="004D347C"/>
    <w:rsid w:val="004D5B8F"/>
    <w:rsid w:val="004E1A37"/>
    <w:rsid w:val="004E6446"/>
    <w:rsid w:val="004E758C"/>
    <w:rsid w:val="004F1C1F"/>
    <w:rsid w:val="004F5684"/>
    <w:rsid w:val="004F5CDD"/>
    <w:rsid w:val="004F6E8F"/>
    <w:rsid w:val="004F744F"/>
    <w:rsid w:val="0050219B"/>
    <w:rsid w:val="00514550"/>
    <w:rsid w:val="00515A05"/>
    <w:rsid w:val="005213D2"/>
    <w:rsid w:val="00533D86"/>
    <w:rsid w:val="005351CE"/>
    <w:rsid w:val="00543F0B"/>
    <w:rsid w:val="00545843"/>
    <w:rsid w:val="00555F4C"/>
    <w:rsid w:val="00556F1F"/>
    <w:rsid w:val="005579EB"/>
    <w:rsid w:val="00564453"/>
    <w:rsid w:val="00565C67"/>
    <w:rsid w:val="005730DC"/>
    <w:rsid w:val="0058005D"/>
    <w:rsid w:val="0058358B"/>
    <w:rsid w:val="00584F43"/>
    <w:rsid w:val="00585E1C"/>
    <w:rsid w:val="00590BEE"/>
    <w:rsid w:val="00596CA3"/>
    <w:rsid w:val="00596EF4"/>
    <w:rsid w:val="005A29E1"/>
    <w:rsid w:val="005A2CAD"/>
    <w:rsid w:val="005A355F"/>
    <w:rsid w:val="005A3A0D"/>
    <w:rsid w:val="005A4487"/>
    <w:rsid w:val="005A5813"/>
    <w:rsid w:val="005A6563"/>
    <w:rsid w:val="005B296F"/>
    <w:rsid w:val="005B65C3"/>
    <w:rsid w:val="005B7002"/>
    <w:rsid w:val="005C1513"/>
    <w:rsid w:val="005C19D5"/>
    <w:rsid w:val="005C1B53"/>
    <w:rsid w:val="005C34CF"/>
    <w:rsid w:val="005C3BAA"/>
    <w:rsid w:val="005C65D4"/>
    <w:rsid w:val="005D0CCC"/>
    <w:rsid w:val="005D2F0A"/>
    <w:rsid w:val="005D73EE"/>
    <w:rsid w:val="005E0883"/>
    <w:rsid w:val="005E2492"/>
    <w:rsid w:val="005E2559"/>
    <w:rsid w:val="005E58A2"/>
    <w:rsid w:val="005E7FA5"/>
    <w:rsid w:val="005F19AE"/>
    <w:rsid w:val="005F21F4"/>
    <w:rsid w:val="0060160E"/>
    <w:rsid w:val="006029E7"/>
    <w:rsid w:val="00604D76"/>
    <w:rsid w:val="00605418"/>
    <w:rsid w:val="00607731"/>
    <w:rsid w:val="006122D3"/>
    <w:rsid w:val="00616779"/>
    <w:rsid w:val="00616ABA"/>
    <w:rsid w:val="00621A90"/>
    <w:rsid w:val="00630CC4"/>
    <w:rsid w:val="00637D81"/>
    <w:rsid w:val="00640F45"/>
    <w:rsid w:val="00645A19"/>
    <w:rsid w:val="00650F04"/>
    <w:rsid w:val="006510CE"/>
    <w:rsid w:val="00653917"/>
    <w:rsid w:val="00656DE5"/>
    <w:rsid w:val="00656E85"/>
    <w:rsid w:val="00656FCF"/>
    <w:rsid w:val="00660D87"/>
    <w:rsid w:val="00666CB6"/>
    <w:rsid w:val="00671E8E"/>
    <w:rsid w:val="00674600"/>
    <w:rsid w:val="006864DD"/>
    <w:rsid w:val="00692271"/>
    <w:rsid w:val="006932A2"/>
    <w:rsid w:val="00697E64"/>
    <w:rsid w:val="006A1D99"/>
    <w:rsid w:val="006A56AB"/>
    <w:rsid w:val="006A5C6E"/>
    <w:rsid w:val="006A631F"/>
    <w:rsid w:val="006B05CE"/>
    <w:rsid w:val="006B3066"/>
    <w:rsid w:val="006B527B"/>
    <w:rsid w:val="006B5BB7"/>
    <w:rsid w:val="006B7372"/>
    <w:rsid w:val="006C0954"/>
    <w:rsid w:val="006C1B96"/>
    <w:rsid w:val="006C67E2"/>
    <w:rsid w:val="006C7562"/>
    <w:rsid w:val="006D0AB8"/>
    <w:rsid w:val="006D0FF5"/>
    <w:rsid w:val="006D3CC1"/>
    <w:rsid w:val="006D43E4"/>
    <w:rsid w:val="006D4EC3"/>
    <w:rsid w:val="006D6E7E"/>
    <w:rsid w:val="006E1CD3"/>
    <w:rsid w:val="006F0F62"/>
    <w:rsid w:val="006F48A3"/>
    <w:rsid w:val="007014F5"/>
    <w:rsid w:val="007019B7"/>
    <w:rsid w:val="00705132"/>
    <w:rsid w:val="00705F43"/>
    <w:rsid w:val="00707372"/>
    <w:rsid w:val="007120EF"/>
    <w:rsid w:val="00714405"/>
    <w:rsid w:val="00715453"/>
    <w:rsid w:val="00725A0F"/>
    <w:rsid w:val="007265C7"/>
    <w:rsid w:val="00734370"/>
    <w:rsid w:val="0073595C"/>
    <w:rsid w:val="0073798A"/>
    <w:rsid w:val="00737DF7"/>
    <w:rsid w:val="00742E97"/>
    <w:rsid w:val="00746C0F"/>
    <w:rsid w:val="00751555"/>
    <w:rsid w:val="00751BFE"/>
    <w:rsid w:val="007529A4"/>
    <w:rsid w:val="007543DC"/>
    <w:rsid w:val="00756A6B"/>
    <w:rsid w:val="00757D44"/>
    <w:rsid w:val="007615EB"/>
    <w:rsid w:val="007624E6"/>
    <w:rsid w:val="007666F1"/>
    <w:rsid w:val="0076745C"/>
    <w:rsid w:val="00772049"/>
    <w:rsid w:val="00775F32"/>
    <w:rsid w:val="007807E8"/>
    <w:rsid w:val="00781967"/>
    <w:rsid w:val="00781D17"/>
    <w:rsid w:val="00782A88"/>
    <w:rsid w:val="00783094"/>
    <w:rsid w:val="007863FE"/>
    <w:rsid w:val="00787477"/>
    <w:rsid w:val="007876DF"/>
    <w:rsid w:val="007905AC"/>
    <w:rsid w:val="00794015"/>
    <w:rsid w:val="0079404B"/>
    <w:rsid w:val="00796FD5"/>
    <w:rsid w:val="007A58F0"/>
    <w:rsid w:val="007A6AD7"/>
    <w:rsid w:val="007B39D2"/>
    <w:rsid w:val="007B6A9A"/>
    <w:rsid w:val="007C4002"/>
    <w:rsid w:val="007D1BD0"/>
    <w:rsid w:val="007D1E38"/>
    <w:rsid w:val="007E0687"/>
    <w:rsid w:val="007E0C57"/>
    <w:rsid w:val="007E1A03"/>
    <w:rsid w:val="007E6CFB"/>
    <w:rsid w:val="007F074F"/>
    <w:rsid w:val="007F1F3C"/>
    <w:rsid w:val="007F2B11"/>
    <w:rsid w:val="007F2E5C"/>
    <w:rsid w:val="007F65BD"/>
    <w:rsid w:val="007F6B78"/>
    <w:rsid w:val="007F7953"/>
    <w:rsid w:val="00800481"/>
    <w:rsid w:val="008010CA"/>
    <w:rsid w:val="00806B1A"/>
    <w:rsid w:val="008108E9"/>
    <w:rsid w:val="0081666E"/>
    <w:rsid w:val="00817394"/>
    <w:rsid w:val="008209F0"/>
    <w:rsid w:val="00820EB1"/>
    <w:rsid w:val="00820EF0"/>
    <w:rsid w:val="00822D81"/>
    <w:rsid w:val="00823CD2"/>
    <w:rsid w:val="008371A2"/>
    <w:rsid w:val="00841240"/>
    <w:rsid w:val="00845AC0"/>
    <w:rsid w:val="0084744B"/>
    <w:rsid w:val="00862241"/>
    <w:rsid w:val="00871A90"/>
    <w:rsid w:val="008866AA"/>
    <w:rsid w:val="00886923"/>
    <w:rsid w:val="00886CF4"/>
    <w:rsid w:val="008903E9"/>
    <w:rsid w:val="0089110E"/>
    <w:rsid w:val="00891229"/>
    <w:rsid w:val="00891C5B"/>
    <w:rsid w:val="00896560"/>
    <w:rsid w:val="00897610"/>
    <w:rsid w:val="008A0C8D"/>
    <w:rsid w:val="008A149B"/>
    <w:rsid w:val="008A1E8A"/>
    <w:rsid w:val="008A7780"/>
    <w:rsid w:val="008B068E"/>
    <w:rsid w:val="008B3C3C"/>
    <w:rsid w:val="008B7813"/>
    <w:rsid w:val="008C1935"/>
    <w:rsid w:val="008C2429"/>
    <w:rsid w:val="008C34A7"/>
    <w:rsid w:val="008C4E11"/>
    <w:rsid w:val="008C57AE"/>
    <w:rsid w:val="008D0A01"/>
    <w:rsid w:val="008D774F"/>
    <w:rsid w:val="008E10B9"/>
    <w:rsid w:val="008E24D6"/>
    <w:rsid w:val="008E5C03"/>
    <w:rsid w:val="008E5D96"/>
    <w:rsid w:val="008E7A37"/>
    <w:rsid w:val="008E7C51"/>
    <w:rsid w:val="008F299C"/>
    <w:rsid w:val="008F3953"/>
    <w:rsid w:val="008F4AE6"/>
    <w:rsid w:val="009028CA"/>
    <w:rsid w:val="00902F33"/>
    <w:rsid w:val="009112ED"/>
    <w:rsid w:val="009146AB"/>
    <w:rsid w:val="00914D71"/>
    <w:rsid w:val="00934774"/>
    <w:rsid w:val="00935C02"/>
    <w:rsid w:val="009370E8"/>
    <w:rsid w:val="00945EA5"/>
    <w:rsid w:val="00952ACE"/>
    <w:rsid w:val="00956466"/>
    <w:rsid w:val="0095755D"/>
    <w:rsid w:val="009601FB"/>
    <w:rsid w:val="0096077E"/>
    <w:rsid w:val="00961FCB"/>
    <w:rsid w:val="00962D13"/>
    <w:rsid w:val="00963E86"/>
    <w:rsid w:val="00964EF0"/>
    <w:rsid w:val="0096585E"/>
    <w:rsid w:val="009666CD"/>
    <w:rsid w:val="00970747"/>
    <w:rsid w:val="00972E72"/>
    <w:rsid w:val="009735E5"/>
    <w:rsid w:val="00973989"/>
    <w:rsid w:val="00975B40"/>
    <w:rsid w:val="00975F63"/>
    <w:rsid w:val="00985972"/>
    <w:rsid w:val="00986652"/>
    <w:rsid w:val="009911FB"/>
    <w:rsid w:val="009912EA"/>
    <w:rsid w:val="00991E8B"/>
    <w:rsid w:val="009928D9"/>
    <w:rsid w:val="009A03F5"/>
    <w:rsid w:val="009A12A9"/>
    <w:rsid w:val="009A2FF2"/>
    <w:rsid w:val="009A33D1"/>
    <w:rsid w:val="009A4D00"/>
    <w:rsid w:val="009A5E50"/>
    <w:rsid w:val="009A7949"/>
    <w:rsid w:val="009B2298"/>
    <w:rsid w:val="009B2DE4"/>
    <w:rsid w:val="009C5043"/>
    <w:rsid w:val="009C6295"/>
    <w:rsid w:val="009D696A"/>
    <w:rsid w:val="009D7428"/>
    <w:rsid w:val="009E15B2"/>
    <w:rsid w:val="00A00A8E"/>
    <w:rsid w:val="00A1234D"/>
    <w:rsid w:val="00A13AD0"/>
    <w:rsid w:val="00A245EE"/>
    <w:rsid w:val="00A247F6"/>
    <w:rsid w:val="00A33252"/>
    <w:rsid w:val="00A345CB"/>
    <w:rsid w:val="00A34FFD"/>
    <w:rsid w:val="00A40B5B"/>
    <w:rsid w:val="00A412D4"/>
    <w:rsid w:val="00A455D5"/>
    <w:rsid w:val="00A46927"/>
    <w:rsid w:val="00A52972"/>
    <w:rsid w:val="00A53579"/>
    <w:rsid w:val="00A53D08"/>
    <w:rsid w:val="00A70161"/>
    <w:rsid w:val="00A7071C"/>
    <w:rsid w:val="00A70C0D"/>
    <w:rsid w:val="00A74C1E"/>
    <w:rsid w:val="00A74CE3"/>
    <w:rsid w:val="00A75077"/>
    <w:rsid w:val="00A844A7"/>
    <w:rsid w:val="00A84C5D"/>
    <w:rsid w:val="00A87377"/>
    <w:rsid w:val="00A95EE7"/>
    <w:rsid w:val="00A969C8"/>
    <w:rsid w:val="00A97C46"/>
    <w:rsid w:val="00AA0BD5"/>
    <w:rsid w:val="00AA10C4"/>
    <w:rsid w:val="00AA2E93"/>
    <w:rsid w:val="00AA44E0"/>
    <w:rsid w:val="00AA6853"/>
    <w:rsid w:val="00AB40F4"/>
    <w:rsid w:val="00AB7323"/>
    <w:rsid w:val="00AC2489"/>
    <w:rsid w:val="00AC7DF1"/>
    <w:rsid w:val="00AD1E5E"/>
    <w:rsid w:val="00AD5C5B"/>
    <w:rsid w:val="00AD5E0F"/>
    <w:rsid w:val="00AE0E6A"/>
    <w:rsid w:val="00AF0D38"/>
    <w:rsid w:val="00AF6081"/>
    <w:rsid w:val="00AF719A"/>
    <w:rsid w:val="00B0128B"/>
    <w:rsid w:val="00B019D8"/>
    <w:rsid w:val="00B13B8C"/>
    <w:rsid w:val="00B14F11"/>
    <w:rsid w:val="00B1582D"/>
    <w:rsid w:val="00B2300E"/>
    <w:rsid w:val="00B3061D"/>
    <w:rsid w:val="00B30DF7"/>
    <w:rsid w:val="00B37EBF"/>
    <w:rsid w:val="00B4119E"/>
    <w:rsid w:val="00B4266C"/>
    <w:rsid w:val="00B42DEB"/>
    <w:rsid w:val="00B456C5"/>
    <w:rsid w:val="00B5274F"/>
    <w:rsid w:val="00B5553A"/>
    <w:rsid w:val="00B60D2C"/>
    <w:rsid w:val="00B64EB3"/>
    <w:rsid w:val="00B67759"/>
    <w:rsid w:val="00B70723"/>
    <w:rsid w:val="00B70A6E"/>
    <w:rsid w:val="00B7168A"/>
    <w:rsid w:val="00B722BE"/>
    <w:rsid w:val="00B73CAF"/>
    <w:rsid w:val="00B74F35"/>
    <w:rsid w:val="00B76A56"/>
    <w:rsid w:val="00B834D9"/>
    <w:rsid w:val="00B92227"/>
    <w:rsid w:val="00B92C86"/>
    <w:rsid w:val="00B9501B"/>
    <w:rsid w:val="00B962A1"/>
    <w:rsid w:val="00BA3CEA"/>
    <w:rsid w:val="00BA517E"/>
    <w:rsid w:val="00BB0DAE"/>
    <w:rsid w:val="00BB3D50"/>
    <w:rsid w:val="00BB53BF"/>
    <w:rsid w:val="00BB638D"/>
    <w:rsid w:val="00BC3DA3"/>
    <w:rsid w:val="00BC58E7"/>
    <w:rsid w:val="00BC5BB7"/>
    <w:rsid w:val="00BC737C"/>
    <w:rsid w:val="00BC74D2"/>
    <w:rsid w:val="00BD377E"/>
    <w:rsid w:val="00BD50EA"/>
    <w:rsid w:val="00BD6D01"/>
    <w:rsid w:val="00BD7334"/>
    <w:rsid w:val="00BE0C3D"/>
    <w:rsid w:val="00BE24CA"/>
    <w:rsid w:val="00BE3F7B"/>
    <w:rsid w:val="00BE72E9"/>
    <w:rsid w:val="00BF45A6"/>
    <w:rsid w:val="00BF7033"/>
    <w:rsid w:val="00BF769C"/>
    <w:rsid w:val="00C02A21"/>
    <w:rsid w:val="00C056F9"/>
    <w:rsid w:val="00C1075D"/>
    <w:rsid w:val="00C14FE1"/>
    <w:rsid w:val="00C174F3"/>
    <w:rsid w:val="00C216CC"/>
    <w:rsid w:val="00C27D8A"/>
    <w:rsid w:val="00C3098E"/>
    <w:rsid w:val="00C32244"/>
    <w:rsid w:val="00C33836"/>
    <w:rsid w:val="00C36A61"/>
    <w:rsid w:val="00C523C2"/>
    <w:rsid w:val="00C535D7"/>
    <w:rsid w:val="00C54FA5"/>
    <w:rsid w:val="00C5643A"/>
    <w:rsid w:val="00C56C97"/>
    <w:rsid w:val="00C60D2A"/>
    <w:rsid w:val="00C610FA"/>
    <w:rsid w:val="00C71957"/>
    <w:rsid w:val="00C76395"/>
    <w:rsid w:val="00C76F99"/>
    <w:rsid w:val="00C82A4B"/>
    <w:rsid w:val="00C833BF"/>
    <w:rsid w:val="00C84F04"/>
    <w:rsid w:val="00C86679"/>
    <w:rsid w:val="00C939E3"/>
    <w:rsid w:val="00C95AF8"/>
    <w:rsid w:val="00C95E6C"/>
    <w:rsid w:val="00C96A10"/>
    <w:rsid w:val="00C96E11"/>
    <w:rsid w:val="00CA1023"/>
    <w:rsid w:val="00CA15B8"/>
    <w:rsid w:val="00CA44B2"/>
    <w:rsid w:val="00CA6B3F"/>
    <w:rsid w:val="00CB14AB"/>
    <w:rsid w:val="00CB39D4"/>
    <w:rsid w:val="00CC132C"/>
    <w:rsid w:val="00CC1E44"/>
    <w:rsid w:val="00CC3EAD"/>
    <w:rsid w:val="00CC436F"/>
    <w:rsid w:val="00CC4DAF"/>
    <w:rsid w:val="00CD158A"/>
    <w:rsid w:val="00CD1FF1"/>
    <w:rsid w:val="00CD5702"/>
    <w:rsid w:val="00CE4423"/>
    <w:rsid w:val="00CF3D5D"/>
    <w:rsid w:val="00CF470F"/>
    <w:rsid w:val="00CF52A7"/>
    <w:rsid w:val="00D20266"/>
    <w:rsid w:val="00D20A8B"/>
    <w:rsid w:val="00D213E0"/>
    <w:rsid w:val="00D2347D"/>
    <w:rsid w:val="00D26227"/>
    <w:rsid w:val="00D33521"/>
    <w:rsid w:val="00D33822"/>
    <w:rsid w:val="00D33E3D"/>
    <w:rsid w:val="00D36680"/>
    <w:rsid w:val="00D36798"/>
    <w:rsid w:val="00D45AC2"/>
    <w:rsid w:val="00D52833"/>
    <w:rsid w:val="00D53787"/>
    <w:rsid w:val="00D538AB"/>
    <w:rsid w:val="00D5413E"/>
    <w:rsid w:val="00D56952"/>
    <w:rsid w:val="00D57AD2"/>
    <w:rsid w:val="00D60C34"/>
    <w:rsid w:val="00D64483"/>
    <w:rsid w:val="00D71ABD"/>
    <w:rsid w:val="00D75DD5"/>
    <w:rsid w:val="00D80A7D"/>
    <w:rsid w:val="00D81349"/>
    <w:rsid w:val="00D815BC"/>
    <w:rsid w:val="00D827C5"/>
    <w:rsid w:val="00D908CC"/>
    <w:rsid w:val="00D93B85"/>
    <w:rsid w:val="00DA0C06"/>
    <w:rsid w:val="00DA3A96"/>
    <w:rsid w:val="00DB4089"/>
    <w:rsid w:val="00DC0D0C"/>
    <w:rsid w:val="00DC172D"/>
    <w:rsid w:val="00DC50B7"/>
    <w:rsid w:val="00DC6FD1"/>
    <w:rsid w:val="00DC7B27"/>
    <w:rsid w:val="00DE1A7A"/>
    <w:rsid w:val="00DE4122"/>
    <w:rsid w:val="00DF005F"/>
    <w:rsid w:val="00DF38E6"/>
    <w:rsid w:val="00DF6C66"/>
    <w:rsid w:val="00DF74A6"/>
    <w:rsid w:val="00E02B16"/>
    <w:rsid w:val="00E03E49"/>
    <w:rsid w:val="00E04F67"/>
    <w:rsid w:val="00E13DAF"/>
    <w:rsid w:val="00E24187"/>
    <w:rsid w:val="00E25DC3"/>
    <w:rsid w:val="00E26D19"/>
    <w:rsid w:val="00E31FB7"/>
    <w:rsid w:val="00E32B92"/>
    <w:rsid w:val="00E3756F"/>
    <w:rsid w:val="00E40AE5"/>
    <w:rsid w:val="00E40C89"/>
    <w:rsid w:val="00E41789"/>
    <w:rsid w:val="00E42144"/>
    <w:rsid w:val="00E425DE"/>
    <w:rsid w:val="00E56593"/>
    <w:rsid w:val="00E6105E"/>
    <w:rsid w:val="00E6131D"/>
    <w:rsid w:val="00E6154F"/>
    <w:rsid w:val="00E62150"/>
    <w:rsid w:val="00E63ADD"/>
    <w:rsid w:val="00E6465D"/>
    <w:rsid w:val="00E65BBE"/>
    <w:rsid w:val="00E6792D"/>
    <w:rsid w:val="00E6799F"/>
    <w:rsid w:val="00E702BB"/>
    <w:rsid w:val="00E71F4A"/>
    <w:rsid w:val="00E731C4"/>
    <w:rsid w:val="00E80E3F"/>
    <w:rsid w:val="00E814E8"/>
    <w:rsid w:val="00E8715B"/>
    <w:rsid w:val="00E91198"/>
    <w:rsid w:val="00E91AAC"/>
    <w:rsid w:val="00E91F79"/>
    <w:rsid w:val="00E92D55"/>
    <w:rsid w:val="00E9442D"/>
    <w:rsid w:val="00E95CA9"/>
    <w:rsid w:val="00E968C7"/>
    <w:rsid w:val="00EA0B4C"/>
    <w:rsid w:val="00EA6F3A"/>
    <w:rsid w:val="00EB2C80"/>
    <w:rsid w:val="00EB34E4"/>
    <w:rsid w:val="00EB58B9"/>
    <w:rsid w:val="00EC0538"/>
    <w:rsid w:val="00EC104B"/>
    <w:rsid w:val="00EC10AB"/>
    <w:rsid w:val="00EC216D"/>
    <w:rsid w:val="00EC544F"/>
    <w:rsid w:val="00EC7A0A"/>
    <w:rsid w:val="00ED1E11"/>
    <w:rsid w:val="00ED201D"/>
    <w:rsid w:val="00ED2B36"/>
    <w:rsid w:val="00ED2BE1"/>
    <w:rsid w:val="00ED30B8"/>
    <w:rsid w:val="00ED6A1F"/>
    <w:rsid w:val="00EE1637"/>
    <w:rsid w:val="00EF5466"/>
    <w:rsid w:val="00EF57BB"/>
    <w:rsid w:val="00F022BA"/>
    <w:rsid w:val="00F06B30"/>
    <w:rsid w:val="00F06FFD"/>
    <w:rsid w:val="00F0728E"/>
    <w:rsid w:val="00F072E3"/>
    <w:rsid w:val="00F07773"/>
    <w:rsid w:val="00F12052"/>
    <w:rsid w:val="00F12458"/>
    <w:rsid w:val="00F15C6F"/>
    <w:rsid w:val="00F22035"/>
    <w:rsid w:val="00F36671"/>
    <w:rsid w:val="00F36E21"/>
    <w:rsid w:val="00F401DE"/>
    <w:rsid w:val="00F45401"/>
    <w:rsid w:val="00F46D91"/>
    <w:rsid w:val="00F472C6"/>
    <w:rsid w:val="00F51A38"/>
    <w:rsid w:val="00F547F4"/>
    <w:rsid w:val="00F61318"/>
    <w:rsid w:val="00F62837"/>
    <w:rsid w:val="00F715A6"/>
    <w:rsid w:val="00F82191"/>
    <w:rsid w:val="00F919F5"/>
    <w:rsid w:val="00F92053"/>
    <w:rsid w:val="00F941FB"/>
    <w:rsid w:val="00FA03B0"/>
    <w:rsid w:val="00FA3DA8"/>
    <w:rsid w:val="00FA6F9F"/>
    <w:rsid w:val="00FB09D4"/>
    <w:rsid w:val="00FB2040"/>
    <w:rsid w:val="00FB26EE"/>
    <w:rsid w:val="00FB3D0F"/>
    <w:rsid w:val="00FC033D"/>
    <w:rsid w:val="00FC0B27"/>
    <w:rsid w:val="00FC5D31"/>
    <w:rsid w:val="00FC6D31"/>
    <w:rsid w:val="00FD2D15"/>
    <w:rsid w:val="00FD5D57"/>
    <w:rsid w:val="00FD69C0"/>
    <w:rsid w:val="00FD6AF3"/>
    <w:rsid w:val="00FE1352"/>
    <w:rsid w:val="00FE1CD0"/>
    <w:rsid w:val="00FE2914"/>
    <w:rsid w:val="00FE3CB3"/>
    <w:rsid w:val="00FE431C"/>
    <w:rsid w:val="00FE671F"/>
    <w:rsid w:val="00FF03D2"/>
    <w:rsid w:val="00FF1BE9"/>
    <w:rsid w:val="00FF41B6"/>
    <w:rsid w:val="00FF6BA4"/>
    <w:rsid w:val="00FF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336EE"/>
  <w15:docId w15:val="{E0CC384A-404A-4B7E-A592-6BBFFF3F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58"/>
    <w:pPr>
      <w:spacing w:line="360" w:lineRule="auto"/>
      <w:jc w:val="both"/>
    </w:pPr>
    <w:rPr>
      <w:rFonts w:ascii="Arial" w:hAnsi="Arial"/>
      <w:szCs w:val="24"/>
      <w:lang w:val="en-GB" w:eastAsia="en-GB"/>
    </w:rPr>
  </w:style>
  <w:style w:type="paragraph" w:styleId="Heading1">
    <w:name w:val="heading 1"/>
    <w:basedOn w:val="Normal"/>
    <w:next w:val="Normal"/>
    <w:link w:val="Heading1Char"/>
    <w:qFormat/>
    <w:rsid w:val="00B306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AD1E5E"/>
    <w:pPr>
      <w:keepNext/>
      <w:outlineLvl w:val="1"/>
    </w:pPr>
    <w:rPr>
      <w:sz w:val="28"/>
      <w:szCs w:val="20"/>
      <w:u w:val="single"/>
    </w:rPr>
  </w:style>
  <w:style w:type="paragraph" w:styleId="Heading3">
    <w:name w:val="heading 3"/>
    <w:basedOn w:val="Normal"/>
    <w:next w:val="Normal"/>
    <w:link w:val="Heading3Char"/>
    <w:semiHidden/>
    <w:unhideWhenUsed/>
    <w:qFormat/>
    <w:rsid w:val="00C174F3"/>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qFormat/>
    <w:rsid w:val="008E5C0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rsid w:val="00AD1E5E"/>
    <w:pPr>
      <w:tabs>
        <w:tab w:val="center" w:pos="4536"/>
        <w:tab w:val="right" w:pos="9072"/>
      </w:tabs>
    </w:pPr>
  </w:style>
  <w:style w:type="character" w:styleId="Hyperlink">
    <w:name w:val="Hyperlink"/>
    <w:basedOn w:val="DefaultParagraphFont"/>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38648F"/>
    <w:pPr>
      <w:keepNext/>
    </w:pPr>
    <w:rPr>
      <w:szCs w:val="20"/>
    </w:rPr>
  </w:style>
  <w:style w:type="numbering" w:customStyle="1" w:styleId="StyleBulletedBlue">
    <w:name w:val="Style Bulleted Blue"/>
    <w:basedOn w:val="NoList"/>
    <w:rsid w:val="00A412D4"/>
    <w:pPr>
      <w:numPr>
        <w:numId w:val="7"/>
      </w:numPr>
    </w:pPr>
  </w:style>
  <w:style w:type="character" w:customStyle="1" w:styleId="Heading1Char">
    <w:name w:val="Heading 1 Char"/>
    <w:basedOn w:val="DefaultParagraphFont"/>
    <w:link w:val="Heading1"/>
    <w:rsid w:val="00B3061D"/>
    <w:rPr>
      <w:rFonts w:asciiTheme="majorHAnsi" w:eastAsiaTheme="majorEastAsia" w:hAnsiTheme="majorHAnsi" w:cstheme="majorBidi"/>
      <w:color w:val="365F91" w:themeColor="accent1" w:themeShade="BF"/>
      <w:sz w:val="32"/>
      <w:szCs w:val="32"/>
      <w:lang w:val="en-GB" w:eastAsia="en-GB"/>
    </w:rPr>
  </w:style>
  <w:style w:type="paragraph" w:styleId="ListParagraph">
    <w:name w:val="List Paragraph"/>
    <w:basedOn w:val="Normal"/>
    <w:uiPriority w:val="34"/>
    <w:qFormat/>
    <w:rsid w:val="00465432"/>
    <w:pPr>
      <w:ind w:left="720"/>
      <w:contextualSpacing/>
    </w:pPr>
  </w:style>
  <w:style w:type="character" w:customStyle="1" w:styleId="Heading3Char">
    <w:name w:val="Heading 3 Char"/>
    <w:basedOn w:val="DefaultParagraphFont"/>
    <w:link w:val="Heading3"/>
    <w:semiHidden/>
    <w:rsid w:val="00C174F3"/>
    <w:rPr>
      <w:rFonts w:asciiTheme="majorHAnsi" w:eastAsiaTheme="majorEastAsia" w:hAnsiTheme="majorHAnsi" w:cstheme="majorBidi"/>
      <w:color w:val="243F60" w:themeColor="accent1" w:themeShade="7F"/>
      <w:sz w:val="24"/>
      <w:szCs w:val="24"/>
      <w:lang w:val="en-GB" w:eastAsia="en-GB"/>
    </w:rPr>
  </w:style>
  <w:style w:type="character" w:styleId="PlaceholderText">
    <w:name w:val="Placeholder Text"/>
    <w:basedOn w:val="DefaultParagraphFont"/>
    <w:uiPriority w:val="99"/>
    <w:semiHidden/>
    <w:rsid w:val="00FC6D31"/>
    <w:rPr>
      <w:color w:val="808080"/>
    </w:rPr>
  </w:style>
  <w:style w:type="paragraph" w:styleId="FootnoteText">
    <w:name w:val="footnote text"/>
    <w:basedOn w:val="Normal"/>
    <w:link w:val="FootnoteTextChar"/>
    <w:semiHidden/>
    <w:unhideWhenUsed/>
    <w:rsid w:val="00A75077"/>
    <w:pPr>
      <w:spacing w:line="240" w:lineRule="auto"/>
    </w:pPr>
    <w:rPr>
      <w:szCs w:val="20"/>
    </w:rPr>
  </w:style>
  <w:style w:type="character" w:customStyle="1" w:styleId="FootnoteTextChar">
    <w:name w:val="Footnote Text Char"/>
    <w:basedOn w:val="DefaultParagraphFont"/>
    <w:link w:val="FootnoteText"/>
    <w:semiHidden/>
    <w:rsid w:val="00A75077"/>
    <w:rPr>
      <w:rFonts w:ascii="Arial" w:hAnsi="Arial"/>
      <w:lang w:val="en-GB" w:eastAsia="en-GB"/>
    </w:rPr>
  </w:style>
  <w:style w:type="character" w:styleId="FootnoteReference">
    <w:name w:val="footnote reference"/>
    <w:basedOn w:val="DefaultParagraphFont"/>
    <w:semiHidden/>
    <w:unhideWhenUsed/>
    <w:rsid w:val="00A75077"/>
    <w:rPr>
      <w:vertAlign w:val="superscript"/>
    </w:rPr>
  </w:style>
  <w:style w:type="paragraph" w:styleId="Caption">
    <w:name w:val="caption"/>
    <w:basedOn w:val="Normal"/>
    <w:next w:val="Normal"/>
    <w:unhideWhenUsed/>
    <w:qFormat/>
    <w:rsid w:val="006A56AB"/>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54008360">
      <w:bodyDiv w:val="1"/>
      <w:marLeft w:val="0"/>
      <w:marRight w:val="0"/>
      <w:marTop w:val="0"/>
      <w:marBottom w:val="0"/>
      <w:divBdr>
        <w:top w:val="none" w:sz="0" w:space="0" w:color="auto"/>
        <w:left w:val="none" w:sz="0" w:space="0" w:color="auto"/>
        <w:bottom w:val="none" w:sz="0" w:space="0" w:color="auto"/>
        <w:right w:val="none" w:sz="0" w:space="0" w:color="auto"/>
      </w:divBdr>
    </w:div>
    <w:div w:id="98187778">
      <w:bodyDiv w:val="1"/>
      <w:marLeft w:val="0"/>
      <w:marRight w:val="0"/>
      <w:marTop w:val="0"/>
      <w:marBottom w:val="0"/>
      <w:divBdr>
        <w:top w:val="none" w:sz="0" w:space="0" w:color="auto"/>
        <w:left w:val="none" w:sz="0" w:space="0" w:color="auto"/>
        <w:bottom w:val="none" w:sz="0" w:space="0" w:color="auto"/>
        <w:right w:val="none" w:sz="0" w:space="0" w:color="auto"/>
      </w:divBdr>
    </w:div>
    <w:div w:id="132645444">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690374726">
      <w:bodyDiv w:val="1"/>
      <w:marLeft w:val="0"/>
      <w:marRight w:val="0"/>
      <w:marTop w:val="0"/>
      <w:marBottom w:val="0"/>
      <w:divBdr>
        <w:top w:val="none" w:sz="0" w:space="0" w:color="auto"/>
        <w:left w:val="none" w:sz="0" w:space="0" w:color="auto"/>
        <w:bottom w:val="none" w:sz="0" w:space="0" w:color="auto"/>
        <w:right w:val="none" w:sz="0" w:space="0" w:color="auto"/>
      </w:divBdr>
    </w:div>
    <w:div w:id="766584051">
      <w:bodyDiv w:val="1"/>
      <w:marLeft w:val="0"/>
      <w:marRight w:val="0"/>
      <w:marTop w:val="0"/>
      <w:marBottom w:val="0"/>
      <w:divBdr>
        <w:top w:val="none" w:sz="0" w:space="0" w:color="auto"/>
        <w:left w:val="none" w:sz="0" w:space="0" w:color="auto"/>
        <w:bottom w:val="none" w:sz="0" w:space="0" w:color="auto"/>
        <w:right w:val="none" w:sz="0" w:space="0" w:color="auto"/>
      </w:divBdr>
    </w:div>
    <w:div w:id="1055548247">
      <w:bodyDiv w:val="1"/>
      <w:marLeft w:val="0"/>
      <w:marRight w:val="0"/>
      <w:marTop w:val="0"/>
      <w:marBottom w:val="0"/>
      <w:divBdr>
        <w:top w:val="none" w:sz="0" w:space="0" w:color="auto"/>
        <w:left w:val="none" w:sz="0" w:space="0" w:color="auto"/>
        <w:bottom w:val="none" w:sz="0" w:space="0" w:color="auto"/>
        <w:right w:val="none" w:sz="0" w:space="0" w:color="auto"/>
      </w:divBdr>
    </w:div>
    <w:div w:id="123943884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948737082">
      <w:bodyDiv w:val="1"/>
      <w:marLeft w:val="0"/>
      <w:marRight w:val="0"/>
      <w:marTop w:val="0"/>
      <w:marBottom w:val="0"/>
      <w:divBdr>
        <w:top w:val="none" w:sz="0" w:space="0" w:color="auto"/>
        <w:left w:val="none" w:sz="0" w:space="0" w:color="auto"/>
        <w:bottom w:val="none" w:sz="0" w:space="0" w:color="auto"/>
        <w:right w:val="none" w:sz="0" w:space="0" w:color="auto"/>
      </w:divBdr>
    </w:div>
    <w:div w:id="1996491495">
      <w:bodyDiv w:val="1"/>
      <w:marLeft w:val="0"/>
      <w:marRight w:val="0"/>
      <w:marTop w:val="0"/>
      <w:marBottom w:val="0"/>
      <w:divBdr>
        <w:top w:val="none" w:sz="0" w:space="0" w:color="auto"/>
        <w:left w:val="none" w:sz="0" w:space="0" w:color="auto"/>
        <w:bottom w:val="none" w:sz="0" w:space="0" w:color="auto"/>
        <w:right w:val="none" w:sz="0" w:space="0" w:color="auto"/>
      </w:divBdr>
    </w:div>
    <w:div w:id="2023891677">
      <w:bodyDiv w:val="1"/>
      <w:marLeft w:val="0"/>
      <w:marRight w:val="0"/>
      <w:marTop w:val="0"/>
      <w:marBottom w:val="0"/>
      <w:divBdr>
        <w:top w:val="none" w:sz="0" w:space="0" w:color="auto"/>
        <w:left w:val="none" w:sz="0" w:space="0" w:color="auto"/>
        <w:bottom w:val="none" w:sz="0" w:space="0" w:color="auto"/>
        <w:right w:val="none" w:sz="0" w:space="0" w:color="auto"/>
      </w:divBdr>
    </w:div>
    <w:div w:id="20461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mador@fairtrade.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irtrade.net/fileadmin/user_upload/content/2009/standards/documents/Fairtrade_Secondary_products_lis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mador@fairtrad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A8ED6-CAC4-4EE3-8A78-7C0D7E85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17</Pages>
  <Words>6948</Words>
  <Characters>39604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6</vt:lpstr>
    </vt:vector>
  </TitlesOfParts>
  <Company>FLO</Company>
  <LinksUpToDate>false</LinksUpToDate>
  <CharactersWithSpaces>46460</CharactersWithSpaces>
  <SharedDoc>false</SharedDoc>
  <HLinks>
    <vt:vector size="6" baseType="variant">
      <vt:variant>
        <vt:i4>8323090</vt:i4>
      </vt:variant>
      <vt:variant>
        <vt:i4>0</vt:i4>
      </vt:variant>
      <vt:variant>
        <vt:i4>0</vt:i4>
      </vt:variant>
      <vt:variant>
        <vt:i4>5</vt:i4>
      </vt:variant>
      <vt:variant>
        <vt:lpwstr>mailto:X.XXX@fairtrade.net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user</dc:creator>
  <cp:lastModifiedBy>user</cp:lastModifiedBy>
  <cp:revision>27</cp:revision>
  <cp:lastPrinted>2011-01-06T11:49:00Z</cp:lastPrinted>
  <dcterms:created xsi:type="dcterms:W3CDTF">2019-04-30T14:09:00Z</dcterms:created>
  <dcterms:modified xsi:type="dcterms:W3CDTF">2019-05-06T14:19:00Z</dcterms:modified>
</cp:coreProperties>
</file>