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CC6467" w:rsidTr="00453AD1">
        <w:trPr>
          <w:trHeight w:val="1098"/>
        </w:trPr>
        <w:tc>
          <w:tcPr>
            <w:tcW w:w="9020" w:type="dxa"/>
            <w:gridSpan w:val="2"/>
            <w:shd w:val="clear" w:color="auto" w:fill="BED600"/>
          </w:tcPr>
          <w:p w:rsidR="008C6538" w:rsidRPr="005913DA" w:rsidRDefault="00296A9C" w:rsidP="00493C4A">
            <w:pPr>
              <w:spacing w:before="120" w:after="120" w:line="240" w:lineRule="auto"/>
              <w:jc w:val="center"/>
              <w:rPr>
                <w:lang w:val="pt-BR"/>
              </w:rPr>
            </w:pPr>
            <w:r w:rsidRPr="005913DA">
              <w:rPr>
                <w:lang w:val="pt-BR"/>
              </w:rPr>
              <w:t>`</w:t>
            </w:r>
          </w:p>
          <w:p w:rsidR="008C6538" w:rsidRPr="00C24A44" w:rsidRDefault="00093C50" w:rsidP="00493C4A">
            <w:pPr>
              <w:spacing w:before="120" w:after="120" w:line="240" w:lineRule="auto"/>
              <w:jc w:val="center"/>
              <w:rPr>
                <w:b/>
                <w:szCs w:val="22"/>
                <w:lang w:val="pt-BR"/>
              </w:rPr>
            </w:pPr>
            <w:r w:rsidRPr="00C24A44">
              <w:rPr>
                <w:b/>
                <w:sz w:val="28"/>
                <w:szCs w:val="28"/>
                <w:lang w:val="pt-BR"/>
              </w:rPr>
              <w:t>Documento de consulta para partes intere</w:t>
            </w:r>
            <w:r w:rsidR="00C24A44" w:rsidRPr="00C24A44">
              <w:rPr>
                <w:b/>
                <w:sz w:val="28"/>
                <w:szCs w:val="28"/>
                <w:lang w:val="pt-BR"/>
              </w:rPr>
              <w:t>s</w:t>
            </w:r>
            <w:r w:rsidRPr="00C24A44">
              <w:rPr>
                <w:b/>
                <w:sz w:val="28"/>
                <w:szCs w:val="28"/>
                <w:lang w:val="pt-BR"/>
              </w:rPr>
              <w:t>sadas de</w:t>
            </w:r>
            <w:r w:rsidR="008C6538" w:rsidRPr="00C24A44">
              <w:rPr>
                <w:b/>
                <w:sz w:val="28"/>
                <w:szCs w:val="28"/>
                <w:lang w:val="pt-BR"/>
              </w:rPr>
              <w:t xml:space="preserve"> Fairtrade</w:t>
            </w:r>
            <w:r w:rsidR="008C6538" w:rsidRPr="00C24A44">
              <w:rPr>
                <w:b/>
                <w:szCs w:val="22"/>
                <w:lang w:val="pt-BR"/>
              </w:rPr>
              <w:t>:</w:t>
            </w:r>
          </w:p>
          <w:p w:rsidR="00CB0321" w:rsidRPr="00AF66ED" w:rsidRDefault="00093C50" w:rsidP="00493C4A">
            <w:pPr>
              <w:spacing w:before="120" w:after="120" w:line="240" w:lineRule="auto"/>
              <w:jc w:val="center"/>
              <w:rPr>
                <w:sz w:val="28"/>
                <w:szCs w:val="28"/>
                <w:lang w:val="pt-BR"/>
              </w:rPr>
            </w:pPr>
            <w:r w:rsidRPr="00AF66ED">
              <w:rPr>
                <w:sz w:val="28"/>
                <w:szCs w:val="28"/>
                <w:lang w:val="pt-BR"/>
              </w:rPr>
              <w:t>Revis</w:t>
            </w:r>
            <w:r w:rsidR="00C24A44" w:rsidRPr="00AF66ED">
              <w:rPr>
                <w:sz w:val="28"/>
                <w:szCs w:val="28"/>
                <w:lang w:val="pt-BR"/>
              </w:rPr>
              <w:t>ão</w:t>
            </w:r>
            <w:r w:rsidRPr="00AF66ED">
              <w:rPr>
                <w:sz w:val="28"/>
                <w:szCs w:val="28"/>
                <w:lang w:val="pt-BR"/>
              </w:rPr>
              <w:t xml:space="preserve"> d</w:t>
            </w:r>
            <w:r w:rsidR="00AF66ED" w:rsidRPr="00AF66ED">
              <w:rPr>
                <w:sz w:val="28"/>
                <w:szCs w:val="28"/>
                <w:lang w:val="pt-BR"/>
              </w:rPr>
              <w:t>o</w:t>
            </w:r>
            <w:r w:rsidRPr="00AF66ED">
              <w:rPr>
                <w:sz w:val="28"/>
                <w:szCs w:val="28"/>
                <w:lang w:val="pt-BR"/>
              </w:rPr>
              <w:t xml:space="preserve"> Crit</w:t>
            </w:r>
            <w:r w:rsidR="00AF66ED" w:rsidRPr="00AF66ED">
              <w:rPr>
                <w:sz w:val="28"/>
                <w:szCs w:val="28"/>
                <w:lang w:val="pt-BR"/>
              </w:rPr>
              <w:t>é</w:t>
            </w:r>
            <w:r w:rsidRPr="00AF66ED">
              <w:rPr>
                <w:sz w:val="28"/>
                <w:szCs w:val="28"/>
                <w:lang w:val="pt-BR"/>
              </w:rPr>
              <w:t>rio</w:t>
            </w:r>
            <w:r w:rsidR="00E665E0" w:rsidRPr="00AF66ED">
              <w:rPr>
                <w:sz w:val="28"/>
                <w:szCs w:val="28"/>
                <w:lang w:val="pt-BR"/>
              </w:rPr>
              <w:t xml:space="preserve"> </w:t>
            </w:r>
            <w:r w:rsidR="00EA4EF7" w:rsidRPr="00AF66ED">
              <w:rPr>
                <w:sz w:val="28"/>
                <w:szCs w:val="28"/>
                <w:lang w:val="pt-BR"/>
              </w:rPr>
              <w:t>de Com</w:t>
            </w:r>
            <w:r w:rsidR="00AF66ED">
              <w:rPr>
                <w:sz w:val="28"/>
                <w:szCs w:val="28"/>
                <w:lang w:val="pt-BR"/>
              </w:rPr>
              <w:t>é</w:t>
            </w:r>
            <w:r w:rsidR="00EA4EF7" w:rsidRPr="00AF66ED">
              <w:rPr>
                <w:sz w:val="28"/>
                <w:szCs w:val="28"/>
                <w:lang w:val="pt-BR"/>
              </w:rPr>
              <w:t xml:space="preserve">rcio Justo </w:t>
            </w:r>
            <w:r w:rsidR="00CB0321" w:rsidRPr="00AF66ED">
              <w:rPr>
                <w:sz w:val="28"/>
                <w:szCs w:val="28"/>
                <w:lang w:val="pt-BR"/>
              </w:rPr>
              <w:t xml:space="preserve">Fairtrade </w:t>
            </w:r>
            <w:r w:rsidRPr="00AF66ED">
              <w:rPr>
                <w:sz w:val="28"/>
                <w:szCs w:val="28"/>
                <w:lang w:val="pt-BR"/>
              </w:rPr>
              <w:t>para Organiza</w:t>
            </w:r>
            <w:r w:rsidR="00AF66ED">
              <w:rPr>
                <w:sz w:val="28"/>
                <w:szCs w:val="28"/>
                <w:lang w:val="pt-BR"/>
              </w:rPr>
              <w:t>çõ</w:t>
            </w:r>
            <w:r w:rsidRPr="00AF66ED">
              <w:rPr>
                <w:sz w:val="28"/>
                <w:szCs w:val="28"/>
                <w:lang w:val="pt-BR"/>
              </w:rPr>
              <w:t>es de Peque</w:t>
            </w:r>
            <w:r w:rsidR="00AF66ED">
              <w:rPr>
                <w:sz w:val="28"/>
                <w:szCs w:val="28"/>
                <w:lang w:val="pt-BR"/>
              </w:rPr>
              <w:t>n</w:t>
            </w:r>
            <w:r w:rsidRPr="00AF66ED">
              <w:rPr>
                <w:sz w:val="28"/>
                <w:szCs w:val="28"/>
                <w:lang w:val="pt-BR"/>
              </w:rPr>
              <w:t>os Produtores</w:t>
            </w:r>
          </w:p>
          <w:p w:rsidR="0097149F" w:rsidRPr="00CC6467" w:rsidRDefault="00093C50" w:rsidP="00493C4A">
            <w:pPr>
              <w:spacing w:before="120" w:after="120" w:line="240" w:lineRule="auto"/>
              <w:jc w:val="center"/>
              <w:rPr>
                <w:lang w:val="es-CO"/>
              </w:rPr>
            </w:pPr>
            <w:r w:rsidRPr="00CC6467">
              <w:rPr>
                <w:sz w:val="28"/>
                <w:szCs w:val="28"/>
                <w:lang w:val="es-CO"/>
              </w:rPr>
              <w:t xml:space="preserve">Segunda </w:t>
            </w:r>
            <w:r w:rsidR="00135AF3">
              <w:rPr>
                <w:sz w:val="28"/>
                <w:szCs w:val="28"/>
                <w:lang w:val="es-CO"/>
              </w:rPr>
              <w:t>fase</w:t>
            </w:r>
            <w:r w:rsidRPr="00CC6467">
              <w:rPr>
                <w:sz w:val="28"/>
                <w:szCs w:val="28"/>
                <w:lang w:val="es-CO"/>
              </w:rPr>
              <w:t xml:space="preserve"> de consulta</w:t>
            </w:r>
          </w:p>
          <w:p w:rsidR="008C6538" w:rsidRPr="00CC6467" w:rsidRDefault="008C6538" w:rsidP="00493C4A">
            <w:pPr>
              <w:spacing w:before="120" w:after="120" w:line="240" w:lineRule="auto"/>
              <w:jc w:val="center"/>
              <w:rPr>
                <w:lang w:val="es-CO"/>
              </w:rPr>
            </w:pPr>
          </w:p>
        </w:tc>
      </w:tr>
      <w:tr w:rsidR="008C6538" w:rsidRPr="004634EB" w:rsidTr="00590277">
        <w:trPr>
          <w:trHeight w:val="356"/>
        </w:trPr>
        <w:tc>
          <w:tcPr>
            <w:tcW w:w="3780" w:type="dxa"/>
            <w:vAlign w:val="bottom"/>
          </w:tcPr>
          <w:p w:rsidR="008C6538" w:rsidRPr="00CC6467" w:rsidRDefault="00093C50" w:rsidP="00493C4A">
            <w:pPr>
              <w:spacing w:before="120" w:after="120" w:line="240" w:lineRule="auto"/>
              <w:jc w:val="left"/>
              <w:rPr>
                <w:lang w:val="es-CO"/>
              </w:rPr>
            </w:pPr>
            <w:r w:rsidRPr="00CC6467">
              <w:rPr>
                <w:lang w:val="es-CO"/>
              </w:rPr>
              <w:t>Período da consulta</w:t>
            </w:r>
            <w:r w:rsidR="00E665E0" w:rsidRPr="00CC6467">
              <w:rPr>
                <w:lang w:val="es-CO"/>
              </w:rPr>
              <w:t>:</w:t>
            </w:r>
          </w:p>
        </w:tc>
        <w:tc>
          <w:tcPr>
            <w:tcW w:w="5240" w:type="dxa"/>
            <w:vAlign w:val="bottom"/>
          </w:tcPr>
          <w:p w:rsidR="008C6538" w:rsidRPr="00525009" w:rsidRDefault="00650F8B" w:rsidP="00650F8B">
            <w:pPr>
              <w:spacing w:before="120" w:after="120" w:line="240" w:lineRule="auto"/>
              <w:jc w:val="left"/>
              <w:rPr>
                <w:lang w:val="pt-BR"/>
              </w:rPr>
            </w:pPr>
            <w:r>
              <w:rPr>
                <w:lang w:val="pt-BR"/>
              </w:rPr>
              <w:t>3</w:t>
            </w:r>
            <w:r w:rsidR="00093C50" w:rsidRPr="00525009">
              <w:rPr>
                <w:lang w:val="pt-BR"/>
              </w:rPr>
              <w:t xml:space="preserve"> de m</w:t>
            </w:r>
            <w:r w:rsidR="00525009" w:rsidRPr="00525009">
              <w:rPr>
                <w:lang w:val="pt-BR"/>
              </w:rPr>
              <w:t>ai</w:t>
            </w:r>
            <w:r w:rsidR="00093C50" w:rsidRPr="00525009">
              <w:rPr>
                <w:lang w:val="pt-BR"/>
              </w:rPr>
              <w:t xml:space="preserve">o de </w:t>
            </w:r>
            <w:r w:rsidR="0097149F" w:rsidRPr="00525009">
              <w:rPr>
                <w:lang w:val="pt-BR"/>
              </w:rPr>
              <w:t>2018</w:t>
            </w:r>
            <w:r w:rsidR="00E6177B" w:rsidRPr="00525009">
              <w:rPr>
                <w:lang w:val="pt-BR"/>
              </w:rPr>
              <w:t xml:space="preserve"> – </w:t>
            </w:r>
            <w:r>
              <w:rPr>
                <w:lang w:val="pt-BR"/>
              </w:rPr>
              <w:t>3</w:t>
            </w:r>
            <w:r w:rsidR="00093C50" w:rsidRPr="00525009">
              <w:rPr>
                <w:lang w:val="pt-BR"/>
              </w:rPr>
              <w:t xml:space="preserve"> de jul</w:t>
            </w:r>
            <w:r w:rsidR="00525009" w:rsidRPr="00525009">
              <w:rPr>
                <w:lang w:val="pt-BR"/>
              </w:rPr>
              <w:t>h</w:t>
            </w:r>
            <w:r w:rsidR="00093C50" w:rsidRPr="00525009">
              <w:rPr>
                <w:lang w:val="pt-BR"/>
              </w:rPr>
              <w:t xml:space="preserve">o de </w:t>
            </w:r>
            <w:r w:rsidR="004309B4" w:rsidRPr="00525009">
              <w:rPr>
                <w:lang w:val="pt-BR"/>
              </w:rPr>
              <w:t>201</w:t>
            </w:r>
            <w:r w:rsidR="0097149F" w:rsidRPr="00525009">
              <w:rPr>
                <w:lang w:val="pt-BR"/>
              </w:rPr>
              <w:t>8</w:t>
            </w:r>
          </w:p>
        </w:tc>
      </w:tr>
      <w:tr w:rsidR="008C6538" w:rsidRPr="004634EB" w:rsidTr="00590277">
        <w:trPr>
          <w:trHeight w:val="356"/>
        </w:trPr>
        <w:tc>
          <w:tcPr>
            <w:tcW w:w="3780" w:type="dxa"/>
            <w:vAlign w:val="bottom"/>
          </w:tcPr>
          <w:p w:rsidR="008C6538" w:rsidRPr="00CC6467" w:rsidRDefault="00093C50" w:rsidP="00493C4A">
            <w:pPr>
              <w:spacing w:before="120" w:after="120" w:line="240" w:lineRule="auto"/>
              <w:jc w:val="left"/>
              <w:rPr>
                <w:lang w:val="es-CO"/>
              </w:rPr>
            </w:pPr>
            <w:r w:rsidRPr="00CC6467">
              <w:rPr>
                <w:lang w:val="es-CO"/>
              </w:rPr>
              <w:t>Respons</w:t>
            </w:r>
            <w:r w:rsidR="00525009">
              <w:rPr>
                <w:lang w:val="es-CO"/>
              </w:rPr>
              <w:t>áv</w:t>
            </w:r>
            <w:r w:rsidRPr="00CC6467">
              <w:rPr>
                <w:lang w:val="es-CO"/>
              </w:rPr>
              <w:t>e</w:t>
            </w:r>
            <w:r w:rsidR="00525009">
              <w:rPr>
                <w:lang w:val="es-CO"/>
              </w:rPr>
              <w:t>l</w:t>
            </w:r>
            <w:r w:rsidRPr="00CC6467">
              <w:rPr>
                <w:lang w:val="es-CO"/>
              </w:rPr>
              <w:t xml:space="preserve"> d</w:t>
            </w:r>
            <w:r w:rsidR="00525009">
              <w:rPr>
                <w:lang w:val="es-CO"/>
              </w:rPr>
              <w:t>o</w:t>
            </w:r>
            <w:r w:rsidRPr="00CC6467">
              <w:rPr>
                <w:lang w:val="es-CO"/>
              </w:rPr>
              <w:t xml:space="preserve"> pro</w:t>
            </w:r>
            <w:r w:rsidR="00525009">
              <w:rPr>
                <w:lang w:val="es-CO"/>
              </w:rPr>
              <w:t>je</w:t>
            </w:r>
            <w:r w:rsidRPr="00CC6467">
              <w:rPr>
                <w:lang w:val="es-CO"/>
              </w:rPr>
              <w:t>to</w:t>
            </w:r>
            <w:r w:rsidR="00E665E0" w:rsidRPr="00CC6467">
              <w:rPr>
                <w:lang w:val="es-CO"/>
              </w:rPr>
              <w:t>:</w:t>
            </w:r>
          </w:p>
        </w:tc>
        <w:tc>
          <w:tcPr>
            <w:tcW w:w="5240" w:type="dxa"/>
            <w:vAlign w:val="bottom"/>
          </w:tcPr>
          <w:p w:rsidR="008C6538" w:rsidRPr="00A269D9" w:rsidRDefault="00376C5E" w:rsidP="00EA4EF7">
            <w:pPr>
              <w:spacing w:before="120" w:after="120" w:line="240" w:lineRule="auto"/>
              <w:jc w:val="left"/>
              <w:rPr>
                <w:lang w:val="pt-BR"/>
              </w:rPr>
            </w:pPr>
            <w:r w:rsidRPr="00A269D9">
              <w:rPr>
                <w:lang w:val="pt-BR"/>
              </w:rPr>
              <w:t xml:space="preserve">Gelkha Buitrago, </w:t>
            </w:r>
            <w:r w:rsidR="00020A75" w:rsidRPr="00A269D9">
              <w:rPr>
                <w:lang w:val="pt-BR"/>
              </w:rPr>
              <w:t>Ch</w:t>
            </w:r>
            <w:r w:rsidR="00EA4EF7" w:rsidRPr="00A269D9">
              <w:rPr>
                <w:lang w:val="pt-BR"/>
              </w:rPr>
              <w:t>efe</w:t>
            </w:r>
            <w:r w:rsidR="00093C50" w:rsidRPr="00A269D9">
              <w:rPr>
                <w:lang w:val="pt-BR"/>
              </w:rPr>
              <w:t xml:space="preserve"> </w:t>
            </w:r>
            <w:r w:rsidR="00EA4EF7" w:rsidRPr="00A269D9">
              <w:rPr>
                <w:lang w:val="pt-BR"/>
              </w:rPr>
              <w:t>Equip</w:t>
            </w:r>
            <w:r w:rsidR="00020A75" w:rsidRPr="00A269D9">
              <w:rPr>
                <w:lang w:val="pt-BR"/>
              </w:rPr>
              <w:t>e</w:t>
            </w:r>
            <w:r w:rsidR="00EA4EF7" w:rsidRPr="00A269D9">
              <w:rPr>
                <w:lang w:val="pt-BR"/>
              </w:rPr>
              <w:t xml:space="preserve"> de</w:t>
            </w:r>
            <w:r w:rsidR="00093C50" w:rsidRPr="00A269D9">
              <w:rPr>
                <w:lang w:val="pt-BR"/>
              </w:rPr>
              <w:t xml:space="preserve"> Crit</w:t>
            </w:r>
            <w:r w:rsidR="00020A75" w:rsidRPr="00A269D9">
              <w:rPr>
                <w:lang w:val="pt-BR"/>
              </w:rPr>
              <w:t>é</w:t>
            </w:r>
            <w:r w:rsidR="00093C50" w:rsidRPr="00A269D9">
              <w:rPr>
                <w:lang w:val="pt-BR"/>
              </w:rPr>
              <w:t>rios</w:t>
            </w:r>
          </w:p>
        </w:tc>
      </w:tr>
    </w:tbl>
    <w:p w:rsidR="00BC2975" w:rsidRPr="00A269D9" w:rsidRDefault="00BC2975" w:rsidP="00493C4A">
      <w:pPr>
        <w:spacing w:line="240" w:lineRule="auto"/>
        <w:rPr>
          <w:b/>
          <w:color w:val="00B0F0"/>
          <w:sz w:val="28"/>
          <w:szCs w:val="28"/>
          <w:lang w:val="pt-BR"/>
        </w:rPr>
      </w:pPr>
    </w:p>
    <w:p w:rsidR="008C6538" w:rsidRPr="00D6012D" w:rsidRDefault="008C6538" w:rsidP="00E218CD">
      <w:pPr>
        <w:spacing w:line="240" w:lineRule="auto"/>
        <w:jc w:val="left"/>
        <w:rPr>
          <w:b/>
          <w:color w:val="00B9E4"/>
          <w:sz w:val="28"/>
          <w:szCs w:val="28"/>
        </w:rPr>
      </w:pPr>
      <w:r w:rsidRPr="00D6012D">
        <w:rPr>
          <w:b/>
          <w:color w:val="00B9E4"/>
          <w:sz w:val="28"/>
          <w:szCs w:val="28"/>
        </w:rPr>
        <w:t>PART</w:t>
      </w:r>
      <w:r w:rsidR="00093C50" w:rsidRPr="00D6012D">
        <w:rPr>
          <w:b/>
          <w:color w:val="00B9E4"/>
          <w:sz w:val="28"/>
          <w:szCs w:val="28"/>
        </w:rPr>
        <w:t>E</w:t>
      </w:r>
      <w:r w:rsidRPr="00D6012D">
        <w:rPr>
          <w:b/>
          <w:color w:val="00B9E4"/>
          <w:sz w:val="28"/>
          <w:szCs w:val="28"/>
        </w:rPr>
        <w:t xml:space="preserve"> 1 Introdu</w:t>
      </w:r>
      <w:r w:rsidR="00A269D9" w:rsidRPr="00D6012D">
        <w:rPr>
          <w:b/>
          <w:color w:val="00B9E4"/>
          <w:sz w:val="28"/>
          <w:szCs w:val="28"/>
        </w:rPr>
        <w:t>ção</w:t>
      </w:r>
    </w:p>
    <w:p w:rsidR="009B58A0" w:rsidRPr="005913DA" w:rsidRDefault="009B58A0" w:rsidP="00E218CD">
      <w:pPr>
        <w:spacing w:line="240" w:lineRule="auto"/>
        <w:jc w:val="left"/>
        <w:rPr>
          <w:b/>
          <w:color w:val="00B0F0"/>
          <w:sz w:val="28"/>
          <w:szCs w:val="28"/>
          <w:lang w:val="pt-BR"/>
        </w:rPr>
      </w:pPr>
    </w:p>
    <w:p w:rsidR="008C6538" w:rsidRPr="00D6012D" w:rsidRDefault="00CF4420" w:rsidP="00E218CD">
      <w:pPr>
        <w:spacing w:line="240" w:lineRule="auto"/>
        <w:jc w:val="left"/>
        <w:rPr>
          <w:b/>
          <w:color w:val="00B9E4"/>
          <w:sz w:val="28"/>
          <w:szCs w:val="28"/>
        </w:rPr>
      </w:pPr>
      <w:r w:rsidRPr="00D6012D">
        <w:rPr>
          <w:b/>
          <w:color w:val="00B9E4"/>
          <w:sz w:val="28"/>
          <w:szCs w:val="28"/>
        </w:rPr>
        <w:t xml:space="preserve">1. </w:t>
      </w:r>
      <w:r w:rsidR="00EA4EF7" w:rsidRPr="00D6012D">
        <w:rPr>
          <w:b/>
          <w:color w:val="00B9E4"/>
          <w:sz w:val="28"/>
          <w:szCs w:val="28"/>
        </w:rPr>
        <w:t>Introdu</w:t>
      </w:r>
      <w:r w:rsidR="00A269D9" w:rsidRPr="00D6012D">
        <w:rPr>
          <w:b/>
          <w:color w:val="00B9E4"/>
          <w:sz w:val="28"/>
          <w:szCs w:val="28"/>
        </w:rPr>
        <w:t>ção</w:t>
      </w:r>
      <w:r w:rsidR="00EA4EF7" w:rsidRPr="00D6012D">
        <w:rPr>
          <w:b/>
          <w:color w:val="00B9E4"/>
          <w:sz w:val="28"/>
          <w:szCs w:val="28"/>
        </w:rPr>
        <w:t xml:space="preserve"> geral</w:t>
      </w:r>
    </w:p>
    <w:p w:rsidR="008C6538" w:rsidRPr="001A58C2" w:rsidRDefault="00D41285" w:rsidP="00E218CD">
      <w:pPr>
        <w:tabs>
          <w:tab w:val="left" w:pos="7230"/>
        </w:tabs>
        <w:spacing w:before="120" w:after="120" w:line="240" w:lineRule="auto"/>
        <w:jc w:val="left"/>
        <w:rPr>
          <w:szCs w:val="22"/>
          <w:lang w:val="pt-BR"/>
        </w:rPr>
      </w:pPr>
      <w:r w:rsidRPr="00D41285">
        <w:rPr>
          <w:szCs w:val="22"/>
          <w:lang w:val="pt-BR"/>
        </w:rPr>
        <w:t>O</w:t>
      </w:r>
      <w:r w:rsidR="00861B15" w:rsidRPr="00D41285">
        <w:rPr>
          <w:szCs w:val="22"/>
          <w:lang w:val="pt-BR"/>
        </w:rPr>
        <w:t>s Crit</w:t>
      </w:r>
      <w:r w:rsidR="00957CBA">
        <w:rPr>
          <w:szCs w:val="22"/>
          <w:lang w:val="pt-BR"/>
        </w:rPr>
        <w:t>ér</w:t>
      </w:r>
      <w:r w:rsidR="00861B15" w:rsidRPr="00D41285">
        <w:rPr>
          <w:szCs w:val="22"/>
          <w:lang w:val="pt-BR"/>
        </w:rPr>
        <w:t>ios de Com</w:t>
      </w:r>
      <w:r w:rsidRPr="00D41285">
        <w:rPr>
          <w:szCs w:val="22"/>
          <w:lang w:val="pt-BR"/>
        </w:rPr>
        <w:t>é</w:t>
      </w:r>
      <w:r w:rsidR="00861B15" w:rsidRPr="00D41285">
        <w:rPr>
          <w:szCs w:val="22"/>
          <w:lang w:val="pt-BR"/>
        </w:rPr>
        <w:t>rcio Justo Fairtrade apo</w:t>
      </w:r>
      <w:r w:rsidRPr="00D41285">
        <w:rPr>
          <w:szCs w:val="22"/>
          <w:lang w:val="pt-BR"/>
        </w:rPr>
        <w:t>i</w:t>
      </w:r>
      <w:r w:rsidR="00861B15" w:rsidRPr="00D41285">
        <w:rPr>
          <w:szCs w:val="22"/>
          <w:lang w:val="pt-BR"/>
        </w:rPr>
        <w:t>a</w:t>
      </w:r>
      <w:r w:rsidRPr="00D41285">
        <w:rPr>
          <w:szCs w:val="22"/>
          <w:lang w:val="pt-BR"/>
        </w:rPr>
        <w:t>m</w:t>
      </w:r>
      <w:r w:rsidR="00861B15" w:rsidRPr="00D41285">
        <w:rPr>
          <w:szCs w:val="22"/>
          <w:lang w:val="pt-BR"/>
        </w:rPr>
        <w:t xml:space="preserve"> </w:t>
      </w:r>
      <w:r w:rsidRPr="00D41285">
        <w:rPr>
          <w:szCs w:val="22"/>
          <w:lang w:val="pt-BR"/>
        </w:rPr>
        <w:t>o</w:t>
      </w:r>
      <w:r w:rsidR="00861B15" w:rsidRPr="00D41285">
        <w:rPr>
          <w:szCs w:val="22"/>
          <w:lang w:val="pt-BR"/>
        </w:rPr>
        <w:t xml:space="preserve"> </w:t>
      </w:r>
      <w:r w:rsidRPr="00D41285">
        <w:rPr>
          <w:szCs w:val="22"/>
          <w:lang w:val="pt-BR"/>
        </w:rPr>
        <w:t>desenvolvimento</w:t>
      </w:r>
      <w:r w:rsidR="00861B15" w:rsidRPr="00D41285">
        <w:rPr>
          <w:szCs w:val="22"/>
          <w:lang w:val="pt-BR"/>
        </w:rPr>
        <w:t xml:space="preserve"> s</w:t>
      </w:r>
      <w:r w:rsidRPr="00D41285">
        <w:rPr>
          <w:szCs w:val="22"/>
          <w:lang w:val="pt-BR"/>
        </w:rPr>
        <w:t>ustentável</w:t>
      </w:r>
      <w:r w:rsidR="00861B15" w:rsidRPr="00D41285">
        <w:rPr>
          <w:szCs w:val="22"/>
          <w:lang w:val="pt-BR"/>
        </w:rPr>
        <w:t xml:space="preserve"> de produtores </w:t>
      </w:r>
      <w:r w:rsidR="000D25EF">
        <w:rPr>
          <w:szCs w:val="22"/>
          <w:lang w:val="pt-BR"/>
        </w:rPr>
        <w:t>em</w:t>
      </w:r>
      <w:r w:rsidR="00861B15" w:rsidRPr="00D41285">
        <w:rPr>
          <w:szCs w:val="22"/>
          <w:lang w:val="pt-BR"/>
        </w:rPr>
        <w:t xml:space="preserve"> peque</w:t>
      </w:r>
      <w:r w:rsidR="000D25EF">
        <w:rPr>
          <w:szCs w:val="22"/>
          <w:lang w:val="pt-BR"/>
        </w:rPr>
        <w:t>n</w:t>
      </w:r>
      <w:r w:rsidR="00861B15" w:rsidRPr="00D41285">
        <w:rPr>
          <w:szCs w:val="22"/>
          <w:lang w:val="pt-BR"/>
        </w:rPr>
        <w:t xml:space="preserve">a escala </w:t>
      </w:r>
      <w:r w:rsidR="000D25EF">
        <w:rPr>
          <w:szCs w:val="22"/>
          <w:lang w:val="pt-BR"/>
        </w:rPr>
        <w:t>e</w:t>
      </w:r>
      <w:r w:rsidR="00861B15" w:rsidRPr="00D41285">
        <w:rPr>
          <w:szCs w:val="22"/>
          <w:lang w:val="pt-BR"/>
        </w:rPr>
        <w:t xml:space="preserve"> traba</w:t>
      </w:r>
      <w:r w:rsidR="000D25EF">
        <w:rPr>
          <w:szCs w:val="22"/>
          <w:lang w:val="pt-BR"/>
        </w:rPr>
        <w:t>lh</w:t>
      </w:r>
      <w:r w:rsidR="00861B15" w:rsidRPr="00D41285">
        <w:rPr>
          <w:szCs w:val="22"/>
          <w:lang w:val="pt-BR"/>
        </w:rPr>
        <w:t>adores d</w:t>
      </w:r>
      <w:r w:rsidR="000D25EF">
        <w:rPr>
          <w:szCs w:val="22"/>
          <w:lang w:val="pt-BR"/>
        </w:rPr>
        <w:t>o</w:t>
      </w:r>
      <w:r w:rsidR="00861B15" w:rsidRPr="00D41285">
        <w:rPr>
          <w:szCs w:val="22"/>
          <w:lang w:val="pt-BR"/>
        </w:rPr>
        <w:t xml:space="preserve"> Su</w:t>
      </w:r>
      <w:r w:rsidR="000D25EF">
        <w:rPr>
          <w:szCs w:val="22"/>
          <w:lang w:val="pt-BR"/>
        </w:rPr>
        <w:t>l</w:t>
      </w:r>
      <w:r w:rsidR="00861B15" w:rsidRPr="00D41285">
        <w:rPr>
          <w:szCs w:val="22"/>
          <w:lang w:val="pt-BR"/>
        </w:rPr>
        <w:t xml:space="preserve">. </w:t>
      </w:r>
      <w:r w:rsidR="00861B15" w:rsidRPr="00957CBA">
        <w:rPr>
          <w:szCs w:val="22"/>
          <w:lang w:val="pt-BR"/>
        </w:rPr>
        <w:t xml:space="preserve">Tanto produtores </w:t>
      </w:r>
      <w:r w:rsidR="00D37786">
        <w:rPr>
          <w:szCs w:val="22"/>
          <w:lang w:val="pt-BR"/>
        </w:rPr>
        <w:t xml:space="preserve">quanto </w:t>
      </w:r>
      <w:r w:rsidR="00D37786" w:rsidRPr="00957CBA">
        <w:rPr>
          <w:szCs w:val="22"/>
          <w:lang w:val="pt-BR"/>
        </w:rPr>
        <w:t>comerciantes</w:t>
      </w:r>
      <w:r w:rsidR="00861B15" w:rsidRPr="00957CBA">
        <w:rPr>
          <w:szCs w:val="22"/>
          <w:lang w:val="pt-BR"/>
        </w:rPr>
        <w:t xml:space="preserve"> de</w:t>
      </w:r>
      <w:r w:rsidR="00957CBA" w:rsidRPr="00957CBA">
        <w:rPr>
          <w:szCs w:val="22"/>
          <w:lang w:val="pt-BR"/>
        </w:rPr>
        <w:t>vem</w:t>
      </w:r>
      <w:r w:rsidR="00861B15" w:rsidRPr="00957CBA">
        <w:rPr>
          <w:szCs w:val="22"/>
          <w:lang w:val="pt-BR"/>
        </w:rPr>
        <w:t xml:space="preserve"> cump</w:t>
      </w:r>
      <w:r w:rsidR="00957CBA">
        <w:rPr>
          <w:szCs w:val="22"/>
          <w:lang w:val="pt-BR"/>
        </w:rPr>
        <w:t>r</w:t>
      </w:r>
      <w:r w:rsidR="00861B15" w:rsidRPr="00957CBA">
        <w:rPr>
          <w:szCs w:val="22"/>
          <w:lang w:val="pt-BR"/>
        </w:rPr>
        <w:t>ir os Crit</w:t>
      </w:r>
      <w:r w:rsidR="00957CBA">
        <w:rPr>
          <w:szCs w:val="22"/>
          <w:lang w:val="pt-BR"/>
        </w:rPr>
        <w:t>é</w:t>
      </w:r>
      <w:r w:rsidR="00861B15" w:rsidRPr="00957CBA">
        <w:rPr>
          <w:szCs w:val="22"/>
          <w:lang w:val="pt-BR"/>
        </w:rPr>
        <w:t>rios de Com</w:t>
      </w:r>
      <w:r w:rsidR="00957CBA">
        <w:rPr>
          <w:szCs w:val="22"/>
          <w:lang w:val="pt-BR"/>
        </w:rPr>
        <w:t>ér</w:t>
      </w:r>
      <w:r w:rsidR="00861B15" w:rsidRPr="00957CBA">
        <w:rPr>
          <w:szCs w:val="22"/>
          <w:lang w:val="pt-BR"/>
        </w:rPr>
        <w:t xml:space="preserve">cio Justo Fairtrade que </w:t>
      </w:r>
      <w:r w:rsidR="00957CBA">
        <w:rPr>
          <w:szCs w:val="22"/>
          <w:lang w:val="pt-BR"/>
        </w:rPr>
        <w:t>aplicarem</w:t>
      </w:r>
      <w:r w:rsidR="00861B15" w:rsidRPr="00957CBA">
        <w:rPr>
          <w:szCs w:val="22"/>
          <w:lang w:val="pt-BR"/>
        </w:rPr>
        <w:t xml:space="preserve"> a s</w:t>
      </w:r>
      <w:r w:rsidR="00957CBA">
        <w:rPr>
          <w:szCs w:val="22"/>
          <w:lang w:val="pt-BR"/>
        </w:rPr>
        <w:t>e</w:t>
      </w:r>
      <w:r w:rsidR="00861B15" w:rsidRPr="00957CBA">
        <w:rPr>
          <w:szCs w:val="22"/>
          <w:lang w:val="pt-BR"/>
        </w:rPr>
        <w:t>us produtos para obter a certifica</w:t>
      </w:r>
      <w:r w:rsidR="004B6612">
        <w:rPr>
          <w:szCs w:val="22"/>
          <w:lang w:val="pt-BR"/>
        </w:rPr>
        <w:t>ção</w:t>
      </w:r>
      <w:r w:rsidR="00861B15" w:rsidRPr="00957CBA">
        <w:rPr>
          <w:szCs w:val="22"/>
          <w:lang w:val="pt-BR"/>
        </w:rPr>
        <w:t xml:space="preserve"> Fairtrade. </w:t>
      </w:r>
      <w:r w:rsidR="00861B15" w:rsidRPr="004B6612">
        <w:rPr>
          <w:szCs w:val="22"/>
          <w:lang w:val="pt-BR"/>
        </w:rPr>
        <w:t>Dentro de Fairtrade International, a Unidad</w:t>
      </w:r>
      <w:r w:rsidR="004B6612" w:rsidRPr="004B6612">
        <w:rPr>
          <w:szCs w:val="22"/>
          <w:lang w:val="pt-BR"/>
        </w:rPr>
        <w:t>e</w:t>
      </w:r>
      <w:r w:rsidR="00861B15" w:rsidRPr="004B6612">
        <w:rPr>
          <w:szCs w:val="22"/>
          <w:lang w:val="pt-BR"/>
        </w:rPr>
        <w:t xml:space="preserve"> de Crit</w:t>
      </w:r>
      <w:r w:rsidR="004B6612" w:rsidRPr="004B6612">
        <w:rPr>
          <w:szCs w:val="22"/>
          <w:lang w:val="pt-BR"/>
        </w:rPr>
        <w:t>é</w:t>
      </w:r>
      <w:r w:rsidR="00861B15" w:rsidRPr="004B6612">
        <w:rPr>
          <w:szCs w:val="22"/>
          <w:lang w:val="pt-BR"/>
        </w:rPr>
        <w:t xml:space="preserve">rios </w:t>
      </w:r>
      <w:r w:rsidR="004B6612" w:rsidRPr="004B6612">
        <w:rPr>
          <w:szCs w:val="22"/>
          <w:lang w:val="pt-BR"/>
        </w:rPr>
        <w:t>e</w:t>
      </w:r>
      <w:r w:rsidR="00861B15" w:rsidRPr="004B6612">
        <w:rPr>
          <w:szCs w:val="22"/>
          <w:lang w:val="pt-BR"/>
        </w:rPr>
        <w:t xml:space="preserve"> Pre</w:t>
      </w:r>
      <w:r w:rsidR="004B6612">
        <w:rPr>
          <w:szCs w:val="22"/>
          <w:lang w:val="pt-BR"/>
        </w:rPr>
        <w:t>ç</w:t>
      </w:r>
      <w:r w:rsidR="00861B15" w:rsidRPr="004B6612">
        <w:rPr>
          <w:szCs w:val="22"/>
          <w:lang w:val="pt-BR"/>
        </w:rPr>
        <w:t>os (Standard</w:t>
      </w:r>
      <w:r w:rsidR="00B958B1" w:rsidRPr="004B6612">
        <w:rPr>
          <w:szCs w:val="22"/>
          <w:lang w:val="pt-BR"/>
        </w:rPr>
        <w:t>s</w:t>
      </w:r>
      <w:r w:rsidR="00861B15" w:rsidRPr="004B6612">
        <w:rPr>
          <w:szCs w:val="22"/>
          <w:lang w:val="pt-BR"/>
        </w:rPr>
        <w:t xml:space="preserve"> &amp; Pricing, S&amp;P, e</w:t>
      </w:r>
      <w:r w:rsidR="004B6612">
        <w:rPr>
          <w:szCs w:val="22"/>
          <w:lang w:val="pt-BR"/>
        </w:rPr>
        <w:t>m</w:t>
      </w:r>
      <w:r w:rsidR="00861B15" w:rsidRPr="004B6612">
        <w:rPr>
          <w:szCs w:val="22"/>
          <w:lang w:val="pt-BR"/>
        </w:rPr>
        <w:t xml:space="preserve"> ingl</w:t>
      </w:r>
      <w:r w:rsidR="004B6612">
        <w:rPr>
          <w:szCs w:val="22"/>
          <w:lang w:val="pt-BR"/>
        </w:rPr>
        <w:t>ê</w:t>
      </w:r>
      <w:r w:rsidR="00861B15" w:rsidRPr="004B6612">
        <w:rPr>
          <w:szCs w:val="22"/>
          <w:lang w:val="pt-BR"/>
        </w:rPr>
        <w:t xml:space="preserve">s) </w:t>
      </w:r>
      <w:r w:rsidR="004B6612">
        <w:rPr>
          <w:szCs w:val="22"/>
          <w:lang w:val="pt-BR"/>
        </w:rPr>
        <w:t>é</w:t>
      </w:r>
      <w:r w:rsidR="00861B15" w:rsidRPr="004B6612">
        <w:rPr>
          <w:szCs w:val="22"/>
          <w:lang w:val="pt-BR"/>
        </w:rPr>
        <w:t xml:space="preserve"> a respons</w:t>
      </w:r>
      <w:r w:rsidR="004B6612">
        <w:rPr>
          <w:szCs w:val="22"/>
          <w:lang w:val="pt-BR"/>
        </w:rPr>
        <w:t>áv</w:t>
      </w:r>
      <w:r w:rsidR="00861B15" w:rsidRPr="004B6612">
        <w:rPr>
          <w:szCs w:val="22"/>
          <w:lang w:val="pt-BR"/>
        </w:rPr>
        <w:t>e</w:t>
      </w:r>
      <w:r w:rsidR="004B6612">
        <w:rPr>
          <w:szCs w:val="22"/>
          <w:lang w:val="pt-BR"/>
        </w:rPr>
        <w:t>l</w:t>
      </w:r>
      <w:r w:rsidR="00861B15" w:rsidRPr="004B6612">
        <w:rPr>
          <w:szCs w:val="22"/>
          <w:lang w:val="pt-BR"/>
        </w:rPr>
        <w:t xml:space="preserve"> de des</w:t>
      </w:r>
      <w:r w:rsidR="004B6612">
        <w:rPr>
          <w:szCs w:val="22"/>
          <w:lang w:val="pt-BR"/>
        </w:rPr>
        <w:t>envolve</w:t>
      </w:r>
      <w:r w:rsidR="00861B15" w:rsidRPr="004B6612">
        <w:rPr>
          <w:szCs w:val="22"/>
          <w:lang w:val="pt-BR"/>
        </w:rPr>
        <w:t>r os Crit</w:t>
      </w:r>
      <w:r w:rsidR="004B6612">
        <w:rPr>
          <w:szCs w:val="22"/>
          <w:lang w:val="pt-BR"/>
        </w:rPr>
        <w:t>é</w:t>
      </w:r>
      <w:r w:rsidR="00861B15" w:rsidRPr="004B6612">
        <w:rPr>
          <w:szCs w:val="22"/>
          <w:lang w:val="pt-BR"/>
        </w:rPr>
        <w:t>rios de Com</w:t>
      </w:r>
      <w:r w:rsidR="004B6612">
        <w:rPr>
          <w:szCs w:val="22"/>
          <w:lang w:val="pt-BR"/>
        </w:rPr>
        <w:t>é</w:t>
      </w:r>
      <w:r w:rsidR="00861B15" w:rsidRPr="004B6612">
        <w:rPr>
          <w:szCs w:val="22"/>
          <w:lang w:val="pt-BR"/>
        </w:rPr>
        <w:t xml:space="preserve">rcio Justo Fairtrade. </w:t>
      </w:r>
      <w:r w:rsidR="004B6612" w:rsidRPr="005F1A9B">
        <w:rPr>
          <w:szCs w:val="22"/>
          <w:lang w:val="pt-BR"/>
        </w:rPr>
        <w:t>O</w:t>
      </w:r>
      <w:r w:rsidR="00861B15" w:rsidRPr="005F1A9B">
        <w:rPr>
          <w:szCs w:val="22"/>
          <w:lang w:val="pt-BR"/>
        </w:rPr>
        <w:t xml:space="preserve"> procedimento a seguir, seg</w:t>
      </w:r>
      <w:r w:rsidR="005F1A9B" w:rsidRPr="005F1A9B">
        <w:rPr>
          <w:szCs w:val="22"/>
          <w:lang w:val="pt-BR"/>
        </w:rPr>
        <w:t>undo</w:t>
      </w:r>
      <w:r w:rsidR="00861B15" w:rsidRPr="005F1A9B">
        <w:rPr>
          <w:szCs w:val="22"/>
          <w:lang w:val="pt-BR"/>
        </w:rPr>
        <w:t xml:space="preserve"> o exp</w:t>
      </w:r>
      <w:r w:rsidR="005F1A9B" w:rsidRPr="005F1A9B">
        <w:rPr>
          <w:szCs w:val="22"/>
          <w:lang w:val="pt-BR"/>
        </w:rPr>
        <w:t>o</w:t>
      </w:r>
      <w:r w:rsidR="00861B15" w:rsidRPr="005F1A9B">
        <w:rPr>
          <w:szCs w:val="22"/>
          <w:lang w:val="pt-BR"/>
        </w:rPr>
        <w:t>sto n</w:t>
      </w:r>
      <w:r w:rsidR="005F1A9B" w:rsidRPr="005F1A9B">
        <w:rPr>
          <w:szCs w:val="22"/>
          <w:lang w:val="pt-BR"/>
        </w:rPr>
        <w:t>o</w:t>
      </w:r>
      <w:r w:rsidR="00861B15" w:rsidRPr="005F1A9B">
        <w:rPr>
          <w:szCs w:val="22"/>
          <w:lang w:val="pt-BR"/>
        </w:rPr>
        <w:t xml:space="preserve"> </w:t>
      </w:r>
      <w:hyperlink r:id="rId9" w:history="1">
        <w:r w:rsidR="00861B15" w:rsidRPr="005F1A9B">
          <w:rPr>
            <w:rStyle w:val="Hyperlink"/>
            <w:szCs w:val="22"/>
            <w:lang w:val="pt-BR"/>
          </w:rPr>
          <w:t xml:space="preserve">Procedimento Operacional </w:t>
        </w:r>
        <w:r w:rsidR="005F1A9B" w:rsidRPr="005F1A9B">
          <w:rPr>
            <w:rStyle w:val="Hyperlink"/>
            <w:szCs w:val="22"/>
            <w:lang w:val="pt-BR"/>
          </w:rPr>
          <w:t xml:space="preserve">Padrão </w:t>
        </w:r>
        <w:r w:rsidR="00861B15" w:rsidRPr="005F1A9B">
          <w:rPr>
            <w:rStyle w:val="Hyperlink"/>
            <w:szCs w:val="22"/>
            <w:lang w:val="pt-BR"/>
          </w:rPr>
          <w:t xml:space="preserve">para </w:t>
        </w:r>
        <w:r w:rsidR="005F1A9B" w:rsidRPr="005F1A9B">
          <w:rPr>
            <w:rStyle w:val="Hyperlink"/>
            <w:szCs w:val="22"/>
            <w:lang w:val="pt-BR"/>
          </w:rPr>
          <w:t>o</w:t>
        </w:r>
        <w:r w:rsidR="00861B15" w:rsidRPr="005F1A9B">
          <w:rPr>
            <w:rStyle w:val="Hyperlink"/>
            <w:szCs w:val="22"/>
            <w:lang w:val="pt-BR"/>
          </w:rPr>
          <w:t xml:space="preserve"> Des</w:t>
        </w:r>
        <w:r w:rsidR="005F1A9B" w:rsidRPr="005F1A9B">
          <w:rPr>
            <w:rStyle w:val="Hyperlink"/>
            <w:szCs w:val="22"/>
            <w:lang w:val="pt-BR"/>
          </w:rPr>
          <w:t>env</w:t>
        </w:r>
        <w:r w:rsidR="005F1A9B">
          <w:rPr>
            <w:rStyle w:val="Hyperlink"/>
            <w:szCs w:val="22"/>
            <w:lang w:val="pt-BR"/>
          </w:rPr>
          <w:t>olviment</w:t>
        </w:r>
        <w:r w:rsidR="00861B15" w:rsidRPr="005F1A9B">
          <w:rPr>
            <w:rStyle w:val="Hyperlink"/>
            <w:szCs w:val="22"/>
            <w:lang w:val="pt-BR"/>
          </w:rPr>
          <w:t>o de Crit</w:t>
        </w:r>
        <w:r w:rsidR="003A1DC1">
          <w:rPr>
            <w:rStyle w:val="Hyperlink"/>
            <w:szCs w:val="22"/>
            <w:lang w:val="pt-BR"/>
          </w:rPr>
          <w:t>é</w:t>
        </w:r>
        <w:r w:rsidR="00861B15" w:rsidRPr="005F1A9B">
          <w:rPr>
            <w:rStyle w:val="Hyperlink"/>
            <w:szCs w:val="22"/>
            <w:lang w:val="pt-BR"/>
          </w:rPr>
          <w:t>rios de Com</w:t>
        </w:r>
        <w:r w:rsidR="003A1DC1">
          <w:rPr>
            <w:rStyle w:val="Hyperlink"/>
            <w:szCs w:val="22"/>
            <w:lang w:val="pt-BR"/>
          </w:rPr>
          <w:t>é</w:t>
        </w:r>
        <w:r w:rsidR="00861B15" w:rsidRPr="005F1A9B">
          <w:rPr>
            <w:rStyle w:val="Hyperlink"/>
            <w:szCs w:val="22"/>
            <w:lang w:val="pt-BR"/>
          </w:rPr>
          <w:t>rcio Justo Fairtrade</w:t>
        </w:r>
      </w:hyperlink>
      <w:r w:rsidR="00861B15" w:rsidRPr="005F1A9B">
        <w:rPr>
          <w:szCs w:val="22"/>
          <w:u w:val="single"/>
          <w:lang w:val="pt-BR"/>
        </w:rPr>
        <w:t>,</w:t>
      </w:r>
      <w:r w:rsidR="00861B15" w:rsidRPr="005F1A9B">
        <w:rPr>
          <w:szCs w:val="22"/>
          <w:lang w:val="pt-BR"/>
        </w:rPr>
        <w:t xml:space="preserve"> </w:t>
      </w:r>
      <w:r w:rsidR="003A1DC1">
        <w:rPr>
          <w:szCs w:val="22"/>
          <w:lang w:val="pt-BR"/>
        </w:rPr>
        <w:t>desenha-se</w:t>
      </w:r>
      <w:r w:rsidR="00861B15" w:rsidRPr="005F1A9B">
        <w:rPr>
          <w:szCs w:val="22"/>
          <w:lang w:val="pt-BR"/>
        </w:rPr>
        <w:t xml:space="preserve"> e</w:t>
      </w:r>
      <w:r w:rsidR="0003022C">
        <w:rPr>
          <w:szCs w:val="22"/>
          <w:lang w:val="pt-BR"/>
        </w:rPr>
        <w:t>m</w:t>
      </w:r>
      <w:r w:rsidR="00861B15" w:rsidRPr="005F1A9B">
        <w:rPr>
          <w:szCs w:val="22"/>
          <w:lang w:val="pt-BR"/>
        </w:rPr>
        <w:t xml:space="preserve"> conson</w:t>
      </w:r>
      <w:r w:rsidR="0003022C">
        <w:rPr>
          <w:szCs w:val="22"/>
          <w:lang w:val="pt-BR"/>
        </w:rPr>
        <w:t>â</w:t>
      </w:r>
      <w:r w:rsidR="00861B15" w:rsidRPr="005F1A9B">
        <w:rPr>
          <w:szCs w:val="22"/>
          <w:lang w:val="pt-BR"/>
        </w:rPr>
        <w:t>ncia co</w:t>
      </w:r>
      <w:r w:rsidR="0003022C">
        <w:rPr>
          <w:szCs w:val="22"/>
          <w:lang w:val="pt-BR"/>
        </w:rPr>
        <w:t>m</w:t>
      </w:r>
      <w:r w:rsidR="00861B15" w:rsidRPr="005F1A9B">
        <w:rPr>
          <w:szCs w:val="22"/>
          <w:lang w:val="pt-BR"/>
        </w:rPr>
        <w:t xml:space="preserve"> todos os requisitos d</w:t>
      </w:r>
      <w:r w:rsidR="0003022C">
        <w:rPr>
          <w:szCs w:val="22"/>
          <w:lang w:val="pt-BR"/>
        </w:rPr>
        <w:t>o</w:t>
      </w:r>
      <w:r w:rsidR="00861B15" w:rsidRPr="005F1A9B">
        <w:rPr>
          <w:szCs w:val="22"/>
          <w:lang w:val="pt-BR"/>
        </w:rPr>
        <w:t xml:space="preserve"> </w:t>
      </w:r>
      <w:hyperlink r:id="rId10" w:history="1">
        <w:r w:rsidR="00861B15" w:rsidRPr="005F1A9B">
          <w:rPr>
            <w:rStyle w:val="Hyperlink"/>
            <w:szCs w:val="22"/>
            <w:lang w:val="pt-BR"/>
          </w:rPr>
          <w:t>Código ISEAL de B</w:t>
        </w:r>
        <w:r w:rsidR="0003022C">
          <w:rPr>
            <w:rStyle w:val="Hyperlink"/>
            <w:szCs w:val="22"/>
            <w:lang w:val="pt-BR"/>
          </w:rPr>
          <w:t>o</w:t>
        </w:r>
        <w:r w:rsidR="00861B15" w:rsidRPr="005F1A9B">
          <w:rPr>
            <w:rStyle w:val="Hyperlink"/>
            <w:szCs w:val="22"/>
            <w:lang w:val="pt-BR"/>
          </w:rPr>
          <w:t xml:space="preserve">as Práticas para </w:t>
        </w:r>
        <w:r w:rsidR="0003022C">
          <w:rPr>
            <w:rStyle w:val="Hyperlink"/>
            <w:szCs w:val="22"/>
            <w:lang w:val="pt-BR"/>
          </w:rPr>
          <w:t>o</w:t>
        </w:r>
        <w:r w:rsidR="00861B15" w:rsidRPr="005F1A9B">
          <w:rPr>
            <w:rStyle w:val="Hyperlink"/>
            <w:szCs w:val="22"/>
            <w:lang w:val="pt-BR"/>
          </w:rPr>
          <w:t xml:space="preserve"> Estab</w:t>
        </w:r>
        <w:r w:rsidR="0003022C">
          <w:rPr>
            <w:rStyle w:val="Hyperlink"/>
            <w:szCs w:val="22"/>
            <w:lang w:val="pt-BR"/>
          </w:rPr>
          <w:t>e</w:t>
        </w:r>
        <w:r w:rsidR="00861B15" w:rsidRPr="005F1A9B">
          <w:rPr>
            <w:rStyle w:val="Hyperlink"/>
            <w:szCs w:val="22"/>
            <w:lang w:val="pt-BR"/>
          </w:rPr>
          <w:t>lecimento de Crit</w:t>
        </w:r>
        <w:r w:rsidR="0003022C">
          <w:rPr>
            <w:rStyle w:val="Hyperlink"/>
            <w:szCs w:val="22"/>
            <w:lang w:val="pt-BR"/>
          </w:rPr>
          <w:t>é</w:t>
        </w:r>
        <w:r w:rsidR="00861B15" w:rsidRPr="005F1A9B">
          <w:rPr>
            <w:rStyle w:val="Hyperlink"/>
            <w:szCs w:val="22"/>
            <w:lang w:val="pt-BR"/>
          </w:rPr>
          <w:t>rios Socia</w:t>
        </w:r>
        <w:r w:rsidR="0003022C">
          <w:rPr>
            <w:rStyle w:val="Hyperlink"/>
            <w:szCs w:val="22"/>
            <w:lang w:val="pt-BR"/>
          </w:rPr>
          <w:t>i</w:t>
        </w:r>
        <w:r w:rsidR="00861B15" w:rsidRPr="005F1A9B">
          <w:rPr>
            <w:rStyle w:val="Hyperlink"/>
            <w:szCs w:val="22"/>
            <w:lang w:val="pt-BR"/>
          </w:rPr>
          <w:t xml:space="preserve">s </w:t>
        </w:r>
        <w:r w:rsidR="0003022C">
          <w:rPr>
            <w:rStyle w:val="Hyperlink"/>
            <w:szCs w:val="22"/>
            <w:lang w:val="pt-BR"/>
          </w:rPr>
          <w:t>e</w:t>
        </w:r>
        <w:r w:rsidR="00861B15" w:rsidRPr="005F1A9B">
          <w:rPr>
            <w:rStyle w:val="Hyperlink"/>
            <w:szCs w:val="22"/>
            <w:lang w:val="pt-BR"/>
          </w:rPr>
          <w:t xml:space="preserve"> ambienta</w:t>
        </w:r>
        <w:r w:rsidR="0003022C">
          <w:rPr>
            <w:rStyle w:val="Hyperlink"/>
            <w:szCs w:val="22"/>
            <w:lang w:val="pt-BR"/>
          </w:rPr>
          <w:t>i</w:t>
        </w:r>
        <w:r w:rsidR="00861B15" w:rsidRPr="005F1A9B">
          <w:rPr>
            <w:rStyle w:val="Hyperlink"/>
            <w:szCs w:val="22"/>
            <w:lang w:val="pt-BR"/>
          </w:rPr>
          <w:t>s</w:t>
        </w:r>
      </w:hyperlink>
      <w:r w:rsidR="00861B15" w:rsidRPr="005F1A9B">
        <w:rPr>
          <w:szCs w:val="22"/>
          <w:lang w:val="pt-BR"/>
        </w:rPr>
        <w:t xml:space="preserve">. </w:t>
      </w:r>
      <w:r w:rsidR="00861B15" w:rsidRPr="001A58C2">
        <w:rPr>
          <w:szCs w:val="22"/>
          <w:lang w:val="pt-BR"/>
        </w:rPr>
        <w:t>Este proce</w:t>
      </w:r>
      <w:r w:rsidR="001A58C2" w:rsidRPr="001A58C2">
        <w:rPr>
          <w:szCs w:val="22"/>
          <w:lang w:val="pt-BR"/>
        </w:rPr>
        <w:t>s</w:t>
      </w:r>
      <w:r w:rsidR="00861B15" w:rsidRPr="001A58C2">
        <w:rPr>
          <w:szCs w:val="22"/>
          <w:lang w:val="pt-BR"/>
        </w:rPr>
        <w:t>so implica u</w:t>
      </w:r>
      <w:r w:rsidR="001A58C2" w:rsidRPr="001A58C2">
        <w:rPr>
          <w:szCs w:val="22"/>
          <w:lang w:val="pt-BR"/>
        </w:rPr>
        <w:t>m</w:t>
      </w:r>
      <w:r w:rsidR="00861B15" w:rsidRPr="001A58C2">
        <w:rPr>
          <w:szCs w:val="22"/>
          <w:lang w:val="pt-BR"/>
        </w:rPr>
        <w:t>a ampla consulta co</w:t>
      </w:r>
      <w:r w:rsidR="001A58C2" w:rsidRPr="001A58C2">
        <w:rPr>
          <w:szCs w:val="22"/>
          <w:lang w:val="pt-BR"/>
        </w:rPr>
        <w:t>m</w:t>
      </w:r>
      <w:r w:rsidR="00861B15" w:rsidRPr="001A58C2">
        <w:rPr>
          <w:szCs w:val="22"/>
          <w:lang w:val="pt-BR"/>
        </w:rPr>
        <w:t xml:space="preserve"> as partes intere</w:t>
      </w:r>
      <w:r w:rsidR="001A58C2" w:rsidRPr="001A58C2">
        <w:rPr>
          <w:szCs w:val="22"/>
          <w:lang w:val="pt-BR"/>
        </w:rPr>
        <w:t>s</w:t>
      </w:r>
      <w:r w:rsidR="00861B15" w:rsidRPr="001A58C2">
        <w:rPr>
          <w:szCs w:val="22"/>
          <w:lang w:val="pt-BR"/>
        </w:rPr>
        <w:t>sadas para garantir que todos os Crit</w:t>
      </w:r>
      <w:r w:rsidR="001A58C2" w:rsidRPr="001A58C2">
        <w:rPr>
          <w:szCs w:val="22"/>
          <w:lang w:val="pt-BR"/>
        </w:rPr>
        <w:t>é</w:t>
      </w:r>
      <w:r w:rsidR="00861B15" w:rsidRPr="001A58C2">
        <w:rPr>
          <w:szCs w:val="22"/>
          <w:lang w:val="pt-BR"/>
        </w:rPr>
        <w:t>rios, n</w:t>
      </w:r>
      <w:r w:rsidR="001A58C2">
        <w:rPr>
          <w:szCs w:val="22"/>
          <w:lang w:val="pt-BR"/>
        </w:rPr>
        <w:t>o</w:t>
      </w:r>
      <w:r w:rsidR="00861B15" w:rsidRPr="001A58C2">
        <w:rPr>
          <w:szCs w:val="22"/>
          <w:lang w:val="pt-BR"/>
        </w:rPr>
        <w:t xml:space="preserve">vos </w:t>
      </w:r>
      <w:r w:rsidR="001A58C2">
        <w:rPr>
          <w:szCs w:val="22"/>
          <w:lang w:val="pt-BR"/>
        </w:rPr>
        <w:t>e</w:t>
      </w:r>
      <w:r w:rsidR="003A50A3">
        <w:rPr>
          <w:szCs w:val="22"/>
          <w:lang w:val="pt-BR"/>
        </w:rPr>
        <w:t xml:space="preserve"> revisados, mostre</w:t>
      </w:r>
      <w:r w:rsidR="009118E4">
        <w:rPr>
          <w:szCs w:val="22"/>
          <w:lang w:val="pt-BR"/>
        </w:rPr>
        <w:t>m</w:t>
      </w:r>
      <w:r w:rsidR="00861B15" w:rsidRPr="001A58C2">
        <w:rPr>
          <w:szCs w:val="22"/>
          <w:lang w:val="pt-BR"/>
        </w:rPr>
        <w:t xml:space="preserve"> os objetivos estratégicos de Fairtrade International, </w:t>
      </w:r>
      <w:r w:rsidR="006558D6">
        <w:rPr>
          <w:szCs w:val="22"/>
          <w:lang w:val="pt-BR"/>
        </w:rPr>
        <w:t>que se baseiem</w:t>
      </w:r>
      <w:r w:rsidR="00861B15" w:rsidRPr="001A58C2">
        <w:rPr>
          <w:szCs w:val="22"/>
          <w:lang w:val="pt-BR"/>
        </w:rPr>
        <w:t xml:space="preserve"> </w:t>
      </w:r>
      <w:r w:rsidR="006558D6">
        <w:rPr>
          <w:szCs w:val="22"/>
          <w:lang w:val="pt-BR"/>
        </w:rPr>
        <w:t>nas</w:t>
      </w:r>
      <w:r w:rsidR="00861B15" w:rsidRPr="001A58C2">
        <w:rPr>
          <w:szCs w:val="22"/>
          <w:lang w:val="pt-BR"/>
        </w:rPr>
        <w:t xml:space="preserve"> realidades de produtores </w:t>
      </w:r>
      <w:r w:rsidR="006558D6">
        <w:rPr>
          <w:szCs w:val="22"/>
          <w:lang w:val="pt-BR"/>
        </w:rPr>
        <w:t>e</w:t>
      </w:r>
      <w:r w:rsidR="00861B15" w:rsidRPr="001A58C2">
        <w:rPr>
          <w:szCs w:val="22"/>
          <w:lang w:val="pt-BR"/>
        </w:rPr>
        <w:t xml:space="preserve"> comerciantes </w:t>
      </w:r>
      <w:r w:rsidR="006558D6">
        <w:rPr>
          <w:szCs w:val="22"/>
          <w:lang w:val="pt-BR"/>
        </w:rPr>
        <w:t>e</w:t>
      </w:r>
      <w:r w:rsidR="00861B15" w:rsidRPr="001A58C2">
        <w:rPr>
          <w:szCs w:val="22"/>
          <w:lang w:val="pt-BR"/>
        </w:rPr>
        <w:t xml:space="preserve"> que, a</w:t>
      </w:r>
      <w:r w:rsidR="006558D6">
        <w:rPr>
          <w:szCs w:val="22"/>
          <w:lang w:val="pt-BR"/>
        </w:rPr>
        <w:t>lém do mais</w:t>
      </w:r>
      <w:r w:rsidR="00861B15" w:rsidRPr="001A58C2">
        <w:rPr>
          <w:szCs w:val="22"/>
          <w:lang w:val="pt-BR"/>
        </w:rPr>
        <w:t>, cump</w:t>
      </w:r>
      <w:r w:rsidR="006558D6">
        <w:rPr>
          <w:szCs w:val="22"/>
          <w:lang w:val="pt-BR"/>
        </w:rPr>
        <w:t>r</w:t>
      </w:r>
      <w:r w:rsidR="00861B15" w:rsidRPr="001A58C2">
        <w:rPr>
          <w:szCs w:val="22"/>
          <w:lang w:val="pt-BR"/>
        </w:rPr>
        <w:t>a</w:t>
      </w:r>
      <w:r w:rsidR="006558D6">
        <w:rPr>
          <w:szCs w:val="22"/>
          <w:lang w:val="pt-BR"/>
        </w:rPr>
        <w:t>m</w:t>
      </w:r>
      <w:r w:rsidR="00861B15" w:rsidRPr="001A58C2">
        <w:rPr>
          <w:szCs w:val="22"/>
          <w:lang w:val="pt-BR"/>
        </w:rPr>
        <w:t xml:space="preserve"> as expectativas dos consumidores.</w:t>
      </w:r>
    </w:p>
    <w:p w:rsidR="008C6538" w:rsidRPr="004F6D19" w:rsidRDefault="00680D03" w:rsidP="00E218CD">
      <w:pPr>
        <w:spacing w:before="120" w:after="120" w:line="240" w:lineRule="auto"/>
        <w:jc w:val="left"/>
        <w:rPr>
          <w:szCs w:val="22"/>
          <w:highlight w:val="yellow"/>
          <w:lang w:val="pt-BR"/>
        </w:rPr>
      </w:pPr>
      <w:r w:rsidRPr="00680D03">
        <w:rPr>
          <w:szCs w:val="22"/>
          <w:lang w:val="pt-BR"/>
        </w:rPr>
        <w:t>A</w:t>
      </w:r>
      <w:r w:rsidR="009A7E40" w:rsidRPr="00680D03">
        <w:rPr>
          <w:szCs w:val="22"/>
          <w:lang w:val="pt-BR"/>
        </w:rPr>
        <w:t xml:space="preserve"> prime</w:t>
      </w:r>
      <w:r w:rsidRPr="00680D03">
        <w:rPr>
          <w:szCs w:val="22"/>
          <w:lang w:val="pt-BR"/>
        </w:rPr>
        <w:t>i</w:t>
      </w:r>
      <w:r w:rsidR="009A7E40" w:rsidRPr="00680D03">
        <w:rPr>
          <w:szCs w:val="22"/>
          <w:lang w:val="pt-BR"/>
        </w:rPr>
        <w:t xml:space="preserve">ra </w:t>
      </w:r>
      <w:r w:rsidRPr="00680D03">
        <w:rPr>
          <w:szCs w:val="22"/>
          <w:lang w:val="pt-BR"/>
        </w:rPr>
        <w:t>fase</w:t>
      </w:r>
      <w:r w:rsidR="009A7E40" w:rsidRPr="00680D03">
        <w:rPr>
          <w:szCs w:val="22"/>
          <w:lang w:val="pt-BR"/>
        </w:rPr>
        <w:t xml:space="preserve"> de consulta sobre a revis</w:t>
      </w:r>
      <w:r w:rsidRPr="00680D03">
        <w:rPr>
          <w:szCs w:val="22"/>
          <w:lang w:val="pt-BR"/>
        </w:rPr>
        <w:t>ã</w:t>
      </w:r>
      <w:r>
        <w:rPr>
          <w:szCs w:val="22"/>
          <w:lang w:val="pt-BR"/>
        </w:rPr>
        <w:t>o</w:t>
      </w:r>
      <w:r w:rsidR="009A7E40" w:rsidRPr="00680D03">
        <w:rPr>
          <w:szCs w:val="22"/>
          <w:lang w:val="pt-BR"/>
        </w:rPr>
        <w:t xml:space="preserve"> d</w:t>
      </w:r>
      <w:r w:rsidR="003870C0">
        <w:rPr>
          <w:szCs w:val="22"/>
          <w:lang w:val="pt-BR"/>
        </w:rPr>
        <w:t>o</w:t>
      </w:r>
      <w:r w:rsidR="009A7E40" w:rsidRPr="00680D03">
        <w:rPr>
          <w:szCs w:val="22"/>
          <w:lang w:val="pt-BR"/>
        </w:rPr>
        <w:t xml:space="preserve"> </w:t>
      </w:r>
      <w:r w:rsidR="003870C0" w:rsidRPr="00957CBA">
        <w:rPr>
          <w:szCs w:val="22"/>
          <w:lang w:val="pt-BR"/>
        </w:rPr>
        <w:t>Crit</w:t>
      </w:r>
      <w:r w:rsidR="003870C0">
        <w:rPr>
          <w:szCs w:val="22"/>
          <w:lang w:val="pt-BR"/>
        </w:rPr>
        <w:t>é</w:t>
      </w:r>
      <w:r w:rsidR="003870C0" w:rsidRPr="00957CBA">
        <w:rPr>
          <w:szCs w:val="22"/>
          <w:lang w:val="pt-BR"/>
        </w:rPr>
        <w:t>rio de Com</w:t>
      </w:r>
      <w:r w:rsidR="003870C0">
        <w:rPr>
          <w:szCs w:val="22"/>
          <w:lang w:val="pt-BR"/>
        </w:rPr>
        <w:t>ér</w:t>
      </w:r>
      <w:r w:rsidR="003870C0" w:rsidRPr="00957CBA">
        <w:rPr>
          <w:szCs w:val="22"/>
          <w:lang w:val="pt-BR"/>
        </w:rPr>
        <w:t xml:space="preserve">cio Justo Fairtrade </w:t>
      </w:r>
      <w:r w:rsidR="009A7E40" w:rsidRPr="00680D03">
        <w:rPr>
          <w:szCs w:val="22"/>
          <w:lang w:val="pt-BR"/>
        </w:rPr>
        <w:t>para Organiza</w:t>
      </w:r>
      <w:r w:rsidR="003870C0">
        <w:rPr>
          <w:szCs w:val="22"/>
          <w:lang w:val="pt-BR"/>
        </w:rPr>
        <w:t>ções</w:t>
      </w:r>
      <w:r w:rsidR="009A7E40" w:rsidRPr="00680D03">
        <w:rPr>
          <w:szCs w:val="22"/>
          <w:lang w:val="pt-BR"/>
        </w:rPr>
        <w:t xml:space="preserve"> de Peque</w:t>
      </w:r>
      <w:r w:rsidR="003870C0">
        <w:rPr>
          <w:szCs w:val="22"/>
          <w:lang w:val="pt-BR"/>
        </w:rPr>
        <w:t>n</w:t>
      </w:r>
      <w:r w:rsidR="009A7E40" w:rsidRPr="00680D03">
        <w:rPr>
          <w:szCs w:val="22"/>
          <w:lang w:val="pt-BR"/>
        </w:rPr>
        <w:t xml:space="preserve">os Produtores (OPP) </w:t>
      </w:r>
      <w:r w:rsidR="009B7BC5">
        <w:rPr>
          <w:szCs w:val="22"/>
          <w:lang w:val="pt-BR"/>
        </w:rPr>
        <w:t>aconteceu em</w:t>
      </w:r>
      <w:r w:rsidR="009A7E40" w:rsidRPr="00680D03">
        <w:rPr>
          <w:szCs w:val="22"/>
          <w:lang w:val="pt-BR"/>
        </w:rPr>
        <w:t xml:space="preserve"> 2017. </w:t>
      </w:r>
      <w:r w:rsidR="009B7BC5" w:rsidRPr="009B7BC5">
        <w:rPr>
          <w:szCs w:val="22"/>
          <w:lang w:val="pt-BR"/>
        </w:rPr>
        <w:t>Hoje o convidamos</w:t>
      </w:r>
      <w:r w:rsidR="009A7E40" w:rsidRPr="009B7BC5">
        <w:rPr>
          <w:szCs w:val="22"/>
          <w:lang w:val="pt-BR"/>
        </w:rPr>
        <w:t xml:space="preserve"> </w:t>
      </w:r>
      <w:r w:rsidR="009B7BC5" w:rsidRPr="009B7BC5">
        <w:rPr>
          <w:szCs w:val="22"/>
          <w:lang w:val="pt-BR"/>
        </w:rPr>
        <w:t>para</w:t>
      </w:r>
      <w:r w:rsidR="009A7E40" w:rsidRPr="009B7BC5">
        <w:rPr>
          <w:szCs w:val="22"/>
          <w:lang w:val="pt-BR"/>
        </w:rPr>
        <w:t xml:space="preserve"> participar </w:t>
      </w:r>
      <w:r w:rsidR="009B7BC5" w:rsidRPr="009B7BC5">
        <w:rPr>
          <w:szCs w:val="22"/>
          <w:lang w:val="pt-BR"/>
        </w:rPr>
        <w:t>da</w:t>
      </w:r>
      <w:r w:rsidR="009A7E40" w:rsidRPr="009B7BC5">
        <w:rPr>
          <w:szCs w:val="22"/>
          <w:lang w:val="pt-BR"/>
        </w:rPr>
        <w:t xml:space="preserve"> segunda </w:t>
      </w:r>
      <w:r w:rsidR="009B7BC5">
        <w:rPr>
          <w:szCs w:val="22"/>
          <w:lang w:val="pt-BR"/>
        </w:rPr>
        <w:t>fase</w:t>
      </w:r>
      <w:r w:rsidR="009A7E40" w:rsidRPr="009B7BC5">
        <w:rPr>
          <w:szCs w:val="22"/>
          <w:lang w:val="pt-BR"/>
        </w:rPr>
        <w:t xml:space="preserve"> de consulta </w:t>
      </w:r>
      <w:r w:rsidR="007E4DB3" w:rsidRPr="009B7BC5">
        <w:rPr>
          <w:szCs w:val="22"/>
          <w:lang w:val="pt-BR"/>
        </w:rPr>
        <w:t>d</w:t>
      </w:r>
      <w:r w:rsidR="009B7BC5">
        <w:rPr>
          <w:szCs w:val="22"/>
          <w:lang w:val="pt-BR"/>
        </w:rPr>
        <w:t>e</w:t>
      </w:r>
      <w:r w:rsidR="009A7E40" w:rsidRPr="009B7BC5">
        <w:rPr>
          <w:szCs w:val="22"/>
          <w:lang w:val="pt-BR"/>
        </w:rPr>
        <w:t>sta revis</w:t>
      </w:r>
      <w:r w:rsidR="009B7BC5">
        <w:rPr>
          <w:szCs w:val="22"/>
          <w:lang w:val="pt-BR"/>
        </w:rPr>
        <w:t>ão</w:t>
      </w:r>
      <w:r w:rsidR="009A7E40" w:rsidRPr="009B7BC5">
        <w:rPr>
          <w:szCs w:val="22"/>
          <w:lang w:val="pt-BR"/>
        </w:rPr>
        <w:t xml:space="preserve">. </w:t>
      </w:r>
      <w:r w:rsidR="009B7BC5" w:rsidRPr="004F6D19">
        <w:rPr>
          <w:szCs w:val="22"/>
          <w:lang w:val="pt-BR"/>
        </w:rPr>
        <w:t>N</w:t>
      </w:r>
      <w:r w:rsidR="00861B15" w:rsidRPr="004F6D19">
        <w:rPr>
          <w:szCs w:val="22"/>
          <w:lang w:val="pt-BR"/>
        </w:rPr>
        <w:t xml:space="preserve">este sentido, </w:t>
      </w:r>
      <w:r w:rsidR="007E4DB3" w:rsidRPr="004F6D19">
        <w:rPr>
          <w:szCs w:val="22"/>
          <w:lang w:val="pt-BR"/>
        </w:rPr>
        <w:t>solicitamos</w:t>
      </w:r>
      <w:r w:rsidR="004F6D19" w:rsidRPr="004F6D19">
        <w:rPr>
          <w:szCs w:val="22"/>
          <w:lang w:val="pt-BR"/>
        </w:rPr>
        <w:t xml:space="preserve"> que compartilhe cono</w:t>
      </w:r>
      <w:r w:rsidR="004F6D19">
        <w:rPr>
          <w:szCs w:val="22"/>
          <w:lang w:val="pt-BR"/>
        </w:rPr>
        <w:t>s</w:t>
      </w:r>
      <w:r w:rsidR="004F6D19" w:rsidRPr="004F6D19">
        <w:rPr>
          <w:szCs w:val="22"/>
          <w:lang w:val="pt-BR"/>
        </w:rPr>
        <w:t xml:space="preserve">co </w:t>
      </w:r>
      <w:r w:rsidR="00441C9C" w:rsidRPr="004F6D19">
        <w:rPr>
          <w:szCs w:val="22"/>
          <w:lang w:val="pt-BR"/>
        </w:rPr>
        <w:t>a</w:t>
      </w:r>
      <w:r w:rsidR="004F6D19" w:rsidRPr="004F6D19">
        <w:rPr>
          <w:szCs w:val="22"/>
          <w:lang w:val="pt-BR"/>
        </w:rPr>
        <w:t>s</w:t>
      </w:r>
      <w:r w:rsidR="00441C9C" w:rsidRPr="004F6D19">
        <w:rPr>
          <w:szCs w:val="22"/>
          <w:lang w:val="pt-BR"/>
        </w:rPr>
        <w:t xml:space="preserve"> su</w:t>
      </w:r>
      <w:r w:rsidR="004F6D19" w:rsidRPr="004F6D19">
        <w:rPr>
          <w:szCs w:val="22"/>
          <w:lang w:val="pt-BR"/>
        </w:rPr>
        <w:t>a</w:t>
      </w:r>
      <w:r w:rsidR="00441C9C" w:rsidRPr="004F6D19">
        <w:rPr>
          <w:szCs w:val="22"/>
          <w:lang w:val="pt-BR"/>
        </w:rPr>
        <w:t>s opini</w:t>
      </w:r>
      <w:r w:rsidR="004F6D19" w:rsidRPr="004F6D19">
        <w:rPr>
          <w:szCs w:val="22"/>
          <w:lang w:val="pt-BR"/>
        </w:rPr>
        <w:t>õ</w:t>
      </w:r>
      <w:r w:rsidR="00441C9C" w:rsidRPr="004F6D19">
        <w:rPr>
          <w:szCs w:val="22"/>
          <w:lang w:val="pt-BR"/>
        </w:rPr>
        <w:t xml:space="preserve">es </w:t>
      </w:r>
      <w:r w:rsidR="004F6D19" w:rsidRPr="004F6D19">
        <w:rPr>
          <w:szCs w:val="22"/>
          <w:lang w:val="pt-BR"/>
        </w:rPr>
        <w:t>sobre os</w:t>
      </w:r>
      <w:r w:rsidR="00441C9C" w:rsidRPr="004F6D19">
        <w:rPr>
          <w:szCs w:val="22"/>
          <w:lang w:val="pt-BR"/>
        </w:rPr>
        <w:t xml:space="preserve"> temas</w:t>
      </w:r>
      <w:r w:rsidR="00861B15" w:rsidRPr="004F6D19">
        <w:rPr>
          <w:szCs w:val="22"/>
          <w:lang w:val="pt-BR"/>
        </w:rPr>
        <w:t xml:space="preserve"> exp</w:t>
      </w:r>
      <w:r w:rsidR="004F6D19">
        <w:rPr>
          <w:szCs w:val="22"/>
          <w:lang w:val="pt-BR"/>
        </w:rPr>
        <w:t>o</w:t>
      </w:r>
      <w:r w:rsidR="00861B15" w:rsidRPr="004F6D19">
        <w:rPr>
          <w:szCs w:val="22"/>
          <w:lang w:val="pt-BR"/>
        </w:rPr>
        <w:t>st</w:t>
      </w:r>
      <w:r w:rsidR="00441C9C" w:rsidRPr="004F6D19">
        <w:rPr>
          <w:szCs w:val="22"/>
          <w:lang w:val="pt-BR"/>
        </w:rPr>
        <w:t>o</w:t>
      </w:r>
      <w:r w:rsidR="00861B15" w:rsidRPr="004F6D19">
        <w:rPr>
          <w:szCs w:val="22"/>
          <w:lang w:val="pt-BR"/>
        </w:rPr>
        <w:t xml:space="preserve">s </w:t>
      </w:r>
      <w:r w:rsidR="004F6D19">
        <w:rPr>
          <w:szCs w:val="22"/>
          <w:lang w:val="pt-BR"/>
        </w:rPr>
        <w:t>n</w:t>
      </w:r>
      <w:r w:rsidR="00861B15" w:rsidRPr="004F6D19">
        <w:rPr>
          <w:szCs w:val="22"/>
          <w:lang w:val="pt-BR"/>
        </w:rPr>
        <w:t xml:space="preserve">este documento </w:t>
      </w:r>
      <w:r w:rsidR="004F6D19">
        <w:rPr>
          <w:szCs w:val="22"/>
          <w:lang w:val="pt-BR"/>
        </w:rPr>
        <w:t>e</w:t>
      </w:r>
      <w:r w:rsidR="00861B15" w:rsidRPr="004F6D19">
        <w:rPr>
          <w:szCs w:val="22"/>
          <w:lang w:val="pt-BR"/>
        </w:rPr>
        <w:t xml:space="preserve"> </w:t>
      </w:r>
      <w:r w:rsidR="004F6D19">
        <w:rPr>
          <w:szCs w:val="22"/>
          <w:lang w:val="pt-BR"/>
        </w:rPr>
        <w:t xml:space="preserve">o </w:t>
      </w:r>
      <w:r w:rsidR="00861B15" w:rsidRPr="004F6D19">
        <w:rPr>
          <w:szCs w:val="22"/>
          <w:lang w:val="pt-BR"/>
        </w:rPr>
        <w:t xml:space="preserve">animamos a que nos </w:t>
      </w:r>
      <w:r w:rsidR="004F6D19">
        <w:rPr>
          <w:szCs w:val="22"/>
          <w:lang w:val="pt-BR"/>
        </w:rPr>
        <w:t>forneça</w:t>
      </w:r>
      <w:r w:rsidR="00861B15" w:rsidRPr="004F6D19">
        <w:rPr>
          <w:szCs w:val="22"/>
          <w:lang w:val="pt-BR"/>
        </w:rPr>
        <w:t xml:space="preserve"> explica</w:t>
      </w:r>
      <w:r w:rsidR="004F6D19">
        <w:rPr>
          <w:szCs w:val="22"/>
          <w:lang w:val="pt-BR"/>
        </w:rPr>
        <w:t>çõe</w:t>
      </w:r>
      <w:r w:rsidR="00861B15" w:rsidRPr="004F6D19">
        <w:rPr>
          <w:szCs w:val="22"/>
          <w:lang w:val="pt-BR"/>
        </w:rPr>
        <w:t>s, anális</w:t>
      </w:r>
      <w:r w:rsidR="004F6D19">
        <w:rPr>
          <w:szCs w:val="22"/>
          <w:lang w:val="pt-BR"/>
        </w:rPr>
        <w:t>e</w:t>
      </w:r>
      <w:r w:rsidR="00861B15" w:rsidRPr="004F6D19">
        <w:rPr>
          <w:szCs w:val="22"/>
          <w:lang w:val="pt-BR"/>
        </w:rPr>
        <w:t xml:space="preserve"> </w:t>
      </w:r>
      <w:r w:rsidR="004F6D19">
        <w:rPr>
          <w:szCs w:val="22"/>
          <w:lang w:val="pt-BR"/>
        </w:rPr>
        <w:t>e</w:t>
      </w:r>
      <w:r w:rsidR="00861B15" w:rsidRPr="004F6D19">
        <w:rPr>
          <w:szCs w:val="22"/>
          <w:lang w:val="pt-BR"/>
        </w:rPr>
        <w:t xml:space="preserve"> e</w:t>
      </w:r>
      <w:r w:rsidR="004F6D19">
        <w:rPr>
          <w:szCs w:val="22"/>
          <w:lang w:val="pt-BR"/>
        </w:rPr>
        <w:t>x</w:t>
      </w:r>
      <w:r w:rsidR="00861B15" w:rsidRPr="004F6D19">
        <w:rPr>
          <w:szCs w:val="22"/>
          <w:lang w:val="pt-BR"/>
        </w:rPr>
        <w:t>emplos que fundamente</w:t>
      </w:r>
      <w:r w:rsidR="00ED046A">
        <w:rPr>
          <w:szCs w:val="22"/>
          <w:lang w:val="pt-BR"/>
        </w:rPr>
        <w:t>m</w:t>
      </w:r>
      <w:r w:rsidR="00861B15" w:rsidRPr="004F6D19">
        <w:rPr>
          <w:szCs w:val="22"/>
          <w:lang w:val="pt-BR"/>
        </w:rPr>
        <w:t xml:space="preserve"> </w:t>
      </w:r>
      <w:r w:rsidR="004F6D19">
        <w:rPr>
          <w:szCs w:val="22"/>
          <w:lang w:val="pt-BR"/>
        </w:rPr>
        <w:t xml:space="preserve">as </w:t>
      </w:r>
      <w:r w:rsidR="00861B15" w:rsidRPr="004F6D19">
        <w:rPr>
          <w:szCs w:val="22"/>
          <w:lang w:val="pt-BR"/>
        </w:rPr>
        <w:t>su</w:t>
      </w:r>
      <w:r w:rsidR="004F6D19">
        <w:rPr>
          <w:szCs w:val="22"/>
          <w:lang w:val="pt-BR"/>
        </w:rPr>
        <w:t>a</w:t>
      </w:r>
      <w:r w:rsidR="00861B15" w:rsidRPr="004F6D19">
        <w:rPr>
          <w:szCs w:val="22"/>
          <w:lang w:val="pt-BR"/>
        </w:rPr>
        <w:t>s opini</w:t>
      </w:r>
      <w:r w:rsidR="004F6D19">
        <w:rPr>
          <w:szCs w:val="22"/>
          <w:lang w:val="pt-BR"/>
        </w:rPr>
        <w:t>õ</w:t>
      </w:r>
      <w:r w:rsidR="00861B15" w:rsidRPr="004F6D19">
        <w:rPr>
          <w:szCs w:val="22"/>
          <w:lang w:val="pt-BR"/>
        </w:rPr>
        <w:t>es. Toda a informa</w:t>
      </w:r>
      <w:r w:rsidR="004F6D19" w:rsidRPr="004F6D19">
        <w:rPr>
          <w:szCs w:val="22"/>
          <w:lang w:val="pt-BR"/>
        </w:rPr>
        <w:t>ção</w:t>
      </w:r>
      <w:r w:rsidR="00861B15" w:rsidRPr="004F6D19">
        <w:rPr>
          <w:szCs w:val="22"/>
          <w:lang w:val="pt-BR"/>
        </w:rPr>
        <w:t xml:space="preserve"> que rec</w:t>
      </w:r>
      <w:r w:rsidR="004F6D19" w:rsidRPr="004F6D19">
        <w:rPr>
          <w:szCs w:val="22"/>
          <w:lang w:val="pt-BR"/>
        </w:rPr>
        <w:t>e</w:t>
      </w:r>
      <w:r w:rsidR="00861B15" w:rsidRPr="004F6D19">
        <w:rPr>
          <w:szCs w:val="22"/>
          <w:lang w:val="pt-BR"/>
        </w:rPr>
        <w:t>bamos dos en</w:t>
      </w:r>
      <w:r w:rsidR="004F6D19" w:rsidRPr="004F6D19">
        <w:rPr>
          <w:szCs w:val="22"/>
          <w:lang w:val="pt-BR"/>
        </w:rPr>
        <w:t>trevista</w:t>
      </w:r>
      <w:r w:rsidR="00861B15" w:rsidRPr="004F6D19">
        <w:rPr>
          <w:szCs w:val="22"/>
          <w:lang w:val="pt-BR"/>
        </w:rPr>
        <w:t xml:space="preserve">dos será considerada confidencial </w:t>
      </w:r>
      <w:r w:rsidR="004F6D19" w:rsidRPr="004F6D19">
        <w:rPr>
          <w:szCs w:val="22"/>
          <w:lang w:val="pt-BR"/>
        </w:rPr>
        <w:t>e</w:t>
      </w:r>
      <w:r w:rsidR="00861B15" w:rsidRPr="004F6D19">
        <w:rPr>
          <w:szCs w:val="22"/>
          <w:lang w:val="pt-BR"/>
        </w:rPr>
        <w:t xml:space="preserve"> se</w:t>
      </w:r>
      <w:r w:rsidR="004F6D19">
        <w:rPr>
          <w:szCs w:val="22"/>
          <w:lang w:val="pt-BR"/>
        </w:rPr>
        <w:t>rá</w:t>
      </w:r>
      <w:r w:rsidR="00861B15" w:rsidRPr="004F6D19">
        <w:rPr>
          <w:szCs w:val="22"/>
          <w:lang w:val="pt-BR"/>
        </w:rPr>
        <w:t xml:space="preserve"> trata</w:t>
      </w:r>
      <w:r w:rsidR="004F6D19">
        <w:rPr>
          <w:szCs w:val="22"/>
          <w:lang w:val="pt-BR"/>
        </w:rPr>
        <w:t>da</w:t>
      </w:r>
      <w:r w:rsidR="00861B15" w:rsidRPr="004F6D19">
        <w:rPr>
          <w:szCs w:val="22"/>
          <w:lang w:val="pt-BR"/>
        </w:rPr>
        <w:t xml:space="preserve"> como tal.</w:t>
      </w:r>
    </w:p>
    <w:p w:rsidR="008C6538" w:rsidRPr="00D70F20" w:rsidRDefault="00861B15" w:rsidP="00E218CD">
      <w:pPr>
        <w:spacing w:before="120" w:after="120" w:line="240" w:lineRule="auto"/>
        <w:jc w:val="left"/>
        <w:rPr>
          <w:szCs w:val="22"/>
          <w:lang w:val="pt-BR"/>
        </w:rPr>
      </w:pPr>
      <w:r w:rsidRPr="00D70F20">
        <w:rPr>
          <w:b/>
          <w:szCs w:val="22"/>
          <w:lang w:val="pt-BR"/>
        </w:rPr>
        <w:t xml:space="preserve">Por favor, </w:t>
      </w:r>
      <w:r w:rsidR="00C4676F" w:rsidRPr="00D70F20">
        <w:rPr>
          <w:b/>
          <w:szCs w:val="22"/>
          <w:lang w:val="pt-BR"/>
        </w:rPr>
        <w:t>envie os</w:t>
      </w:r>
      <w:r w:rsidRPr="00D70F20">
        <w:rPr>
          <w:b/>
          <w:szCs w:val="22"/>
          <w:lang w:val="pt-BR"/>
        </w:rPr>
        <w:t xml:space="preserve"> s</w:t>
      </w:r>
      <w:r w:rsidR="00C4676F" w:rsidRPr="00D70F20">
        <w:rPr>
          <w:b/>
          <w:szCs w:val="22"/>
          <w:lang w:val="pt-BR"/>
        </w:rPr>
        <w:t>e</w:t>
      </w:r>
      <w:r w:rsidRPr="00D70F20">
        <w:rPr>
          <w:b/>
          <w:szCs w:val="22"/>
          <w:lang w:val="pt-BR"/>
        </w:rPr>
        <w:t>us coment</w:t>
      </w:r>
      <w:r w:rsidR="00C4676F" w:rsidRPr="00D70F20">
        <w:rPr>
          <w:b/>
          <w:szCs w:val="22"/>
          <w:lang w:val="pt-BR"/>
        </w:rPr>
        <w:t>á</w:t>
      </w:r>
      <w:r w:rsidRPr="00D70F20">
        <w:rPr>
          <w:b/>
          <w:szCs w:val="22"/>
          <w:lang w:val="pt-BR"/>
        </w:rPr>
        <w:t xml:space="preserve">rios a: </w:t>
      </w:r>
      <w:hyperlink r:id="rId11" w:history="1">
        <w:r w:rsidRPr="00D70F20">
          <w:rPr>
            <w:rStyle w:val="Hyperlink"/>
            <w:b/>
            <w:szCs w:val="22"/>
            <w:lang w:val="pt-BR"/>
          </w:rPr>
          <w:t>standards-pricing@fairtrade.net</w:t>
        </w:r>
      </w:hyperlink>
      <w:r w:rsidRPr="00D70F20">
        <w:rPr>
          <w:b/>
          <w:szCs w:val="22"/>
          <w:lang w:val="pt-BR"/>
        </w:rPr>
        <w:t xml:space="preserve">  </w:t>
      </w:r>
      <w:r w:rsidR="00D70F20" w:rsidRPr="00D70F20">
        <w:rPr>
          <w:b/>
          <w:szCs w:val="22"/>
          <w:lang w:val="pt-BR"/>
        </w:rPr>
        <w:t>at</w:t>
      </w:r>
      <w:r w:rsidR="00D70F20">
        <w:rPr>
          <w:b/>
          <w:szCs w:val="22"/>
          <w:lang w:val="pt-BR"/>
        </w:rPr>
        <w:t>é</w:t>
      </w:r>
      <w:r w:rsidRPr="00D70F20">
        <w:rPr>
          <w:b/>
          <w:szCs w:val="22"/>
          <w:lang w:val="pt-BR"/>
        </w:rPr>
        <w:t xml:space="preserve"> </w:t>
      </w:r>
      <w:r w:rsidR="00D70F20">
        <w:rPr>
          <w:b/>
          <w:szCs w:val="22"/>
          <w:lang w:val="pt-BR"/>
        </w:rPr>
        <w:t>o</w:t>
      </w:r>
      <w:r w:rsidRPr="00D70F20">
        <w:rPr>
          <w:b/>
          <w:szCs w:val="22"/>
          <w:lang w:val="pt-BR"/>
        </w:rPr>
        <w:t xml:space="preserve"> </w:t>
      </w:r>
      <w:r w:rsidR="00D70F20">
        <w:rPr>
          <w:b/>
          <w:szCs w:val="22"/>
          <w:lang w:val="pt-BR"/>
        </w:rPr>
        <w:t xml:space="preserve">dia </w:t>
      </w:r>
      <w:r w:rsidR="00D6012D">
        <w:rPr>
          <w:b/>
          <w:szCs w:val="22"/>
          <w:lang w:val="pt-BR"/>
        </w:rPr>
        <w:t xml:space="preserve">3 </w:t>
      </w:r>
      <w:r w:rsidRPr="00D70F20">
        <w:rPr>
          <w:b/>
          <w:szCs w:val="22"/>
          <w:lang w:val="pt-BR"/>
        </w:rPr>
        <w:t xml:space="preserve">de </w:t>
      </w:r>
      <w:r w:rsidR="00441C9C" w:rsidRPr="00D70F20">
        <w:rPr>
          <w:b/>
          <w:szCs w:val="22"/>
          <w:lang w:val="pt-BR"/>
        </w:rPr>
        <w:t>ju</w:t>
      </w:r>
      <w:r w:rsidR="00D70F20">
        <w:rPr>
          <w:b/>
          <w:szCs w:val="22"/>
          <w:lang w:val="pt-BR"/>
        </w:rPr>
        <w:t>lh</w:t>
      </w:r>
      <w:r w:rsidR="00441C9C" w:rsidRPr="00D70F20">
        <w:rPr>
          <w:b/>
          <w:szCs w:val="22"/>
          <w:lang w:val="pt-BR"/>
        </w:rPr>
        <w:t>o</w:t>
      </w:r>
      <w:r w:rsidR="00D70F20">
        <w:rPr>
          <w:b/>
          <w:szCs w:val="22"/>
          <w:lang w:val="pt-BR"/>
        </w:rPr>
        <w:t xml:space="preserve"> de</w:t>
      </w:r>
      <w:r w:rsidRPr="00D70F20">
        <w:rPr>
          <w:b/>
          <w:szCs w:val="22"/>
          <w:lang w:val="pt-BR"/>
        </w:rPr>
        <w:t xml:space="preserve"> 2018</w:t>
      </w:r>
      <w:r w:rsidR="008C6538" w:rsidRPr="00D70F20">
        <w:rPr>
          <w:b/>
          <w:szCs w:val="22"/>
          <w:lang w:val="pt-BR"/>
        </w:rPr>
        <w:t>.</w:t>
      </w:r>
      <w:r w:rsidR="008C6538" w:rsidRPr="00D70F20">
        <w:rPr>
          <w:szCs w:val="22"/>
          <w:lang w:val="pt-BR"/>
        </w:rPr>
        <w:t xml:space="preserve"> </w:t>
      </w:r>
      <w:r w:rsidRPr="00D70F20">
        <w:rPr>
          <w:szCs w:val="22"/>
          <w:lang w:val="pt-BR"/>
        </w:rPr>
        <w:t>S</w:t>
      </w:r>
      <w:r w:rsidR="00D70F20" w:rsidRPr="00D70F20">
        <w:rPr>
          <w:szCs w:val="22"/>
          <w:lang w:val="pt-BR"/>
        </w:rPr>
        <w:t>e</w:t>
      </w:r>
      <w:r w:rsidRPr="00D70F20">
        <w:rPr>
          <w:szCs w:val="22"/>
          <w:lang w:val="pt-BR"/>
        </w:rPr>
        <w:t xml:space="preserve"> </w:t>
      </w:r>
      <w:r w:rsidR="00D70F20" w:rsidRPr="00D70F20">
        <w:rPr>
          <w:szCs w:val="22"/>
          <w:lang w:val="pt-BR"/>
        </w:rPr>
        <w:t>você</w:t>
      </w:r>
      <w:r w:rsidRPr="00D70F20">
        <w:rPr>
          <w:szCs w:val="22"/>
          <w:lang w:val="pt-BR"/>
        </w:rPr>
        <w:t xml:space="preserve"> t</w:t>
      </w:r>
      <w:r w:rsidR="00D70F20" w:rsidRPr="00D70F20">
        <w:rPr>
          <w:szCs w:val="22"/>
          <w:lang w:val="pt-BR"/>
        </w:rPr>
        <w:t>iver</w:t>
      </w:r>
      <w:r w:rsidRPr="00D70F20">
        <w:rPr>
          <w:szCs w:val="22"/>
          <w:lang w:val="pt-BR"/>
        </w:rPr>
        <w:t xml:space="preserve"> algu</w:t>
      </w:r>
      <w:r w:rsidR="00D70F20" w:rsidRPr="00D70F20">
        <w:rPr>
          <w:szCs w:val="22"/>
          <w:lang w:val="pt-BR"/>
        </w:rPr>
        <w:t>m</w:t>
      </w:r>
      <w:r w:rsidRPr="00D70F20">
        <w:rPr>
          <w:szCs w:val="22"/>
          <w:lang w:val="pt-BR"/>
        </w:rPr>
        <w:t>a p</w:t>
      </w:r>
      <w:r w:rsidR="00D70F20">
        <w:rPr>
          <w:szCs w:val="22"/>
          <w:lang w:val="pt-BR"/>
        </w:rPr>
        <w:t>er</w:t>
      </w:r>
      <w:r w:rsidRPr="00D70F20">
        <w:rPr>
          <w:szCs w:val="22"/>
          <w:lang w:val="pt-BR"/>
        </w:rPr>
        <w:t xml:space="preserve">gunta sobre </w:t>
      </w:r>
      <w:r w:rsidR="00D70F20">
        <w:rPr>
          <w:szCs w:val="22"/>
          <w:lang w:val="pt-BR"/>
        </w:rPr>
        <w:t>o</w:t>
      </w:r>
      <w:r w:rsidRPr="00D70F20">
        <w:rPr>
          <w:szCs w:val="22"/>
          <w:lang w:val="pt-BR"/>
        </w:rPr>
        <w:t xml:space="preserve"> </w:t>
      </w:r>
      <w:r w:rsidR="00D70F20">
        <w:rPr>
          <w:szCs w:val="22"/>
          <w:lang w:val="pt-BR"/>
        </w:rPr>
        <w:t>esboço</w:t>
      </w:r>
      <w:r w:rsidRPr="00D70F20">
        <w:rPr>
          <w:szCs w:val="22"/>
          <w:lang w:val="pt-BR"/>
        </w:rPr>
        <w:t xml:space="preserve"> d</w:t>
      </w:r>
      <w:r w:rsidR="00D70F20">
        <w:rPr>
          <w:szCs w:val="22"/>
          <w:lang w:val="pt-BR"/>
        </w:rPr>
        <w:t>o</w:t>
      </w:r>
      <w:r w:rsidRPr="00D70F20">
        <w:rPr>
          <w:szCs w:val="22"/>
          <w:lang w:val="pt-BR"/>
        </w:rPr>
        <w:t xml:space="preserve"> Crit</w:t>
      </w:r>
      <w:r w:rsidR="00D70F20">
        <w:rPr>
          <w:szCs w:val="22"/>
          <w:lang w:val="pt-BR"/>
        </w:rPr>
        <w:t>é</w:t>
      </w:r>
      <w:r w:rsidRPr="00D70F20">
        <w:rPr>
          <w:szCs w:val="22"/>
          <w:lang w:val="pt-BR"/>
        </w:rPr>
        <w:t>rio o</w:t>
      </w:r>
      <w:r w:rsidR="00D70F20">
        <w:rPr>
          <w:szCs w:val="22"/>
          <w:lang w:val="pt-BR"/>
        </w:rPr>
        <w:t>u</w:t>
      </w:r>
      <w:r w:rsidRPr="00D70F20">
        <w:rPr>
          <w:szCs w:val="22"/>
          <w:lang w:val="pt-BR"/>
        </w:rPr>
        <w:t xml:space="preserve"> sobre </w:t>
      </w:r>
      <w:r w:rsidR="00D70F20">
        <w:rPr>
          <w:szCs w:val="22"/>
          <w:lang w:val="pt-BR"/>
        </w:rPr>
        <w:t>o</w:t>
      </w:r>
      <w:r w:rsidRPr="00D70F20">
        <w:rPr>
          <w:szCs w:val="22"/>
          <w:lang w:val="pt-BR"/>
        </w:rPr>
        <w:t xml:space="preserve"> proce</w:t>
      </w:r>
      <w:r w:rsidR="00D70F20">
        <w:rPr>
          <w:szCs w:val="22"/>
          <w:lang w:val="pt-BR"/>
        </w:rPr>
        <w:t>s</w:t>
      </w:r>
      <w:r w:rsidRPr="00D70F20">
        <w:rPr>
          <w:szCs w:val="22"/>
          <w:lang w:val="pt-BR"/>
        </w:rPr>
        <w:t xml:space="preserve">so da consulta, por favor, </w:t>
      </w:r>
      <w:r w:rsidR="00D70F20">
        <w:rPr>
          <w:szCs w:val="22"/>
          <w:lang w:val="pt-BR"/>
        </w:rPr>
        <w:t>comunique-se conosco</w:t>
      </w:r>
      <w:r w:rsidRPr="00D70F20">
        <w:rPr>
          <w:szCs w:val="22"/>
          <w:lang w:val="pt-BR"/>
        </w:rPr>
        <w:t xml:space="preserve"> a través de: </w:t>
      </w:r>
      <w:hyperlink r:id="rId12" w:history="1">
        <w:r w:rsidRPr="00D70F20">
          <w:rPr>
            <w:rStyle w:val="Hyperlink"/>
            <w:szCs w:val="22"/>
            <w:lang w:val="pt-BR"/>
          </w:rPr>
          <w:t>standards-pricing@fairtrade.net</w:t>
        </w:r>
      </w:hyperlink>
      <w:r w:rsidRPr="00D70F20">
        <w:rPr>
          <w:szCs w:val="22"/>
          <w:lang w:val="pt-BR"/>
        </w:rPr>
        <w:t xml:space="preserve"> </w:t>
      </w:r>
    </w:p>
    <w:p w:rsidR="00861B15" w:rsidRPr="008B0F10" w:rsidRDefault="00465F9F" w:rsidP="00861B15">
      <w:pPr>
        <w:spacing w:line="240" w:lineRule="auto"/>
        <w:jc w:val="left"/>
        <w:rPr>
          <w:lang w:val="pt-BR"/>
        </w:rPr>
      </w:pPr>
      <w:r w:rsidRPr="00465F9F">
        <w:rPr>
          <w:lang w:val="pt-BR"/>
        </w:rPr>
        <w:t>Depois</w:t>
      </w:r>
      <w:r w:rsidR="00861B15" w:rsidRPr="00465F9F">
        <w:rPr>
          <w:lang w:val="pt-BR"/>
        </w:rPr>
        <w:t xml:space="preserve"> da </w:t>
      </w:r>
      <w:r w:rsidRPr="00465F9F">
        <w:rPr>
          <w:lang w:val="pt-BR"/>
        </w:rPr>
        <w:t>f</w:t>
      </w:r>
      <w:r>
        <w:rPr>
          <w:lang w:val="pt-BR"/>
        </w:rPr>
        <w:t>ase</w:t>
      </w:r>
      <w:r w:rsidR="00861B15" w:rsidRPr="00465F9F">
        <w:rPr>
          <w:lang w:val="pt-BR"/>
        </w:rPr>
        <w:t xml:space="preserve"> de consulta, S&amp;P red</w:t>
      </w:r>
      <w:r>
        <w:rPr>
          <w:lang w:val="pt-BR"/>
        </w:rPr>
        <w:t>igir</w:t>
      </w:r>
      <w:r w:rsidR="00861B15" w:rsidRPr="00465F9F">
        <w:rPr>
          <w:lang w:val="pt-BR"/>
        </w:rPr>
        <w:t>á u</w:t>
      </w:r>
      <w:r>
        <w:rPr>
          <w:lang w:val="pt-BR"/>
        </w:rPr>
        <w:t>m</w:t>
      </w:r>
      <w:r w:rsidR="00861B15" w:rsidRPr="00465F9F">
        <w:rPr>
          <w:lang w:val="pt-BR"/>
        </w:rPr>
        <w:t xml:space="preserve"> documento </w:t>
      </w:r>
      <w:r w:rsidR="00B71429" w:rsidRPr="00465F9F">
        <w:rPr>
          <w:lang w:val="pt-BR"/>
        </w:rPr>
        <w:t>compilatório</w:t>
      </w:r>
      <w:r w:rsidR="00861B15" w:rsidRPr="00465F9F">
        <w:rPr>
          <w:lang w:val="pt-BR"/>
        </w:rPr>
        <w:t xml:space="preserve"> dos </w:t>
      </w:r>
      <w:r w:rsidR="00B71429" w:rsidRPr="00465F9F">
        <w:rPr>
          <w:lang w:val="pt-BR"/>
        </w:rPr>
        <w:t>comentários</w:t>
      </w:r>
      <w:r w:rsidR="00861B15" w:rsidRPr="00465F9F">
        <w:rPr>
          <w:lang w:val="pt-BR"/>
        </w:rPr>
        <w:t xml:space="preserve"> </w:t>
      </w:r>
      <w:r w:rsidR="00B71429" w:rsidRPr="00465F9F">
        <w:rPr>
          <w:lang w:val="pt-BR"/>
        </w:rPr>
        <w:t>recebidos</w:t>
      </w:r>
      <w:r w:rsidR="006563D7">
        <w:rPr>
          <w:lang w:val="pt-BR"/>
        </w:rPr>
        <w:t>. Tal</w:t>
      </w:r>
      <w:r w:rsidR="00861B15" w:rsidRPr="00465F9F">
        <w:rPr>
          <w:lang w:val="pt-BR"/>
        </w:rPr>
        <w:t xml:space="preserve"> documento se</w:t>
      </w:r>
      <w:r w:rsidR="00B71429">
        <w:rPr>
          <w:lang w:val="pt-BR"/>
        </w:rPr>
        <w:t>rá</w:t>
      </w:r>
      <w:r w:rsidR="00861B15" w:rsidRPr="00465F9F">
        <w:rPr>
          <w:lang w:val="pt-BR"/>
        </w:rPr>
        <w:t xml:space="preserve"> envia</w:t>
      </w:r>
      <w:r w:rsidR="00B71429">
        <w:rPr>
          <w:lang w:val="pt-BR"/>
        </w:rPr>
        <w:t>do</w:t>
      </w:r>
      <w:r w:rsidR="00861B15" w:rsidRPr="00465F9F">
        <w:rPr>
          <w:lang w:val="pt-BR"/>
        </w:rPr>
        <w:t xml:space="preserve"> v</w:t>
      </w:r>
      <w:r w:rsidR="008B0F10">
        <w:rPr>
          <w:lang w:val="pt-BR"/>
        </w:rPr>
        <w:t>i</w:t>
      </w:r>
      <w:r w:rsidR="00861B15" w:rsidRPr="00465F9F">
        <w:rPr>
          <w:lang w:val="pt-BR"/>
        </w:rPr>
        <w:t>a e</w:t>
      </w:r>
      <w:r w:rsidR="008B0F10">
        <w:rPr>
          <w:lang w:val="pt-BR"/>
        </w:rPr>
        <w:t>-</w:t>
      </w:r>
      <w:r w:rsidR="00861B15" w:rsidRPr="00465F9F">
        <w:rPr>
          <w:lang w:val="pt-BR"/>
        </w:rPr>
        <w:t xml:space="preserve">mail a todos os participantes </w:t>
      </w:r>
      <w:r w:rsidR="008B0F10">
        <w:rPr>
          <w:lang w:val="pt-BR"/>
        </w:rPr>
        <w:t>e</w:t>
      </w:r>
      <w:r w:rsidR="00861B15" w:rsidRPr="00465F9F">
        <w:rPr>
          <w:lang w:val="pt-BR"/>
        </w:rPr>
        <w:t xml:space="preserve"> estará dispon</w:t>
      </w:r>
      <w:r w:rsidR="008B0F10">
        <w:rPr>
          <w:lang w:val="pt-BR"/>
        </w:rPr>
        <w:t>ív</w:t>
      </w:r>
      <w:r w:rsidR="00861B15" w:rsidRPr="00465F9F">
        <w:rPr>
          <w:lang w:val="pt-BR"/>
        </w:rPr>
        <w:t>e</w:t>
      </w:r>
      <w:r w:rsidR="008B0F10">
        <w:rPr>
          <w:lang w:val="pt-BR"/>
        </w:rPr>
        <w:t>l</w:t>
      </w:r>
      <w:r w:rsidR="00861B15" w:rsidRPr="00465F9F">
        <w:rPr>
          <w:lang w:val="pt-BR"/>
        </w:rPr>
        <w:t xml:space="preserve"> </w:t>
      </w:r>
      <w:r w:rsidR="008B0F10">
        <w:rPr>
          <w:lang w:val="pt-BR"/>
        </w:rPr>
        <w:t>no</w:t>
      </w:r>
      <w:r w:rsidR="00861B15" w:rsidRPr="00465F9F">
        <w:rPr>
          <w:lang w:val="pt-BR"/>
        </w:rPr>
        <w:t xml:space="preserve"> sit</w:t>
      </w:r>
      <w:r w:rsidR="008B0F10">
        <w:rPr>
          <w:lang w:val="pt-BR"/>
        </w:rPr>
        <w:t>e</w:t>
      </w:r>
      <w:r w:rsidR="00861B15" w:rsidRPr="00465F9F">
        <w:rPr>
          <w:lang w:val="pt-BR"/>
        </w:rPr>
        <w:t xml:space="preserve"> de Fairtrade International. </w:t>
      </w:r>
      <w:r w:rsidR="008B0F10" w:rsidRPr="008B0F10">
        <w:rPr>
          <w:lang w:val="pt-BR"/>
        </w:rPr>
        <w:t>A</w:t>
      </w:r>
      <w:r w:rsidR="00861B15" w:rsidRPr="008B0F10">
        <w:rPr>
          <w:lang w:val="pt-BR"/>
        </w:rPr>
        <w:t>s próximas etapas d</w:t>
      </w:r>
      <w:r w:rsidR="008B0F10" w:rsidRPr="008B0F10">
        <w:rPr>
          <w:lang w:val="pt-BR"/>
        </w:rPr>
        <w:t>o</w:t>
      </w:r>
      <w:r w:rsidR="00861B15" w:rsidRPr="008B0F10">
        <w:rPr>
          <w:lang w:val="pt-BR"/>
        </w:rPr>
        <w:t xml:space="preserve"> pro</w:t>
      </w:r>
      <w:r w:rsidR="008B0F10" w:rsidRPr="008B0F10">
        <w:rPr>
          <w:lang w:val="pt-BR"/>
        </w:rPr>
        <w:t>je</w:t>
      </w:r>
      <w:r w:rsidR="00861B15" w:rsidRPr="008B0F10">
        <w:rPr>
          <w:lang w:val="pt-BR"/>
        </w:rPr>
        <w:t>to se</w:t>
      </w:r>
      <w:r w:rsidR="008B0F10" w:rsidRPr="008B0F10">
        <w:rPr>
          <w:lang w:val="pt-BR"/>
        </w:rPr>
        <w:t>rão</w:t>
      </w:r>
      <w:r w:rsidR="00861B15" w:rsidRPr="008B0F10">
        <w:rPr>
          <w:lang w:val="pt-BR"/>
        </w:rPr>
        <w:t xml:space="preserve"> </w:t>
      </w:r>
      <w:r w:rsidR="008B0F10" w:rsidRPr="008B0F10">
        <w:rPr>
          <w:lang w:val="pt-BR"/>
        </w:rPr>
        <w:t>a</w:t>
      </w:r>
      <w:r w:rsidR="00861B15" w:rsidRPr="008B0F10">
        <w:rPr>
          <w:lang w:val="pt-BR"/>
        </w:rPr>
        <w:t>presenta</w:t>
      </w:r>
      <w:r w:rsidR="008B0F10" w:rsidRPr="008B0F10">
        <w:rPr>
          <w:lang w:val="pt-BR"/>
        </w:rPr>
        <w:t>das</w:t>
      </w:r>
      <w:r w:rsidR="00861B15" w:rsidRPr="008B0F10">
        <w:rPr>
          <w:lang w:val="pt-BR"/>
        </w:rPr>
        <w:t xml:space="preserve"> na se</w:t>
      </w:r>
      <w:r w:rsidR="008B0F10">
        <w:rPr>
          <w:lang w:val="pt-BR"/>
        </w:rPr>
        <w:t>ção</w:t>
      </w:r>
      <w:r w:rsidR="00861B15" w:rsidRPr="008B0F10">
        <w:rPr>
          <w:lang w:val="pt-BR"/>
        </w:rPr>
        <w:t xml:space="preserve"> </w:t>
      </w:r>
      <w:r w:rsidR="008B0F10">
        <w:rPr>
          <w:lang w:val="pt-BR"/>
        </w:rPr>
        <w:t>q</w:t>
      </w:r>
      <w:r w:rsidR="00861B15" w:rsidRPr="008B0F10">
        <w:rPr>
          <w:lang w:val="pt-BR"/>
        </w:rPr>
        <w:t>uatro</w:t>
      </w:r>
      <w:r w:rsidR="00441C9C" w:rsidRPr="008B0F10">
        <w:rPr>
          <w:lang w:val="pt-BR"/>
        </w:rPr>
        <w:t xml:space="preserve"> d</w:t>
      </w:r>
      <w:r w:rsidR="008B0F10">
        <w:rPr>
          <w:lang w:val="pt-BR"/>
        </w:rPr>
        <w:t>e</w:t>
      </w:r>
      <w:r w:rsidR="00441C9C" w:rsidRPr="008B0F10">
        <w:rPr>
          <w:lang w:val="pt-BR"/>
        </w:rPr>
        <w:t>ste documento</w:t>
      </w:r>
      <w:r w:rsidR="00861B15" w:rsidRPr="008B0F10">
        <w:rPr>
          <w:lang w:val="pt-BR"/>
        </w:rPr>
        <w:t>.</w:t>
      </w:r>
    </w:p>
    <w:p w:rsidR="00EE67C8" w:rsidRPr="008B0F10" w:rsidRDefault="00EE67C8" w:rsidP="00E218CD">
      <w:pPr>
        <w:spacing w:line="240" w:lineRule="auto"/>
        <w:jc w:val="left"/>
        <w:rPr>
          <w:b/>
          <w:color w:val="00B0F0"/>
          <w:sz w:val="28"/>
          <w:szCs w:val="28"/>
          <w:lang w:val="pt-BR"/>
        </w:rPr>
      </w:pPr>
    </w:p>
    <w:p w:rsidR="008C6538" w:rsidRPr="00D6012D" w:rsidRDefault="00E121F4" w:rsidP="00E218CD">
      <w:pPr>
        <w:spacing w:line="240" w:lineRule="auto"/>
        <w:jc w:val="left"/>
        <w:rPr>
          <w:b/>
          <w:color w:val="00B9E4"/>
          <w:sz w:val="28"/>
          <w:szCs w:val="28"/>
        </w:rPr>
      </w:pPr>
      <w:r w:rsidRPr="00D6012D">
        <w:rPr>
          <w:b/>
          <w:color w:val="00B9E4"/>
          <w:sz w:val="28"/>
          <w:szCs w:val="28"/>
        </w:rPr>
        <w:t xml:space="preserve">2. </w:t>
      </w:r>
      <w:r w:rsidR="00093C50" w:rsidRPr="00D6012D">
        <w:rPr>
          <w:b/>
          <w:color w:val="00B9E4"/>
          <w:sz w:val="28"/>
          <w:szCs w:val="28"/>
        </w:rPr>
        <w:t>Antecedentes</w:t>
      </w:r>
    </w:p>
    <w:p w:rsidR="00EE67C8" w:rsidRPr="005B1E53" w:rsidRDefault="0013364D" w:rsidP="00E218CD">
      <w:pPr>
        <w:spacing w:before="240" w:after="240" w:line="240" w:lineRule="auto"/>
        <w:jc w:val="left"/>
        <w:rPr>
          <w:rFonts w:cs="Arial"/>
          <w:szCs w:val="22"/>
          <w:lang w:val="pt-BR" w:eastAsia="en-US"/>
        </w:rPr>
      </w:pPr>
      <w:r w:rsidRPr="00D9071F">
        <w:rPr>
          <w:rFonts w:cs="Arial"/>
          <w:szCs w:val="22"/>
          <w:lang w:val="pt-BR" w:eastAsia="en-US"/>
        </w:rPr>
        <w:t>Desde a última revi</w:t>
      </w:r>
      <w:r w:rsidR="00D9071F" w:rsidRPr="00D9071F">
        <w:rPr>
          <w:rFonts w:cs="Arial"/>
          <w:szCs w:val="22"/>
          <w:lang w:val="pt-BR" w:eastAsia="en-US"/>
        </w:rPr>
        <w:t>são</w:t>
      </w:r>
      <w:r w:rsidR="00A3019B" w:rsidRPr="00D9071F">
        <w:rPr>
          <w:rFonts w:cs="Arial"/>
          <w:szCs w:val="22"/>
          <w:lang w:val="pt-BR" w:eastAsia="en-US"/>
        </w:rPr>
        <w:t>, e</w:t>
      </w:r>
      <w:r w:rsidR="00D9071F" w:rsidRPr="00D9071F">
        <w:rPr>
          <w:rFonts w:cs="Arial"/>
          <w:szCs w:val="22"/>
          <w:lang w:val="pt-BR" w:eastAsia="en-US"/>
        </w:rPr>
        <w:t>m</w:t>
      </w:r>
      <w:r w:rsidR="00A3019B" w:rsidRPr="00D9071F">
        <w:rPr>
          <w:rFonts w:cs="Arial"/>
          <w:szCs w:val="22"/>
          <w:lang w:val="pt-BR" w:eastAsia="en-US"/>
        </w:rPr>
        <w:t xml:space="preserve"> 2011, numerosas partes intere</w:t>
      </w:r>
      <w:r w:rsidR="00D9071F" w:rsidRPr="00D9071F">
        <w:rPr>
          <w:rFonts w:cs="Arial"/>
          <w:szCs w:val="22"/>
          <w:lang w:val="pt-BR" w:eastAsia="en-US"/>
        </w:rPr>
        <w:t>s</w:t>
      </w:r>
      <w:r w:rsidR="00A3019B" w:rsidRPr="00D9071F">
        <w:rPr>
          <w:rFonts w:cs="Arial"/>
          <w:szCs w:val="22"/>
          <w:lang w:val="pt-BR" w:eastAsia="en-US"/>
        </w:rPr>
        <w:t>sadas d</w:t>
      </w:r>
      <w:r w:rsidR="00D9071F" w:rsidRPr="00D9071F">
        <w:rPr>
          <w:rFonts w:cs="Arial"/>
          <w:szCs w:val="22"/>
          <w:lang w:val="pt-BR" w:eastAsia="en-US"/>
        </w:rPr>
        <w:t>o</w:t>
      </w:r>
      <w:r w:rsidR="00A3019B" w:rsidRPr="00D9071F">
        <w:rPr>
          <w:rFonts w:cs="Arial"/>
          <w:szCs w:val="22"/>
          <w:lang w:val="pt-BR" w:eastAsia="en-US"/>
        </w:rPr>
        <w:t xml:space="preserve"> sistema Fairtrade </w:t>
      </w:r>
      <w:r w:rsidR="00D9071F" w:rsidRPr="00D9071F">
        <w:rPr>
          <w:rFonts w:cs="Arial"/>
          <w:szCs w:val="22"/>
          <w:lang w:val="pt-BR" w:eastAsia="en-US"/>
        </w:rPr>
        <w:t>têm</w:t>
      </w:r>
      <w:r w:rsidR="00A3019B" w:rsidRPr="00D9071F">
        <w:rPr>
          <w:rFonts w:cs="Arial"/>
          <w:szCs w:val="22"/>
          <w:lang w:val="pt-BR" w:eastAsia="en-US"/>
        </w:rPr>
        <w:t xml:space="preserve"> </w:t>
      </w:r>
      <w:r w:rsidR="00D9071F" w:rsidRPr="00D9071F">
        <w:rPr>
          <w:rFonts w:cs="Arial"/>
          <w:szCs w:val="22"/>
          <w:lang w:val="pt-BR" w:eastAsia="en-US"/>
        </w:rPr>
        <w:t>ch</w:t>
      </w:r>
      <w:r w:rsidR="00A3019B" w:rsidRPr="00D9071F">
        <w:rPr>
          <w:rFonts w:cs="Arial"/>
          <w:szCs w:val="22"/>
          <w:lang w:val="pt-BR" w:eastAsia="en-US"/>
        </w:rPr>
        <w:t xml:space="preserve">amado a </w:t>
      </w:r>
      <w:r w:rsidR="00E665E0" w:rsidRPr="00D9071F">
        <w:rPr>
          <w:rFonts w:cs="Arial"/>
          <w:szCs w:val="22"/>
          <w:lang w:val="pt-BR" w:eastAsia="en-US"/>
        </w:rPr>
        <w:t>aten</w:t>
      </w:r>
      <w:r w:rsidR="00D9071F" w:rsidRPr="00D9071F">
        <w:rPr>
          <w:rFonts w:cs="Arial"/>
          <w:szCs w:val="22"/>
          <w:lang w:val="pt-BR" w:eastAsia="en-US"/>
        </w:rPr>
        <w:t>ç</w:t>
      </w:r>
      <w:r w:rsidR="00D9071F">
        <w:rPr>
          <w:rFonts w:cs="Arial"/>
          <w:szCs w:val="22"/>
          <w:lang w:val="pt-BR" w:eastAsia="en-US"/>
        </w:rPr>
        <w:t>ão</w:t>
      </w:r>
      <w:r w:rsidR="00E665E0" w:rsidRPr="00D9071F">
        <w:rPr>
          <w:rFonts w:cs="Arial"/>
          <w:szCs w:val="22"/>
          <w:lang w:val="pt-BR" w:eastAsia="en-US"/>
        </w:rPr>
        <w:t xml:space="preserve"> d</w:t>
      </w:r>
      <w:r w:rsidR="00D9071F">
        <w:rPr>
          <w:rFonts w:cs="Arial"/>
          <w:szCs w:val="22"/>
          <w:lang w:val="pt-BR" w:eastAsia="en-US"/>
        </w:rPr>
        <w:t>a</w:t>
      </w:r>
      <w:r w:rsidR="00E665E0" w:rsidRPr="00D9071F">
        <w:rPr>
          <w:rFonts w:cs="Arial"/>
          <w:szCs w:val="22"/>
          <w:lang w:val="pt-BR" w:eastAsia="en-US"/>
        </w:rPr>
        <w:t xml:space="preserve"> equip</w:t>
      </w:r>
      <w:r w:rsidR="00D9071F">
        <w:rPr>
          <w:rFonts w:cs="Arial"/>
          <w:szCs w:val="22"/>
          <w:lang w:val="pt-BR" w:eastAsia="en-US"/>
        </w:rPr>
        <w:t>e</w:t>
      </w:r>
      <w:r w:rsidR="00E665E0" w:rsidRPr="00D9071F">
        <w:rPr>
          <w:rFonts w:cs="Arial"/>
          <w:szCs w:val="22"/>
          <w:lang w:val="pt-BR" w:eastAsia="en-US"/>
        </w:rPr>
        <w:t xml:space="preserve"> de traba</w:t>
      </w:r>
      <w:r w:rsidR="00D9071F">
        <w:rPr>
          <w:rFonts w:cs="Arial"/>
          <w:szCs w:val="22"/>
          <w:lang w:val="pt-BR" w:eastAsia="en-US"/>
        </w:rPr>
        <w:t>lh</w:t>
      </w:r>
      <w:r w:rsidR="00E665E0" w:rsidRPr="00D9071F">
        <w:rPr>
          <w:rFonts w:cs="Arial"/>
          <w:szCs w:val="22"/>
          <w:lang w:val="pt-BR" w:eastAsia="en-US"/>
        </w:rPr>
        <w:t>o s</w:t>
      </w:r>
      <w:r w:rsidR="00A3019B" w:rsidRPr="00D9071F">
        <w:rPr>
          <w:rFonts w:cs="Arial"/>
          <w:szCs w:val="22"/>
          <w:lang w:val="pt-BR" w:eastAsia="en-US"/>
        </w:rPr>
        <w:t>obre cent</w:t>
      </w:r>
      <w:r w:rsidR="00D9071F">
        <w:rPr>
          <w:rFonts w:cs="Arial"/>
          <w:szCs w:val="22"/>
          <w:lang w:val="pt-BR" w:eastAsia="en-US"/>
        </w:rPr>
        <w:t>ena</w:t>
      </w:r>
      <w:r w:rsidR="00A3019B" w:rsidRPr="00D9071F">
        <w:rPr>
          <w:rFonts w:cs="Arial"/>
          <w:szCs w:val="22"/>
          <w:lang w:val="pt-BR" w:eastAsia="en-US"/>
        </w:rPr>
        <w:t xml:space="preserve">s de </w:t>
      </w:r>
      <w:r w:rsidR="00441C9C" w:rsidRPr="00D9071F">
        <w:rPr>
          <w:rFonts w:cs="Arial"/>
          <w:szCs w:val="22"/>
          <w:lang w:val="pt-BR" w:eastAsia="en-US"/>
        </w:rPr>
        <w:t>temas/p</w:t>
      </w:r>
      <w:r w:rsidR="00D9071F">
        <w:rPr>
          <w:rFonts w:cs="Arial"/>
          <w:szCs w:val="22"/>
          <w:lang w:val="pt-BR" w:eastAsia="en-US"/>
        </w:rPr>
        <w:t>o</w:t>
      </w:r>
      <w:r w:rsidR="00441C9C" w:rsidRPr="00D9071F">
        <w:rPr>
          <w:rFonts w:cs="Arial"/>
          <w:szCs w:val="22"/>
          <w:lang w:val="pt-BR" w:eastAsia="en-US"/>
        </w:rPr>
        <w:t>ntos</w:t>
      </w:r>
      <w:r w:rsidR="001967C8" w:rsidRPr="00D9071F">
        <w:rPr>
          <w:rFonts w:cs="Arial"/>
          <w:szCs w:val="22"/>
          <w:lang w:val="pt-BR" w:eastAsia="en-US"/>
        </w:rPr>
        <w:t xml:space="preserve">. </w:t>
      </w:r>
      <w:r w:rsidR="00A3019B" w:rsidRPr="00D9071F">
        <w:rPr>
          <w:rFonts w:cs="Arial"/>
          <w:szCs w:val="22"/>
          <w:lang w:val="pt-BR" w:eastAsia="en-US"/>
        </w:rPr>
        <w:t>A</w:t>
      </w:r>
      <w:r w:rsidR="00D9071F" w:rsidRPr="00D9071F">
        <w:rPr>
          <w:rFonts w:cs="Arial"/>
          <w:szCs w:val="22"/>
          <w:lang w:val="pt-BR" w:eastAsia="en-US"/>
        </w:rPr>
        <w:t>lém do mais</w:t>
      </w:r>
      <w:r w:rsidR="00372F62" w:rsidRPr="00D9071F">
        <w:rPr>
          <w:rFonts w:cs="Arial"/>
          <w:szCs w:val="22"/>
          <w:lang w:val="pt-BR" w:eastAsia="en-US"/>
        </w:rPr>
        <w:t xml:space="preserve">, </w:t>
      </w:r>
      <w:r w:rsidR="00A3019B" w:rsidRPr="00D9071F">
        <w:rPr>
          <w:rFonts w:cs="Arial"/>
          <w:szCs w:val="22"/>
          <w:lang w:val="pt-BR" w:eastAsia="en-US"/>
        </w:rPr>
        <w:lastRenderedPageBreak/>
        <w:t xml:space="preserve">entre abril </w:t>
      </w:r>
      <w:r w:rsidR="00D9071F" w:rsidRPr="00D9071F">
        <w:rPr>
          <w:rFonts w:cs="Arial"/>
          <w:szCs w:val="22"/>
          <w:lang w:val="pt-BR" w:eastAsia="en-US"/>
        </w:rPr>
        <w:t>e</w:t>
      </w:r>
      <w:r w:rsidR="00A3019B" w:rsidRPr="00D9071F">
        <w:rPr>
          <w:rFonts w:cs="Arial"/>
          <w:szCs w:val="22"/>
          <w:lang w:val="pt-BR" w:eastAsia="en-US"/>
        </w:rPr>
        <w:t xml:space="preserve"> setembr</w:t>
      </w:r>
      <w:r w:rsidR="00D9071F" w:rsidRPr="00D9071F">
        <w:rPr>
          <w:rFonts w:cs="Arial"/>
          <w:szCs w:val="22"/>
          <w:lang w:val="pt-BR" w:eastAsia="en-US"/>
        </w:rPr>
        <w:t>o</w:t>
      </w:r>
      <w:r w:rsidR="00A3019B" w:rsidRPr="00D9071F">
        <w:rPr>
          <w:rFonts w:cs="Arial"/>
          <w:szCs w:val="22"/>
          <w:lang w:val="pt-BR" w:eastAsia="en-US"/>
        </w:rPr>
        <w:t xml:space="preserve"> de 2016</w:t>
      </w:r>
      <w:r w:rsidR="00E665E0" w:rsidRPr="00D9071F">
        <w:rPr>
          <w:rFonts w:cs="Arial"/>
          <w:szCs w:val="22"/>
          <w:lang w:val="pt-BR" w:eastAsia="en-US"/>
        </w:rPr>
        <w:t>,</w:t>
      </w:r>
      <w:r w:rsidR="00A3019B" w:rsidRPr="00D9071F">
        <w:rPr>
          <w:rFonts w:cs="Arial"/>
          <w:szCs w:val="22"/>
          <w:lang w:val="pt-BR" w:eastAsia="en-US"/>
        </w:rPr>
        <w:t xml:space="preserve"> </w:t>
      </w:r>
      <w:r w:rsidR="00601E3B">
        <w:rPr>
          <w:rFonts w:cs="Arial"/>
          <w:szCs w:val="22"/>
          <w:lang w:val="pt-BR" w:eastAsia="en-US"/>
        </w:rPr>
        <w:t>foram recolhidas opiniões</w:t>
      </w:r>
      <w:r w:rsidR="00E665E0" w:rsidRPr="00D9071F">
        <w:rPr>
          <w:rFonts w:cs="Arial"/>
          <w:szCs w:val="22"/>
          <w:lang w:val="pt-BR" w:eastAsia="en-US"/>
        </w:rPr>
        <w:t xml:space="preserve"> de </w:t>
      </w:r>
      <w:r w:rsidR="006563D7">
        <w:rPr>
          <w:rFonts w:cs="Arial"/>
          <w:szCs w:val="22"/>
          <w:lang w:val="pt-BR" w:eastAsia="en-US"/>
        </w:rPr>
        <w:t>forma</w:t>
      </w:r>
      <w:r w:rsidR="006563D7" w:rsidRPr="00D9071F">
        <w:rPr>
          <w:rFonts w:cs="Arial"/>
          <w:szCs w:val="22"/>
          <w:lang w:val="pt-BR" w:eastAsia="en-US"/>
        </w:rPr>
        <w:t xml:space="preserve"> </w:t>
      </w:r>
      <w:r w:rsidR="00E665E0" w:rsidRPr="00D9071F">
        <w:rPr>
          <w:rFonts w:cs="Arial"/>
          <w:szCs w:val="22"/>
          <w:lang w:val="pt-BR" w:eastAsia="en-US"/>
        </w:rPr>
        <w:t>ativa</w:t>
      </w:r>
      <w:r w:rsidR="001967C8" w:rsidRPr="00D9071F">
        <w:rPr>
          <w:rFonts w:cs="Arial"/>
          <w:szCs w:val="22"/>
          <w:lang w:val="pt-BR" w:eastAsia="en-US"/>
        </w:rPr>
        <w:t xml:space="preserve">. </w:t>
      </w:r>
      <w:r w:rsidRPr="005B1E53">
        <w:rPr>
          <w:rFonts w:cs="Arial"/>
          <w:szCs w:val="22"/>
          <w:lang w:val="pt-BR" w:eastAsia="en-US"/>
        </w:rPr>
        <w:t>Como resultado,</w:t>
      </w:r>
      <w:r w:rsidR="00E665E0" w:rsidRPr="005B1E53">
        <w:rPr>
          <w:rFonts w:cs="Arial"/>
          <w:szCs w:val="22"/>
          <w:lang w:val="pt-BR" w:eastAsia="en-US"/>
        </w:rPr>
        <w:t xml:space="preserve"> </w:t>
      </w:r>
      <w:r w:rsidR="005B1E53" w:rsidRPr="005B1E53">
        <w:rPr>
          <w:rFonts w:cs="Arial"/>
          <w:szCs w:val="22"/>
          <w:lang w:val="pt-BR" w:eastAsia="en-US"/>
        </w:rPr>
        <w:t>foram selecionados</w:t>
      </w:r>
      <w:r w:rsidRPr="005B1E53">
        <w:rPr>
          <w:rFonts w:cs="Arial"/>
          <w:szCs w:val="22"/>
          <w:lang w:val="pt-BR" w:eastAsia="en-US"/>
        </w:rPr>
        <w:t xml:space="preserve"> </w:t>
      </w:r>
      <w:r w:rsidR="00EE67C8" w:rsidRPr="005B1E53">
        <w:rPr>
          <w:rFonts w:cs="Arial"/>
          <w:szCs w:val="22"/>
          <w:lang w:val="pt-BR" w:eastAsia="en-US"/>
        </w:rPr>
        <w:t>1</w:t>
      </w:r>
      <w:r w:rsidR="00372F62" w:rsidRPr="005B1E53">
        <w:rPr>
          <w:rFonts w:cs="Arial"/>
          <w:szCs w:val="22"/>
          <w:lang w:val="pt-BR" w:eastAsia="en-US"/>
        </w:rPr>
        <w:t>2</w:t>
      </w:r>
      <w:r w:rsidR="00E665E0" w:rsidRPr="005B1E53">
        <w:rPr>
          <w:rFonts w:cs="Arial"/>
          <w:szCs w:val="22"/>
          <w:lang w:val="pt-BR" w:eastAsia="en-US"/>
        </w:rPr>
        <w:t xml:space="preserve"> </w:t>
      </w:r>
      <w:r w:rsidR="00441C9C" w:rsidRPr="005B1E53">
        <w:rPr>
          <w:rFonts w:cs="Arial"/>
          <w:szCs w:val="22"/>
          <w:lang w:val="pt-BR" w:eastAsia="en-US"/>
        </w:rPr>
        <w:t xml:space="preserve"> </w:t>
      </w:r>
      <w:r w:rsidR="00EE67C8" w:rsidRPr="005B1E53">
        <w:rPr>
          <w:rFonts w:cs="Arial"/>
          <w:szCs w:val="22"/>
          <w:lang w:val="pt-BR" w:eastAsia="en-US"/>
        </w:rPr>
        <w:t>t</w:t>
      </w:r>
      <w:r w:rsidRPr="005B1E53">
        <w:rPr>
          <w:rFonts w:cs="Arial"/>
          <w:szCs w:val="22"/>
          <w:lang w:val="pt-BR" w:eastAsia="en-US"/>
        </w:rPr>
        <w:t>emas</w:t>
      </w:r>
      <w:r w:rsidR="00E665E0" w:rsidRPr="005B1E53">
        <w:rPr>
          <w:rFonts w:cs="Arial"/>
          <w:szCs w:val="22"/>
          <w:lang w:val="pt-BR" w:eastAsia="en-US"/>
        </w:rPr>
        <w:t xml:space="preserve"> </w:t>
      </w:r>
      <w:r w:rsidR="00441C9C" w:rsidRPr="005B1E53">
        <w:rPr>
          <w:rFonts w:cs="Arial"/>
          <w:szCs w:val="22"/>
          <w:lang w:val="pt-BR" w:eastAsia="en-US"/>
        </w:rPr>
        <w:t>que agrupa</w:t>
      </w:r>
      <w:r w:rsidR="005B1E53" w:rsidRPr="005B1E53">
        <w:rPr>
          <w:rFonts w:cs="Arial"/>
          <w:szCs w:val="22"/>
          <w:lang w:val="pt-BR" w:eastAsia="en-US"/>
        </w:rPr>
        <w:t>m</w:t>
      </w:r>
      <w:r w:rsidR="00441C9C" w:rsidRPr="005B1E53">
        <w:rPr>
          <w:rFonts w:cs="Arial"/>
          <w:szCs w:val="22"/>
          <w:lang w:val="pt-BR" w:eastAsia="en-US"/>
        </w:rPr>
        <w:t xml:space="preserve"> a ma</w:t>
      </w:r>
      <w:r w:rsidR="005B1E53" w:rsidRPr="005B1E53">
        <w:rPr>
          <w:rFonts w:cs="Arial"/>
          <w:szCs w:val="22"/>
          <w:lang w:val="pt-BR" w:eastAsia="en-US"/>
        </w:rPr>
        <w:t>i</w:t>
      </w:r>
      <w:r w:rsidR="00441C9C" w:rsidRPr="005B1E53">
        <w:rPr>
          <w:rFonts w:cs="Arial"/>
          <w:szCs w:val="22"/>
          <w:lang w:val="pt-BR" w:eastAsia="en-US"/>
        </w:rPr>
        <w:t>or</w:t>
      </w:r>
      <w:r w:rsidR="005B1E53" w:rsidRPr="005B1E53">
        <w:rPr>
          <w:rFonts w:cs="Arial"/>
          <w:szCs w:val="22"/>
          <w:lang w:val="pt-BR" w:eastAsia="en-US"/>
        </w:rPr>
        <w:t>i</w:t>
      </w:r>
      <w:r w:rsidR="00441C9C" w:rsidRPr="005B1E53">
        <w:rPr>
          <w:rFonts w:cs="Arial"/>
          <w:szCs w:val="22"/>
          <w:lang w:val="pt-BR" w:eastAsia="en-US"/>
        </w:rPr>
        <w:t>a de temas rec</w:t>
      </w:r>
      <w:r w:rsidR="005B1E53">
        <w:rPr>
          <w:rFonts w:cs="Arial"/>
          <w:szCs w:val="22"/>
          <w:lang w:val="pt-BR" w:eastAsia="en-US"/>
        </w:rPr>
        <w:t>e</w:t>
      </w:r>
      <w:r w:rsidR="00441C9C" w:rsidRPr="005B1E53">
        <w:rPr>
          <w:rFonts w:cs="Arial"/>
          <w:szCs w:val="22"/>
          <w:lang w:val="pt-BR" w:eastAsia="en-US"/>
        </w:rPr>
        <w:t xml:space="preserve">bidos </w:t>
      </w:r>
      <w:r w:rsidR="005B1E53">
        <w:rPr>
          <w:rFonts w:cs="Arial"/>
          <w:szCs w:val="22"/>
          <w:lang w:val="pt-BR" w:eastAsia="en-US"/>
        </w:rPr>
        <w:t>e</w:t>
      </w:r>
      <w:r w:rsidR="00731310" w:rsidRPr="005B1E53">
        <w:rPr>
          <w:rFonts w:cs="Arial"/>
          <w:szCs w:val="22"/>
          <w:lang w:val="pt-BR" w:eastAsia="en-US"/>
        </w:rPr>
        <w:t xml:space="preserve"> que</w:t>
      </w:r>
      <w:r w:rsidR="00441C9C" w:rsidRPr="005B1E53">
        <w:rPr>
          <w:rFonts w:cs="Arial"/>
          <w:szCs w:val="22"/>
          <w:lang w:val="pt-BR" w:eastAsia="en-US"/>
        </w:rPr>
        <w:t xml:space="preserve"> f</w:t>
      </w:r>
      <w:r w:rsidR="005B1E53">
        <w:rPr>
          <w:rFonts w:cs="Arial"/>
          <w:szCs w:val="22"/>
          <w:lang w:val="pt-BR" w:eastAsia="en-US"/>
        </w:rPr>
        <w:t>o</w:t>
      </w:r>
      <w:r w:rsidR="00441C9C" w:rsidRPr="005B1E53">
        <w:rPr>
          <w:rFonts w:cs="Arial"/>
          <w:szCs w:val="22"/>
          <w:lang w:val="pt-BR" w:eastAsia="en-US"/>
        </w:rPr>
        <w:t>r</w:t>
      </w:r>
      <w:r w:rsidR="005B1E53">
        <w:rPr>
          <w:rFonts w:cs="Arial"/>
          <w:szCs w:val="22"/>
          <w:lang w:val="pt-BR" w:eastAsia="en-US"/>
        </w:rPr>
        <w:t>am</w:t>
      </w:r>
      <w:r w:rsidR="00441C9C" w:rsidRPr="005B1E53">
        <w:rPr>
          <w:rFonts w:cs="Arial"/>
          <w:szCs w:val="22"/>
          <w:lang w:val="pt-BR" w:eastAsia="en-US"/>
        </w:rPr>
        <w:t xml:space="preserve"> inclu</w:t>
      </w:r>
      <w:r w:rsidR="005B1E53">
        <w:rPr>
          <w:rFonts w:cs="Arial"/>
          <w:szCs w:val="22"/>
          <w:lang w:val="pt-BR" w:eastAsia="en-US"/>
        </w:rPr>
        <w:t>í</w:t>
      </w:r>
      <w:r w:rsidR="00441C9C" w:rsidRPr="005B1E53">
        <w:rPr>
          <w:rFonts w:cs="Arial"/>
          <w:szCs w:val="22"/>
          <w:lang w:val="pt-BR" w:eastAsia="en-US"/>
        </w:rPr>
        <w:t>dos n</w:t>
      </w:r>
      <w:r w:rsidR="00731310" w:rsidRPr="005B1E53">
        <w:rPr>
          <w:rFonts w:cs="Arial"/>
          <w:szCs w:val="22"/>
          <w:lang w:val="pt-BR" w:eastAsia="en-US"/>
        </w:rPr>
        <w:t>a</w:t>
      </w:r>
      <w:r w:rsidR="00441C9C" w:rsidRPr="005B1E53">
        <w:rPr>
          <w:rFonts w:cs="Arial"/>
          <w:szCs w:val="22"/>
          <w:lang w:val="pt-BR" w:eastAsia="en-US"/>
        </w:rPr>
        <w:t xml:space="preserve"> </w:t>
      </w:r>
      <w:r w:rsidRPr="005B1E53">
        <w:rPr>
          <w:rFonts w:cs="Arial"/>
          <w:szCs w:val="22"/>
          <w:lang w:val="pt-BR" w:eastAsia="en-US"/>
        </w:rPr>
        <w:t>prime</w:t>
      </w:r>
      <w:r w:rsidR="005B1E53">
        <w:rPr>
          <w:rFonts w:cs="Arial"/>
          <w:szCs w:val="22"/>
          <w:lang w:val="pt-BR" w:eastAsia="en-US"/>
        </w:rPr>
        <w:t>i</w:t>
      </w:r>
      <w:r w:rsidRPr="005B1E53">
        <w:rPr>
          <w:rFonts w:cs="Arial"/>
          <w:szCs w:val="22"/>
          <w:lang w:val="pt-BR" w:eastAsia="en-US"/>
        </w:rPr>
        <w:t xml:space="preserve">ra </w:t>
      </w:r>
      <w:r w:rsidR="005B1E53">
        <w:rPr>
          <w:rFonts w:cs="Arial"/>
          <w:szCs w:val="22"/>
          <w:lang w:val="pt-BR" w:eastAsia="en-US"/>
        </w:rPr>
        <w:t>f</w:t>
      </w:r>
      <w:r w:rsidRPr="005B1E53">
        <w:rPr>
          <w:rFonts w:cs="Arial"/>
          <w:szCs w:val="22"/>
          <w:lang w:val="pt-BR" w:eastAsia="en-US"/>
        </w:rPr>
        <w:t>a</w:t>
      </w:r>
      <w:r w:rsidR="005B1E53">
        <w:rPr>
          <w:rFonts w:cs="Arial"/>
          <w:szCs w:val="22"/>
          <w:lang w:val="pt-BR" w:eastAsia="en-US"/>
        </w:rPr>
        <w:t>se</w:t>
      </w:r>
      <w:r w:rsidRPr="005B1E53">
        <w:rPr>
          <w:rFonts w:cs="Arial"/>
          <w:szCs w:val="22"/>
          <w:lang w:val="pt-BR" w:eastAsia="en-US"/>
        </w:rPr>
        <w:t xml:space="preserve"> da consulta pública</w:t>
      </w:r>
      <w:r w:rsidR="00EE67C8" w:rsidRPr="005B1E53">
        <w:rPr>
          <w:rFonts w:cs="Arial"/>
          <w:szCs w:val="22"/>
          <w:lang w:val="pt-BR" w:eastAsia="en-US"/>
        </w:rPr>
        <w:t xml:space="preserve">. </w:t>
      </w:r>
    </w:p>
    <w:p w:rsidR="00B71B31" w:rsidRPr="00F12CCB" w:rsidRDefault="00F507DF" w:rsidP="00E218CD">
      <w:pPr>
        <w:spacing w:before="240" w:after="240" w:line="240" w:lineRule="auto"/>
        <w:jc w:val="left"/>
        <w:rPr>
          <w:rFonts w:cs="Arial"/>
          <w:szCs w:val="22"/>
          <w:lang w:val="pt-BR" w:eastAsia="en-US"/>
        </w:rPr>
      </w:pPr>
      <w:r w:rsidRPr="00F10F92">
        <w:rPr>
          <w:rFonts w:cs="Arial"/>
          <w:szCs w:val="20"/>
          <w:lang w:val="pt-BR" w:eastAsia="en-US"/>
        </w:rPr>
        <w:t>E</w:t>
      </w:r>
      <w:r w:rsidR="00F10F92" w:rsidRPr="00F10F92">
        <w:rPr>
          <w:rFonts w:cs="Arial"/>
          <w:szCs w:val="20"/>
          <w:lang w:val="pt-BR" w:eastAsia="en-US"/>
        </w:rPr>
        <w:t>m</w:t>
      </w:r>
      <w:r w:rsidRPr="00F10F92">
        <w:rPr>
          <w:rFonts w:cs="Arial"/>
          <w:szCs w:val="20"/>
          <w:lang w:val="pt-BR" w:eastAsia="en-US"/>
        </w:rPr>
        <w:t xml:space="preserve"> compara</w:t>
      </w:r>
      <w:r w:rsidR="00F10F92" w:rsidRPr="00F10F92">
        <w:rPr>
          <w:rFonts w:cs="Arial"/>
          <w:szCs w:val="20"/>
          <w:lang w:val="pt-BR" w:eastAsia="en-US"/>
        </w:rPr>
        <w:t>ção</w:t>
      </w:r>
      <w:r w:rsidRPr="00F10F92">
        <w:rPr>
          <w:rFonts w:cs="Arial"/>
          <w:szCs w:val="20"/>
          <w:lang w:val="pt-BR" w:eastAsia="en-US"/>
        </w:rPr>
        <w:t xml:space="preserve"> co</w:t>
      </w:r>
      <w:r w:rsidR="00F10F92">
        <w:rPr>
          <w:rFonts w:cs="Arial"/>
          <w:szCs w:val="20"/>
          <w:lang w:val="pt-BR" w:eastAsia="en-US"/>
        </w:rPr>
        <w:t>m</w:t>
      </w:r>
      <w:r w:rsidRPr="00F10F92">
        <w:rPr>
          <w:rFonts w:cs="Arial"/>
          <w:szCs w:val="20"/>
          <w:lang w:val="pt-BR" w:eastAsia="en-US"/>
        </w:rPr>
        <w:t xml:space="preserve"> consultas </w:t>
      </w:r>
      <w:r w:rsidR="00E665E0" w:rsidRPr="00F10F92">
        <w:rPr>
          <w:rFonts w:cs="Arial"/>
          <w:szCs w:val="20"/>
          <w:lang w:val="pt-BR" w:eastAsia="en-US"/>
        </w:rPr>
        <w:t xml:space="preserve">anteriores </w:t>
      </w:r>
      <w:r w:rsidRPr="00F10F92">
        <w:rPr>
          <w:rFonts w:cs="Arial"/>
          <w:szCs w:val="20"/>
          <w:lang w:val="pt-BR" w:eastAsia="en-US"/>
        </w:rPr>
        <w:t>sobre Crit</w:t>
      </w:r>
      <w:r w:rsidR="00F10F92">
        <w:rPr>
          <w:rFonts w:cs="Arial"/>
          <w:szCs w:val="20"/>
          <w:lang w:val="pt-BR" w:eastAsia="en-US"/>
        </w:rPr>
        <w:t>é</w:t>
      </w:r>
      <w:r w:rsidRPr="00F10F92">
        <w:rPr>
          <w:rFonts w:cs="Arial"/>
          <w:szCs w:val="20"/>
          <w:lang w:val="pt-BR" w:eastAsia="en-US"/>
        </w:rPr>
        <w:t xml:space="preserve">rios, </w:t>
      </w:r>
      <w:r w:rsidR="00441C9C" w:rsidRPr="00F10F92">
        <w:rPr>
          <w:rFonts w:cs="Arial"/>
          <w:szCs w:val="20"/>
          <w:lang w:val="pt-BR" w:eastAsia="en-US"/>
        </w:rPr>
        <w:t>a</w:t>
      </w:r>
      <w:r w:rsidRPr="00F10F92">
        <w:rPr>
          <w:rFonts w:cs="Arial"/>
          <w:szCs w:val="20"/>
          <w:lang w:val="pt-BR" w:eastAsia="en-US"/>
        </w:rPr>
        <w:t xml:space="preserve"> prime</w:t>
      </w:r>
      <w:r w:rsidR="00F10F92">
        <w:rPr>
          <w:rFonts w:cs="Arial"/>
          <w:szCs w:val="20"/>
          <w:lang w:val="pt-BR" w:eastAsia="en-US"/>
        </w:rPr>
        <w:t>i</w:t>
      </w:r>
      <w:r w:rsidRPr="00F10F92">
        <w:rPr>
          <w:rFonts w:cs="Arial"/>
          <w:szCs w:val="20"/>
          <w:lang w:val="pt-BR" w:eastAsia="en-US"/>
        </w:rPr>
        <w:t xml:space="preserve">ra </w:t>
      </w:r>
      <w:r w:rsidR="00F10F92">
        <w:rPr>
          <w:rFonts w:cs="Arial"/>
          <w:szCs w:val="20"/>
          <w:lang w:val="pt-BR" w:eastAsia="en-US"/>
        </w:rPr>
        <w:t>fase</w:t>
      </w:r>
      <w:r w:rsidRPr="00F10F92">
        <w:rPr>
          <w:rFonts w:cs="Arial"/>
          <w:szCs w:val="20"/>
          <w:lang w:val="pt-BR" w:eastAsia="en-US"/>
        </w:rPr>
        <w:t xml:space="preserve"> de consulta adot</w:t>
      </w:r>
      <w:r w:rsidR="00F10F92">
        <w:rPr>
          <w:rFonts w:cs="Arial"/>
          <w:szCs w:val="20"/>
          <w:lang w:val="pt-BR" w:eastAsia="en-US"/>
        </w:rPr>
        <w:t>ou</w:t>
      </w:r>
      <w:r w:rsidRPr="00F10F92">
        <w:rPr>
          <w:rFonts w:cs="Arial"/>
          <w:szCs w:val="20"/>
          <w:lang w:val="pt-BR" w:eastAsia="en-US"/>
        </w:rPr>
        <w:t xml:space="preserve"> </w:t>
      </w:r>
      <w:r w:rsidR="006563D7">
        <w:rPr>
          <w:rFonts w:cs="Arial"/>
          <w:szCs w:val="20"/>
          <w:lang w:val="pt-BR" w:eastAsia="en-US"/>
        </w:rPr>
        <w:t>uma abordagem</w:t>
      </w:r>
      <w:r w:rsidRPr="00F10F92">
        <w:rPr>
          <w:rFonts w:cs="Arial"/>
          <w:szCs w:val="20"/>
          <w:lang w:val="pt-BR" w:eastAsia="en-US"/>
        </w:rPr>
        <w:t xml:space="preserve"> diferente para intera</w:t>
      </w:r>
      <w:r w:rsidR="00F10F92">
        <w:rPr>
          <w:rFonts w:cs="Arial"/>
          <w:szCs w:val="20"/>
          <w:lang w:val="pt-BR" w:eastAsia="en-US"/>
        </w:rPr>
        <w:t xml:space="preserve">gir </w:t>
      </w:r>
      <w:r w:rsidRPr="00F10F92">
        <w:rPr>
          <w:rFonts w:cs="Arial"/>
          <w:szCs w:val="20"/>
          <w:lang w:val="pt-BR" w:eastAsia="en-US"/>
        </w:rPr>
        <w:t>co</w:t>
      </w:r>
      <w:r w:rsidR="00F10F92">
        <w:rPr>
          <w:rFonts w:cs="Arial"/>
          <w:szCs w:val="20"/>
          <w:lang w:val="pt-BR" w:eastAsia="en-US"/>
        </w:rPr>
        <w:t>m</w:t>
      </w:r>
      <w:r w:rsidRPr="00F10F92">
        <w:rPr>
          <w:rFonts w:cs="Arial"/>
          <w:szCs w:val="20"/>
          <w:lang w:val="pt-BR" w:eastAsia="en-US"/>
        </w:rPr>
        <w:t xml:space="preserve"> as partes intere</w:t>
      </w:r>
      <w:r w:rsidR="00F10F92">
        <w:rPr>
          <w:rFonts w:cs="Arial"/>
          <w:szCs w:val="20"/>
          <w:lang w:val="pt-BR" w:eastAsia="en-US"/>
        </w:rPr>
        <w:t>s</w:t>
      </w:r>
      <w:r w:rsidRPr="00F10F92">
        <w:rPr>
          <w:rFonts w:cs="Arial"/>
          <w:szCs w:val="20"/>
          <w:lang w:val="pt-BR" w:eastAsia="en-US"/>
        </w:rPr>
        <w:t>sadas. E</w:t>
      </w:r>
      <w:r w:rsidR="00F10F92" w:rsidRPr="00F10F92">
        <w:rPr>
          <w:rFonts w:cs="Arial"/>
          <w:szCs w:val="20"/>
          <w:lang w:val="pt-BR" w:eastAsia="en-US"/>
        </w:rPr>
        <w:t>m vez</w:t>
      </w:r>
      <w:r w:rsidRPr="00F10F92">
        <w:rPr>
          <w:rFonts w:cs="Arial"/>
          <w:szCs w:val="20"/>
          <w:lang w:val="pt-BR" w:eastAsia="en-US"/>
        </w:rPr>
        <w:t xml:space="preserve"> de </w:t>
      </w:r>
      <w:r w:rsidR="00E47986">
        <w:rPr>
          <w:rFonts w:cs="Arial"/>
          <w:szCs w:val="20"/>
          <w:lang w:val="pt-BR" w:eastAsia="en-US"/>
        </w:rPr>
        <w:t>faz</w:t>
      </w:r>
      <w:r w:rsidRPr="00F10F92">
        <w:rPr>
          <w:rFonts w:cs="Arial"/>
          <w:szCs w:val="20"/>
          <w:lang w:val="pt-BR" w:eastAsia="en-US"/>
        </w:rPr>
        <w:t>er prop</w:t>
      </w:r>
      <w:r w:rsidR="00F10F92" w:rsidRPr="00F10F92">
        <w:rPr>
          <w:rFonts w:cs="Arial"/>
          <w:szCs w:val="20"/>
          <w:lang w:val="pt-BR" w:eastAsia="en-US"/>
        </w:rPr>
        <w:t>o</w:t>
      </w:r>
      <w:r w:rsidRPr="00F10F92">
        <w:rPr>
          <w:rFonts w:cs="Arial"/>
          <w:szCs w:val="20"/>
          <w:lang w:val="pt-BR" w:eastAsia="en-US"/>
        </w:rPr>
        <w:t xml:space="preserve">stas técnicas concretas, a consulta </w:t>
      </w:r>
      <w:r w:rsidR="00F10F92" w:rsidRPr="00F10F92">
        <w:rPr>
          <w:rFonts w:cs="Arial"/>
          <w:szCs w:val="20"/>
          <w:lang w:val="pt-BR" w:eastAsia="en-US"/>
        </w:rPr>
        <w:t>a</w:t>
      </w:r>
      <w:r w:rsidRPr="00F10F92">
        <w:rPr>
          <w:rFonts w:cs="Arial"/>
          <w:szCs w:val="20"/>
          <w:lang w:val="pt-BR" w:eastAsia="en-US"/>
        </w:rPr>
        <w:t>present</w:t>
      </w:r>
      <w:r w:rsidR="00F10F92" w:rsidRPr="00F10F92">
        <w:rPr>
          <w:rFonts w:cs="Arial"/>
          <w:szCs w:val="20"/>
          <w:lang w:val="pt-BR" w:eastAsia="en-US"/>
        </w:rPr>
        <w:t>ou</w:t>
      </w:r>
      <w:r w:rsidRPr="00F10F92">
        <w:rPr>
          <w:rFonts w:cs="Arial"/>
          <w:szCs w:val="20"/>
          <w:lang w:val="pt-BR" w:eastAsia="en-US"/>
        </w:rPr>
        <w:t xml:space="preserve"> a descri</w:t>
      </w:r>
      <w:r w:rsidR="00F10F92" w:rsidRPr="00F10F92">
        <w:rPr>
          <w:rFonts w:cs="Arial"/>
          <w:szCs w:val="20"/>
          <w:lang w:val="pt-BR" w:eastAsia="en-US"/>
        </w:rPr>
        <w:t>ç</w:t>
      </w:r>
      <w:r w:rsidR="00F10F92">
        <w:rPr>
          <w:rFonts w:cs="Arial"/>
          <w:szCs w:val="20"/>
          <w:lang w:val="pt-BR" w:eastAsia="en-US"/>
        </w:rPr>
        <w:t>ão</w:t>
      </w:r>
      <w:r w:rsidRPr="00F10F92">
        <w:rPr>
          <w:rFonts w:cs="Arial"/>
          <w:szCs w:val="20"/>
          <w:lang w:val="pt-BR" w:eastAsia="en-US"/>
        </w:rPr>
        <w:t xml:space="preserve"> de u</w:t>
      </w:r>
      <w:r w:rsidR="00F10F92">
        <w:rPr>
          <w:rFonts w:cs="Arial"/>
          <w:szCs w:val="20"/>
          <w:lang w:val="pt-BR" w:eastAsia="en-US"/>
        </w:rPr>
        <w:t>m</w:t>
      </w:r>
      <w:r w:rsidRPr="00F10F92">
        <w:rPr>
          <w:rFonts w:cs="Arial"/>
          <w:szCs w:val="20"/>
          <w:lang w:val="pt-BR" w:eastAsia="en-US"/>
        </w:rPr>
        <w:t xml:space="preserve"> tema </w:t>
      </w:r>
      <w:r w:rsidR="00E47986">
        <w:rPr>
          <w:rFonts w:cs="Arial"/>
          <w:szCs w:val="20"/>
          <w:lang w:val="pt-BR" w:eastAsia="en-US"/>
        </w:rPr>
        <w:t>para as</w:t>
      </w:r>
      <w:r w:rsidRPr="00F10F92">
        <w:rPr>
          <w:rFonts w:cs="Arial"/>
          <w:szCs w:val="20"/>
          <w:lang w:val="pt-BR" w:eastAsia="en-US"/>
        </w:rPr>
        <w:t xml:space="preserve"> partes interes</w:t>
      </w:r>
      <w:r w:rsidR="00E47986">
        <w:rPr>
          <w:rFonts w:cs="Arial"/>
          <w:szCs w:val="20"/>
          <w:lang w:val="pt-BR" w:eastAsia="en-US"/>
        </w:rPr>
        <w:t>s</w:t>
      </w:r>
      <w:r w:rsidRPr="00F10F92">
        <w:rPr>
          <w:rFonts w:cs="Arial"/>
          <w:szCs w:val="20"/>
          <w:lang w:val="pt-BR" w:eastAsia="en-US"/>
        </w:rPr>
        <w:t xml:space="preserve">adas </w:t>
      </w:r>
      <w:r w:rsidR="00E47986">
        <w:rPr>
          <w:rFonts w:cs="Arial"/>
          <w:szCs w:val="20"/>
          <w:lang w:val="pt-BR" w:eastAsia="en-US"/>
        </w:rPr>
        <w:t>e</w:t>
      </w:r>
      <w:r w:rsidRPr="00F10F92">
        <w:rPr>
          <w:rFonts w:cs="Arial"/>
          <w:szCs w:val="20"/>
          <w:lang w:val="pt-BR" w:eastAsia="en-US"/>
        </w:rPr>
        <w:t xml:space="preserve"> l</w:t>
      </w:r>
      <w:r w:rsidR="00E47986">
        <w:rPr>
          <w:rFonts w:cs="Arial"/>
          <w:szCs w:val="20"/>
          <w:lang w:val="pt-BR" w:eastAsia="en-US"/>
        </w:rPr>
        <w:t>og</w:t>
      </w:r>
      <w:r w:rsidRPr="00F10F92">
        <w:rPr>
          <w:rFonts w:cs="Arial"/>
          <w:szCs w:val="20"/>
          <w:lang w:val="pt-BR" w:eastAsia="en-US"/>
        </w:rPr>
        <w:t xml:space="preserve">o </w:t>
      </w:r>
      <w:r w:rsidR="00E47986">
        <w:rPr>
          <w:rFonts w:cs="Arial"/>
          <w:szCs w:val="20"/>
          <w:lang w:val="pt-BR" w:eastAsia="en-US"/>
        </w:rPr>
        <w:t>fez</w:t>
      </w:r>
      <w:r w:rsidRPr="00F10F92">
        <w:rPr>
          <w:rFonts w:cs="Arial"/>
          <w:szCs w:val="20"/>
          <w:lang w:val="pt-BR" w:eastAsia="en-US"/>
        </w:rPr>
        <w:t xml:space="preserve"> pe</w:t>
      </w:r>
      <w:r w:rsidR="00E47986">
        <w:rPr>
          <w:rFonts w:cs="Arial"/>
          <w:szCs w:val="20"/>
          <w:lang w:val="pt-BR" w:eastAsia="en-US"/>
        </w:rPr>
        <w:t>r</w:t>
      </w:r>
      <w:r w:rsidRPr="00F10F92">
        <w:rPr>
          <w:rFonts w:cs="Arial"/>
          <w:szCs w:val="20"/>
          <w:lang w:val="pt-BR" w:eastAsia="en-US"/>
        </w:rPr>
        <w:t xml:space="preserve">guntas para promover </w:t>
      </w:r>
      <w:r w:rsidR="00E47986">
        <w:rPr>
          <w:rFonts w:cs="Arial"/>
          <w:szCs w:val="20"/>
          <w:lang w:val="pt-BR" w:eastAsia="en-US"/>
        </w:rPr>
        <w:t>o</w:t>
      </w:r>
      <w:r w:rsidRPr="00F10F92">
        <w:rPr>
          <w:rFonts w:cs="Arial"/>
          <w:szCs w:val="20"/>
          <w:lang w:val="pt-BR" w:eastAsia="en-US"/>
        </w:rPr>
        <w:t xml:space="preserve"> debate sobre u</w:t>
      </w:r>
      <w:r w:rsidR="00E47986">
        <w:rPr>
          <w:rFonts w:cs="Arial"/>
          <w:szCs w:val="20"/>
          <w:lang w:val="pt-BR" w:eastAsia="en-US"/>
        </w:rPr>
        <w:t>m</w:t>
      </w:r>
      <w:r w:rsidRPr="00F10F92">
        <w:rPr>
          <w:rFonts w:cs="Arial"/>
          <w:szCs w:val="20"/>
          <w:lang w:val="pt-BR" w:eastAsia="en-US"/>
        </w:rPr>
        <w:t>a s</w:t>
      </w:r>
      <w:r w:rsidR="00E47986">
        <w:rPr>
          <w:rFonts w:cs="Arial"/>
          <w:szCs w:val="20"/>
          <w:lang w:val="pt-BR" w:eastAsia="en-US"/>
        </w:rPr>
        <w:t>é</w:t>
      </w:r>
      <w:r w:rsidRPr="00F10F92">
        <w:rPr>
          <w:rFonts w:cs="Arial"/>
          <w:szCs w:val="20"/>
          <w:lang w:val="pt-BR" w:eastAsia="en-US"/>
        </w:rPr>
        <w:t>rie de temas diversos</w:t>
      </w:r>
      <w:r w:rsidR="00E47986">
        <w:rPr>
          <w:rFonts w:cs="Arial"/>
          <w:szCs w:val="20"/>
          <w:lang w:val="pt-BR" w:eastAsia="en-US"/>
        </w:rPr>
        <w:t>, porém</w:t>
      </w:r>
      <w:r w:rsidRPr="00F10F92">
        <w:rPr>
          <w:rFonts w:cs="Arial"/>
          <w:szCs w:val="20"/>
          <w:lang w:val="pt-BR" w:eastAsia="en-US"/>
        </w:rPr>
        <w:t xml:space="preserve"> inter</w:t>
      </w:r>
      <w:r w:rsidR="00E47986">
        <w:rPr>
          <w:rFonts w:cs="Arial"/>
          <w:szCs w:val="20"/>
          <w:lang w:val="pt-BR" w:eastAsia="en-US"/>
        </w:rPr>
        <w:t>-</w:t>
      </w:r>
      <w:r w:rsidRPr="00F10F92">
        <w:rPr>
          <w:rFonts w:cs="Arial"/>
          <w:szCs w:val="20"/>
          <w:lang w:val="pt-BR" w:eastAsia="en-US"/>
        </w:rPr>
        <w:t xml:space="preserve">relacionados. </w:t>
      </w:r>
      <w:r w:rsidR="00F12CCB" w:rsidRPr="00F12CCB">
        <w:rPr>
          <w:rFonts w:cs="Arial"/>
          <w:szCs w:val="20"/>
          <w:lang w:val="pt-BR" w:eastAsia="en-US"/>
        </w:rPr>
        <w:t>O</w:t>
      </w:r>
      <w:r w:rsidRPr="00F12CCB">
        <w:rPr>
          <w:rFonts w:cs="Arial"/>
          <w:szCs w:val="20"/>
          <w:lang w:val="pt-BR" w:eastAsia="en-US"/>
        </w:rPr>
        <w:t xml:space="preserve"> objetivo deste e</w:t>
      </w:r>
      <w:r w:rsidR="00F12CCB" w:rsidRPr="00F12CCB">
        <w:rPr>
          <w:rFonts w:cs="Arial"/>
          <w:szCs w:val="20"/>
          <w:lang w:val="pt-BR" w:eastAsia="en-US"/>
        </w:rPr>
        <w:t>x</w:t>
      </w:r>
      <w:r w:rsidRPr="00F12CCB">
        <w:rPr>
          <w:rFonts w:cs="Arial"/>
          <w:szCs w:val="20"/>
          <w:lang w:val="pt-BR" w:eastAsia="en-US"/>
        </w:rPr>
        <w:t>erc</w:t>
      </w:r>
      <w:r w:rsidR="00F12CCB" w:rsidRPr="00F12CCB">
        <w:rPr>
          <w:rFonts w:cs="Arial"/>
          <w:szCs w:val="20"/>
          <w:lang w:val="pt-BR" w:eastAsia="en-US"/>
        </w:rPr>
        <w:t>í</w:t>
      </w:r>
      <w:r w:rsidRPr="00F12CCB">
        <w:rPr>
          <w:rFonts w:cs="Arial"/>
          <w:szCs w:val="20"/>
          <w:lang w:val="pt-BR" w:eastAsia="en-US"/>
        </w:rPr>
        <w:t>cio era des</w:t>
      </w:r>
      <w:r w:rsidR="00F12CCB" w:rsidRPr="00F12CCB">
        <w:rPr>
          <w:rFonts w:cs="Arial"/>
          <w:szCs w:val="20"/>
          <w:lang w:val="pt-BR" w:eastAsia="en-US"/>
        </w:rPr>
        <w:t>envolve</w:t>
      </w:r>
      <w:r w:rsidRPr="00F12CCB">
        <w:rPr>
          <w:rFonts w:cs="Arial"/>
          <w:szCs w:val="20"/>
          <w:lang w:val="pt-BR" w:eastAsia="en-US"/>
        </w:rPr>
        <w:t xml:space="preserve">r </w:t>
      </w:r>
      <w:r w:rsidR="006563D7">
        <w:rPr>
          <w:rFonts w:cs="Arial"/>
          <w:szCs w:val="20"/>
          <w:lang w:val="pt-BR" w:eastAsia="en-US"/>
        </w:rPr>
        <w:t>uma abordagem</w:t>
      </w:r>
      <w:r w:rsidRPr="00F12CCB">
        <w:rPr>
          <w:rFonts w:cs="Arial"/>
          <w:szCs w:val="20"/>
          <w:lang w:val="pt-BR" w:eastAsia="en-US"/>
        </w:rPr>
        <w:t xml:space="preserve"> m</w:t>
      </w:r>
      <w:r w:rsidR="00F12CCB">
        <w:rPr>
          <w:rFonts w:cs="Arial"/>
          <w:szCs w:val="20"/>
          <w:lang w:val="pt-BR" w:eastAsia="en-US"/>
        </w:rPr>
        <w:t>ais</w:t>
      </w:r>
      <w:r w:rsidRPr="00F12CCB">
        <w:rPr>
          <w:rFonts w:cs="Arial"/>
          <w:szCs w:val="20"/>
          <w:lang w:val="pt-BR" w:eastAsia="en-US"/>
        </w:rPr>
        <w:t xml:space="preserve"> participativ</w:t>
      </w:r>
      <w:r w:rsidR="006563D7">
        <w:rPr>
          <w:rFonts w:cs="Arial"/>
          <w:szCs w:val="20"/>
          <w:lang w:val="pt-BR" w:eastAsia="en-US"/>
        </w:rPr>
        <w:t>a</w:t>
      </w:r>
      <w:r w:rsidR="00E665E0" w:rsidRPr="00F12CCB">
        <w:rPr>
          <w:rFonts w:cs="Arial"/>
          <w:szCs w:val="20"/>
          <w:lang w:val="pt-BR" w:eastAsia="en-US"/>
        </w:rPr>
        <w:t>,</w:t>
      </w:r>
      <w:r w:rsidRPr="00F12CCB">
        <w:rPr>
          <w:rFonts w:cs="Arial"/>
          <w:szCs w:val="20"/>
          <w:lang w:val="pt-BR" w:eastAsia="en-US"/>
        </w:rPr>
        <w:t xml:space="preserve"> dirigid</w:t>
      </w:r>
      <w:r w:rsidR="006563D7">
        <w:rPr>
          <w:rFonts w:cs="Arial"/>
          <w:szCs w:val="20"/>
          <w:lang w:val="pt-BR" w:eastAsia="en-US"/>
        </w:rPr>
        <w:t>a</w:t>
      </w:r>
      <w:r w:rsidRPr="00F12CCB">
        <w:rPr>
          <w:rFonts w:cs="Arial"/>
          <w:szCs w:val="20"/>
          <w:lang w:val="pt-BR" w:eastAsia="en-US"/>
        </w:rPr>
        <w:t xml:space="preserve"> a compre</w:t>
      </w:r>
      <w:r w:rsidR="00F12CCB">
        <w:rPr>
          <w:rFonts w:cs="Arial"/>
          <w:szCs w:val="20"/>
          <w:lang w:val="pt-BR" w:eastAsia="en-US"/>
        </w:rPr>
        <w:t>e</w:t>
      </w:r>
      <w:r w:rsidRPr="00F12CCB">
        <w:rPr>
          <w:rFonts w:cs="Arial"/>
          <w:szCs w:val="20"/>
          <w:lang w:val="pt-BR" w:eastAsia="en-US"/>
        </w:rPr>
        <w:t>nder os diferentes p</w:t>
      </w:r>
      <w:r w:rsidR="00F12CCB">
        <w:rPr>
          <w:rFonts w:cs="Arial"/>
          <w:szCs w:val="20"/>
          <w:lang w:val="pt-BR" w:eastAsia="en-US"/>
        </w:rPr>
        <w:t>o</w:t>
      </w:r>
      <w:r w:rsidRPr="00F12CCB">
        <w:rPr>
          <w:rFonts w:cs="Arial"/>
          <w:szCs w:val="20"/>
          <w:lang w:val="pt-BR" w:eastAsia="en-US"/>
        </w:rPr>
        <w:t>ntos de vista sobre u</w:t>
      </w:r>
      <w:r w:rsidR="00F12CCB">
        <w:rPr>
          <w:rFonts w:cs="Arial"/>
          <w:szCs w:val="20"/>
          <w:lang w:val="pt-BR" w:eastAsia="en-US"/>
        </w:rPr>
        <w:t>m</w:t>
      </w:r>
      <w:r w:rsidRPr="00F12CCB">
        <w:rPr>
          <w:rFonts w:cs="Arial"/>
          <w:szCs w:val="20"/>
          <w:lang w:val="pt-BR" w:eastAsia="en-US"/>
        </w:rPr>
        <w:t xml:space="preserve"> tema </w:t>
      </w:r>
      <w:r w:rsidR="00F12CCB">
        <w:rPr>
          <w:rFonts w:cs="Arial"/>
          <w:szCs w:val="20"/>
          <w:lang w:val="pt-BR" w:eastAsia="en-US"/>
        </w:rPr>
        <w:t>e</w:t>
      </w:r>
      <w:r w:rsidRPr="00F12CCB">
        <w:rPr>
          <w:rFonts w:cs="Arial"/>
          <w:szCs w:val="20"/>
          <w:lang w:val="pt-BR" w:eastAsia="en-US"/>
        </w:rPr>
        <w:t xml:space="preserve"> abrir </w:t>
      </w:r>
      <w:r w:rsidR="00F12CCB">
        <w:rPr>
          <w:rFonts w:cs="Arial"/>
          <w:szCs w:val="20"/>
          <w:lang w:val="pt-BR" w:eastAsia="en-US"/>
        </w:rPr>
        <w:t>o</w:t>
      </w:r>
      <w:r w:rsidRPr="00F12CCB">
        <w:rPr>
          <w:rFonts w:cs="Arial"/>
          <w:szCs w:val="20"/>
          <w:lang w:val="pt-BR" w:eastAsia="en-US"/>
        </w:rPr>
        <w:t xml:space="preserve"> debate sobre as formas potencia</w:t>
      </w:r>
      <w:r w:rsidR="00F12CCB">
        <w:rPr>
          <w:rFonts w:cs="Arial"/>
          <w:szCs w:val="20"/>
          <w:lang w:val="pt-BR" w:eastAsia="en-US"/>
        </w:rPr>
        <w:t>i</w:t>
      </w:r>
      <w:r w:rsidRPr="00F12CCB">
        <w:rPr>
          <w:rFonts w:cs="Arial"/>
          <w:szCs w:val="20"/>
          <w:lang w:val="pt-BR" w:eastAsia="en-US"/>
        </w:rPr>
        <w:t>s de dar</w:t>
      </w:r>
      <w:r w:rsidR="00F12CCB">
        <w:rPr>
          <w:rFonts w:cs="Arial"/>
          <w:szCs w:val="20"/>
          <w:lang w:val="pt-BR" w:eastAsia="en-US"/>
        </w:rPr>
        <w:t>-</w:t>
      </w:r>
      <w:r w:rsidRPr="00F12CCB">
        <w:rPr>
          <w:rFonts w:cs="Arial"/>
          <w:szCs w:val="20"/>
          <w:lang w:val="pt-BR" w:eastAsia="en-US"/>
        </w:rPr>
        <w:t>l</w:t>
      </w:r>
      <w:r w:rsidR="00F12CCB">
        <w:rPr>
          <w:rFonts w:cs="Arial"/>
          <w:szCs w:val="20"/>
          <w:lang w:val="pt-BR" w:eastAsia="en-US"/>
        </w:rPr>
        <w:t>h</w:t>
      </w:r>
      <w:r w:rsidRPr="00F12CCB">
        <w:rPr>
          <w:rFonts w:cs="Arial"/>
          <w:szCs w:val="20"/>
          <w:lang w:val="pt-BR" w:eastAsia="en-US"/>
        </w:rPr>
        <w:t>es resp</w:t>
      </w:r>
      <w:r w:rsidR="00F12CCB">
        <w:rPr>
          <w:rFonts w:cs="Arial"/>
          <w:szCs w:val="20"/>
          <w:lang w:val="pt-BR" w:eastAsia="en-US"/>
        </w:rPr>
        <w:t>o</w:t>
      </w:r>
      <w:r w:rsidRPr="00F12CCB">
        <w:rPr>
          <w:rFonts w:cs="Arial"/>
          <w:szCs w:val="20"/>
          <w:lang w:val="pt-BR" w:eastAsia="en-US"/>
        </w:rPr>
        <w:t xml:space="preserve">sta. </w:t>
      </w:r>
    </w:p>
    <w:p w:rsidR="00B71B31" w:rsidRPr="00CB5931" w:rsidRDefault="009C7F27" w:rsidP="00E218CD">
      <w:pPr>
        <w:spacing w:before="240" w:after="240" w:line="240" w:lineRule="auto"/>
        <w:jc w:val="left"/>
        <w:rPr>
          <w:rFonts w:cs="Arial"/>
          <w:szCs w:val="22"/>
          <w:lang w:val="pt-BR" w:eastAsia="en-US"/>
        </w:rPr>
      </w:pPr>
      <w:r>
        <w:rPr>
          <w:rFonts w:cs="Arial"/>
          <w:szCs w:val="22"/>
          <w:lang w:val="pt-BR" w:eastAsia="en-US"/>
        </w:rPr>
        <w:t>A</w:t>
      </w:r>
      <w:r w:rsidR="00441C9C" w:rsidRPr="0097477D">
        <w:rPr>
          <w:rFonts w:cs="Arial"/>
          <w:szCs w:val="22"/>
          <w:lang w:val="pt-BR" w:eastAsia="en-US"/>
        </w:rPr>
        <w:t xml:space="preserve"> prime</w:t>
      </w:r>
      <w:r w:rsidRPr="0097477D">
        <w:rPr>
          <w:rFonts w:cs="Arial"/>
          <w:szCs w:val="22"/>
          <w:lang w:val="pt-BR" w:eastAsia="en-US"/>
        </w:rPr>
        <w:t>i</w:t>
      </w:r>
      <w:r w:rsidR="00441C9C" w:rsidRPr="0097477D">
        <w:rPr>
          <w:rFonts w:cs="Arial"/>
          <w:szCs w:val="22"/>
          <w:lang w:val="pt-BR" w:eastAsia="en-US"/>
        </w:rPr>
        <w:t>ra</w:t>
      </w:r>
      <w:r w:rsidR="00F507DF" w:rsidRPr="0097477D">
        <w:rPr>
          <w:rFonts w:cs="Arial"/>
          <w:szCs w:val="22"/>
          <w:lang w:val="pt-BR" w:eastAsia="en-US"/>
        </w:rPr>
        <w:t xml:space="preserve"> </w:t>
      </w:r>
      <w:r w:rsidR="0097477D" w:rsidRPr="0097477D">
        <w:rPr>
          <w:rFonts w:cs="Arial"/>
          <w:szCs w:val="22"/>
          <w:lang w:val="pt-BR" w:eastAsia="en-US"/>
        </w:rPr>
        <w:t>fase</w:t>
      </w:r>
      <w:r w:rsidR="00F507DF" w:rsidRPr="0097477D">
        <w:rPr>
          <w:rFonts w:cs="Arial"/>
          <w:szCs w:val="22"/>
          <w:lang w:val="pt-BR" w:eastAsia="en-US"/>
        </w:rPr>
        <w:t xml:space="preserve"> de consulta </w:t>
      </w:r>
      <w:r w:rsidR="0097477D" w:rsidRPr="0097477D">
        <w:rPr>
          <w:rFonts w:cs="Arial"/>
          <w:szCs w:val="22"/>
          <w:lang w:val="pt-BR" w:eastAsia="en-US"/>
        </w:rPr>
        <w:t>aconteceu</w:t>
      </w:r>
      <w:r w:rsidR="00F507DF" w:rsidRPr="0097477D">
        <w:rPr>
          <w:rFonts w:cs="Arial"/>
          <w:szCs w:val="22"/>
          <w:lang w:val="pt-BR" w:eastAsia="en-US"/>
        </w:rPr>
        <w:t xml:space="preserve"> entre </w:t>
      </w:r>
      <w:r w:rsidR="0097477D" w:rsidRPr="0097477D">
        <w:rPr>
          <w:rFonts w:cs="Arial"/>
          <w:szCs w:val="22"/>
          <w:lang w:val="pt-BR" w:eastAsia="en-US"/>
        </w:rPr>
        <w:t>iníci</w:t>
      </w:r>
      <w:r w:rsidR="00F507DF" w:rsidRPr="0097477D">
        <w:rPr>
          <w:rFonts w:cs="Arial"/>
          <w:szCs w:val="22"/>
          <w:lang w:val="pt-BR" w:eastAsia="en-US"/>
        </w:rPr>
        <w:t>o de jul</w:t>
      </w:r>
      <w:r w:rsidR="0097477D" w:rsidRPr="0097477D">
        <w:rPr>
          <w:rFonts w:cs="Arial"/>
          <w:szCs w:val="22"/>
          <w:lang w:val="pt-BR" w:eastAsia="en-US"/>
        </w:rPr>
        <w:t>h</w:t>
      </w:r>
      <w:r w:rsidR="00F507DF" w:rsidRPr="0097477D">
        <w:rPr>
          <w:rFonts w:cs="Arial"/>
          <w:szCs w:val="22"/>
          <w:lang w:val="pt-BR" w:eastAsia="en-US"/>
        </w:rPr>
        <w:t xml:space="preserve">o </w:t>
      </w:r>
      <w:r w:rsidR="0097477D">
        <w:rPr>
          <w:rFonts w:cs="Arial"/>
          <w:szCs w:val="22"/>
          <w:lang w:val="pt-BR" w:eastAsia="en-US"/>
        </w:rPr>
        <w:t>e</w:t>
      </w:r>
      <w:r w:rsidR="00F507DF" w:rsidRPr="0097477D">
        <w:rPr>
          <w:rFonts w:cs="Arial"/>
          <w:szCs w:val="22"/>
          <w:lang w:val="pt-BR" w:eastAsia="en-US"/>
        </w:rPr>
        <w:t xml:space="preserve"> meado de o</w:t>
      </w:r>
      <w:r w:rsidR="0097477D">
        <w:rPr>
          <w:rFonts w:cs="Arial"/>
          <w:szCs w:val="22"/>
          <w:lang w:val="pt-BR" w:eastAsia="en-US"/>
        </w:rPr>
        <w:t>u</w:t>
      </w:r>
      <w:r w:rsidR="00F507DF" w:rsidRPr="0097477D">
        <w:rPr>
          <w:rFonts w:cs="Arial"/>
          <w:szCs w:val="22"/>
          <w:lang w:val="pt-BR" w:eastAsia="en-US"/>
        </w:rPr>
        <w:t>tubr</w:t>
      </w:r>
      <w:r w:rsidR="0097477D">
        <w:rPr>
          <w:rFonts w:cs="Arial"/>
          <w:szCs w:val="22"/>
          <w:lang w:val="pt-BR" w:eastAsia="en-US"/>
        </w:rPr>
        <w:t>o</w:t>
      </w:r>
      <w:r w:rsidR="00F507DF" w:rsidRPr="0097477D">
        <w:rPr>
          <w:rFonts w:cs="Arial"/>
          <w:szCs w:val="22"/>
          <w:lang w:val="pt-BR" w:eastAsia="en-US"/>
        </w:rPr>
        <w:t xml:space="preserve"> de</w:t>
      </w:r>
      <w:r w:rsidR="00B71B31" w:rsidRPr="0097477D">
        <w:rPr>
          <w:rFonts w:cs="Arial"/>
          <w:szCs w:val="22"/>
          <w:lang w:val="pt-BR" w:eastAsia="en-US"/>
        </w:rPr>
        <w:t xml:space="preserve"> 2017. </w:t>
      </w:r>
      <w:r w:rsidR="00F507DF" w:rsidRPr="00CB5931">
        <w:rPr>
          <w:rFonts w:cs="Arial"/>
          <w:szCs w:val="22"/>
          <w:lang w:val="pt-BR" w:eastAsia="en-US"/>
        </w:rPr>
        <w:t>M</w:t>
      </w:r>
      <w:r w:rsidR="0097477D" w:rsidRPr="00CB5931">
        <w:rPr>
          <w:rFonts w:cs="Arial"/>
          <w:szCs w:val="22"/>
          <w:lang w:val="pt-BR" w:eastAsia="en-US"/>
        </w:rPr>
        <w:t>ai</w:t>
      </w:r>
      <w:r w:rsidR="00F507DF" w:rsidRPr="00CB5931">
        <w:rPr>
          <w:rFonts w:cs="Arial"/>
          <w:szCs w:val="22"/>
          <w:lang w:val="pt-BR" w:eastAsia="en-US"/>
        </w:rPr>
        <w:t>s de 1</w:t>
      </w:r>
      <w:r w:rsidR="0007465D">
        <w:rPr>
          <w:rFonts w:cs="Arial"/>
          <w:szCs w:val="22"/>
          <w:lang w:val="pt-BR" w:eastAsia="en-US"/>
        </w:rPr>
        <w:t>.</w:t>
      </w:r>
      <w:r w:rsidR="00B71B31" w:rsidRPr="00CB5931">
        <w:rPr>
          <w:rFonts w:cs="Arial"/>
          <w:szCs w:val="22"/>
          <w:lang w:val="pt-BR" w:eastAsia="en-US"/>
        </w:rPr>
        <w:t xml:space="preserve">025 </w:t>
      </w:r>
      <w:r w:rsidR="00F507DF" w:rsidRPr="00CB5931">
        <w:rPr>
          <w:rFonts w:cs="Arial"/>
          <w:szCs w:val="22"/>
          <w:lang w:val="pt-BR" w:eastAsia="en-US"/>
        </w:rPr>
        <w:t>partes intere</w:t>
      </w:r>
      <w:r w:rsidR="00CB5931" w:rsidRPr="00CB5931">
        <w:rPr>
          <w:rFonts w:cs="Arial"/>
          <w:szCs w:val="22"/>
          <w:lang w:val="pt-BR" w:eastAsia="en-US"/>
        </w:rPr>
        <w:t>s</w:t>
      </w:r>
      <w:r w:rsidR="00F507DF" w:rsidRPr="00CB5931">
        <w:rPr>
          <w:rFonts w:cs="Arial"/>
          <w:szCs w:val="22"/>
          <w:lang w:val="pt-BR" w:eastAsia="en-US"/>
        </w:rPr>
        <w:t>sadas participar</w:t>
      </w:r>
      <w:r w:rsidR="00CB5931" w:rsidRPr="00CB5931">
        <w:rPr>
          <w:rFonts w:cs="Arial"/>
          <w:szCs w:val="22"/>
          <w:lang w:val="pt-BR" w:eastAsia="en-US"/>
        </w:rPr>
        <w:t>am</w:t>
      </w:r>
      <w:r w:rsidR="00F507DF" w:rsidRPr="00CB5931">
        <w:rPr>
          <w:rFonts w:cs="Arial"/>
          <w:szCs w:val="22"/>
          <w:lang w:val="pt-BR" w:eastAsia="en-US"/>
        </w:rPr>
        <w:t xml:space="preserve"> </w:t>
      </w:r>
      <w:r w:rsidR="00CB5931" w:rsidRPr="00CB5931">
        <w:rPr>
          <w:rFonts w:cs="Arial"/>
          <w:szCs w:val="22"/>
          <w:lang w:val="pt-BR" w:eastAsia="en-US"/>
        </w:rPr>
        <w:t>nas oficinas</w:t>
      </w:r>
      <w:r w:rsidR="00F507DF" w:rsidRPr="00CB5931">
        <w:rPr>
          <w:rFonts w:cs="Arial"/>
          <w:szCs w:val="22"/>
          <w:lang w:val="pt-BR" w:eastAsia="en-US"/>
        </w:rPr>
        <w:t xml:space="preserve"> </w:t>
      </w:r>
      <w:r w:rsidR="00CB5931" w:rsidRPr="00CB5931">
        <w:rPr>
          <w:rFonts w:cs="Arial"/>
          <w:szCs w:val="22"/>
          <w:lang w:val="pt-BR" w:eastAsia="en-US"/>
        </w:rPr>
        <w:t>e</w:t>
      </w:r>
      <w:r w:rsidR="00B71B31" w:rsidRPr="00CB5931">
        <w:rPr>
          <w:rFonts w:cs="Arial"/>
          <w:szCs w:val="22"/>
          <w:lang w:val="pt-BR" w:eastAsia="en-US"/>
        </w:rPr>
        <w:t xml:space="preserve"> 315 </w:t>
      </w:r>
      <w:r w:rsidR="00F507DF" w:rsidRPr="00CB5931">
        <w:rPr>
          <w:rFonts w:cs="Arial"/>
          <w:szCs w:val="22"/>
          <w:lang w:val="pt-BR" w:eastAsia="en-US"/>
        </w:rPr>
        <w:t>responder</w:t>
      </w:r>
      <w:r w:rsidR="00CB5931" w:rsidRPr="00CB5931">
        <w:rPr>
          <w:rFonts w:cs="Arial"/>
          <w:szCs w:val="22"/>
          <w:lang w:val="pt-BR" w:eastAsia="en-US"/>
        </w:rPr>
        <w:t>am</w:t>
      </w:r>
      <w:r w:rsidR="00F507DF" w:rsidRPr="00CB5931">
        <w:rPr>
          <w:rFonts w:cs="Arial"/>
          <w:szCs w:val="22"/>
          <w:lang w:val="pt-BR" w:eastAsia="en-US"/>
        </w:rPr>
        <w:t xml:space="preserve"> a través da en</w:t>
      </w:r>
      <w:r w:rsidR="00CB5931">
        <w:rPr>
          <w:rFonts w:cs="Arial"/>
          <w:szCs w:val="22"/>
          <w:lang w:val="pt-BR" w:eastAsia="en-US"/>
        </w:rPr>
        <w:t>que</w:t>
      </w:r>
      <w:r w:rsidR="00F507DF" w:rsidRPr="00CB5931">
        <w:rPr>
          <w:rFonts w:cs="Arial"/>
          <w:szCs w:val="22"/>
          <w:lang w:val="pt-BR" w:eastAsia="en-US"/>
        </w:rPr>
        <w:t>t</w:t>
      </w:r>
      <w:r w:rsidR="00CB5931">
        <w:rPr>
          <w:rFonts w:cs="Arial"/>
          <w:szCs w:val="22"/>
          <w:lang w:val="pt-BR" w:eastAsia="en-US"/>
        </w:rPr>
        <w:t>e</w:t>
      </w:r>
      <w:r w:rsidR="00F507DF" w:rsidRPr="00CB5931">
        <w:rPr>
          <w:rFonts w:cs="Arial"/>
          <w:szCs w:val="22"/>
          <w:lang w:val="pt-BR" w:eastAsia="en-US"/>
        </w:rPr>
        <w:t xml:space="preserve"> </w:t>
      </w:r>
      <w:r w:rsidR="00CB5931">
        <w:rPr>
          <w:rFonts w:cs="Arial"/>
          <w:szCs w:val="22"/>
          <w:lang w:val="pt-BR" w:eastAsia="en-US"/>
        </w:rPr>
        <w:t>on-line</w:t>
      </w:r>
      <w:r w:rsidR="00F507DF" w:rsidRPr="00CB5931">
        <w:rPr>
          <w:rFonts w:cs="Arial"/>
          <w:szCs w:val="22"/>
          <w:lang w:val="pt-BR" w:eastAsia="en-US"/>
        </w:rPr>
        <w:t>.</w:t>
      </w:r>
    </w:p>
    <w:p w:rsidR="00EE67C8" w:rsidRPr="008233CC" w:rsidRDefault="004A281C" w:rsidP="00E218CD">
      <w:pPr>
        <w:spacing w:before="240" w:after="240" w:line="240" w:lineRule="auto"/>
        <w:jc w:val="left"/>
        <w:rPr>
          <w:rFonts w:cs="Arial"/>
          <w:szCs w:val="22"/>
          <w:lang w:val="pt-BR" w:eastAsia="en-US"/>
        </w:rPr>
      </w:pPr>
      <w:hyperlink r:id="rId13" w:history="1">
        <w:r w:rsidR="008233CC" w:rsidRPr="00C17FBB">
          <w:rPr>
            <w:rStyle w:val="Hyperlink"/>
            <w:rFonts w:cs="Arial"/>
            <w:szCs w:val="22"/>
            <w:lang w:val="pt-BR" w:eastAsia="en-US"/>
          </w:rPr>
          <w:t>Neste</w:t>
        </w:r>
        <w:r w:rsidR="00F507DF" w:rsidRPr="00C17FBB">
          <w:rPr>
            <w:rStyle w:val="Hyperlink"/>
            <w:rFonts w:cs="Arial"/>
            <w:szCs w:val="22"/>
            <w:lang w:val="pt-BR" w:eastAsia="en-US"/>
          </w:rPr>
          <w:t xml:space="preserve"> </w:t>
        </w:r>
        <w:r w:rsidR="00677AB7" w:rsidRPr="00C17FBB">
          <w:rPr>
            <w:rStyle w:val="Hyperlink"/>
            <w:rFonts w:cs="Arial"/>
            <w:szCs w:val="22"/>
            <w:lang w:val="pt-BR" w:eastAsia="en-US"/>
          </w:rPr>
          <w:t>link</w:t>
        </w:r>
      </w:hyperlink>
      <w:r w:rsidR="00E665E0" w:rsidRPr="008233CC">
        <w:rPr>
          <w:lang w:val="pt-BR"/>
        </w:rPr>
        <w:t xml:space="preserve"> </w:t>
      </w:r>
      <w:r w:rsidR="008233CC" w:rsidRPr="008233CC">
        <w:rPr>
          <w:lang w:val="pt-BR"/>
        </w:rPr>
        <w:t>você</w:t>
      </w:r>
      <w:r w:rsidR="00F507DF" w:rsidRPr="008233CC">
        <w:rPr>
          <w:rFonts w:cs="Arial"/>
          <w:szCs w:val="22"/>
          <w:lang w:val="pt-BR" w:eastAsia="en-US"/>
        </w:rPr>
        <w:t xml:space="preserve"> p</w:t>
      </w:r>
      <w:r w:rsidR="008233CC" w:rsidRPr="008233CC">
        <w:rPr>
          <w:rFonts w:cs="Arial"/>
          <w:szCs w:val="22"/>
          <w:lang w:val="pt-BR" w:eastAsia="en-US"/>
        </w:rPr>
        <w:t>o</w:t>
      </w:r>
      <w:r w:rsidR="00F507DF" w:rsidRPr="008233CC">
        <w:rPr>
          <w:rFonts w:cs="Arial"/>
          <w:szCs w:val="22"/>
          <w:lang w:val="pt-BR" w:eastAsia="en-US"/>
        </w:rPr>
        <w:t xml:space="preserve">de encontrar </w:t>
      </w:r>
      <w:r w:rsidR="008233CC" w:rsidRPr="008233CC">
        <w:rPr>
          <w:rFonts w:cs="Arial"/>
          <w:szCs w:val="22"/>
          <w:lang w:val="pt-BR" w:eastAsia="en-US"/>
        </w:rPr>
        <w:t>o</w:t>
      </w:r>
      <w:r w:rsidR="00441C9C" w:rsidRPr="008233CC">
        <w:rPr>
          <w:rFonts w:cs="Arial"/>
          <w:szCs w:val="22"/>
          <w:lang w:val="pt-BR" w:eastAsia="en-US"/>
        </w:rPr>
        <w:t xml:space="preserve"> resum</w:t>
      </w:r>
      <w:r w:rsidR="008233CC" w:rsidRPr="008233CC">
        <w:rPr>
          <w:rFonts w:cs="Arial"/>
          <w:szCs w:val="22"/>
          <w:lang w:val="pt-BR" w:eastAsia="en-US"/>
        </w:rPr>
        <w:t>o</w:t>
      </w:r>
      <w:r w:rsidR="00441C9C" w:rsidRPr="008233CC">
        <w:rPr>
          <w:rFonts w:cs="Arial"/>
          <w:szCs w:val="22"/>
          <w:lang w:val="pt-BR" w:eastAsia="en-US"/>
        </w:rPr>
        <w:t xml:space="preserve"> e</w:t>
      </w:r>
      <w:r w:rsidR="008233CC" w:rsidRPr="008233CC">
        <w:rPr>
          <w:rFonts w:cs="Arial"/>
          <w:szCs w:val="22"/>
          <w:lang w:val="pt-BR" w:eastAsia="en-US"/>
        </w:rPr>
        <w:t>x</w:t>
      </w:r>
      <w:r w:rsidR="00441C9C" w:rsidRPr="008233CC">
        <w:rPr>
          <w:rFonts w:cs="Arial"/>
          <w:szCs w:val="22"/>
          <w:lang w:val="pt-BR" w:eastAsia="en-US"/>
        </w:rPr>
        <w:t>ecutivo d</w:t>
      </w:r>
      <w:r w:rsidR="00F507DF" w:rsidRPr="008233CC">
        <w:rPr>
          <w:rFonts w:cs="Arial"/>
          <w:szCs w:val="22"/>
          <w:lang w:val="pt-BR" w:eastAsia="en-US"/>
        </w:rPr>
        <w:t>esta consulta</w:t>
      </w:r>
      <w:r w:rsidR="00441C9C" w:rsidRPr="008233CC">
        <w:rPr>
          <w:rFonts w:cs="Arial"/>
          <w:szCs w:val="22"/>
          <w:lang w:val="pt-BR" w:eastAsia="en-US"/>
        </w:rPr>
        <w:t xml:space="preserve"> e</w:t>
      </w:r>
      <w:r w:rsidR="008233CC">
        <w:rPr>
          <w:rFonts w:cs="Arial"/>
          <w:szCs w:val="22"/>
          <w:lang w:val="pt-BR" w:eastAsia="en-US"/>
        </w:rPr>
        <w:t>m</w:t>
      </w:r>
      <w:r w:rsidR="00441C9C" w:rsidRPr="008233CC">
        <w:rPr>
          <w:rFonts w:cs="Arial"/>
          <w:szCs w:val="22"/>
          <w:lang w:val="pt-BR" w:eastAsia="en-US"/>
        </w:rPr>
        <w:t xml:space="preserve"> espa</w:t>
      </w:r>
      <w:r w:rsidR="008233CC">
        <w:rPr>
          <w:rFonts w:cs="Arial"/>
          <w:szCs w:val="22"/>
          <w:lang w:val="pt-BR" w:eastAsia="en-US"/>
        </w:rPr>
        <w:t>nh</w:t>
      </w:r>
      <w:r w:rsidR="00441C9C" w:rsidRPr="008233CC">
        <w:rPr>
          <w:rFonts w:cs="Arial"/>
          <w:szCs w:val="22"/>
          <w:lang w:val="pt-BR" w:eastAsia="en-US"/>
        </w:rPr>
        <w:t>ol. U</w:t>
      </w:r>
      <w:r w:rsidR="008233CC" w:rsidRPr="008233CC">
        <w:rPr>
          <w:rFonts w:cs="Arial"/>
          <w:szCs w:val="22"/>
          <w:lang w:val="pt-BR" w:eastAsia="en-US"/>
        </w:rPr>
        <w:t>m</w:t>
      </w:r>
      <w:r w:rsidR="00441C9C" w:rsidRPr="008233CC">
        <w:rPr>
          <w:rFonts w:cs="Arial"/>
          <w:szCs w:val="22"/>
          <w:lang w:val="pt-BR" w:eastAsia="en-US"/>
        </w:rPr>
        <w:t>a vers</w:t>
      </w:r>
      <w:r w:rsidR="008233CC" w:rsidRPr="008233CC">
        <w:rPr>
          <w:rFonts w:cs="Arial"/>
          <w:szCs w:val="22"/>
          <w:lang w:val="pt-BR" w:eastAsia="en-US"/>
        </w:rPr>
        <w:t>ão</w:t>
      </w:r>
      <w:r w:rsidR="00441C9C" w:rsidRPr="008233CC">
        <w:rPr>
          <w:rFonts w:cs="Arial"/>
          <w:szCs w:val="22"/>
          <w:lang w:val="pt-BR" w:eastAsia="en-US"/>
        </w:rPr>
        <w:t xml:space="preserve"> m</w:t>
      </w:r>
      <w:r w:rsidR="008233CC" w:rsidRPr="008233CC">
        <w:rPr>
          <w:rFonts w:cs="Arial"/>
          <w:szCs w:val="22"/>
          <w:lang w:val="pt-BR" w:eastAsia="en-US"/>
        </w:rPr>
        <w:t>ai</w:t>
      </w:r>
      <w:r w:rsidR="00441C9C" w:rsidRPr="008233CC">
        <w:rPr>
          <w:rFonts w:cs="Arial"/>
          <w:szCs w:val="22"/>
          <w:lang w:val="pt-BR" w:eastAsia="en-US"/>
        </w:rPr>
        <w:t>s detal</w:t>
      </w:r>
      <w:r w:rsidR="008233CC" w:rsidRPr="008233CC">
        <w:rPr>
          <w:rFonts w:cs="Arial"/>
          <w:szCs w:val="22"/>
          <w:lang w:val="pt-BR" w:eastAsia="en-US"/>
        </w:rPr>
        <w:t>h</w:t>
      </w:r>
      <w:r w:rsidR="00441C9C" w:rsidRPr="008233CC">
        <w:rPr>
          <w:rFonts w:cs="Arial"/>
          <w:szCs w:val="22"/>
          <w:lang w:val="pt-BR" w:eastAsia="en-US"/>
        </w:rPr>
        <w:t>ada está dispon</w:t>
      </w:r>
      <w:r w:rsidR="008233CC" w:rsidRPr="008233CC">
        <w:rPr>
          <w:rFonts w:cs="Arial"/>
          <w:szCs w:val="22"/>
          <w:lang w:val="pt-BR" w:eastAsia="en-US"/>
        </w:rPr>
        <w:t>ível</w:t>
      </w:r>
      <w:r w:rsidR="00441C9C" w:rsidRPr="008233CC">
        <w:rPr>
          <w:rFonts w:cs="Arial"/>
          <w:szCs w:val="22"/>
          <w:lang w:val="pt-BR" w:eastAsia="en-US"/>
        </w:rPr>
        <w:t xml:space="preserve"> e</w:t>
      </w:r>
      <w:r w:rsidR="008233CC" w:rsidRPr="008233CC">
        <w:rPr>
          <w:rFonts w:cs="Arial"/>
          <w:szCs w:val="22"/>
          <w:lang w:val="pt-BR" w:eastAsia="en-US"/>
        </w:rPr>
        <w:t>m</w:t>
      </w:r>
      <w:r w:rsidR="00441C9C" w:rsidRPr="008233CC">
        <w:rPr>
          <w:rFonts w:cs="Arial"/>
          <w:szCs w:val="22"/>
          <w:lang w:val="pt-BR" w:eastAsia="en-US"/>
        </w:rPr>
        <w:t xml:space="preserve"> </w:t>
      </w:r>
      <w:hyperlink r:id="rId14" w:history="1">
        <w:r w:rsidR="00441C9C" w:rsidRPr="008233CC">
          <w:rPr>
            <w:rStyle w:val="Hyperlink"/>
            <w:rFonts w:cs="Arial"/>
            <w:szCs w:val="22"/>
            <w:lang w:val="pt-BR" w:eastAsia="en-US"/>
          </w:rPr>
          <w:t>ingl</w:t>
        </w:r>
        <w:r w:rsidR="008233CC" w:rsidRPr="008233CC">
          <w:rPr>
            <w:rStyle w:val="Hyperlink"/>
            <w:rFonts w:cs="Arial"/>
            <w:szCs w:val="22"/>
            <w:lang w:val="pt-BR" w:eastAsia="en-US"/>
          </w:rPr>
          <w:t>ê</w:t>
        </w:r>
        <w:r w:rsidR="00441C9C" w:rsidRPr="008233CC">
          <w:rPr>
            <w:rStyle w:val="Hyperlink"/>
            <w:rFonts w:cs="Arial"/>
            <w:szCs w:val="22"/>
            <w:lang w:val="pt-BR" w:eastAsia="en-US"/>
          </w:rPr>
          <w:t>s</w:t>
        </w:r>
      </w:hyperlink>
      <w:r w:rsidR="00441C9C" w:rsidRPr="008233CC">
        <w:rPr>
          <w:rFonts w:cs="Arial"/>
          <w:szCs w:val="22"/>
          <w:lang w:val="pt-BR" w:eastAsia="en-US"/>
        </w:rPr>
        <w:t xml:space="preserve">. </w:t>
      </w:r>
      <w:r w:rsidR="008233CC" w:rsidRPr="008233CC">
        <w:rPr>
          <w:rFonts w:cs="Arial"/>
          <w:szCs w:val="22"/>
          <w:lang w:val="pt-BR" w:eastAsia="en-US"/>
        </w:rPr>
        <w:t>O</w:t>
      </w:r>
      <w:r w:rsidR="00F507DF" w:rsidRPr="008233CC">
        <w:rPr>
          <w:rFonts w:cs="Arial"/>
          <w:szCs w:val="22"/>
          <w:lang w:val="pt-BR" w:eastAsia="en-US"/>
        </w:rPr>
        <w:t>s anexos que resume</w:t>
      </w:r>
      <w:r w:rsidR="008233CC" w:rsidRPr="008233CC">
        <w:rPr>
          <w:rFonts w:cs="Arial"/>
          <w:szCs w:val="22"/>
          <w:lang w:val="pt-BR" w:eastAsia="en-US"/>
        </w:rPr>
        <w:t>m</w:t>
      </w:r>
      <w:r w:rsidR="00F507DF" w:rsidRPr="008233CC">
        <w:rPr>
          <w:rFonts w:cs="Arial"/>
          <w:szCs w:val="22"/>
          <w:lang w:val="pt-BR" w:eastAsia="en-US"/>
        </w:rPr>
        <w:t xml:space="preserve"> os resultados d</w:t>
      </w:r>
      <w:r w:rsidR="008233CC">
        <w:rPr>
          <w:rFonts w:cs="Arial"/>
          <w:szCs w:val="22"/>
          <w:lang w:val="pt-BR" w:eastAsia="en-US"/>
        </w:rPr>
        <w:t>a</w:t>
      </w:r>
      <w:r w:rsidR="00F507DF" w:rsidRPr="008233CC">
        <w:rPr>
          <w:rFonts w:cs="Arial"/>
          <w:szCs w:val="22"/>
          <w:lang w:val="pt-BR" w:eastAsia="en-US"/>
        </w:rPr>
        <w:t xml:space="preserve">s </w:t>
      </w:r>
      <w:r w:rsidR="008233CC">
        <w:rPr>
          <w:rFonts w:cs="Arial"/>
          <w:szCs w:val="22"/>
          <w:lang w:val="pt-BR" w:eastAsia="en-US"/>
        </w:rPr>
        <w:t>oficinas</w:t>
      </w:r>
      <w:r w:rsidR="00F507DF" w:rsidRPr="008233CC">
        <w:rPr>
          <w:rFonts w:cs="Arial"/>
          <w:szCs w:val="22"/>
          <w:lang w:val="pt-BR" w:eastAsia="en-US"/>
        </w:rPr>
        <w:t xml:space="preserve"> est</w:t>
      </w:r>
      <w:r w:rsidR="008233CC">
        <w:rPr>
          <w:rFonts w:cs="Arial"/>
          <w:szCs w:val="22"/>
          <w:lang w:val="pt-BR" w:eastAsia="en-US"/>
        </w:rPr>
        <w:t>ão</w:t>
      </w:r>
      <w:r w:rsidR="00F507DF" w:rsidRPr="008233CC">
        <w:rPr>
          <w:rFonts w:cs="Arial"/>
          <w:szCs w:val="22"/>
          <w:lang w:val="pt-BR" w:eastAsia="en-US"/>
        </w:rPr>
        <w:t xml:space="preserve"> dispon</w:t>
      </w:r>
      <w:r w:rsidR="008233CC">
        <w:rPr>
          <w:rFonts w:cs="Arial"/>
          <w:szCs w:val="22"/>
          <w:lang w:val="pt-BR" w:eastAsia="en-US"/>
        </w:rPr>
        <w:t>ívei</w:t>
      </w:r>
      <w:r w:rsidR="00F507DF" w:rsidRPr="008233CC">
        <w:rPr>
          <w:rFonts w:cs="Arial"/>
          <w:szCs w:val="22"/>
          <w:lang w:val="pt-BR" w:eastAsia="en-US"/>
        </w:rPr>
        <w:t xml:space="preserve">s </w:t>
      </w:r>
      <w:hyperlink r:id="rId15" w:history="1">
        <w:r w:rsidR="00F507DF" w:rsidRPr="008233CC">
          <w:rPr>
            <w:rStyle w:val="Hyperlink"/>
            <w:rFonts w:cs="Arial"/>
            <w:szCs w:val="22"/>
            <w:lang w:val="pt-BR" w:eastAsia="en-US"/>
          </w:rPr>
          <w:t>aqu</w:t>
        </w:r>
      </w:hyperlink>
      <w:r w:rsidR="008233CC">
        <w:rPr>
          <w:rStyle w:val="Hyperlink"/>
          <w:rFonts w:cs="Arial"/>
          <w:szCs w:val="22"/>
          <w:lang w:val="pt-BR" w:eastAsia="en-US"/>
        </w:rPr>
        <w:t>i</w:t>
      </w:r>
      <w:r w:rsidR="00B71B31" w:rsidRPr="008233CC">
        <w:rPr>
          <w:rFonts w:cs="Arial"/>
          <w:szCs w:val="22"/>
          <w:lang w:val="pt-BR" w:eastAsia="en-US"/>
        </w:rPr>
        <w:t>.</w:t>
      </w:r>
    </w:p>
    <w:p w:rsidR="00EE67C8" w:rsidRPr="00C71ABB" w:rsidRDefault="00F507DF" w:rsidP="00E218CD">
      <w:pPr>
        <w:spacing w:before="240" w:after="240" w:line="240" w:lineRule="auto"/>
        <w:jc w:val="left"/>
        <w:rPr>
          <w:rFonts w:cs="Arial"/>
          <w:szCs w:val="22"/>
          <w:lang w:val="pt-BR" w:eastAsia="en-US"/>
        </w:rPr>
      </w:pPr>
      <w:r w:rsidRPr="00C71ABB">
        <w:rPr>
          <w:rFonts w:cs="Arial"/>
          <w:szCs w:val="22"/>
          <w:lang w:val="pt-BR" w:eastAsia="en-US"/>
        </w:rPr>
        <w:t xml:space="preserve">Sobre a base </w:t>
      </w:r>
      <w:r w:rsidR="00C71ABB" w:rsidRPr="00C71ABB">
        <w:rPr>
          <w:rFonts w:cs="Arial"/>
          <w:szCs w:val="22"/>
          <w:lang w:val="pt-BR" w:eastAsia="en-US"/>
        </w:rPr>
        <w:t>d</w:t>
      </w:r>
      <w:r w:rsidRPr="00C71ABB">
        <w:rPr>
          <w:rFonts w:cs="Arial"/>
          <w:szCs w:val="22"/>
          <w:lang w:val="pt-BR" w:eastAsia="en-US"/>
        </w:rPr>
        <w:t>as conclus</w:t>
      </w:r>
      <w:r w:rsidR="00C71ABB" w:rsidRPr="00C71ABB">
        <w:rPr>
          <w:rFonts w:cs="Arial"/>
          <w:szCs w:val="22"/>
          <w:lang w:val="pt-BR" w:eastAsia="en-US"/>
        </w:rPr>
        <w:t>õ</w:t>
      </w:r>
      <w:r w:rsidRPr="00C71ABB">
        <w:rPr>
          <w:rFonts w:cs="Arial"/>
          <w:szCs w:val="22"/>
          <w:lang w:val="pt-BR" w:eastAsia="en-US"/>
        </w:rPr>
        <w:t>es da prime</w:t>
      </w:r>
      <w:r w:rsidR="00C71ABB">
        <w:rPr>
          <w:rFonts w:cs="Arial"/>
          <w:szCs w:val="22"/>
          <w:lang w:val="pt-BR" w:eastAsia="en-US"/>
        </w:rPr>
        <w:t>i</w:t>
      </w:r>
      <w:r w:rsidRPr="00C71ABB">
        <w:rPr>
          <w:rFonts w:cs="Arial"/>
          <w:szCs w:val="22"/>
          <w:lang w:val="pt-BR" w:eastAsia="en-US"/>
        </w:rPr>
        <w:t xml:space="preserve">ra </w:t>
      </w:r>
      <w:r w:rsidR="00C71ABB">
        <w:rPr>
          <w:rFonts w:cs="Arial"/>
          <w:szCs w:val="22"/>
          <w:lang w:val="pt-BR" w:eastAsia="en-US"/>
        </w:rPr>
        <w:t>fase</w:t>
      </w:r>
      <w:r w:rsidRPr="00C71ABB">
        <w:rPr>
          <w:rFonts w:cs="Arial"/>
          <w:szCs w:val="22"/>
          <w:lang w:val="pt-BR" w:eastAsia="en-US"/>
        </w:rPr>
        <w:t xml:space="preserve"> de consulta</w:t>
      </w:r>
      <w:r w:rsidR="0024358B" w:rsidRPr="00C71ABB">
        <w:rPr>
          <w:rFonts w:cs="Arial"/>
          <w:szCs w:val="22"/>
          <w:lang w:val="pt-BR" w:eastAsia="en-US"/>
        </w:rPr>
        <w:t xml:space="preserve">, </w:t>
      </w:r>
      <w:r w:rsidRPr="00C71ABB">
        <w:rPr>
          <w:rFonts w:cs="Arial"/>
          <w:szCs w:val="22"/>
          <w:lang w:val="pt-BR" w:eastAsia="en-US"/>
        </w:rPr>
        <w:t xml:space="preserve">esta segunda </w:t>
      </w:r>
      <w:r w:rsidR="00C71ABB">
        <w:rPr>
          <w:rFonts w:cs="Arial"/>
          <w:szCs w:val="22"/>
          <w:lang w:val="pt-BR" w:eastAsia="en-US"/>
        </w:rPr>
        <w:t>fase</w:t>
      </w:r>
      <w:r w:rsidRPr="00C71ABB">
        <w:rPr>
          <w:rFonts w:cs="Arial"/>
          <w:szCs w:val="22"/>
          <w:lang w:val="pt-BR" w:eastAsia="en-US"/>
        </w:rPr>
        <w:t xml:space="preserve"> </w:t>
      </w:r>
      <w:r w:rsidR="0024358B" w:rsidRPr="00C71ABB">
        <w:rPr>
          <w:rFonts w:cs="Arial"/>
          <w:szCs w:val="22"/>
          <w:lang w:val="pt-BR" w:eastAsia="en-US"/>
        </w:rPr>
        <w:t>inclu</w:t>
      </w:r>
      <w:r w:rsidR="00C71ABB">
        <w:rPr>
          <w:rFonts w:cs="Arial"/>
          <w:szCs w:val="22"/>
          <w:lang w:val="pt-BR" w:eastAsia="en-US"/>
        </w:rPr>
        <w:t>i</w:t>
      </w:r>
      <w:r w:rsidRPr="00C71ABB">
        <w:rPr>
          <w:rFonts w:cs="Arial"/>
          <w:szCs w:val="22"/>
          <w:lang w:val="pt-BR" w:eastAsia="en-US"/>
        </w:rPr>
        <w:t xml:space="preserve"> u</w:t>
      </w:r>
      <w:r w:rsidR="00C71ABB">
        <w:rPr>
          <w:rFonts w:cs="Arial"/>
          <w:szCs w:val="22"/>
          <w:lang w:val="pt-BR" w:eastAsia="en-US"/>
        </w:rPr>
        <w:t>m</w:t>
      </w:r>
      <w:r w:rsidRPr="00C71ABB">
        <w:rPr>
          <w:rFonts w:cs="Arial"/>
          <w:szCs w:val="22"/>
          <w:lang w:val="pt-BR" w:eastAsia="en-US"/>
        </w:rPr>
        <w:t>a prop</w:t>
      </w:r>
      <w:r w:rsidR="00C71ABB">
        <w:rPr>
          <w:rFonts w:cs="Arial"/>
          <w:szCs w:val="22"/>
          <w:lang w:val="pt-BR" w:eastAsia="en-US"/>
        </w:rPr>
        <w:t>o</w:t>
      </w:r>
      <w:r w:rsidRPr="00C71ABB">
        <w:rPr>
          <w:rFonts w:cs="Arial"/>
          <w:szCs w:val="22"/>
          <w:lang w:val="pt-BR" w:eastAsia="en-US"/>
        </w:rPr>
        <w:t>sta m</w:t>
      </w:r>
      <w:r w:rsidR="00C71ABB">
        <w:rPr>
          <w:rFonts w:cs="Arial"/>
          <w:szCs w:val="22"/>
          <w:lang w:val="pt-BR" w:eastAsia="en-US"/>
        </w:rPr>
        <w:t>ai</w:t>
      </w:r>
      <w:r w:rsidRPr="00C71ABB">
        <w:rPr>
          <w:rFonts w:cs="Arial"/>
          <w:szCs w:val="22"/>
          <w:lang w:val="pt-BR" w:eastAsia="en-US"/>
        </w:rPr>
        <w:t xml:space="preserve">s técnica para </w:t>
      </w:r>
      <w:r w:rsidR="00C71ABB">
        <w:rPr>
          <w:rFonts w:cs="Arial"/>
          <w:szCs w:val="22"/>
          <w:lang w:val="pt-BR" w:eastAsia="en-US"/>
        </w:rPr>
        <w:t>inicia</w:t>
      </w:r>
      <w:r w:rsidR="00E665E0" w:rsidRPr="00C71ABB">
        <w:rPr>
          <w:rFonts w:cs="Arial"/>
          <w:szCs w:val="22"/>
          <w:lang w:val="pt-BR" w:eastAsia="en-US"/>
        </w:rPr>
        <w:t>r</w:t>
      </w:r>
      <w:r w:rsidRPr="00C71ABB">
        <w:rPr>
          <w:rFonts w:cs="Arial"/>
          <w:szCs w:val="22"/>
          <w:lang w:val="pt-BR" w:eastAsia="en-US"/>
        </w:rPr>
        <w:t xml:space="preserve"> </w:t>
      </w:r>
      <w:r w:rsidR="00C71ABB">
        <w:rPr>
          <w:rFonts w:cs="Arial"/>
          <w:szCs w:val="22"/>
          <w:lang w:val="pt-BR" w:eastAsia="en-US"/>
        </w:rPr>
        <w:t>o</w:t>
      </w:r>
      <w:r w:rsidRPr="00C71ABB">
        <w:rPr>
          <w:rFonts w:cs="Arial"/>
          <w:szCs w:val="22"/>
          <w:lang w:val="pt-BR" w:eastAsia="en-US"/>
        </w:rPr>
        <w:t xml:space="preserve"> debate co</w:t>
      </w:r>
      <w:r w:rsidR="00C71ABB">
        <w:rPr>
          <w:rFonts w:cs="Arial"/>
          <w:szCs w:val="22"/>
          <w:lang w:val="pt-BR" w:eastAsia="en-US"/>
        </w:rPr>
        <w:t>m</w:t>
      </w:r>
      <w:r w:rsidRPr="00C71ABB">
        <w:rPr>
          <w:rFonts w:cs="Arial"/>
          <w:szCs w:val="22"/>
          <w:lang w:val="pt-BR" w:eastAsia="en-US"/>
        </w:rPr>
        <w:t xml:space="preserve"> as partes intere</w:t>
      </w:r>
      <w:r w:rsidR="00C71ABB">
        <w:rPr>
          <w:rFonts w:cs="Arial"/>
          <w:szCs w:val="22"/>
          <w:lang w:val="pt-BR" w:eastAsia="en-US"/>
        </w:rPr>
        <w:t>s</w:t>
      </w:r>
      <w:r w:rsidRPr="00C71ABB">
        <w:rPr>
          <w:rFonts w:cs="Arial"/>
          <w:szCs w:val="22"/>
          <w:lang w:val="pt-BR" w:eastAsia="en-US"/>
        </w:rPr>
        <w:t>sadas</w:t>
      </w:r>
      <w:r w:rsidR="0024358B" w:rsidRPr="00C71ABB">
        <w:rPr>
          <w:rFonts w:cs="Arial"/>
          <w:szCs w:val="22"/>
          <w:lang w:val="pt-BR" w:eastAsia="en-US"/>
        </w:rPr>
        <w:t xml:space="preserve">. </w:t>
      </w:r>
    </w:p>
    <w:p w:rsidR="001E2571" w:rsidRPr="00C71ABB" w:rsidRDefault="001E2571" w:rsidP="00E218CD">
      <w:pPr>
        <w:spacing w:line="240" w:lineRule="auto"/>
        <w:jc w:val="left"/>
        <w:rPr>
          <w:rFonts w:cs="Arial"/>
          <w:szCs w:val="22"/>
          <w:lang w:val="pt-BR" w:eastAsia="en-US"/>
        </w:rPr>
      </w:pPr>
    </w:p>
    <w:p w:rsidR="008C6538" w:rsidRPr="00D6012D" w:rsidRDefault="000B6104" w:rsidP="00E218CD">
      <w:pPr>
        <w:spacing w:line="240" w:lineRule="auto"/>
        <w:jc w:val="left"/>
        <w:rPr>
          <w:b/>
          <w:color w:val="00B9E4"/>
          <w:sz w:val="28"/>
          <w:szCs w:val="28"/>
        </w:rPr>
      </w:pPr>
      <w:r w:rsidRPr="00D6012D">
        <w:rPr>
          <w:b/>
          <w:color w:val="00B9E4"/>
          <w:sz w:val="28"/>
          <w:szCs w:val="28"/>
        </w:rPr>
        <w:t xml:space="preserve">3. </w:t>
      </w:r>
      <w:r w:rsidR="00861B15" w:rsidRPr="00D6012D">
        <w:rPr>
          <w:b/>
          <w:color w:val="00B9E4"/>
          <w:sz w:val="28"/>
          <w:szCs w:val="28"/>
        </w:rPr>
        <w:t>Objetivos da revis</w:t>
      </w:r>
      <w:r w:rsidR="005913DA" w:rsidRPr="00D6012D">
        <w:rPr>
          <w:b/>
          <w:color w:val="00B9E4"/>
          <w:sz w:val="28"/>
          <w:szCs w:val="28"/>
        </w:rPr>
        <w:t>ão</w:t>
      </w:r>
    </w:p>
    <w:p w:rsidR="00EA2BB4" w:rsidRPr="005913DA" w:rsidRDefault="00EA2BB4" w:rsidP="00CC6467">
      <w:pPr>
        <w:numPr>
          <w:ilvl w:val="0"/>
          <w:numId w:val="5"/>
        </w:numPr>
        <w:spacing w:line="276" w:lineRule="auto"/>
        <w:ind w:left="419" w:hanging="284"/>
        <w:jc w:val="left"/>
        <w:rPr>
          <w:rFonts w:cs="Arial"/>
          <w:iCs/>
          <w:szCs w:val="22"/>
          <w:lang w:val="pt-BR"/>
        </w:rPr>
      </w:pPr>
      <w:r w:rsidRPr="005913DA">
        <w:rPr>
          <w:rFonts w:cs="Arial"/>
          <w:iCs/>
          <w:szCs w:val="22"/>
          <w:lang w:val="pt-BR"/>
        </w:rPr>
        <w:t xml:space="preserve">Revisar </w:t>
      </w:r>
      <w:r w:rsidR="005913DA" w:rsidRPr="005913DA">
        <w:rPr>
          <w:rFonts w:cs="Arial"/>
          <w:iCs/>
          <w:szCs w:val="22"/>
          <w:lang w:val="pt-BR"/>
        </w:rPr>
        <w:t>e</w:t>
      </w:r>
      <w:r w:rsidRPr="005913DA">
        <w:rPr>
          <w:rFonts w:cs="Arial"/>
          <w:iCs/>
          <w:szCs w:val="22"/>
          <w:lang w:val="pt-BR"/>
        </w:rPr>
        <w:t xml:space="preserve"> </w:t>
      </w:r>
      <w:r w:rsidR="005913DA" w:rsidRPr="005913DA">
        <w:rPr>
          <w:rFonts w:cs="Arial"/>
          <w:iCs/>
          <w:szCs w:val="22"/>
          <w:lang w:val="pt-BR"/>
        </w:rPr>
        <w:t>analisar</w:t>
      </w:r>
      <w:r w:rsidRPr="005913DA">
        <w:rPr>
          <w:rFonts w:cs="Arial"/>
          <w:iCs/>
          <w:szCs w:val="22"/>
          <w:lang w:val="pt-BR"/>
        </w:rPr>
        <w:t xml:space="preserve"> as </w:t>
      </w:r>
      <w:r w:rsidR="005913DA" w:rsidRPr="005913DA">
        <w:rPr>
          <w:rFonts w:cs="Arial"/>
          <w:iCs/>
          <w:szCs w:val="22"/>
          <w:lang w:val="pt-BR"/>
        </w:rPr>
        <w:t>questõe</w:t>
      </w:r>
      <w:r w:rsidRPr="005913DA">
        <w:rPr>
          <w:rFonts w:cs="Arial"/>
          <w:iCs/>
          <w:szCs w:val="22"/>
          <w:lang w:val="pt-BR"/>
        </w:rPr>
        <w:t>s pendentes inclu</w:t>
      </w:r>
      <w:r w:rsidR="005913DA">
        <w:rPr>
          <w:rFonts w:cs="Arial"/>
          <w:iCs/>
          <w:szCs w:val="22"/>
          <w:lang w:val="pt-BR"/>
        </w:rPr>
        <w:t>í</w:t>
      </w:r>
      <w:r w:rsidRPr="005913DA">
        <w:rPr>
          <w:rFonts w:cs="Arial"/>
          <w:iCs/>
          <w:szCs w:val="22"/>
          <w:lang w:val="pt-BR"/>
        </w:rPr>
        <w:t>das nos registros de monitor</w:t>
      </w:r>
      <w:r w:rsidR="005913DA">
        <w:rPr>
          <w:rFonts w:cs="Arial"/>
          <w:iCs/>
          <w:szCs w:val="22"/>
          <w:lang w:val="pt-BR"/>
        </w:rPr>
        <w:t>amento</w:t>
      </w:r>
      <w:r w:rsidRPr="005913DA">
        <w:rPr>
          <w:rFonts w:cs="Arial"/>
          <w:iCs/>
          <w:szCs w:val="22"/>
          <w:lang w:val="pt-BR"/>
        </w:rPr>
        <w:t xml:space="preserve"> d</w:t>
      </w:r>
      <w:r w:rsidR="005913DA">
        <w:rPr>
          <w:rFonts w:cs="Arial"/>
          <w:iCs/>
          <w:szCs w:val="22"/>
          <w:lang w:val="pt-BR"/>
        </w:rPr>
        <w:t>o</w:t>
      </w:r>
      <w:r w:rsidRPr="005913DA">
        <w:rPr>
          <w:rFonts w:cs="Arial"/>
          <w:iCs/>
          <w:szCs w:val="22"/>
          <w:lang w:val="pt-BR"/>
        </w:rPr>
        <w:t xml:space="preserve"> </w:t>
      </w:r>
      <w:r w:rsidR="005913DA" w:rsidRPr="005913DA">
        <w:rPr>
          <w:rFonts w:cs="Arial"/>
          <w:iCs/>
          <w:szCs w:val="22"/>
          <w:lang w:val="pt-BR"/>
        </w:rPr>
        <w:t>Critério</w:t>
      </w:r>
      <w:r w:rsidRPr="005913DA">
        <w:rPr>
          <w:rFonts w:cs="Arial"/>
          <w:iCs/>
          <w:szCs w:val="22"/>
          <w:lang w:val="pt-BR"/>
        </w:rPr>
        <w:t xml:space="preserve"> para OPP desde a última </w:t>
      </w:r>
      <w:r w:rsidR="005913DA" w:rsidRPr="005913DA">
        <w:rPr>
          <w:rFonts w:cs="Arial"/>
          <w:iCs/>
          <w:szCs w:val="22"/>
          <w:lang w:val="pt-BR"/>
        </w:rPr>
        <w:t>revisão</w:t>
      </w:r>
      <w:r w:rsidRPr="005913DA">
        <w:rPr>
          <w:rFonts w:cs="Arial"/>
          <w:iCs/>
          <w:szCs w:val="22"/>
          <w:lang w:val="pt-BR"/>
        </w:rPr>
        <w:t>.</w:t>
      </w:r>
    </w:p>
    <w:p w:rsidR="00EA2BB4" w:rsidRPr="00D05089" w:rsidRDefault="00EA2BB4" w:rsidP="00CC6467">
      <w:pPr>
        <w:numPr>
          <w:ilvl w:val="0"/>
          <w:numId w:val="5"/>
        </w:numPr>
        <w:spacing w:line="276" w:lineRule="auto"/>
        <w:ind w:left="419" w:hanging="284"/>
        <w:jc w:val="left"/>
        <w:rPr>
          <w:rFonts w:cs="Arial"/>
          <w:szCs w:val="22"/>
          <w:lang w:val="pt-BR"/>
        </w:rPr>
      </w:pPr>
      <w:r w:rsidRPr="00D05089">
        <w:rPr>
          <w:rFonts w:cs="Arial"/>
          <w:iCs/>
          <w:szCs w:val="22"/>
          <w:lang w:val="pt-BR"/>
        </w:rPr>
        <w:t xml:space="preserve">Recopilar temas, </w:t>
      </w:r>
      <w:r w:rsidR="00D05089" w:rsidRPr="00D05089">
        <w:rPr>
          <w:rFonts w:cs="Arial"/>
          <w:iCs/>
          <w:szCs w:val="22"/>
          <w:lang w:val="pt-BR"/>
        </w:rPr>
        <w:t>abordagem</w:t>
      </w:r>
      <w:r w:rsidRPr="00D05089">
        <w:rPr>
          <w:rFonts w:cs="Arial"/>
          <w:iCs/>
          <w:szCs w:val="22"/>
          <w:lang w:val="pt-BR"/>
        </w:rPr>
        <w:t xml:space="preserve"> de problemas </w:t>
      </w:r>
      <w:r w:rsidR="00D05089" w:rsidRPr="00D05089">
        <w:rPr>
          <w:rFonts w:cs="Arial"/>
          <w:iCs/>
          <w:szCs w:val="22"/>
          <w:lang w:val="pt-BR"/>
        </w:rPr>
        <w:t>e</w:t>
      </w:r>
      <w:r w:rsidRPr="00D05089">
        <w:rPr>
          <w:rFonts w:cs="Arial"/>
          <w:iCs/>
          <w:szCs w:val="22"/>
          <w:lang w:val="pt-BR"/>
        </w:rPr>
        <w:t xml:space="preserve"> preocupa</w:t>
      </w:r>
      <w:r w:rsidR="00D05089">
        <w:rPr>
          <w:rFonts w:cs="Arial"/>
          <w:iCs/>
          <w:szCs w:val="22"/>
          <w:lang w:val="pt-BR"/>
        </w:rPr>
        <w:t>çõ</w:t>
      </w:r>
      <w:r w:rsidRPr="00D05089">
        <w:rPr>
          <w:rFonts w:cs="Arial"/>
          <w:iCs/>
          <w:szCs w:val="22"/>
          <w:lang w:val="pt-BR"/>
        </w:rPr>
        <w:t>es adiciona</w:t>
      </w:r>
      <w:r w:rsidR="00D05089">
        <w:rPr>
          <w:rFonts w:cs="Arial"/>
          <w:iCs/>
          <w:szCs w:val="22"/>
          <w:lang w:val="pt-BR"/>
        </w:rPr>
        <w:t>i</w:t>
      </w:r>
      <w:r w:rsidRPr="00D05089">
        <w:rPr>
          <w:rFonts w:cs="Arial"/>
          <w:iCs/>
          <w:szCs w:val="22"/>
          <w:lang w:val="pt-BR"/>
        </w:rPr>
        <w:t xml:space="preserve">s sobre </w:t>
      </w:r>
      <w:r w:rsidR="00D05089">
        <w:rPr>
          <w:rFonts w:cs="Arial"/>
          <w:iCs/>
          <w:szCs w:val="22"/>
          <w:lang w:val="pt-BR"/>
        </w:rPr>
        <w:t>o</w:t>
      </w:r>
      <w:r w:rsidRPr="00D05089">
        <w:rPr>
          <w:rFonts w:cs="Arial"/>
          <w:iCs/>
          <w:szCs w:val="22"/>
          <w:lang w:val="pt-BR"/>
        </w:rPr>
        <w:t xml:space="preserve"> </w:t>
      </w:r>
      <w:r w:rsidR="00D05089" w:rsidRPr="00D05089">
        <w:rPr>
          <w:rFonts w:cs="Arial"/>
          <w:iCs/>
          <w:szCs w:val="22"/>
          <w:lang w:val="pt-BR"/>
        </w:rPr>
        <w:t>Critério</w:t>
      </w:r>
      <w:r w:rsidRPr="00D05089">
        <w:rPr>
          <w:rFonts w:cs="Arial"/>
          <w:iCs/>
          <w:szCs w:val="22"/>
          <w:lang w:val="pt-BR"/>
        </w:rPr>
        <w:t xml:space="preserve"> para OPP provenientes dos grupos de partes intere</w:t>
      </w:r>
      <w:r w:rsidR="00D05089">
        <w:rPr>
          <w:rFonts w:cs="Arial"/>
          <w:iCs/>
          <w:szCs w:val="22"/>
          <w:lang w:val="pt-BR"/>
        </w:rPr>
        <w:t>s</w:t>
      </w:r>
      <w:r w:rsidRPr="00D05089">
        <w:rPr>
          <w:rFonts w:cs="Arial"/>
          <w:iCs/>
          <w:szCs w:val="22"/>
          <w:lang w:val="pt-BR"/>
        </w:rPr>
        <w:t>sadas.</w:t>
      </w:r>
    </w:p>
    <w:p w:rsidR="00EA2BB4" w:rsidRPr="005913DA" w:rsidRDefault="00EA2BB4" w:rsidP="00CC6467">
      <w:pPr>
        <w:numPr>
          <w:ilvl w:val="0"/>
          <w:numId w:val="5"/>
        </w:numPr>
        <w:spacing w:line="276" w:lineRule="auto"/>
        <w:ind w:left="419" w:hanging="284"/>
        <w:jc w:val="left"/>
        <w:rPr>
          <w:rFonts w:cs="Arial"/>
          <w:iCs/>
          <w:szCs w:val="22"/>
          <w:lang w:val="pt-BR"/>
        </w:rPr>
      </w:pPr>
      <w:r w:rsidRPr="005913DA">
        <w:rPr>
          <w:rFonts w:cs="Arial"/>
          <w:iCs/>
          <w:szCs w:val="22"/>
          <w:lang w:val="pt-BR"/>
        </w:rPr>
        <w:t>Buscar solu</w:t>
      </w:r>
      <w:r w:rsidR="00423232">
        <w:rPr>
          <w:rFonts w:cs="Arial"/>
          <w:iCs/>
          <w:szCs w:val="22"/>
          <w:lang w:val="pt-BR"/>
        </w:rPr>
        <w:t>çõe</w:t>
      </w:r>
      <w:r w:rsidRPr="005913DA">
        <w:rPr>
          <w:rFonts w:cs="Arial"/>
          <w:iCs/>
          <w:szCs w:val="22"/>
          <w:lang w:val="pt-BR"/>
        </w:rPr>
        <w:t>s</w:t>
      </w:r>
      <w:r w:rsidR="00962DC7" w:rsidRPr="005913DA">
        <w:rPr>
          <w:rFonts w:cs="Arial"/>
          <w:iCs/>
          <w:szCs w:val="22"/>
          <w:lang w:val="pt-BR"/>
        </w:rPr>
        <w:t xml:space="preserve"> provenientes d</w:t>
      </w:r>
      <w:r w:rsidRPr="005913DA">
        <w:rPr>
          <w:rFonts w:cs="Arial"/>
          <w:iCs/>
          <w:szCs w:val="22"/>
          <w:lang w:val="pt-BR"/>
        </w:rPr>
        <w:t>as partes intere</w:t>
      </w:r>
      <w:r w:rsidR="00D05089">
        <w:rPr>
          <w:rFonts w:cs="Arial"/>
          <w:iCs/>
          <w:szCs w:val="22"/>
          <w:lang w:val="pt-BR"/>
        </w:rPr>
        <w:t>s</w:t>
      </w:r>
      <w:r w:rsidRPr="005913DA">
        <w:rPr>
          <w:rFonts w:cs="Arial"/>
          <w:iCs/>
          <w:szCs w:val="22"/>
          <w:lang w:val="pt-BR"/>
        </w:rPr>
        <w:t>sadas, para resolver problemas relacionados co</w:t>
      </w:r>
      <w:r w:rsidR="00D05089">
        <w:rPr>
          <w:rFonts w:cs="Arial"/>
          <w:iCs/>
          <w:szCs w:val="22"/>
          <w:lang w:val="pt-BR"/>
        </w:rPr>
        <w:t>m</w:t>
      </w:r>
      <w:r w:rsidRPr="005913DA">
        <w:rPr>
          <w:rFonts w:cs="Arial"/>
          <w:iCs/>
          <w:szCs w:val="22"/>
          <w:lang w:val="pt-BR"/>
        </w:rPr>
        <w:t xml:space="preserve"> </w:t>
      </w:r>
      <w:r w:rsidR="00D05089">
        <w:rPr>
          <w:rFonts w:cs="Arial"/>
          <w:iCs/>
          <w:szCs w:val="22"/>
          <w:lang w:val="pt-BR"/>
        </w:rPr>
        <w:t>o</w:t>
      </w:r>
      <w:r w:rsidRPr="005913DA">
        <w:rPr>
          <w:rFonts w:cs="Arial"/>
          <w:iCs/>
          <w:szCs w:val="22"/>
          <w:lang w:val="pt-BR"/>
        </w:rPr>
        <w:t xml:space="preserve"> </w:t>
      </w:r>
      <w:r w:rsidR="00D05089" w:rsidRPr="005913DA">
        <w:rPr>
          <w:rFonts w:cs="Arial"/>
          <w:iCs/>
          <w:szCs w:val="22"/>
          <w:lang w:val="pt-BR"/>
        </w:rPr>
        <w:t>Critério</w:t>
      </w:r>
      <w:r w:rsidRPr="005913DA">
        <w:rPr>
          <w:rFonts w:cs="Arial"/>
          <w:iCs/>
          <w:szCs w:val="22"/>
          <w:lang w:val="pt-BR"/>
        </w:rPr>
        <w:t xml:space="preserve">. </w:t>
      </w:r>
    </w:p>
    <w:p w:rsidR="00962DC7" w:rsidRPr="00265274" w:rsidRDefault="00EA2BB4" w:rsidP="00CC6467">
      <w:pPr>
        <w:numPr>
          <w:ilvl w:val="0"/>
          <w:numId w:val="5"/>
        </w:numPr>
        <w:spacing w:line="276" w:lineRule="auto"/>
        <w:ind w:left="419" w:hanging="284"/>
        <w:jc w:val="left"/>
        <w:rPr>
          <w:rFonts w:cs="Arial"/>
          <w:iCs/>
          <w:szCs w:val="22"/>
          <w:lang w:val="pt-BR"/>
        </w:rPr>
      </w:pPr>
      <w:r w:rsidRPr="00265274">
        <w:rPr>
          <w:rFonts w:cs="Arial"/>
          <w:iCs/>
          <w:szCs w:val="22"/>
          <w:lang w:val="pt-BR"/>
        </w:rPr>
        <w:t>Garantir a solidez dos Crit</w:t>
      </w:r>
      <w:r w:rsidR="000B72B6" w:rsidRPr="00265274">
        <w:rPr>
          <w:rFonts w:cs="Arial"/>
          <w:iCs/>
          <w:szCs w:val="22"/>
          <w:lang w:val="pt-BR"/>
        </w:rPr>
        <w:t>é</w:t>
      </w:r>
      <w:r w:rsidRPr="00265274">
        <w:rPr>
          <w:rFonts w:cs="Arial"/>
          <w:iCs/>
          <w:szCs w:val="22"/>
          <w:lang w:val="pt-BR"/>
        </w:rPr>
        <w:t xml:space="preserve">rios </w:t>
      </w:r>
      <w:r w:rsidR="000B72B6" w:rsidRPr="00265274">
        <w:rPr>
          <w:rFonts w:cs="Arial"/>
          <w:iCs/>
          <w:szCs w:val="22"/>
          <w:lang w:val="pt-BR"/>
        </w:rPr>
        <w:t>por meio de mudanças</w:t>
      </w:r>
      <w:r w:rsidRPr="00265274">
        <w:rPr>
          <w:rFonts w:cs="Arial"/>
          <w:iCs/>
          <w:szCs w:val="22"/>
          <w:lang w:val="pt-BR"/>
        </w:rPr>
        <w:t xml:space="preserve"> conse</w:t>
      </w:r>
      <w:r w:rsidR="000B72B6" w:rsidRPr="00265274">
        <w:rPr>
          <w:rFonts w:cs="Arial"/>
          <w:iCs/>
          <w:szCs w:val="22"/>
          <w:lang w:val="pt-BR"/>
        </w:rPr>
        <w:t>q</w:t>
      </w:r>
      <w:r w:rsidRPr="00265274">
        <w:rPr>
          <w:rFonts w:cs="Arial"/>
          <w:iCs/>
          <w:szCs w:val="22"/>
          <w:lang w:val="pt-BR"/>
        </w:rPr>
        <w:t>uentes e</w:t>
      </w:r>
      <w:r w:rsidR="00265274">
        <w:rPr>
          <w:rFonts w:cs="Arial"/>
          <w:iCs/>
          <w:szCs w:val="22"/>
          <w:lang w:val="pt-BR"/>
        </w:rPr>
        <w:t>m</w:t>
      </w:r>
      <w:r w:rsidRPr="00265274">
        <w:rPr>
          <w:rFonts w:cs="Arial"/>
          <w:iCs/>
          <w:szCs w:val="22"/>
          <w:lang w:val="pt-BR"/>
        </w:rPr>
        <w:t xml:space="preserve"> todos os </w:t>
      </w:r>
      <w:r w:rsidR="00265274" w:rsidRPr="00265274">
        <w:rPr>
          <w:rFonts w:cs="Arial"/>
          <w:iCs/>
          <w:szCs w:val="22"/>
          <w:lang w:val="pt-BR"/>
        </w:rPr>
        <w:t>Critérios</w:t>
      </w:r>
      <w:r w:rsidRPr="00265274">
        <w:rPr>
          <w:rFonts w:cs="Arial"/>
          <w:iCs/>
          <w:szCs w:val="22"/>
          <w:lang w:val="pt-BR"/>
        </w:rPr>
        <w:t xml:space="preserve"> para produtos relacionados. </w:t>
      </w:r>
    </w:p>
    <w:p w:rsidR="00962DC7" w:rsidRPr="00737AD6" w:rsidRDefault="00962DC7" w:rsidP="00CC6467">
      <w:pPr>
        <w:numPr>
          <w:ilvl w:val="0"/>
          <w:numId w:val="5"/>
        </w:numPr>
        <w:spacing w:line="276" w:lineRule="auto"/>
        <w:ind w:left="419" w:hanging="284"/>
        <w:jc w:val="left"/>
        <w:rPr>
          <w:rFonts w:cs="Arial"/>
          <w:iCs/>
          <w:szCs w:val="22"/>
          <w:lang w:val="pt-BR"/>
        </w:rPr>
      </w:pPr>
      <w:r w:rsidRPr="00737AD6">
        <w:rPr>
          <w:rFonts w:cs="Arial"/>
          <w:iCs/>
          <w:szCs w:val="22"/>
          <w:lang w:val="pt-BR"/>
        </w:rPr>
        <w:t>Me</w:t>
      </w:r>
      <w:r w:rsidR="00265274" w:rsidRPr="00737AD6">
        <w:rPr>
          <w:rFonts w:cs="Arial"/>
          <w:iCs/>
          <w:szCs w:val="22"/>
          <w:lang w:val="pt-BR"/>
        </w:rPr>
        <w:t>lh</w:t>
      </w:r>
      <w:r w:rsidRPr="00737AD6">
        <w:rPr>
          <w:rFonts w:cs="Arial"/>
          <w:iCs/>
          <w:szCs w:val="22"/>
          <w:lang w:val="pt-BR"/>
        </w:rPr>
        <w:t xml:space="preserve">orar </w:t>
      </w:r>
      <w:r w:rsidR="00265274" w:rsidRPr="00737AD6">
        <w:rPr>
          <w:rFonts w:cs="Arial"/>
          <w:iCs/>
          <w:szCs w:val="22"/>
          <w:lang w:val="pt-BR"/>
        </w:rPr>
        <w:t>o</w:t>
      </w:r>
      <w:r w:rsidRPr="00737AD6">
        <w:rPr>
          <w:rFonts w:cs="Arial"/>
          <w:iCs/>
          <w:szCs w:val="22"/>
          <w:lang w:val="pt-BR"/>
        </w:rPr>
        <w:t xml:space="preserve"> uso d</w:t>
      </w:r>
      <w:r w:rsidR="00265274" w:rsidRPr="00737AD6">
        <w:rPr>
          <w:rFonts w:cs="Arial"/>
          <w:iCs/>
          <w:szCs w:val="22"/>
          <w:lang w:val="pt-BR"/>
        </w:rPr>
        <w:t>a</w:t>
      </w:r>
      <w:r w:rsidRPr="00737AD6">
        <w:rPr>
          <w:rFonts w:cs="Arial"/>
          <w:iCs/>
          <w:szCs w:val="22"/>
          <w:lang w:val="pt-BR"/>
        </w:rPr>
        <w:t xml:space="preserve"> l</w:t>
      </w:r>
      <w:r w:rsidR="00265274" w:rsidRPr="00737AD6">
        <w:rPr>
          <w:rFonts w:cs="Arial"/>
          <w:iCs/>
          <w:szCs w:val="22"/>
          <w:lang w:val="pt-BR"/>
        </w:rPr>
        <w:t>i</w:t>
      </w:r>
      <w:r w:rsidRPr="00737AD6">
        <w:rPr>
          <w:rFonts w:cs="Arial"/>
          <w:iCs/>
          <w:szCs w:val="22"/>
          <w:lang w:val="pt-BR"/>
        </w:rPr>
        <w:t>ngua</w:t>
      </w:r>
      <w:r w:rsidR="00265274" w:rsidRPr="00737AD6">
        <w:rPr>
          <w:rFonts w:cs="Arial"/>
          <w:iCs/>
          <w:szCs w:val="22"/>
          <w:lang w:val="pt-BR"/>
        </w:rPr>
        <w:t>g</w:t>
      </w:r>
      <w:r w:rsidRPr="00737AD6">
        <w:rPr>
          <w:rFonts w:cs="Arial"/>
          <w:iCs/>
          <w:szCs w:val="22"/>
          <w:lang w:val="pt-BR"/>
        </w:rPr>
        <w:t>e</w:t>
      </w:r>
      <w:r w:rsidR="00265274" w:rsidRPr="00737AD6">
        <w:rPr>
          <w:rFonts w:cs="Arial"/>
          <w:iCs/>
          <w:szCs w:val="22"/>
          <w:lang w:val="pt-BR"/>
        </w:rPr>
        <w:t>m</w:t>
      </w:r>
      <w:r w:rsidRPr="00737AD6">
        <w:rPr>
          <w:rFonts w:cs="Arial"/>
          <w:iCs/>
          <w:szCs w:val="22"/>
          <w:lang w:val="pt-BR"/>
        </w:rPr>
        <w:t xml:space="preserve"> n</w:t>
      </w:r>
      <w:r w:rsidR="00265274" w:rsidRPr="00737AD6">
        <w:rPr>
          <w:rFonts w:cs="Arial"/>
          <w:iCs/>
          <w:szCs w:val="22"/>
          <w:lang w:val="pt-BR"/>
        </w:rPr>
        <w:t>o</w:t>
      </w:r>
      <w:r w:rsidRPr="00737AD6">
        <w:rPr>
          <w:rFonts w:cs="Arial"/>
          <w:iCs/>
          <w:szCs w:val="22"/>
          <w:lang w:val="pt-BR"/>
        </w:rPr>
        <w:t xml:space="preserve"> Crit</w:t>
      </w:r>
      <w:r w:rsidR="00265274" w:rsidRPr="00737AD6">
        <w:rPr>
          <w:rFonts w:cs="Arial"/>
          <w:iCs/>
          <w:szCs w:val="22"/>
          <w:lang w:val="pt-BR"/>
        </w:rPr>
        <w:t>é</w:t>
      </w:r>
      <w:r w:rsidRPr="00737AD6">
        <w:rPr>
          <w:rFonts w:cs="Arial"/>
          <w:iCs/>
          <w:szCs w:val="22"/>
          <w:lang w:val="pt-BR"/>
        </w:rPr>
        <w:t xml:space="preserve">rio para </w:t>
      </w:r>
      <w:r w:rsidR="00142765">
        <w:rPr>
          <w:rFonts w:cs="Arial"/>
          <w:iCs/>
          <w:szCs w:val="22"/>
          <w:lang w:val="pt-BR"/>
        </w:rPr>
        <w:t>dar</w:t>
      </w:r>
      <w:r w:rsidR="00A725DE">
        <w:rPr>
          <w:rFonts w:cs="Arial"/>
          <w:iCs/>
          <w:szCs w:val="22"/>
          <w:lang w:val="pt-BR"/>
        </w:rPr>
        <w:t xml:space="preserve"> mais</w:t>
      </w:r>
      <w:r w:rsidRPr="00737AD6">
        <w:rPr>
          <w:rFonts w:cs="Arial"/>
          <w:iCs/>
          <w:szCs w:val="22"/>
          <w:lang w:val="pt-BR"/>
        </w:rPr>
        <w:t xml:space="preserve"> clar</w:t>
      </w:r>
      <w:r w:rsidR="00737AD6">
        <w:rPr>
          <w:rFonts w:cs="Arial"/>
          <w:iCs/>
          <w:szCs w:val="22"/>
          <w:lang w:val="pt-BR"/>
        </w:rPr>
        <w:t>eza</w:t>
      </w:r>
      <w:r w:rsidRPr="00737AD6">
        <w:rPr>
          <w:rFonts w:cs="Arial"/>
          <w:iCs/>
          <w:szCs w:val="22"/>
          <w:lang w:val="pt-BR"/>
        </w:rPr>
        <w:t xml:space="preserve"> </w:t>
      </w:r>
      <w:r w:rsidR="00737AD6">
        <w:rPr>
          <w:rFonts w:cs="Arial"/>
          <w:iCs/>
          <w:szCs w:val="22"/>
          <w:lang w:val="pt-BR"/>
        </w:rPr>
        <w:t>e</w:t>
      </w:r>
      <w:r w:rsidRPr="00737AD6">
        <w:rPr>
          <w:rFonts w:cs="Arial"/>
          <w:iCs/>
          <w:szCs w:val="22"/>
          <w:lang w:val="pt-BR"/>
        </w:rPr>
        <w:t xml:space="preserve"> para </w:t>
      </w:r>
      <w:r w:rsidR="00737AD6">
        <w:rPr>
          <w:rFonts w:cs="Arial"/>
          <w:iCs/>
          <w:szCs w:val="22"/>
          <w:lang w:val="pt-BR"/>
        </w:rPr>
        <w:t>simplificá-</w:t>
      </w:r>
      <w:r w:rsidRPr="00737AD6">
        <w:rPr>
          <w:rFonts w:cs="Arial"/>
          <w:iCs/>
          <w:szCs w:val="22"/>
          <w:lang w:val="pt-BR"/>
        </w:rPr>
        <w:t>l</w:t>
      </w:r>
      <w:r w:rsidR="00737AD6">
        <w:rPr>
          <w:rFonts w:cs="Arial"/>
          <w:iCs/>
          <w:szCs w:val="22"/>
          <w:lang w:val="pt-BR"/>
        </w:rPr>
        <w:t>o</w:t>
      </w:r>
      <w:r w:rsidRPr="00737AD6">
        <w:rPr>
          <w:rFonts w:cs="Arial"/>
          <w:iCs/>
          <w:szCs w:val="22"/>
          <w:lang w:val="pt-BR"/>
        </w:rPr>
        <w:t xml:space="preserve">. </w:t>
      </w:r>
    </w:p>
    <w:p w:rsidR="00EA2BB4" w:rsidRPr="00121BD1" w:rsidRDefault="00EA2BB4" w:rsidP="00CC6467">
      <w:pPr>
        <w:numPr>
          <w:ilvl w:val="0"/>
          <w:numId w:val="5"/>
        </w:numPr>
        <w:spacing w:line="276" w:lineRule="auto"/>
        <w:ind w:left="419" w:hanging="284"/>
        <w:jc w:val="left"/>
        <w:rPr>
          <w:rFonts w:cs="Arial"/>
          <w:szCs w:val="22"/>
          <w:lang w:val="pt-BR"/>
        </w:rPr>
      </w:pPr>
      <w:r w:rsidRPr="00121BD1">
        <w:rPr>
          <w:rFonts w:cs="Arial"/>
          <w:szCs w:val="22"/>
          <w:lang w:val="pt-BR"/>
        </w:rPr>
        <w:t>Des</w:t>
      </w:r>
      <w:r w:rsidR="00121BD1" w:rsidRPr="00121BD1">
        <w:rPr>
          <w:rFonts w:cs="Arial"/>
          <w:szCs w:val="22"/>
          <w:lang w:val="pt-BR"/>
        </w:rPr>
        <w:t>envolve</w:t>
      </w:r>
      <w:r w:rsidRPr="00121BD1">
        <w:rPr>
          <w:rFonts w:cs="Arial"/>
          <w:szCs w:val="22"/>
          <w:lang w:val="pt-BR"/>
        </w:rPr>
        <w:t>r prop</w:t>
      </w:r>
      <w:r w:rsidR="00121BD1" w:rsidRPr="00121BD1">
        <w:rPr>
          <w:rFonts w:cs="Arial"/>
          <w:szCs w:val="22"/>
          <w:lang w:val="pt-BR"/>
        </w:rPr>
        <w:t>o</w:t>
      </w:r>
      <w:r w:rsidRPr="00121BD1">
        <w:rPr>
          <w:rFonts w:cs="Arial"/>
          <w:szCs w:val="22"/>
          <w:lang w:val="pt-BR"/>
        </w:rPr>
        <w:t>stas fina</w:t>
      </w:r>
      <w:r w:rsidR="00121BD1" w:rsidRPr="00121BD1">
        <w:rPr>
          <w:rFonts w:cs="Arial"/>
          <w:szCs w:val="22"/>
          <w:lang w:val="pt-BR"/>
        </w:rPr>
        <w:t>i</w:t>
      </w:r>
      <w:r w:rsidRPr="00121BD1">
        <w:rPr>
          <w:rFonts w:cs="Arial"/>
          <w:szCs w:val="22"/>
          <w:lang w:val="pt-BR"/>
        </w:rPr>
        <w:t xml:space="preserve">s sobre </w:t>
      </w:r>
      <w:r w:rsidR="00121BD1" w:rsidRPr="00121BD1">
        <w:rPr>
          <w:rFonts w:cs="Arial"/>
          <w:szCs w:val="22"/>
          <w:lang w:val="pt-BR"/>
        </w:rPr>
        <w:t>o</w:t>
      </w:r>
      <w:r w:rsidRPr="00121BD1">
        <w:rPr>
          <w:rFonts w:cs="Arial"/>
          <w:szCs w:val="22"/>
          <w:lang w:val="pt-BR"/>
        </w:rPr>
        <w:t xml:space="preserve"> Crit</w:t>
      </w:r>
      <w:r w:rsidR="00121BD1" w:rsidRPr="00121BD1">
        <w:rPr>
          <w:rFonts w:cs="Arial"/>
          <w:szCs w:val="22"/>
          <w:lang w:val="pt-BR"/>
        </w:rPr>
        <w:t>é</w:t>
      </w:r>
      <w:r w:rsidRPr="00121BD1">
        <w:rPr>
          <w:rFonts w:cs="Arial"/>
          <w:szCs w:val="22"/>
          <w:lang w:val="pt-BR"/>
        </w:rPr>
        <w:t>rio para OPP, a fi</w:t>
      </w:r>
      <w:r w:rsidR="00121BD1" w:rsidRPr="00121BD1">
        <w:rPr>
          <w:rFonts w:cs="Arial"/>
          <w:szCs w:val="22"/>
          <w:lang w:val="pt-BR"/>
        </w:rPr>
        <w:t>m</w:t>
      </w:r>
      <w:r w:rsidRPr="00121BD1">
        <w:rPr>
          <w:rFonts w:cs="Arial"/>
          <w:szCs w:val="22"/>
          <w:lang w:val="pt-BR"/>
        </w:rPr>
        <w:t xml:space="preserve"> de s</w:t>
      </w:r>
      <w:r w:rsidR="002C2086">
        <w:rPr>
          <w:rFonts w:cs="Arial"/>
          <w:szCs w:val="22"/>
          <w:lang w:val="pt-BR"/>
        </w:rPr>
        <w:t>ub</w:t>
      </w:r>
      <w:r w:rsidRPr="00121BD1">
        <w:rPr>
          <w:rFonts w:cs="Arial"/>
          <w:szCs w:val="22"/>
          <w:lang w:val="pt-BR"/>
        </w:rPr>
        <w:t>met</w:t>
      </w:r>
      <w:r w:rsidR="00121BD1" w:rsidRPr="00121BD1">
        <w:rPr>
          <w:rFonts w:cs="Arial"/>
          <w:szCs w:val="22"/>
          <w:lang w:val="pt-BR"/>
        </w:rPr>
        <w:t>ê-</w:t>
      </w:r>
      <w:r w:rsidRPr="00121BD1">
        <w:rPr>
          <w:rFonts w:cs="Arial"/>
          <w:szCs w:val="22"/>
          <w:lang w:val="pt-BR"/>
        </w:rPr>
        <w:t xml:space="preserve">las </w:t>
      </w:r>
      <w:r w:rsidR="00121BD1">
        <w:rPr>
          <w:rFonts w:cs="Arial"/>
          <w:szCs w:val="22"/>
          <w:lang w:val="pt-BR"/>
        </w:rPr>
        <w:t>à</w:t>
      </w:r>
      <w:r w:rsidRPr="00121BD1">
        <w:rPr>
          <w:rFonts w:cs="Arial"/>
          <w:szCs w:val="22"/>
          <w:lang w:val="pt-BR"/>
        </w:rPr>
        <w:t xml:space="preserve"> apro</w:t>
      </w:r>
      <w:r w:rsidR="00121BD1">
        <w:rPr>
          <w:rFonts w:cs="Arial"/>
          <w:szCs w:val="22"/>
          <w:lang w:val="pt-BR"/>
        </w:rPr>
        <w:t>v</w:t>
      </w:r>
      <w:r w:rsidRPr="00121BD1">
        <w:rPr>
          <w:rFonts w:cs="Arial"/>
          <w:szCs w:val="22"/>
          <w:lang w:val="pt-BR"/>
        </w:rPr>
        <w:t>a</w:t>
      </w:r>
      <w:r w:rsidR="00121BD1">
        <w:rPr>
          <w:rFonts w:cs="Arial"/>
          <w:szCs w:val="22"/>
          <w:lang w:val="pt-BR"/>
        </w:rPr>
        <w:t xml:space="preserve">ção </w:t>
      </w:r>
      <w:r w:rsidRPr="00121BD1">
        <w:rPr>
          <w:rFonts w:cs="Arial"/>
          <w:szCs w:val="22"/>
          <w:lang w:val="pt-BR"/>
        </w:rPr>
        <w:t>d</w:t>
      </w:r>
      <w:r w:rsidR="00121BD1">
        <w:rPr>
          <w:rFonts w:cs="Arial"/>
          <w:szCs w:val="22"/>
          <w:lang w:val="pt-BR"/>
        </w:rPr>
        <w:t>o</w:t>
      </w:r>
      <w:r w:rsidRPr="00121BD1">
        <w:rPr>
          <w:rFonts w:cs="Arial"/>
          <w:szCs w:val="22"/>
          <w:lang w:val="pt-BR"/>
        </w:rPr>
        <w:t xml:space="preserve"> Comit</w:t>
      </w:r>
      <w:r w:rsidR="00121BD1">
        <w:rPr>
          <w:rFonts w:cs="Arial"/>
          <w:szCs w:val="22"/>
          <w:lang w:val="pt-BR"/>
        </w:rPr>
        <w:t>ê</w:t>
      </w:r>
      <w:r w:rsidRPr="00121BD1">
        <w:rPr>
          <w:rFonts w:cs="Arial"/>
          <w:szCs w:val="22"/>
          <w:lang w:val="pt-BR"/>
        </w:rPr>
        <w:t xml:space="preserve"> de </w:t>
      </w:r>
      <w:r w:rsidR="00121BD1" w:rsidRPr="00121BD1">
        <w:rPr>
          <w:rFonts w:cs="Arial"/>
          <w:szCs w:val="22"/>
          <w:lang w:val="pt-BR"/>
        </w:rPr>
        <w:t>Critérios</w:t>
      </w:r>
      <w:r w:rsidRPr="00121BD1">
        <w:rPr>
          <w:rFonts w:cs="Arial"/>
          <w:szCs w:val="22"/>
          <w:lang w:val="pt-BR"/>
        </w:rPr>
        <w:t xml:space="preserve">. </w:t>
      </w:r>
    </w:p>
    <w:p w:rsidR="00D0205C" w:rsidRPr="00121BD1" w:rsidRDefault="00D0205C" w:rsidP="00E218CD">
      <w:pPr>
        <w:spacing w:line="240" w:lineRule="auto"/>
        <w:jc w:val="left"/>
        <w:rPr>
          <w:rFonts w:cs="Arial"/>
          <w:szCs w:val="22"/>
          <w:lang w:val="pt-BR"/>
        </w:rPr>
      </w:pPr>
    </w:p>
    <w:p w:rsidR="00EA2BB4" w:rsidRPr="00D6012D" w:rsidRDefault="00B045D2" w:rsidP="00E218CD">
      <w:pPr>
        <w:spacing w:line="240" w:lineRule="auto"/>
        <w:jc w:val="left"/>
        <w:rPr>
          <w:b/>
          <w:color w:val="00B9E4"/>
          <w:sz w:val="28"/>
          <w:szCs w:val="28"/>
        </w:rPr>
      </w:pPr>
      <w:r w:rsidRPr="00D6012D">
        <w:rPr>
          <w:b/>
          <w:color w:val="00B9E4"/>
          <w:sz w:val="28"/>
          <w:szCs w:val="28"/>
        </w:rPr>
        <w:t>4.</w:t>
      </w:r>
      <w:r w:rsidR="00EA2BB4" w:rsidRPr="00D6012D">
        <w:rPr>
          <w:b/>
          <w:color w:val="00B9E4"/>
          <w:sz w:val="28"/>
          <w:szCs w:val="28"/>
        </w:rPr>
        <w:t xml:space="preserve"> Informa</w:t>
      </w:r>
      <w:r w:rsidR="002C2086" w:rsidRPr="00D6012D">
        <w:rPr>
          <w:b/>
          <w:color w:val="00B9E4"/>
          <w:sz w:val="28"/>
          <w:szCs w:val="28"/>
        </w:rPr>
        <w:t>çõe</w:t>
      </w:r>
      <w:r w:rsidR="00EA2BB4" w:rsidRPr="00D6012D">
        <w:rPr>
          <w:b/>
          <w:color w:val="00B9E4"/>
          <w:sz w:val="28"/>
          <w:szCs w:val="28"/>
        </w:rPr>
        <w:t xml:space="preserve">s sobre </w:t>
      </w:r>
      <w:r w:rsidR="002C2086" w:rsidRPr="00D6012D">
        <w:rPr>
          <w:b/>
          <w:color w:val="00B9E4"/>
          <w:sz w:val="28"/>
          <w:szCs w:val="28"/>
        </w:rPr>
        <w:t>o</w:t>
      </w:r>
      <w:r w:rsidR="00EA2BB4" w:rsidRPr="00D6012D">
        <w:rPr>
          <w:b/>
          <w:color w:val="00B9E4"/>
          <w:sz w:val="28"/>
          <w:szCs w:val="28"/>
        </w:rPr>
        <w:t xml:space="preserve"> pro</w:t>
      </w:r>
      <w:r w:rsidR="002C2086" w:rsidRPr="00D6012D">
        <w:rPr>
          <w:b/>
          <w:color w:val="00B9E4"/>
          <w:sz w:val="28"/>
          <w:szCs w:val="28"/>
        </w:rPr>
        <w:t>j</w:t>
      </w:r>
      <w:r w:rsidR="00EA2BB4" w:rsidRPr="00D6012D">
        <w:rPr>
          <w:b/>
          <w:color w:val="00B9E4"/>
          <w:sz w:val="28"/>
          <w:szCs w:val="28"/>
        </w:rPr>
        <w:t xml:space="preserve">eto </w:t>
      </w:r>
      <w:r w:rsidR="002C2086" w:rsidRPr="00D6012D">
        <w:rPr>
          <w:b/>
          <w:color w:val="00B9E4"/>
          <w:sz w:val="28"/>
          <w:szCs w:val="28"/>
        </w:rPr>
        <w:t>e</w:t>
      </w:r>
      <w:r w:rsidR="00EA2BB4" w:rsidRPr="00D6012D">
        <w:rPr>
          <w:b/>
          <w:color w:val="00B9E4"/>
          <w:sz w:val="28"/>
          <w:szCs w:val="28"/>
        </w:rPr>
        <w:t xml:space="preserve"> avan</w:t>
      </w:r>
      <w:r w:rsidR="002C2086" w:rsidRPr="00D6012D">
        <w:rPr>
          <w:b/>
          <w:color w:val="00B9E4"/>
          <w:sz w:val="28"/>
          <w:szCs w:val="28"/>
        </w:rPr>
        <w:t>ço</w:t>
      </w:r>
      <w:r w:rsidR="00EA2BB4" w:rsidRPr="00D6012D">
        <w:rPr>
          <w:b/>
          <w:color w:val="00B9E4"/>
          <w:sz w:val="28"/>
          <w:szCs w:val="28"/>
        </w:rPr>
        <w:t>s d</w:t>
      </w:r>
      <w:r w:rsidR="002C2086" w:rsidRPr="00D6012D">
        <w:rPr>
          <w:b/>
          <w:color w:val="00B9E4"/>
          <w:sz w:val="28"/>
          <w:szCs w:val="28"/>
        </w:rPr>
        <w:t>o</w:t>
      </w:r>
      <w:r w:rsidR="00EA2BB4" w:rsidRPr="00D6012D">
        <w:rPr>
          <w:b/>
          <w:color w:val="00B9E4"/>
          <w:sz w:val="28"/>
          <w:szCs w:val="28"/>
        </w:rPr>
        <w:t xml:space="preserve"> proce</w:t>
      </w:r>
      <w:r w:rsidR="002C2086" w:rsidRPr="00D6012D">
        <w:rPr>
          <w:b/>
          <w:color w:val="00B9E4"/>
          <w:sz w:val="28"/>
          <w:szCs w:val="28"/>
        </w:rPr>
        <w:t>s</w:t>
      </w:r>
      <w:r w:rsidR="00EA2BB4" w:rsidRPr="00D6012D">
        <w:rPr>
          <w:b/>
          <w:color w:val="00B9E4"/>
          <w:sz w:val="28"/>
          <w:szCs w:val="28"/>
        </w:rPr>
        <w:t xml:space="preserve">so </w:t>
      </w:r>
    </w:p>
    <w:p w:rsidR="00EA2BB4" w:rsidRPr="00484AFC" w:rsidRDefault="00EA2BB4" w:rsidP="00EA2BB4">
      <w:pPr>
        <w:spacing w:line="240" w:lineRule="auto"/>
        <w:jc w:val="left"/>
        <w:rPr>
          <w:lang w:val="pt-BR"/>
        </w:rPr>
      </w:pPr>
      <w:r w:rsidRPr="00484AFC">
        <w:rPr>
          <w:lang w:val="pt-BR"/>
        </w:rPr>
        <w:t>Este pro</w:t>
      </w:r>
      <w:r w:rsidR="00484AFC" w:rsidRPr="00484AFC">
        <w:rPr>
          <w:lang w:val="pt-BR"/>
        </w:rPr>
        <w:t>je</w:t>
      </w:r>
      <w:r w:rsidRPr="00484AFC">
        <w:rPr>
          <w:lang w:val="pt-BR"/>
        </w:rPr>
        <w:t xml:space="preserve">to </w:t>
      </w:r>
      <w:r w:rsidR="00484AFC" w:rsidRPr="00484AFC">
        <w:rPr>
          <w:lang w:val="pt-BR"/>
        </w:rPr>
        <w:t>foi retomado no</w:t>
      </w:r>
      <w:r w:rsidRPr="00484AFC">
        <w:rPr>
          <w:lang w:val="pt-BR"/>
        </w:rPr>
        <w:t xml:space="preserve"> segundo trimestre de 2017</w:t>
      </w:r>
      <w:r w:rsidR="00962DC7" w:rsidRPr="00484AFC">
        <w:rPr>
          <w:lang w:val="pt-BR"/>
        </w:rPr>
        <w:t xml:space="preserve"> </w:t>
      </w:r>
      <w:r w:rsidR="00484AFC" w:rsidRPr="00484AFC">
        <w:rPr>
          <w:lang w:val="pt-BR"/>
        </w:rPr>
        <w:t>e</w:t>
      </w:r>
      <w:r w:rsidR="00962DC7" w:rsidRPr="00484AFC">
        <w:rPr>
          <w:lang w:val="pt-BR"/>
        </w:rPr>
        <w:t xml:space="preserve"> </w:t>
      </w:r>
      <w:r w:rsidR="00484AFC">
        <w:rPr>
          <w:lang w:val="pt-BR"/>
        </w:rPr>
        <w:t>o</w:t>
      </w:r>
      <w:r w:rsidRPr="00484AFC">
        <w:rPr>
          <w:lang w:val="pt-BR"/>
        </w:rPr>
        <w:t xml:space="preserve"> </w:t>
      </w:r>
      <w:hyperlink r:id="rId16" w:history="1">
        <w:r w:rsidRPr="00484AFC">
          <w:rPr>
            <w:rStyle w:val="Hyperlink"/>
            <w:lang w:val="pt-BR"/>
          </w:rPr>
          <w:t>marco d</w:t>
        </w:r>
        <w:r w:rsidR="00484AFC">
          <w:rPr>
            <w:rStyle w:val="Hyperlink"/>
            <w:lang w:val="pt-BR"/>
          </w:rPr>
          <w:t>o</w:t>
        </w:r>
        <w:r w:rsidRPr="00484AFC">
          <w:rPr>
            <w:rStyle w:val="Hyperlink"/>
            <w:lang w:val="pt-BR"/>
          </w:rPr>
          <w:t xml:space="preserve"> pro</w:t>
        </w:r>
        <w:r w:rsidR="00484AFC">
          <w:rPr>
            <w:rStyle w:val="Hyperlink"/>
            <w:lang w:val="pt-BR"/>
          </w:rPr>
          <w:t>je</w:t>
        </w:r>
        <w:r w:rsidRPr="00484AFC">
          <w:rPr>
            <w:rStyle w:val="Hyperlink"/>
            <w:lang w:val="pt-BR"/>
          </w:rPr>
          <w:t>to</w:t>
        </w:r>
      </w:hyperlink>
      <w:r w:rsidRPr="00484AFC">
        <w:rPr>
          <w:lang w:val="pt-BR"/>
        </w:rPr>
        <w:t xml:space="preserve"> </w:t>
      </w:r>
      <w:r w:rsidR="00484AFC">
        <w:rPr>
          <w:lang w:val="pt-BR"/>
        </w:rPr>
        <w:t>está disponível</w:t>
      </w:r>
      <w:r w:rsidRPr="00484AFC">
        <w:rPr>
          <w:lang w:val="pt-BR"/>
        </w:rPr>
        <w:t xml:space="preserve"> n</w:t>
      </w:r>
      <w:r w:rsidR="00484AFC">
        <w:rPr>
          <w:lang w:val="pt-BR"/>
        </w:rPr>
        <w:t>o</w:t>
      </w:r>
      <w:r w:rsidRPr="00484AFC">
        <w:rPr>
          <w:lang w:val="pt-BR"/>
        </w:rPr>
        <w:t xml:space="preserve"> sit</w:t>
      </w:r>
      <w:r w:rsidR="00484AFC">
        <w:rPr>
          <w:lang w:val="pt-BR"/>
        </w:rPr>
        <w:t>e</w:t>
      </w:r>
      <w:r w:rsidRPr="00484AFC">
        <w:rPr>
          <w:lang w:val="pt-BR"/>
        </w:rPr>
        <w:t xml:space="preserve"> de Fairtrade International.</w:t>
      </w:r>
    </w:p>
    <w:p w:rsidR="00EA2BB4" w:rsidRPr="00484AFC" w:rsidRDefault="001441AE" w:rsidP="00EA2BB4">
      <w:pPr>
        <w:spacing w:line="240" w:lineRule="auto"/>
        <w:jc w:val="left"/>
        <w:rPr>
          <w:u w:val="single"/>
          <w:lang w:val="pt-BR"/>
        </w:rPr>
      </w:pPr>
      <w:r>
        <w:rPr>
          <w:lang w:val="pt-BR"/>
        </w:rPr>
        <w:t>O</w:t>
      </w:r>
      <w:r w:rsidR="00EA2BB4" w:rsidRPr="00484AFC">
        <w:rPr>
          <w:lang w:val="pt-BR"/>
        </w:rPr>
        <w:t xml:space="preserve"> atual </w:t>
      </w:r>
      <w:hyperlink r:id="rId17" w:history="1">
        <w:r w:rsidRPr="00484AFC">
          <w:rPr>
            <w:rStyle w:val="Hyperlink"/>
            <w:lang w:val="pt-BR"/>
          </w:rPr>
          <w:t>Critério</w:t>
        </w:r>
        <w:r w:rsidR="00EA2BB4" w:rsidRPr="00484AFC">
          <w:rPr>
            <w:rStyle w:val="Hyperlink"/>
            <w:lang w:val="pt-BR"/>
          </w:rPr>
          <w:t xml:space="preserve"> Fairtrade para Organiza</w:t>
        </w:r>
        <w:r>
          <w:rPr>
            <w:rStyle w:val="Hyperlink"/>
            <w:lang w:val="pt-BR"/>
          </w:rPr>
          <w:t>çõ</w:t>
        </w:r>
        <w:r w:rsidR="00EA2BB4" w:rsidRPr="00484AFC">
          <w:rPr>
            <w:rStyle w:val="Hyperlink"/>
            <w:lang w:val="pt-BR"/>
          </w:rPr>
          <w:t>es de Peque</w:t>
        </w:r>
        <w:r>
          <w:rPr>
            <w:rStyle w:val="Hyperlink"/>
            <w:lang w:val="pt-BR"/>
          </w:rPr>
          <w:t>n</w:t>
        </w:r>
        <w:r w:rsidR="00EA2BB4" w:rsidRPr="00484AFC">
          <w:rPr>
            <w:rStyle w:val="Hyperlink"/>
            <w:lang w:val="pt-BR"/>
          </w:rPr>
          <w:t>os Produtores</w:t>
        </w:r>
      </w:hyperlink>
      <w:r w:rsidR="00EA2BB4" w:rsidRPr="00484AFC">
        <w:rPr>
          <w:lang w:val="pt-BR"/>
        </w:rPr>
        <w:t xml:space="preserve"> també</w:t>
      </w:r>
      <w:r>
        <w:rPr>
          <w:lang w:val="pt-BR"/>
        </w:rPr>
        <w:t>m</w:t>
      </w:r>
      <w:r w:rsidR="00EA2BB4" w:rsidRPr="00484AFC">
        <w:rPr>
          <w:lang w:val="pt-BR"/>
        </w:rPr>
        <w:t xml:space="preserve"> </w:t>
      </w:r>
      <w:r>
        <w:rPr>
          <w:lang w:val="pt-BR"/>
        </w:rPr>
        <w:t>está</w:t>
      </w:r>
      <w:r w:rsidR="00EA2BB4" w:rsidRPr="00484AFC">
        <w:rPr>
          <w:lang w:val="pt-BR"/>
        </w:rPr>
        <w:t xml:space="preserve"> dispon</w:t>
      </w:r>
      <w:r>
        <w:rPr>
          <w:lang w:val="pt-BR"/>
        </w:rPr>
        <w:t>ív</w:t>
      </w:r>
      <w:r w:rsidR="00EA2BB4" w:rsidRPr="00484AFC">
        <w:rPr>
          <w:lang w:val="pt-BR"/>
        </w:rPr>
        <w:t>e</w:t>
      </w:r>
      <w:r>
        <w:rPr>
          <w:lang w:val="pt-BR"/>
        </w:rPr>
        <w:t>l</w:t>
      </w:r>
      <w:r w:rsidR="00EA2BB4" w:rsidRPr="00484AFC">
        <w:rPr>
          <w:lang w:val="pt-BR"/>
        </w:rPr>
        <w:t xml:space="preserve"> </w:t>
      </w:r>
      <w:r>
        <w:rPr>
          <w:lang w:val="pt-BR"/>
        </w:rPr>
        <w:t>no site</w:t>
      </w:r>
      <w:r w:rsidR="00EA2BB4" w:rsidRPr="00484AFC">
        <w:rPr>
          <w:lang w:val="pt-BR"/>
        </w:rPr>
        <w:t xml:space="preserve"> de Fairtrade International. </w:t>
      </w:r>
      <w:r w:rsidR="00EA2BB4" w:rsidRPr="00484AFC">
        <w:rPr>
          <w:u w:val="single"/>
          <w:lang w:val="pt-BR"/>
        </w:rPr>
        <w:t xml:space="preserve"> </w:t>
      </w:r>
    </w:p>
    <w:p w:rsidR="00EA2BB4" w:rsidRDefault="00EA2BB4" w:rsidP="00EA2BB4">
      <w:pPr>
        <w:spacing w:line="240" w:lineRule="auto"/>
        <w:jc w:val="left"/>
        <w:rPr>
          <w:lang w:val="pt-BR"/>
        </w:rPr>
      </w:pPr>
      <w:r w:rsidRPr="00BC690A">
        <w:rPr>
          <w:lang w:val="pt-BR"/>
        </w:rPr>
        <w:t xml:space="preserve">A </w:t>
      </w:r>
      <w:r w:rsidR="001441AE" w:rsidRPr="00BC690A">
        <w:rPr>
          <w:lang w:val="pt-BR"/>
        </w:rPr>
        <w:t>seguir</w:t>
      </w:r>
      <w:r w:rsidRPr="00BC690A">
        <w:rPr>
          <w:lang w:val="pt-BR"/>
        </w:rPr>
        <w:t xml:space="preserve">, </w:t>
      </w:r>
      <w:r w:rsidR="001441AE" w:rsidRPr="00BC690A">
        <w:rPr>
          <w:lang w:val="pt-BR"/>
        </w:rPr>
        <w:t>mostram-se</w:t>
      </w:r>
      <w:r w:rsidRPr="00BC690A">
        <w:rPr>
          <w:lang w:val="pt-BR"/>
        </w:rPr>
        <w:t xml:space="preserve"> os avan</w:t>
      </w:r>
      <w:r w:rsidR="001441AE" w:rsidRPr="00BC690A">
        <w:rPr>
          <w:lang w:val="pt-BR"/>
        </w:rPr>
        <w:t>ço</w:t>
      </w:r>
      <w:r w:rsidRPr="00BC690A">
        <w:rPr>
          <w:lang w:val="pt-BR"/>
        </w:rPr>
        <w:t xml:space="preserve">s </w:t>
      </w:r>
      <w:r w:rsidR="00BC690A" w:rsidRPr="00BC690A">
        <w:rPr>
          <w:lang w:val="pt-BR"/>
        </w:rPr>
        <w:t>até</w:t>
      </w:r>
      <w:r w:rsidRPr="00BC690A">
        <w:rPr>
          <w:lang w:val="pt-BR"/>
        </w:rPr>
        <w:t xml:space="preserve"> a </w:t>
      </w:r>
      <w:r w:rsidR="00BC690A" w:rsidRPr="00BC690A">
        <w:rPr>
          <w:lang w:val="pt-BR"/>
        </w:rPr>
        <w:t>dat</w:t>
      </w:r>
      <w:r w:rsidRPr="00BC690A">
        <w:rPr>
          <w:lang w:val="pt-BR"/>
        </w:rPr>
        <w:t xml:space="preserve">a </w:t>
      </w:r>
      <w:r w:rsidR="00BC690A" w:rsidRPr="00BC690A">
        <w:rPr>
          <w:lang w:val="pt-BR"/>
        </w:rPr>
        <w:t>e</w:t>
      </w:r>
      <w:r w:rsidRPr="00BC690A">
        <w:rPr>
          <w:lang w:val="pt-BR"/>
        </w:rPr>
        <w:t xml:space="preserve"> as próximas etapas d</w:t>
      </w:r>
      <w:r w:rsidR="006B1047">
        <w:rPr>
          <w:lang w:val="pt-BR"/>
        </w:rPr>
        <w:t>o</w:t>
      </w:r>
      <w:r w:rsidRPr="00BC690A">
        <w:rPr>
          <w:lang w:val="pt-BR"/>
        </w:rPr>
        <w:t xml:space="preserve"> pro</w:t>
      </w:r>
      <w:r w:rsidR="00BC690A">
        <w:rPr>
          <w:lang w:val="pt-BR"/>
        </w:rPr>
        <w:t>je</w:t>
      </w:r>
      <w:r w:rsidRPr="00BC690A">
        <w:rPr>
          <w:lang w:val="pt-BR"/>
        </w:rPr>
        <w:t>to:</w:t>
      </w:r>
    </w:p>
    <w:p w:rsidR="002F480D" w:rsidRPr="00BC690A" w:rsidRDefault="002F480D" w:rsidP="00EA2BB4">
      <w:pPr>
        <w:spacing w:line="240" w:lineRule="auto"/>
        <w:jc w:val="left"/>
        <w:rPr>
          <w:lang w:val="pt-BR"/>
        </w:rPr>
      </w:pPr>
    </w:p>
    <w:tbl>
      <w:tblPr>
        <w:tblW w:w="0" w:type="auto"/>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2693"/>
      </w:tblGrid>
      <w:tr w:rsidR="00922196" w:rsidRPr="00CC6467" w:rsidTr="00D6012D">
        <w:trPr>
          <w:jc w:val="center"/>
        </w:trPr>
        <w:tc>
          <w:tcPr>
            <w:tcW w:w="3649" w:type="dxa"/>
          </w:tcPr>
          <w:p w:rsidR="00922196" w:rsidRPr="00747F73" w:rsidRDefault="00EA2BB4" w:rsidP="00747F73">
            <w:pPr>
              <w:spacing w:line="240" w:lineRule="auto"/>
              <w:jc w:val="left"/>
              <w:rPr>
                <w:rFonts w:cs="Arial"/>
                <w:b/>
                <w:szCs w:val="22"/>
                <w:lang w:val="pt-BR" w:eastAsia="en-US"/>
              </w:rPr>
            </w:pPr>
            <w:r w:rsidRPr="00747F73">
              <w:rPr>
                <w:rFonts w:cs="Arial"/>
                <w:b/>
                <w:szCs w:val="22"/>
                <w:lang w:val="pt-BR" w:eastAsia="en-US"/>
              </w:rPr>
              <w:t>Atividad</w:t>
            </w:r>
            <w:r w:rsidR="00C02B67" w:rsidRPr="00747F73">
              <w:rPr>
                <w:rFonts w:cs="Arial"/>
                <w:b/>
                <w:szCs w:val="22"/>
                <w:lang w:val="pt-BR" w:eastAsia="en-US"/>
              </w:rPr>
              <w:t>e</w:t>
            </w:r>
          </w:p>
        </w:tc>
        <w:tc>
          <w:tcPr>
            <w:tcW w:w="2693" w:type="dxa"/>
          </w:tcPr>
          <w:p w:rsidR="00922196" w:rsidRPr="00747F73" w:rsidRDefault="00EA2BB4" w:rsidP="00747F73">
            <w:pPr>
              <w:spacing w:line="240" w:lineRule="auto"/>
              <w:jc w:val="left"/>
              <w:rPr>
                <w:rFonts w:cs="Arial"/>
                <w:b/>
                <w:szCs w:val="22"/>
                <w:lang w:val="pt-BR" w:eastAsia="en-US"/>
              </w:rPr>
            </w:pPr>
            <w:r w:rsidRPr="00747F73">
              <w:rPr>
                <w:rFonts w:cs="Arial"/>
                <w:b/>
                <w:szCs w:val="22"/>
                <w:lang w:val="pt-BR" w:eastAsia="en-US"/>
              </w:rPr>
              <w:t>Período</w:t>
            </w:r>
          </w:p>
        </w:tc>
      </w:tr>
      <w:tr w:rsidR="00922196" w:rsidRPr="00CC6467" w:rsidTr="00D6012D">
        <w:trPr>
          <w:jc w:val="center"/>
        </w:trPr>
        <w:tc>
          <w:tcPr>
            <w:tcW w:w="3649" w:type="dxa"/>
          </w:tcPr>
          <w:p w:rsidR="00922196" w:rsidRPr="00747F73" w:rsidRDefault="00C02B67" w:rsidP="00747F73">
            <w:pPr>
              <w:spacing w:line="240" w:lineRule="auto"/>
              <w:jc w:val="left"/>
              <w:rPr>
                <w:rFonts w:cs="Arial"/>
                <w:sz w:val="20"/>
                <w:szCs w:val="20"/>
                <w:lang w:val="pt-BR" w:eastAsia="en-US"/>
              </w:rPr>
            </w:pPr>
            <w:r w:rsidRPr="00747F73">
              <w:rPr>
                <w:rFonts w:cs="Arial"/>
                <w:sz w:val="20"/>
                <w:szCs w:val="20"/>
                <w:lang w:val="pt-BR" w:eastAsia="en-US"/>
              </w:rPr>
              <w:t>Estabelecimento</w:t>
            </w:r>
            <w:r w:rsidR="00EA2BB4" w:rsidRPr="00747F73">
              <w:rPr>
                <w:rFonts w:cs="Arial"/>
                <w:sz w:val="20"/>
                <w:szCs w:val="20"/>
                <w:lang w:val="pt-BR" w:eastAsia="en-US"/>
              </w:rPr>
              <w:t xml:space="preserve"> d</w:t>
            </w:r>
            <w:r w:rsidRPr="00747F73">
              <w:rPr>
                <w:rFonts w:cs="Arial"/>
                <w:sz w:val="20"/>
                <w:szCs w:val="20"/>
                <w:lang w:val="pt-BR" w:eastAsia="en-US"/>
              </w:rPr>
              <w:t>o</w:t>
            </w:r>
            <w:r w:rsidR="00EA2BB4" w:rsidRPr="00747F73">
              <w:rPr>
                <w:rFonts w:cs="Arial"/>
                <w:sz w:val="20"/>
                <w:szCs w:val="20"/>
                <w:lang w:val="pt-BR" w:eastAsia="en-US"/>
              </w:rPr>
              <w:t xml:space="preserve"> alcance </w:t>
            </w:r>
          </w:p>
        </w:tc>
        <w:tc>
          <w:tcPr>
            <w:tcW w:w="2693" w:type="dxa"/>
          </w:tcPr>
          <w:p w:rsidR="00922196" w:rsidRPr="00747F73" w:rsidRDefault="00EA2BB4" w:rsidP="00747F73">
            <w:pPr>
              <w:spacing w:line="240" w:lineRule="auto"/>
              <w:jc w:val="left"/>
              <w:rPr>
                <w:rFonts w:cs="Arial"/>
                <w:sz w:val="20"/>
                <w:szCs w:val="20"/>
                <w:lang w:val="pt-BR" w:eastAsia="en-US"/>
              </w:rPr>
            </w:pPr>
            <w:r w:rsidRPr="00747F73">
              <w:rPr>
                <w:rFonts w:cs="Arial"/>
                <w:sz w:val="20"/>
                <w:szCs w:val="20"/>
                <w:lang w:val="pt-BR" w:eastAsia="en-US"/>
              </w:rPr>
              <w:t>M</w:t>
            </w:r>
            <w:r w:rsidR="00962DC7" w:rsidRPr="00747F73">
              <w:rPr>
                <w:rFonts w:cs="Arial"/>
                <w:sz w:val="20"/>
                <w:szCs w:val="20"/>
                <w:lang w:val="pt-BR" w:eastAsia="en-US"/>
              </w:rPr>
              <w:t>a</w:t>
            </w:r>
            <w:r w:rsidR="00C02B67" w:rsidRPr="00747F73">
              <w:rPr>
                <w:rFonts w:cs="Arial"/>
                <w:sz w:val="20"/>
                <w:szCs w:val="20"/>
                <w:lang w:val="pt-BR" w:eastAsia="en-US"/>
              </w:rPr>
              <w:t>i</w:t>
            </w:r>
            <w:r w:rsidR="00962DC7" w:rsidRPr="00747F73">
              <w:rPr>
                <w:rFonts w:cs="Arial"/>
                <w:sz w:val="20"/>
                <w:szCs w:val="20"/>
                <w:lang w:val="pt-BR" w:eastAsia="en-US"/>
              </w:rPr>
              <w:t>o – j</w:t>
            </w:r>
            <w:r w:rsidRPr="00747F73">
              <w:rPr>
                <w:rFonts w:cs="Arial"/>
                <w:sz w:val="20"/>
                <w:szCs w:val="20"/>
                <w:lang w:val="pt-BR" w:eastAsia="en-US"/>
              </w:rPr>
              <w:t>un</w:t>
            </w:r>
            <w:r w:rsidR="00C02B67" w:rsidRPr="00747F73">
              <w:rPr>
                <w:rFonts w:cs="Arial"/>
                <w:sz w:val="20"/>
                <w:szCs w:val="20"/>
                <w:lang w:val="pt-BR" w:eastAsia="en-US"/>
              </w:rPr>
              <w:t>h</w:t>
            </w:r>
            <w:r w:rsidRPr="00747F73">
              <w:rPr>
                <w:rFonts w:cs="Arial"/>
                <w:sz w:val="20"/>
                <w:szCs w:val="20"/>
                <w:lang w:val="pt-BR" w:eastAsia="en-US"/>
              </w:rPr>
              <w:t>o 2017</w:t>
            </w:r>
          </w:p>
        </w:tc>
      </w:tr>
      <w:tr w:rsidR="00922196" w:rsidRPr="00CC6467" w:rsidTr="00D6012D">
        <w:trPr>
          <w:jc w:val="center"/>
        </w:trPr>
        <w:tc>
          <w:tcPr>
            <w:tcW w:w="3649" w:type="dxa"/>
            <w:tcBorders>
              <w:bottom w:val="single" w:sz="4" w:space="0" w:color="auto"/>
            </w:tcBorders>
          </w:tcPr>
          <w:p w:rsidR="00922196" w:rsidRPr="00747F73" w:rsidRDefault="00EA2BB4" w:rsidP="00747F73">
            <w:pPr>
              <w:spacing w:line="240" w:lineRule="auto"/>
              <w:jc w:val="left"/>
              <w:rPr>
                <w:rFonts w:cs="Arial"/>
                <w:sz w:val="20"/>
                <w:szCs w:val="20"/>
                <w:lang w:val="pt-BR" w:eastAsia="en-US"/>
              </w:rPr>
            </w:pPr>
            <w:r w:rsidRPr="00747F73">
              <w:rPr>
                <w:rFonts w:cs="Arial"/>
                <w:sz w:val="20"/>
                <w:szCs w:val="20"/>
                <w:lang w:val="pt-BR" w:eastAsia="en-US"/>
              </w:rPr>
              <w:t>Investiga</w:t>
            </w:r>
            <w:r w:rsidR="00C02B67" w:rsidRPr="00747F73">
              <w:rPr>
                <w:rFonts w:cs="Arial"/>
                <w:sz w:val="20"/>
                <w:szCs w:val="20"/>
                <w:lang w:val="pt-BR" w:eastAsia="en-US"/>
              </w:rPr>
              <w:t>ção</w:t>
            </w:r>
          </w:p>
        </w:tc>
        <w:tc>
          <w:tcPr>
            <w:tcW w:w="2693" w:type="dxa"/>
            <w:tcBorders>
              <w:bottom w:val="single" w:sz="4" w:space="0" w:color="auto"/>
            </w:tcBorders>
          </w:tcPr>
          <w:p w:rsidR="00922196" w:rsidRPr="00747F73" w:rsidRDefault="00962DC7" w:rsidP="00747F73">
            <w:pPr>
              <w:spacing w:line="240" w:lineRule="auto"/>
              <w:jc w:val="left"/>
              <w:rPr>
                <w:rFonts w:cs="Arial"/>
                <w:sz w:val="20"/>
                <w:szCs w:val="20"/>
                <w:lang w:val="pt-BR" w:eastAsia="en-US"/>
              </w:rPr>
            </w:pPr>
            <w:r w:rsidRPr="00747F73">
              <w:rPr>
                <w:rFonts w:cs="Arial"/>
                <w:sz w:val="20"/>
                <w:szCs w:val="20"/>
                <w:lang w:val="pt-BR" w:eastAsia="en-US"/>
              </w:rPr>
              <w:t>Abril – j</w:t>
            </w:r>
            <w:r w:rsidR="00EA2BB4" w:rsidRPr="00747F73">
              <w:rPr>
                <w:rFonts w:cs="Arial"/>
                <w:sz w:val="20"/>
                <w:szCs w:val="20"/>
                <w:lang w:val="pt-BR" w:eastAsia="en-US"/>
              </w:rPr>
              <w:t>un</w:t>
            </w:r>
            <w:r w:rsidR="00C02B67" w:rsidRPr="00747F73">
              <w:rPr>
                <w:rFonts w:cs="Arial"/>
                <w:sz w:val="20"/>
                <w:szCs w:val="20"/>
                <w:lang w:val="pt-BR" w:eastAsia="en-US"/>
              </w:rPr>
              <w:t>h</w:t>
            </w:r>
            <w:r w:rsidR="00EA2BB4" w:rsidRPr="00747F73">
              <w:rPr>
                <w:rFonts w:cs="Arial"/>
                <w:sz w:val="20"/>
                <w:szCs w:val="20"/>
                <w:lang w:val="pt-BR" w:eastAsia="en-US"/>
              </w:rPr>
              <w:t>o 2017</w:t>
            </w:r>
          </w:p>
        </w:tc>
      </w:tr>
      <w:tr w:rsidR="00922196" w:rsidRPr="00CC6467" w:rsidTr="00D6012D">
        <w:trPr>
          <w:jc w:val="center"/>
        </w:trPr>
        <w:tc>
          <w:tcPr>
            <w:tcW w:w="3649" w:type="dxa"/>
            <w:shd w:val="clear" w:color="auto" w:fill="FFFFFF"/>
          </w:tcPr>
          <w:p w:rsidR="00922196" w:rsidRPr="00747F73" w:rsidRDefault="00EA2BB4" w:rsidP="00747F73">
            <w:pPr>
              <w:spacing w:line="240" w:lineRule="auto"/>
              <w:jc w:val="left"/>
              <w:rPr>
                <w:rFonts w:cs="Arial"/>
                <w:sz w:val="20"/>
                <w:szCs w:val="20"/>
                <w:lang w:val="pt-BR" w:eastAsia="en-US"/>
              </w:rPr>
            </w:pPr>
            <w:r w:rsidRPr="00747F73">
              <w:rPr>
                <w:rFonts w:cs="Arial"/>
                <w:sz w:val="20"/>
                <w:szCs w:val="20"/>
                <w:lang w:val="pt-BR" w:eastAsia="en-US"/>
              </w:rPr>
              <w:t xml:space="preserve">1era </w:t>
            </w:r>
            <w:r w:rsidR="00C02B67" w:rsidRPr="00747F73">
              <w:rPr>
                <w:rFonts w:cs="Arial"/>
                <w:sz w:val="20"/>
                <w:szCs w:val="20"/>
                <w:lang w:val="pt-BR" w:eastAsia="en-US"/>
              </w:rPr>
              <w:t>fase</w:t>
            </w:r>
            <w:r w:rsidRPr="00747F73">
              <w:rPr>
                <w:rFonts w:cs="Arial"/>
                <w:sz w:val="20"/>
                <w:szCs w:val="20"/>
                <w:lang w:val="pt-BR" w:eastAsia="en-US"/>
              </w:rPr>
              <w:t xml:space="preserve"> de consulta</w:t>
            </w:r>
          </w:p>
        </w:tc>
        <w:tc>
          <w:tcPr>
            <w:tcW w:w="2693" w:type="dxa"/>
            <w:shd w:val="clear" w:color="auto" w:fill="FFFFFF"/>
          </w:tcPr>
          <w:p w:rsidR="00922196" w:rsidRPr="00747F73" w:rsidRDefault="003A55E1" w:rsidP="00747F73">
            <w:pPr>
              <w:spacing w:line="240" w:lineRule="auto"/>
              <w:jc w:val="left"/>
              <w:rPr>
                <w:rFonts w:cs="Arial"/>
                <w:sz w:val="20"/>
                <w:szCs w:val="20"/>
                <w:lang w:val="pt-BR" w:eastAsia="en-US"/>
              </w:rPr>
            </w:pPr>
            <w:r w:rsidRPr="00747F73">
              <w:rPr>
                <w:rFonts w:cs="Arial"/>
                <w:sz w:val="20"/>
                <w:szCs w:val="20"/>
                <w:lang w:val="pt-BR" w:eastAsia="en-US"/>
              </w:rPr>
              <w:t>Jul</w:t>
            </w:r>
            <w:r w:rsidR="00C02B67" w:rsidRPr="00747F73">
              <w:rPr>
                <w:rFonts w:cs="Arial"/>
                <w:sz w:val="20"/>
                <w:szCs w:val="20"/>
                <w:lang w:val="pt-BR" w:eastAsia="en-US"/>
              </w:rPr>
              <w:t>h</w:t>
            </w:r>
            <w:r w:rsidRPr="00747F73">
              <w:rPr>
                <w:rFonts w:cs="Arial"/>
                <w:sz w:val="20"/>
                <w:szCs w:val="20"/>
                <w:lang w:val="pt-BR" w:eastAsia="en-US"/>
              </w:rPr>
              <w:t xml:space="preserve">o – </w:t>
            </w:r>
            <w:r w:rsidR="00962DC7" w:rsidRPr="00747F73">
              <w:rPr>
                <w:rFonts w:cs="Arial"/>
                <w:sz w:val="20"/>
                <w:szCs w:val="20"/>
                <w:lang w:val="pt-BR" w:eastAsia="en-US"/>
              </w:rPr>
              <w:t>n</w:t>
            </w:r>
            <w:r w:rsidR="00EA2BB4" w:rsidRPr="00747F73">
              <w:rPr>
                <w:rFonts w:cs="Arial"/>
                <w:sz w:val="20"/>
                <w:szCs w:val="20"/>
                <w:lang w:val="pt-BR" w:eastAsia="en-US"/>
              </w:rPr>
              <w:t>ov. 2017</w:t>
            </w:r>
          </w:p>
        </w:tc>
      </w:tr>
      <w:tr w:rsidR="00922196" w:rsidRPr="00CC6467" w:rsidTr="00D6012D">
        <w:trPr>
          <w:jc w:val="center"/>
        </w:trPr>
        <w:tc>
          <w:tcPr>
            <w:tcW w:w="3649" w:type="dxa"/>
          </w:tcPr>
          <w:p w:rsidR="00922196" w:rsidRPr="00747F73" w:rsidRDefault="00962DC7" w:rsidP="00BE0948">
            <w:pPr>
              <w:spacing w:line="240" w:lineRule="auto"/>
              <w:jc w:val="left"/>
              <w:rPr>
                <w:rFonts w:cs="Arial"/>
                <w:sz w:val="20"/>
                <w:szCs w:val="20"/>
                <w:lang w:val="pt-BR" w:eastAsia="en-US"/>
              </w:rPr>
            </w:pPr>
            <w:r w:rsidRPr="00747F73">
              <w:rPr>
                <w:rFonts w:cs="Arial"/>
                <w:sz w:val="20"/>
                <w:szCs w:val="20"/>
                <w:lang w:val="pt-BR" w:eastAsia="en-US"/>
              </w:rPr>
              <w:t>Des</w:t>
            </w:r>
            <w:r w:rsidR="00C02B67" w:rsidRPr="00747F73">
              <w:rPr>
                <w:rFonts w:cs="Arial"/>
                <w:sz w:val="20"/>
                <w:szCs w:val="20"/>
                <w:lang w:val="pt-BR" w:eastAsia="en-US"/>
              </w:rPr>
              <w:t>envolvimento</w:t>
            </w:r>
            <w:r w:rsidRPr="00747F73">
              <w:rPr>
                <w:rFonts w:cs="Arial"/>
                <w:sz w:val="20"/>
                <w:szCs w:val="20"/>
                <w:lang w:val="pt-BR" w:eastAsia="en-US"/>
              </w:rPr>
              <w:t xml:space="preserve"> d</w:t>
            </w:r>
            <w:r w:rsidR="00C02B67" w:rsidRPr="00747F73">
              <w:rPr>
                <w:rFonts w:cs="Arial"/>
                <w:sz w:val="20"/>
                <w:szCs w:val="20"/>
                <w:lang w:val="pt-BR" w:eastAsia="en-US"/>
              </w:rPr>
              <w:t>o</w:t>
            </w:r>
            <w:r w:rsidRPr="00747F73">
              <w:rPr>
                <w:rFonts w:cs="Arial"/>
                <w:sz w:val="20"/>
                <w:szCs w:val="20"/>
                <w:lang w:val="pt-BR" w:eastAsia="en-US"/>
              </w:rPr>
              <w:t xml:space="preserve"> </w:t>
            </w:r>
            <w:r w:rsidR="00BE0948">
              <w:rPr>
                <w:rFonts w:cs="Arial"/>
                <w:sz w:val="20"/>
                <w:szCs w:val="20"/>
                <w:lang w:val="pt-BR" w:eastAsia="en-US"/>
              </w:rPr>
              <w:t>rascunho</w:t>
            </w:r>
            <w:r w:rsidR="00BE0948" w:rsidRPr="00747F73">
              <w:rPr>
                <w:rFonts w:cs="Arial"/>
                <w:sz w:val="20"/>
                <w:szCs w:val="20"/>
                <w:lang w:val="pt-BR" w:eastAsia="en-US"/>
              </w:rPr>
              <w:t xml:space="preserve"> </w:t>
            </w:r>
            <w:r w:rsidR="00EA2BB4" w:rsidRPr="00747F73">
              <w:rPr>
                <w:rFonts w:cs="Arial"/>
                <w:sz w:val="20"/>
                <w:szCs w:val="20"/>
                <w:lang w:val="pt-BR" w:eastAsia="en-US"/>
              </w:rPr>
              <w:t>da prop</w:t>
            </w:r>
            <w:r w:rsidR="00C02B67" w:rsidRPr="00747F73">
              <w:rPr>
                <w:rFonts w:cs="Arial"/>
                <w:sz w:val="20"/>
                <w:szCs w:val="20"/>
                <w:lang w:val="pt-BR" w:eastAsia="en-US"/>
              </w:rPr>
              <w:t>o</w:t>
            </w:r>
            <w:r w:rsidR="00EA2BB4" w:rsidRPr="00747F73">
              <w:rPr>
                <w:rFonts w:cs="Arial"/>
                <w:sz w:val="20"/>
                <w:szCs w:val="20"/>
                <w:lang w:val="pt-BR" w:eastAsia="en-US"/>
              </w:rPr>
              <w:t xml:space="preserve">sta de 2da </w:t>
            </w:r>
            <w:r w:rsidR="00C02B67" w:rsidRPr="00747F73">
              <w:rPr>
                <w:rFonts w:cs="Arial"/>
                <w:sz w:val="20"/>
                <w:szCs w:val="20"/>
                <w:lang w:val="pt-BR" w:eastAsia="en-US"/>
              </w:rPr>
              <w:t>fase</w:t>
            </w:r>
          </w:p>
        </w:tc>
        <w:tc>
          <w:tcPr>
            <w:tcW w:w="2693" w:type="dxa"/>
          </w:tcPr>
          <w:p w:rsidR="00922196" w:rsidRPr="00747F73" w:rsidRDefault="00EA2BB4" w:rsidP="00747F73">
            <w:pPr>
              <w:spacing w:line="240" w:lineRule="auto"/>
              <w:jc w:val="left"/>
              <w:rPr>
                <w:rFonts w:cs="Arial"/>
                <w:sz w:val="20"/>
                <w:szCs w:val="20"/>
                <w:lang w:val="pt-BR" w:eastAsia="en-US"/>
              </w:rPr>
            </w:pPr>
            <w:r w:rsidRPr="00747F73">
              <w:rPr>
                <w:rFonts w:cs="Arial"/>
                <w:sz w:val="20"/>
                <w:szCs w:val="20"/>
                <w:lang w:val="pt-BR" w:eastAsia="en-US"/>
              </w:rPr>
              <w:t>D</w:t>
            </w:r>
            <w:r w:rsidR="00C02B67" w:rsidRPr="00747F73">
              <w:rPr>
                <w:rFonts w:cs="Arial"/>
                <w:sz w:val="20"/>
                <w:szCs w:val="20"/>
                <w:lang w:val="pt-BR" w:eastAsia="en-US"/>
              </w:rPr>
              <w:t>ez</w:t>
            </w:r>
            <w:r w:rsidRPr="00747F73">
              <w:rPr>
                <w:rFonts w:cs="Arial"/>
                <w:sz w:val="20"/>
                <w:szCs w:val="20"/>
                <w:lang w:val="pt-BR" w:eastAsia="en-US"/>
              </w:rPr>
              <w:t>. 2017 – fe</w:t>
            </w:r>
            <w:r w:rsidR="00C02B67" w:rsidRPr="00747F73">
              <w:rPr>
                <w:rFonts w:cs="Arial"/>
                <w:sz w:val="20"/>
                <w:szCs w:val="20"/>
                <w:lang w:val="pt-BR" w:eastAsia="en-US"/>
              </w:rPr>
              <w:t>v</w:t>
            </w:r>
            <w:r w:rsidRPr="00747F73">
              <w:rPr>
                <w:rFonts w:cs="Arial"/>
                <w:sz w:val="20"/>
                <w:szCs w:val="20"/>
                <w:lang w:val="pt-BR" w:eastAsia="en-US"/>
              </w:rPr>
              <w:t>. 2018</w:t>
            </w:r>
          </w:p>
        </w:tc>
      </w:tr>
      <w:tr w:rsidR="0024358B" w:rsidRPr="00CC6467" w:rsidTr="00D6012D">
        <w:trPr>
          <w:jc w:val="center"/>
        </w:trPr>
        <w:tc>
          <w:tcPr>
            <w:tcW w:w="3649" w:type="dxa"/>
          </w:tcPr>
          <w:p w:rsidR="0024358B" w:rsidRPr="00747F73" w:rsidRDefault="00CE3866" w:rsidP="00747F73">
            <w:pPr>
              <w:spacing w:line="240" w:lineRule="auto"/>
              <w:jc w:val="left"/>
              <w:rPr>
                <w:rFonts w:cs="Arial"/>
                <w:sz w:val="20"/>
                <w:szCs w:val="20"/>
                <w:lang w:val="pt-BR" w:eastAsia="en-US"/>
              </w:rPr>
            </w:pPr>
            <w:r w:rsidRPr="00747F73">
              <w:rPr>
                <w:rFonts w:cs="Arial"/>
                <w:sz w:val="20"/>
                <w:szCs w:val="20"/>
                <w:lang w:val="pt-BR" w:eastAsia="en-US"/>
              </w:rPr>
              <w:t xml:space="preserve">2da </w:t>
            </w:r>
            <w:r w:rsidR="007F7081" w:rsidRPr="00747F73">
              <w:rPr>
                <w:rFonts w:cs="Arial"/>
                <w:sz w:val="20"/>
                <w:szCs w:val="20"/>
                <w:lang w:val="pt-BR" w:eastAsia="en-US"/>
              </w:rPr>
              <w:t>f</w:t>
            </w:r>
            <w:r w:rsidRPr="00747F73">
              <w:rPr>
                <w:rFonts w:cs="Arial"/>
                <w:sz w:val="20"/>
                <w:szCs w:val="20"/>
                <w:lang w:val="pt-BR" w:eastAsia="en-US"/>
              </w:rPr>
              <w:t>a</w:t>
            </w:r>
            <w:r w:rsidR="007F7081" w:rsidRPr="00747F73">
              <w:rPr>
                <w:rFonts w:cs="Arial"/>
                <w:sz w:val="20"/>
                <w:szCs w:val="20"/>
                <w:lang w:val="pt-BR" w:eastAsia="en-US"/>
              </w:rPr>
              <w:t>se</w:t>
            </w:r>
            <w:r w:rsidRPr="00747F73">
              <w:rPr>
                <w:rFonts w:cs="Arial"/>
                <w:sz w:val="20"/>
                <w:szCs w:val="20"/>
                <w:lang w:val="pt-BR" w:eastAsia="en-US"/>
              </w:rPr>
              <w:t xml:space="preserve"> de consulta</w:t>
            </w:r>
          </w:p>
        </w:tc>
        <w:tc>
          <w:tcPr>
            <w:tcW w:w="2693" w:type="dxa"/>
          </w:tcPr>
          <w:p w:rsidR="0024358B" w:rsidRPr="00747F73" w:rsidRDefault="00CE3866" w:rsidP="00D6012D">
            <w:pPr>
              <w:spacing w:line="240" w:lineRule="auto"/>
              <w:jc w:val="left"/>
              <w:rPr>
                <w:rFonts w:cs="Arial"/>
                <w:sz w:val="20"/>
                <w:szCs w:val="20"/>
                <w:lang w:val="pt-BR" w:eastAsia="en-US"/>
              </w:rPr>
            </w:pPr>
            <w:r w:rsidRPr="00747F73">
              <w:rPr>
                <w:rFonts w:cs="Arial"/>
                <w:sz w:val="20"/>
                <w:szCs w:val="20"/>
                <w:lang w:val="pt-BR" w:eastAsia="en-US"/>
              </w:rPr>
              <w:t>Ma</w:t>
            </w:r>
            <w:r w:rsidR="007F7081" w:rsidRPr="00747F73">
              <w:rPr>
                <w:rFonts w:cs="Arial"/>
                <w:sz w:val="20"/>
                <w:szCs w:val="20"/>
                <w:lang w:val="pt-BR" w:eastAsia="en-US"/>
              </w:rPr>
              <w:t>i</w:t>
            </w:r>
            <w:r w:rsidRPr="00747F73">
              <w:rPr>
                <w:rFonts w:cs="Arial"/>
                <w:sz w:val="20"/>
                <w:szCs w:val="20"/>
                <w:lang w:val="pt-BR" w:eastAsia="en-US"/>
              </w:rPr>
              <w:t>o</w:t>
            </w:r>
            <w:r w:rsidR="00634FBC" w:rsidRPr="00747F73">
              <w:rPr>
                <w:rFonts w:cs="Arial"/>
                <w:sz w:val="20"/>
                <w:szCs w:val="20"/>
                <w:lang w:val="pt-BR" w:eastAsia="en-US"/>
              </w:rPr>
              <w:t xml:space="preserve"> </w:t>
            </w:r>
            <w:r w:rsidR="00D6012D">
              <w:rPr>
                <w:rFonts w:cs="Arial"/>
                <w:sz w:val="20"/>
                <w:szCs w:val="20"/>
                <w:lang w:val="pt-BR" w:eastAsia="en-US"/>
              </w:rPr>
              <w:t>3</w:t>
            </w:r>
            <w:r w:rsidRPr="00747F73">
              <w:rPr>
                <w:rFonts w:cs="Arial"/>
                <w:sz w:val="20"/>
                <w:szCs w:val="20"/>
                <w:lang w:val="pt-BR" w:eastAsia="en-US"/>
              </w:rPr>
              <w:t xml:space="preserve">  –</w:t>
            </w:r>
            <w:r w:rsidR="0024358B" w:rsidRPr="00747F73">
              <w:rPr>
                <w:rFonts w:cs="Arial"/>
                <w:sz w:val="20"/>
                <w:szCs w:val="20"/>
                <w:lang w:val="pt-BR" w:eastAsia="en-US"/>
              </w:rPr>
              <w:t xml:space="preserve"> </w:t>
            </w:r>
            <w:r w:rsidRPr="00747F73">
              <w:rPr>
                <w:rFonts w:cs="Arial"/>
                <w:sz w:val="20"/>
                <w:szCs w:val="20"/>
                <w:lang w:val="pt-BR" w:eastAsia="en-US"/>
              </w:rPr>
              <w:t>Ju</w:t>
            </w:r>
            <w:r w:rsidR="00634FBC" w:rsidRPr="00747F73">
              <w:rPr>
                <w:rFonts w:cs="Arial"/>
                <w:sz w:val="20"/>
                <w:szCs w:val="20"/>
                <w:lang w:val="pt-BR" w:eastAsia="en-US"/>
              </w:rPr>
              <w:t>l</w:t>
            </w:r>
            <w:r w:rsidR="007F7081" w:rsidRPr="00747F73">
              <w:rPr>
                <w:rFonts w:cs="Arial"/>
                <w:sz w:val="20"/>
                <w:szCs w:val="20"/>
                <w:lang w:val="pt-BR" w:eastAsia="en-US"/>
              </w:rPr>
              <w:t>h</w:t>
            </w:r>
            <w:r w:rsidRPr="00747F73">
              <w:rPr>
                <w:rFonts w:cs="Arial"/>
                <w:sz w:val="20"/>
                <w:szCs w:val="20"/>
                <w:lang w:val="pt-BR" w:eastAsia="en-US"/>
              </w:rPr>
              <w:t>o</w:t>
            </w:r>
            <w:r w:rsidR="00634FBC" w:rsidRPr="00747F73">
              <w:rPr>
                <w:rFonts w:cs="Arial"/>
                <w:sz w:val="20"/>
                <w:szCs w:val="20"/>
                <w:lang w:val="pt-BR" w:eastAsia="en-US"/>
              </w:rPr>
              <w:t xml:space="preserve"> </w:t>
            </w:r>
            <w:r w:rsidR="00D6012D">
              <w:rPr>
                <w:rFonts w:cs="Arial"/>
                <w:sz w:val="20"/>
                <w:szCs w:val="20"/>
                <w:lang w:val="pt-BR" w:eastAsia="en-US"/>
              </w:rPr>
              <w:t>3</w:t>
            </w:r>
            <w:r w:rsidR="00634FBC" w:rsidRPr="00747F73">
              <w:rPr>
                <w:rFonts w:cs="Arial"/>
                <w:sz w:val="20"/>
                <w:szCs w:val="20"/>
                <w:lang w:val="pt-BR" w:eastAsia="en-US"/>
              </w:rPr>
              <w:t>,</w:t>
            </w:r>
            <w:r w:rsidR="0024358B" w:rsidRPr="00747F73">
              <w:rPr>
                <w:rFonts w:cs="Arial"/>
                <w:sz w:val="20"/>
                <w:szCs w:val="20"/>
                <w:lang w:val="pt-BR" w:eastAsia="en-US"/>
              </w:rPr>
              <w:t xml:space="preserve"> 2018</w:t>
            </w:r>
          </w:p>
        </w:tc>
      </w:tr>
      <w:tr w:rsidR="00922196" w:rsidRPr="00CC6467" w:rsidTr="00D6012D">
        <w:trPr>
          <w:jc w:val="center"/>
        </w:trPr>
        <w:tc>
          <w:tcPr>
            <w:tcW w:w="3649" w:type="dxa"/>
          </w:tcPr>
          <w:p w:rsidR="00922196" w:rsidRPr="00747F73" w:rsidRDefault="00634FBC" w:rsidP="00747F73">
            <w:pPr>
              <w:spacing w:line="240" w:lineRule="auto"/>
              <w:jc w:val="left"/>
              <w:rPr>
                <w:rFonts w:cs="Arial"/>
                <w:sz w:val="20"/>
                <w:szCs w:val="20"/>
                <w:lang w:val="pt-BR" w:eastAsia="en-US"/>
              </w:rPr>
            </w:pPr>
            <w:r w:rsidRPr="00747F73">
              <w:rPr>
                <w:rFonts w:cs="Arial"/>
                <w:sz w:val="20"/>
                <w:szCs w:val="20"/>
                <w:lang w:val="pt-BR" w:eastAsia="en-US"/>
              </w:rPr>
              <w:t>De</w:t>
            </w:r>
            <w:r w:rsidR="007F7081" w:rsidRPr="00747F73">
              <w:rPr>
                <w:rFonts w:cs="Arial"/>
                <w:sz w:val="20"/>
                <w:szCs w:val="20"/>
                <w:lang w:val="pt-BR" w:eastAsia="en-US"/>
              </w:rPr>
              <w:t>senvolvimento</w:t>
            </w:r>
            <w:r w:rsidRPr="00747F73">
              <w:rPr>
                <w:rFonts w:cs="Arial"/>
                <w:sz w:val="20"/>
                <w:szCs w:val="20"/>
                <w:lang w:val="pt-BR" w:eastAsia="en-US"/>
              </w:rPr>
              <w:t xml:space="preserve"> d</w:t>
            </w:r>
            <w:r w:rsidR="00CE3866" w:rsidRPr="00747F73">
              <w:rPr>
                <w:rFonts w:cs="Arial"/>
                <w:sz w:val="20"/>
                <w:szCs w:val="20"/>
                <w:lang w:val="pt-BR" w:eastAsia="en-US"/>
              </w:rPr>
              <w:t>a prop</w:t>
            </w:r>
            <w:r w:rsidR="007F7081" w:rsidRPr="00747F73">
              <w:rPr>
                <w:rFonts w:cs="Arial"/>
                <w:sz w:val="20"/>
                <w:szCs w:val="20"/>
                <w:lang w:val="pt-BR" w:eastAsia="en-US"/>
              </w:rPr>
              <w:t>o</w:t>
            </w:r>
            <w:r w:rsidR="00CE3866" w:rsidRPr="00747F73">
              <w:rPr>
                <w:rFonts w:cs="Arial"/>
                <w:sz w:val="20"/>
                <w:szCs w:val="20"/>
                <w:lang w:val="pt-BR" w:eastAsia="en-US"/>
              </w:rPr>
              <w:t>sta final</w:t>
            </w:r>
          </w:p>
        </w:tc>
        <w:tc>
          <w:tcPr>
            <w:tcW w:w="2693" w:type="dxa"/>
          </w:tcPr>
          <w:p w:rsidR="00922196" w:rsidRPr="00747F73" w:rsidRDefault="00634FBC" w:rsidP="00747F73">
            <w:pPr>
              <w:spacing w:line="240" w:lineRule="auto"/>
              <w:jc w:val="left"/>
              <w:rPr>
                <w:rFonts w:cs="Arial"/>
                <w:sz w:val="20"/>
                <w:szCs w:val="20"/>
                <w:lang w:val="pt-BR" w:eastAsia="en-US"/>
              </w:rPr>
            </w:pPr>
            <w:r w:rsidRPr="00747F73">
              <w:rPr>
                <w:rFonts w:cs="Arial"/>
                <w:sz w:val="20"/>
                <w:szCs w:val="20"/>
                <w:lang w:val="pt-BR" w:eastAsia="en-US"/>
              </w:rPr>
              <w:t>Terce</w:t>
            </w:r>
            <w:r w:rsidR="007F7081" w:rsidRPr="00747F73">
              <w:rPr>
                <w:rFonts w:cs="Arial"/>
                <w:sz w:val="20"/>
                <w:szCs w:val="20"/>
                <w:lang w:val="pt-BR" w:eastAsia="en-US"/>
              </w:rPr>
              <w:t>i</w:t>
            </w:r>
            <w:r w:rsidRPr="00747F73">
              <w:rPr>
                <w:rFonts w:cs="Arial"/>
                <w:sz w:val="20"/>
                <w:szCs w:val="20"/>
                <w:lang w:val="pt-BR" w:eastAsia="en-US"/>
              </w:rPr>
              <w:t>r</w:t>
            </w:r>
            <w:r w:rsidR="007F7081" w:rsidRPr="00747F73">
              <w:rPr>
                <w:rFonts w:cs="Arial"/>
                <w:sz w:val="20"/>
                <w:szCs w:val="20"/>
                <w:lang w:val="pt-BR" w:eastAsia="en-US"/>
              </w:rPr>
              <w:t>o</w:t>
            </w:r>
            <w:r w:rsidRPr="00747F73">
              <w:rPr>
                <w:rFonts w:cs="Arial"/>
                <w:sz w:val="20"/>
                <w:szCs w:val="20"/>
                <w:lang w:val="pt-BR" w:eastAsia="en-US"/>
              </w:rPr>
              <w:t xml:space="preserve"> trimestre de </w:t>
            </w:r>
            <w:r w:rsidR="00922196" w:rsidRPr="00747F73">
              <w:rPr>
                <w:rFonts w:cs="Arial"/>
                <w:sz w:val="20"/>
                <w:szCs w:val="20"/>
                <w:lang w:val="pt-BR" w:eastAsia="en-US"/>
              </w:rPr>
              <w:t xml:space="preserve"> 2018</w:t>
            </w:r>
          </w:p>
        </w:tc>
      </w:tr>
      <w:tr w:rsidR="00922196" w:rsidRPr="00CC6467" w:rsidTr="00D6012D">
        <w:trPr>
          <w:jc w:val="center"/>
        </w:trPr>
        <w:tc>
          <w:tcPr>
            <w:tcW w:w="3649" w:type="dxa"/>
          </w:tcPr>
          <w:p w:rsidR="00922196" w:rsidRPr="00747F73" w:rsidRDefault="00CE3866" w:rsidP="00747F73">
            <w:pPr>
              <w:spacing w:line="240" w:lineRule="auto"/>
              <w:jc w:val="left"/>
              <w:rPr>
                <w:rFonts w:cs="Arial"/>
                <w:sz w:val="20"/>
                <w:szCs w:val="20"/>
                <w:lang w:val="pt-BR" w:eastAsia="en-US"/>
              </w:rPr>
            </w:pPr>
            <w:r w:rsidRPr="00747F73">
              <w:rPr>
                <w:rFonts w:cs="Arial"/>
                <w:sz w:val="20"/>
                <w:szCs w:val="20"/>
                <w:lang w:val="pt-BR" w:eastAsia="en-US"/>
              </w:rPr>
              <w:t>Decis</w:t>
            </w:r>
            <w:r w:rsidR="007F7081" w:rsidRPr="00747F73">
              <w:rPr>
                <w:rFonts w:cs="Arial"/>
                <w:sz w:val="20"/>
                <w:szCs w:val="20"/>
                <w:lang w:val="pt-BR" w:eastAsia="en-US"/>
              </w:rPr>
              <w:t>ão</w:t>
            </w:r>
            <w:r w:rsidRPr="00747F73">
              <w:rPr>
                <w:rFonts w:cs="Arial"/>
                <w:sz w:val="20"/>
                <w:szCs w:val="20"/>
                <w:lang w:val="pt-BR" w:eastAsia="en-US"/>
              </w:rPr>
              <w:t xml:space="preserve"> d</w:t>
            </w:r>
            <w:r w:rsidR="007F7081" w:rsidRPr="00747F73">
              <w:rPr>
                <w:rFonts w:cs="Arial"/>
                <w:sz w:val="20"/>
                <w:szCs w:val="20"/>
                <w:lang w:val="pt-BR" w:eastAsia="en-US"/>
              </w:rPr>
              <w:t>o</w:t>
            </w:r>
            <w:r w:rsidRPr="00747F73">
              <w:rPr>
                <w:rFonts w:cs="Arial"/>
                <w:sz w:val="20"/>
                <w:szCs w:val="20"/>
                <w:lang w:val="pt-BR" w:eastAsia="en-US"/>
              </w:rPr>
              <w:t xml:space="preserve"> Comit</w:t>
            </w:r>
            <w:r w:rsidR="007F7081" w:rsidRPr="00747F73">
              <w:rPr>
                <w:rFonts w:cs="Arial"/>
                <w:sz w:val="20"/>
                <w:szCs w:val="20"/>
                <w:lang w:val="pt-BR" w:eastAsia="en-US"/>
              </w:rPr>
              <w:t>ê</w:t>
            </w:r>
            <w:r w:rsidRPr="00747F73">
              <w:rPr>
                <w:rFonts w:cs="Arial"/>
                <w:sz w:val="20"/>
                <w:szCs w:val="20"/>
                <w:lang w:val="pt-BR" w:eastAsia="en-US"/>
              </w:rPr>
              <w:t xml:space="preserve"> de </w:t>
            </w:r>
            <w:r w:rsidR="007F7081" w:rsidRPr="00747F73">
              <w:rPr>
                <w:rFonts w:cs="Arial"/>
                <w:sz w:val="20"/>
                <w:szCs w:val="20"/>
                <w:lang w:val="pt-BR" w:eastAsia="en-US"/>
              </w:rPr>
              <w:t>Critérios</w:t>
            </w:r>
          </w:p>
        </w:tc>
        <w:tc>
          <w:tcPr>
            <w:tcW w:w="2693" w:type="dxa"/>
          </w:tcPr>
          <w:p w:rsidR="00922196" w:rsidRPr="00747F73" w:rsidRDefault="007F7081" w:rsidP="00747F73">
            <w:pPr>
              <w:spacing w:line="240" w:lineRule="auto"/>
              <w:jc w:val="left"/>
              <w:rPr>
                <w:rFonts w:cs="Arial"/>
                <w:sz w:val="20"/>
                <w:szCs w:val="20"/>
                <w:lang w:val="pt-BR" w:eastAsia="en-US"/>
              </w:rPr>
            </w:pPr>
            <w:r w:rsidRPr="00747F73">
              <w:rPr>
                <w:rFonts w:cs="Arial"/>
                <w:sz w:val="20"/>
                <w:szCs w:val="20"/>
                <w:lang w:val="pt-BR" w:eastAsia="en-US"/>
              </w:rPr>
              <w:t>Q</w:t>
            </w:r>
            <w:r w:rsidR="00634FBC" w:rsidRPr="00747F73">
              <w:rPr>
                <w:rFonts w:cs="Arial"/>
                <w:sz w:val="20"/>
                <w:szCs w:val="20"/>
                <w:lang w:val="pt-BR" w:eastAsia="en-US"/>
              </w:rPr>
              <w:t>uarto trimestre de</w:t>
            </w:r>
            <w:r w:rsidR="00922196" w:rsidRPr="00747F73">
              <w:rPr>
                <w:rFonts w:cs="Arial"/>
                <w:sz w:val="20"/>
                <w:szCs w:val="20"/>
                <w:lang w:val="pt-BR" w:eastAsia="en-US"/>
              </w:rPr>
              <w:t xml:space="preserve"> 2018</w:t>
            </w:r>
          </w:p>
        </w:tc>
      </w:tr>
      <w:tr w:rsidR="00922196" w:rsidRPr="00CC6467" w:rsidTr="00D6012D">
        <w:trPr>
          <w:jc w:val="center"/>
        </w:trPr>
        <w:tc>
          <w:tcPr>
            <w:tcW w:w="3649" w:type="dxa"/>
          </w:tcPr>
          <w:p w:rsidR="00922196" w:rsidRPr="00747F73" w:rsidRDefault="00922196" w:rsidP="00747F73">
            <w:pPr>
              <w:spacing w:line="240" w:lineRule="auto"/>
              <w:jc w:val="left"/>
              <w:rPr>
                <w:rFonts w:cs="Arial"/>
                <w:sz w:val="20"/>
                <w:szCs w:val="20"/>
                <w:lang w:val="pt-BR" w:eastAsia="en-US"/>
              </w:rPr>
            </w:pPr>
            <w:r w:rsidRPr="00747F73">
              <w:rPr>
                <w:rFonts w:cs="Arial"/>
                <w:sz w:val="20"/>
                <w:szCs w:val="20"/>
                <w:lang w:val="pt-BR" w:eastAsia="en-US"/>
              </w:rPr>
              <w:lastRenderedPageBreak/>
              <w:t>P</w:t>
            </w:r>
            <w:r w:rsidR="00CE3866" w:rsidRPr="00747F73">
              <w:rPr>
                <w:rFonts w:cs="Arial"/>
                <w:sz w:val="20"/>
                <w:szCs w:val="20"/>
                <w:lang w:val="pt-BR" w:eastAsia="en-US"/>
              </w:rPr>
              <w:t>ublica</w:t>
            </w:r>
            <w:r w:rsidR="007F7081" w:rsidRPr="00747F73">
              <w:rPr>
                <w:rFonts w:cs="Arial"/>
                <w:sz w:val="20"/>
                <w:szCs w:val="20"/>
                <w:lang w:val="pt-BR" w:eastAsia="en-US"/>
              </w:rPr>
              <w:t>ção</w:t>
            </w:r>
          </w:p>
        </w:tc>
        <w:tc>
          <w:tcPr>
            <w:tcW w:w="2693" w:type="dxa"/>
          </w:tcPr>
          <w:p w:rsidR="00922196" w:rsidRPr="00747F73" w:rsidRDefault="00634FBC" w:rsidP="00747F73">
            <w:pPr>
              <w:spacing w:line="240" w:lineRule="auto"/>
              <w:jc w:val="left"/>
              <w:rPr>
                <w:rFonts w:cs="Arial"/>
                <w:sz w:val="20"/>
                <w:szCs w:val="20"/>
                <w:lang w:val="pt-BR" w:eastAsia="en-US"/>
              </w:rPr>
            </w:pPr>
            <w:r w:rsidRPr="00747F73">
              <w:rPr>
                <w:rFonts w:cs="Arial"/>
                <w:sz w:val="20"/>
                <w:szCs w:val="20"/>
                <w:lang w:val="pt-BR" w:eastAsia="en-US"/>
              </w:rPr>
              <w:t>Prime</w:t>
            </w:r>
            <w:r w:rsidR="007F7081" w:rsidRPr="00747F73">
              <w:rPr>
                <w:rFonts w:cs="Arial"/>
                <w:sz w:val="20"/>
                <w:szCs w:val="20"/>
                <w:lang w:val="pt-BR" w:eastAsia="en-US"/>
              </w:rPr>
              <w:t>i</w:t>
            </w:r>
            <w:r w:rsidRPr="00747F73">
              <w:rPr>
                <w:rFonts w:cs="Arial"/>
                <w:sz w:val="20"/>
                <w:szCs w:val="20"/>
                <w:lang w:val="pt-BR" w:eastAsia="en-US"/>
              </w:rPr>
              <w:t>r</w:t>
            </w:r>
            <w:r w:rsidR="007F7081" w:rsidRPr="00747F73">
              <w:rPr>
                <w:rFonts w:cs="Arial"/>
                <w:sz w:val="20"/>
                <w:szCs w:val="20"/>
                <w:lang w:val="pt-BR" w:eastAsia="en-US"/>
              </w:rPr>
              <w:t>o</w:t>
            </w:r>
            <w:r w:rsidRPr="00747F73">
              <w:rPr>
                <w:rFonts w:cs="Arial"/>
                <w:sz w:val="20"/>
                <w:szCs w:val="20"/>
                <w:lang w:val="pt-BR" w:eastAsia="en-US"/>
              </w:rPr>
              <w:t xml:space="preserve"> trimestre</w:t>
            </w:r>
            <w:r w:rsidR="00922196" w:rsidRPr="00747F73">
              <w:rPr>
                <w:rFonts w:cs="Arial"/>
                <w:sz w:val="20"/>
                <w:szCs w:val="20"/>
                <w:lang w:val="pt-BR" w:eastAsia="en-US"/>
              </w:rPr>
              <w:t xml:space="preserve"> 201</w:t>
            </w:r>
            <w:r w:rsidR="00B71B31" w:rsidRPr="00747F73">
              <w:rPr>
                <w:rFonts w:cs="Arial"/>
                <w:sz w:val="20"/>
                <w:szCs w:val="20"/>
                <w:lang w:val="pt-BR" w:eastAsia="en-US"/>
              </w:rPr>
              <w:t>9</w:t>
            </w:r>
          </w:p>
        </w:tc>
      </w:tr>
    </w:tbl>
    <w:p w:rsidR="007A276B" w:rsidRPr="00CC6467" w:rsidRDefault="007A276B" w:rsidP="00E218CD">
      <w:pPr>
        <w:spacing w:line="240" w:lineRule="auto"/>
        <w:jc w:val="left"/>
        <w:rPr>
          <w:b/>
          <w:color w:val="00B0F0"/>
          <w:sz w:val="28"/>
          <w:szCs w:val="28"/>
          <w:lang w:val="es-CO"/>
        </w:rPr>
      </w:pPr>
    </w:p>
    <w:p w:rsidR="0046725C" w:rsidRPr="006D3A80" w:rsidRDefault="0046725C" w:rsidP="00E218CD">
      <w:pPr>
        <w:spacing w:line="240" w:lineRule="auto"/>
        <w:jc w:val="left"/>
        <w:rPr>
          <w:b/>
          <w:color w:val="00B0F0"/>
          <w:sz w:val="28"/>
          <w:szCs w:val="28"/>
          <w:lang w:val="pt-BR"/>
        </w:rPr>
      </w:pPr>
      <w:r w:rsidRPr="006D5222">
        <w:rPr>
          <w:b/>
          <w:color w:val="00B9E4"/>
          <w:sz w:val="28"/>
          <w:szCs w:val="28"/>
        </w:rPr>
        <w:t xml:space="preserve">5. </w:t>
      </w:r>
      <w:r w:rsidR="00CE3866" w:rsidRPr="006D5222">
        <w:rPr>
          <w:b/>
          <w:color w:val="00B9E4"/>
          <w:sz w:val="28"/>
          <w:szCs w:val="28"/>
        </w:rPr>
        <w:t>Confidencialidad</w:t>
      </w:r>
      <w:r w:rsidR="006D3A80" w:rsidRPr="006D5222">
        <w:rPr>
          <w:b/>
          <w:color w:val="00B9E4"/>
          <w:sz w:val="28"/>
          <w:szCs w:val="28"/>
        </w:rPr>
        <w:t>e</w:t>
      </w:r>
    </w:p>
    <w:p w:rsidR="00CE3866" w:rsidRPr="003E32C4" w:rsidRDefault="00CE3866" w:rsidP="00CE3866">
      <w:pPr>
        <w:spacing w:line="240" w:lineRule="auto"/>
        <w:jc w:val="left"/>
        <w:rPr>
          <w:rFonts w:cs="Arial"/>
          <w:szCs w:val="22"/>
          <w:lang w:val="pt-BR" w:eastAsia="en-US"/>
        </w:rPr>
      </w:pPr>
      <w:r w:rsidRPr="006D3A80">
        <w:rPr>
          <w:rFonts w:cs="Arial"/>
          <w:szCs w:val="22"/>
          <w:lang w:val="pt-BR" w:eastAsia="en-US"/>
        </w:rPr>
        <w:t xml:space="preserve">Toda </w:t>
      </w:r>
      <w:r w:rsidR="006D3A80" w:rsidRPr="006D3A80">
        <w:rPr>
          <w:rFonts w:cs="Arial"/>
          <w:szCs w:val="22"/>
          <w:lang w:val="pt-BR" w:eastAsia="en-US"/>
        </w:rPr>
        <w:t>a</w:t>
      </w:r>
      <w:r w:rsidRPr="006D3A80">
        <w:rPr>
          <w:rFonts w:cs="Arial"/>
          <w:szCs w:val="22"/>
          <w:lang w:val="pt-BR" w:eastAsia="en-US"/>
        </w:rPr>
        <w:t xml:space="preserve"> informa</w:t>
      </w:r>
      <w:r w:rsidR="006D3A80" w:rsidRPr="006D3A80">
        <w:rPr>
          <w:rFonts w:cs="Arial"/>
          <w:szCs w:val="22"/>
          <w:lang w:val="pt-BR" w:eastAsia="en-US"/>
        </w:rPr>
        <w:t>ção</w:t>
      </w:r>
      <w:r w:rsidRPr="006D3A80">
        <w:rPr>
          <w:rFonts w:cs="Arial"/>
          <w:szCs w:val="22"/>
          <w:lang w:val="pt-BR" w:eastAsia="en-US"/>
        </w:rPr>
        <w:t xml:space="preserve"> que rec</w:t>
      </w:r>
      <w:r w:rsidR="006D3A80" w:rsidRPr="006D3A80">
        <w:rPr>
          <w:rFonts w:cs="Arial"/>
          <w:szCs w:val="22"/>
          <w:lang w:val="pt-BR" w:eastAsia="en-US"/>
        </w:rPr>
        <w:t>e</w:t>
      </w:r>
      <w:r w:rsidRPr="006D3A80">
        <w:rPr>
          <w:rFonts w:cs="Arial"/>
          <w:szCs w:val="22"/>
          <w:lang w:val="pt-BR" w:eastAsia="en-US"/>
        </w:rPr>
        <w:t>b</w:t>
      </w:r>
      <w:r w:rsidR="006D3A80" w:rsidRPr="006D3A80">
        <w:rPr>
          <w:rFonts w:cs="Arial"/>
          <w:szCs w:val="22"/>
          <w:lang w:val="pt-BR" w:eastAsia="en-US"/>
        </w:rPr>
        <w:t>e</w:t>
      </w:r>
      <w:r w:rsidRPr="006D3A80">
        <w:rPr>
          <w:rFonts w:cs="Arial"/>
          <w:szCs w:val="22"/>
          <w:lang w:val="pt-BR" w:eastAsia="en-US"/>
        </w:rPr>
        <w:t xml:space="preserve">mos </w:t>
      </w:r>
      <w:r w:rsidR="006D3A80" w:rsidRPr="006D3A80">
        <w:rPr>
          <w:rFonts w:cs="Arial"/>
          <w:szCs w:val="22"/>
          <w:lang w:val="pt-BR" w:eastAsia="en-US"/>
        </w:rPr>
        <w:t>por</w:t>
      </w:r>
      <w:r w:rsidRPr="006D3A80">
        <w:rPr>
          <w:rFonts w:cs="Arial"/>
          <w:szCs w:val="22"/>
          <w:lang w:val="pt-BR" w:eastAsia="en-US"/>
        </w:rPr>
        <w:t xml:space="preserve"> parte dos en</w:t>
      </w:r>
      <w:r w:rsidR="006D3A80" w:rsidRPr="006D3A80">
        <w:rPr>
          <w:rFonts w:cs="Arial"/>
          <w:szCs w:val="22"/>
          <w:lang w:val="pt-BR" w:eastAsia="en-US"/>
        </w:rPr>
        <w:t>trevistados</w:t>
      </w:r>
      <w:r w:rsidRPr="006D3A80">
        <w:rPr>
          <w:rFonts w:cs="Arial"/>
          <w:szCs w:val="22"/>
          <w:lang w:val="pt-BR" w:eastAsia="en-US"/>
        </w:rPr>
        <w:t xml:space="preserve"> se considera confidencial </w:t>
      </w:r>
      <w:r w:rsidR="006D3A80" w:rsidRPr="006D3A80">
        <w:rPr>
          <w:rFonts w:cs="Arial"/>
          <w:szCs w:val="22"/>
          <w:lang w:val="pt-BR" w:eastAsia="en-US"/>
        </w:rPr>
        <w:t>e</w:t>
      </w:r>
      <w:r w:rsidRPr="006D3A80">
        <w:rPr>
          <w:rFonts w:cs="Arial"/>
          <w:szCs w:val="22"/>
          <w:lang w:val="pt-BR" w:eastAsia="en-US"/>
        </w:rPr>
        <w:t xml:space="preserve"> se</w:t>
      </w:r>
      <w:r w:rsidR="006D3A80" w:rsidRPr="006D3A80">
        <w:rPr>
          <w:rFonts w:cs="Arial"/>
          <w:szCs w:val="22"/>
          <w:lang w:val="pt-BR" w:eastAsia="en-US"/>
        </w:rPr>
        <w:t>rá</w:t>
      </w:r>
      <w:r w:rsidRPr="006D3A80">
        <w:rPr>
          <w:rFonts w:cs="Arial"/>
          <w:szCs w:val="22"/>
          <w:lang w:val="pt-BR" w:eastAsia="en-US"/>
        </w:rPr>
        <w:t xml:space="preserve"> trata</w:t>
      </w:r>
      <w:r w:rsidR="006D3A80" w:rsidRPr="006D3A80">
        <w:rPr>
          <w:rFonts w:cs="Arial"/>
          <w:szCs w:val="22"/>
          <w:lang w:val="pt-BR" w:eastAsia="en-US"/>
        </w:rPr>
        <w:t>da</w:t>
      </w:r>
      <w:r w:rsidRPr="006D3A80">
        <w:rPr>
          <w:rFonts w:cs="Arial"/>
          <w:szCs w:val="22"/>
          <w:lang w:val="pt-BR" w:eastAsia="en-US"/>
        </w:rPr>
        <w:t xml:space="preserve"> como tal. </w:t>
      </w:r>
      <w:r w:rsidR="006D3A80" w:rsidRPr="006D3A80">
        <w:rPr>
          <w:rFonts w:cs="Arial"/>
          <w:szCs w:val="22"/>
          <w:lang w:val="pt-BR" w:eastAsia="en-US"/>
        </w:rPr>
        <w:t>O</w:t>
      </w:r>
      <w:r w:rsidRPr="006D3A80">
        <w:rPr>
          <w:rFonts w:cs="Arial"/>
          <w:szCs w:val="22"/>
          <w:lang w:val="pt-BR" w:eastAsia="en-US"/>
        </w:rPr>
        <w:t>s resultados desta consulta somente se</w:t>
      </w:r>
      <w:r w:rsidR="006D3A80" w:rsidRPr="006D3A80">
        <w:rPr>
          <w:rFonts w:cs="Arial"/>
          <w:szCs w:val="22"/>
          <w:lang w:val="pt-BR" w:eastAsia="en-US"/>
        </w:rPr>
        <w:t>rão</w:t>
      </w:r>
      <w:r w:rsidRPr="006D3A80">
        <w:rPr>
          <w:rFonts w:cs="Arial"/>
          <w:szCs w:val="22"/>
          <w:lang w:val="pt-BR" w:eastAsia="en-US"/>
        </w:rPr>
        <w:t xml:space="preserve"> </w:t>
      </w:r>
      <w:r w:rsidR="006D3A80" w:rsidRPr="006D3A80">
        <w:rPr>
          <w:rFonts w:cs="Arial"/>
          <w:szCs w:val="22"/>
          <w:lang w:val="pt-BR" w:eastAsia="en-US"/>
        </w:rPr>
        <w:t>dados</w:t>
      </w:r>
      <w:r w:rsidRPr="006D3A80">
        <w:rPr>
          <w:rFonts w:cs="Arial"/>
          <w:szCs w:val="22"/>
          <w:lang w:val="pt-BR" w:eastAsia="en-US"/>
        </w:rPr>
        <w:t xml:space="preserve"> a con</w:t>
      </w:r>
      <w:r w:rsidR="006D3A80" w:rsidRPr="006D3A80">
        <w:rPr>
          <w:rFonts w:cs="Arial"/>
          <w:szCs w:val="22"/>
          <w:lang w:val="pt-BR" w:eastAsia="en-US"/>
        </w:rPr>
        <w:t>he</w:t>
      </w:r>
      <w:r w:rsidRPr="006D3A80">
        <w:rPr>
          <w:rFonts w:cs="Arial"/>
          <w:szCs w:val="22"/>
          <w:lang w:val="pt-BR" w:eastAsia="en-US"/>
        </w:rPr>
        <w:t>cer de mane</w:t>
      </w:r>
      <w:r w:rsidR="006D3A80" w:rsidRPr="006D3A80">
        <w:rPr>
          <w:rFonts w:cs="Arial"/>
          <w:szCs w:val="22"/>
          <w:lang w:val="pt-BR" w:eastAsia="en-US"/>
        </w:rPr>
        <w:t>i</w:t>
      </w:r>
      <w:r w:rsidRPr="006D3A80">
        <w:rPr>
          <w:rFonts w:cs="Arial"/>
          <w:szCs w:val="22"/>
          <w:lang w:val="pt-BR" w:eastAsia="en-US"/>
        </w:rPr>
        <w:t xml:space="preserve">ra </w:t>
      </w:r>
      <w:r w:rsidR="00634FBC" w:rsidRPr="006D3A80">
        <w:rPr>
          <w:rFonts w:cs="Arial"/>
          <w:szCs w:val="22"/>
          <w:lang w:val="pt-BR" w:eastAsia="en-US"/>
        </w:rPr>
        <w:t>agregada</w:t>
      </w:r>
      <w:r w:rsidRPr="006D3A80">
        <w:rPr>
          <w:rFonts w:cs="Arial"/>
          <w:szCs w:val="22"/>
          <w:lang w:val="pt-BR" w:eastAsia="en-US"/>
        </w:rPr>
        <w:t>. Se</w:t>
      </w:r>
      <w:r w:rsidR="006D3A80" w:rsidRPr="006D3A80">
        <w:rPr>
          <w:rFonts w:cs="Arial"/>
          <w:szCs w:val="22"/>
          <w:lang w:val="pt-BR" w:eastAsia="en-US"/>
        </w:rPr>
        <w:t>rão</w:t>
      </w:r>
      <w:r w:rsidRPr="006D3A80">
        <w:rPr>
          <w:rFonts w:cs="Arial"/>
          <w:szCs w:val="22"/>
          <w:lang w:val="pt-BR" w:eastAsia="en-US"/>
        </w:rPr>
        <w:t xml:space="preserve"> anali</w:t>
      </w:r>
      <w:r w:rsidR="006D3A80" w:rsidRPr="006D3A80">
        <w:rPr>
          <w:rFonts w:cs="Arial"/>
          <w:szCs w:val="22"/>
          <w:lang w:val="pt-BR" w:eastAsia="en-US"/>
        </w:rPr>
        <w:t>sados</w:t>
      </w:r>
      <w:r w:rsidRPr="006D3A80">
        <w:rPr>
          <w:rFonts w:cs="Arial"/>
          <w:szCs w:val="22"/>
          <w:lang w:val="pt-BR" w:eastAsia="en-US"/>
        </w:rPr>
        <w:t xml:space="preserve"> todos os coment</w:t>
      </w:r>
      <w:r w:rsidR="006D3A80" w:rsidRPr="006D3A80">
        <w:rPr>
          <w:rFonts w:cs="Arial"/>
          <w:szCs w:val="22"/>
          <w:lang w:val="pt-BR" w:eastAsia="en-US"/>
        </w:rPr>
        <w:t>á</w:t>
      </w:r>
      <w:r w:rsidRPr="006D3A80">
        <w:rPr>
          <w:rFonts w:cs="Arial"/>
          <w:szCs w:val="22"/>
          <w:lang w:val="pt-BR" w:eastAsia="en-US"/>
        </w:rPr>
        <w:t>rios, os que se</w:t>
      </w:r>
      <w:r w:rsidR="006D3A80">
        <w:rPr>
          <w:rFonts w:cs="Arial"/>
          <w:szCs w:val="22"/>
          <w:lang w:val="pt-BR" w:eastAsia="en-US"/>
        </w:rPr>
        <w:t>rão</w:t>
      </w:r>
      <w:r w:rsidRPr="006D3A80">
        <w:rPr>
          <w:rFonts w:cs="Arial"/>
          <w:szCs w:val="22"/>
          <w:lang w:val="pt-BR" w:eastAsia="en-US"/>
        </w:rPr>
        <w:t xml:space="preserve"> utiliza</w:t>
      </w:r>
      <w:r w:rsidR="006D3A80">
        <w:rPr>
          <w:rFonts w:cs="Arial"/>
          <w:szCs w:val="22"/>
          <w:lang w:val="pt-BR" w:eastAsia="en-US"/>
        </w:rPr>
        <w:t>dos</w:t>
      </w:r>
      <w:r w:rsidRPr="006D3A80">
        <w:rPr>
          <w:rFonts w:cs="Arial"/>
          <w:szCs w:val="22"/>
          <w:lang w:val="pt-BR" w:eastAsia="en-US"/>
        </w:rPr>
        <w:t xml:space="preserve"> para estab</w:t>
      </w:r>
      <w:r w:rsidR="006D3A80">
        <w:rPr>
          <w:rFonts w:cs="Arial"/>
          <w:szCs w:val="22"/>
          <w:lang w:val="pt-BR" w:eastAsia="en-US"/>
        </w:rPr>
        <w:t>e</w:t>
      </w:r>
      <w:r w:rsidRPr="006D3A80">
        <w:rPr>
          <w:rFonts w:cs="Arial"/>
          <w:szCs w:val="22"/>
          <w:lang w:val="pt-BR" w:eastAsia="en-US"/>
        </w:rPr>
        <w:t>lecer a prop</w:t>
      </w:r>
      <w:r w:rsidR="006D3A80">
        <w:rPr>
          <w:rFonts w:cs="Arial"/>
          <w:szCs w:val="22"/>
          <w:lang w:val="pt-BR" w:eastAsia="en-US"/>
        </w:rPr>
        <w:t>o</w:t>
      </w:r>
      <w:r w:rsidRPr="006D3A80">
        <w:rPr>
          <w:rFonts w:cs="Arial"/>
          <w:szCs w:val="22"/>
          <w:lang w:val="pt-BR" w:eastAsia="en-US"/>
        </w:rPr>
        <w:t xml:space="preserve">sta final. </w:t>
      </w:r>
      <w:r w:rsidR="006D3A80" w:rsidRPr="003E32C4">
        <w:rPr>
          <w:rFonts w:cs="Arial"/>
          <w:szCs w:val="22"/>
          <w:lang w:val="pt-BR" w:eastAsia="en-US"/>
        </w:rPr>
        <w:t>Porém</w:t>
      </w:r>
      <w:r w:rsidRPr="003E32C4">
        <w:rPr>
          <w:rFonts w:cs="Arial"/>
          <w:szCs w:val="22"/>
          <w:lang w:val="pt-BR" w:eastAsia="en-US"/>
        </w:rPr>
        <w:t xml:space="preserve">, </w:t>
      </w:r>
      <w:r w:rsidR="006D3A80" w:rsidRPr="003E32C4">
        <w:rPr>
          <w:rFonts w:cs="Arial"/>
          <w:szCs w:val="22"/>
          <w:lang w:val="pt-BR" w:eastAsia="en-US"/>
        </w:rPr>
        <w:t>enquanto</w:t>
      </w:r>
      <w:r w:rsidRPr="003E32C4">
        <w:rPr>
          <w:rFonts w:cs="Arial"/>
          <w:szCs w:val="22"/>
          <w:lang w:val="pt-BR" w:eastAsia="en-US"/>
        </w:rPr>
        <w:t xml:space="preserve"> anali</w:t>
      </w:r>
      <w:r w:rsidR="003E32C4">
        <w:rPr>
          <w:rFonts w:cs="Arial"/>
          <w:szCs w:val="22"/>
          <w:lang w:val="pt-BR" w:eastAsia="en-US"/>
        </w:rPr>
        <w:t>s</w:t>
      </w:r>
      <w:r w:rsidRPr="003E32C4">
        <w:rPr>
          <w:rFonts w:cs="Arial"/>
          <w:szCs w:val="22"/>
          <w:lang w:val="pt-BR" w:eastAsia="en-US"/>
        </w:rPr>
        <w:t>a</w:t>
      </w:r>
      <w:r w:rsidR="006D3A80" w:rsidRPr="003E32C4">
        <w:rPr>
          <w:rFonts w:cs="Arial"/>
          <w:szCs w:val="22"/>
          <w:lang w:val="pt-BR" w:eastAsia="en-US"/>
        </w:rPr>
        <w:t>r</w:t>
      </w:r>
      <w:r w:rsidRPr="003E32C4">
        <w:rPr>
          <w:rFonts w:cs="Arial"/>
          <w:szCs w:val="22"/>
          <w:lang w:val="pt-BR" w:eastAsia="en-US"/>
        </w:rPr>
        <w:t>mos os da</w:t>
      </w:r>
      <w:r w:rsidR="003E32C4" w:rsidRPr="003E32C4">
        <w:rPr>
          <w:rFonts w:cs="Arial"/>
          <w:szCs w:val="22"/>
          <w:lang w:val="pt-BR" w:eastAsia="en-US"/>
        </w:rPr>
        <w:t>d</w:t>
      </w:r>
      <w:r w:rsidRPr="003E32C4">
        <w:rPr>
          <w:rFonts w:cs="Arial"/>
          <w:szCs w:val="22"/>
          <w:lang w:val="pt-BR" w:eastAsia="en-US"/>
        </w:rPr>
        <w:t>os</w:t>
      </w:r>
      <w:r w:rsidR="0003379E">
        <w:rPr>
          <w:rFonts w:cs="Arial"/>
          <w:szCs w:val="22"/>
          <w:lang w:val="pt-BR" w:eastAsia="en-US"/>
        </w:rPr>
        <w:t>,</w:t>
      </w:r>
      <w:r w:rsidRPr="003E32C4">
        <w:rPr>
          <w:rFonts w:cs="Arial"/>
          <w:szCs w:val="22"/>
          <w:lang w:val="pt-BR" w:eastAsia="en-US"/>
        </w:rPr>
        <w:t xml:space="preserve"> </w:t>
      </w:r>
      <w:r w:rsidR="003E32C4">
        <w:rPr>
          <w:rFonts w:cs="Arial"/>
          <w:szCs w:val="22"/>
          <w:lang w:val="pt-BR" w:eastAsia="en-US"/>
        </w:rPr>
        <w:t>precisa</w:t>
      </w:r>
      <w:r w:rsidR="002A2F36">
        <w:rPr>
          <w:rFonts w:cs="Arial"/>
          <w:szCs w:val="22"/>
          <w:lang w:val="pt-BR" w:eastAsia="en-US"/>
        </w:rPr>
        <w:t>re</w:t>
      </w:r>
      <w:r w:rsidRPr="003E32C4">
        <w:rPr>
          <w:rFonts w:cs="Arial"/>
          <w:szCs w:val="22"/>
          <w:lang w:val="pt-BR" w:eastAsia="en-US"/>
        </w:rPr>
        <w:t xml:space="preserve">mos saber </w:t>
      </w:r>
      <w:r w:rsidR="003E32C4">
        <w:rPr>
          <w:rFonts w:cs="Arial"/>
          <w:szCs w:val="22"/>
          <w:lang w:val="pt-BR" w:eastAsia="en-US"/>
        </w:rPr>
        <w:t>quais</w:t>
      </w:r>
      <w:r w:rsidRPr="003E32C4">
        <w:rPr>
          <w:rFonts w:cs="Arial"/>
          <w:szCs w:val="22"/>
          <w:lang w:val="pt-BR" w:eastAsia="en-US"/>
        </w:rPr>
        <w:t xml:space="preserve"> resp</w:t>
      </w:r>
      <w:r w:rsidR="003E32C4">
        <w:rPr>
          <w:rFonts w:cs="Arial"/>
          <w:szCs w:val="22"/>
          <w:lang w:val="pt-BR" w:eastAsia="en-US"/>
        </w:rPr>
        <w:t>o</w:t>
      </w:r>
      <w:r w:rsidRPr="003E32C4">
        <w:rPr>
          <w:rFonts w:cs="Arial"/>
          <w:szCs w:val="22"/>
          <w:lang w:val="pt-BR" w:eastAsia="en-US"/>
        </w:rPr>
        <w:t>stas prov</w:t>
      </w:r>
      <w:r w:rsidR="003E32C4">
        <w:rPr>
          <w:rFonts w:cs="Arial"/>
          <w:szCs w:val="22"/>
          <w:lang w:val="pt-BR" w:eastAsia="en-US"/>
        </w:rPr>
        <w:t>êm</w:t>
      </w:r>
      <w:r w:rsidRPr="003E32C4">
        <w:rPr>
          <w:rFonts w:cs="Arial"/>
          <w:szCs w:val="22"/>
          <w:lang w:val="pt-BR" w:eastAsia="en-US"/>
        </w:rPr>
        <w:t xml:space="preserve"> de produtores, comerciantes, licenci</w:t>
      </w:r>
      <w:r w:rsidR="00645482">
        <w:rPr>
          <w:rFonts w:cs="Arial"/>
          <w:szCs w:val="22"/>
          <w:lang w:val="pt-BR" w:eastAsia="en-US"/>
        </w:rPr>
        <w:t>a</w:t>
      </w:r>
      <w:r w:rsidR="00AD673F">
        <w:rPr>
          <w:rFonts w:cs="Arial"/>
          <w:szCs w:val="22"/>
          <w:lang w:val="pt-BR" w:eastAsia="en-US"/>
        </w:rPr>
        <w:t>nte</w:t>
      </w:r>
      <w:r w:rsidRPr="003E32C4">
        <w:rPr>
          <w:rFonts w:cs="Arial"/>
          <w:szCs w:val="22"/>
          <w:lang w:val="pt-BR" w:eastAsia="en-US"/>
        </w:rPr>
        <w:t>s, etc. po</w:t>
      </w:r>
      <w:r w:rsidR="00CE2010">
        <w:rPr>
          <w:rFonts w:cs="Arial"/>
          <w:szCs w:val="22"/>
          <w:lang w:val="pt-BR" w:eastAsia="en-US"/>
        </w:rPr>
        <w:t>r isso</w:t>
      </w:r>
      <w:r w:rsidR="00761434">
        <w:rPr>
          <w:rFonts w:cs="Arial"/>
          <w:szCs w:val="22"/>
          <w:lang w:val="pt-BR" w:eastAsia="en-US"/>
        </w:rPr>
        <w:t>,</w:t>
      </w:r>
      <w:r w:rsidRPr="003E32C4">
        <w:rPr>
          <w:rFonts w:cs="Arial"/>
          <w:szCs w:val="22"/>
          <w:lang w:val="pt-BR" w:eastAsia="en-US"/>
        </w:rPr>
        <w:t xml:space="preserve"> </w:t>
      </w:r>
      <w:r w:rsidR="00E40606">
        <w:rPr>
          <w:rFonts w:cs="Arial"/>
          <w:szCs w:val="22"/>
          <w:lang w:val="pt-BR" w:eastAsia="en-US"/>
        </w:rPr>
        <w:t>o convidamos</w:t>
      </w:r>
      <w:r w:rsidRPr="003E32C4">
        <w:rPr>
          <w:rFonts w:cs="Arial"/>
          <w:szCs w:val="22"/>
          <w:lang w:val="pt-BR" w:eastAsia="en-US"/>
        </w:rPr>
        <w:t xml:space="preserve"> a que nos </w:t>
      </w:r>
      <w:r w:rsidR="00E40606">
        <w:rPr>
          <w:rFonts w:cs="Arial"/>
          <w:szCs w:val="22"/>
          <w:lang w:val="pt-BR" w:eastAsia="en-US"/>
        </w:rPr>
        <w:t>dê</w:t>
      </w:r>
      <w:r w:rsidRPr="003E32C4">
        <w:rPr>
          <w:rFonts w:cs="Arial"/>
          <w:szCs w:val="22"/>
          <w:lang w:val="pt-BR" w:eastAsia="en-US"/>
        </w:rPr>
        <w:t xml:space="preserve"> informa</w:t>
      </w:r>
      <w:r w:rsidR="00E40606">
        <w:rPr>
          <w:rFonts w:cs="Arial"/>
          <w:szCs w:val="22"/>
          <w:lang w:val="pt-BR" w:eastAsia="en-US"/>
        </w:rPr>
        <w:t>ção</w:t>
      </w:r>
      <w:r w:rsidRPr="003E32C4">
        <w:rPr>
          <w:rFonts w:cs="Arial"/>
          <w:szCs w:val="22"/>
          <w:lang w:val="pt-BR" w:eastAsia="en-US"/>
        </w:rPr>
        <w:t xml:space="preserve"> sobre</w:t>
      </w:r>
      <w:r w:rsidR="00E40606">
        <w:rPr>
          <w:rFonts w:cs="Arial"/>
          <w:szCs w:val="22"/>
          <w:lang w:val="pt-BR" w:eastAsia="en-US"/>
        </w:rPr>
        <w:t xml:space="preserve"> a</w:t>
      </w:r>
      <w:r w:rsidRPr="003E32C4">
        <w:rPr>
          <w:rFonts w:cs="Arial"/>
          <w:szCs w:val="22"/>
          <w:lang w:val="pt-BR" w:eastAsia="en-US"/>
        </w:rPr>
        <w:t xml:space="preserve"> su</w:t>
      </w:r>
      <w:r w:rsidR="00E40606">
        <w:rPr>
          <w:rFonts w:cs="Arial"/>
          <w:szCs w:val="22"/>
          <w:lang w:val="pt-BR" w:eastAsia="en-US"/>
        </w:rPr>
        <w:t>a</w:t>
      </w:r>
      <w:r w:rsidRPr="003E32C4">
        <w:rPr>
          <w:rFonts w:cs="Arial"/>
          <w:szCs w:val="22"/>
          <w:lang w:val="pt-BR" w:eastAsia="en-US"/>
        </w:rPr>
        <w:t xml:space="preserve"> organiza</w:t>
      </w:r>
      <w:r w:rsidR="00E40606">
        <w:rPr>
          <w:rFonts w:cs="Arial"/>
          <w:szCs w:val="22"/>
          <w:lang w:val="pt-BR" w:eastAsia="en-US"/>
        </w:rPr>
        <w:t>ção</w:t>
      </w:r>
      <w:r w:rsidRPr="003E32C4">
        <w:rPr>
          <w:rFonts w:cs="Arial"/>
          <w:szCs w:val="22"/>
          <w:lang w:val="pt-BR" w:eastAsia="en-US"/>
        </w:rPr>
        <w:t xml:space="preserve">. </w:t>
      </w:r>
    </w:p>
    <w:p w:rsidR="00FA58CD" w:rsidRPr="003E32C4" w:rsidRDefault="00FA58CD" w:rsidP="00E218CD">
      <w:pPr>
        <w:spacing w:line="240" w:lineRule="auto"/>
        <w:jc w:val="left"/>
        <w:rPr>
          <w:b/>
          <w:color w:val="00B0F0"/>
          <w:sz w:val="28"/>
          <w:szCs w:val="28"/>
          <w:lang w:val="pt-BR"/>
        </w:rPr>
      </w:pPr>
    </w:p>
    <w:p w:rsidR="008C6538" w:rsidRPr="006D5222" w:rsidRDefault="0046725C" w:rsidP="00E218CD">
      <w:pPr>
        <w:spacing w:line="240" w:lineRule="auto"/>
        <w:jc w:val="left"/>
        <w:rPr>
          <w:b/>
          <w:color w:val="00B9E4"/>
          <w:sz w:val="28"/>
          <w:szCs w:val="28"/>
        </w:rPr>
      </w:pPr>
      <w:r w:rsidRPr="006D5222">
        <w:rPr>
          <w:b/>
          <w:color w:val="00B9E4"/>
          <w:sz w:val="28"/>
          <w:szCs w:val="28"/>
        </w:rPr>
        <w:t xml:space="preserve">6. </w:t>
      </w:r>
      <w:r w:rsidR="00CE3866" w:rsidRPr="006D5222">
        <w:rPr>
          <w:b/>
          <w:color w:val="00B9E4"/>
          <w:sz w:val="28"/>
          <w:szCs w:val="28"/>
        </w:rPr>
        <w:t xml:space="preserve">Siglas </w:t>
      </w:r>
      <w:r w:rsidR="00761434" w:rsidRPr="006D5222">
        <w:rPr>
          <w:b/>
          <w:color w:val="00B9E4"/>
          <w:sz w:val="28"/>
          <w:szCs w:val="28"/>
        </w:rPr>
        <w:t>e</w:t>
      </w:r>
      <w:r w:rsidR="00CE3866" w:rsidRPr="006D5222">
        <w:rPr>
          <w:b/>
          <w:color w:val="00B9E4"/>
          <w:sz w:val="28"/>
          <w:szCs w:val="28"/>
        </w:rPr>
        <w:t xml:space="preserve"> defini</w:t>
      </w:r>
      <w:r w:rsidR="00761434" w:rsidRPr="006D5222">
        <w:rPr>
          <w:b/>
          <w:color w:val="00B9E4"/>
          <w:sz w:val="28"/>
          <w:szCs w:val="28"/>
        </w:rPr>
        <w:t>çõe</w:t>
      </w:r>
      <w:r w:rsidR="00CE3866" w:rsidRPr="006D5222">
        <w:rPr>
          <w:b/>
          <w:color w:val="00B9E4"/>
          <w:sz w:val="28"/>
          <w:szCs w:val="28"/>
        </w:rPr>
        <w:t>s</w:t>
      </w:r>
    </w:p>
    <w:p w:rsidR="00B724E4" w:rsidRPr="00AD673F" w:rsidRDefault="00B724E4" w:rsidP="00493C4A">
      <w:pPr>
        <w:tabs>
          <w:tab w:val="left" w:pos="426"/>
          <w:tab w:val="left" w:pos="709"/>
          <w:tab w:val="left" w:pos="1843"/>
        </w:tabs>
        <w:spacing w:line="240" w:lineRule="auto"/>
        <w:rPr>
          <w:szCs w:val="22"/>
          <w:lang w:val="pt-BR"/>
        </w:rPr>
      </w:pPr>
    </w:p>
    <w:tbl>
      <w:tblPr>
        <w:tblW w:w="0" w:type="auto"/>
        <w:tblLook w:val="04A0" w:firstRow="1" w:lastRow="0" w:firstColumn="1" w:lastColumn="0" w:noHBand="0" w:noVBand="1"/>
      </w:tblPr>
      <w:tblGrid>
        <w:gridCol w:w="817"/>
        <w:gridCol w:w="6804"/>
      </w:tblGrid>
      <w:tr w:rsidR="00D54F13" w:rsidRPr="00AD673F" w:rsidTr="00747F73">
        <w:tc>
          <w:tcPr>
            <w:tcW w:w="817" w:type="dxa"/>
          </w:tcPr>
          <w:p w:rsidR="00D54F13" w:rsidRPr="00747F73" w:rsidRDefault="00D54F13" w:rsidP="00747F73">
            <w:pPr>
              <w:tabs>
                <w:tab w:val="left" w:pos="709"/>
                <w:tab w:val="left" w:pos="851"/>
              </w:tabs>
              <w:spacing w:line="240" w:lineRule="auto"/>
              <w:rPr>
                <w:sz w:val="20"/>
                <w:szCs w:val="20"/>
                <w:lang w:val="pt-BR"/>
              </w:rPr>
            </w:pPr>
            <w:r w:rsidRPr="00747F73">
              <w:rPr>
                <w:sz w:val="20"/>
                <w:szCs w:val="20"/>
                <w:lang w:val="pt-BR"/>
              </w:rPr>
              <w:t>FI</w:t>
            </w:r>
          </w:p>
        </w:tc>
        <w:tc>
          <w:tcPr>
            <w:tcW w:w="6804" w:type="dxa"/>
          </w:tcPr>
          <w:p w:rsidR="00D54F13" w:rsidRPr="00747F73" w:rsidRDefault="00D54F13" w:rsidP="00747F73">
            <w:pPr>
              <w:tabs>
                <w:tab w:val="left" w:pos="709"/>
                <w:tab w:val="left" w:pos="851"/>
              </w:tabs>
              <w:spacing w:line="240" w:lineRule="auto"/>
              <w:rPr>
                <w:sz w:val="20"/>
                <w:szCs w:val="20"/>
                <w:lang w:val="pt-BR"/>
              </w:rPr>
            </w:pPr>
            <w:r w:rsidRPr="00747F73">
              <w:rPr>
                <w:sz w:val="20"/>
                <w:szCs w:val="20"/>
                <w:lang w:val="pt-BR"/>
              </w:rPr>
              <w:t>Fairtrade International</w:t>
            </w:r>
          </w:p>
        </w:tc>
      </w:tr>
      <w:tr w:rsidR="00D54F13" w:rsidRPr="00AD673F" w:rsidTr="00747F73">
        <w:trPr>
          <w:trHeight w:val="223"/>
        </w:trPr>
        <w:tc>
          <w:tcPr>
            <w:tcW w:w="817" w:type="dxa"/>
          </w:tcPr>
          <w:p w:rsidR="00D54F13" w:rsidRPr="00747F73" w:rsidRDefault="00CE3866" w:rsidP="00747F73">
            <w:pPr>
              <w:tabs>
                <w:tab w:val="left" w:pos="709"/>
                <w:tab w:val="left" w:pos="851"/>
              </w:tabs>
              <w:spacing w:line="240" w:lineRule="auto"/>
              <w:rPr>
                <w:sz w:val="20"/>
                <w:szCs w:val="20"/>
                <w:lang w:val="pt-BR"/>
              </w:rPr>
            </w:pPr>
            <w:r w:rsidRPr="00747F73">
              <w:rPr>
                <w:sz w:val="20"/>
                <w:szCs w:val="20"/>
                <w:lang w:val="pt-BR"/>
              </w:rPr>
              <w:t>OIT</w:t>
            </w:r>
          </w:p>
        </w:tc>
        <w:tc>
          <w:tcPr>
            <w:tcW w:w="6804" w:type="dxa"/>
          </w:tcPr>
          <w:p w:rsidR="00D54F13" w:rsidRPr="00747F73" w:rsidRDefault="0098641D" w:rsidP="00747F73">
            <w:pPr>
              <w:tabs>
                <w:tab w:val="left" w:pos="709"/>
                <w:tab w:val="left" w:pos="851"/>
              </w:tabs>
              <w:spacing w:line="240" w:lineRule="auto"/>
              <w:rPr>
                <w:sz w:val="20"/>
                <w:szCs w:val="20"/>
                <w:lang w:val="pt-BR"/>
              </w:rPr>
            </w:pPr>
            <w:r w:rsidRPr="00747F73">
              <w:rPr>
                <w:sz w:val="20"/>
                <w:szCs w:val="20"/>
                <w:lang w:val="pt-BR"/>
              </w:rPr>
              <w:t>Organização</w:t>
            </w:r>
            <w:r w:rsidR="00CE3866" w:rsidRPr="00747F73">
              <w:rPr>
                <w:sz w:val="20"/>
                <w:szCs w:val="20"/>
                <w:lang w:val="pt-BR"/>
              </w:rPr>
              <w:t xml:space="preserve"> Internacional d</w:t>
            </w:r>
            <w:r w:rsidRPr="00747F73">
              <w:rPr>
                <w:sz w:val="20"/>
                <w:szCs w:val="20"/>
                <w:lang w:val="pt-BR"/>
              </w:rPr>
              <w:t>o</w:t>
            </w:r>
            <w:r w:rsidR="00CE3866" w:rsidRPr="00747F73">
              <w:rPr>
                <w:sz w:val="20"/>
                <w:szCs w:val="20"/>
                <w:lang w:val="pt-BR"/>
              </w:rPr>
              <w:t xml:space="preserve"> Traba</w:t>
            </w:r>
            <w:r w:rsidRPr="00747F73">
              <w:rPr>
                <w:sz w:val="20"/>
                <w:szCs w:val="20"/>
                <w:lang w:val="pt-BR"/>
              </w:rPr>
              <w:t>lh</w:t>
            </w:r>
            <w:r w:rsidR="00CE3866" w:rsidRPr="00747F73">
              <w:rPr>
                <w:sz w:val="20"/>
                <w:szCs w:val="20"/>
                <w:lang w:val="pt-BR"/>
              </w:rPr>
              <w:t>o</w:t>
            </w:r>
          </w:p>
        </w:tc>
      </w:tr>
      <w:tr w:rsidR="00D54F13" w:rsidRPr="00AD673F" w:rsidTr="00747F73">
        <w:tc>
          <w:tcPr>
            <w:tcW w:w="817" w:type="dxa"/>
          </w:tcPr>
          <w:p w:rsidR="00D54F13" w:rsidRPr="00747F73" w:rsidRDefault="00CE3866" w:rsidP="00747F73">
            <w:pPr>
              <w:tabs>
                <w:tab w:val="left" w:pos="709"/>
                <w:tab w:val="left" w:pos="851"/>
              </w:tabs>
              <w:spacing w:line="240" w:lineRule="auto"/>
              <w:jc w:val="left"/>
              <w:rPr>
                <w:sz w:val="20"/>
                <w:szCs w:val="20"/>
                <w:lang w:val="pt-BR"/>
              </w:rPr>
            </w:pPr>
            <w:r w:rsidRPr="00747F73">
              <w:rPr>
                <w:sz w:val="20"/>
                <w:szCs w:val="20"/>
                <w:lang w:val="pt-BR"/>
              </w:rPr>
              <w:t>ONF</w:t>
            </w:r>
          </w:p>
        </w:tc>
        <w:tc>
          <w:tcPr>
            <w:tcW w:w="6804" w:type="dxa"/>
          </w:tcPr>
          <w:p w:rsidR="00D54F13" w:rsidRPr="00747F73" w:rsidRDefault="0098641D" w:rsidP="00747F73">
            <w:pPr>
              <w:tabs>
                <w:tab w:val="left" w:pos="709"/>
                <w:tab w:val="left" w:pos="851"/>
              </w:tabs>
              <w:spacing w:line="240" w:lineRule="auto"/>
              <w:rPr>
                <w:sz w:val="20"/>
                <w:szCs w:val="20"/>
                <w:lang w:val="pt-BR"/>
              </w:rPr>
            </w:pPr>
            <w:r w:rsidRPr="00747F73">
              <w:rPr>
                <w:sz w:val="20"/>
                <w:szCs w:val="20"/>
                <w:lang w:val="pt-BR"/>
              </w:rPr>
              <w:t>Organização</w:t>
            </w:r>
            <w:r w:rsidR="00CE3866" w:rsidRPr="00747F73">
              <w:rPr>
                <w:sz w:val="20"/>
                <w:szCs w:val="20"/>
                <w:lang w:val="pt-BR"/>
              </w:rPr>
              <w:t xml:space="preserve"> Nacional Fairtrade</w:t>
            </w:r>
          </w:p>
        </w:tc>
      </w:tr>
      <w:tr w:rsidR="0000576E" w:rsidRPr="00AD673F" w:rsidTr="00747F73">
        <w:tc>
          <w:tcPr>
            <w:tcW w:w="817" w:type="dxa"/>
          </w:tcPr>
          <w:p w:rsidR="0000576E" w:rsidRPr="00747F73" w:rsidRDefault="0000576E" w:rsidP="00747F73">
            <w:pPr>
              <w:tabs>
                <w:tab w:val="left" w:pos="709"/>
                <w:tab w:val="left" w:pos="851"/>
              </w:tabs>
              <w:spacing w:line="240" w:lineRule="auto"/>
              <w:jc w:val="left"/>
              <w:rPr>
                <w:sz w:val="20"/>
                <w:szCs w:val="20"/>
                <w:lang w:val="pt-BR"/>
              </w:rPr>
            </w:pPr>
            <w:r w:rsidRPr="00747F73">
              <w:rPr>
                <w:sz w:val="20"/>
                <w:szCs w:val="20"/>
                <w:lang w:val="pt-BR"/>
              </w:rPr>
              <w:t>ONG</w:t>
            </w:r>
          </w:p>
        </w:tc>
        <w:tc>
          <w:tcPr>
            <w:tcW w:w="6804" w:type="dxa"/>
          </w:tcPr>
          <w:p w:rsidR="0000576E" w:rsidRPr="00747F73" w:rsidRDefault="0098641D" w:rsidP="00747F73">
            <w:pPr>
              <w:tabs>
                <w:tab w:val="left" w:pos="709"/>
                <w:tab w:val="left" w:pos="851"/>
              </w:tabs>
              <w:spacing w:line="240" w:lineRule="auto"/>
              <w:rPr>
                <w:sz w:val="20"/>
                <w:szCs w:val="20"/>
                <w:lang w:val="pt-BR"/>
              </w:rPr>
            </w:pPr>
            <w:r w:rsidRPr="00747F73">
              <w:rPr>
                <w:sz w:val="20"/>
                <w:szCs w:val="20"/>
                <w:lang w:val="pt-BR"/>
              </w:rPr>
              <w:t>Organização</w:t>
            </w:r>
            <w:r w:rsidR="0000576E" w:rsidRPr="00747F73">
              <w:rPr>
                <w:sz w:val="20"/>
                <w:szCs w:val="20"/>
                <w:lang w:val="pt-BR"/>
              </w:rPr>
              <w:t xml:space="preserve"> n</w:t>
            </w:r>
            <w:r w:rsidRPr="00747F73">
              <w:rPr>
                <w:sz w:val="20"/>
                <w:szCs w:val="20"/>
                <w:lang w:val="pt-BR"/>
              </w:rPr>
              <w:t>ã</w:t>
            </w:r>
            <w:r w:rsidR="0000576E" w:rsidRPr="00747F73">
              <w:rPr>
                <w:sz w:val="20"/>
                <w:szCs w:val="20"/>
                <w:lang w:val="pt-BR"/>
              </w:rPr>
              <w:t>o g</w:t>
            </w:r>
            <w:r w:rsidRPr="00747F73">
              <w:rPr>
                <w:sz w:val="20"/>
                <w:szCs w:val="20"/>
                <w:lang w:val="pt-BR"/>
              </w:rPr>
              <w:t>over</w:t>
            </w:r>
            <w:r w:rsidR="0000576E" w:rsidRPr="00747F73">
              <w:rPr>
                <w:sz w:val="20"/>
                <w:szCs w:val="20"/>
                <w:lang w:val="pt-BR"/>
              </w:rPr>
              <w:t>namental</w:t>
            </w:r>
          </w:p>
        </w:tc>
      </w:tr>
      <w:tr w:rsidR="00634FBC" w:rsidRPr="00AD673F" w:rsidTr="00747F73">
        <w:tc>
          <w:tcPr>
            <w:tcW w:w="817" w:type="dxa"/>
          </w:tcPr>
          <w:p w:rsidR="00634FBC" w:rsidRPr="00747F73" w:rsidRDefault="00634FBC" w:rsidP="00747F73">
            <w:pPr>
              <w:tabs>
                <w:tab w:val="left" w:pos="709"/>
                <w:tab w:val="left" w:pos="851"/>
              </w:tabs>
              <w:spacing w:line="240" w:lineRule="auto"/>
              <w:jc w:val="left"/>
              <w:rPr>
                <w:sz w:val="20"/>
                <w:szCs w:val="20"/>
                <w:lang w:val="pt-BR"/>
              </w:rPr>
            </w:pPr>
            <w:r w:rsidRPr="00747F73">
              <w:rPr>
                <w:sz w:val="20"/>
                <w:szCs w:val="20"/>
                <w:lang w:val="pt-BR"/>
              </w:rPr>
              <w:t>RP</w:t>
            </w:r>
          </w:p>
        </w:tc>
        <w:tc>
          <w:tcPr>
            <w:tcW w:w="6804" w:type="dxa"/>
          </w:tcPr>
          <w:p w:rsidR="00634FBC" w:rsidRPr="00747F73" w:rsidRDefault="00634FBC" w:rsidP="00747F73">
            <w:pPr>
              <w:tabs>
                <w:tab w:val="left" w:pos="709"/>
                <w:tab w:val="left" w:pos="851"/>
              </w:tabs>
              <w:spacing w:line="240" w:lineRule="auto"/>
              <w:ind w:left="709" w:hanging="709"/>
              <w:rPr>
                <w:sz w:val="20"/>
                <w:szCs w:val="20"/>
                <w:lang w:val="pt-BR"/>
              </w:rPr>
            </w:pPr>
            <w:r w:rsidRPr="00747F73">
              <w:rPr>
                <w:sz w:val="20"/>
                <w:szCs w:val="20"/>
                <w:lang w:val="pt-BR"/>
              </w:rPr>
              <w:t>Red</w:t>
            </w:r>
            <w:r w:rsidR="0098641D" w:rsidRPr="00747F73">
              <w:rPr>
                <w:sz w:val="20"/>
                <w:szCs w:val="20"/>
                <w:lang w:val="pt-BR"/>
              </w:rPr>
              <w:t>e</w:t>
            </w:r>
            <w:r w:rsidRPr="00747F73">
              <w:rPr>
                <w:sz w:val="20"/>
                <w:szCs w:val="20"/>
                <w:lang w:val="pt-BR"/>
              </w:rPr>
              <w:t xml:space="preserve"> de produtores</w:t>
            </w:r>
          </w:p>
        </w:tc>
      </w:tr>
      <w:tr w:rsidR="00B326BF" w:rsidRPr="00AD673F" w:rsidTr="00747F73">
        <w:tc>
          <w:tcPr>
            <w:tcW w:w="817" w:type="dxa"/>
          </w:tcPr>
          <w:p w:rsidR="00B326BF" w:rsidRPr="00747F73" w:rsidRDefault="00B326BF" w:rsidP="00747F73">
            <w:pPr>
              <w:tabs>
                <w:tab w:val="left" w:pos="709"/>
                <w:tab w:val="left" w:pos="851"/>
              </w:tabs>
              <w:spacing w:line="240" w:lineRule="auto"/>
              <w:jc w:val="left"/>
              <w:rPr>
                <w:sz w:val="20"/>
                <w:szCs w:val="20"/>
                <w:lang w:val="pt-BR"/>
              </w:rPr>
            </w:pPr>
            <w:r w:rsidRPr="00747F73">
              <w:rPr>
                <w:sz w:val="20"/>
                <w:szCs w:val="20"/>
                <w:lang w:val="pt-BR"/>
              </w:rPr>
              <w:t>SCI</w:t>
            </w:r>
          </w:p>
        </w:tc>
        <w:tc>
          <w:tcPr>
            <w:tcW w:w="6804" w:type="dxa"/>
          </w:tcPr>
          <w:p w:rsidR="00B326BF" w:rsidRPr="00747F73" w:rsidRDefault="00B326BF" w:rsidP="00747F73">
            <w:pPr>
              <w:tabs>
                <w:tab w:val="left" w:pos="709"/>
                <w:tab w:val="left" w:pos="851"/>
              </w:tabs>
              <w:spacing w:line="240" w:lineRule="auto"/>
              <w:ind w:left="709" w:hanging="709"/>
              <w:rPr>
                <w:sz w:val="20"/>
                <w:szCs w:val="20"/>
                <w:lang w:val="pt-BR"/>
              </w:rPr>
            </w:pPr>
            <w:r w:rsidRPr="00747F73">
              <w:rPr>
                <w:sz w:val="20"/>
                <w:szCs w:val="20"/>
                <w:lang w:val="pt-BR"/>
              </w:rPr>
              <w:t>Sistema de Control</w:t>
            </w:r>
            <w:r w:rsidR="0098641D" w:rsidRPr="00747F73">
              <w:rPr>
                <w:sz w:val="20"/>
                <w:szCs w:val="20"/>
                <w:lang w:val="pt-BR"/>
              </w:rPr>
              <w:t>e</w:t>
            </w:r>
            <w:r w:rsidRPr="00747F73">
              <w:rPr>
                <w:sz w:val="20"/>
                <w:szCs w:val="20"/>
                <w:lang w:val="pt-BR"/>
              </w:rPr>
              <w:t xml:space="preserve"> Interno</w:t>
            </w:r>
          </w:p>
        </w:tc>
      </w:tr>
      <w:tr w:rsidR="00634FBC" w:rsidRPr="00AD673F" w:rsidTr="00747F73">
        <w:tc>
          <w:tcPr>
            <w:tcW w:w="817" w:type="dxa"/>
          </w:tcPr>
          <w:p w:rsidR="00634FBC" w:rsidRPr="00747F73" w:rsidRDefault="00634FBC" w:rsidP="00747F73">
            <w:pPr>
              <w:tabs>
                <w:tab w:val="left" w:pos="709"/>
                <w:tab w:val="left" w:pos="851"/>
              </w:tabs>
              <w:spacing w:line="240" w:lineRule="auto"/>
              <w:jc w:val="left"/>
              <w:rPr>
                <w:sz w:val="20"/>
                <w:szCs w:val="20"/>
                <w:lang w:val="pt-BR"/>
              </w:rPr>
            </w:pPr>
            <w:r w:rsidRPr="00747F73">
              <w:rPr>
                <w:sz w:val="20"/>
                <w:szCs w:val="20"/>
                <w:lang w:val="pt-BR"/>
              </w:rPr>
              <w:t>SGI</w:t>
            </w:r>
          </w:p>
        </w:tc>
        <w:tc>
          <w:tcPr>
            <w:tcW w:w="6804" w:type="dxa"/>
          </w:tcPr>
          <w:p w:rsidR="00634FBC" w:rsidRPr="00747F73" w:rsidRDefault="00634FBC" w:rsidP="00747F73">
            <w:pPr>
              <w:tabs>
                <w:tab w:val="left" w:pos="709"/>
                <w:tab w:val="left" w:pos="851"/>
              </w:tabs>
              <w:spacing w:line="240" w:lineRule="auto"/>
              <w:ind w:left="709" w:hanging="709"/>
              <w:rPr>
                <w:sz w:val="20"/>
                <w:szCs w:val="20"/>
                <w:lang w:val="pt-BR"/>
              </w:rPr>
            </w:pPr>
            <w:r w:rsidRPr="00747F73">
              <w:rPr>
                <w:sz w:val="20"/>
                <w:szCs w:val="20"/>
                <w:lang w:val="pt-BR"/>
              </w:rPr>
              <w:t>Sistema de Gest</w:t>
            </w:r>
            <w:r w:rsidR="0098641D" w:rsidRPr="00747F73">
              <w:rPr>
                <w:sz w:val="20"/>
                <w:szCs w:val="20"/>
                <w:lang w:val="pt-BR"/>
              </w:rPr>
              <w:t>ão</w:t>
            </w:r>
            <w:r w:rsidRPr="00747F73">
              <w:rPr>
                <w:sz w:val="20"/>
                <w:szCs w:val="20"/>
                <w:lang w:val="pt-BR"/>
              </w:rPr>
              <w:t xml:space="preserve"> Interno </w:t>
            </w:r>
          </w:p>
        </w:tc>
      </w:tr>
    </w:tbl>
    <w:p w:rsidR="0041653D" w:rsidRPr="00AD673F" w:rsidRDefault="0041653D" w:rsidP="00493C4A">
      <w:pPr>
        <w:tabs>
          <w:tab w:val="left" w:pos="709"/>
          <w:tab w:val="left" w:pos="851"/>
        </w:tabs>
        <w:spacing w:line="240" w:lineRule="auto"/>
        <w:ind w:left="709" w:hanging="709"/>
        <w:rPr>
          <w:szCs w:val="22"/>
          <w:lang w:val="pt-BR"/>
        </w:rPr>
      </w:pPr>
    </w:p>
    <w:p w:rsidR="00441707" w:rsidRPr="00AD673F" w:rsidRDefault="001F25C2" w:rsidP="00441707">
      <w:pPr>
        <w:spacing w:before="120" w:after="120" w:line="240" w:lineRule="auto"/>
        <w:jc w:val="left"/>
        <w:rPr>
          <w:b/>
          <w:highlight w:val="yellow"/>
          <w:lang w:val="pt-BR"/>
        </w:rPr>
      </w:pPr>
      <w:r w:rsidRPr="00AD673F">
        <w:rPr>
          <w:b/>
          <w:lang w:val="pt-BR"/>
        </w:rPr>
        <w:t>O</w:t>
      </w:r>
      <w:r w:rsidR="0000576E" w:rsidRPr="00AD673F">
        <w:rPr>
          <w:b/>
          <w:lang w:val="pt-BR"/>
        </w:rPr>
        <w:t xml:space="preserve">s grupos </w:t>
      </w:r>
      <w:r w:rsidRPr="00AD673F">
        <w:rPr>
          <w:b/>
          <w:lang w:val="pt-BR"/>
        </w:rPr>
        <w:t>para os</w:t>
      </w:r>
      <w:r w:rsidR="0000576E" w:rsidRPr="00AD673F">
        <w:rPr>
          <w:b/>
          <w:lang w:val="pt-BR"/>
        </w:rPr>
        <w:t xml:space="preserve"> que va</w:t>
      </w:r>
      <w:r w:rsidRPr="00AD673F">
        <w:rPr>
          <w:b/>
          <w:lang w:val="pt-BR"/>
        </w:rPr>
        <w:t>i</w:t>
      </w:r>
      <w:r w:rsidR="0000576E" w:rsidRPr="00AD673F">
        <w:rPr>
          <w:b/>
          <w:lang w:val="pt-BR"/>
        </w:rPr>
        <w:t xml:space="preserve"> dirigida esta consulta s</w:t>
      </w:r>
      <w:r w:rsidRPr="00AD673F">
        <w:rPr>
          <w:b/>
          <w:lang w:val="pt-BR"/>
        </w:rPr>
        <w:t>ão</w:t>
      </w:r>
      <w:r w:rsidR="00441707" w:rsidRPr="00AD673F">
        <w:rPr>
          <w:b/>
          <w:lang w:val="pt-BR"/>
        </w:rPr>
        <w:t>:</w:t>
      </w:r>
    </w:p>
    <w:p w:rsidR="00CE3866" w:rsidRPr="00A8516F" w:rsidRDefault="001F25C2" w:rsidP="00CE3866">
      <w:pPr>
        <w:numPr>
          <w:ilvl w:val="0"/>
          <w:numId w:val="3"/>
        </w:numPr>
        <w:spacing w:before="120" w:after="120" w:line="240" w:lineRule="auto"/>
        <w:jc w:val="left"/>
        <w:rPr>
          <w:lang w:val="pt-BR"/>
        </w:rPr>
      </w:pPr>
      <w:r w:rsidRPr="00AD673F">
        <w:rPr>
          <w:lang w:val="pt-BR"/>
        </w:rPr>
        <w:t>Produtores</w:t>
      </w:r>
      <w:r w:rsidR="00CE3866" w:rsidRPr="00AD673F">
        <w:rPr>
          <w:lang w:val="pt-BR"/>
        </w:rPr>
        <w:t xml:space="preserve"> OPP que </w:t>
      </w:r>
      <w:r w:rsidRPr="00AD673F">
        <w:rPr>
          <w:lang w:val="pt-BR"/>
        </w:rPr>
        <w:t>já</w:t>
      </w:r>
      <w:r w:rsidR="00CE3866" w:rsidRPr="00AD673F">
        <w:rPr>
          <w:lang w:val="pt-BR"/>
        </w:rPr>
        <w:t xml:space="preserve"> pos</w:t>
      </w:r>
      <w:r w:rsidRPr="00AD673F">
        <w:rPr>
          <w:lang w:val="pt-BR"/>
        </w:rPr>
        <w:t>suem</w:t>
      </w:r>
      <w:r w:rsidR="00CE3866" w:rsidRPr="00AD673F">
        <w:rPr>
          <w:lang w:val="pt-BR"/>
        </w:rPr>
        <w:t xml:space="preserve"> a certifica</w:t>
      </w:r>
      <w:r w:rsidRPr="00AD673F">
        <w:rPr>
          <w:lang w:val="pt-BR"/>
        </w:rPr>
        <w:t>ção</w:t>
      </w:r>
      <w:r w:rsidR="00CE3866" w:rsidRPr="00AD673F">
        <w:rPr>
          <w:lang w:val="pt-BR"/>
        </w:rPr>
        <w:t xml:space="preserve"> o</w:t>
      </w:r>
      <w:r w:rsidRPr="00AD673F">
        <w:rPr>
          <w:lang w:val="pt-BR"/>
        </w:rPr>
        <w:t>u</w:t>
      </w:r>
      <w:r w:rsidR="00CE3866" w:rsidRPr="00AD673F">
        <w:rPr>
          <w:lang w:val="pt-BR"/>
        </w:rPr>
        <w:t xml:space="preserve"> que est</w:t>
      </w:r>
      <w:r w:rsidRPr="00AD673F">
        <w:rPr>
          <w:lang w:val="pt-BR"/>
        </w:rPr>
        <w:t>ejam</w:t>
      </w:r>
      <w:r w:rsidR="00CE3866" w:rsidRPr="00AD673F">
        <w:rPr>
          <w:lang w:val="pt-BR"/>
        </w:rPr>
        <w:t xml:space="preserve"> intere</w:t>
      </w:r>
      <w:r w:rsidRPr="00AD673F">
        <w:rPr>
          <w:lang w:val="pt-BR"/>
        </w:rPr>
        <w:t>s</w:t>
      </w:r>
      <w:r w:rsidR="00CE3866" w:rsidRPr="00AD673F">
        <w:rPr>
          <w:lang w:val="pt-BR"/>
        </w:rPr>
        <w:t>sados e</w:t>
      </w:r>
      <w:r w:rsidRPr="00AD673F">
        <w:rPr>
          <w:lang w:val="pt-BR"/>
        </w:rPr>
        <w:t>m</w:t>
      </w:r>
      <w:r w:rsidR="00CE3866" w:rsidRPr="00AD673F">
        <w:rPr>
          <w:lang w:val="pt-BR"/>
        </w:rPr>
        <w:t xml:space="preserve"> </w:t>
      </w:r>
      <w:r w:rsidR="00CE3866" w:rsidRPr="00A8516F">
        <w:rPr>
          <w:lang w:val="pt-BR"/>
        </w:rPr>
        <w:t>pos</w:t>
      </w:r>
      <w:r w:rsidRPr="00A8516F">
        <w:rPr>
          <w:lang w:val="pt-BR"/>
        </w:rPr>
        <w:t>sui</w:t>
      </w:r>
      <w:r w:rsidR="00CE3866" w:rsidRPr="00A8516F">
        <w:rPr>
          <w:lang w:val="pt-BR"/>
        </w:rPr>
        <w:t>r a certifica</w:t>
      </w:r>
      <w:r w:rsidRPr="00A8516F">
        <w:rPr>
          <w:lang w:val="pt-BR"/>
        </w:rPr>
        <w:t>ção</w:t>
      </w:r>
      <w:r w:rsidR="00CE3866" w:rsidRPr="00A8516F">
        <w:rPr>
          <w:lang w:val="pt-BR"/>
        </w:rPr>
        <w:t xml:space="preserve"> seg</w:t>
      </w:r>
      <w:r w:rsidRPr="00A8516F">
        <w:rPr>
          <w:lang w:val="pt-BR"/>
        </w:rPr>
        <w:t>undo</w:t>
      </w:r>
      <w:r w:rsidR="00CE3866" w:rsidRPr="00A8516F">
        <w:rPr>
          <w:lang w:val="pt-BR"/>
        </w:rPr>
        <w:t xml:space="preserve"> </w:t>
      </w:r>
      <w:r w:rsidRPr="00A8516F">
        <w:rPr>
          <w:lang w:val="pt-BR"/>
        </w:rPr>
        <w:t>o</w:t>
      </w:r>
      <w:r w:rsidR="00CE3866" w:rsidRPr="00A8516F">
        <w:rPr>
          <w:lang w:val="pt-BR"/>
        </w:rPr>
        <w:t xml:space="preserve"> </w:t>
      </w:r>
      <w:r w:rsidRPr="00A8516F">
        <w:rPr>
          <w:lang w:val="pt-BR"/>
        </w:rPr>
        <w:t>Critério</w:t>
      </w:r>
      <w:r w:rsidR="00CE3866" w:rsidRPr="00A8516F">
        <w:rPr>
          <w:lang w:val="pt-BR"/>
        </w:rPr>
        <w:t xml:space="preserve"> </w:t>
      </w:r>
      <w:r w:rsidR="0000576E" w:rsidRPr="00A8516F">
        <w:rPr>
          <w:lang w:val="pt-BR"/>
        </w:rPr>
        <w:t xml:space="preserve">de Comercio Justo </w:t>
      </w:r>
      <w:r w:rsidR="00CE3866" w:rsidRPr="00A8516F">
        <w:rPr>
          <w:lang w:val="pt-BR"/>
        </w:rPr>
        <w:t>Fairtrade para Organ</w:t>
      </w:r>
      <w:r w:rsidR="0000576E" w:rsidRPr="00A8516F">
        <w:rPr>
          <w:lang w:val="pt-BR"/>
        </w:rPr>
        <w:t>iza</w:t>
      </w:r>
      <w:r w:rsidRPr="00A8516F">
        <w:rPr>
          <w:lang w:val="pt-BR"/>
        </w:rPr>
        <w:t>ções</w:t>
      </w:r>
      <w:r w:rsidR="0000576E" w:rsidRPr="00A8516F">
        <w:rPr>
          <w:lang w:val="pt-BR"/>
        </w:rPr>
        <w:t xml:space="preserve"> </w:t>
      </w:r>
      <w:r w:rsidR="00CE3866" w:rsidRPr="00A8516F">
        <w:rPr>
          <w:lang w:val="pt-BR"/>
        </w:rPr>
        <w:t>de Peque</w:t>
      </w:r>
      <w:r w:rsidRPr="00A8516F">
        <w:rPr>
          <w:lang w:val="pt-BR"/>
        </w:rPr>
        <w:t>n</w:t>
      </w:r>
      <w:r w:rsidR="00CE3866" w:rsidRPr="00A8516F">
        <w:rPr>
          <w:lang w:val="pt-BR"/>
        </w:rPr>
        <w:t>os Produtores.</w:t>
      </w:r>
    </w:p>
    <w:p w:rsidR="00CE3866" w:rsidRPr="00A8516F" w:rsidRDefault="009407D4" w:rsidP="00CE3866">
      <w:pPr>
        <w:numPr>
          <w:ilvl w:val="0"/>
          <w:numId w:val="3"/>
        </w:numPr>
        <w:spacing w:before="120" w:after="120" w:line="240" w:lineRule="auto"/>
        <w:jc w:val="left"/>
        <w:rPr>
          <w:lang w:val="pt-BR"/>
        </w:rPr>
      </w:pPr>
      <w:r w:rsidRPr="00A8516F">
        <w:rPr>
          <w:lang w:val="pt-BR"/>
        </w:rPr>
        <w:t xml:space="preserve">Licenciados </w:t>
      </w:r>
      <w:r w:rsidR="00AD673F" w:rsidRPr="00A8516F">
        <w:rPr>
          <w:lang w:val="pt-BR"/>
        </w:rPr>
        <w:t>e</w:t>
      </w:r>
      <w:r w:rsidR="00CE3866" w:rsidRPr="00A8516F">
        <w:rPr>
          <w:lang w:val="pt-BR"/>
        </w:rPr>
        <w:t xml:space="preserve"> comerciantes certificados / interes</w:t>
      </w:r>
      <w:r w:rsidR="00AD673F" w:rsidRPr="00A8516F">
        <w:rPr>
          <w:lang w:val="pt-BR"/>
        </w:rPr>
        <w:t>s</w:t>
      </w:r>
      <w:r w:rsidR="00CE3866" w:rsidRPr="00A8516F">
        <w:rPr>
          <w:lang w:val="pt-BR"/>
        </w:rPr>
        <w:t>ados e</w:t>
      </w:r>
      <w:r w:rsidR="00AD673F" w:rsidRPr="00A8516F">
        <w:rPr>
          <w:lang w:val="pt-BR"/>
        </w:rPr>
        <w:t>m</w:t>
      </w:r>
      <w:r w:rsidR="00CE3866" w:rsidRPr="00A8516F">
        <w:rPr>
          <w:lang w:val="pt-BR"/>
        </w:rPr>
        <w:t xml:space="preserve"> pos</w:t>
      </w:r>
      <w:r w:rsidR="00AD673F" w:rsidRPr="00A8516F">
        <w:rPr>
          <w:lang w:val="pt-BR"/>
        </w:rPr>
        <w:t>sui</w:t>
      </w:r>
      <w:r w:rsidR="00CE3866" w:rsidRPr="00A8516F">
        <w:rPr>
          <w:lang w:val="pt-BR"/>
        </w:rPr>
        <w:t>r a certifica</w:t>
      </w:r>
      <w:r w:rsidR="00AD673F" w:rsidRPr="00A8516F">
        <w:rPr>
          <w:lang w:val="pt-BR"/>
        </w:rPr>
        <w:t>ção</w:t>
      </w:r>
      <w:r w:rsidR="00CE3866" w:rsidRPr="00A8516F">
        <w:rPr>
          <w:lang w:val="pt-BR"/>
        </w:rPr>
        <w:t xml:space="preserve"> seg</w:t>
      </w:r>
      <w:r w:rsidR="00AD673F" w:rsidRPr="00A8516F">
        <w:rPr>
          <w:lang w:val="pt-BR"/>
        </w:rPr>
        <w:t>undo</w:t>
      </w:r>
      <w:r w:rsidR="00CE3866" w:rsidRPr="00A8516F">
        <w:rPr>
          <w:lang w:val="pt-BR"/>
        </w:rPr>
        <w:t xml:space="preserve"> </w:t>
      </w:r>
      <w:r w:rsidR="00AD673F" w:rsidRPr="00A8516F">
        <w:rPr>
          <w:lang w:val="pt-BR"/>
        </w:rPr>
        <w:t>o</w:t>
      </w:r>
      <w:r w:rsidR="00CE3866" w:rsidRPr="00A8516F">
        <w:rPr>
          <w:lang w:val="pt-BR"/>
        </w:rPr>
        <w:t xml:space="preserve"> </w:t>
      </w:r>
      <w:r w:rsidR="00AD673F" w:rsidRPr="00A8516F">
        <w:rPr>
          <w:lang w:val="pt-BR"/>
        </w:rPr>
        <w:t>Critério</w:t>
      </w:r>
      <w:r w:rsidR="0000576E" w:rsidRPr="00A8516F">
        <w:rPr>
          <w:lang w:val="pt-BR"/>
        </w:rPr>
        <w:t xml:space="preserve"> de Com</w:t>
      </w:r>
      <w:r w:rsidR="00AD673F" w:rsidRPr="00A8516F">
        <w:rPr>
          <w:lang w:val="pt-BR"/>
        </w:rPr>
        <w:t>é</w:t>
      </w:r>
      <w:r w:rsidR="0000576E" w:rsidRPr="00A8516F">
        <w:rPr>
          <w:lang w:val="pt-BR"/>
        </w:rPr>
        <w:t>rcio Justo Fairtrade para Organiza</w:t>
      </w:r>
      <w:r w:rsidR="00AD673F" w:rsidRPr="00A8516F">
        <w:rPr>
          <w:lang w:val="pt-BR"/>
        </w:rPr>
        <w:t>çõe</w:t>
      </w:r>
      <w:r w:rsidR="0000576E" w:rsidRPr="00A8516F">
        <w:rPr>
          <w:lang w:val="pt-BR"/>
        </w:rPr>
        <w:t>s de Peque</w:t>
      </w:r>
      <w:r w:rsidR="00AD673F" w:rsidRPr="00A8516F">
        <w:rPr>
          <w:lang w:val="pt-BR"/>
        </w:rPr>
        <w:t>n</w:t>
      </w:r>
      <w:r w:rsidR="0000576E" w:rsidRPr="00A8516F">
        <w:rPr>
          <w:lang w:val="pt-BR"/>
        </w:rPr>
        <w:t>os Produtores.</w:t>
      </w:r>
    </w:p>
    <w:p w:rsidR="00CE3866" w:rsidRPr="00AD673F" w:rsidRDefault="0000576E" w:rsidP="00CE3866">
      <w:pPr>
        <w:numPr>
          <w:ilvl w:val="0"/>
          <w:numId w:val="3"/>
        </w:numPr>
        <w:spacing w:before="120" w:after="120" w:line="240" w:lineRule="auto"/>
        <w:jc w:val="left"/>
        <w:rPr>
          <w:lang w:val="pt-BR"/>
        </w:rPr>
      </w:pPr>
      <w:r w:rsidRPr="00A8516F">
        <w:rPr>
          <w:lang w:val="pt-BR"/>
        </w:rPr>
        <w:t>Redes de produtores, o</w:t>
      </w:r>
      <w:r w:rsidR="00CE3866" w:rsidRPr="00A8516F">
        <w:rPr>
          <w:lang w:val="pt-BR"/>
        </w:rPr>
        <w:t>rganiza</w:t>
      </w:r>
      <w:r w:rsidR="008924C8" w:rsidRPr="00A8516F">
        <w:rPr>
          <w:lang w:val="pt-BR"/>
        </w:rPr>
        <w:t>çõ</w:t>
      </w:r>
      <w:r w:rsidR="00CE3866" w:rsidRPr="00A8516F">
        <w:rPr>
          <w:lang w:val="pt-BR"/>
        </w:rPr>
        <w:t>es Naciona</w:t>
      </w:r>
      <w:r w:rsidR="008924C8" w:rsidRPr="00A8516F">
        <w:rPr>
          <w:lang w:val="pt-BR"/>
        </w:rPr>
        <w:t>i</w:t>
      </w:r>
      <w:r w:rsidR="00CE3866" w:rsidRPr="00A8516F">
        <w:rPr>
          <w:lang w:val="pt-BR"/>
        </w:rPr>
        <w:t>s Fairtrade, Fairtrade International, FLOCERT,</w:t>
      </w:r>
      <w:r w:rsidR="00CE3866" w:rsidRPr="00AD673F">
        <w:rPr>
          <w:lang w:val="pt-BR"/>
        </w:rPr>
        <w:t xml:space="preserve"> ONG</w:t>
      </w:r>
      <w:r w:rsidRPr="00AD673F">
        <w:rPr>
          <w:lang w:val="pt-BR"/>
        </w:rPr>
        <w:t>s</w:t>
      </w:r>
      <w:r w:rsidR="00CE3866" w:rsidRPr="00AD673F">
        <w:rPr>
          <w:lang w:val="pt-BR"/>
        </w:rPr>
        <w:t xml:space="preserve">, </w:t>
      </w:r>
      <w:r w:rsidR="008924C8">
        <w:rPr>
          <w:lang w:val="pt-BR"/>
        </w:rPr>
        <w:t>pesquisa</w:t>
      </w:r>
      <w:r w:rsidR="00CE3866" w:rsidRPr="00AD673F">
        <w:rPr>
          <w:lang w:val="pt-BR"/>
        </w:rPr>
        <w:t xml:space="preserve">dores, etc. </w:t>
      </w:r>
    </w:p>
    <w:p w:rsidR="00441707" w:rsidRPr="009402E7" w:rsidRDefault="00F21A64" w:rsidP="00441707">
      <w:pPr>
        <w:spacing w:before="120" w:after="120" w:line="240" w:lineRule="auto"/>
        <w:jc w:val="left"/>
        <w:rPr>
          <w:rFonts w:cs="Arial"/>
          <w:szCs w:val="22"/>
          <w:lang w:val="pt-BR" w:eastAsia="en-US"/>
        </w:rPr>
      </w:pPr>
      <w:r w:rsidRPr="00F0047A">
        <w:rPr>
          <w:rFonts w:cs="Arial"/>
          <w:szCs w:val="22"/>
          <w:lang w:val="pt-BR" w:eastAsia="en-US"/>
        </w:rPr>
        <w:t xml:space="preserve">Cada tema </w:t>
      </w:r>
      <w:r w:rsidR="00F0047A" w:rsidRPr="00F0047A">
        <w:rPr>
          <w:rFonts w:cs="Arial"/>
          <w:szCs w:val="22"/>
          <w:lang w:val="pt-BR" w:eastAsia="en-US"/>
        </w:rPr>
        <w:t>a</w:t>
      </w:r>
      <w:r w:rsidR="00D4733D" w:rsidRPr="00F0047A">
        <w:rPr>
          <w:rFonts w:cs="Arial"/>
          <w:szCs w:val="22"/>
          <w:lang w:val="pt-BR" w:eastAsia="en-US"/>
        </w:rPr>
        <w:t>presenta</w:t>
      </w:r>
      <w:r w:rsidR="00F0047A" w:rsidRPr="00F0047A">
        <w:rPr>
          <w:rFonts w:cs="Arial"/>
          <w:szCs w:val="22"/>
          <w:lang w:val="pt-BR" w:eastAsia="en-US"/>
        </w:rPr>
        <w:t>-se</w:t>
      </w:r>
      <w:r w:rsidR="00D4733D" w:rsidRPr="00F0047A">
        <w:rPr>
          <w:rFonts w:cs="Arial"/>
          <w:szCs w:val="22"/>
          <w:lang w:val="pt-BR" w:eastAsia="en-US"/>
        </w:rPr>
        <w:t xml:space="preserve"> </w:t>
      </w:r>
      <w:r w:rsidRPr="00F0047A">
        <w:rPr>
          <w:rFonts w:cs="Arial"/>
          <w:szCs w:val="22"/>
          <w:lang w:val="pt-BR" w:eastAsia="en-US"/>
        </w:rPr>
        <w:t>co</w:t>
      </w:r>
      <w:r w:rsidR="00F0047A" w:rsidRPr="00F0047A">
        <w:rPr>
          <w:rFonts w:cs="Arial"/>
          <w:szCs w:val="22"/>
          <w:lang w:val="pt-BR" w:eastAsia="en-US"/>
        </w:rPr>
        <w:t>m</w:t>
      </w:r>
      <w:r w:rsidRPr="00F0047A">
        <w:rPr>
          <w:rFonts w:cs="Arial"/>
          <w:szCs w:val="22"/>
          <w:lang w:val="pt-BR" w:eastAsia="en-US"/>
        </w:rPr>
        <w:t xml:space="preserve"> </w:t>
      </w:r>
      <w:r w:rsidR="00D4733D" w:rsidRPr="00F0047A">
        <w:rPr>
          <w:rFonts w:cs="Arial"/>
          <w:szCs w:val="22"/>
          <w:lang w:val="pt-BR" w:eastAsia="en-US"/>
        </w:rPr>
        <w:t>u</w:t>
      </w:r>
      <w:r w:rsidR="00F0047A" w:rsidRPr="00F0047A">
        <w:rPr>
          <w:rFonts w:cs="Arial"/>
          <w:szCs w:val="22"/>
          <w:lang w:val="pt-BR" w:eastAsia="en-US"/>
        </w:rPr>
        <w:t>m</w:t>
      </w:r>
      <w:r w:rsidR="00D4733D" w:rsidRPr="00F0047A">
        <w:rPr>
          <w:rFonts w:cs="Arial"/>
          <w:szCs w:val="22"/>
          <w:lang w:val="pt-BR" w:eastAsia="en-US"/>
        </w:rPr>
        <w:t>a descri</w:t>
      </w:r>
      <w:r w:rsidR="00F0047A" w:rsidRPr="00F0047A">
        <w:rPr>
          <w:rFonts w:cs="Arial"/>
          <w:szCs w:val="22"/>
          <w:lang w:val="pt-BR" w:eastAsia="en-US"/>
        </w:rPr>
        <w:t>ção</w:t>
      </w:r>
      <w:r w:rsidR="00D4733D" w:rsidRPr="00F0047A">
        <w:rPr>
          <w:rFonts w:cs="Arial"/>
          <w:szCs w:val="22"/>
          <w:lang w:val="pt-BR" w:eastAsia="en-US"/>
        </w:rPr>
        <w:t xml:space="preserve"> seguida d</w:t>
      </w:r>
      <w:r w:rsidR="00F0047A" w:rsidRPr="00F0047A">
        <w:rPr>
          <w:rFonts w:cs="Arial"/>
          <w:szCs w:val="22"/>
          <w:lang w:val="pt-BR" w:eastAsia="en-US"/>
        </w:rPr>
        <w:t>o</w:t>
      </w:r>
      <w:r w:rsidR="00D4733D" w:rsidRPr="00F0047A">
        <w:rPr>
          <w:rFonts w:cs="Arial"/>
          <w:szCs w:val="22"/>
          <w:lang w:val="pt-BR" w:eastAsia="en-US"/>
        </w:rPr>
        <w:t xml:space="preserve"> objetivo da prop</w:t>
      </w:r>
      <w:r w:rsidR="00F0047A">
        <w:rPr>
          <w:rFonts w:cs="Arial"/>
          <w:szCs w:val="22"/>
          <w:lang w:val="pt-BR" w:eastAsia="en-US"/>
        </w:rPr>
        <w:t>o</w:t>
      </w:r>
      <w:r w:rsidR="00D4733D" w:rsidRPr="00F0047A">
        <w:rPr>
          <w:rFonts w:cs="Arial"/>
          <w:szCs w:val="22"/>
          <w:lang w:val="pt-BR" w:eastAsia="en-US"/>
        </w:rPr>
        <w:t xml:space="preserve">sta. </w:t>
      </w:r>
      <w:r w:rsidR="00F0047A" w:rsidRPr="00F0047A">
        <w:rPr>
          <w:rFonts w:cs="Arial"/>
          <w:szCs w:val="22"/>
          <w:lang w:val="pt-BR" w:eastAsia="en-US"/>
        </w:rPr>
        <w:t>As</w:t>
      </w:r>
      <w:r w:rsidRPr="00F0047A">
        <w:rPr>
          <w:rFonts w:cs="Arial"/>
          <w:szCs w:val="22"/>
          <w:lang w:val="pt-BR" w:eastAsia="en-US"/>
        </w:rPr>
        <w:t xml:space="preserve"> </w:t>
      </w:r>
      <w:r w:rsidR="00F0047A" w:rsidRPr="00F0047A">
        <w:rPr>
          <w:rFonts w:cs="Arial"/>
          <w:szCs w:val="22"/>
          <w:lang w:val="pt-BR" w:eastAsia="en-US"/>
        </w:rPr>
        <w:t>mudanças</w:t>
      </w:r>
      <w:r w:rsidRPr="00F0047A">
        <w:rPr>
          <w:rFonts w:cs="Arial"/>
          <w:szCs w:val="22"/>
          <w:lang w:val="pt-BR" w:eastAsia="en-US"/>
        </w:rPr>
        <w:t xml:space="preserve"> se </w:t>
      </w:r>
      <w:r w:rsidR="00F0047A" w:rsidRPr="009402E7">
        <w:rPr>
          <w:rFonts w:cs="Arial"/>
          <w:szCs w:val="22"/>
          <w:lang w:val="pt-BR" w:eastAsia="en-US"/>
        </w:rPr>
        <w:t>a</w:t>
      </w:r>
      <w:r w:rsidRPr="009402E7">
        <w:rPr>
          <w:rFonts w:cs="Arial"/>
          <w:szCs w:val="22"/>
          <w:lang w:val="pt-BR" w:eastAsia="en-US"/>
        </w:rPr>
        <w:t>presenta</w:t>
      </w:r>
      <w:r w:rsidR="00F0047A" w:rsidRPr="009402E7">
        <w:rPr>
          <w:rFonts w:cs="Arial"/>
          <w:szCs w:val="22"/>
          <w:lang w:val="pt-BR" w:eastAsia="en-US"/>
        </w:rPr>
        <w:t>m</w:t>
      </w:r>
      <w:r w:rsidRPr="009402E7">
        <w:rPr>
          <w:rFonts w:cs="Arial"/>
          <w:szCs w:val="22"/>
          <w:lang w:val="pt-BR" w:eastAsia="en-US"/>
        </w:rPr>
        <w:t xml:space="preserve"> co</w:t>
      </w:r>
      <w:r w:rsidR="00F0047A" w:rsidRPr="009402E7">
        <w:rPr>
          <w:rFonts w:cs="Arial"/>
          <w:szCs w:val="22"/>
          <w:lang w:val="pt-BR" w:eastAsia="en-US"/>
        </w:rPr>
        <w:t>m</w:t>
      </w:r>
      <w:r w:rsidRPr="009402E7">
        <w:rPr>
          <w:rFonts w:cs="Arial"/>
          <w:szCs w:val="22"/>
          <w:lang w:val="pt-BR" w:eastAsia="en-US"/>
        </w:rPr>
        <w:t xml:space="preserve"> a </w:t>
      </w:r>
      <w:r w:rsidR="00F0047A" w:rsidRPr="009402E7">
        <w:rPr>
          <w:rFonts w:cs="Arial"/>
          <w:szCs w:val="22"/>
          <w:lang w:val="pt-BR" w:eastAsia="en-US"/>
        </w:rPr>
        <w:t>referência</w:t>
      </w:r>
      <w:r w:rsidRPr="009402E7">
        <w:rPr>
          <w:rFonts w:cs="Arial"/>
          <w:szCs w:val="22"/>
          <w:lang w:val="pt-BR" w:eastAsia="en-US"/>
        </w:rPr>
        <w:t xml:space="preserve"> aos requisitos pertinentes d</w:t>
      </w:r>
      <w:r w:rsidR="00F0047A" w:rsidRPr="009402E7">
        <w:rPr>
          <w:rFonts w:cs="Arial"/>
          <w:szCs w:val="22"/>
          <w:lang w:val="pt-BR" w:eastAsia="en-US"/>
        </w:rPr>
        <w:t>o</w:t>
      </w:r>
      <w:r w:rsidRPr="009402E7">
        <w:rPr>
          <w:rFonts w:cs="Arial"/>
          <w:szCs w:val="22"/>
          <w:lang w:val="pt-BR" w:eastAsia="en-US"/>
        </w:rPr>
        <w:t xml:space="preserve"> </w:t>
      </w:r>
      <w:r w:rsidR="00F0047A" w:rsidRPr="009402E7">
        <w:rPr>
          <w:rFonts w:cs="Arial"/>
          <w:szCs w:val="22"/>
          <w:lang w:val="pt-BR" w:eastAsia="en-US"/>
        </w:rPr>
        <w:t>Critério</w:t>
      </w:r>
      <w:r w:rsidR="00441707" w:rsidRPr="009402E7">
        <w:rPr>
          <w:rFonts w:cs="Arial"/>
          <w:szCs w:val="22"/>
          <w:lang w:val="pt-BR" w:eastAsia="en-US"/>
        </w:rPr>
        <w:t xml:space="preserve">. </w:t>
      </w:r>
      <w:r w:rsidR="00F0047A" w:rsidRPr="009402E7">
        <w:rPr>
          <w:rFonts w:cs="Arial"/>
          <w:szCs w:val="22"/>
          <w:lang w:val="pt-BR" w:eastAsia="en-US"/>
        </w:rPr>
        <w:t>O</w:t>
      </w:r>
      <w:r w:rsidR="00E8421F" w:rsidRPr="009402E7">
        <w:rPr>
          <w:rFonts w:cs="Arial"/>
          <w:szCs w:val="22"/>
          <w:lang w:val="pt-BR" w:eastAsia="en-US"/>
        </w:rPr>
        <w:t xml:space="preserve"> que se prop</w:t>
      </w:r>
      <w:r w:rsidR="00F0047A" w:rsidRPr="009402E7">
        <w:rPr>
          <w:rFonts w:cs="Arial"/>
          <w:szCs w:val="22"/>
          <w:lang w:val="pt-BR" w:eastAsia="en-US"/>
        </w:rPr>
        <w:t>õe</w:t>
      </w:r>
      <w:r w:rsidR="00E8421F" w:rsidRPr="009402E7">
        <w:rPr>
          <w:rFonts w:cs="Arial"/>
          <w:szCs w:val="22"/>
          <w:lang w:val="pt-BR" w:eastAsia="en-US"/>
        </w:rPr>
        <w:t xml:space="preserve"> eliminar dos requisitos</w:t>
      </w:r>
      <w:r w:rsidR="00E665E0" w:rsidRPr="009402E7">
        <w:rPr>
          <w:rFonts w:cs="Arial"/>
          <w:szCs w:val="22"/>
          <w:lang w:val="pt-BR" w:eastAsia="en-US"/>
        </w:rPr>
        <w:t xml:space="preserve"> </w:t>
      </w:r>
      <w:r w:rsidR="00E8421F" w:rsidRPr="009402E7">
        <w:rPr>
          <w:rFonts w:cs="Arial"/>
          <w:szCs w:val="22"/>
          <w:lang w:val="pt-BR" w:eastAsia="en-US"/>
        </w:rPr>
        <w:t xml:space="preserve">aparece </w:t>
      </w:r>
      <w:r w:rsidR="00E006B9" w:rsidRPr="009402E7">
        <w:rPr>
          <w:rFonts w:cs="Arial"/>
          <w:szCs w:val="22"/>
          <w:lang w:val="pt-BR" w:eastAsia="en-US"/>
        </w:rPr>
        <w:t>riscado</w:t>
      </w:r>
      <w:r w:rsidR="00E8421F" w:rsidRPr="009402E7">
        <w:rPr>
          <w:rFonts w:cs="Arial"/>
          <w:szCs w:val="22"/>
          <w:lang w:val="pt-BR" w:eastAsia="en-US"/>
        </w:rPr>
        <w:t xml:space="preserve"> </w:t>
      </w:r>
      <w:r w:rsidR="00E006B9" w:rsidRPr="009402E7">
        <w:rPr>
          <w:rFonts w:cs="Arial"/>
          <w:szCs w:val="22"/>
          <w:lang w:val="pt-BR" w:eastAsia="en-US"/>
        </w:rPr>
        <w:t>e</w:t>
      </w:r>
      <w:r w:rsidR="00E8421F" w:rsidRPr="009402E7">
        <w:rPr>
          <w:rFonts w:cs="Arial"/>
          <w:szCs w:val="22"/>
          <w:lang w:val="pt-BR" w:eastAsia="en-US"/>
        </w:rPr>
        <w:t xml:space="preserve"> as </w:t>
      </w:r>
      <w:r w:rsidR="00E006B9" w:rsidRPr="009402E7">
        <w:rPr>
          <w:rFonts w:cs="Arial"/>
          <w:szCs w:val="22"/>
          <w:lang w:val="pt-BR" w:eastAsia="en-US"/>
        </w:rPr>
        <w:t>adições</w:t>
      </w:r>
      <w:r w:rsidR="00E8421F" w:rsidRPr="009402E7">
        <w:rPr>
          <w:rFonts w:cs="Arial"/>
          <w:szCs w:val="22"/>
          <w:lang w:val="pt-BR" w:eastAsia="en-US"/>
        </w:rPr>
        <w:t xml:space="preserve"> aparece</w:t>
      </w:r>
      <w:r w:rsidR="00E006B9" w:rsidRPr="009402E7">
        <w:rPr>
          <w:rFonts w:cs="Arial"/>
          <w:szCs w:val="22"/>
          <w:lang w:val="pt-BR" w:eastAsia="en-US"/>
        </w:rPr>
        <w:t>m</w:t>
      </w:r>
      <w:r w:rsidR="00E8421F" w:rsidRPr="009402E7">
        <w:rPr>
          <w:rFonts w:cs="Arial"/>
          <w:szCs w:val="22"/>
          <w:lang w:val="pt-BR" w:eastAsia="en-US"/>
        </w:rPr>
        <w:t xml:space="preserve"> e</w:t>
      </w:r>
      <w:r w:rsidR="00E006B9" w:rsidRPr="009402E7">
        <w:rPr>
          <w:rFonts w:cs="Arial"/>
          <w:szCs w:val="22"/>
          <w:lang w:val="pt-BR" w:eastAsia="en-US"/>
        </w:rPr>
        <w:t>m vermelho</w:t>
      </w:r>
      <w:r w:rsidR="00441707" w:rsidRPr="009402E7">
        <w:rPr>
          <w:rFonts w:cs="Arial"/>
          <w:szCs w:val="22"/>
          <w:lang w:val="pt-BR" w:eastAsia="en-US"/>
        </w:rPr>
        <w:t xml:space="preserve">. </w:t>
      </w:r>
      <w:r w:rsidR="00E8421F" w:rsidRPr="009402E7">
        <w:rPr>
          <w:rFonts w:cs="Arial"/>
          <w:szCs w:val="22"/>
          <w:lang w:val="pt-BR" w:eastAsia="en-US"/>
        </w:rPr>
        <w:t xml:space="preserve">Para </w:t>
      </w:r>
      <w:r w:rsidR="004E55F4" w:rsidRPr="009402E7">
        <w:rPr>
          <w:rFonts w:cs="Arial"/>
          <w:szCs w:val="22"/>
          <w:lang w:val="pt-BR" w:eastAsia="en-US"/>
        </w:rPr>
        <w:t xml:space="preserve">cada </w:t>
      </w:r>
      <w:r w:rsidR="00E006B9" w:rsidRPr="009402E7">
        <w:rPr>
          <w:rFonts w:cs="Arial"/>
          <w:szCs w:val="22"/>
          <w:lang w:val="pt-BR" w:eastAsia="en-US"/>
        </w:rPr>
        <w:t>mudança</w:t>
      </w:r>
      <w:r w:rsidR="00E8421F" w:rsidRPr="009402E7">
        <w:rPr>
          <w:rFonts w:cs="Arial"/>
          <w:szCs w:val="22"/>
          <w:lang w:val="pt-BR" w:eastAsia="en-US"/>
        </w:rPr>
        <w:t xml:space="preserve"> prop</w:t>
      </w:r>
      <w:r w:rsidR="00E006B9" w:rsidRPr="009402E7">
        <w:rPr>
          <w:rFonts w:cs="Arial"/>
          <w:szCs w:val="22"/>
          <w:lang w:val="pt-BR" w:eastAsia="en-US"/>
        </w:rPr>
        <w:t>o</w:t>
      </w:r>
      <w:r w:rsidR="00E8421F" w:rsidRPr="009402E7">
        <w:rPr>
          <w:rFonts w:cs="Arial"/>
          <w:szCs w:val="22"/>
          <w:lang w:val="pt-BR" w:eastAsia="en-US"/>
        </w:rPr>
        <w:t>st</w:t>
      </w:r>
      <w:r w:rsidR="00E006B9" w:rsidRPr="009402E7">
        <w:rPr>
          <w:rFonts w:cs="Arial"/>
          <w:szCs w:val="22"/>
          <w:lang w:val="pt-BR" w:eastAsia="en-US"/>
        </w:rPr>
        <w:t>a</w:t>
      </w:r>
      <w:r w:rsidR="00E8421F" w:rsidRPr="009402E7">
        <w:rPr>
          <w:rFonts w:cs="Arial"/>
          <w:szCs w:val="22"/>
          <w:lang w:val="pt-BR" w:eastAsia="en-US"/>
        </w:rPr>
        <w:t xml:space="preserve">, </w:t>
      </w:r>
      <w:r w:rsidR="00E006B9" w:rsidRPr="009402E7">
        <w:rPr>
          <w:rFonts w:cs="Arial"/>
          <w:szCs w:val="22"/>
          <w:lang w:val="pt-BR" w:eastAsia="en-US"/>
        </w:rPr>
        <w:t>expõe-se</w:t>
      </w:r>
      <w:r w:rsidR="00E665E0" w:rsidRPr="009402E7">
        <w:rPr>
          <w:rFonts w:cs="Arial"/>
          <w:szCs w:val="22"/>
          <w:lang w:val="pt-BR" w:eastAsia="en-US"/>
        </w:rPr>
        <w:t xml:space="preserve"> </w:t>
      </w:r>
      <w:r w:rsidR="00E8421F" w:rsidRPr="009402E7">
        <w:rPr>
          <w:rFonts w:cs="Arial"/>
          <w:szCs w:val="22"/>
          <w:lang w:val="pt-BR" w:eastAsia="en-US"/>
        </w:rPr>
        <w:t>tanto a raz</w:t>
      </w:r>
      <w:r w:rsidR="00FC7A69" w:rsidRPr="009402E7">
        <w:rPr>
          <w:rFonts w:cs="Arial"/>
          <w:szCs w:val="22"/>
          <w:lang w:val="pt-BR" w:eastAsia="en-US"/>
        </w:rPr>
        <w:t>ão</w:t>
      </w:r>
      <w:r w:rsidR="00E8421F" w:rsidRPr="009402E7">
        <w:rPr>
          <w:rFonts w:cs="Arial"/>
          <w:szCs w:val="22"/>
          <w:lang w:val="pt-BR" w:eastAsia="en-US"/>
        </w:rPr>
        <w:t xml:space="preserve"> como as implica</w:t>
      </w:r>
      <w:r w:rsidR="00FC7A69" w:rsidRPr="009402E7">
        <w:rPr>
          <w:rFonts w:cs="Arial"/>
          <w:szCs w:val="22"/>
          <w:lang w:val="pt-BR" w:eastAsia="en-US"/>
        </w:rPr>
        <w:t>çõ</w:t>
      </w:r>
      <w:r w:rsidR="00E8421F" w:rsidRPr="009402E7">
        <w:rPr>
          <w:rFonts w:cs="Arial"/>
          <w:szCs w:val="22"/>
          <w:lang w:val="pt-BR" w:eastAsia="en-US"/>
        </w:rPr>
        <w:t>es</w:t>
      </w:r>
      <w:r w:rsidR="00441707" w:rsidRPr="009402E7">
        <w:rPr>
          <w:rFonts w:cs="Arial"/>
          <w:szCs w:val="22"/>
          <w:lang w:val="pt-BR" w:eastAsia="en-US"/>
        </w:rPr>
        <w:t xml:space="preserve">. </w:t>
      </w:r>
      <w:r w:rsidR="00C37D68" w:rsidRPr="009402E7">
        <w:rPr>
          <w:rFonts w:cs="Arial"/>
          <w:szCs w:val="22"/>
          <w:lang w:val="pt-BR" w:eastAsia="en-US"/>
        </w:rPr>
        <w:t>Convida-se a</w:t>
      </w:r>
      <w:r w:rsidR="00FC7A69" w:rsidRPr="009402E7">
        <w:rPr>
          <w:rFonts w:cs="Arial"/>
          <w:szCs w:val="22"/>
          <w:lang w:val="pt-BR" w:eastAsia="en-US"/>
        </w:rPr>
        <w:t>s</w:t>
      </w:r>
      <w:r w:rsidR="00E8421F" w:rsidRPr="009402E7">
        <w:rPr>
          <w:rFonts w:cs="Arial"/>
          <w:szCs w:val="22"/>
          <w:lang w:val="pt-BR" w:eastAsia="en-US"/>
        </w:rPr>
        <w:t xml:space="preserve"> partes intere</w:t>
      </w:r>
      <w:r w:rsidR="00FC7A69" w:rsidRPr="009402E7">
        <w:rPr>
          <w:rFonts w:cs="Arial"/>
          <w:szCs w:val="22"/>
          <w:lang w:val="pt-BR" w:eastAsia="en-US"/>
        </w:rPr>
        <w:t>s</w:t>
      </w:r>
      <w:r w:rsidR="00E8421F" w:rsidRPr="009402E7">
        <w:rPr>
          <w:rFonts w:cs="Arial"/>
          <w:szCs w:val="22"/>
          <w:lang w:val="pt-BR" w:eastAsia="en-US"/>
        </w:rPr>
        <w:t xml:space="preserve">sadas </w:t>
      </w:r>
      <w:r w:rsidR="009407D4" w:rsidRPr="009402E7">
        <w:rPr>
          <w:rFonts w:cs="Arial"/>
          <w:szCs w:val="22"/>
          <w:lang w:val="pt-BR" w:eastAsia="en-US"/>
        </w:rPr>
        <w:t>para</w:t>
      </w:r>
      <w:r w:rsidR="00E8421F" w:rsidRPr="009402E7">
        <w:rPr>
          <w:rFonts w:cs="Arial"/>
          <w:szCs w:val="22"/>
          <w:lang w:val="pt-BR" w:eastAsia="en-US"/>
        </w:rPr>
        <w:t xml:space="preserve"> que de</w:t>
      </w:r>
      <w:r w:rsidR="00FC7A69" w:rsidRPr="009402E7">
        <w:rPr>
          <w:rFonts w:cs="Arial"/>
          <w:szCs w:val="22"/>
          <w:lang w:val="pt-BR" w:eastAsia="en-US"/>
        </w:rPr>
        <w:t>em as</w:t>
      </w:r>
      <w:r w:rsidR="00E8421F" w:rsidRPr="009402E7">
        <w:rPr>
          <w:rFonts w:cs="Arial"/>
          <w:szCs w:val="22"/>
          <w:lang w:val="pt-BR" w:eastAsia="en-US"/>
        </w:rPr>
        <w:t xml:space="preserve"> su</w:t>
      </w:r>
      <w:r w:rsidR="00FC7A69" w:rsidRPr="009402E7">
        <w:rPr>
          <w:rFonts w:cs="Arial"/>
          <w:szCs w:val="22"/>
          <w:lang w:val="pt-BR" w:eastAsia="en-US"/>
        </w:rPr>
        <w:t>a</w:t>
      </w:r>
      <w:r w:rsidR="00E8421F" w:rsidRPr="009402E7">
        <w:rPr>
          <w:rFonts w:cs="Arial"/>
          <w:szCs w:val="22"/>
          <w:lang w:val="pt-BR" w:eastAsia="en-US"/>
        </w:rPr>
        <w:t>s opini</w:t>
      </w:r>
      <w:r w:rsidR="00FC7A69" w:rsidRPr="009402E7">
        <w:rPr>
          <w:rFonts w:cs="Arial"/>
          <w:szCs w:val="22"/>
          <w:lang w:val="pt-BR" w:eastAsia="en-US"/>
        </w:rPr>
        <w:t>õe</w:t>
      </w:r>
      <w:r w:rsidR="00E8421F" w:rsidRPr="009402E7">
        <w:rPr>
          <w:rFonts w:cs="Arial"/>
          <w:szCs w:val="22"/>
          <w:lang w:val="pt-BR" w:eastAsia="en-US"/>
        </w:rPr>
        <w:t>s sobre as diferentes prop</w:t>
      </w:r>
      <w:r w:rsidR="00FC7A69" w:rsidRPr="009402E7">
        <w:rPr>
          <w:rFonts w:cs="Arial"/>
          <w:szCs w:val="22"/>
          <w:lang w:val="pt-BR" w:eastAsia="en-US"/>
        </w:rPr>
        <w:t>o</w:t>
      </w:r>
      <w:r w:rsidR="00E8421F" w:rsidRPr="009402E7">
        <w:rPr>
          <w:rFonts w:cs="Arial"/>
          <w:szCs w:val="22"/>
          <w:lang w:val="pt-BR" w:eastAsia="en-US"/>
        </w:rPr>
        <w:t>stas, as</w:t>
      </w:r>
      <w:r w:rsidR="00FC7A69" w:rsidRPr="009402E7">
        <w:rPr>
          <w:rFonts w:cs="Arial"/>
          <w:szCs w:val="22"/>
          <w:lang w:val="pt-BR" w:eastAsia="en-US"/>
        </w:rPr>
        <w:t>sim</w:t>
      </w:r>
      <w:r w:rsidR="00E8421F" w:rsidRPr="009402E7">
        <w:rPr>
          <w:rFonts w:cs="Arial"/>
          <w:szCs w:val="22"/>
          <w:lang w:val="pt-BR" w:eastAsia="en-US"/>
        </w:rPr>
        <w:t xml:space="preserve"> como a </w:t>
      </w:r>
      <w:r w:rsidR="00452D2D" w:rsidRPr="009402E7">
        <w:rPr>
          <w:rFonts w:cs="Arial"/>
          <w:szCs w:val="22"/>
          <w:lang w:val="pt-BR" w:eastAsia="en-US"/>
        </w:rPr>
        <w:t>contribuir adicional</w:t>
      </w:r>
      <w:r w:rsidR="00287725" w:rsidRPr="009402E7">
        <w:rPr>
          <w:rFonts w:cs="Arial"/>
          <w:szCs w:val="22"/>
          <w:lang w:val="pt-BR" w:eastAsia="en-US"/>
        </w:rPr>
        <w:t>mente</w:t>
      </w:r>
      <w:r w:rsidR="00E8421F" w:rsidRPr="009402E7">
        <w:rPr>
          <w:rFonts w:cs="Arial"/>
          <w:szCs w:val="22"/>
          <w:lang w:val="pt-BR" w:eastAsia="en-US"/>
        </w:rPr>
        <w:t xml:space="preserve"> </w:t>
      </w:r>
      <w:r w:rsidR="00287725" w:rsidRPr="009402E7">
        <w:rPr>
          <w:rFonts w:cs="Arial"/>
          <w:szCs w:val="22"/>
          <w:lang w:val="pt-BR" w:eastAsia="en-US"/>
        </w:rPr>
        <w:t>q</w:t>
      </w:r>
      <w:r w:rsidR="00E8421F" w:rsidRPr="009402E7">
        <w:rPr>
          <w:rFonts w:cs="Arial"/>
          <w:szCs w:val="22"/>
          <w:lang w:val="pt-BR" w:eastAsia="en-US"/>
        </w:rPr>
        <w:t xml:space="preserve">uando </w:t>
      </w:r>
      <w:r w:rsidR="00287725" w:rsidRPr="009402E7">
        <w:rPr>
          <w:rFonts w:cs="Arial"/>
          <w:szCs w:val="22"/>
          <w:lang w:val="pt-BR" w:eastAsia="en-US"/>
        </w:rPr>
        <w:t>for</w:t>
      </w:r>
      <w:r w:rsidR="00E8421F" w:rsidRPr="009402E7">
        <w:rPr>
          <w:rFonts w:cs="Arial"/>
          <w:szCs w:val="22"/>
          <w:lang w:val="pt-BR" w:eastAsia="en-US"/>
        </w:rPr>
        <w:t xml:space="preserve"> neces</w:t>
      </w:r>
      <w:r w:rsidR="00287725" w:rsidRPr="009402E7">
        <w:rPr>
          <w:rFonts w:cs="Arial"/>
          <w:szCs w:val="22"/>
          <w:lang w:val="pt-BR" w:eastAsia="en-US"/>
        </w:rPr>
        <w:t>sá</w:t>
      </w:r>
      <w:r w:rsidR="00E8421F" w:rsidRPr="009402E7">
        <w:rPr>
          <w:rFonts w:cs="Arial"/>
          <w:szCs w:val="22"/>
          <w:lang w:val="pt-BR" w:eastAsia="en-US"/>
        </w:rPr>
        <w:t xml:space="preserve">rio. </w:t>
      </w:r>
      <w:r w:rsidR="00F72E1B" w:rsidRPr="009402E7">
        <w:rPr>
          <w:rFonts w:cs="Arial"/>
          <w:szCs w:val="22"/>
          <w:lang w:val="pt-BR" w:eastAsia="en-US"/>
        </w:rPr>
        <w:t>Na</w:t>
      </w:r>
      <w:r w:rsidR="00452D2D" w:rsidRPr="009402E7">
        <w:rPr>
          <w:rFonts w:cs="Arial"/>
          <w:szCs w:val="22"/>
          <w:lang w:val="pt-BR" w:eastAsia="en-US"/>
        </w:rPr>
        <w:t xml:space="preserve"> medida do po</w:t>
      </w:r>
      <w:r w:rsidR="00F72E1B" w:rsidRPr="009402E7">
        <w:rPr>
          <w:rFonts w:cs="Arial"/>
          <w:szCs w:val="22"/>
          <w:lang w:val="pt-BR" w:eastAsia="en-US"/>
        </w:rPr>
        <w:t>s</w:t>
      </w:r>
      <w:r w:rsidR="00452D2D" w:rsidRPr="009402E7">
        <w:rPr>
          <w:rFonts w:cs="Arial"/>
          <w:szCs w:val="22"/>
          <w:lang w:val="pt-BR" w:eastAsia="en-US"/>
        </w:rPr>
        <w:t>s</w:t>
      </w:r>
      <w:r w:rsidR="00F72E1B" w:rsidRPr="009402E7">
        <w:rPr>
          <w:rFonts w:cs="Arial"/>
          <w:szCs w:val="22"/>
          <w:lang w:val="pt-BR" w:eastAsia="en-US"/>
        </w:rPr>
        <w:t>ív</w:t>
      </w:r>
      <w:r w:rsidR="00452D2D" w:rsidRPr="009402E7">
        <w:rPr>
          <w:rFonts w:cs="Arial"/>
          <w:szCs w:val="22"/>
          <w:lang w:val="pt-BR" w:eastAsia="en-US"/>
        </w:rPr>
        <w:t>e</w:t>
      </w:r>
      <w:r w:rsidR="00F72E1B" w:rsidRPr="009402E7">
        <w:rPr>
          <w:rFonts w:cs="Arial"/>
          <w:szCs w:val="22"/>
          <w:lang w:val="pt-BR" w:eastAsia="en-US"/>
        </w:rPr>
        <w:t>l</w:t>
      </w:r>
      <w:r w:rsidR="00E8421F" w:rsidRPr="009402E7">
        <w:rPr>
          <w:rFonts w:cs="Arial"/>
          <w:szCs w:val="22"/>
          <w:lang w:val="pt-BR" w:eastAsia="en-US"/>
        </w:rPr>
        <w:t xml:space="preserve">, </w:t>
      </w:r>
      <w:r w:rsidR="00F72E1B" w:rsidRPr="009402E7">
        <w:rPr>
          <w:rFonts w:cs="Arial"/>
          <w:szCs w:val="22"/>
          <w:lang w:val="pt-BR" w:eastAsia="en-US"/>
        </w:rPr>
        <w:t>a</w:t>
      </w:r>
      <w:r w:rsidR="00E8421F" w:rsidRPr="009402E7">
        <w:rPr>
          <w:rFonts w:cs="Arial"/>
          <w:szCs w:val="22"/>
          <w:lang w:val="pt-BR" w:eastAsia="en-US"/>
        </w:rPr>
        <w:t xml:space="preserve"> orde</w:t>
      </w:r>
      <w:r w:rsidR="00F72E1B" w:rsidRPr="009402E7">
        <w:rPr>
          <w:rFonts w:cs="Arial"/>
          <w:szCs w:val="22"/>
          <w:lang w:val="pt-BR" w:eastAsia="en-US"/>
        </w:rPr>
        <w:t>m</w:t>
      </w:r>
      <w:r w:rsidR="00E8421F" w:rsidRPr="009402E7">
        <w:rPr>
          <w:rFonts w:cs="Arial"/>
          <w:szCs w:val="22"/>
          <w:lang w:val="pt-BR" w:eastAsia="en-US"/>
        </w:rPr>
        <w:t xml:space="preserve"> de temas </w:t>
      </w:r>
      <w:r w:rsidR="00F72E1B" w:rsidRPr="009402E7">
        <w:rPr>
          <w:rFonts w:cs="Arial"/>
          <w:szCs w:val="22"/>
          <w:lang w:val="pt-BR" w:eastAsia="en-US"/>
        </w:rPr>
        <w:t>e</w:t>
      </w:r>
      <w:r w:rsidR="00E8421F" w:rsidRPr="009402E7">
        <w:rPr>
          <w:rFonts w:cs="Arial"/>
          <w:szCs w:val="22"/>
          <w:lang w:val="pt-BR" w:eastAsia="en-US"/>
        </w:rPr>
        <w:t xml:space="preserve"> prop</w:t>
      </w:r>
      <w:r w:rsidR="00F72E1B" w:rsidRPr="009402E7">
        <w:rPr>
          <w:rFonts w:cs="Arial"/>
          <w:szCs w:val="22"/>
          <w:lang w:val="pt-BR" w:eastAsia="en-US"/>
        </w:rPr>
        <w:t>o</w:t>
      </w:r>
      <w:r w:rsidR="00E8421F" w:rsidRPr="009402E7">
        <w:rPr>
          <w:rFonts w:cs="Arial"/>
          <w:szCs w:val="22"/>
          <w:lang w:val="pt-BR" w:eastAsia="en-US"/>
        </w:rPr>
        <w:t>stas respe</w:t>
      </w:r>
      <w:r w:rsidR="00F72E1B" w:rsidRPr="009402E7">
        <w:rPr>
          <w:rFonts w:cs="Arial"/>
          <w:szCs w:val="22"/>
          <w:lang w:val="pt-BR" w:eastAsia="en-US"/>
        </w:rPr>
        <w:t>i</w:t>
      </w:r>
      <w:r w:rsidR="00E8421F" w:rsidRPr="009402E7">
        <w:rPr>
          <w:rFonts w:cs="Arial"/>
          <w:szCs w:val="22"/>
          <w:lang w:val="pt-BR" w:eastAsia="en-US"/>
        </w:rPr>
        <w:t>ta a estrutura atual d</w:t>
      </w:r>
      <w:r w:rsidR="00F72E1B" w:rsidRPr="009402E7">
        <w:rPr>
          <w:rFonts w:cs="Arial"/>
          <w:szCs w:val="22"/>
          <w:lang w:val="pt-BR" w:eastAsia="en-US"/>
        </w:rPr>
        <w:t>o</w:t>
      </w:r>
      <w:r w:rsidR="00E8421F" w:rsidRPr="009402E7">
        <w:rPr>
          <w:rFonts w:cs="Arial"/>
          <w:szCs w:val="22"/>
          <w:lang w:val="pt-BR" w:eastAsia="en-US"/>
        </w:rPr>
        <w:t xml:space="preserve"> </w:t>
      </w:r>
      <w:r w:rsidR="00F72E1B" w:rsidRPr="009402E7">
        <w:rPr>
          <w:rFonts w:cs="Arial"/>
          <w:szCs w:val="22"/>
          <w:lang w:val="pt-BR" w:eastAsia="en-US"/>
        </w:rPr>
        <w:t>Critério</w:t>
      </w:r>
      <w:r w:rsidR="00E8421F" w:rsidRPr="009402E7">
        <w:rPr>
          <w:rFonts w:cs="Arial"/>
          <w:szCs w:val="22"/>
          <w:lang w:val="pt-BR" w:eastAsia="en-US"/>
        </w:rPr>
        <w:t xml:space="preserve"> para OPP. </w:t>
      </w:r>
      <w:r w:rsidR="00F72E1B" w:rsidRPr="009402E7">
        <w:rPr>
          <w:rFonts w:cs="Arial"/>
          <w:szCs w:val="22"/>
          <w:lang w:val="pt-BR" w:eastAsia="en-US"/>
        </w:rPr>
        <w:t>No</w:t>
      </w:r>
      <w:r w:rsidR="00E8421F" w:rsidRPr="009402E7">
        <w:rPr>
          <w:rFonts w:cs="Arial"/>
          <w:szCs w:val="22"/>
          <w:lang w:val="pt-BR" w:eastAsia="en-US"/>
        </w:rPr>
        <w:t xml:space="preserve"> final d</w:t>
      </w:r>
      <w:r w:rsidR="00F72E1B" w:rsidRPr="009402E7">
        <w:rPr>
          <w:rFonts w:cs="Arial"/>
          <w:szCs w:val="22"/>
          <w:lang w:val="pt-BR" w:eastAsia="en-US"/>
        </w:rPr>
        <w:t>o</w:t>
      </w:r>
      <w:r w:rsidR="00E8421F" w:rsidRPr="009402E7">
        <w:rPr>
          <w:rFonts w:cs="Arial"/>
          <w:szCs w:val="22"/>
          <w:lang w:val="pt-BR" w:eastAsia="en-US"/>
        </w:rPr>
        <w:t xml:space="preserve"> documento</w:t>
      </w:r>
      <w:r w:rsidR="00441707" w:rsidRPr="009402E7">
        <w:rPr>
          <w:rFonts w:cs="Arial"/>
          <w:szCs w:val="22"/>
          <w:lang w:val="pt-BR" w:eastAsia="en-US"/>
        </w:rPr>
        <w:t xml:space="preserve">, </w:t>
      </w:r>
      <w:r w:rsidR="009407D4" w:rsidRPr="009402E7">
        <w:rPr>
          <w:rFonts w:cs="Arial"/>
          <w:szCs w:val="22"/>
          <w:lang w:val="pt-BR" w:eastAsia="en-US"/>
        </w:rPr>
        <w:t xml:space="preserve">há </w:t>
      </w:r>
      <w:r w:rsidR="00E8421F" w:rsidRPr="009402E7">
        <w:rPr>
          <w:rFonts w:cs="Arial"/>
          <w:szCs w:val="22"/>
          <w:lang w:val="pt-BR" w:eastAsia="en-US"/>
        </w:rPr>
        <w:t>a</w:t>
      </w:r>
      <w:r w:rsidR="00E8421F" w:rsidRPr="00F72E1B">
        <w:rPr>
          <w:rFonts w:cs="Arial"/>
          <w:szCs w:val="22"/>
          <w:lang w:val="pt-BR" w:eastAsia="en-US"/>
        </w:rPr>
        <w:t xml:space="preserve"> po</w:t>
      </w:r>
      <w:r w:rsidR="00F72E1B" w:rsidRPr="00F72E1B">
        <w:rPr>
          <w:rFonts w:cs="Arial"/>
          <w:szCs w:val="22"/>
          <w:lang w:val="pt-BR" w:eastAsia="en-US"/>
        </w:rPr>
        <w:t>s</w:t>
      </w:r>
      <w:r w:rsidR="00E8421F" w:rsidRPr="00F72E1B">
        <w:rPr>
          <w:rFonts w:cs="Arial"/>
          <w:szCs w:val="22"/>
          <w:lang w:val="pt-BR" w:eastAsia="en-US"/>
        </w:rPr>
        <w:t>sibilidad</w:t>
      </w:r>
      <w:r w:rsidR="00F72E1B" w:rsidRPr="00F72E1B">
        <w:rPr>
          <w:rFonts w:cs="Arial"/>
          <w:szCs w:val="22"/>
          <w:lang w:val="pt-BR" w:eastAsia="en-US"/>
        </w:rPr>
        <w:t>e</w:t>
      </w:r>
      <w:r w:rsidR="00E8421F" w:rsidRPr="00F72E1B">
        <w:rPr>
          <w:rFonts w:cs="Arial"/>
          <w:szCs w:val="22"/>
          <w:lang w:val="pt-BR" w:eastAsia="en-US"/>
        </w:rPr>
        <w:t xml:space="preserve"> de </w:t>
      </w:r>
      <w:r w:rsidR="00F72E1B" w:rsidRPr="00F72E1B">
        <w:rPr>
          <w:rFonts w:cs="Arial"/>
          <w:szCs w:val="22"/>
          <w:lang w:val="pt-BR" w:eastAsia="en-US"/>
        </w:rPr>
        <w:t>dar</w:t>
      </w:r>
      <w:r w:rsidR="00E665E0" w:rsidRPr="00F72E1B">
        <w:rPr>
          <w:rFonts w:cs="Arial"/>
          <w:szCs w:val="22"/>
          <w:lang w:val="pt-BR" w:eastAsia="en-US"/>
        </w:rPr>
        <w:t xml:space="preserve"> </w:t>
      </w:r>
      <w:r w:rsidR="00E30422">
        <w:rPr>
          <w:rFonts w:cs="Arial"/>
          <w:szCs w:val="22"/>
          <w:lang w:val="pt-BR" w:eastAsia="en-US"/>
        </w:rPr>
        <w:t>contribuiçõe</w:t>
      </w:r>
      <w:r w:rsidR="00F53BF7" w:rsidRPr="00F72E1B">
        <w:rPr>
          <w:rFonts w:cs="Arial"/>
          <w:szCs w:val="22"/>
          <w:lang w:val="pt-BR" w:eastAsia="en-US"/>
        </w:rPr>
        <w:t>s</w:t>
      </w:r>
      <w:r w:rsidR="00441707" w:rsidRPr="00F72E1B">
        <w:rPr>
          <w:rFonts w:cs="Arial"/>
          <w:szCs w:val="22"/>
          <w:lang w:val="pt-BR" w:eastAsia="en-US"/>
        </w:rPr>
        <w:t>/com</w:t>
      </w:r>
      <w:r w:rsidR="00E8421F" w:rsidRPr="00F72E1B">
        <w:rPr>
          <w:rFonts w:cs="Arial"/>
          <w:szCs w:val="22"/>
          <w:lang w:val="pt-BR" w:eastAsia="en-US"/>
        </w:rPr>
        <w:t>ent</w:t>
      </w:r>
      <w:r w:rsidR="00F72E1B" w:rsidRPr="00F72E1B">
        <w:rPr>
          <w:rFonts w:cs="Arial"/>
          <w:szCs w:val="22"/>
          <w:lang w:val="pt-BR" w:eastAsia="en-US"/>
        </w:rPr>
        <w:t>á</w:t>
      </w:r>
      <w:r w:rsidR="00E8421F" w:rsidRPr="00F72E1B">
        <w:rPr>
          <w:rFonts w:cs="Arial"/>
          <w:szCs w:val="22"/>
          <w:lang w:val="pt-BR" w:eastAsia="en-US"/>
        </w:rPr>
        <w:t xml:space="preserve">rios </w:t>
      </w:r>
      <w:r w:rsidR="00F53BF7" w:rsidRPr="00F72E1B">
        <w:rPr>
          <w:rFonts w:cs="Arial"/>
          <w:szCs w:val="22"/>
          <w:lang w:val="pt-BR" w:eastAsia="en-US"/>
        </w:rPr>
        <w:t>sobre as se</w:t>
      </w:r>
      <w:r w:rsidR="00F72E1B">
        <w:rPr>
          <w:rFonts w:cs="Arial"/>
          <w:szCs w:val="22"/>
          <w:lang w:val="pt-BR" w:eastAsia="en-US"/>
        </w:rPr>
        <w:t>çõ</w:t>
      </w:r>
      <w:r w:rsidR="00F53BF7" w:rsidRPr="00F72E1B">
        <w:rPr>
          <w:rFonts w:cs="Arial"/>
          <w:szCs w:val="22"/>
          <w:lang w:val="pt-BR" w:eastAsia="en-US"/>
        </w:rPr>
        <w:t>es d</w:t>
      </w:r>
      <w:r w:rsidR="00F72E1B">
        <w:rPr>
          <w:rFonts w:cs="Arial"/>
          <w:szCs w:val="22"/>
          <w:lang w:val="pt-BR" w:eastAsia="en-US"/>
        </w:rPr>
        <w:t>o</w:t>
      </w:r>
      <w:r w:rsidR="00F53BF7" w:rsidRPr="00F72E1B">
        <w:rPr>
          <w:rFonts w:cs="Arial"/>
          <w:szCs w:val="22"/>
          <w:lang w:val="pt-BR" w:eastAsia="en-US"/>
        </w:rPr>
        <w:t xml:space="preserve"> </w:t>
      </w:r>
      <w:r w:rsidR="00F72E1B" w:rsidRPr="00F72E1B">
        <w:rPr>
          <w:rFonts w:cs="Arial"/>
          <w:szCs w:val="22"/>
          <w:lang w:val="pt-BR" w:eastAsia="en-US"/>
        </w:rPr>
        <w:t>Critério</w:t>
      </w:r>
      <w:r w:rsidR="00F53BF7" w:rsidRPr="00F72E1B">
        <w:rPr>
          <w:rFonts w:cs="Arial"/>
          <w:szCs w:val="22"/>
          <w:lang w:val="pt-BR" w:eastAsia="en-US"/>
        </w:rPr>
        <w:t xml:space="preserve"> </w:t>
      </w:r>
      <w:r w:rsidR="00F72E1B">
        <w:rPr>
          <w:rFonts w:cs="Arial"/>
          <w:szCs w:val="22"/>
          <w:lang w:val="pt-BR" w:eastAsia="en-US"/>
        </w:rPr>
        <w:t>o</w:t>
      </w:r>
      <w:r w:rsidR="00F53BF7" w:rsidRPr="00F72E1B">
        <w:rPr>
          <w:rFonts w:cs="Arial"/>
          <w:szCs w:val="22"/>
          <w:lang w:val="pt-BR" w:eastAsia="en-US"/>
        </w:rPr>
        <w:t xml:space="preserve">u </w:t>
      </w:r>
      <w:r w:rsidR="00F72E1B" w:rsidRPr="00F72E1B">
        <w:rPr>
          <w:rFonts w:cs="Arial"/>
          <w:szCs w:val="22"/>
          <w:lang w:val="pt-BR" w:eastAsia="en-US"/>
        </w:rPr>
        <w:t>outros</w:t>
      </w:r>
      <w:r w:rsidR="00F53BF7" w:rsidRPr="00F72E1B">
        <w:rPr>
          <w:rFonts w:cs="Arial"/>
          <w:szCs w:val="22"/>
          <w:lang w:val="pt-BR" w:eastAsia="en-US"/>
        </w:rPr>
        <w:t xml:space="preserve"> temas que n</w:t>
      </w:r>
      <w:r w:rsidR="00F72E1B">
        <w:rPr>
          <w:rFonts w:cs="Arial"/>
          <w:szCs w:val="22"/>
          <w:lang w:val="pt-BR" w:eastAsia="en-US"/>
        </w:rPr>
        <w:t>ã</w:t>
      </w:r>
      <w:r w:rsidR="00F53BF7" w:rsidRPr="00F72E1B">
        <w:rPr>
          <w:rFonts w:cs="Arial"/>
          <w:szCs w:val="22"/>
          <w:lang w:val="pt-BR" w:eastAsia="en-US"/>
        </w:rPr>
        <w:t>o est</w:t>
      </w:r>
      <w:r w:rsidR="00F72E1B">
        <w:rPr>
          <w:rFonts w:cs="Arial"/>
          <w:szCs w:val="22"/>
          <w:lang w:val="pt-BR" w:eastAsia="en-US"/>
        </w:rPr>
        <w:t>ão</w:t>
      </w:r>
      <w:r w:rsidR="00F53BF7" w:rsidRPr="00F72E1B">
        <w:rPr>
          <w:rFonts w:cs="Arial"/>
          <w:szCs w:val="22"/>
          <w:lang w:val="pt-BR" w:eastAsia="en-US"/>
        </w:rPr>
        <w:t xml:space="preserve"> re</w:t>
      </w:r>
      <w:r w:rsidR="001B0B8C">
        <w:rPr>
          <w:rFonts w:cs="Arial"/>
          <w:szCs w:val="22"/>
          <w:lang w:val="pt-BR" w:eastAsia="en-US"/>
        </w:rPr>
        <w:t>un</w:t>
      </w:r>
      <w:r w:rsidR="00F53BF7" w:rsidRPr="00F72E1B">
        <w:rPr>
          <w:rFonts w:cs="Arial"/>
          <w:szCs w:val="22"/>
          <w:lang w:val="pt-BR" w:eastAsia="en-US"/>
        </w:rPr>
        <w:t>idos e</w:t>
      </w:r>
      <w:r w:rsidR="001B0B8C">
        <w:rPr>
          <w:rFonts w:cs="Arial"/>
          <w:szCs w:val="22"/>
          <w:lang w:val="pt-BR" w:eastAsia="en-US"/>
        </w:rPr>
        <w:t>m</w:t>
      </w:r>
      <w:r w:rsidR="00F53BF7" w:rsidRPr="00F72E1B">
        <w:rPr>
          <w:rFonts w:cs="Arial"/>
          <w:szCs w:val="22"/>
          <w:lang w:val="pt-BR" w:eastAsia="en-US"/>
        </w:rPr>
        <w:t xml:space="preserve"> n</w:t>
      </w:r>
      <w:r w:rsidR="001B0B8C">
        <w:rPr>
          <w:rFonts w:cs="Arial"/>
          <w:szCs w:val="22"/>
          <w:lang w:val="pt-BR" w:eastAsia="en-US"/>
        </w:rPr>
        <w:t>enhum</w:t>
      </w:r>
      <w:r w:rsidR="00F53BF7" w:rsidRPr="00F72E1B">
        <w:rPr>
          <w:rFonts w:cs="Arial"/>
          <w:szCs w:val="22"/>
          <w:lang w:val="pt-BR" w:eastAsia="en-US"/>
        </w:rPr>
        <w:t>a</w:t>
      </w:r>
      <w:r w:rsidR="00452D2D" w:rsidRPr="00F72E1B">
        <w:rPr>
          <w:rFonts w:cs="Arial"/>
          <w:szCs w:val="22"/>
          <w:lang w:val="pt-BR" w:eastAsia="en-US"/>
        </w:rPr>
        <w:t xml:space="preserve"> das</w:t>
      </w:r>
      <w:r w:rsidR="00F53BF7" w:rsidRPr="00F72E1B">
        <w:rPr>
          <w:rFonts w:cs="Arial"/>
          <w:szCs w:val="22"/>
          <w:lang w:val="pt-BR" w:eastAsia="en-US"/>
        </w:rPr>
        <w:t xml:space="preserve"> prop</w:t>
      </w:r>
      <w:r w:rsidR="001B0B8C">
        <w:rPr>
          <w:rFonts w:cs="Arial"/>
          <w:szCs w:val="22"/>
          <w:lang w:val="pt-BR" w:eastAsia="en-US"/>
        </w:rPr>
        <w:t>o</w:t>
      </w:r>
      <w:r w:rsidR="00F53BF7" w:rsidRPr="00F72E1B">
        <w:rPr>
          <w:rFonts w:cs="Arial"/>
          <w:szCs w:val="22"/>
          <w:lang w:val="pt-BR" w:eastAsia="en-US"/>
        </w:rPr>
        <w:t>sta</w:t>
      </w:r>
      <w:r w:rsidR="00452D2D" w:rsidRPr="00F72E1B">
        <w:rPr>
          <w:rFonts w:cs="Arial"/>
          <w:szCs w:val="22"/>
          <w:lang w:val="pt-BR" w:eastAsia="en-US"/>
        </w:rPr>
        <w:t>s</w:t>
      </w:r>
      <w:r w:rsidR="00441707" w:rsidRPr="00F72E1B">
        <w:rPr>
          <w:rFonts w:cs="Arial"/>
          <w:szCs w:val="22"/>
          <w:lang w:val="pt-BR" w:eastAsia="en-US"/>
        </w:rPr>
        <w:t xml:space="preserve">. </w:t>
      </w:r>
      <w:r w:rsidR="001B0B8C" w:rsidRPr="001B0B8C">
        <w:rPr>
          <w:rFonts w:cs="Arial"/>
          <w:szCs w:val="22"/>
          <w:lang w:val="pt-BR" w:eastAsia="en-US"/>
        </w:rPr>
        <w:t>O</w:t>
      </w:r>
      <w:r w:rsidR="00F53BF7" w:rsidRPr="001B0B8C">
        <w:rPr>
          <w:rFonts w:cs="Arial"/>
          <w:szCs w:val="22"/>
          <w:lang w:val="pt-BR" w:eastAsia="en-US"/>
        </w:rPr>
        <w:t xml:space="preserve"> Crit</w:t>
      </w:r>
      <w:r w:rsidR="001B0B8C" w:rsidRPr="001B0B8C">
        <w:rPr>
          <w:rFonts w:cs="Arial"/>
          <w:szCs w:val="22"/>
          <w:lang w:val="pt-BR" w:eastAsia="en-US"/>
        </w:rPr>
        <w:t>é</w:t>
      </w:r>
      <w:r w:rsidR="00F53BF7" w:rsidRPr="001B0B8C">
        <w:rPr>
          <w:rFonts w:cs="Arial"/>
          <w:szCs w:val="22"/>
          <w:lang w:val="pt-BR" w:eastAsia="en-US"/>
        </w:rPr>
        <w:t>rio completo, co</w:t>
      </w:r>
      <w:r w:rsidR="001B0B8C" w:rsidRPr="001B0B8C">
        <w:rPr>
          <w:rFonts w:cs="Arial"/>
          <w:szCs w:val="22"/>
          <w:lang w:val="pt-BR" w:eastAsia="en-US"/>
        </w:rPr>
        <w:t>m</w:t>
      </w:r>
      <w:r w:rsidR="00F53BF7" w:rsidRPr="001B0B8C">
        <w:rPr>
          <w:rFonts w:cs="Arial"/>
          <w:szCs w:val="22"/>
          <w:lang w:val="pt-BR" w:eastAsia="en-US"/>
        </w:rPr>
        <w:t xml:space="preserve"> todos os requisitos existentes, revisados </w:t>
      </w:r>
      <w:r w:rsidR="001B0B8C" w:rsidRPr="001B0B8C">
        <w:rPr>
          <w:rFonts w:cs="Arial"/>
          <w:szCs w:val="22"/>
          <w:lang w:val="pt-BR" w:eastAsia="en-US"/>
        </w:rPr>
        <w:t>e</w:t>
      </w:r>
      <w:r w:rsidR="00F53BF7" w:rsidRPr="001B0B8C">
        <w:rPr>
          <w:rFonts w:cs="Arial"/>
          <w:szCs w:val="22"/>
          <w:lang w:val="pt-BR" w:eastAsia="en-US"/>
        </w:rPr>
        <w:t xml:space="preserve"> n</w:t>
      </w:r>
      <w:r w:rsidR="001B0B8C" w:rsidRPr="001B0B8C">
        <w:rPr>
          <w:rFonts w:cs="Arial"/>
          <w:szCs w:val="22"/>
          <w:lang w:val="pt-BR" w:eastAsia="en-US"/>
        </w:rPr>
        <w:t>o</w:t>
      </w:r>
      <w:r w:rsidR="00F53BF7" w:rsidRPr="001B0B8C">
        <w:rPr>
          <w:rFonts w:cs="Arial"/>
          <w:szCs w:val="22"/>
          <w:lang w:val="pt-BR" w:eastAsia="en-US"/>
        </w:rPr>
        <w:t>vos, també</w:t>
      </w:r>
      <w:r w:rsidR="001B0B8C">
        <w:rPr>
          <w:rFonts w:cs="Arial"/>
          <w:szCs w:val="22"/>
          <w:lang w:val="pt-BR" w:eastAsia="en-US"/>
        </w:rPr>
        <w:t>m</w:t>
      </w:r>
      <w:r w:rsidR="00F53BF7" w:rsidRPr="001B0B8C">
        <w:rPr>
          <w:rFonts w:cs="Arial"/>
          <w:szCs w:val="22"/>
          <w:lang w:val="pt-BR" w:eastAsia="en-US"/>
        </w:rPr>
        <w:t xml:space="preserve"> está dispon</w:t>
      </w:r>
      <w:r w:rsidR="001B0B8C">
        <w:rPr>
          <w:rFonts w:cs="Arial"/>
          <w:szCs w:val="22"/>
          <w:lang w:val="pt-BR" w:eastAsia="en-US"/>
        </w:rPr>
        <w:t>ível</w:t>
      </w:r>
      <w:r w:rsidR="00E665E0" w:rsidRPr="001B0B8C">
        <w:rPr>
          <w:rFonts w:cs="Arial"/>
          <w:szCs w:val="22"/>
          <w:lang w:val="pt-BR" w:eastAsia="en-US"/>
        </w:rPr>
        <w:t xml:space="preserve"> </w:t>
      </w:r>
      <w:hyperlink r:id="rId18" w:history="1">
        <w:r w:rsidR="00452D2D" w:rsidRPr="006D5222">
          <w:rPr>
            <w:rStyle w:val="Hyperlink"/>
            <w:rFonts w:cs="Arial"/>
            <w:szCs w:val="22"/>
            <w:lang w:val="pt-BR" w:eastAsia="en-US"/>
          </w:rPr>
          <w:t xml:space="preserve">neste </w:t>
        </w:r>
        <w:r w:rsidR="00FF749A" w:rsidRPr="006D5222">
          <w:rPr>
            <w:rStyle w:val="Hyperlink"/>
            <w:rFonts w:cs="Arial"/>
            <w:szCs w:val="22"/>
            <w:lang w:val="pt-BR" w:eastAsia="en-US"/>
          </w:rPr>
          <w:t>link</w:t>
        </w:r>
      </w:hyperlink>
      <w:r w:rsidR="00F53BF7" w:rsidRPr="006D5222">
        <w:rPr>
          <w:rFonts w:cs="Arial"/>
          <w:szCs w:val="22"/>
          <w:lang w:val="pt-BR" w:eastAsia="en-US"/>
        </w:rPr>
        <w:t>,</w:t>
      </w:r>
      <w:r w:rsidR="00F53BF7" w:rsidRPr="001B0B8C">
        <w:rPr>
          <w:rFonts w:cs="Arial"/>
          <w:szCs w:val="22"/>
          <w:lang w:val="pt-BR" w:eastAsia="en-US"/>
        </w:rPr>
        <w:t xml:space="preserve"> para aquelas partes </w:t>
      </w:r>
      <w:r w:rsidR="00F53BF7" w:rsidRPr="009402E7">
        <w:rPr>
          <w:rFonts w:cs="Arial"/>
          <w:szCs w:val="22"/>
          <w:lang w:val="pt-BR" w:eastAsia="en-US"/>
        </w:rPr>
        <w:t>intere</w:t>
      </w:r>
      <w:r w:rsidR="001B0B8C" w:rsidRPr="009402E7">
        <w:rPr>
          <w:rFonts w:cs="Arial"/>
          <w:szCs w:val="22"/>
          <w:lang w:val="pt-BR" w:eastAsia="en-US"/>
        </w:rPr>
        <w:t>s</w:t>
      </w:r>
      <w:r w:rsidR="00F53BF7" w:rsidRPr="009402E7">
        <w:rPr>
          <w:rFonts w:cs="Arial"/>
          <w:szCs w:val="22"/>
          <w:lang w:val="pt-BR" w:eastAsia="en-US"/>
        </w:rPr>
        <w:t>sadas que que</w:t>
      </w:r>
      <w:r w:rsidR="001B0B8C" w:rsidRPr="009402E7">
        <w:rPr>
          <w:rFonts w:cs="Arial"/>
          <w:szCs w:val="22"/>
          <w:lang w:val="pt-BR" w:eastAsia="en-US"/>
        </w:rPr>
        <w:t>i</w:t>
      </w:r>
      <w:r w:rsidR="00F53BF7" w:rsidRPr="009402E7">
        <w:rPr>
          <w:rFonts w:cs="Arial"/>
          <w:szCs w:val="22"/>
          <w:lang w:val="pt-BR" w:eastAsia="en-US"/>
        </w:rPr>
        <w:t>ra</w:t>
      </w:r>
      <w:r w:rsidR="001B0B8C" w:rsidRPr="009402E7">
        <w:rPr>
          <w:rFonts w:cs="Arial"/>
          <w:szCs w:val="22"/>
          <w:lang w:val="pt-BR" w:eastAsia="en-US"/>
        </w:rPr>
        <w:t>m</w:t>
      </w:r>
      <w:r w:rsidR="00CF606F" w:rsidRPr="009402E7">
        <w:rPr>
          <w:rFonts w:cs="Arial"/>
          <w:szCs w:val="22"/>
          <w:lang w:val="pt-BR" w:eastAsia="en-US"/>
        </w:rPr>
        <w:t xml:space="preserve"> ter um</w:t>
      </w:r>
      <w:r w:rsidR="00F53BF7" w:rsidRPr="009402E7">
        <w:rPr>
          <w:rFonts w:cs="Arial"/>
          <w:szCs w:val="22"/>
          <w:lang w:val="pt-BR" w:eastAsia="en-US"/>
        </w:rPr>
        <w:t>a ide</w:t>
      </w:r>
      <w:r w:rsidR="001B0B8C" w:rsidRPr="009402E7">
        <w:rPr>
          <w:rFonts w:cs="Arial"/>
          <w:szCs w:val="22"/>
          <w:lang w:val="pt-BR" w:eastAsia="en-US"/>
        </w:rPr>
        <w:t>i</w:t>
      </w:r>
      <w:r w:rsidR="00F53BF7" w:rsidRPr="009402E7">
        <w:rPr>
          <w:rFonts w:cs="Arial"/>
          <w:szCs w:val="22"/>
          <w:lang w:val="pt-BR" w:eastAsia="en-US"/>
        </w:rPr>
        <w:t>a geral de todos os requisitos.</w:t>
      </w:r>
    </w:p>
    <w:p w:rsidR="00441707" w:rsidRPr="009402E7" w:rsidRDefault="006C5BE5" w:rsidP="00441707">
      <w:pPr>
        <w:spacing w:before="120" w:after="120" w:line="240" w:lineRule="auto"/>
        <w:jc w:val="left"/>
        <w:rPr>
          <w:lang w:val="pt-BR"/>
        </w:rPr>
      </w:pPr>
      <w:r w:rsidRPr="009402E7">
        <w:rPr>
          <w:lang w:val="pt-BR"/>
        </w:rPr>
        <w:t>S</w:t>
      </w:r>
      <w:r w:rsidR="006F07A5" w:rsidRPr="009402E7">
        <w:rPr>
          <w:lang w:val="pt-BR"/>
        </w:rPr>
        <w:t>e</w:t>
      </w:r>
      <w:r w:rsidRPr="009402E7">
        <w:rPr>
          <w:lang w:val="pt-BR"/>
        </w:rPr>
        <w:t xml:space="preserve"> </w:t>
      </w:r>
      <w:r w:rsidR="001B0B8C" w:rsidRPr="009402E7">
        <w:rPr>
          <w:lang w:val="pt-BR"/>
        </w:rPr>
        <w:t>você</w:t>
      </w:r>
      <w:r w:rsidRPr="009402E7">
        <w:rPr>
          <w:lang w:val="pt-BR"/>
        </w:rPr>
        <w:t xml:space="preserve"> </w:t>
      </w:r>
      <w:r w:rsidR="001B0B8C" w:rsidRPr="009402E7">
        <w:rPr>
          <w:lang w:val="pt-BR"/>
        </w:rPr>
        <w:t>é</w:t>
      </w:r>
      <w:r w:rsidRPr="009402E7">
        <w:rPr>
          <w:lang w:val="pt-BR"/>
        </w:rPr>
        <w:t xml:space="preserve"> u</w:t>
      </w:r>
      <w:r w:rsidR="006F07A5" w:rsidRPr="009402E7">
        <w:rPr>
          <w:lang w:val="pt-BR"/>
        </w:rPr>
        <w:t>m</w:t>
      </w:r>
      <w:r w:rsidRPr="009402E7">
        <w:rPr>
          <w:lang w:val="pt-BR"/>
        </w:rPr>
        <w:t xml:space="preserve">a OPP, </w:t>
      </w:r>
      <w:r w:rsidR="009407D4" w:rsidRPr="009402E7">
        <w:rPr>
          <w:lang w:val="pt-BR"/>
        </w:rPr>
        <w:t xml:space="preserve">incentivamos você </w:t>
      </w:r>
      <w:r w:rsidRPr="009402E7">
        <w:rPr>
          <w:lang w:val="pt-BR"/>
        </w:rPr>
        <w:t xml:space="preserve">a </w:t>
      </w:r>
      <w:r w:rsidR="006F07A5" w:rsidRPr="009402E7">
        <w:rPr>
          <w:lang w:val="pt-BR"/>
        </w:rPr>
        <w:t>envolver os</w:t>
      </w:r>
      <w:r w:rsidRPr="009402E7">
        <w:rPr>
          <w:lang w:val="pt-BR"/>
        </w:rPr>
        <w:t xml:space="preserve"> </w:t>
      </w:r>
      <w:r w:rsidR="00452D2D" w:rsidRPr="009402E7">
        <w:rPr>
          <w:lang w:val="pt-BR"/>
        </w:rPr>
        <w:t>s</w:t>
      </w:r>
      <w:r w:rsidR="006F07A5" w:rsidRPr="009402E7">
        <w:rPr>
          <w:lang w:val="pt-BR"/>
        </w:rPr>
        <w:t>e</w:t>
      </w:r>
      <w:r w:rsidR="00452D2D" w:rsidRPr="009402E7">
        <w:rPr>
          <w:lang w:val="pt-BR"/>
        </w:rPr>
        <w:t>us membros</w:t>
      </w:r>
      <w:r w:rsidRPr="009402E7">
        <w:rPr>
          <w:lang w:val="pt-BR"/>
        </w:rPr>
        <w:t xml:space="preserve"> na consulta. </w:t>
      </w:r>
      <w:r w:rsidR="006F07A5" w:rsidRPr="009402E7">
        <w:rPr>
          <w:lang w:val="pt-BR"/>
        </w:rPr>
        <w:t xml:space="preserve">Além do </w:t>
      </w:r>
      <w:r w:rsidRPr="009402E7">
        <w:rPr>
          <w:lang w:val="pt-BR"/>
        </w:rPr>
        <w:t>período de consulta</w:t>
      </w:r>
      <w:r w:rsidR="00F507DF" w:rsidRPr="009402E7">
        <w:rPr>
          <w:lang w:val="pt-BR"/>
        </w:rPr>
        <w:t>,</w:t>
      </w:r>
      <w:r w:rsidR="00E665E0" w:rsidRPr="009402E7">
        <w:rPr>
          <w:lang w:val="pt-BR"/>
        </w:rPr>
        <w:t xml:space="preserve"> </w:t>
      </w:r>
      <w:r w:rsidRPr="009402E7">
        <w:rPr>
          <w:lang w:val="pt-BR"/>
        </w:rPr>
        <w:t>as redes de produtores</w:t>
      </w:r>
      <w:r w:rsidR="00441707" w:rsidRPr="009402E7">
        <w:rPr>
          <w:lang w:val="pt-BR"/>
        </w:rPr>
        <w:t xml:space="preserve"> (</w:t>
      </w:r>
      <w:r w:rsidRPr="009402E7">
        <w:rPr>
          <w:lang w:val="pt-BR"/>
        </w:rPr>
        <w:t>RP</w:t>
      </w:r>
      <w:r w:rsidR="00441707" w:rsidRPr="009402E7">
        <w:rPr>
          <w:lang w:val="pt-BR"/>
        </w:rPr>
        <w:t xml:space="preserve">) </w:t>
      </w:r>
      <w:r w:rsidRPr="009402E7">
        <w:rPr>
          <w:lang w:val="pt-BR"/>
        </w:rPr>
        <w:t>p</w:t>
      </w:r>
      <w:r w:rsidR="006F07A5" w:rsidRPr="009402E7">
        <w:rPr>
          <w:lang w:val="pt-BR"/>
        </w:rPr>
        <w:t>o</w:t>
      </w:r>
      <w:r w:rsidRPr="009402E7">
        <w:rPr>
          <w:lang w:val="pt-BR"/>
        </w:rPr>
        <w:t>de</w:t>
      </w:r>
      <w:r w:rsidR="009F3685" w:rsidRPr="009402E7">
        <w:rPr>
          <w:lang w:val="pt-BR"/>
        </w:rPr>
        <w:t>m</w:t>
      </w:r>
      <w:r w:rsidRPr="009402E7">
        <w:rPr>
          <w:lang w:val="pt-BR"/>
        </w:rPr>
        <w:t xml:space="preserve"> realizar </w:t>
      </w:r>
      <w:r w:rsidR="006F07A5" w:rsidRPr="009402E7">
        <w:rPr>
          <w:lang w:val="pt-BR"/>
        </w:rPr>
        <w:t>oficinas</w:t>
      </w:r>
      <w:r w:rsidRPr="009402E7">
        <w:rPr>
          <w:lang w:val="pt-BR"/>
        </w:rPr>
        <w:t xml:space="preserve"> para s</w:t>
      </w:r>
      <w:r w:rsidR="006F07A5" w:rsidRPr="009402E7">
        <w:rPr>
          <w:lang w:val="pt-BR"/>
        </w:rPr>
        <w:t>ustentar</w:t>
      </w:r>
      <w:r w:rsidRPr="009402E7">
        <w:rPr>
          <w:lang w:val="pt-BR"/>
        </w:rPr>
        <w:t xml:space="preserve"> debates coletivos</w:t>
      </w:r>
      <w:r w:rsidR="00E665E0" w:rsidRPr="009402E7">
        <w:rPr>
          <w:lang w:val="pt-BR"/>
        </w:rPr>
        <w:t xml:space="preserve"> </w:t>
      </w:r>
      <w:r w:rsidRPr="009402E7">
        <w:rPr>
          <w:lang w:val="pt-BR"/>
        </w:rPr>
        <w:t>sobre os temas d</w:t>
      </w:r>
      <w:r w:rsidR="001348F0" w:rsidRPr="009402E7">
        <w:rPr>
          <w:lang w:val="pt-BR"/>
        </w:rPr>
        <w:t>o</w:t>
      </w:r>
      <w:r w:rsidRPr="009402E7">
        <w:rPr>
          <w:lang w:val="pt-BR"/>
        </w:rPr>
        <w:t xml:space="preserve"> </w:t>
      </w:r>
      <w:r w:rsidR="001348F0" w:rsidRPr="009402E7">
        <w:rPr>
          <w:lang w:val="pt-BR"/>
        </w:rPr>
        <w:t>questioná</w:t>
      </w:r>
      <w:r w:rsidR="00E665E0" w:rsidRPr="009402E7">
        <w:rPr>
          <w:lang w:val="pt-BR"/>
        </w:rPr>
        <w:t>rio</w:t>
      </w:r>
      <w:r w:rsidR="00BE0948" w:rsidRPr="009402E7">
        <w:rPr>
          <w:lang w:val="pt-BR"/>
        </w:rPr>
        <w:t>.</w:t>
      </w:r>
      <w:r w:rsidR="009407D4" w:rsidRPr="009402E7">
        <w:rPr>
          <w:lang w:val="pt-BR"/>
        </w:rPr>
        <w:t xml:space="preserve"> P</w:t>
      </w:r>
      <w:r w:rsidR="00E665E0" w:rsidRPr="009402E7">
        <w:rPr>
          <w:lang w:val="pt-BR"/>
        </w:rPr>
        <w:t>ara m</w:t>
      </w:r>
      <w:r w:rsidR="001348F0" w:rsidRPr="009402E7">
        <w:rPr>
          <w:lang w:val="pt-BR"/>
        </w:rPr>
        <w:t>ai</w:t>
      </w:r>
      <w:r w:rsidR="00E665E0" w:rsidRPr="009402E7">
        <w:rPr>
          <w:lang w:val="pt-BR"/>
        </w:rPr>
        <w:t xml:space="preserve">s </w:t>
      </w:r>
      <w:r w:rsidR="009F3685" w:rsidRPr="009402E7">
        <w:rPr>
          <w:lang w:val="pt-BR"/>
        </w:rPr>
        <w:t>informação</w:t>
      </w:r>
      <w:r w:rsidR="00E665E0" w:rsidRPr="009402E7">
        <w:rPr>
          <w:lang w:val="pt-BR"/>
        </w:rPr>
        <w:t xml:space="preserve">, </w:t>
      </w:r>
      <w:r w:rsidR="009F3685" w:rsidRPr="009402E7">
        <w:rPr>
          <w:lang w:val="pt-BR"/>
        </w:rPr>
        <w:t>entre em contato com a sua</w:t>
      </w:r>
      <w:r w:rsidRPr="009402E7">
        <w:rPr>
          <w:lang w:val="pt-BR"/>
        </w:rPr>
        <w:t xml:space="preserve"> RP</w:t>
      </w:r>
      <w:r w:rsidR="00441707" w:rsidRPr="009402E7">
        <w:rPr>
          <w:lang w:val="pt-BR"/>
        </w:rPr>
        <w:t xml:space="preserve">. </w:t>
      </w:r>
    </w:p>
    <w:p w:rsidR="00CE3866" w:rsidRPr="008A3F84" w:rsidRDefault="00B72922" w:rsidP="00CE3866">
      <w:pPr>
        <w:spacing w:before="120" w:after="120" w:line="240" w:lineRule="auto"/>
        <w:jc w:val="left"/>
        <w:rPr>
          <w:lang w:val="pt-BR"/>
        </w:rPr>
      </w:pPr>
      <w:r w:rsidRPr="009402E7">
        <w:rPr>
          <w:lang w:val="pt-BR"/>
        </w:rPr>
        <w:t>O</w:t>
      </w:r>
      <w:r w:rsidR="00CE3866" w:rsidRPr="009402E7">
        <w:rPr>
          <w:lang w:val="pt-BR"/>
        </w:rPr>
        <w:t xml:space="preserve"> tempo que </w:t>
      </w:r>
      <w:r w:rsidRPr="009402E7">
        <w:rPr>
          <w:lang w:val="pt-BR"/>
        </w:rPr>
        <w:t>você vai investir</w:t>
      </w:r>
      <w:r w:rsidR="00CE3866" w:rsidRPr="009402E7">
        <w:rPr>
          <w:lang w:val="pt-BR"/>
        </w:rPr>
        <w:t xml:space="preserve"> e</w:t>
      </w:r>
      <w:r w:rsidRPr="009402E7">
        <w:rPr>
          <w:lang w:val="pt-BR"/>
        </w:rPr>
        <w:t>m</w:t>
      </w:r>
      <w:r w:rsidR="00CE3866" w:rsidRPr="009402E7">
        <w:rPr>
          <w:lang w:val="pt-BR"/>
        </w:rPr>
        <w:t xml:space="preserve"> responder </w:t>
      </w:r>
      <w:r w:rsidRPr="009402E7">
        <w:rPr>
          <w:lang w:val="pt-BR"/>
        </w:rPr>
        <w:t>ao</w:t>
      </w:r>
      <w:r w:rsidR="00CE3866" w:rsidRPr="009402E7">
        <w:rPr>
          <w:lang w:val="pt-BR"/>
        </w:rPr>
        <w:t xml:space="preserve"> </w:t>
      </w:r>
      <w:r w:rsidRPr="009402E7">
        <w:rPr>
          <w:lang w:val="pt-BR"/>
        </w:rPr>
        <w:t>q</w:t>
      </w:r>
      <w:r w:rsidR="00CE3866" w:rsidRPr="009402E7">
        <w:rPr>
          <w:lang w:val="pt-BR"/>
        </w:rPr>
        <w:t>uestion</w:t>
      </w:r>
      <w:r w:rsidRPr="009402E7">
        <w:rPr>
          <w:lang w:val="pt-BR"/>
        </w:rPr>
        <w:t>á</w:t>
      </w:r>
      <w:r w:rsidR="00CE3866" w:rsidRPr="009402E7">
        <w:rPr>
          <w:lang w:val="pt-BR"/>
        </w:rPr>
        <w:t>rio depende d</w:t>
      </w:r>
      <w:r w:rsidRPr="009402E7">
        <w:rPr>
          <w:lang w:val="pt-BR"/>
        </w:rPr>
        <w:t>o</w:t>
      </w:r>
      <w:r w:rsidR="00CE3866" w:rsidRPr="009402E7">
        <w:rPr>
          <w:lang w:val="pt-BR"/>
        </w:rPr>
        <w:t xml:space="preserve"> gra</w:t>
      </w:r>
      <w:r w:rsidRPr="009402E7">
        <w:rPr>
          <w:lang w:val="pt-BR"/>
        </w:rPr>
        <w:t>u</w:t>
      </w:r>
      <w:r w:rsidR="00CE3866" w:rsidRPr="009402E7">
        <w:rPr>
          <w:lang w:val="pt-BR"/>
        </w:rPr>
        <w:t xml:space="preserve"> de detal</w:t>
      </w:r>
      <w:r w:rsidRPr="009402E7">
        <w:rPr>
          <w:lang w:val="pt-BR"/>
        </w:rPr>
        <w:t>h</w:t>
      </w:r>
      <w:r w:rsidR="00CE3866" w:rsidRPr="009402E7">
        <w:rPr>
          <w:lang w:val="pt-BR"/>
        </w:rPr>
        <w:t>e de cada resp</w:t>
      </w:r>
      <w:r w:rsidRPr="009402E7">
        <w:rPr>
          <w:lang w:val="pt-BR"/>
        </w:rPr>
        <w:t>o</w:t>
      </w:r>
      <w:r w:rsidR="00CE3866" w:rsidRPr="009402E7">
        <w:rPr>
          <w:lang w:val="pt-BR"/>
        </w:rPr>
        <w:t xml:space="preserve">sta. </w:t>
      </w:r>
      <w:r w:rsidRPr="009402E7">
        <w:rPr>
          <w:lang w:val="pt-BR"/>
        </w:rPr>
        <w:t>Sua contribuição</w:t>
      </w:r>
      <w:r w:rsidR="00CE3866" w:rsidRPr="009402E7">
        <w:rPr>
          <w:lang w:val="pt-BR"/>
        </w:rPr>
        <w:t xml:space="preserve"> </w:t>
      </w:r>
      <w:r w:rsidRPr="009402E7">
        <w:rPr>
          <w:lang w:val="pt-BR"/>
        </w:rPr>
        <w:t>é</w:t>
      </w:r>
      <w:r w:rsidR="00CE3866" w:rsidRPr="009402E7">
        <w:rPr>
          <w:lang w:val="pt-BR"/>
        </w:rPr>
        <w:t xml:space="preserve"> mu</w:t>
      </w:r>
      <w:r w:rsidRPr="009402E7">
        <w:rPr>
          <w:lang w:val="pt-BR"/>
        </w:rPr>
        <w:t>ito</w:t>
      </w:r>
      <w:r w:rsidR="0048428C" w:rsidRPr="009402E7">
        <w:rPr>
          <w:lang w:val="pt-BR"/>
        </w:rPr>
        <w:t xml:space="preserve"> importante. P</w:t>
      </w:r>
      <w:r w:rsidR="00CE3866" w:rsidRPr="009402E7">
        <w:rPr>
          <w:lang w:val="pt-BR"/>
        </w:rPr>
        <w:t xml:space="preserve">or favor, </w:t>
      </w:r>
      <w:r w:rsidR="0048428C" w:rsidRPr="009402E7">
        <w:rPr>
          <w:lang w:val="pt-BR"/>
        </w:rPr>
        <w:t xml:space="preserve">dedique </w:t>
      </w:r>
      <w:r w:rsidR="00A60462" w:rsidRPr="009402E7">
        <w:rPr>
          <w:lang w:val="pt-BR"/>
        </w:rPr>
        <w:t>o seu</w:t>
      </w:r>
      <w:r w:rsidRPr="009402E7">
        <w:rPr>
          <w:lang w:val="pt-BR"/>
        </w:rPr>
        <w:t xml:space="preserve"> tempo</w:t>
      </w:r>
      <w:r w:rsidR="0048428C" w:rsidRPr="009402E7">
        <w:rPr>
          <w:lang w:val="pt-BR"/>
        </w:rPr>
        <w:t xml:space="preserve"> a esse trabalho</w:t>
      </w:r>
      <w:r w:rsidR="00CE3866" w:rsidRPr="009402E7">
        <w:rPr>
          <w:lang w:val="pt-BR"/>
        </w:rPr>
        <w:t xml:space="preserve">. </w:t>
      </w:r>
      <w:r w:rsidR="008A3F84" w:rsidRPr="009402E7">
        <w:rPr>
          <w:lang w:val="pt-BR"/>
        </w:rPr>
        <w:t>A</w:t>
      </w:r>
      <w:r w:rsidR="00CE3866" w:rsidRPr="009402E7">
        <w:rPr>
          <w:lang w:val="pt-BR"/>
        </w:rPr>
        <w:t xml:space="preserve"> vers</w:t>
      </w:r>
      <w:r w:rsidR="008A3F84" w:rsidRPr="009402E7">
        <w:rPr>
          <w:lang w:val="pt-BR"/>
        </w:rPr>
        <w:t>ão</w:t>
      </w:r>
      <w:r w:rsidR="00CE3866" w:rsidRPr="009402E7">
        <w:rPr>
          <w:lang w:val="pt-BR"/>
        </w:rPr>
        <w:t xml:space="preserve"> </w:t>
      </w:r>
      <w:r w:rsidR="008A3F84" w:rsidRPr="009402E7">
        <w:rPr>
          <w:i/>
          <w:lang w:val="pt-BR"/>
        </w:rPr>
        <w:t>on-</w:t>
      </w:r>
      <w:r w:rsidR="0048428C" w:rsidRPr="009402E7">
        <w:rPr>
          <w:i/>
          <w:lang w:val="pt-BR"/>
        </w:rPr>
        <w:t xml:space="preserve">line </w:t>
      </w:r>
      <w:r w:rsidR="0048428C" w:rsidRPr="009402E7">
        <w:rPr>
          <w:lang w:val="pt-BR"/>
        </w:rPr>
        <w:t>é</w:t>
      </w:r>
      <w:r w:rsidR="00CE3866" w:rsidRPr="009402E7">
        <w:rPr>
          <w:lang w:val="pt-BR"/>
        </w:rPr>
        <w:t xml:space="preserve"> salva autom</w:t>
      </w:r>
      <w:r w:rsidR="008A3F84" w:rsidRPr="009402E7">
        <w:rPr>
          <w:lang w:val="pt-BR"/>
        </w:rPr>
        <w:t>a</w:t>
      </w:r>
      <w:r w:rsidR="00CE3866" w:rsidRPr="009402E7">
        <w:rPr>
          <w:lang w:val="pt-BR"/>
        </w:rPr>
        <w:t xml:space="preserve">ticamente, </w:t>
      </w:r>
      <w:r w:rsidR="008A3F84" w:rsidRPr="009402E7">
        <w:rPr>
          <w:lang w:val="pt-BR"/>
        </w:rPr>
        <w:t>quer dizer</w:t>
      </w:r>
      <w:r w:rsidR="00CE3866" w:rsidRPr="009402E7">
        <w:rPr>
          <w:lang w:val="pt-BR"/>
        </w:rPr>
        <w:t xml:space="preserve">, </w:t>
      </w:r>
      <w:r w:rsidR="008A3F84" w:rsidRPr="009402E7">
        <w:rPr>
          <w:lang w:val="pt-BR"/>
        </w:rPr>
        <w:t>você</w:t>
      </w:r>
      <w:r w:rsidR="00CE3866" w:rsidRPr="009402E7">
        <w:rPr>
          <w:lang w:val="pt-BR"/>
        </w:rPr>
        <w:t xml:space="preserve"> n</w:t>
      </w:r>
      <w:r w:rsidR="008A3F84" w:rsidRPr="009402E7">
        <w:rPr>
          <w:lang w:val="pt-BR"/>
        </w:rPr>
        <w:t>ã</w:t>
      </w:r>
      <w:r w:rsidR="00CE3866" w:rsidRPr="009402E7">
        <w:rPr>
          <w:lang w:val="pt-BR"/>
        </w:rPr>
        <w:t>o está ob</w:t>
      </w:r>
      <w:r w:rsidR="008A3F84" w:rsidRPr="009402E7">
        <w:rPr>
          <w:lang w:val="pt-BR"/>
        </w:rPr>
        <w:t>r</w:t>
      </w:r>
      <w:r w:rsidR="00CE3866" w:rsidRPr="009402E7">
        <w:rPr>
          <w:lang w:val="pt-BR"/>
        </w:rPr>
        <w:t>igado a responder t</w:t>
      </w:r>
      <w:r w:rsidR="008A3F84" w:rsidRPr="009402E7">
        <w:rPr>
          <w:lang w:val="pt-BR"/>
        </w:rPr>
        <w:t>u</w:t>
      </w:r>
      <w:r w:rsidR="00CE3866" w:rsidRPr="009402E7">
        <w:rPr>
          <w:lang w:val="pt-BR"/>
        </w:rPr>
        <w:t>do de u</w:t>
      </w:r>
      <w:r w:rsidR="008A3F84" w:rsidRPr="009402E7">
        <w:rPr>
          <w:lang w:val="pt-BR"/>
        </w:rPr>
        <w:t>m</w:t>
      </w:r>
      <w:r w:rsidR="00CE3866" w:rsidRPr="009402E7">
        <w:rPr>
          <w:lang w:val="pt-BR"/>
        </w:rPr>
        <w:t>a s</w:t>
      </w:r>
      <w:r w:rsidR="008A3F84" w:rsidRPr="009402E7">
        <w:rPr>
          <w:lang w:val="pt-BR"/>
        </w:rPr>
        <w:t>ó</w:t>
      </w:r>
      <w:r w:rsidR="00CE3866" w:rsidRPr="009402E7">
        <w:rPr>
          <w:lang w:val="pt-BR"/>
        </w:rPr>
        <w:t xml:space="preserve"> vez</w:t>
      </w:r>
      <w:r w:rsidR="0048428C" w:rsidRPr="009402E7">
        <w:rPr>
          <w:lang w:val="pt-BR"/>
        </w:rPr>
        <w:t>,</w:t>
      </w:r>
      <w:r w:rsidR="00CE3866" w:rsidRPr="009402E7">
        <w:rPr>
          <w:lang w:val="pt-BR"/>
        </w:rPr>
        <w:t xml:space="preserve"> p</w:t>
      </w:r>
      <w:r w:rsidR="008A3F84" w:rsidRPr="009402E7">
        <w:rPr>
          <w:lang w:val="pt-BR"/>
        </w:rPr>
        <w:t>ois</w:t>
      </w:r>
      <w:r w:rsidR="00CE3866" w:rsidRPr="009402E7">
        <w:rPr>
          <w:lang w:val="pt-BR"/>
        </w:rPr>
        <w:t xml:space="preserve"> p</w:t>
      </w:r>
      <w:r w:rsidR="008A3F84" w:rsidRPr="009402E7">
        <w:rPr>
          <w:lang w:val="pt-BR"/>
        </w:rPr>
        <w:t>o</w:t>
      </w:r>
      <w:r w:rsidR="00CE3866" w:rsidRPr="009402E7">
        <w:rPr>
          <w:lang w:val="pt-BR"/>
        </w:rPr>
        <w:t>de vol</w:t>
      </w:r>
      <w:r w:rsidR="008A3F84" w:rsidRPr="009402E7">
        <w:rPr>
          <w:lang w:val="pt-BR"/>
        </w:rPr>
        <w:t>tar</w:t>
      </w:r>
      <w:r w:rsidR="00CE3866" w:rsidRPr="009402E7">
        <w:rPr>
          <w:lang w:val="pt-BR"/>
        </w:rPr>
        <w:t xml:space="preserve"> a</w:t>
      </w:r>
      <w:r w:rsidR="008A3F84" w:rsidRPr="009402E7">
        <w:rPr>
          <w:lang w:val="pt-BR"/>
        </w:rPr>
        <w:t>o</w:t>
      </w:r>
      <w:r w:rsidR="00CE3866" w:rsidRPr="009402E7">
        <w:rPr>
          <w:lang w:val="pt-BR"/>
        </w:rPr>
        <w:t xml:space="preserve"> </w:t>
      </w:r>
      <w:r w:rsidR="008A3F84" w:rsidRPr="009402E7">
        <w:rPr>
          <w:lang w:val="pt-BR"/>
        </w:rPr>
        <w:t>questionário</w:t>
      </w:r>
      <w:r w:rsidR="00CE3866" w:rsidRPr="009402E7">
        <w:rPr>
          <w:lang w:val="pt-BR"/>
        </w:rPr>
        <w:t xml:space="preserve"> e</w:t>
      </w:r>
      <w:r w:rsidR="008A3F84" w:rsidRPr="009402E7">
        <w:rPr>
          <w:lang w:val="pt-BR"/>
        </w:rPr>
        <w:t>m</w:t>
      </w:r>
      <w:r w:rsidR="00CE3866" w:rsidRPr="009402E7">
        <w:rPr>
          <w:lang w:val="pt-BR"/>
        </w:rPr>
        <w:t xml:space="preserve"> u</w:t>
      </w:r>
      <w:r w:rsidR="008A3F84" w:rsidRPr="009402E7">
        <w:rPr>
          <w:lang w:val="pt-BR"/>
        </w:rPr>
        <w:t>m</w:t>
      </w:r>
      <w:r w:rsidR="00CE3866" w:rsidRPr="009402E7">
        <w:rPr>
          <w:lang w:val="pt-BR"/>
        </w:rPr>
        <w:t xml:space="preserve"> momento</w:t>
      </w:r>
      <w:r w:rsidR="00CE3866" w:rsidRPr="008A3F84">
        <w:rPr>
          <w:lang w:val="pt-BR"/>
        </w:rPr>
        <w:t xml:space="preserve"> posterior. </w:t>
      </w:r>
    </w:p>
    <w:p w:rsidR="00CE3866" w:rsidRPr="00C448B3" w:rsidRDefault="00CE3866" w:rsidP="00C01728">
      <w:pPr>
        <w:tabs>
          <w:tab w:val="left" w:pos="709"/>
          <w:tab w:val="left" w:pos="851"/>
          <w:tab w:val="right" w:pos="9029"/>
        </w:tabs>
        <w:spacing w:line="240" w:lineRule="auto"/>
        <w:ind w:left="709" w:hanging="709"/>
        <w:rPr>
          <w:b/>
          <w:sz w:val="24"/>
          <w:lang w:val="pt-BR"/>
        </w:rPr>
      </w:pPr>
      <w:r w:rsidRPr="00C448B3">
        <w:rPr>
          <w:b/>
          <w:sz w:val="24"/>
          <w:lang w:val="pt-BR"/>
        </w:rPr>
        <w:t>Por favor, utili</w:t>
      </w:r>
      <w:r w:rsidR="00C448B3" w:rsidRPr="00C448B3">
        <w:rPr>
          <w:b/>
          <w:sz w:val="24"/>
          <w:lang w:val="pt-BR"/>
        </w:rPr>
        <w:t>z</w:t>
      </w:r>
      <w:r w:rsidRPr="00C448B3">
        <w:rPr>
          <w:b/>
          <w:sz w:val="24"/>
          <w:lang w:val="pt-BR"/>
        </w:rPr>
        <w:t xml:space="preserve">e </w:t>
      </w:r>
      <w:r w:rsidR="00C448B3" w:rsidRPr="00C448B3">
        <w:rPr>
          <w:b/>
          <w:sz w:val="24"/>
          <w:lang w:val="pt-BR"/>
        </w:rPr>
        <w:t>o espaço</w:t>
      </w:r>
      <w:r w:rsidRPr="00C448B3">
        <w:rPr>
          <w:b/>
          <w:sz w:val="24"/>
          <w:lang w:val="pt-BR"/>
        </w:rPr>
        <w:t xml:space="preserve"> </w:t>
      </w:r>
      <w:r w:rsidR="00C448B3" w:rsidRPr="00C448B3">
        <w:rPr>
          <w:b/>
          <w:sz w:val="24"/>
          <w:lang w:val="pt-BR"/>
        </w:rPr>
        <w:t>que precisar</w:t>
      </w:r>
      <w:r w:rsidRPr="00C448B3">
        <w:rPr>
          <w:b/>
          <w:sz w:val="24"/>
          <w:lang w:val="pt-BR"/>
        </w:rPr>
        <w:t xml:space="preserve"> para responder</w:t>
      </w:r>
      <w:r w:rsidR="00452D2D" w:rsidRPr="00C448B3">
        <w:rPr>
          <w:b/>
          <w:sz w:val="24"/>
          <w:lang w:val="pt-BR"/>
        </w:rPr>
        <w:t xml:space="preserve"> </w:t>
      </w:r>
      <w:r w:rsidR="00C448B3">
        <w:rPr>
          <w:b/>
          <w:sz w:val="24"/>
          <w:lang w:val="pt-BR"/>
        </w:rPr>
        <w:t>à</w:t>
      </w:r>
      <w:r w:rsidR="00452D2D" w:rsidRPr="00C448B3">
        <w:rPr>
          <w:b/>
          <w:sz w:val="24"/>
          <w:lang w:val="pt-BR"/>
        </w:rPr>
        <w:t>s pe</w:t>
      </w:r>
      <w:r w:rsidR="00C448B3">
        <w:rPr>
          <w:b/>
          <w:sz w:val="24"/>
          <w:lang w:val="pt-BR"/>
        </w:rPr>
        <w:t>r</w:t>
      </w:r>
      <w:r w:rsidR="00452D2D" w:rsidRPr="00C448B3">
        <w:rPr>
          <w:b/>
          <w:sz w:val="24"/>
          <w:lang w:val="pt-BR"/>
        </w:rPr>
        <w:t>guntas</w:t>
      </w:r>
      <w:r w:rsidRPr="00C448B3">
        <w:rPr>
          <w:b/>
          <w:sz w:val="24"/>
          <w:lang w:val="pt-BR"/>
        </w:rPr>
        <w:t xml:space="preserve">.  </w:t>
      </w:r>
      <w:r w:rsidR="00C01728">
        <w:rPr>
          <w:b/>
          <w:sz w:val="24"/>
          <w:lang w:val="pt-BR"/>
        </w:rPr>
        <w:tab/>
      </w:r>
    </w:p>
    <w:p w:rsidR="00441707" w:rsidRPr="00C448B3" w:rsidRDefault="00441707" w:rsidP="00493C4A">
      <w:pPr>
        <w:tabs>
          <w:tab w:val="left" w:pos="709"/>
          <w:tab w:val="left" w:pos="851"/>
        </w:tabs>
        <w:spacing w:line="240" w:lineRule="auto"/>
        <w:ind w:left="709" w:hanging="709"/>
        <w:rPr>
          <w:szCs w:val="22"/>
          <w:lang w:val="pt-BR"/>
        </w:rPr>
      </w:pPr>
    </w:p>
    <w:p w:rsidR="00441707" w:rsidRPr="00C448B3" w:rsidRDefault="00441707" w:rsidP="00493C4A">
      <w:pPr>
        <w:tabs>
          <w:tab w:val="left" w:pos="709"/>
          <w:tab w:val="left" w:pos="851"/>
        </w:tabs>
        <w:spacing w:line="240" w:lineRule="auto"/>
        <w:ind w:left="709" w:hanging="709"/>
        <w:rPr>
          <w:szCs w:val="22"/>
          <w:lang w:val="pt-BR"/>
        </w:rPr>
      </w:pPr>
    </w:p>
    <w:p w:rsidR="008C6538" w:rsidRPr="008F4D90" w:rsidRDefault="008C6538" w:rsidP="00493C4A">
      <w:pPr>
        <w:spacing w:line="240" w:lineRule="auto"/>
        <w:rPr>
          <w:b/>
          <w:color w:val="00B0F0"/>
          <w:sz w:val="28"/>
          <w:szCs w:val="28"/>
          <w:lang w:val="pt-BR"/>
        </w:rPr>
      </w:pPr>
      <w:r w:rsidRPr="008F4D90">
        <w:rPr>
          <w:b/>
          <w:color w:val="00B0F0"/>
          <w:sz w:val="28"/>
          <w:szCs w:val="28"/>
          <w:lang w:val="pt-BR"/>
        </w:rPr>
        <w:t>PART</w:t>
      </w:r>
      <w:r w:rsidR="006C5BE5" w:rsidRPr="008F4D90">
        <w:rPr>
          <w:b/>
          <w:color w:val="00B0F0"/>
          <w:sz w:val="28"/>
          <w:szCs w:val="28"/>
          <w:lang w:val="pt-BR"/>
        </w:rPr>
        <w:t>E</w:t>
      </w:r>
      <w:r w:rsidR="00E665E0" w:rsidRPr="008F4D90">
        <w:rPr>
          <w:b/>
          <w:color w:val="00B0F0"/>
          <w:sz w:val="28"/>
          <w:szCs w:val="28"/>
          <w:lang w:val="pt-BR"/>
        </w:rPr>
        <w:t xml:space="preserve"> </w:t>
      </w:r>
      <w:r w:rsidR="00590277" w:rsidRPr="008F4D90">
        <w:rPr>
          <w:b/>
          <w:color w:val="00B0F0"/>
          <w:sz w:val="28"/>
          <w:szCs w:val="28"/>
          <w:lang w:val="pt-BR"/>
        </w:rPr>
        <w:t xml:space="preserve">2 </w:t>
      </w:r>
      <w:r w:rsidR="00315A3E" w:rsidRPr="008F4D90">
        <w:rPr>
          <w:b/>
          <w:color w:val="00B0F0"/>
          <w:sz w:val="28"/>
          <w:szCs w:val="28"/>
          <w:lang w:val="pt-BR"/>
        </w:rPr>
        <w:t xml:space="preserve">Consulta sobre </w:t>
      </w:r>
      <w:r w:rsidR="00502A65" w:rsidRPr="008F4D90">
        <w:rPr>
          <w:b/>
          <w:color w:val="00B0F0"/>
          <w:sz w:val="28"/>
          <w:szCs w:val="28"/>
          <w:lang w:val="pt-BR"/>
        </w:rPr>
        <w:t xml:space="preserve">o </w:t>
      </w:r>
      <w:r w:rsidR="0006261A" w:rsidRPr="00C01728">
        <w:rPr>
          <w:b/>
          <w:color w:val="00B0F0"/>
          <w:sz w:val="28"/>
          <w:szCs w:val="28"/>
          <w:lang w:val="pt-BR"/>
        </w:rPr>
        <w:t>rascunho</w:t>
      </w:r>
      <w:r w:rsidR="0006261A">
        <w:rPr>
          <w:b/>
          <w:color w:val="00B0F0"/>
          <w:sz w:val="28"/>
          <w:szCs w:val="28"/>
          <w:lang w:val="pt-BR"/>
        </w:rPr>
        <w:t xml:space="preserve"> </w:t>
      </w:r>
      <w:r w:rsidR="00315A3E" w:rsidRPr="008F4D90">
        <w:rPr>
          <w:b/>
          <w:color w:val="00B0F0"/>
          <w:sz w:val="28"/>
          <w:szCs w:val="28"/>
          <w:lang w:val="pt-BR"/>
        </w:rPr>
        <w:t>d</w:t>
      </w:r>
      <w:r w:rsidR="00502A65" w:rsidRPr="008F4D90">
        <w:rPr>
          <w:b/>
          <w:color w:val="00B0F0"/>
          <w:sz w:val="28"/>
          <w:szCs w:val="28"/>
          <w:lang w:val="pt-BR"/>
        </w:rPr>
        <w:t>o</w:t>
      </w:r>
      <w:r w:rsidR="00315A3E" w:rsidRPr="008F4D90">
        <w:rPr>
          <w:b/>
          <w:color w:val="00B0F0"/>
          <w:sz w:val="28"/>
          <w:szCs w:val="28"/>
          <w:lang w:val="pt-BR"/>
        </w:rPr>
        <w:t xml:space="preserve"> Crit</w:t>
      </w:r>
      <w:r w:rsidR="00502A65" w:rsidRPr="008F4D90">
        <w:rPr>
          <w:b/>
          <w:color w:val="00B0F0"/>
          <w:sz w:val="28"/>
          <w:szCs w:val="28"/>
          <w:lang w:val="pt-BR"/>
        </w:rPr>
        <w:t>é</w:t>
      </w:r>
      <w:r w:rsidR="00315A3E" w:rsidRPr="008F4D90">
        <w:rPr>
          <w:b/>
          <w:color w:val="00B0F0"/>
          <w:sz w:val="28"/>
          <w:szCs w:val="28"/>
          <w:lang w:val="pt-BR"/>
        </w:rPr>
        <w:t>rio</w:t>
      </w:r>
    </w:p>
    <w:p w:rsidR="00B268A6" w:rsidRPr="00926D77" w:rsidRDefault="00504171" w:rsidP="00493C4A">
      <w:pPr>
        <w:spacing w:before="120" w:after="120" w:line="240" w:lineRule="auto"/>
        <w:rPr>
          <w:lang w:val="pt-BR"/>
        </w:rPr>
      </w:pPr>
      <w:r w:rsidRPr="00926D77">
        <w:rPr>
          <w:lang w:val="pt-BR"/>
        </w:rPr>
        <w:t>Esta consulta se divide n</w:t>
      </w:r>
      <w:r w:rsidR="006C5BE5" w:rsidRPr="00926D77">
        <w:rPr>
          <w:lang w:val="pt-BR"/>
        </w:rPr>
        <w:t xml:space="preserve">as </w:t>
      </w:r>
      <w:r w:rsidRPr="00926D77">
        <w:rPr>
          <w:lang w:val="pt-BR"/>
        </w:rPr>
        <w:t>seguintes se</w:t>
      </w:r>
      <w:r w:rsidRPr="00926D77">
        <w:rPr>
          <w:rFonts w:cs="Arial"/>
          <w:lang w:val="pt-BR"/>
        </w:rPr>
        <w:t>çõ</w:t>
      </w:r>
      <w:r w:rsidRPr="00926D77">
        <w:rPr>
          <w:lang w:val="pt-BR"/>
        </w:rPr>
        <w:t>es</w:t>
      </w:r>
      <w:r w:rsidR="00B268A6" w:rsidRPr="00926D77">
        <w:rPr>
          <w:lang w:val="pt-BR"/>
        </w:rPr>
        <w:t>:</w:t>
      </w:r>
    </w:p>
    <w:p w:rsidR="00BE0452" w:rsidRDefault="00E20804">
      <w:pPr>
        <w:pStyle w:val="TOC1"/>
        <w:tabs>
          <w:tab w:val="left" w:pos="440"/>
          <w:tab w:val="right" w:leader="dot" w:pos="9019"/>
        </w:tabs>
        <w:rPr>
          <w:rFonts w:asciiTheme="minorHAnsi" w:eastAsiaTheme="minorEastAsia" w:hAnsiTheme="minorHAnsi" w:cstheme="minorBidi"/>
          <w:noProof/>
          <w:szCs w:val="22"/>
          <w:lang w:val="de-DE" w:eastAsia="de-DE"/>
        </w:rPr>
      </w:pPr>
      <w:r w:rsidRPr="00CC6467">
        <w:rPr>
          <w:u w:val="single"/>
          <w:lang w:val="es-CO"/>
        </w:rPr>
        <w:fldChar w:fldCharType="begin"/>
      </w:r>
      <w:r w:rsidR="001C2F62" w:rsidRPr="00CC6467">
        <w:rPr>
          <w:u w:val="single"/>
          <w:lang w:val="es-CO"/>
        </w:rPr>
        <w:instrText xml:space="preserve"> TOC \o "1-3" \h \z \u </w:instrText>
      </w:r>
      <w:r w:rsidRPr="00CC6467">
        <w:rPr>
          <w:u w:val="single"/>
          <w:lang w:val="es-CO"/>
        </w:rPr>
        <w:fldChar w:fldCharType="separate"/>
      </w:r>
      <w:hyperlink w:anchor="_Toc514747911" w:history="1">
        <w:r w:rsidR="00BE0452" w:rsidRPr="00CB7605">
          <w:rPr>
            <w:rStyle w:val="Hyperlink"/>
            <w:noProof/>
            <w:lang w:val="pt-BR"/>
          </w:rPr>
          <w:t>0.</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Informação sobre a sua organização</w:t>
        </w:r>
        <w:r w:rsidR="00BE0452">
          <w:rPr>
            <w:noProof/>
            <w:webHidden/>
          </w:rPr>
          <w:tab/>
        </w:r>
        <w:r w:rsidR="00BE0452">
          <w:rPr>
            <w:noProof/>
            <w:webHidden/>
          </w:rPr>
          <w:fldChar w:fldCharType="begin"/>
        </w:r>
        <w:r w:rsidR="00BE0452">
          <w:rPr>
            <w:noProof/>
            <w:webHidden/>
          </w:rPr>
          <w:instrText xml:space="preserve"> PAGEREF _Toc514747911 \h </w:instrText>
        </w:r>
        <w:r w:rsidR="00BE0452">
          <w:rPr>
            <w:noProof/>
            <w:webHidden/>
          </w:rPr>
        </w:r>
        <w:r w:rsidR="00BE0452">
          <w:rPr>
            <w:noProof/>
            <w:webHidden/>
          </w:rPr>
          <w:fldChar w:fldCharType="separate"/>
        </w:r>
        <w:r w:rsidR="00BE0452">
          <w:rPr>
            <w:noProof/>
            <w:webHidden/>
          </w:rPr>
          <w:t>5</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12" w:history="1">
        <w:r w:rsidR="00BE0452" w:rsidRPr="00CB7605">
          <w:rPr>
            <w:rStyle w:val="Hyperlink"/>
            <w:noProof/>
            <w:lang w:val="es-CO"/>
          </w:rPr>
          <w:t>1.</w:t>
        </w:r>
        <w:r w:rsidR="00BE0452">
          <w:rPr>
            <w:rFonts w:asciiTheme="minorHAnsi" w:eastAsiaTheme="minorEastAsia" w:hAnsiTheme="minorHAnsi" w:cstheme="minorBidi"/>
            <w:noProof/>
            <w:szCs w:val="22"/>
            <w:lang w:val="de-DE" w:eastAsia="de-DE"/>
          </w:rPr>
          <w:tab/>
        </w:r>
        <w:r w:rsidR="00BE0452" w:rsidRPr="00CB7605">
          <w:rPr>
            <w:rStyle w:val="Hyperlink"/>
            <w:noProof/>
            <w:lang w:val="es-CO"/>
          </w:rPr>
          <w:t>Definição de OPP</w:t>
        </w:r>
        <w:r w:rsidR="00BE0452">
          <w:rPr>
            <w:noProof/>
            <w:webHidden/>
          </w:rPr>
          <w:tab/>
        </w:r>
        <w:r w:rsidR="00BE0452">
          <w:rPr>
            <w:noProof/>
            <w:webHidden/>
          </w:rPr>
          <w:fldChar w:fldCharType="begin"/>
        </w:r>
        <w:r w:rsidR="00BE0452">
          <w:rPr>
            <w:noProof/>
            <w:webHidden/>
          </w:rPr>
          <w:instrText xml:space="preserve"> PAGEREF _Toc514747912 \h </w:instrText>
        </w:r>
        <w:r w:rsidR="00BE0452">
          <w:rPr>
            <w:noProof/>
            <w:webHidden/>
          </w:rPr>
        </w:r>
        <w:r w:rsidR="00BE0452">
          <w:rPr>
            <w:noProof/>
            <w:webHidden/>
          </w:rPr>
          <w:fldChar w:fldCharType="separate"/>
        </w:r>
        <w:r w:rsidR="00BE0452">
          <w:rPr>
            <w:noProof/>
            <w:webHidden/>
          </w:rPr>
          <w:t>6</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13" w:history="1">
        <w:r w:rsidR="00BE0452" w:rsidRPr="00CB7605">
          <w:rPr>
            <w:rStyle w:val="Hyperlink"/>
            <w:noProof/>
            <w:lang w:val="pt-BR"/>
          </w:rPr>
          <w:t>2.</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Gest</w:t>
        </w:r>
        <w:r w:rsidR="00BE0452" w:rsidRPr="00CB7605">
          <w:rPr>
            <w:rStyle w:val="Hyperlink"/>
            <w:rFonts w:cs="Arial"/>
            <w:noProof/>
            <w:lang w:val="pt-BR"/>
          </w:rPr>
          <w:t>ã</w:t>
        </w:r>
        <w:r w:rsidR="00BE0452" w:rsidRPr="00CB7605">
          <w:rPr>
            <w:rStyle w:val="Hyperlink"/>
            <w:noProof/>
            <w:lang w:val="pt-BR"/>
          </w:rPr>
          <w:t>o das práticas de produção</w:t>
        </w:r>
        <w:r w:rsidR="00BE0452">
          <w:rPr>
            <w:noProof/>
            <w:webHidden/>
          </w:rPr>
          <w:tab/>
        </w:r>
        <w:r w:rsidR="00BE0452">
          <w:rPr>
            <w:noProof/>
            <w:webHidden/>
          </w:rPr>
          <w:fldChar w:fldCharType="begin"/>
        </w:r>
        <w:r w:rsidR="00BE0452">
          <w:rPr>
            <w:noProof/>
            <w:webHidden/>
          </w:rPr>
          <w:instrText xml:space="preserve"> PAGEREF _Toc514747913 \h </w:instrText>
        </w:r>
        <w:r w:rsidR="00BE0452">
          <w:rPr>
            <w:noProof/>
            <w:webHidden/>
          </w:rPr>
        </w:r>
        <w:r w:rsidR="00BE0452">
          <w:rPr>
            <w:noProof/>
            <w:webHidden/>
          </w:rPr>
          <w:fldChar w:fldCharType="separate"/>
        </w:r>
        <w:r w:rsidR="00BE0452">
          <w:rPr>
            <w:noProof/>
            <w:webHidden/>
          </w:rPr>
          <w:t>12</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14" w:history="1">
        <w:r w:rsidR="00BE0452" w:rsidRPr="00CB7605">
          <w:rPr>
            <w:rStyle w:val="Hyperlink"/>
            <w:noProof/>
            <w:lang w:val="pt-BR"/>
          </w:rPr>
          <w:t>3.</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Desenvolvimento ambiental</w:t>
        </w:r>
        <w:r w:rsidR="00BE0452">
          <w:rPr>
            <w:noProof/>
            <w:webHidden/>
          </w:rPr>
          <w:tab/>
        </w:r>
        <w:r w:rsidR="00BE0452">
          <w:rPr>
            <w:noProof/>
            <w:webHidden/>
          </w:rPr>
          <w:fldChar w:fldCharType="begin"/>
        </w:r>
        <w:r w:rsidR="00BE0452">
          <w:rPr>
            <w:noProof/>
            <w:webHidden/>
          </w:rPr>
          <w:instrText xml:space="preserve"> PAGEREF _Toc514747914 \h </w:instrText>
        </w:r>
        <w:r w:rsidR="00BE0452">
          <w:rPr>
            <w:noProof/>
            <w:webHidden/>
          </w:rPr>
        </w:r>
        <w:r w:rsidR="00BE0452">
          <w:rPr>
            <w:noProof/>
            <w:webHidden/>
          </w:rPr>
          <w:fldChar w:fldCharType="separate"/>
        </w:r>
        <w:r w:rsidR="00BE0452">
          <w:rPr>
            <w:noProof/>
            <w:webHidden/>
          </w:rPr>
          <w:t>16</w:t>
        </w:r>
        <w:r w:rsidR="00BE0452">
          <w:rPr>
            <w:noProof/>
            <w:webHidden/>
          </w:rPr>
          <w:fldChar w:fldCharType="end"/>
        </w:r>
      </w:hyperlink>
    </w:p>
    <w:p w:rsidR="00BE0452" w:rsidRDefault="004A281C">
      <w:pPr>
        <w:pStyle w:val="TOC2"/>
        <w:tabs>
          <w:tab w:val="left" w:pos="660"/>
          <w:tab w:val="right" w:leader="dot" w:pos="9019"/>
        </w:tabs>
        <w:rPr>
          <w:rFonts w:asciiTheme="minorHAnsi" w:eastAsiaTheme="minorEastAsia" w:hAnsiTheme="minorHAnsi" w:cstheme="minorBidi"/>
          <w:noProof/>
          <w:szCs w:val="22"/>
          <w:lang w:val="de-DE" w:eastAsia="de-DE"/>
        </w:rPr>
      </w:pPr>
      <w:hyperlink w:anchor="_Toc514747915" w:history="1">
        <w:r w:rsidR="00BE0452" w:rsidRPr="00CB7605">
          <w:rPr>
            <w:rStyle w:val="Hyperlink"/>
            <w:noProof/>
            <w:lang w:val="pt-BR"/>
          </w:rPr>
          <w:t>a.</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Adaptação à mudança climática</w:t>
        </w:r>
        <w:r w:rsidR="00BE0452">
          <w:rPr>
            <w:noProof/>
            <w:webHidden/>
          </w:rPr>
          <w:tab/>
        </w:r>
        <w:r w:rsidR="00BE0452">
          <w:rPr>
            <w:noProof/>
            <w:webHidden/>
          </w:rPr>
          <w:fldChar w:fldCharType="begin"/>
        </w:r>
        <w:r w:rsidR="00BE0452">
          <w:rPr>
            <w:noProof/>
            <w:webHidden/>
          </w:rPr>
          <w:instrText xml:space="preserve"> PAGEREF _Toc514747915 \h </w:instrText>
        </w:r>
        <w:r w:rsidR="00BE0452">
          <w:rPr>
            <w:noProof/>
            <w:webHidden/>
          </w:rPr>
        </w:r>
        <w:r w:rsidR="00BE0452">
          <w:rPr>
            <w:noProof/>
            <w:webHidden/>
          </w:rPr>
          <w:fldChar w:fldCharType="separate"/>
        </w:r>
        <w:r w:rsidR="00BE0452">
          <w:rPr>
            <w:noProof/>
            <w:webHidden/>
          </w:rPr>
          <w:t>16</w:t>
        </w:r>
        <w:r w:rsidR="00BE0452">
          <w:rPr>
            <w:noProof/>
            <w:webHidden/>
          </w:rPr>
          <w:fldChar w:fldCharType="end"/>
        </w:r>
      </w:hyperlink>
    </w:p>
    <w:p w:rsidR="00BE0452" w:rsidRDefault="004A281C">
      <w:pPr>
        <w:pStyle w:val="TOC2"/>
        <w:tabs>
          <w:tab w:val="left" w:pos="660"/>
          <w:tab w:val="right" w:leader="dot" w:pos="9019"/>
        </w:tabs>
        <w:rPr>
          <w:rFonts w:asciiTheme="minorHAnsi" w:eastAsiaTheme="minorEastAsia" w:hAnsiTheme="minorHAnsi" w:cstheme="minorBidi"/>
          <w:noProof/>
          <w:szCs w:val="22"/>
          <w:lang w:val="de-DE" w:eastAsia="de-DE"/>
        </w:rPr>
      </w:pPr>
      <w:hyperlink w:anchor="_Toc514747916" w:history="1">
        <w:r w:rsidR="00BE0452" w:rsidRPr="00CB7605">
          <w:rPr>
            <w:rStyle w:val="Hyperlink"/>
            <w:noProof/>
            <w:lang w:val="pt-BR"/>
          </w:rPr>
          <w:t>b.</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Uso dos recursos naturais</w:t>
        </w:r>
        <w:r w:rsidR="00BE0452">
          <w:rPr>
            <w:noProof/>
            <w:webHidden/>
          </w:rPr>
          <w:tab/>
        </w:r>
        <w:r w:rsidR="00BE0452">
          <w:rPr>
            <w:noProof/>
            <w:webHidden/>
          </w:rPr>
          <w:fldChar w:fldCharType="begin"/>
        </w:r>
        <w:r w:rsidR="00BE0452">
          <w:rPr>
            <w:noProof/>
            <w:webHidden/>
          </w:rPr>
          <w:instrText xml:space="preserve"> PAGEREF _Toc514747916 \h </w:instrText>
        </w:r>
        <w:r w:rsidR="00BE0452">
          <w:rPr>
            <w:noProof/>
            <w:webHidden/>
          </w:rPr>
        </w:r>
        <w:r w:rsidR="00BE0452">
          <w:rPr>
            <w:noProof/>
            <w:webHidden/>
          </w:rPr>
          <w:fldChar w:fldCharType="separate"/>
        </w:r>
        <w:r w:rsidR="00BE0452">
          <w:rPr>
            <w:noProof/>
            <w:webHidden/>
          </w:rPr>
          <w:t>18</w:t>
        </w:r>
        <w:r w:rsidR="00BE0452">
          <w:rPr>
            <w:noProof/>
            <w:webHidden/>
          </w:rPr>
          <w:fldChar w:fldCharType="end"/>
        </w:r>
      </w:hyperlink>
    </w:p>
    <w:p w:rsidR="00BE0452" w:rsidRDefault="004A281C">
      <w:pPr>
        <w:pStyle w:val="TOC2"/>
        <w:tabs>
          <w:tab w:val="left" w:pos="660"/>
          <w:tab w:val="right" w:leader="dot" w:pos="9019"/>
        </w:tabs>
        <w:rPr>
          <w:rFonts w:asciiTheme="minorHAnsi" w:eastAsiaTheme="minorEastAsia" w:hAnsiTheme="minorHAnsi" w:cstheme="minorBidi"/>
          <w:noProof/>
          <w:szCs w:val="22"/>
          <w:lang w:val="de-DE" w:eastAsia="de-DE"/>
        </w:rPr>
      </w:pPr>
      <w:hyperlink w:anchor="_Toc514747917" w:history="1">
        <w:r w:rsidR="00BE0452" w:rsidRPr="00CB7605">
          <w:rPr>
            <w:rStyle w:val="Hyperlink"/>
            <w:noProof/>
            <w:lang w:val="pt-BR"/>
          </w:rPr>
          <w:t>c.</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Abordagem dos requisitos ambientais</w:t>
        </w:r>
        <w:r w:rsidR="00BE0452">
          <w:rPr>
            <w:noProof/>
            <w:webHidden/>
          </w:rPr>
          <w:tab/>
        </w:r>
        <w:r w:rsidR="00BE0452">
          <w:rPr>
            <w:noProof/>
            <w:webHidden/>
          </w:rPr>
          <w:fldChar w:fldCharType="begin"/>
        </w:r>
        <w:r w:rsidR="00BE0452">
          <w:rPr>
            <w:noProof/>
            <w:webHidden/>
          </w:rPr>
          <w:instrText xml:space="preserve"> PAGEREF _Toc514747917 \h </w:instrText>
        </w:r>
        <w:r w:rsidR="00BE0452">
          <w:rPr>
            <w:noProof/>
            <w:webHidden/>
          </w:rPr>
        </w:r>
        <w:r w:rsidR="00BE0452">
          <w:rPr>
            <w:noProof/>
            <w:webHidden/>
          </w:rPr>
          <w:fldChar w:fldCharType="separate"/>
        </w:r>
        <w:r w:rsidR="00BE0452">
          <w:rPr>
            <w:noProof/>
            <w:webHidden/>
          </w:rPr>
          <w:t>22</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18" w:history="1">
        <w:r w:rsidR="00BE0452" w:rsidRPr="00CB7605">
          <w:rPr>
            <w:rStyle w:val="Hyperlink"/>
            <w:noProof/>
            <w:lang w:val="pt-BR"/>
          </w:rPr>
          <w:t>4.</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Igualdade de gênero e empoderamento das mulheres</w:t>
        </w:r>
        <w:r w:rsidR="00BE0452">
          <w:rPr>
            <w:noProof/>
            <w:webHidden/>
          </w:rPr>
          <w:tab/>
        </w:r>
        <w:r w:rsidR="00BE0452">
          <w:rPr>
            <w:noProof/>
            <w:webHidden/>
          </w:rPr>
          <w:fldChar w:fldCharType="begin"/>
        </w:r>
        <w:r w:rsidR="00BE0452">
          <w:rPr>
            <w:noProof/>
            <w:webHidden/>
          </w:rPr>
          <w:instrText xml:space="preserve"> PAGEREF _Toc514747918 \h </w:instrText>
        </w:r>
        <w:r w:rsidR="00BE0452">
          <w:rPr>
            <w:noProof/>
            <w:webHidden/>
          </w:rPr>
        </w:r>
        <w:r w:rsidR="00BE0452">
          <w:rPr>
            <w:noProof/>
            <w:webHidden/>
          </w:rPr>
          <w:fldChar w:fldCharType="separate"/>
        </w:r>
        <w:r w:rsidR="00BE0452">
          <w:rPr>
            <w:noProof/>
            <w:webHidden/>
          </w:rPr>
          <w:t>25</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19" w:history="1">
        <w:r w:rsidR="00BE0452" w:rsidRPr="00CB7605">
          <w:rPr>
            <w:rStyle w:val="Hyperlink"/>
            <w:noProof/>
            <w:lang w:val="pt-BR"/>
          </w:rPr>
          <w:t>5.</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Potencial de desenvolvimento</w:t>
        </w:r>
        <w:r w:rsidR="00BE0452">
          <w:rPr>
            <w:noProof/>
            <w:webHidden/>
          </w:rPr>
          <w:tab/>
        </w:r>
        <w:r w:rsidR="00BE0452">
          <w:rPr>
            <w:noProof/>
            <w:webHidden/>
          </w:rPr>
          <w:fldChar w:fldCharType="begin"/>
        </w:r>
        <w:r w:rsidR="00BE0452">
          <w:rPr>
            <w:noProof/>
            <w:webHidden/>
          </w:rPr>
          <w:instrText xml:space="preserve"> PAGEREF _Toc514747919 \h </w:instrText>
        </w:r>
        <w:r w:rsidR="00BE0452">
          <w:rPr>
            <w:noProof/>
            <w:webHidden/>
          </w:rPr>
        </w:r>
        <w:r w:rsidR="00BE0452">
          <w:rPr>
            <w:noProof/>
            <w:webHidden/>
          </w:rPr>
          <w:fldChar w:fldCharType="separate"/>
        </w:r>
        <w:r w:rsidR="00BE0452">
          <w:rPr>
            <w:noProof/>
            <w:webHidden/>
          </w:rPr>
          <w:t>27</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20" w:history="1">
        <w:r w:rsidR="00BE0452" w:rsidRPr="00CB7605">
          <w:rPr>
            <w:rStyle w:val="Hyperlink"/>
            <w:noProof/>
            <w:lang w:val="pt-BR"/>
          </w:rPr>
          <w:t>6.</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Governan</w:t>
        </w:r>
        <w:r w:rsidR="00BE0452" w:rsidRPr="00CB7605">
          <w:rPr>
            <w:rStyle w:val="Hyperlink"/>
            <w:rFonts w:cs="Arial"/>
            <w:noProof/>
            <w:lang w:val="pt-BR"/>
          </w:rPr>
          <w:t>ç</w:t>
        </w:r>
        <w:r w:rsidR="00BE0452" w:rsidRPr="00CB7605">
          <w:rPr>
            <w:rStyle w:val="Hyperlink"/>
            <w:noProof/>
            <w:lang w:val="pt-BR"/>
          </w:rPr>
          <w:t>a das OPP</w:t>
        </w:r>
        <w:r w:rsidR="00BE0452">
          <w:rPr>
            <w:noProof/>
            <w:webHidden/>
          </w:rPr>
          <w:tab/>
        </w:r>
        <w:r w:rsidR="00BE0452">
          <w:rPr>
            <w:noProof/>
            <w:webHidden/>
          </w:rPr>
          <w:fldChar w:fldCharType="begin"/>
        </w:r>
        <w:r w:rsidR="00BE0452">
          <w:rPr>
            <w:noProof/>
            <w:webHidden/>
          </w:rPr>
          <w:instrText xml:space="preserve"> PAGEREF _Toc514747920 \h </w:instrText>
        </w:r>
        <w:r w:rsidR="00BE0452">
          <w:rPr>
            <w:noProof/>
            <w:webHidden/>
          </w:rPr>
        </w:r>
        <w:r w:rsidR="00BE0452">
          <w:rPr>
            <w:noProof/>
            <w:webHidden/>
          </w:rPr>
          <w:fldChar w:fldCharType="separate"/>
        </w:r>
        <w:r w:rsidR="00BE0452">
          <w:rPr>
            <w:noProof/>
            <w:webHidden/>
          </w:rPr>
          <w:t>29</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21" w:history="1">
        <w:r w:rsidR="00BE0452" w:rsidRPr="00CB7605">
          <w:rPr>
            <w:rStyle w:val="Hyperlink"/>
            <w:noProof/>
            <w:lang w:val="pt-BR"/>
          </w:rPr>
          <w:t>7.</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Plano de desenvolvimento Fairtrade e uso do Prêmio</w:t>
        </w:r>
        <w:r w:rsidR="00BE0452">
          <w:rPr>
            <w:noProof/>
            <w:webHidden/>
          </w:rPr>
          <w:tab/>
        </w:r>
        <w:r w:rsidR="00BE0452">
          <w:rPr>
            <w:noProof/>
            <w:webHidden/>
          </w:rPr>
          <w:fldChar w:fldCharType="begin"/>
        </w:r>
        <w:r w:rsidR="00BE0452">
          <w:rPr>
            <w:noProof/>
            <w:webHidden/>
          </w:rPr>
          <w:instrText xml:space="preserve"> PAGEREF _Toc514747921 \h </w:instrText>
        </w:r>
        <w:r w:rsidR="00BE0452">
          <w:rPr>
            <w:noProof/>
            <w:webHidden/>
          </w:rPr>
        </w:r>
        <w:r w:rsidR="00BE0452">
          <w:rPr>
            <w:noProof/>
            <w:webHidden/>
          </w:rPr>
          <w:fldChar w:fldCharType="separate"/>
        </w:r>
        <w:r w:rsidR="00BE0452">
          <w:rPr>
            <w:noProof/>
            <w:webHidden/>
          </w:rPr>
          <w:t>35</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22" w:history="1">
        <w:r w:rsidR="00BE0452" w:rsidRPr="00CB7605">
          <w:rPr>
            <w:rStyle w:val="Hyperlink"/>
            <w:noProof/>
            <w:lang w:val="pt-BR"/>
          </w:rPr>
          <w:t>8.</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Trabalhadores nas OPP</w:t>
        </w:r>
        <w:r w:rsidR="00BE0452">
          <w:rPr>
            <w:noProof/>
            <w:webHidden/>
          </w:rPr>
          <w:tab/>
        </w:r>
        <w:r w:rsidR="00BE0452">
          <w:rPr>
            <w:noProof/>
            <w:webHidden/>
          </w:rPr>
          <w:fldChar w:fldCharType="begin"/>
        </w:r>
        <w:r w:rsidR="00BE0452">
          <w:rPr>
            <w:noProof/>
            <w:webHidden/>
          </w:rPr>
          <w:instrText xml:space="preserve"> PAGEREF _Toc514747922 \h </w:instrText>
        </w:r>
        <w:r w:rsidR="00BE0452">
          <w:rPr>
            <w:noProof/>
            <w:webHidden/>
          </w:rPr>
        </w:r>
        <w:r w:rsidR="00BE0452">
          <w:rPr>
            <w:noProof/>
            <w:webHidden/>
          </w:rPr>
          <w:fldChar w:fldCharType="separate"/>
        </w:r>
        <w:r w:rsidR="00BE0452">
          <w:rPr>
            <w:noProof/>
            <w:webHidden/>
          </w:rPr>
          <w:t>39</w:t>
        </w:r>
        <w:r w:rsidR="00BE0452">
          <w:rPr>
            <w:noProof/>
            <w:webHidden/>
          </w:rPr>
          <w:fldChar w:fldCharType="end"/>
        </w:r>
      </w:hyperlink>
    </w:p>
    <w:p w:rsidR="00BE0452" w:rsidRDefault="004A281C">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4747923" w:history="1">
        <w:r w:rsidR="00BE0452" w:rsidRPr="00CB7605">
          <w:rPr>
            <w:rStyle w:val="Hyperlink"/>
            <w:noProof/>
            <w:lang w:val="pt-BR"/>
          </w:rPr>
          <w:t>9.</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Legislação nacional</w:t>
        </w:r>
        <w:r w:rsidR="00BE0452">
          <w:rPr>
            <w:noProof/>
            <w:webHidden/>
          </w:rPr>
          <w:tab/>
        </w:r>
        <w:r w:rsidR="00BE0452">
          <w:rPr>
            <w:noProof/>
            <w:webHidden/>
          </w:rPr>
          <w:fldChar w:fldCharType="begin"/>
        </w:r>
        <w:r w:rsidR="00BE0452">
          <w:rPr>
            <w:noProof/>
            <w:webHidden/>
          </w:rPr>
          <w:instrText xml:space="preserve"> PAGEREF _Toc514747923 \h </w:instrText>
        </w:r>
        <w:r w:rsidR="00BE0452">
          <w:rPr>
            <w:noProof/>
            <w:webHidden/>
          </w:rPr>
        </w:r>
        <w:r w:rsidR="00BE0452">
          <w:rPr>
            <w:noProof/>
            <w:webHidden/>
          </w:rPr>
          <w:fldChar w:fldCharType="separate"/>
        </w:r>
        <w:r w:rsidR="00BE0452">
          <w:rPr>
            <w:noProof/>
            <w:webHidden/>
          </w:rPr>
          <w:t>43</w:t>
        </w:r>
        <w:r w:rsidR="00BE0452">
          <w:rPr>
            <w:noProof/>
            <w:webHidden/>
          </w:rPr>
          <w:fldChar w:fldCharType="end"/>
        </w:r>
      </w:hyperlink>
    </w:p>
    <w:p w:rsidR="00BE0452" w:rsidRDefault="004A281C">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4747924" w:history="1">
        <w:r w:rsidR="00BE0452" w:rsidRPr="00CB7605">
          <w:rPr>
            <w:rStyle w:val="Hyperlink"/>
            <w:noProof/>
            <w:lang w:val="pt-BR"/>
          </w:rPr>
          <w:t>10.</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Promover melhorias contínuas</w:t>
        </w:r>
        <w:r w:rsidR="00BE0452">
          <w:rPr>
            <w:noProof/>
            <w:webHidden/>
          </w:rPr>
          <w:tab/>
        </w:r>
        <w:r w:rsidR="00BE0452">
          <w:rPr>
            <w:noProof/>
            <w:webHidden/>
          </w:rPr>
          <w:fldChar w:fldCharType="begin"/>
        </w:r>
        <w:r w:rsidR="00BE0452">
          <w:rPr>
            <w:noProof/>
            <w:webHidden/>
          </w:rPr>
          <w:instrText xml:space="preserve"> PAGEREF _Toc514747924 \h </w:instrText>
        </w:r>
        <w:r w:rsidR="00BE0452">
          <w:rPr>
            <w:noProof/>
            <w:webHidden/>
          </w:rPr>
        </w:r>
        <w:r w:rsidR="00BE0452">
          <w:rPr>
            <w:noProof/>
            <w:webHidden/>
          </w:rPr>
          <w:fldChar w:fldCharType="separate"/>
        </w:r>
        <w:r w:rsidR="00BE0452">
          <w:rPr>
            <w:noProof/>
            <w:webHidden/>
          </w:rPr>
          <w:t>45</w:t>
        </w:r>
        <w:r w:rsidR="00BE0452">
          <w:rPr>
            <w:noProof/>
            <w:webHidden/>
          </w:rPr>
          <w:fldChar w:fldCharType="end"/>
        </w:r>
      </w:hyperlink>
    </w:p>
    <w:p w:rsidR="00BE0452" w:rsidRDefault="004A281C">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4747925" w:history="1">
        <w:r w:rsidR="00BE0452" w:rsidRPr="00CB7605">
          <w:rPr>
            <w:rStyle w:val="Hyperlink"/>
            <w:noProof/>
            <w:lang w:val="pt-BR"/>
          </w:rPr>
          <w:t>11.</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Papel dos comerciantes</w:t>
        </w:r>
        <w:r w:rsidR="00BE0452">
          <w:rPr>
            <w:noProof/>
            <w:webHidden/>
          </w:rPr>
          <w:tab/>
        </w:r>
        <w:r w:rsidR="00BE0452">
          <w:rPr>
            <w:noProof/>
            <w:webHidden/>
          </w:rPr>
          <w:fldChar w:fldCharType="begin"/>
        </w:r>
        <w:r w:rsidR="00BE0452">
          <w:rPr>
            <w:noProof/>
            <w:webHidden/>
          </w:rPr>
          <w:instrText xml:space="preserve"> PAGEREF _Toc514747925 \h </w:instrText>
        </w:r>
        <w:r w:rsidR="00BE0452">
          <w:rPr>
            <w:noProof/>
            <w:webHidden/>
          </w:rPr>
        </w:r>
        <w:r w:rsidR="00BE0452">
          <w:rPr>
            <w:noProof/>
            <w:webHidden/>
          </w:rPr>
          <w:fldChar w:fldCharType="separate"/>
        </w:r>
        <w:r w:rsidR="00BE0452">
          <w:rPr>
            <w:noProof/>
            <w:webHidden/>
          </w:rPr>
          <w:t>46</w:t>
        </w:r>
        <w:r w:rsidR="00BE0452">
          <w:rPr>
            <w:noProof/>
            <w:webHidden/>
          </w:rPr>
          <w:fldChar w:fldCharType="end"/>
        </w:r>
      </w:hyperlink>
    </w:p>
    <w:p w:rsidR="00BE0452" w:rsidRDefault="004A281C">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4747926" w:history="1">
        <w:r w:rsidR="00BE0452" w:rsidRPr="00CB7605">
          <w:rPr>
            <w:rStyle w:val="Hyperlink"/>
            <w:noProof/>
            <w:lang w:val="pt-BR"/>
          </w:rPr>
          <w:t>12.</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Comercializando com integridade</w:t>
        </w:r>
        <w:r w:rsidR="00BE0452">
          <w:rPr>
            <w:noProof/>
            <w:webHidden/>
          </w:rPr>
          <w:tab/>
        </w:r>
        <w:r w:rsidR="00BE0452">
          <w:rPr>
            <w:noProof/>
            <w:webHidden/>
          </w:rPr>
          <w:fldChar w:fldCharType="begin"/>
        </w:r>
        <w:r w:rsidR="00BE0452">
          <w:rPr>
            <w:noProof/>
            <w:webHidden/>
          </w:rPr>
          <w:instrText xml:space="preserve"> PAGEREF _Toc514747926 \h </w:instrText>
        </w:r>
        <w:r w:rsidR="00BE0452">
          <w:rPr>
            <w:noProof/>
            <w:webHidden/>
          </w:rPr>
        </w:r>
        <w:r w:rsidR="00BE0452">
          <w:rPr>
            <w:noProof/>
            <w:webHidden/>
          </w:rPr>
          <w:fldChar w:fldCharType="separate"/>
        </w:r>
        <w:r w:rsidR="00BE0452">
          <w:rPr>
            <w:noProof/>
            <w:webHidden/>
          </w:rPr>
          <w:t>48</w:t>
        </w:r>
        <w:r w:rsidR="00BE0452">
          <w:rPr>
            <w:noProof/>
            <w:webHidden/>
          </w:rPr>
          <w:fldChar w:fldCharType="end"/>
        </w:r>
      </w:hyperlink>
    </w:p>
    <w:p w:rsidR="00BE0452" w:rsidRDefault="004A281C">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4747927" w:history="1">
        <w:r w:rsidR="00BE0452" w:rsidRPr="00CB7605">
          <w:rPr>
            <w:rStyle w:val="Hyperlink"/>
            <w:noProof/>
            <w:lang w:val="pt-BR"/>
          </w:rPr>
          <w:t>13.</w:t>
        </w:r>
        <w:r w:rsidR="00BE0452">
          <w:rPr>
            <w:rFonts w:asciiTheme="minorHAnsi" w:eastAsiaTheme="minorEastAsia" w:hAnsiTheme="minorHAnsi" w:cstheme="minorBidi"/>
            <w:noProof/>
            <w:szCs w:val="22"/>
            <w:lang w:val="de-DE" w:eastAsia="de-DE"/>
          </w:rPr>
          <w:tab/>
        </w:r>
        <w:r w:rsidR="00BE0452" w:rsidRPr="00CB7605">
          <w:rPr>
            <w:rStyle w:val="Hyperlink"/>
            <w:noProof/>
            <w:lang w:val="pt-BR"/>
          </w:rPr>
          <w:t>Comentários das partes interessadas / Apreciação geral</w:t>
        </w:r>
        <w:r w:rsidR="00BE0452">
          <w:rPr>
            <w:noProof/>
            <w:webHidden/>
          </w:rPr>
          <w:tab/>
        </w:r>
        <w:r w:rsidR="00BE0452">
          <w:rPr>
            <w:noProof/>
            <w:webHidden/>
          </w:rPr>
          <w:fldChar w:fldCharType="begin"/>
        </w:r>
        <w:r w:rsidR="00BE0452">
          <w:rPr>
            <w:noProof/>
            <w:webHidden/>
          </w:rPr>
          <w:instrText xml:space="preserve"> PAGEREF _Toc514747927 \h </w:instrText>
        </w:r>
        <w:r w:rsidR="00BE0452">
          <w:rPr>
            <w:noProof/>
            <w:webHidden/>
          </w:rPr>
        </w:r>
        <w:r w:rsidR="00BE0452">
          <w:rPr>
            <w:noProof/>
            <w:webHidden/>
          </w:rPr>
          <w:fldChar w:fldCharType="separate"/>
        </w:r>
        <w:r w:rsidR="00BE0452">
          <w:rPr>
            <w:noProof/>
            <w:webHidden/>
          </w:rPr>
          <w:t>50</w:t>
        </w:r>
        <w:r w:rsidR="00BE0452">
          <w:rPr>
            <w:noProof/>
            <w:webHidden/>
          </w:rPr>
          <w:fldChar w:fldCharType="end"/>
        </w:r>
      </w:hyperlink>
    </w:p>
    <w:p w:rsidR="00371434" w:rsidRPr="00CC6467" w:rsidRDefault="00E20804" w:rsidP="00493C4A">
      <w:pPr>
        <w:pStyle w:val="TOC1"/>
        <w:tabs>
          <w:tab w:val="left" w:pos="440"/>
          <w:tab w:val="right" w:leader="dot" w:pos="9019"/>
        </w:tabs>
        <w:spacing w:line="240" w:lineRule="auto"/>
        <w:rPr>
          <w:sz w:val="20"/>
          <w:lang w:val="es-CO"/>
        </w:rPr>
      </w:pPr>
      <w:r w:rsidRPr="00CC6467">
        <w:rPr>
          <w:noProof/>
          <w:lang w:val="es-CO"/>
        </w:rPr>
        <w:fldChar w:fldCharType="end"/>
      </w:r>
      <w:bookmarkStart w:id="0" w:name="_Toc458006433"/>
      <w:bookmarkStart w:id="1" w:name="_Toc458006539"/>
      <w:bookmarkStart w:id="2" w:name="_Toc458006581"/>
      <w:bookmarkEnd w:id="0"/>
      <w:bookmarkEnd w:id="1"/>
      <w:bookmarkEnd w:id="2"/>
    </w:p>
    <w:p w:rsidR="007D2BA5" w:rsidRPr="00CC6467" w:rsidRDefault="007D2BA5" w:rsidP="00493C4A">
      <w:pPr>
        <w:spacing w:before="120" w:after="120" w:line="240" w:lineRule="auto"/>
        <w:rPr>
          <w:b/>
          <w:lang w:val="es-CO"/>
        </w:rPr>
      </w:pPr>
    </w:p>
    <w:p w:rsidR="007D2BA5" w:rsidRPr="00CC6467" w:rsidRDefault="007D2BA5"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FE0F94" w:rsidRPr="00CC6467" w:rsidRDefault="00FE0F94" w:rsidP="00493C4A">
      <w:pPr>
        <w:spacing w:before="120" w:after="120" w:line="240" w:lineRule="auto"/>
        <w:rPr>
          <w:b/>
          <w:lang w:val="es-CO"/>
        </w:rPr>
      </w:pPr>
    </w:p>
    <w:p w:rsidR="00CE3866" w:rsidRPr="0088758B" w:rsidRDefault="0088758B" w:rsidP="00EB754A">
      <w:pPr>
        <w:pStyle w:val="Heading1"/>
        <w:numPr>
          <w:ilvl w:val="0"/>
          <w:numId w:val="32"/>
        </w:numPr>
        <w:rPr>
          <w:lang w:val="pt-BR"/>
        </w:rPr>
      </w:pPr>
      <w:bookmarkStart w:id="3" w:name="_Toc514747911"/>
      <w:r w:rsidRPr="0088758B">
        <w:rPr>
          <w:lang w:val="pt-BR"/>
        </w:rPr>
        <w:lastRenderedPageBreak/>
        <w:t>Informação sobre a sua o</w:t>
      </w:r>
      <w:r>
        <w:rPr>
          <w:lang w:val="pt-BR"/>
        </w:rPr>
        <w:t>rganização</w:t>
      </w:r>
      <w:bookmarkEnd w:id="3"/>
    </w:p>
    <w:p w:rsidR="008C6538" w:rsidRPr="007D1CFA" w:rsidRDefault="00CE3866" w:rsidP="00493C4A">
      <w:pPr>
        <w:keepNext/>
        <w:keepLines/>
        <w:spacing w:before="120" w:after="120" w:line="240" w:lineRule="auto"/>
        <w:rPr>
          <w:lang w:val="pt-BR"/>
        </w:rPr>
      </w:pPr>
      <w:r w:rsidRPr="007D1CFA">
        <w:rPr>
          <w:lang w:val="pt-BR"/>
        </w:rPr>
        <w:t>Por favor, complete a informa</w:t>
      </w:r>
      <w:r w:rsidR="00145C2A" w:rsidRPr="007D1CFA">
        <w:rPr>
          <w:lang w:val="pt-BR"/>
        </w:rPr>
        <w:t>ção</w:t>
      </w:r>
      <w:r w:rsidRPr="007D1CFA">
        <w:rPr>
          <w:lang w:val="pt-BR"/>
        </w:rPr>
        <w:t xml:space="preserve"> que </w:t>
      </w:r>
      <w:r w:rsidR="007D1CFA" w:rsidRPr="007D1CFA">
        <w:rPr>
          <w:lang w:val="pt-BR"/>
        </w:rPr>
        <w:t>é solicitada</w:t>
      </w:r>
      <w:r w:rsidR="007D1CFA">
        <w:rPr>
          <w:lang w:val="pt-BR"/>
        </w:rPr>
        <w:t xml:space="preserve"> a seguir</w:t>
      </w:r>
      <w:r w:rsidRPr="007D1CFA">
        <w:rPr>
          <w:lang w:val="pt-BR"/>
        </w:rPr>
        <w:t>:</w:t>
      </w:r>
    </w:p>
    <w:tbl>
      <w:tblPr>
        <w:tblW w:w="9129" w:type="dxa"/>
        <w:tblBorders>
          <w:top w:val="single" w:sz="4" w:space="0" w:color="00B0F0"/>
          <w:left w:val="single" w:sz="4" w:space="0" w:color="00B0F0"/>
          <w:bottom w:val="single" w:sz="4" w:space="0" w:color="00B0F0"/>
          <w:right w:val="single" w:sz="4" w:space="0" w:color="00B0F0"/>
        </w:tblBorders>
        <w:tblLook w:val="01E0" w:firstRow="1" w:lastRow="1" w:firstColumn="1" w:lastColumn="1" w:noHBand="0" w:noVBand="0"/>
      </w:tblPr>
      <w:tblGrid>
        <w:gridCol w:w="9129"/>
      </w:tblGrid>
      <w:tr w:rsidR="00253CF8" w:rsidRPr="00CC6467" w:rsidTr="00CA3349">
        <w:trPr>
          <w:trHeight w:val="483"/>
        </w:trPr>
        <w:tc>
          <w:tcPr>
            <w:tcW w:w="9129" w:type="dxa"/>
            <w:vAlign w:val="center"/>
          </w:tcPr>
          <w:p w:rsidR="00CE3866" w:rsidRPr="002E06FD" w:rsidRDefault="00CE3866" w:rsidP="00CE3866">
            <w:pPr>
              <w:keepNext/>
              <w:keepLines/>
              <w:spacing w:before="120" w:after="120" w:line="240" w:lineRule="auto"/>
              <w:rPr>
                <w:b/>
                <w:lang w:val="pt-BR"/>
              </w:rPr>
            </w:pPr>
            <w:r w:rsidRPr="002E06FD">
              <w:rPr>
                <w:b/>
                <w:lang w:val="pt-BR"/>
              </w:rPr>
              <w:t xml:space="preserve">P 0.1 </w:t>
            </w:r>
            <w:r w:rsidR="00FE5E7B" w:rsidRPr="002E06FD">
              <w:rPr>
                <w:b/>
                <w:lang w:val="pt-BR"/>
              </w:rPr>
              <w:t>Co</w:t>
            </w:r>
            <w:r w:rsidR="002E06FD" w:rsidRPr="002E06FD">
              <w:rPr>
                <w:b/>
                <w:lang w:val="pt-BR"/>
              </w:rPr>
              <w:t>m</w:t>
            </w:r>
            <w:r w:rsidR="00FE5E7B" w:rsidRPr="002E06FD">
              <w:rPr>
                <w:b/>
                <w:lang w:val="pt-BR"/>
              </w:rPr>
              <w:t xml:space="preserve"> a</w:t>
            </w:r>
            <w:r w:rsidRPr="002E06FD">
              <w:rPr>
                <w:b/>
                <w:lang w:val="pt-BR"/>
              </w:rPr>
              <w:t xml:space="preserve"> informa</w:t>
            </w:r>
            <w:r w:rsidR="002E06FD" w:rsidRPr="002E06FD">
              <w:rPr>
                <w:b/>
                <w:lang w:val="pt-BR"/>
              </w:rPr>
              <w:t>ção</w:t>
            </w:r>
            <w:r w:rsidRPr="002E06FD">
              <w:rPr>
                <w:b/>
                <w:lang w:val="pt-BR"/>
              </w:rPr>
              <w:t xml:space="preserve"> sobre </w:t>
            </w:r>
            <w:r w:rsidR="002E06FD" w:rsidRPr="002E06FD">
              <w:rPr>
                <w:b/>
                <w:lang w:val="pt-BR"/>
              </w:rPr>
              <w:t xml:space="preserve">a </w:t>
            </w:r>
            <w:r w:rsidRPr="002E06FD">
              <w:rPr>
                <w:b/>
                <w:lang w:val="pt-BR"/>
              </w:rPr>
              <w:t>su</w:t>
            </w:r>
            <w:r w:rsidR="002E06FD" w:rsidRPr="002E06FD">
              <w:rPr>
                <w:b/>
                <w:lang w:val="pt-BR"/>
              </w:rPr>
              <w:t>a</w:t>
            </w:r>
            <w:r w:rsidRPr="002E06FD">
              <w:rPr>
                <w:b/>
                <w:lang w:val="pt-BR"/>
              </w:rPr>
              <w:t xml:space="preserve"> organiza</w:t>
            </w:r>
            <w:r w:rsidR="002E06FD">
              <w:rPr>
                <w:b/>
                <w:lang w:val="pt-BR"/>
              </w:rPr>
              <w:t>ção</w:t>
            </w:r>
            <w:r w:rsidRPr="002E06FD">
              <w:rPr>
                <w:b/>
                <w:lang w:val="pt-BR"/>
              </w:rPr>
              <w:t>, pod</w:t>
            </w:r>
            <w:r w:rsidR="002E06FD">
              <w:rPr>
                <w:b/>
                <w:lang w:val="pt-BR"/>
              </w:rPr>
              <w:t>e</w:t>
            </w:r>
            <w:r w:rsidRPr="002E06FD">
              <w:rPr>
                <w:b/>
                <w:lang w:val="pt-BR"/>
              </w:rPr>
              <w:t>remos anali</w:t>
            </w:r>
            <w:r w:rsidR="002E06FD">
              <w:rPr>
                <w:b/>
                <w:lang w:val="pt-BR"/>
              </w:rPr>
              <w:t>s</w:t>
            </w:r>
            <w:r w:rsidRPr="002E06FD">
              <w:rPr>
                <w:b/>
                <w:lang w:val="pt-BR"/>
              </w:rPr>
              <w:t>ar os da</w:t>
            </w:r>
            <w:r w:rsidR="002E06FD">
              <w:rPr>
                <w:b/>
                <w:lang w:val="pt-BR"/>
              </w:rPr>
              <w:t>d</w:t>
            </w:r>
            <w:r w:rsidRPr="002E06FD">
              <w:rPr>
                <w:b/>
                <w:lang w:val="pt-BR"/>
              </w:rPr>
              <w:t>os de mane</w:t>
            </w:r>
            <w:r w:rsidR="002E06FD">
              <w:rPr>
                <w:b/>
                <w:lang w:val="pt-BR"/>
              </w:rPr>
              <w:t>i</w:t>
            </w:r>
            <w:r w:rsidRPr="002E06FD">
              <w:rPr>
                <w:b/>
                <w:lang w:val="pt-BR"/>
              </w:rPr>
              <w:t xml:space="preserve">ra precisa </w:t>
            </w:r>
            <w:r w:rsidR="002E06FD">
              <w:rPr>
                <w:b/>
                <w:lang w:val="pt-BR"/>
              </w:rPr>
              <w:t>e</w:t>
            </w:r>
            <w:r w:rsidRPr="002E06FD">
              <w:rPr>
                <w:b/>
                <w:lang w:val="pt-BR"/>
              </w:rPr>
              <w:t>, s</w:t>
            </w:r>
            <w:r w:rsidR="002E06FD">
              <w:rPr>
                <w:b/>
                <w:lang w:val="pt-BR"/>
              </w:rPr>
              <w:t>e</w:t>
            </w:r>
            <w:r w:rsidRPr="002E06FD">
              <w:rPr>
                <w:b/>
                <w:lang w:val="pt-BR"/>
              </w:rPr>
              <w:t xml:space="preserve"> f</w:t>
            </w:r>
            <w:r w:rsidR="002E06FD">
              <w:rPr>
                <w:b/>
                <w:lang w:val="pt-BR"/>
              </w:rPr>
              <w:t>o</w:t>
            </w:r>
            <w:r w:rsidR="007B17F1">
              <w:rPr>
                <w:b/>
                <w:lang w:val="pt-BR"/>
              </w:rPr>
              <w:t>r</w:t>
            </w:r>
            <w:r w:rsidRPr="002E06FD">
              <w:rPr>
                <w:b/>
                <w:lang w:val="pt-BR"/>
              </w:rPr>
              <w:t xml:space="preserve"> neces</w:t>
            </w:r>
            <w:r w:rsidR="002E06FD">
              <w:rPr>
                <w:b/>
                <w:lang w:val="pt-BR"/>
              </w:rPr>
              <w:t>sá</w:t>
            </w:r>
            <w:r w:rsidRPr="002E06FD">
              <w:rPr>
                <w:b/>
                <w:lang w:val="pt-BR"/>
              </w:rPr>
              <w:t xml:space="preserve">rio, </w:t>
            </w:r>
            <w:r w:rsidR="002E06FD">
              <w:rPr>
                <w:b/>
                <w:lang w:val="pt-BR"/>
              </w:rPr>
              <w:t>entrar em contato com você</w:t>
            </w:r>
            <w:r w:rsidRPr="002E06FD">
              <w:rPr>
                <w:b/>
                <w:lang w:val="pt-BR"/>
              </w:rPr>
              <w:t xml:space="preserve"> para </w:t>
            </w:r>
            <w:r w:rsidR="002E06FD">
              <w:rPr>
                <w:b/>
                <w:lang w:val="pt-BR"/>
              </w:rPr>
              <w:t>esclarecimentos</w:t>
            </w:r>
            <w:r w:rsidRPr="002E06FD">
              <w:rPr>
                <w:b/>
                <w:lang w:val="pt-BR"/>
              </w:rPr>
              <w:t xml:space="preserve">. </w:t>
            </w:r>
            <w:r w:rsidR="002E06FD" w:rsidRPr="002E06FD">
              <w:rPr>
                <w:b/>
                <w:lang w:val="pt-BR"/>
              </w:rPr>
              <w:t>O</w:t>
            </w:r>
            <w:r w:rsidRPr="002E06FD">
              <w:rPr>
                <w:b/>
                <w:lang w:val="pt-BR"/>
              </w:rPr>
              <w:t xml:space="preserve">s resultados desta </w:t>
            </w:r>
            <w:r w:rsidR="002E06FD" w:rsidRPr="002E06FD">
              <w:rPr>
                <w:b/>
                <w:lang w:val="pt-BR"/>
              </w:rPr>
              <w:t>enquete</w:t>
            </w:r>
            <w:r w:rsidRPr="002E06FD">
              <w:rPr>
                <w:b/>
                <w:lang w:val="pt-BR"/>
              </w:rPr>
              <w:t xml:space="preserve"> só se</w:t>
            </w:r>
            <w:r w:rsidR="002E06FD" w:rsidRPr="002E06FD">
              <w:rPr>
                <w:b/>
                <w:lang w:val="pt-BR"/>
              </w:rPr>
              <w:t>rão</w:t>
            </w:r>
            <w:r w:rsidRPr="002E06FD">
              <w:rPr>
                <w:b/>
                <w:lang w:val="pt-BR"/>
              </w:rPr>
              <w:t xml:space="preserve"> </w:t>
            </w:r>
            <w:r w:rsidR="002E06FD">
              <w:rPr>
                <w:b/>
                <w:lang w:val="pt-BR"/>
              </w:rPr>
              <w:t>a</w:t>
            </w:r>
            <w:r w:rsidRPr="002E06FD">
              <w:rPr>
                <w:b/>
                <w:lang w:val="pt-BR"/>
              </w:rPr>
              <w:t>presenta</w:t>
            </w:r>
            <w:r w:rsidR="002E06FD">
              <w:rPr>
                <w:b/>
                <w:lang w:val="pt-BR"/>
              </w:rPr>
              <w:t>dos</w:t>
            </w:r>
            <w:r w:rsidRPr="002E06FD">
              <w:rPr>
                <w:b/>
                <w:lang w:val="pt-BR"/>
              </w:rPr>
              <w:t xml:space="preserve"> de mane</w:t>
            </w:r>
            <w:r w:rsidR="002E06FD">
              <w:rPr>
                <w:b/>
                <w:lang w:val="pt-BR"/>
              </w:rPr>
              <w:t>i</w:t>
            </w:r>
            <w:r w:rsidRPr="002E06FD">
              <w:rPr>
                <w:b/>
                <w:lang w:val="pt-BR"/>
              </w:rPr>
              <w:t xml:space="preserve">ra </w:t>
            </w:r>
            <w:r w:rsidR="00FE5E7B" w:rsidRPr="002E06FD">
              <w:rPr>
                <w:b/>
                <w:lang w:val="pt-BR"/>
              </w:rPr>
              <w:t>agregada</w:t>
            </w:r>
            <w:r w:rsidRPr="002E06FD">
              <w:rPr>
                <w:b/>
                <w:lang w:val="pt-BR"/>
              </w:rPr>
              <w:t xml:space="preserve"> </w:t>
            </w:r>
            <w:r w:rsidR="002E06FD">
              <w:rPr>
                <w:b/>
                <w:lang w:val="pt-BR"/>
              </w:rPr>
              <w:t>e</w:t>
            </w:r>
            <w:r w:rsidRPr="002E06FD">
              <w:rPr>
                <w:b/>
                <w:lang w:val="pt-BR"/>
              </w:rPr>
              <w:t xml:space="preserve"> toda a </w:t>
            </w:r>
            <w:r w:rsidR="002E06FD" w:rsidRPr="002E06FD">
              <w:rPr>
                <w:b/>
                <w:lang w:val="pt-BR"/>
              </w:rPr>
              <w:t>informação</w:t>
            </w:r>
            <w:r w:rsidRPr="002E06FD">
              <w:rPr>
                <w:b/>
                <w:lang w:val="pt-BR"/>
              </w:rPr>
              <w:t xml:space="preserve"> sobre </w:t>
            </w:r>
            <w:r w:rsidRPr="009402E7">
              <w:rPr>
                <w:b/>
                <w:lang w:val="pt-BR"/>
              </w:rPr>
              <w:t xml:space="preserve">os </w:t>
            </w:r>
            <w:r w:rsidR="0006261A" w:rsidRPr="009402E7">
              <w:rPr>
                <w:b/>
                <w:lang w:val="pt-BR"/>
              </w:rPr>
              <w:t xml:space="preserve">participantes </w:t>
            </w:r>
            <w:r w:rsidRPr="009402E7">
              <w:rPr>
                <w:b/>
                <w:lang w:val="pt-BR"/>
              </w:rPr>
              <w:t>se</w:t>
            </w:r>
            <w:r w:rsidR="002E06FD" w:rsidRPr="009402E7">
              <w:rPr>
                <w:b/>
                <w:lang w:val="pt-BR"/>
              </w:rPr>
              <w:t>rá</w:t>
            </w:r>
            <w:r w:rsidRPr="002E06FD">
              <w:rPr>
                <w:b/>
                <w:lang w:val="pt-BR"/>
              </w:rPr>
              <w:t xml:space="preserve"> considera</w:t>
            </w:r>
            <w:r w:rsidR="002E06FD">
              <w:rPr>
                <w:b/>
                <w:lang w:val="pt-BR"/>
              </w:rPr>
              <w:t>da</w:t>
            </w:r>
            <w:r w:rsidRPr="002E06FD">
              <w:rPr>
                <w:b/>
                <w:lang w:val="pt-BR"/>
              </w:rPr>
              <w:t xml:space="preserve"> confidencial.</w:t>
            </w:r>
          </w:p>
          <w:p w:rsidR="007D0176" w:rsidRPr="002E06FD" w:rsidRDefault="00CE3866" w:rsidP="00493C4A">
            <w:pPr>
              <w:keepNext/>
              <w:keepLines/>
              <w:spacing w:before="120" w:after="120" w:line="240" w:lineRule="auto"/>
              <w:rPr>
                <w:lang w:val="pt-BR"/>
              </w:rPr>
            </w:pPr>
            <w:r w:rsidRPr="002E06FD">
              <w:rPr>
                <w:lang w:val="pt-BR"/>
              </w:rPr>
              <w:t xml:space="preserve">Nome da </w:t>
            </w:r>
            <w:r w:rsidR="00EA4786" w:rsidRPr="002E06FD">
              <w:rPr>
                <w:lang w:val="pt-BR"/>
              </w:rPr>
              <w:t>organização</w:t>
            </w:r>
            <w:r w:rsidRPr="002E06FD">
              <w:rPr>
                <w:lang w:val="pt-BR"/>
              </w:rPr>
              <w:t xml:space="preserve"> </w:t>
            </w:r>
            <w:r w:rsidR="00E20804" w:rsidRPr="002E06FD">
              <w:rPr>
                <w:lang w:val="pt-BR"/>
              </w:rPr>
              <w:fldChar w:fldCharType="begin">
                <w:ffData>
                  <w:name w:val="Text5"/>
                  <w:enabled/>
                  <w:calcOnExit w:val="0"/>
                  <w:textInput/>
                </w:ffData>
              </w:fldChar>
            </w:r>
            <w:r w:rsidR="00E961F0" w:rsidRPr="002E06FD">
              <w:rPr>
                <w:lang w:val="pt-BR"/>
              </w:rPr>
              <w:instrText xml:space="preserve"> FORMTEXT </w:instrText>
            </w:r>
            <w:r w:rsidR="00E20804" w:rsidRPr="002E06FD">
              <w:rPr>
                <w:lang w:val="pt-BR"/>
              </w:rPr>
            </w:r>
            <w:r w:rsidR="00E20804" w:rsidRPr="002E06FD">
              <w:rPr>
                <w:lang w:val="pt-BR"/>
              </w:rPr>
              <w:fldChar w:fldCharType="separate"/>
            </w:r>
            <w:r w:rsidR="00FA6AD0" w:rsidRPr="00926947">
              <w:rPr>
                <w:rFonts w:cs="Arial"/>
                <w:color w:val="808080"/>
                <w:szCs w:val="20"/>
                <w:lang w:val="pt-BR"/>
              </w:rPr>
              <w:t>Clique aqui para inserir seu texto</w:t>
            </w:r>
            <w:r w:rsidR="00E20804" w:rsidRPr="002E06FD">
              <w:rPr>
                <w:lang w:val="pt-BR"/>
              </w:rPr>
              <w:fldChar w:fldCharType="end"/>
            </w:r>
          </w:p>
          <w:p w:rsidR="00CE3866" w:rsidRPr="002E06FD" w:rsidRDefault="00CE3866" w:rsidP="00CE3866">
            <w:pPr>
              <w:keepNext/>
              <w:keepLines/>
              <w:spacing w:before="120" w:after="120" w:line="240" w:lineRule="auto"/>
              <w:rPr>
                <w:lang w:val="pt-BR"/>
              </w:rPr>
            </w:pPr>
            <w:r w:rsidRPr="002E06FD">
              <w:rPr>
                <w:lang w:val="pt-BR"/>
              </w:rPr>
              <w:t>No</w:t>
            </w:r>
            <w:r w:rsidR="00EA4786">
              <w:rPr>
                <w:lang w:val="pt-BR"/>
              </w:rPr>
              <w:t>m</w:t>
            </w:r>
            <w:r w:rsidRPr="002E06FD">
              <w:rPr>
                <w:lang w:val="pt-BR"/>
              </w:rPr>
              <w:t>e da pes</w:t>
            </w:r>
            <w:r w:rsidR="00EA4786">
              <w:rPr>
                <w:lang w:val="pt-BR"/>
              </w:rPr>
              <w:t>s</w:t>
            </w:r>
            <w:r w:rsidRPr="002E06FD">
              <w:rPr>
                <w:lang w:val="pt-BR"/>
              </w:rPr>
              <w:t xml:space="preserve">oa de contato </w:t>
            </w:r>
            <w:r w:rsidR="00FA6AD0" w:rsidRPr="002E06FD">
              <w:rPr>
                <w:lang w:val="pt-BR"/>
              </w:rPr>
              <w:fldChar w:fldCharType="begin">
                <w:ffData>
                  <w:name w:val="Text5"/>
                  <w:enabled/>
                  <w:calcOnExit w:val="0"/>
                  <w:textInput/>
                </w:ffData>
              </w:fldChar>
            </w:r>
            <w:r w:rsidR="00FA6AD0" w:rsidRPr="002E06FD">
              <w:rPr>
                <w:lang w:val="pt-BR"/>
              </w:rPr>
              <w:instrText xml:space="preserve"> FORMTEXT </w:instrText>
            </w:r>
            <w:r w:rsidR="00FA6AD0" w:rsidRPr="002E06FD">
              <w:rPr>
                <w:lang w:val="pt-BR"/>
              </w:rPr>
            </w:r>
            <w:r w:rsidR="00FA6AD0" w:rsidRPr="002E06FD">
              <w:rPr>
                <w:lang w:val="pt-BR"/>
              </w:rPr>
              <w:fldChar w:fldCharType="separate"/>
            </w:r>
            <w:r w:rsidR="00FA6AD0" w:rsidRPr="00926947">
              <w:rPr>
                <w:rFonts w:cs="Arial"/>
                <w:color w:val="808080"/>
                <w:szCs w:val="20"/>
                <w:lang w:val="pt-BR"/>
              </w:rPr>
              <w:t>Clique aqui para inserir seu texto</w:t>
            </w:r>
            <w:r w:rsidR="00FA6AD0" w:rsidRPr="002E06FD">
              <w:rPr>
                <w:lang w:val="pt-BR"/>
              </w:rPr>
              <w:fldChar w:fldCharType="end"/>
            </w:r>
          </w:p>
          <w:p w:rsidR="00CE3866" w:rsidRPr="00BE39AD" w:rsidRDefault="00CE3866" w:rsidP="00CE3866">
            <w:pPr>
              <w:keepNext/>
              <w:keepLines/>
              <w:spacing w:before="120" w:after="120" w:line="240" w:lineRule="auto"/>
              <w:rPr>
                <w:lang w:val="pt-BR"/>
              </w:rPr>
            </w:pPr>
            <w:r w:rsidRPr="00BE39AD">
              <w:rPr>
                <w:lang w:val="pt-BR"/>
              </w:rPr>
              <w:t>E</w:t>
            </w:r>
            <w:r w:rsidR="00EA4786" w:rsidRPr="00BE39AD">
              <w:rPr>
                <w:lang w:val="pt-BR"/>
              </w:rPr>
              <w:t>-</w:t>
            </w:r>
            <w:r w:rsidRPr="00BE39AD">
              <w:rPr>
                <w:lang w:val="pt-BR"/>
              </w:rPr>
              <w:t>mail da pes</w:t>
            </w:r>
            <w:r w:rsidR="00EA4786" w:rsidRPr="00BE39AD">
              <w:rPr>
                <w:lang w:val="pt-BR"/>
              </w:rPr>
              <w:t>s</w:t>
            </w:r>
            <w:r w:rsidRPr="00BE39AD">
              <w:rPr>
                <w:lang w:val="pt-BR"/>
              </w:rPr>
              <w:t xml:space="preserve">oa de contato </w:t>
            </w:r>
            <w:r w:rsidR="00FA6AD0" w:rsidRPr="002E06FD">
              <w:rPr>
                <w:lang w:val="pt-BR"/>
              </w:rPr>
              <w:fldChar w:fldCharType="begin">
                <w:ffData>
                  <w:name w:val="Text5"/>
                  <w:enabled/>
                  <w:calcOnExit w:val="0"/>
                  <w:textInput/>
                </w:ffData>
              </w:fldChar>
            </w:r>
            <w:r w:rsidR="00FA6AD0" w:rsidRPr="002E06FD">
              <w:rPr>
                <w:lang w:val="pt-BR"/>
              </w:rPr>
              <w:instrText xml:space="preserve"> FORMTEXT </w:instrText>
            </w:r>
            <w:r w:rsidR="00FA6AD0" w:rsidRPr="002E06FD">
              <w:rPr>
                <w:lang w:val="pt-BR"/>
              </w:rPr>
            </w:r>
            <w:r w:rsidR="00FA6AD0" w:rsidRPr="002E06FD">
              <w:rPr>
                <w:lang w:val="pt-BR"/>
              </w:rPr>
              <w:fldChar w:fldCharType="separate"/>
            </w:r>
            <w:r w:rsidR="00FA6AD0" w:rsidRPr="00926947">
              <w:rPr>
                <w:rFonts w:cs="Arial"/>
                <w:color w:val="808080"/>
                <w:szCs w:val="20"/>
                <w:lang w:val="pt-BR"/>
              </w:rPr>
              <w:t>Clique aqui para inserir seu texto</w:t>
            </w:r>
            <w:r w:rsidR="00FA6AD0" w:rsidRPr="002E06FD">
              <w:rPr>
                <w:lang w:val="pt-BR"/>
              </w:rPr>
              <w:fldChar w:fldCharType="end"/>
            </w:r>
            <w:r w:rsidR="00BE39AD" w:rsidRPr="00926947">
              <w:rPr>
                <w:rFonts w:cs="Arial"/>
                <w:color w:val="808080"/>
                <w:szCs w:val="20"/>
                <w:lang w:val="pt-BR"/>
              </w:rPr>
              <w:t>.</w:t>
            </w:r>
          </w:p>
          <w:p w:rsidR="00CE3866" w:rsidRPr="00BE39AD" w:rsidRDefault="00FA6AD0" w:rsidP="00CE3866">
            <w:pPr>
              <w:keepNext/>
              <w:keepLines/>
              <w:spacing w:before="120" w:after="120" w:line="240" w:lineRule="auto"/>
              <w:rPr>
                <w:lang w:val="pt-BR"/>
              </w:rPr>
            </w:pPr>
            <w:r>
              <w:rPr>
                <w:lang w:val="pt-BR"/>
              </w:rPr>
              <w:t xml:space="preserve">País </w:t>
            </w: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7D0176" w:rsidRPr="00BE39AD" w:rsidRDefault="00CE3866" w:rsidP="00493C4A">
            <w:pPr>
              <w:keepNext/>
              <w:keepLines/>
              <w:spacing w:before="120" w:after="120" w:line="240" w:lineRule="auto"/>
              <w:rPr>
                <w:lang w:val="pt-BR"/>
              </w:rPr>
            </w:pPr>
            <w:r w:rsidRPr="00BE39AD">
              <w:rPr>
                <w:lang w:val="pt-BR"/>
              </w:rPr>
              <w:t xml:space="preserve">Identificador FLO (FLO ID) </w:t>
            </w:r>
            <w:r w:rsidR="00FA6AD0" w:rsidRPr="002E06FD">
              <w:rPr>
                <w:lang w:val="pt-BR"/>
              </w:rPr>
              <w:fldChar w:fldCharType="begin">
                <w:ffData>
                  <w:name w:val="Text5"/>
                  <w:enabled/>
                  <w:calcOnExit w:val="0"/>
                  <w:textInput/>
                </w:ffData>
              </w:fldChar>
            </w:r>
            <w:r w:rsidR="00FA6AD0" w:rsidRPr="002E06FD">
              <w:rPr>
                <w:lang w:val="pt-BR"/>
              </w:rPr>
              <w:instrText xml:space="preserve"> FORMTEXT </w:instrText>
            </w:r>
            <w:r w:rsidR="00FA6AD0" w:rsidRPr="002E06FD">
              <w:rPr>
                <w:lang w:val="pt-BR"/>
              </w:rPr>
            </w:r>
            <w:r w:rsidR="00FA6AD0" w:rsidRPr="002E06FD">
              <w:rPr>
                <w:lang w:val="pt-BR"/>
              </w:rPr>
              <w:fldChar w:fldCharType="separate"/>
            </w:r>
            <w:r w:rsidR="00FA6AD0" w:rsidRPr="00926947">
              <w:rPr>
                <w:rFonts w:cs="Arial"/>
                <w:color w:val="808080"/>
                <w:szCs w:val="20"/>
                <w:lang w:val="pt-BR"/>
              </w:rPr>
              <w:t>Clique aqui para inserir seu texto</w:t>
            </w:r>
            <w:r w:rsidR="00FA6AD0" w:rsidRPr="002E06FD">
              <w:rPr>
                <w:lang w:val="pt-BR"/>
              </w:rPr>
              <w:fldChar w:fldCharType="end"/>
            </w:r>
          </w:p>
          <w:p w:rsidR="00CD4239" w:rsidRPr="00BE39AD" w:rsidRDefault="00CD4239" w:rsidP="00493C4A">
            <w:pPr>
              <w:keepNext/>
              <w:keepLines/>
              <w:spacing w:before="120" w:after="120" w:line="240" w:lineRule="auto"/>
              <w:rPr>
                <w:b/>
                <w:lang w:val="pt-BR"/>
              </w:rPr>
            </w:pPr>
          </w:p>
          <w:p w:rsidR="005F29BF" w:rsidRPr="00A17E10" w:rsidRDefault="00315A3E" w:rsidP="00493C4A">
            <w:pPr>
              <w:keepNext/>
              <w:keepLines/>
              <w:spacing w:before="120" w:after="120" w:line="240" w:lineRule="auto"/>
              <w:rPr>
                <w:lang w:val="pt-BR"/>
              </w:rPr>
            </w:pPr>
            <w:r w:rsidRPr="00A17E10">
              <w:rPr>
                <w:b/>
                <w:lang w:val="pt-BR"/>
              </w:rPr>
              <w:t>P</w:t>
            </w:r>
            <w:r w:rsidR="0057377F" w:rsidRPr="00A17E10">
              <w:rPr>
                <w:b/>
                <w:lang w:val="pt-BR"/>
              </w:rPr>
              <w:t>0.2</w:t>
            </w:r>
            <w:r w:rsidRPr="00A17E10">
              <w:rPr>
                <w:b/>
                <w:lang w:val="pt-BR"/>
              </w:rPr>
              <w:t xml:space="preserve"> </w:t>
            </w:r>
            <w:r w:rsidR="00A17E10" w:rsidRPr="00A17E10">
              <w:rPr>
                <w:b/>
                <w:lang w:val="pt-BR"/>
              </w:rPr>
              <w:t>As</w:t>
            </w:r>
            <w:r w:rsidRPr="00A17E10">
              <w:rPr>
                <w:b/>
                <w:lang w:val="pt-BR"/>
              </w:rPr>
              <w:t xml:space="preserve"> su</w:t>
            </w:r>
            <w:r w:rsidR="00A17E10" w:rsidRPr="00A17E10">
              <w:rPr>
                <w:b/>
                <w:lang w:val="pt-BR"/>
              </w:rPr>
              <w:t>a</w:t>
            </w:r>
            <w:r w:rsidRPr="00A17E10">
              <w:rPr>
                <w:b/>
                <w:lang w:val="pt-BR"/>
              </w:rPr>
              <w:t>s resp</w:t>
            </w:r>
            <w:r w:rsidR="00A17E10" w:rsidRPr="00A17E10">
              <w:rPr>
                <w:b/>
                <w:lang w:val="pt-BR"/>
              </w:rPr>
              <w:t>o</w:t>
            </w:r>
            <w:r w:rsidRPr="00A17E10">
              <w:rPr>
                <w:b/>
                <w:lang w:val="pt-BR"/>
              </w:rPr>
              <w:t>stas</w:t>
            </w:r>
            <w:r w:rsidR="00A17E10" w:rsidRPr="00A17E10">
              <w:rPr>
                <w:b/>
                <w:lang w:val="pt-BR"/>
              </w:rPr>
              <w:t xml:space="preserve"> baseiam-se</w:t>
            </w:r>
            <w:r w:rsidRPr="00A17E10">
              <w:rPr>
                <w:b/>
                <w:lang w:val="pt-BR"/>
              </w:rPr>
              <w:t xml:space="preserve"> e</w:t>
            </w:r>
            <w:r w:rsidR="00A17E10" w:rsidRPr="00A17E10">
              <w:rPr>
                <w:b/>
                <w:lang w:val="pt-BR"/>
              </w:rPr>
              <w:t>m</w:t>
            </w:r>
            <w:r w:rsidRPr="00A17E10">
              <w:rPr>
                <w:b/>
                <w:lang w:val="pt-BR"/>
              </w:rPr>
              <w:t xml:space="preserve"> su</w:t>
            </w:r>
            <w:r w:rsidR="00A17E10">
              <w:rPr>
                <w:b/>
                <w:lang w:val="pt-BR"/>
              </w:rPr>
              <w:t>a</w:t>
            </w:r>
            <w:r w:rsidRPr="00A17E10">
              <w:rPr>
                <w:b/>
                <w:lang w:val="pt-BR"/>
              </w:rPr>
              <w:t xml:space="preserve"> opini</w:t>
            </w:r>
            <w:r w:rsidR="00A17E10">
              <w:rPr>
                <w:b/>
                <w:lang w:val="pt-BR"/>
              </w:rPr>
              <w:t>ão</w:t>
            </w:r>
            <w:r w:rsidRPr="00A17E10">
              <w:rPr>
                <w:b/>
                <w:lang w:val="pt-BR"/>
              </w:rPr>
              <w:t xml:space="preserve"> pe</w:t>
            </w:r>
            <w:r w:rsidR="00A17E10">
              <w:rPr>
                <w:b/>
                <w:lang w:val="pt-BR"/>
              </w:rPr>
              <w:t>s</w:t>
            </w:r>
            <w:r w:rsidRPr="00A17E10">
              <w:rPr>
                <w:b/>
                <w:lang w:val="pt-BR"/>
              </w:rPr>
              <w:t>soal o</w:t>
            </w:r>
            <w:r w:rsidR="00A17E10">
              <w:rPr>
                <w:b/>
                <w:lang w:val="pt-BR"/>
              </w:rPr>
              <w:t>u trata-se</w:t>
            </w:r>
            <w:r w:rsidRPr="00A17E10">
              <w:rPr>
                <w:b/>
                <w:lang w:val="pt-BR"/>
              </w:rPr>
              <w:t xml:space="preserve"> de una opin</w:t>
            </w:r>
            <w:r w:rsidR="00A17E10">
              <w:rPr>
                <w:b/>
                <w:lang w:val="pt-BR"/>
              </w:rPr>
              <w:t>ião</w:t>
            </w:r>
            <w:r w:rsidRPr="00A17E10">
              <w:rPr>
                <w:b/>
                <w:lang w:val="pt-BR"/>
              </w:rPr>
              <w:t xml:space="preserve"> coletiva que representa</w:t>
            </w:r>
            <w:r w:rsidR="00A17E10">
              <w:rPr>
                <w:b/>
                <w:lang w:val="pt-BR"/>
              </w:rPr>
              <w:t xml:space="preserve"> a</w:t>
            </w:r>
            <w:r w:rsidRPr="00A17E10">
              <w:rPr>
                <w:b/>
                <w:lang w:val="pt-BR"/>
              </w:rPr>
              <w:t xml:space="preserve"> su</w:t>
            </w:r>
            <w:r w:rsidR="00A17E10">
              <w:rPr>
                <w:b/>
                <w:lang w:val="pt-BR"/>
              </w:rPr>
              <w:t>a</w:t>
            </w:r>
            <w:r w:rsidRPr="00A17E10">
              <w:rPr>
                <w:b/>
                <w:lang w:val="pt-BR"/>
              </w:rPr>
              <w:t xml:space="preserve"> organiza</w:t>
            </w:r>
            <w:r w:rsidR="00A17E10">
              <w:rPr>
                <w:b/>
                <w:lang w:val="pt-BR"/>
              </w:rPr>
              <w:t>ção</w:t>
            </w:r>
            <w:r w:rsidR="0057377F" w:rsidRPr="00A17E10">
              <w:rPr>
                <w:b/>
                <w:lang w:val="pt-BR"/>
              </w:rPr>
              <w:t>?</w:t>
            </w:r>
          </w:p>
          <w:p w:rsidR="0057377F" w:rsidRPr="002E06FD" w:rsidRDefault="00FA6AD0" w:rsidP="0057377F">
            <w:pPr>
              <w:keepNext/>
              <w:keepLines/>
              <w:tabs>
                <w:tab w:val="left" w:pos="2175"/>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bookmarkStart w:id="4" w:name="Check1"/>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bookmarkEnd w:id="4"/>
            <w:r w:rsidR="00315A3E" w:rsidRPr="002E06FD">
              <w:rPr>
                <w:lang w:val="pt-BR"/>
              </w:rPr>
              <w:t>Opini</w:t>
            </w:r>
            <w:r w:rsidR="00A17E10">
              <w:rPr>
                <w:lang w:val="pt-BR"/>
              </w:rPr>
              <w:t>ão</w:t>
            </w:r>
            <w:r w:rsidR="00315A3E" w:rsidRPr="002E06FD">
              <w:rPr>
                <w:lang w:val="pt-BR"/>
              </w:rPr>
              <w:t xml:space="preserve"> individual</w:t>
            </w:r>
            <w:r w:rsidR="004E55F4" w:rsidRPr="002E06FD">
              <w:rPr>
                <w:lang w:val="pt-BR"/>
              </w:rPr>
              <w:t>.</w:t>
            </w:r>
          </w:p>
          <w:p w:rsidR="0057377F" w:rsidRPr="002E06FD" w:rsidRDefault="00FA6AD0" w:rsidP="0057377F">
            <w:pPr>
              <w:keepNext/>
              <w:keepLines/>
              <w:tabs>
                <w:tab w:val="left" w:pos="306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15A3E" w:rsidRPr="002E06FD">
              <w:rPr>
                <w:lang w:val="pt-BR"/>
              </w:rPr>
              <w:t>Opini</w:t>
            </w:r>
            <w:r w:rsidR="00A17E10">
              <w:rPr>
                <w:lang w:val="pt-BR"/>
              </w:rPr>
              <w:t>ão</w:t>
            </w:r>
            <w:r w:rsidR="00315A3E" w:rsidRPr="002E06FD">
              <w:rPr>
                <w:lang w:val="pt-BR"/>
              </w:rPr>
              <w:t xml:space="preserve"> co</w:t>
            </w:r>
            <w:r w:rsidR="0057377F" w:rsidRPr="002E06FD">
              <w:rPr>
                <w:lang w:val="pt-BR"/>
              </w:rPr>
              <w:t>letiv</w:t>
            </w:r>
            <w:r w:rsidR="00315A3E" w:rsidRPr="002E06FD">
              <w:rPr>
                <w:lang w:val="pt-BR"/>
              </w:rPr>
              <w:t>a que representa</w:t>
            </w:r>
            <w:r w:rsidR="00A17E10">
              <w:rPr>
                <w:lang w:val="pt-BR"/>
              </w:rPr>
              <w:t xml:space="preserve"> a</w:t>
            </w:r>
            <w:r w:rsidR="00315A3E" w:rsidRPr="002E06FD">
              <w:rPr>
                <w:lang w:val="pt-BR"/>
              </w:rPr>
              <w:t xml:space="preserve"> mi</w:t>
            </w:r>
            <w:r w:rsidR="00A17E10">
              <w:rPr>
                <w:lang w:val="pt-BR"/>
              </w:rPr>
              <w:t>nha</w:t>
            </w:r>
            <w:r w:rsidR="0057377F" w:rsidRPr="002E06FD">
              <w:rPr>
                <w:lang w:val="pt-BR"/>
              </w:rPr>
              <w:t xml:space="preserve"> </w:t>
            </w:r>
            <w:r w:rsidR="00A17E10" w:rsidRPr="002E06FD">
              <w:rPr>
                <w:lang w:val="pt-BR"/>
              </w:rPr>
              <w:t>organização</w:t>
            </w:r>
          </w:p>
          <w:p w:rsidR="0057377F" w:rsidRPr="002E06FD" w:rsidRDefault="0057377F" w:rsidP="0057377F">
            <w:pPr>
              <w:keepNext/>
              <w:keepLines/>
              <w:spacing w:before="120" w:after="120" w:line="240" w:lineRule="auto"/>
              <w:rPr>
                <w:b/>
                <w:lang w:val="pt-BR"/>
              </w:rPr>
            </w:pPr>
          </w:p>
          <w:p w:rsidR="0057377F" w:rsidRPr="002E06FD" w:rsidRDefault="00315A3E" w:rsidP="0057377F">
            <w:pPr>
              <w:keepNext/>
              <w:keepLines/>
              <w:spacing w:before="120" w:after="120" w:line="240" w:lineRule="auto"/>
              <w:rPr>
                <w:lang w:val="pt-BR"/>
              </w:rPr>
            </w:pPr>
            <w:r w:rsidRPr="002E06FD">
              <w:rPr>
                <w:b/>
                <w:lang w:val="pt-BR"/>
              </w:rPr>
              <w:t>P</w:t>
            </w:r>
            <w:r w:rsidR="0057377F" w:rsidRPr="002E06FD">
              <w:rPr>
                <w:b/>
                <w:lang w:val="pt-BR"/>
              </w:rPr>
              <w:t>0.</w:t>
            </w:r>
            <w:r w:rsidR="00E961F0" w:rsidRPr="002E06FD">
              <w:rPr>
                <w:b/>
                <w:lang w:val="pt-BR"/>
              </w:rPr>
              <w:t>3</w:t>
            </w:r>
            <w:r w:rsidRPr="002E06FD">
              <w:rPr>
                <w:b/>
                <w:lang w:val="pt-BR"/>
              </w:rPr>
              <w:t xml:space="preserve"> </w:t>
            </w:r>
            <w:r w:rsidR="00DE1446" w:rsidRPr="002E06FD">
              <w:rPr>
                <w:b/>
                <w:lang w:val="pt-BR"/>
              </w:rPr>
              <w:t>Qual</w:t>
            </w:r>
            <w:r w:rsidRPr="002E06FD">
              <w:rPr>
                <w:b/>
                <w:lang w:val="pt-BR"/>
              </w:rPr>
              <w:t xml:space="preserve"> </w:t>
            </w:r>
            <w:r w:rsidR="00DE1446">
              <w:rPr>
                <w:b/>
                <w:lang w:val="pt-BR"/>
              </w:rPr>
              <w:t>é o</w:t>
            </w:r>
            <w:r w:rsidRPr="002E06FD">
              <w:rPr>
                <w:b/>
                <w:lang w:val="pt-BR"/>
              </w:rPr>
              <w:t xml:space="preserve"> s</w:t>
            </w:r>
            <w:r w:rsidR="00DE1446">
              <w:rPr>
                <w:b/>
                <w:lang w:val="pt-BR"/>
              </w:rPr>
              <w:t>e</w:t>
            </w:r>
            <w:r w:rsidRPr="002E06FD">
              <w:rPr>
                <w:b/>
                <w:lang w:val="pt-BR"/>
              </w:rPr>
              <w:t>u g</w:t>
            </w:r>
            <w:r w:rsidR="00DE1446">
              <w:rPr>
                <w:b/>
                <w:lang w:val="pt-BR"/>
              </w:rPr>
              <w:t>ê</w:t>
            </w:r>
            <w:r w:rsidRPr="002E06FD">
              <w:rPr>
                <w:b/>
                <w:lang w:val="pt-BR"/>
              </w:rPr>
              <w:t>nero</w:t>
            </w:r>
            <w:r w:rsidR="0057377F" w:rsidRPr="002E06FD">
              <w:rPr>
                <w:b/>
                <w:lang w:val="pt-BR"/>
              </w:rPr>
              <w:t>? (</w:t>
            </w:r>
            <w:r w:rsidR="00E46798">
              <w:rPr>
                <w:b/>
                <w:lang w:val="pt-BR"/>
              </w:rPr>
              <w:t>Observação</w:t>
            </w:r>
            <w:r w:rsidR="0057377F" w:rsidRPr="002E06FD">
              <w:rPr>
                <w:b/>
                <w:lang w:val="pt-BR"/>
              </w:rPr>
              <w:t xml:space="preserve">: </w:t>
            </w:r>
            <w:r w:rsidR="00DE1446" w:rsidRPr="002E06FD">
              <w:rPr>
                <w:b/>
                <w:lang w:val="pt-BR"/>
              </w:rPr>
              <w:t>informação</w:t>
            </w:r>
            <w:r w:rsidR="00780C75" w:rsidRPr="002E06FD">
              <w:rPr>
                <w:b/>
                <w:lang w:val="pt-BR"/>
              </w:rPr>
              <w:t xml:space="preserve"> </w:t>
            </w:r>
            <w:r w:rsidRPr="002E06FD">
              <w:rPr>
                <w:b/>
                <w:lang w:val="pt-BR"/>
              </w:rPr>
              <w:t xml:space="preserve">para </w:t>
            </w:r>
            <w:r w:rsidR="00DE1446">
              <w:rPr>
                <w:b/>
                <w:lang w:val="pt-BR"/>
              </w:rPr>
              <w:t>a</w:t>
            </w:r>
            <w:r w:rsidRPr="002E06FD">
              <w:rPr>
                <w:b/>
                <w:lang w:val="pt-BR"/>
              </w:rPr>
              <w:t xml:space="preserve"> </w:t>
            </w:r>
            <w:r w:rsidR="00DE1446" w:rsidRPr="002E06FD">
              <w:rPr>
                <w:b/>
                <w:lang w:val="pt-BR"/>
              </w:rPr>
              <w:t>análise</w:t>
            </w:r>
            <w:r w:rsidRPr="002E06FD">
              <w:rPr>
                <w:b/>
                <w:lang w:val="pt-BR"/>
              </w:rPr>
              <w:t xml:space="preserve"> dos da</w:t>
            </w:r>
            <w:r w:rsidR="00DE1446">
              <w:rPr>
                <w:b/>
                <w:lang w:val="pt-BR"/>
              </w:rPr>
              <w:t>d</w:t>
            </w:r>
            <w:r w:rsidRPr="002E06FD">
              <w:rPr>
                <w:b/>
                <w:lang w:val="pt-BR"/>
              </w:rPr>
              <w:t>os</w:t>
            </w:r>
            <w:r w:rsidR="007B6F9F">
              <w:rPr>
                <w:b/>
                <w:lang w:val="pt-BR"/>
              </w:rPr>
              <w:t xml:space="preserve"> u</w:t>
            </w:r>
            <w:r w:rsidR="00FE5E7B" w:rsidRPr="002E06FD">
              <w:rPr>
                <w:b/>
                <w:lang w:val="pt-BR"/>
              </w:rPr>
              <w:t>nicamente</w:t>
            </w:r>
            <w:r w:rsidR="0057377F" w:rsidRPr="002E06FD">
              <w:rPr>
                <w:b/>
                <w:lang w:val="pt-BR"/>
              </w:rPr>
              <w:t>)</w:t>
            </w:r>
          </w:p>
          <w:p w:rsidR="0057377F" w:rsidRPr="002E06FD" w:rsidRDefault="00FA6AD0" w:rsidP="0057377F">
            <w:pPr>
              <w:pStyle w:val="CommentText"/>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DE1446" w:rsidRPr="002E06FD">
              <w:rPr>
                <w:lang w:val="pt-BR"/>
              </w:rPr>
              <w:t>Feminino</w:t>
            </w:r>
          </w:p>
          <w:p w:rsidR="0057377F" w:rsidRPr="002E06FD" w:rsidRDefault="00FA6AD0" w:rsidP="0057377F">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15A3E" w:rsidRPr="002E06FD">
              <w:rPr>
                <w:lang w:val="pt-BR"/>
              </w:rPr>
              <w:t>Masculino</w:t>
            </w:r>
          </w:p>
          <w:p w:rsidR="0057377F" w:rsidRPr="002E06FD" w:rsidRDefault="0057377F" w:rsidP="00493C4A">
            <w:pPr>
              <w:keepNext/>
              <w:keepLines/>
              <w:spacing w:before="120" w:after="120" w:line="240" w:lineRule="auto"/>
              <w:rPr>
                <w:lang w:val="pt-BR"/>
              </w:rPr>
            </w:pPr>
          </w:p>
          <w:p w:rsidR="00CD4239" w:rsidRPr="002E06FD" w:rsidRDefault="00CD4239" w:rsidP="00493C4A">
            <w:pPr>
              <w:keepNext/>
              <w:keepLines/>
              <w:spacing w:before="120" w:after="120" w:line="240" w:lineRule="auto"/>
              <w:rPr>
                <w:lang w:val="pt-BR"/>
              </w:rPr>
            </w:pPr>
          </w:p>
        </w:tc>
      </w:tr>
      <w:tr w:rsidR="00253CF8" w:rsidRPr="004634EB" w:rsidTr="00CA3349">
        <w:trPr>
          <w:trHeight w:val="4179"/>
        </w:trPr>
        <w:tc>
          <w:tcPr>
            <w:tcW w:w="9129" w:type="dxa"/>
          </w:tcPr>
          <w:p w:rsidR="00253CF8" w:rsidRPr="002E06FD" w:rsidRDefault="00EB754A" w:rsidP="00493C4A">
            <w:pPr>
              <w:keepNext/>
              <w:keepLines/>
              <w:spacing w:before="120" w:after="120" w:line="240" w:lineRule="auto"/>
              <w:rPr>
                <w:b/>
                <w:lang w:val="pt-BR"/>
              </w:rPr>
            </w:pPr>
            <w:r w:rsidRPr="002E06FD">
              <w:rPr>
                <w:b/>
                <w:lang w:val="pt-BR"/>
              </w:rPr>
              <w:t>P</w:t>
            </w:r>
            <w:r w:rsidR="00293365" w:rsidRPr="002E06FD">
              <w:rPr>
                <w:b/>
                <w:lang w:val="pt-BR"/>
              </w:rPr>
              <w:t>0</w:t>
            </w:r>
            <w:r w:rsidR="00C56A80" w:rsidRPr="002E06FD">
              <w:rPr>
                <w:b/>
                <w:lang w:val="pt-BR"/>
              </w:rPr>
              <w:t>.</w:t>
            </w:r>
            <w:r w:rsidR="00A31A7A" w:rsidRPr="002E06FD">
              <w:rPr>
                <w:b/>
                <w:lang w:val="pt-BR"/>
              </w:rPr>
              <w:t>4</w:t>
            </w:r>
            <w:r w:rsidR="00C56A80" w:rsidRPr="002E06FD">
              <w:rPr>
                <w:b/>
                <w:lang w:val="pt-BR"/>
              </w:rPr>
              <w:t xml:space="preserve"> </w:t>
            </w:r>
            <w:r w:rsidR="00E46798">
              <w:rPr>
                <w:b/>
                <w:lang w:val="pt-BR"/>
              </w:rPr>
              <w:t>Q</w:t>
            </w:r>
            <w:r w:rsidRPr="002E06FD">
              <w:rPr>
                <w:b/>
                <w:lang w:val="pt-BR"/>
              </w:rPr>
              <w:t>u</w:t>
            </w:r>
            <w:r w:rsidR="00E46798">
              <w:rPr>
                <w:b/>
                <w:lang w:val="pt-BR"/>
              </w:rPr>
              <w:t>a</w:t>
            </w:r>
            <w:r w:rsidRPr="002E06FD">
              <w:rPr>
                <w:b/>
                <w:lang w:val="pt-BR"/>
              </w:rPr>
              <w:t xml:space="preserve">l </w:t>
            </w:r>
            <w:r w:rsidR="00E46798">
              <w:rPr>
                <w:b/>
                <w:lang w:val="pt-BR"/>
              </w:rPr>
              <w:t xml:space="preserve">é a sua </w:t>
            </w:r>
            <w:r w:rsidRPr="002E06FD">
              <w:rPr>
                <w:b/>
                <w:lang w:val="pt-BR"/>
              </w:rPr>
              <w:t>responsabilidad</w:t>
            </w:r>
            <w:r w:rsidR="00E46798">
              <w:rPr>
                <w:b/>
                <w:lang w:val="pt-BR"/>
              </w:rPr>
              <w:t>e</w:t>
            </w:r>
            <w:r w:rsidRPr="002E06FD">
              <w:rPr>
                <w:b/>
                <w:lang w:val="pt-BR"/>
              </w:rPr>
              <w:t xml:space="preserve"> na cade</w:t>
            </w:r>
            <w:r w:rsidR="00E46798">
              <w:rPr>
                <w:b/>
                <w:lang w:val="pt-BR"/>
              </w:rPr>
              <w:t>i</w:t>
            </w:r>
            <w:r w:rsidRPr="002E06FD">
              <w:rPr>
                <w:b/>
                <w:lang w:val="pt-BR"/>
              </w:rPr>
              <w:t xml:space="preserve">a de </w:t>
            </w:r>
            <w:r w:rsidR="00E46798">
              <w:rPr>
                <w:b/>
                <w:lang w:val="pt-BR"/>
              </w:rPr>
              <w:t>abasteciment</w:t>
            </w:r>
            <w:r w:rsidRPr="002E06FD">
              <w:rPr>
                <w:b/>
                <w:lang w:val="pt-BR"/>
              </w:rPr>
              <w:t xml:space="preserve">o? </w:t>
            </w:r>
          </w:p>
          <w:p w:rsidR="00EB754A" w:rsidRPr="002E06FD" w:rsidRDefault="00FA6AD0" w:rsidP="00EB754A">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B754A" w:rsidRPr="002E06FD">
              <w:rPr>
                <w:lang w:val="pt-BR"/>
              </w:rPr>
              <w:t>Produtor</w:t>
            </w:r>
          </w:p>
          <w:p w:rsidR="00EB754A" w:rsidRPr="002E06FD" w:rsidRDefault="00FA6AD0" w:rsidP="00EB754A">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B754A" w:rsidRPr="002E06FD">
              <w:rPr>
                <w:lang w:val="pt-BR"/>
              </w:rPr>
              <w:t>Exportador</w:t>
            </w:r>
          </w:p>
          <w:p w:rsidR="00EB754A" w:rsidRPr="002E06FD" w:rsidRDefault="00FA6AD0" w:rsidP="00EB754A">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B754A" w:rsidRPr="002E06FD">
              <w:rPr>
                <w:lang w:val="pt-BR"/>
              </w:rPr>
              <w:t>Importador</w:t>
            </w:r>
          </w:p>
          <w:p w:rsidR="00EB754A" w:rsidRPr="002E06FD" w:rsidRDefault="00FA6AD0" w:rsidP="00EB754A">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B754A" w:rsidRPr="002E06FD">
              <w:rPr>
                <w:lang w:val="pt-BR"/>
              </w:rPr>
              <w:t>Proce</w:t>
            </w:r>
            <w:r w:rsidR="00E46798">
              <w:rPr>
                <w:lang w:val="pt-BR"/>
              </w:rPr>
              <w:t>s</w:t>
            </w:r>
            <w:r w:rsidR="00EB754A" w:rsidRPr="002E06FD">
              <w:rPr>
                <w:lang w:val="pt-BR"/>
              </w:rPr>
              <w:t>sador</w:t>
            </w:r>
          </w:p>
          <w:p w:rsidR="00EB754A" w:rsidRPr="002E06FD" w:rsidRDefault="00FA6AD0" w:rsidP="00EB754A">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B754A" w:rsidRPr="002E06FD">
              <w:rPr>
                <w:lang w:val="pt-BR"/>
              </w:rPr>
              <w:t>Detal</w:t>
            </w:r>
            <w:r w:rsidR="00E46798">
              <w:rPr>
                <w:lang w:val="pt-BR"/>
              </w:rPr>
              <w:t>h</w:t>
            </w:r>
            <w:r w:rsidR="00EB754A" w:rsidRPr="002E06FD">
              <w:rPr>
                <w:lang w:val="pt-BR"/>
              </w:rPr>
              <w:t>ista</w:t>
            </w:r>
          </w:p>
          <w:p w:rsidR="00EB754A" w:rsidRPr="002E06FD" w:rsidRDefault="00FA6AD0" w:rsidP="00EB754A">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92245" w:rsidRPr="009402E7">
              <w:rPr>
                <w:lang w:val="pt-BR"/>
              </w:rPr>
              <w:t>Licenciado</w:t>
            </w:r>
          </w:p>
          <w:p w:rsidR="00EB754A" w:rsidRPr="002E06FD" w:rsidRDefault="00FA6AD0" w:rsidP="00EB754A">
            <w:pPr>
              <w:keepNext/>
              <w:keepLine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B754A" w:rsidRPr="002E06FD">
              <w:rPr>
                <w:lang w:val="pt-BR"/>
              </w:rPr>
              <w:t>O</w:t>
            </w:r>
            <w:r w:rsidR="00E46798">
              <w:rPr>
                <w:lang w:val="pt-BR"/>
              </w:rPr>
              <w:t>u</w:t>
            </w:r>
            <w:r w:rsidR="00EB754A" w:rsidRPr="002E06FD">
              <w:rPr>
                <w:lang w:val="pt-BR"/>
              </w:rPr>
              <w:t>tro (p. e</w:t>
            </w:r>
            <w:r w:rsidR="00E46798">
              <w:rPr>
                <w:lang w:val="pt-BR"/>
              </w:rPr>
              <w:t>x</w:t>
            </w:r>
            <w:r w:rsidR="00EB754A" w:rsidRPr="002E06FD">
              <w:rPr>
                <w:lang w:val="pt-BR"/>
              </w:rPr>
              <w:t>., RP, ONF, FLOCERT, FI)</w:t>
            </w:r>
          </w:p>
          <w:p w:rsidR="0057377F" w:rsidRPr="000327DF" w:rsidRDefault="0057377F" w:rsidP="0057377F">
            <w:pPr>
              <w:keepNext/>
              <w:keepLines/>
              <w:tabs>
                <w:tab w:val="left" w:pos="1650"/>
              </w:tabs>
              <w:spacing w:before="120" w:after="120" w:line="240" w:lineRule="auto"/>
              <w:rPr>
                <w:lang w:val="pt-BR"/>
              </w:rPr>
            </w:pPr>
          </w:p>
          <w:p w:rsidR="0057377F" w:rsidRPr="000327DF" w:rsidRDefault="00FA6AD0" w:rsidP="0057377F">
            <w:pPr>
              <w:keepNext/>
              <w:keepLines/>
              <w:tabs>
                <w:tab w:val="left" w:pos="1650"/>
              </w:tabs>
              <w:spacing w:before="120" w:after="120" w:line="240" w:lineRule="auto"/>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CD4239" w:rsidRPr="000327DF" w:rsidRDefault="00CD4239" w:rsidP="0057377F">
            <w:pPr>
              <w:rPr>
                <w:b/>
                <w:lang w:val="pt-BR"/>
              </w:rPr>
            </w:pPr>
          </w:p>
          <w:p w:rsidR="00CD4239" w:rsidRPr="000327DF" w:rsidRDefault="00CD4239" w:rsidP="0057377F">
            <w:pPr>
              <w:rPr>
                <w:b/>
                <w:lang w:val="pt-BR"/>
              </w:rPr>
            </w:pPr>
          </w:p>
          <w:p w:rsidR="00CD4239" w:rsidRPr="000327DF" w:rsidRDefault="00CD4239" w:rsidP="0057377F">
            <w:pPr>
              <w:rPr>
                <w:b/>
                <w:lang w:val="pt-BR"/>
              </w:rPr>
            </w:pPr>
          </w:p>
          <w:p w:rsidR="00952F91" w:rsidRPr="00AD0B0C" w:rsidRDefault="00315A3E" w:rsidP="0057377F">
            <w:pPr>
              <w:rPr>
                <w:b/>
                <w:lang w:val="pt-BR"/>
              </w:rPr>
            </w:pPr>
            <w:r w:rsidRPr="00AD0B0C">
              <w:rPr>
                <w:b/>
                <w:lang w:val="pt-BR"/>
              </w:rPr>
              <w:lastRenderedPageBreak/>
              <w:t>P</w:t>
            </w:r>
            <w:r w:rsidR="0057377F" w:rsidRPr="00AD0B0C">
              <w:rPr>
                <w:b/>
                <w:lang w:val="pt-BR"/>
              </w:rPr>
              <w:t>0.</w:t>
            </w:r>
            <w:r w:rsidR="00A31A7A" w:rsidRPr="00AD0B0C">
              <w:rPr>
                <w:b/>
                <w:lang w:val="pt-BR"/>
              </w:rPr>
              <w:t>5</w:t>
            </w:r>
            <w:r w:rsidR="00780C75" w:rsidRPr="00AD0B0C">
              <w:rPr>
                <w:b/>
                <w:lang w:val="pt-BR"/>
              </w:rPr>
              <w:t xml:space="preserve"> </w:t>
            </w:r>
            <w:r w:rsidR="008D3069" w:rsidRPr="00AD0B0C">
              <w:rPr>
                <w:b/>
                <w:lang w:val="pt-BR"/>
              </w:rPr>
              <w:t>Qual</w:t>
            </w:r>
            <w:r w:rsidRPr="00AD0B0C">
              <w:rPr>
                <w:b/>
                <w:lang w:val="pt-BR"/>
              </w:rPr>
              <w:t xml:space="preserve"> </w:t>
            </w:r>
            <w:r w:rsidR="008D3069" w:rsidRPr="00AD0B0C">
              <w:rPr>
                <w:b/>
                <w:lang w:val="pt-BR"/>
              </w:rPr>
              <w:t>é</w:t>
            </w:r>
            <w:r w:rsidRPr="00AD0B0C">
              <w:rPr>
                <w:b/>
                <w:lang w:val="pt-BR"/>
              </w:rPr>
              <w:t xml:space="preserve"> </w:t>
            </w:r>
            <w:r w:rsidR="008D3069" w:rsidRPr="00AD0B0C">
              <w:rPr>
                <w:b/>
                <w:lang w:val="pt-BR"/>
              </w:rPr>
              <w:t>o seu</w:t>
            </w:r>
            <w:r w:rsidRPr="00AD0B0C">
              <w:rPr>
                <w:b/>
                <w:lang w:val="pt-BR"/>
              </w:rPr>
              <w:t xml:space="preserve"> produt</w:t>
            </w:r>
            <w:r w:rsidR="003B00F0" w:rsidRPr="00AD0B0C">
              <w:rPr>
                <w:b/>
                <w:lang w:val="pt-BR"/>
              </w:rPr>
              <w:t>o</w:t>
            </w:r>
            <w:r w:rsidRPr="00AD0B0C">
              <w:rPr>
                <w:b/>
                <w:lang w:val="pt-BR"/>
              </w:rPr>
              <w:t xml:space="preserve"> principal</w:t>
            </w:r>
            <w:r w:rsidR="0057377F" w:rsidRPr="00AD0B0C">
              <w:rPr>
                <w:b/>
                <w:lang w:val="pt-BR"/>
              </w:rPr>
              <w:t>?</w:t>
            </w:r>
          </w:p>
          <w:p w:rsidR="00F97F6B" w:rsidRPr="00AD0B0C" w:rsidRDefault="00315A3E" w:rsidP="0057377F">
            <w:pPr>
              <w:rPr>
                <w:b/>
                <w:lang w:val="pt-BR"/>
              </w:rPr>
            </w:pPr>
            <w:r w:rsidRPr="00AD0B0C">
              <w:rPr>
                <w:b/>
                <w:lang w:val="pt-BR"/>
              </w:rPr>
              <w:t>Selecione u</w:t>
            </w:r>
            <w:r w:rsidR="00AD0B0C" w:rsidRPr="00AD0B0C">
              <w:rPr>
                <w:b/>
                <w:lang w:val="pt-BR"/>
              </w:rPr>
              <w:t>m</w:t>
            </w:r>
            <w:r w:rsidRPr="00AD0B0C">
              <w:rPr>
                <w:b/>
                <w:lang w:val="pt-BR"/>
              </w:rPr>
              <w:t xml:space="preserve"> produto</w:t>
            </w:r>
            <w:r w:rsidR="00F97F6B" w:rsidRPr="00AD0B0C">
              <w:rPr>
                <w:b/>
                <w:lang w:val="pt-BR"/>
              </w:rPr>
              <w:t>.</w:t>
            </w:r>
          </w:p>
          <w:p w:rsidR="0057377F" w:rsidRPr="00AD0B0C" w:rsidRDefault="00315A3E" w:rsidP="00B61D76">
            <w:pPr>
              <w:spacing w:line="240" w:lineRule="auto"/>
              <w:rPr>
                <w:b/>
                <w:lang w:val="pt-BR"/>
              </w:rPr>
            </w:pPr>
            <w:r w:rsidRPr="00AD0B0C">
              <w:rPr>
                <w:b/>
                <w:lang w:val="pt-BR"/>
              </w:rPr>
              <w:t>S</w:t>
            </w:r>
            <w:r w:rsidR="00AD0B0C" w:rsidRPr="00AD0B0C">
              <w:rPr>
                <w:b/>
                <w:lang w:val="pt-BR"/>
              </w:rPr>
              <w:t xml:space="preserve">e você </w:t>
            </w:r>
            <w:r w:rsidR="00952F91" w:rsidRPr="00AD0B0C">
              <w:rPr>
                <w:b/>
                <w:lang w:val="pt-BR"/>
              </w:rPr>
              <w:t>produ</w:t>
            </w:r>
            <w:r w:rsidR="00AD0B0C" w:rsidRPr="00AD0B0C">
              <w:rPr>
                <w:b/>
                <w:lang w:val="pt-BR"/>
              </w:rPr>
              <w:t>z</w:t>
            </w:r>
            <w:r w:rsidR="00952F91" w:rsidRPr="00AD0B0C">
              <w:rPr>
                <w:b/>
                <w:lang w:val="pt-BR"/>
              </w:rPr>
              <w:t>/</w:t>
            </w:r>
            <w:r w:rsidRPr="00AD0B0C">
              <w:rPr>
                <w:b/>
                <w:lang w:val="pt-BR"/>
              </w:rPr>
              <w:t>comercializa</w:t>
            </w:r>
            <w:r w:rsidR="00780C75" w:rsidRPr="00AD0B0C">
              <w:rPr>
                <w:b/>
                <w:lang w:val="pt-BR"/>
              </w:rPr>
              <w:t xml:space="preserve"> </w:t>
            </w:r>
            <w:r w:rsidRPr="00AD0B0C">
              <w:rPr>
                <w:b/>
                <w:lang w:val="pt-BR"/>
              </w:rPr>
              <w:t>v</w:t>
            </w:r>
            <w:r w:rsidR="00AD0B0C" w:rsidRPr="00AD0B0C">
              <w:rPr>
                <w:b/>
                <w:lang w:val="pt-BR"/>
              </w:rPr>
              <w:t>á</w:t>
            </w:r>
            <w:r w:rsidRPr="00AD0B0C">
              <w:rPr>
                <w:b/>
                <w:lang w:val="pt-BR"/>
              </w:rPr>
              <w:t xml:space="preserve">rios produtos, selecione a última </w:t>
            </w:r>
            <w:r w:rsidR="00952F91" w:rsidRPr="00AD0B0C">
              <w:rPr>
                <w:b/>
                <w:lang w:val="pt-BR"/>
              </w:rPr>
              <w:t>op</w:t>
            </w:r>
            <w:r w:rsidR="00AD0B0C" w:rsidRPr="00AD0B0C">
              <w:rPr>
                <w:b/>
                <w:lang w:val="pt-BR"/>
              </w:rPr>
              <w:t>ção</w:t>
            </w:r>
            <w:r w:rsidR="00780C75" w:rsidRPr="00AD0B0C">
              <w:rPr>
                <w:b/>
                <w:lang w:val="pt-BR"/>
              </w:rPr>
              <w:t xml:space="preserve"> </w:t>
            </w:r>
            <w:r w:rsidR="00AD0B0C" w:rsidRPr="00AD0B0C">
              <w:rPr>
                <w:b/>
                <w:lang w:val="pt-BR"/>
              </w:rPr>
              <w:t>e</w:t>
            </w:r>
            <w:r w:rsidRPr="00AD0B0C">
              <w:rPr>
                <w:b/>
                <w:lang w:val="pt-BR"/>
              </w:rPr>
              <w:t xml:space="preserve"> </w:t>
            </w:r>
            <w:r w:rsidR="00AD0B0C" w:rsidRPr="00AD0B0C">
              <w:rPr>
                <w:b/>
                <w:lang w:val="pt-BR"/>
              </w:rPr>
              <w:t>dê</w:t>
            </w:r>
            <w:r w:rsidRPr="00AD0B0C">
              <w:rPr>
                <w:b/>
                <w:lang w:val="pt-BR"/>
              </w:rPr>
              <w:t xml:space="preserve"> m</w:t>
            </w:r>
            <w:r w:rsidR="00AD0B0C" w:rsidRPr="00AD0B0C">
              <w:rPr>
                <w:b/>
                <w:lang w:val="pt-BR"/>
              </w:rPr>
              <w:t>ai</w:t>
            </w:r>
            <w:r w:rsidRPr="00AD0B0C">
              <w:rPr>
                <w:b/>
                <w:lang w:val="pt-BR"/>
              </w:rPr>
              <w:t>s informa</w:t>
            </w:r>
            <w:r w:rsidR="00AD0B0C" w:rsidRPr="00AD0B0C">
              <w:rPr>
                <w:b/>
                <w:lang w:val="pt-BR"/>
              </w:rPr>
              <w:t>ção</w:t>
            </w:r>
            <w:r w:rsidRPr="00AD0B0C">
              <w:rPr>
                <w:b/>
                <w:lang w:val="pt-BR"/>
              </w:rPr>
              <w:t xml:space="preserve"> na ca</w:t>
            </w:r>
            <w:r w:rsidR="00AD0B0C" w:rsidRPr="00AD0B0C">
              <w:rPr>
                <w:b/>
                <w:lang w:val="pt-BR"/>
              </w:rPr>
              <w:t>ixa</w:t>
            </w:r>
            <w:r w:rsidRPr="00AD0B0C">
              <w:rPr>
                <w:b/>
                <w:lang w:val="pt-BR"/>
              </w:rPr>
              <w:t xml:space="preserve"> de </w:t>
            </w:r>
            <w:r w:rsidR="00AD0B0C" w:rsidRPr="00AD0B0C">
              <w:rPr>
                <w:b/>
                <w:lang w:val="pt-BR"/>
              </w:rPr>
              <w:t>comentários</w:t>
            </w:r>
            <w:r w:rsidR="00952F91" w:rsidRPr="00AD0B0C">
              <w:rPr>
                <w:b/>
                <w:lang w:val="pt-BR"/>
              </w:rPr>
              <w:t>.</w:t>
            </w:r>
          </w:p>
          <w:p w:rsidR="00B61D76" w:rsidRPr="00AD0B0C" w:rsidRDefault="00B61D76" w:rsidP="00B61D76">
            <w:pPr>
              <w:spacing w:line="240" w:lineRule="auto"/>
              <w:rPr>
                <w:lang w:val="pt-BR"/>
              </w:rPr>
            </w:pPr>
          </w:p>
          <w:p w:rsidR="00E961F0" w:rsidRPr="002E06FD" w:rsidRDefault="00FA6AD0" w:rsidP="00E961F0">
            <w:pPr>
              <w:keepNext/>
              <w:keepLines/>
              <w:tabs>
                <w:tab w:val="left" w:pos="2175"/>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15A3E" w:rsidRPr="002E06FD">
              <w:rPr>
                <w:lang w:val="pt-BR"/>
              </w:rPr>
              <w:t>Banan</w:t>
            </w:r>
            <w:r w:rsidR="00701B0C">
              <w:rPr>
                <w:lang w:val="pt-BR"/>
              </w:rPr>
              <w:t>a</w:t>
            </w:r>
            <w:r w:rsidR="00315A3E" w:rsidRPr="002E06FD">
              <w:rPr>
                <w:lang w:val="pt-BR"/>
              </w:rPr>
              <w:t>s</w:t>
            </w:r>
          </w:p>
          <w:p w:rsidR="00E961F0" w:rsidRPr="002E06FD" w:rsidRDefault="00FA6AD0" w:rsidP="00E961F0">
            <w:pPr>
              <w:keepNext/>
              <w:keepLines/>
              <w:tabs>
                <w:tab w:val="left" w:pos="306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701B0C" w:rsidRPr="002E06FD">
              <w:rPr>
                <w:lang w:val="pt-BR"/>
              </w:rPr>
              <w:t>Açúcar</w:t>
            </w:r>
            <w:r w:rsidR="00315A3E" w:rsidRPr="002E06FD">
              <w:rPr>
                <w:lang w:val="pt-BR"/>
              </w:rPr>
              <w:t xml:space="preserve"> de ca</w:t>
            </w:r>
            <w:r w:rsidR="00701B0C">
              <w:rPr>
                <w:lang w:val="pt-BR"/>
              </w:rPr>
              <w:t>n</w:t>
            </w:r>
            <w:r w:rsidR="00315A3E" w:rsidRPr="002E06FD">
              <w:rPr>
                <w:lang w:val="pt-BR"/>
              </w:rPr>
              <w:t>a</w:t>
            </w:r>
          </w:p>
          <w:p w:rsidR="00E961F0" w:rsidRPr="002E06FD" w:rsidRDefault="00FA6AD0" w:rsidP="00E961F0">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961F0" w:rsidRPr="002E06FD">
              <w:rPr>
                <w:lang w:val="pt-BR"/>
              </w:rPr>
              <w:t>C</w:t>
            </w:r>
            <w:r w:rsidR="00CD4239" w:rsidRPr="002E06FD">
              <w:rPr>
                <w:lang w:val="pt-BR"/>
              </w:rPr>
              <w:t>erea</w:t>
            </w:r>
            <w:r w:rsidR="007357B2">
              <w:rPr>
                <w:lang w:val="pt-BR"/>
              </w:rPr>
              <w:t>i</w:t>
            </w:r>
            <w:r w:rsidR="00CD4239" w:rsidRPr="002E06FD">
              <w:rPr>
                <w:lang w:val="pt-BR"/>
              </w:rPr>
              <w:t>s</w:t>
            </w:r>
          </w:p>
          <w:p w:rsidR="00E961F0" w:rsidRPr="002E06FD" w:rsidRDefault="00FA6AD0" w:rsidP="00E961F0">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15A3E" w:rsidRPr="002E06FD">
              <w:rPr>
                <w:lang w:val="pt-BR"/>
              </w:rPr>
              <w:t>C</w:t>
            </w:r>
            <w:r w:rsidR="00E961F0" w:rsidRPr="002E06FD">
              <w:rPr>
                <w:lang w:val="pt-BR"/>
              </w:rPr>
              <w:t>a</w:t>
            </w:r>
            <w:r w:rsidR="00315A3E" w:rsidRPr="002E06FD">
              <w:rPr>
                <w:lang w:val="pt-BR"/>
              </w:rPr>
              <w:t>ca</w:t>
            </w:r>
            <w:r w:rsidR="007357B2">
              <w:rPr>
                <w:lang w:val="pt-BR"/>
              </w:rPr>
              <w:t>u</w:t>
            </w:r>
          </w:p>
          <w:p w:rsidR="00B61D76" w:rsidRPr="002E06FD" w:rsidRDefault="00FA6AD0" w:rsidP="00CD4239">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15A3E" w:rsidRPr="002E06FD">
              <w:rPr>
                <w:lang w:val="pt-BR"/>
              </w:rPr>
              <w:t>Café</w:t>
            </w:r>
          </w:p>
          <w:p w:rsidR="00B41801" w:rsidRPr="002E06FD" w:rsidRDefault="00FA6AD0" w:rsidP="00CD4239">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780C75" w:rsidRPr="002E06FD">
              <w:rPr>
                <w:lang w:val="pt-BR"/>
              </w:rPr>
              <w:t>Plantas para</w:t>
            </w:r>
            <w:r w:rsidR="00315A3E" w:rsidRPr="002E06FD">
              <w:rPr>
                <w:lang w:val="pt-BR"/>
              </w:rPr>
              <w:t xml:space="preserve"> fibras </w:t>
            </w:r>
            <w:r w:rsidR="00B41801" w:rsidRPr="002E06FD">
              <w:rPr>
                <w:lang w:val="pt-BR"/>
              </w:rPr>
              <w:t>(inclu</w:t>
            </w:r>
            <w:r w:rsidR="007357B2">
              <w:rPr>
                <w:lang w:val="pt-BR"/>
              </w:rPr>
              <w:t>i</w:t>
            </w:r>
            <w:r w:rsidR="00315A3E" w:rsidRPr="002E06FD">
              <w:rPr>
                <w:lang w:val="pt-BR"/>
              </w:rPr>
              <w:t>ndo</w:t>
            </w:r>
            <w:r w:rsidR="00780C75" w:rsidRPr="002E06FD">
              <w:rPr>
                <w:lang w:val="pt-BR"/>
              </w:rPr>
              <w:t xml:space="preserve"> </w:t>
            </w:r>
            <w:r w:rsidR="00315A3E" w:rsidRPr="002E06FD">
              <w:rPr>
                <w:lang w:val="pt-BR"/>
              </w:rPr>
              <w:t>algod</w:t>
            </w:r>
            <w:r w:rsidR="007357B2">
              <w:rPr>
                <w:lang w:val="pt-BR"/>
              </w:rPr>
              <w:t>ão</w:t>
            </w:r>
            <w:r w:rsidR="00B41801" w:rsidRPr="002E06FD">
              <w:rPr>
                <w:lang w:val="pt-BR"/>
              </w:rPr>
              <w:t>)</w:t>
            </w:r>
          </w:p>
          <w:p w:rsidR="00E961F0" w:rsidRPr="002E06FD" w:rsidRDefault="00FA6AD0" w:rsidP="00E961F0">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E961F0" w:rsidRPr="002E06FD">
              <w:rPr>
                <w:lang w:val="pt-BR"/>
              </w:rPr>
              <w:t>Fr</w:t>
            </w:r>
            <w:r w:rsidR="00315A3E" w:rsidRPr="002E06FD">
              <w:rPr>
                <w:lang w:val="pt-BR"/>
              </w:rPr>
              <w:t xml:space="preserve">uta fresca </w:t>
            </w:r>
            <w:r w:rsidR="00952F91" w:rsidRPr="002E06FD">
              <w:rPr>
                <w:lang w:val="pt-BR"/>
              </w:rPr>
              <w:t>(</w:t>
            </w:r>
            <w:r w:rsidR="00315A3E" w:rsidRPr="002E06FD">
              <w:rPr>
                <w:lang w:val="pt-BR"/>
              </w:rPr>
              <w:t xml:space="preserve">diferente </w:t>
            </w:r>
            <w:r w:rsidR="00B8488F">
              <w:rPr>
                <w:lang w:val="pt-BR"/>
              </w:rPr>
              <w:t>da</w:t>
            </w:r>
            <w:r w:rsidR="00315A3E" w:rsidRPr="002E06FD">
              <w:rPr>
                <w:lang w:val="pt-BR"/>
              </w:rPr>
              <w:t xml:space="preserve"> banan</w:t>
            </w:r>
            <w:r w:rsidR="00B8488F">
              <w:rPr>
                <w:lang w:val="pt-BR"/>
              </w:rPr>
              <w:t>a</w:t>
            </w:r>
            <w:r w:rsidR="00952F91" w:rsidRPr="002E06FD">
              <w:rPr>
                <w:lang w:val="pt-BR"/>
              </w:rPr>
              <w:t>)</w:t>
            </w:r>
          </w:p>
          <w:p w:rsidR="00CD4239" w:rsidRPr="002E06FD" w:rsidRDefault="00FA6AD0" w:rsidP="00CD4239">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B8488F">
              <w:rPr>
                <w:lang w:val="pt-BR"/>
              </w:rPr>
              <w:t>S</w:t>
            </w:r>
            <w:r w:rsidR="00315A3E" w:rsidRPr="002E06FD">
              <w:rPr>
                <w:lang w:val="pt-BR"/>
              </w:rPr>
              <w:t>u</w:t>
            </w:r>
            <w:r w:rsidR="00B8488F">
              <w:rPr>
                <w:lang w:val="pt-BR"/>
              </w:rPr>
              <w:t>c</w:t>
            </w:r>
            <w:r w:rsidR="00315A3E" w:rsidRPr="002E06FD">
              <w:rPr>
                <w:lang w:val="pt-BR"/>
              </w:rPr>
              <w:t>os de frutas</w:t>
            </w:r>
          </w:p>
          <w:p w:rsidR="00B41801" w:rsidRPr="002E06FD" w:rsidRDefault="00FA6AD0" w:rsidP="00B41801">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15A3E" w:rsidRPr="006D5222">
              <w:rPr>
                <w:lang w:val="pt-BR"/>
              </w:rPr>
              <w:t>O</w:t>
            </w:r>
            <w:r w:rsidR="00B8488F" w:rsidRPr="006D5222">
              <w:rPr>
                <w:lang w:val="pt-BR"/>
              </w:rPr>
              <w:t>u</w:t>
            </w:r>
            <w:r w:rsidR="00315A3E" w:rsidRPr="006D5222">
              <w:rPr>
                <w:lang w:val="pt-BR"/>
              </w:rPr>
              <w:t>ro</w:t>
            </w:r>
          </w:p>
          <w:p w:rsidR="00E961F0" w:rsidRPr="002E06FD" w:rsidRDefault="00FA6AD0" w:rsidP="00E961F0">
            <w:pPr>
              <w:keepNext/>
              <w:keepLines/>
              <w:tabs>
                <w:tab w:val="left" w:pos="228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B8488F">
              <w:rPr>
                <w:lang w:val="pt-BR"/>
              </w:rPr>
              <w:t>E</w:t>
            </w:r>
            <w:r w:rsidR="00780C75" w:rsidRPr="002E06FD">
              <w:rPr>
                <w:lang w:val="pt-BR"/>
              </w:rPr>
              <w:t>r</w:t>
            </w:r>
            <w:r w:rsidR="00B8488F">
              <w:rPr>
                <w:lang w:val="pt-BR"/>
              </w:rPr>
              <w:t>v</w:t>
            </w:r>
            <w:r w:rsidR="00780C75" w:rsidRPr="002E06FD">
              <w:rPr>
                <w:lang w:val="pt-BR"/>
              </w:rPr>
              <w:t xml:space="preserve">as aromáticas </w:t>
            </w:r>
            <w:r w:rsidR="00B8488F">
              <w:rPr>
                <w:lang w:val="pt-BR"/>
              </w:rPr>
              <w:t>e</w:t>
            </w:r>
            <w:r w:rsidR="00780C75" w:rsidRPr="002E06FD">
              <w:rPr>
                <w:lang w:val="pt-BR"/>
              </w:rPr>
              <w:t xml:space="preserve"> Especia</w:t>
            </w:r>
            <w:r w:rsidR="00B8488F">
              <w:rPr>
                <w:lang w:val="pt-BR"/>
              </w:rPr>
              <w:t>ria</w:t>
            </w:r>
            <w:r w:rsidR="00780C75" w:rsidRPr="002E06FD">
              <w:rPr>
                <w:lang w:val="pt-BR"/>
              </w:rPr>
              <w:t>s</w:t>
            </w:r>
            <w:r w:rsidR="00CD4239" w:rsidRPr="002E06FD">
              <w:rPr>
                <w:lang w:val="pt-BR"/>
              </w:rPr>
              <w:t xml:space="preserve"> </w:t>
            </w:r>
            <w:r w:rsidR="00780C75" w:rsidRPr="002E06FD">
              <w:rPr>
                <w:lang w:val="pt-BR"/>
              </w:rPr>
              <w:t>e Infus</w:t>
            </w:r>
            <w:r w:rsidR="00B8488F">
              <w:rPr>
                <w:lang w:val="pt-BR"/>
              </w:rPr>
              <w:t>õ</w:t>
            </w:r>
            <w:r w:rsidR="00780C75" w:rsidRPr="002E06FD">
              <w:rPr>
                <w:lang w:val="pt-BR"/>
              </w:rPr>
              <w:t>es de er</w:t>
            </w:r>
            <w:r w:rsidR="00B8488F">
              <w:rPr>
                <w:lang w:val="pt-BR"/>
              </w:rPr>
              <w:t>v</w:t>
            </w:r>
            <w:r w:rsidR="00780C75" w:rsidRPr="002E06FD">
              <w:rPr>
                <w:lang w:val="pt-BR"/>
              </w:rPr>
              <w:t>as</w:t>
            </w:r>
          </w:p>
          <w:p w:rsidR="00B41801" w:rsidRPr="002E06FD" w:rsidRDefault="00FA6AD0" w:rsidP="00B41801">
            <w:pPr>
              <w:keepNext/>
              <w:keepLines/>
              <w:tabs>
                <w:tab w:val="left" w:pos="141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15A3E" w:rsidRPr="002E06FD">
              <w:rPr>
                <w:lang w:val="pt-BR"/>
              </w:rPr>
              <w:t>N</w:t>
            </w:r>
            <w:r w:rsidR="008E2126">
              <w:rPr>
                <w:lang w:val="pt-BR"/>
              </w:rPr>
              <w:t>ozes</w:t>
            </w:r>
          </w:p>
          <w:p w:rsidR="00E961F0" w:rsidRPr="002E06FD" w:rsidRDefault="00FA6AD0" w:rsidP="00E961F0">
            <w:pPr>
              <w:keepNext/>
              <w:keepLines/>
              <w:tabs>
                <w:tab w:val="left" w:pos="165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780C75" w:rsidRPr="002E06FD">
              <w:rPr>
                <w:lang w:val="pt-BR"/>
              </w:rPr>
              <w:t>Sem</w:t>
            </w:r>
            <w:r w:rsidR="008E2126">
              <w:rPr>
                <w:lang w:val="pt-BR"/>
              </w:rPr>
              <w:t>ente</w:t>
            </w:r>
            <w:r w:rsidR="00780C75" w:rsidRPr="002E06FD">
              <w:rPr>
                <w:lang w:val="pt-BR"/>
              </w:rPr>
              <w:t xml:space="preserve">s </w:t>
            </w:r>
            <w:r w:rsidR="008E2126">
              <w:rPr>
                <w:lang w:val="pt-BR"/>
              </w:rPr>
              <w:t>e</w:t>
            </w:r>
            <w:r w:rsidR="00780C75" w:rsidRPr="002E06FD">
              <w:rPr>
                <w:lang w:val="pt-BR"/>
              </w:rPr>
              <w:t xml:space="preserve"> frutos oleaginosos</w:t>
            </w:r>
          </w:p>
          <w:p w:rsidR="00B41801" w:rsidRPr="002E06FD" w:rsidRDefault="00FA6AD0" w:rsidP="00B41801">
            <w:pPr>
              <w:keepNext/>
              <w:keepLines/>
              <w:tabs>
                <w:tab w:val="left" w:pos="165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780C75" w:rsidRPr="002E06FD">
              <w:rPr>
                <w:lang w:val="pt-BR"/>
              </w:rPr>
              <w:t xml:space="preserve">Frutas </w:t>
            </w:r>
            <w:r w:rsidR="008E2126">
              <w:rPr>
                <w:lang w:val="pt-BR"/>
              </w:rPr>
              <w:t>e</w:t>
            </w:r>
            <w:r w:rsidR="00780C75" w:rsidRPr="002E06FD">
              <w:rPr>
                <w:lang w:val="pt-BR"/>
              </w:rPr>
              <w:t xml:space="preserve"> verduras preparadas </w:t>
            </w:r>
            <w:r w:rsidR="008E2126">
              <w:rPr>
                <w:lang w:val="pt-BR"/>
              </w:rPr>
              <w:t>e</w:t>
            </w:r>
            <w:r w:rsidR="00780C75" w:rsidRPr="002E06FD">
              <w:rPr>
                <w:lang w:val="pt-BR"/>
              </w:rPr>
              <w:t xml:space="preserve"> conservadas</w:t>
            </w:r>
          </w:p>
          <w:p w:rsidR="00CD4239" w:rsidRPr="002E06FD" w:rsidRDefault="00FA6AD0" w:rsidP="00CD4239">
            <w:pPr>
              <w:keepNext/>
              <w:keepLines/>
              <w:tabs>
                <w:tab w:val="left" w:pos="165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8E2126">
              <w:rPr>
                <w:lang w:val="pt-BR"/>
              </w:rPr>
              <w:t>Chá</w:t>
            </w:r>
          </w:p>
          <w:p w:rsidR="00CD4239" w:rsidRPr="002E06FD" w:rsidRDefault="00FA6AD0" w:rsidP="00CD4239">
            <w:pPr>
              <w:keepNext/>
              <w:keepLines/>
              <w:tabs>
                <w:tab w:val="left" w:pos="165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780C75" w:rsidRPr="002E06FD">
              <w:rPr>
                <w:lang w:val="pt-BR"/>
              </w:rPr>
              <w:t>Vegeta</w:t>
            </w:r>
            <w:r w:rsidR="008E2126">
              <w:rPr>
                <w:lang w:val="pt-BR"/>
              </w:rPr>
              <w:t>i</w:t>
            </w:r>
            <w:r w:rsidR="00CD4239" w:rsidRPr="002E06FD">
              <w:rPr>
                <w:lang w:val="pt-BR"/>
              </w:rPr>
              <w:t>s</w:t>
            </w:r>
          </w:p>
          <w:p w:rsidR="00CD4239" w:rsidRPr="002E06FD" w:rsidRDefault="00FA6AD0" w:rsidP="00CD4239">
            <w:pPr>
              <w:keepNext/>
              <w:keepLines/>
              <w:tabs>
                <w:tab w:val="left" w:pos="1650"/>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CD4239" w:rsidRPr="002E06FD">
              <w:rPr>
                <w:lang w:val="pt-BR"/>
              </w:rPr>
              <w:t>O</w:t>
            </w:r>
            <w:r w:rsidR="008E2126">
              <w:rPr>
                <w:lang w:val="pt-BR"/>
              </w:rPr>
              <w:t>u</w:t>
            </w:r>
            <w:r w:rsidR="00CD4239" w:rsidRPr="002E06FD">
              <w:rPr>
                <w:lang w:val="pt-BR"/>
              </w:rPr>
              <w:t>t</w:t>
            </w:r>
            <w:r w:rsidR="00315A3E" w:rsidRPr="002E06FD">
              <w:rPr>
                <w:lang w:val="pt-BR"/>
              </w:rPr>
              <w:t>ro o</w:t>
            </w:r>
            <w:r w:rsidR="008E2126">
              <w:rPr>
                <w:lang w:val="pt-BR"/>
              </w:rPr>
              <w:t>u</w:t>
            </w:r>
            <w:r w:rsidR="00315A3E" w:rsidRPr="002E06FD">
              <w:rPr>
                <w:lang w:val="pt-BR"/>
              </w:rPr>
              <w:t xml:space="preserve"> </w:t>
            </w:r>
            <w:r w:rsidR="008E2126" w:rsidRPr="002E06FD">
              <w:rPr>
                <w:lang w:val="pt-BR"/>
              </w:rPr>
              <w:t>vários</w:t>
            </w:r>
            <w:r w:rsidR="00315A3E" w:rsidRPr="002E06FD">
              <w:rPr>
                <w:lang w:val="pt-BR"/>
              </w:rPr>
              <w:t xml:space="preserve"> produtos</w:t>
            </w:r>
            <w:r w:rsidR="00CD4239" w:rsidRPr="002E06FD">
              <w:rPr>
                <w:lang w:val="pt-BR"/>
              </w:rPr>
              <w:t xml:space="preserve"> (</w:t>
            </w:r>
            <w:r w:rsidR="00315A3E" w:rsidRPr="002E06FD">
              <w:rPr>
                <w:lang w:val="pt-BR"/>
              </w:rPr>
              <w:t xml:space="preserve">especifique a </w:t>
            </w:r>
            <w:r w:rsidR="008E2126">
              <w:rPr>
                <w:lang w:val="pt-BR"/>
              </w:rPr>
              <w:t>seguir</w:t>
            </w:r>
            <w:r w:rsidR="00CD4239" w:rsidRPr="002E06FD">
              <w:rPr>
                <w:lang w:val="pt-BR"/>
              </w:rPr>
              <w:t>)</w:t>
            </w:r>
          </w:p>
          <w:p w:rsidR="00CD4239" w:rsidRPr="00986494" w:rsidRDefault="00CD4239" w:rsidP="00CD4239">
            <w:pPr>
              <w:keepNext/>
              <w:keepLines/>
              <w:tabs>
                <w:tab w:val="left" w:pos="1650"/>
              </w:tabs>
              <w:spacing w:before="120" w:after="120" w:line="240" w:lineRule="auto"/>
              <w:rPr>
                <w:lang w:val="pt-BR"/>
              </w:rPr>
            </w:pPr>
          </w:p>
          <w:p w:rsidR="00CD4239" w:rsidRPr="00986494" w:rsidRDefault="00FA6AD0" w:rsidP="00CD4239">
            <w:pPr>
              <w:keepNext/>
              <w:keepLines/>
              <w:tabs>
                <w:tab w:val="left" w:pos="1650"/>
              </w:tabs>
              <w:spacing w:before="120" w:after="120" w:line="240" w:lineRule="auto"/>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76332D" w:rsidRPr="00986494" w:rsidRDefault="0076332D" w:rsidP="0057377F">
            <w:pPr>
              <w:rPr>
                <w:lang w:val="pt-BR"/>
              </w:rPr>
            </w:pPr>
          </w:p>
        </w:tc>
      </w:tr>
    </w:tbl>
    <w:p w:rsidR="00BC56E7" w:rsidRPr="00CC6467" w:rsidRDefault="00315A3E" w:rsidP="003F1825">
      <w:pPr>
        <w:pStyle w:val="Heading1"/>
        <w:numPr>
          <w:ilvl w:val="0"/>
          <w:numId w:val="32"/>
        </w:numPr>
        <w:spacing w:line="240" w:lineRule="auto"/>
        <w:rPr>
          <w:lang w:val="es-CO"/>
        </w:rPr>
      </w:pPr>
      <w:bookmarkStart w:id="5" w:name="_Toc514747912"/>
      <w:r w:rsidRPr="00CC6467">
        <w:rPr>
          <w:lang w:val="es-CO"/>
        </w:rPr>
        <w:lastRenderedPageBreak/>
        <w:t>Defini</w:t>
      </w:r>
      <w:r w:rsidR="00A309E5">
        <w:rPr>
          <w:lang w:val="es-CO"/>
        </w:rPr>
        <w:t>ção</w:t>
      </w:r>
      <w:r w:rsidRPr="00CC6467">
        <w:rPr>
          <w:lang w:val="es-CO"/>
        </w:rPr>
        <w:t xml:space="preserve"> de OPP</w:t>
      </w:r>
      <w:bookmarkEnd w:id="5"/>
    </w:p>
    <w:tbl>
      <w:tblPr>
        <w:tblW w:w="0" w:type="auto"/>
        <w:tblCellSpacing w:w="1440" w:type="nil"/>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29"/>
      </w:tblGrid>
      <w:tr w:rsidR="00BC56E7" w:rsidRPr="004634EB" w:rsidTr="00747F73">
        <w:trPr>
          <w:tblCellSpacing w:w="1440" w:type="nil"/>
        </w:trPr>
        <w:tc>
          <w:tcPr>
            <w:tcW w:w="9229" w:type="dxa"/>
          </w:tcPr>
          <w:p w:rsidR="00DB4598" w:rsidRPr="00747F73" w:rsidRDefault="0056481C" w:rsidP="00747F73">
            <w:pPr>
              <w:spacing w:before="240" w:after="200" w:line="240" w:lineRule="auto"/>
              <w:jc w:val="left"/>
              <w:rPr>
                <w:rFonts w:cs="Arial"/>
                <w:szCs w:val="20"/>
                <w:lang w:val="pt-BR" w:eastAsia="de-DE"/>
              </w:rPr>
            </w:pPr>
            <w:r w:rsidRPr="00A8516F">
              <w:rPr>
                <w:rFonts w:eastAsia="SimSun" w:cs="Arial"/>
                <w:szCs w:val="22"/>
                <w:lang w:val="pt-BR" w:eastAsia="zh-CN"/>
              </w:rPr>
              <w:t>O</w:t>
            </w:r>
            <w:r w:rsidR="00DB4598" w:rsidRPr="00A8516F">
              <w:rPr>
                <w:rFonts w:eastAsia="SimSun" w:cs="Arial"/>
                <w:szCs w:val="22"/>
                <w:lang w:val="pt-BR" w:eastAsia="zh-CN"/>
              </w:rPr>
              <w:t>s requisitos atua</w:t>
            </w:r>
            <w:r w:rsidRPr="00A8516F">
              <w:rPr>
                <w:rFonts w:eastAsia="SimSun" w:cs="Arial"/>
                <w:szCs w:val="22"/>
                <w:lang w:val="pt-BR" w:eastAsia="zh-CN"/>
              </w:rPr>
              <w:t>i</w:t>
            </w:r>
            <w:r w:rsidR="00DB4598" w:rsidRPr="00A8516F">
              <w:rPr>
                <w:rFonts w:eastAsia="SimSun" w:cs="Arial"/>
                <w:szCs w:val="22"/>
                <w:lang w:val="pt-BR" w:eastAsia="zh-CN"/>
              </w:rPr>
              <w:t>s d</w:t>
            </w:r>
            <w:r w:rsidRPr="00A8516F">
              <w:rPr>
                <w:rFonts w:eastAsia="SimSun" w:cs="Arial"/>
                <w:szCs w:val="22"/>
                <w:lang w:val="pt-BR" w:eastAsia="zh-CN"/>
              </w:rPr>
              <w:t>o</w:t>
            </w:r>
            <w:r w:rsidR="00DB4598" w:rsidRPr="00A8516F">
              <w:rPr>
                <w:rFonts w:eastAsia="SimSun" w:cs="Arial"/>
                <w:szCs w:val="22"/>
                <w:lang w:val="pt-BR" w:eastAsia="zh-CN"/>
              </w:rPr>
              <w:t xml:space="preserve"> Crit</w:t>
            </w:r>
            <w:r w:rsidRPr="00A8516F">
              <w:rPr>
                <w:rFonts w:eastAsia="SimSun" w:cs="Arial"/>
                <w:szCs w:val="22"/>
                <w:lang w:val="pt-BR" w:eastAsia="zh-CN"/>
              </w:rPr>
              <w:t>é</w:t>
            </w:r>
            <w:r w:rsidR="00DB4598" w:rsidRPr="00A8516F">
              <w:rPr>
                <w:rFonts w:eastAsia="SimSun" w:cs="Arial"/>
                <w:szCs w:val="22"/>
                <w:lang w:val="pt-BR" w:eastAsia="zh-CN"/>
              </w:rPr>
              <w:t>rio para OPP permite</w:t>
            </w:r>
            <w:r w:rsidRPr="00A8516F">
              <w:rPr>
                <w:rFonts w:eastAsia="SimSun" w:cs="Arial"/>
                <w:szCs w:val="22"/>
                <w:lang w:val="pt-BR" w:eastAsia="zh-CN"/>
              </w:rPr>
              <w:t>m</w:t>
            </w:r>
            <w:r w:rsidR="00DB4598" w:rsidRPr="00A8516F">
              <w:rPr>
                <w:rFonts w:eastAsia="SimSun" w:cs="Arial"/>
                <w:szCs w:val="22"/>
                <w:lang w:val="pt-BR" w:eastAsia="zh-CN"/>
              </w:rPr>
              <w:t xml:space="preserve"> que u</w:t>
            </w:r>
            <w:r w:rsidRPr="00A8516F">
              <w:rPr>
                <w:rFonts w:eastAsia="SimSun" w:cs="Arial"/>
                <w:szCs w:val="22"/>
                <w:lang w:val="pt-BR" w:eastAsia="zh-CN"/>
              </w:rPr>
              <w:t>m</w:t>
            </w:r>
            <w:r w:rsidR="00DB4598" w:rsidRPr="00A8516F">
              <w:rPr>
                <w:rFonts w:eastAsia="SimSun" w:cs="Arial"/>
                <w:szCs w:val="22"/>
                <w:lang w:val="pt-BR" w:eastAsia="zh-CN"/>
              </w:rPr>
              <w:t>a OPP certificada Fairtrade ten</w:t>
            </w:r>
            <w:r w:rsidRPr="00A8516F">
              <w:rPr>
                <w:rFonts w:eastAsia="SimSun" w:cs="Arial"/>
                <w:szCs w:val="22"/>
                <w:lang w:val="pt-BR" w:eastAsia="zh-CN"/>
              </w:rPr>
              <w:t>h</w:t>
            </w:r>
            <w:r w:rsidR="00DB4598" w:rsidRPr="00A8516F">
              <w:rPr>
                <w:rFonts w:eastAsia="SimSun" w:cs="Arial"/>
                <w:szCs w:val="22"/>
                <w:lang w:val="pt-BR" w:eastAsia="zh-CN"/>
              </w:rPr>
              <w:t xml:space="preserve">a </w:t>
            </w:r>
            <w:r w:rsidR="004634EB" w:rsidRPr="00A8516F">
              <w:rPr>
                <w:rFonts w:eastAsia="SimSun" w:cs="Arial"/>
                <w:szCs w:val="22"/>
                <w:lang w:val="pt-BR" w:eastAsia="zh-CN"/>
              </w:rPr>
              <w:t>entre seu quadro de sócios propriedades</w:t>
            </w:r>
            <w:r w:rsidR="00DB4598" w:rsidRPr="00A8516F">
              <w:rPr>
                <w:rFonts w:eastAsia="SimSun" w:cs="Arial"/>
                <w:szCs w:val="22"/>
                <w:lang w:val="pt-BR" w:eastAsia="zh-CN"/>
              </w:rPr>
              <w:t xml:space="preserve"> de gran</w:t>
            </w:r>
            <w:r w:rsidRPr="00A8516F">
              <w:rPr>
                <w:rFonts w:eastAsia="SimSun" w:cs="Arial"/>
                <w:szCs w:val="22"/>
                <w:lang w:val="pt-BR" w:eastAsia="zh-CN"/>
              </w:rPr>
              <w:t>de</w:t>
            </w:r>
            <w:r w:rsidR="00DB4598" w:rsidRPr="00A8516F">
              <w:rPr>
                <w:rFonts w:eastAsia="SimSun" w:cs="Arial"/>
                <w:szCs w:val="22"/>
                <w:lang w:val="pt-BR" w:eastAsia="zh-CN"/>
              </w:rPr>
              <w:t xml:space="preserve"> </w:t>
            </w:r>
            <w:r w:rsidR="004634EB" w:rsidRPr="00A8516F">
              <w:rPr>
                <w:rFonts w:eastAsia="SimSun" w:cs="Arial"/>
                <w:szCs w:val="22"/>
                <w:lang w:val="pt-BR" w:eastAsia="zh-CN"/>
              </w:rPr>
              <w:t>porte</w:t>
            </w:r>
            <w:r w:rsidR="00DB4598" w:rsidRPr="00A8516F">
              <w:rPr>
                <w:rFonts w:eastAsia="SimSun" w:cs="Arial"/>
                <w:szCs w:val="22"/>
                <w:lang w:val="pt-BR" w:eastAsia="zh-CN"/>
              </w:rPr>
              <w:t>, inclus</w:t>
            </w:r>
            <w:r w:rsidRPr="00A8516F">
              <w:rPr>
                <w:rFonts w:eastAsia="SimSun" w:cs="Arial"/>
                <w:szCs w:val="22"/>
                <w:lang w:val="pt-BR" w:eastAsia="zh-CN"/>
              </w:rPr>
              <w:t>ive</w:t>
            </w:r>
            <w:r w:rsidR="00DB4598" w:rsidRPr="00A8516F">
              <w:rPr>
                <w:rFonts w:eastAsia="SimSun" w:cs="Arial"/>
                <w:szCs w:val="22"/>
                <w:lang w:val="pt-BR" w:eastAsia="zh-CN"/>
              </w:rPr>
              <w:t xml:space="preserve"> </w:t>
            </w:r>
            <w:r w:rsidR="005329BD" w:rsidRPr="00A8516F">
              <w:rPr>
                <w:rFonts w:eastAsia="SimSun" w:cs="Arial"/>
                <w:szCs w:val="22"/>
                <w:lang w:val="pt-BR" w:eastAsia="zh-CN"/>
              </w:rPr>
              <w:t xml:space="preserve">fazendas com </w:t>
            </w:r>
            <w:r w:rsidR="004634EB" w:rsidRPr="00A8516F">
              <w:rPr>
                <w:rFonts w:eastAsia="SimSun" w:cs="Arial"/>
                <w:szCs w:val="22"/>
                <w:lang w:val="pt-BR" w:eastAsia="zh-CN"/>
              </w:rPr>
              <w:t>trabalho contratado</w:t>
            </w:r>
            <w:r w:rsidR="00DB4598" w:rsidRPr="00A8516F">
              <w:rPr>
                <w:rFonts w:eastAsia="SimSun" w:cs="Arial"/>
                <w:szCs w:val="22"/>
                <w:lang w:val="pt-BR" w:eastAsia="zh-CN"/>
              </w:rPr>
              <w:t xml:space="preserve">, sempre </w:t>
            </w:r>
            <w:r w:rsidRPr="00A8516F">
              <w:rPr>
                <w:rFonts w:eastAsia="SimSun" w:cs="Arial"/>
                <w:szCs w:val="22"/>
                <w:lang w:val="pt-BR" w:eastAsia="zh-CN"/>
              </w:rPr>
              <w:t>e</w:t>
            </w:r>
            <w:r w:rsidR="00DB4598" w:rsidRPr="00A8516F">
              <w:rPr>
                <w:rFonts w:eastAsia="SimSun" w:cs="Arial"/>
                <w:szCs w:val="22"/>
                <w:lang w:val="pt-BR" w:eastAsia="zh-CN"/>
              </w:rPr>
              <w:t xml:space="preserve"> </w:t>
            </w:r>
            <w:r w:rsidRPr="00A8516F">
              <w:rPr>
                <w:rFonts w:eastAsia="SimSun" w:cs="Arial"/>
                <w:szCs w:val="22"/>
                <w:lang w:val="pt-BR" w:eastAsia="zh-CN"/>
              </w:rPr>
              <w:t>q</w:t>
            </w:r>
            <w:r w:rsidR="00DB4598" w:rsidRPr="00A8516F">
              <w:rPr>
                <w:rFonts w:eastAsia="SimSun" w:cs="Arial"/>
                <w:szCs w:val="22"/>
                <w:lang w:val="pt-BR" w:eastAsia="zh-CN"/>
              </w:rPr>
              <w:t>uando a ma</w:t>
            </w:r>
            <w:r w:rsidRPr="00A8516F">
              <w:rPr>
                <w:rFonts w:eastAsia="SimSun" w:cs="Arial"/>
                <w:szCs w:val="22"/>
                <w:lang w:val="pt-BR" w:eastAsia="zh-CN"/>
              </w:rPr>
              <w:t>i</w:t>
            </w:r>
            <w:r w:rsidR="00DB4598" w:rsidRPr="00A8516F">
              <w:rPr>
                <w:rFonts w:eastAsia="SimSun" w:cs="Arial"/>
                <w:szCs w:val="22"/>
                <w:lang w:val="pt-BR" w:eastAsia="zh-CN"/>
              </w:rPr>
              <w:t>or</w:t>
            </w:r>
            <w:r w:rsidRPr="00A8516F">
              <w:rPr>
                <w:rFonts w:eastAsia="SimSun" w:cs="Arial"/>
                <w:szCs w:val="22"/>
                <w:lang w:val="pt-BR" w:eastAsia="zh-CN"/>
              </w:rPr>
              <w:t>i</w:t>
            </w:r>
            <w:r w:rsidR="00DB4598" w:rsidRPr="00A8516F">
              <w:rPr>
                <w:rFonts w:eastAsia="SimSun" w:cs="Arial"/>
                <w:szCs w:val="22"/>
                <w:lang w:val="pt-BR" w:eastAsia="zh-CN"/>
              </w:rPr>
              <w:t xml:space="preserve">a dos membros </w:t>
            </w:r>
            <w:r w:rsidR="004634EB" w:rsidRPr="00A8516F">
              <w:rPr>
                <w:rFonts w:eastAsia="SimSun" w:cs="Arial"/>
                <w:szCs w:val="22"/>
                <w:lang w:val="pt-BR" w:eastAsia="zh-CN"/>
              </w:rPr>
              <w:t xml:space="preserve">da organização </w:t>
            </w:r>
            <w:r w:rsidR="00DB4598" w:rsidRPr="00A8516F">
              <w:rPr>
                <w:rFonts w:eastAsia="SimSun" w:cs="Arial"/>
                <w:szCs w:val="22"/>
                <w:lang w:val="pt-BR" w:eastAsia="zh-CN"/>
              </w:rPr>
              <w:t xml:space="preserve">se </w:t>
            </w:r>
            <w:r w:rsidR="005329BD" w:rsidRPr="00A8516F">
              <w:rPr>
                <w:rFonts w:eastAsia="SimSun" w:cs="Arial"/>
                <w:szCs w:val="22"/>
                <w:lang w:val="pt-BR" w:eastAsia="zh-CN"/>
              </w:rPr>
              <w:t>encaixe na</w:t>
            </w:r>
            <w:r w:rsidR="00DB4598" w:rsidRPr="00A8516F">
              <w:rPr>
                <w:rFonts w:eastAsia="SimSun" w:cs="Arial"/>
                <w:szCs w:val="22"/>
                <w:lang w:val="pt-BR" w:eastAsia="zh-CN"/>
              </w:rPr>
              <w:t xml:space="preserve"> </w:t>
            </w:r>
            <w:r w:rsidRPr="00A8516F">
              <w:rPr>
                <w:rFonts w:eastAsia="SimSun" w:cs="Arial"/>
                <w:szCs w:val="22"/>
                <w:lang w:val="pt-BR" w:eastAsia="zh-CN"/>
              </w:rPr>
              <w:t>definição</w:t>
            </w:r>
            <w:r w:rsidR="00DB4598" w:rsidRPr="00A8516F">
              <w:rPr>
                <w:rFonts w:eastAsia="SimSun" w:cs="Arial"/>
                <w:szCs w:val="22"/>
                <w:lang w:val="pt-BR" w:eastAsia="zh-CN"/>
              </w:rPr>
              <w:t xml:space="preserve"> de </w:t>
            </w:r>
            <w:r w:rsidRPr="00A8516F">
              <w:rPr>
                <w:rFonts w:eastAsia="SimSun" w:cs="Arial"/>
                <w:szCs w:val="22"/>
                <w:lang w:val="pt-BR" w:eastAsia="zh-CN"/>
              </w:rPr>
              <w:t>pequeno</w:t>
            </w:r>
            <w:r w:rsidR="00DB4598" w:rsidRPr="00A8516F">
              <w:rPr>
                <w:rFonts w:eastAsia="SimSun" w:cs="Arial"/>
                <w:szCs w:val="22"/>
                <w:lang w:val="pt-BR" w:eastAsia="zh-CN"/>
              </w:rPr>
              <w:t xml:space="preserve"> </w:t>
            </w:r>
            <w:r w:rsidRPr="00A8516F">
              <w:rPr>
                <w:rFonts w:eastAsia="SimSun" w:cs="Arial"/>
                <w:szCs w:val="22"/>
                <w:lang w:val="pt-BR" w:eastAsia="zh-CN"/>
              </w:rPr>
              <w:t>produtor</w:t>
            </w:r>
            <w:r w:rsidR="00DB4598" w:rsidRPr="00A8516F">
              <w:rPr>
                <w:rFonts w:eastAsia="SimSun" w:cs="Arial"/>
                <w:szCs w:val="22"/>
                <w:lang w:val="pt-BR" w:eastAsia="zh-CN"/>
              </w:rPr>
              <w:t xml:space="preserve">. </w:t>
            </w:r>
            <w:r w:rsidR="00A309E5" w:rsidRPr="00A8516F">
              <w:rPr>
                <w:rFonts w:eastAsia="SimSun" w:cs="Arial"/>
                <w:szCs w:val="22"/>
                <w:lang w:val="pt-BR" w:eastAsia="zh-CN"/>
              </w:rPr>
              <w:t xml:space="preserve">É </w:t>
            </w:r>
            <w:r w:rsidR="00DB4598" w:rsidRPr="00A8516F">
              <w:rPr>
                <w:rFonts w:eastAsia="SimSun" w:cs="Arial"/>
                <w:szCs w:val="22"/>
                <w:lang w:val="pt-BR" w:eastAsia="zh-CN"/>
              </w:rPr>
              <w:t>por</w:t>
            </w:r>
            <w:r w:rsidRPr="00A8516F">
              <w:rPr>
                <w:rFonts w:eastAsia="SimSun" w:cs="Arial"/>
                <w:szCs w:val="22"/>
                <w:lang w:val="pt-BR" w:eastAsia="zh-CN"/>
              </w:rPr>
              <w:t xml:space="preserve"> iss</w:t>
            </w:r>
            <w:r w:rsidR="006A3E1C" w:rsidRPr="00A8516F">
              <w:rPr>
                <w:rFonts w:eastAsia="SimSun" w:cs="Arial"/>
                <w:szCs w:val="22"/>
                <w:lang w:val="pt-BR" w:eastAsia="zh-CN"/>
              </w:rPr>
              <w:t>o que</w:t>
            </w:r>
            <w:r w:rsidR="004634EB" w:rsidRPr="00A8516F">
              <w:rPr>
                <w:rFonts w:eastAsia="SimSun" w:cs="Arial"/>
                <w:szCs w:val="22"/>
                <w:lang w:val="pt-BR" w:eastAsia="zh-CN"/>
              </w:rPr>
              <w:t xml:space="preserve"> </w:t>
            </w:r>
            <w:r w:rsidR="005329BD" w:rsidRPr="00A8516F">
              <w:rPr>
                <w:rFonts w:eastAsia="SimSun" w:cs="Arial"/>
                <w:szCs w:val="22"/>
                <w:lang w:val="pt-BR" w:eastAsia="zh-CN"/>
              </w:rPr>
              <w:t>as fazendas com trabalho contratado</w:t>
            </w:r>
            <w:r w:rsidR="00DB4598" w:rsidRPr="00A8516F">
              <w:rPr>
                <w:rFonts w:eastAsia="SimSun" w:cs="Arial"/>
                <w:szCs w:val="22"/>
                <w:lang w:val="pt-BR" w:eastAsia="zh-CN"/>
              </w:rPr>
              <w:t xml:space="preserve"> p</w:t>
            </w:r>
            <w:r w:rsidRPr="00A8516F">
              <w:rPr>
                <w:rFonts w:eastAsia="SimSun" w:cs="Arial"/>
                <w:szCs w:val="22"/>
                <w:lang w:val="pt-BR" w:eastAsia="zh-CN"/>
              </w:rPr>
              <w:t>o</w:t>
            </w:r>
            <w:r w:rsidR="00DB4598" w:rsidRPr="00A8516F">
              <w:rPr>
                <w:rFonts w:eastAsia="SimSun" w:cs="Arial"/>
                <w:szCs w:val="22"/>
                <w:lang w:val="pt-BR" w:eastAsia="zh-CN"/>
              </w:rPr>
              <w:t>de</w:t>
            </w:r>
            <w:r w:rsidRPr="00A8516F">
              <w:rPr>
                <w:rFonts w:eastAsia="SimSun" w:cs="Arial"/>
                <w:szCs w:val="22"/>
                <w:lang w:val="pt-BR" w:eastAsia="zh-CN"/>
              </w:rPr>
              <w:t>m</w:t>
            </w:r>
            <w:r w:rsidR="00DB4598" w:rsidRPr="00A8516F">
              <w:rPr>
                <w:rFonts w:eastAsia="SimSun" w:cs="Arial"/>
                <w:szCs w:val="22"/>
                <w:lang w:val="pt-BR" w:eastAsia="zh-CN"/>
              </w:rPr>
              <w:t xml:space="preserve"> entrar </w:t>
            </w:r>
            <w:r w:rsidRPr="00A8516F">
              <w:rPr>
                <w:rFonts w:eastAsia="SimSun" w:cs="Arial"/>
                <w:szCs w:val="22"/>
                <w:lang w:val="pt-BR" w:eastAsia="zh-CN"/>
              </w:rPr>
              <w:t>e se</w:t>
            </w:r>
            <w:r w:rsidR="005329BD" w:rsidRPr="00A8516F">
              <w:rPr>
                <w:rFonts w:eastAsia="SimSun" w:cs="Arial"/>
                <w:szCs w:val="22"/>
                <w:lang w:val="pt-BR" w:eastAsia="zh-CN"/>
              </w:rPr>
              <w:t xml:space="preserve"> beneficiar do </w:t>
            </w:r>
            <w:r w:rsidR="00DB4598" w:rsidRPr="00A8516F">
              <w:rPr>
                <w:rFonts w:eastAsia="SimSun" w:cs="Arial"/>
                <w:szCs w:val="22"/>
                <w:lang w:val="pt-BR" w:eastAsia="zh-CN"/>
              </w:rPr>
              <w:t>Fairtrade, inclus</w:t>
            </w:r>
            <w:r w:rsidRPr="00A8516F">
              <w:rPr>
                <w:rFonts w:eastAsia="SimSun" w:cs="Arial"/>
                <w:szCs w:val="22"/>
                <w:lang w:val="pt-BR" w:eastAsia="zh-CN"/>
              </w:rPr>
              <w:t>ive</w:t>
            </w:r>
            <w:r w:rsidR="00DB4598" w:rsidRPr="00A8516F">
              <w:rPr>
                <w:rFonts w:eastAsia="SimSun" w:cs="Arial"/>
                <w:szCs w:val="22"/>
                <w:lang w:val="pt-BR" w:eastAsia="zh-CN"/>
              </w:rPr>
              <w:t xml:space="preserve"> e</w:t>
            </w:r>
            <w:r w:rsidRPr="00A8516F">
              <w:rPr>
                <w:rFonts w:eastAsia="SimSun" w:cs="Arial"/>
                <w:szCs w:val="22"/>
                <w:lang w:val="pt-BR" w:eastAsia="zh-CN"/>
              </w:rPr>
              <w:t>m</w:t>
            </w:r>
            <w:r w:rsidR="00DB4598" w:rsidRPr="00A8516F">
              <w:rPr>
                <w:rFonts w:eastAsia="SimSun" w:cs="Arial"/>
                <w:szCs w:val="22"/>
                <w:lang w:val="pt-BR" w:eastAsia="zh-CN"/>
              </w:rPr>
              <w:t xml:space="preserve"> produtos que </w:t>
            </w:r>
            <w:r w:rsidR="00FE5E7B" w:rsidRPr="00A8516F">
              <w:rPr>
                <w:rFonts w:eastAsia="SimSun" w:cs="Arial"/>
                <w:szCs w:val="22"/>
                <w:lang w:val="pt-BR" w:eastAsia="zh-CN"/>
              </w:rPr>
              <w:t>só</w:t>
            </w:r>
            <w:r w:rsidR="00DB4598" w:rsidRPr="00A8516F">
              <w:rPr>
                <w:rFonts w:eastAsia="SimSun" w:cs="Arial"/>
                <w:szCs w:val="22"/>
                <w:lang w:val="pt-BR" w:eastAsia="zh-CN"/>
              </w:rPr>
              <w:t xml:space="preserve"> est</w:t>
            </w:r>
            <w:r w:rsidRPr="00A8516F">
              <w:rPr>
                <w:rFonts w:eastAsia="SimSun" w:cs="Arial"/>
                <w:szCs w:val="22"/>
                <w:lang w:val="pt-BR" w:eastAsia="zh-CN"/>
              </w:rPr>
              <w:t>ão</w:t>
            </w:r>
            <w:r w:rsidR="00DB4598" w:rsidRPr="00A8516F">
              <w:rPr>
                <w:rFonts w:eastAsia="SimSun" w:cs="Arial"/>
                <w:szCs w:val="22"/>
                <w:lang w:val="pt-BR" w:eastAsia="zh-CN"/>
              </w:rPr>
              <w:t xml:space="preserve"> abertos a peque</w:t>
            </w:r>
            <w:r w:rsidRPr="00A8516F">
              <w:rPr>
                <w:rFonts w:eastAsia="SimSun" w:cs="Arial"/>
                <w:szCs w:val="22"/>
                <w:lang w:val="pt-BR" w:eastAsia="zh-CN"/>
              </w:rPr>
              <w:t>n</w:t>
            </w:r>
            <w:r w:rsidR="00DB4598" w:rsidRPr="00A8516F">
              <w:rPr>
                <w:rFonts w:eastAsia="SimSun" w:cs="Arial"/>
                <w:szCs w:val="22"/>
                <w:lang w:val="pt-BR" w:eastAsia="zh-CN"/>
              </w:rPr>
              <w:t>os produtores</w:t>
            </w:r>
            <w:r w:rsidR="00DB4598" w:rsidRPr="009402E7">
              <w:rPr>
                <w:rFonts w:eastAsia="SimSun" w:cs="Arial"/>
                <w:szCs w:val="22"/>
                <w:lang w:val="pt-BR" w:eastAsia="zh-CN"/>
              </w:rPr>
              <w:t xml:space="preserve"> (como </w:t>
            </w:r>
            <w:r w:rsidRPr="009402E7">
              <w:rPr>
                <w:rFonts w:eastAsia="SimSun" w:cs="Arial"/>
                <w:szCs w:val="22"/>
                <w:lang w:val="pt-BR" w:eastAsia="zh-CN"/>
              </w:rPr>
              <w:t>o</w:t>
            </w:r>
            <w:r w:rsidR="00DB4598" w:rsidRPr="009402E7">
              <w:rPr>
                <w:rFonts w:eastAsia="SimSun" w:cs="Arial"/>
                <w:szCs w:val="22"/>
                <w:lang w:val="pt-BR" w:eastAsia="zh-CN"/>
              </w:rPr>
              <w:t xml:space="preserve"> a</w:t>
            </w:r>
            <w:r w:rsidRPr="009402E7">
              <w:rPr>
                <w:rFonts w:eastAsia="SimSun" w:cs="Arial"/>
                <w:szCs w:val="22"/>
                <w:lang w:val="pt-BR" w:eastAsia="zh-CN"/>
              </w:rPr>
              <w:t>ç</w:t>
            </w:r>
            <w:r w:rsidR="00DB4598" w:rsidRPr="009402E7">
              <w:rPr>
                <w:rFonts w:eastAsia="SimSun" w:cs="Arial"/>
                <w:szCs w:val="22"/>
                <w:lang w:val="pt-BR" w:eastAsia="zh-CN"/>
              </w:rPr>
              <w:t xml:space="preserve">úcar), propiciando a </w:t>
            </w:r>
            <w:r w:rsidR="004634EB" w:rsidRPr="009402E7">
              <w:rPr>
                <w:rFonts w:eastAsia="SimSun" w:cs="Arial"/>
                <w:szCs w:val="22"/>
                <w:lang w:val="pt-BR" w:eastAsia="zh-CN"/>
              </w:rPr>
              <w:t xml:space="preserve">concorrência </w:t>
            </w:r>
            <w:r w:rsidR="00DB4598" w:rsidRPr="009402E7">
              <w:rPr>
                <w:rFonts w:eastAsia="SimSun" w:cs="Arial"/>
                <w:szCs w:val="22"/>
                <w:lang w:val="pt-BR" w:eastAsia="zh-CN"/>
              </w:rPr>
              <w:t xml:space="preserve">desleal entre </w:t>
            </w:r>
            <w:r w:rsidR="00FE5E7B" w:rsidRPr="009402E7">
              <w:rPr>
                <w:rFonts w:eastAsia="SimSun" w:cs="Arial"/>
                <w:szCs w:val="22"/>
                <w:lang w:val="pt-BR" w:eastAsia="zh-CN"/>
              </w:rPr>
              <w:t xml:space="preserve">diferentes </w:t>
            </w:r>
            <w:r w:rsidR="00DB4598" w:rsidRPr="009402E7">
              <w:rPr>
                <w:rFonts w:eastAsia="SimSun" w:cs="Arial"/>
                <w:szCs w:val="22"/>
                <w:lang w:val="pt-BR" w:eastAsia="zh-CN"/>
              </w:rPr>
              <w:t>OPP</w:t>
            </w:r>
            <w:r w:rsidR="005329BD" w:rsidRPr="009402E7">
              <w:rPr>
                <w:rFonts w:eastAsia="SimSun" w:cs="Arial"/>
                <w:szCs w:val="22"/>
                <w:lang w:val="pt-BR" w:eastAsia="zh-CN"/>
              </w:rPr>
              <w:t>s</w:t>
            </w:r>
            <w:r w:rsidR="00DB4598" w:rsidRPr="009402E7">
              <w:rPr>
                <w:rFonts w:eastAsia="SimSun" w:cs="Arial"/>
                <w:szCs w:val="22"/>
                <w:lang w:val="pt-BR" w:eastAsia="zh-CN"/>
              </w:rPr>
              <w:t xml:space="preserve"> </w:t>
            </w:r>
            <w:r w:rsidRPr="009402E7">
              <w:rPr>
                <w:rFonts w:eastAsia="SimSun" w:cs="Arial"/>
                <w:szCs w:val="22"/>
                <w:lang w:val="pt-BR" w:eastAsia="zh-CN"/>
              </w:rPr>
              <w:t>e</w:t>
            </w:r>
            <w:r w:rsidR="00DB4598" w:rsidRPr="009402E7">
              <w:rPr>
                <w:rFonts w:eastAsia="SimSun" w:cs="Arial"/>
                <w:szCs w:val="22"/>
                <w:lang w:val="pt-BR" w:eastAsia="zh-CN"/>
              </w:rPr>
              <w:t xml:space="preserve"> </w:t>
            </w:r>
            <w:r w:rsidR="006A3E1C" w:rsidRPr="009402E7">
              <w:rPr>
                <w:rFonts w:eastAsia="SimSun" w:cs="Arial"/>
                <w:szCs w:val="22"/>
                <w:lang w:val="pt-BR" w:eastAsia="zh-CN"/>
              </w:rPr>
              <w:t>entre os sócios.</w:t>
            </w:r>
            <w:r w:rsidR="00755017" w:rsidRPr="009402E7">
              <w:rPr>
                <w:rFonts w:eastAsia="SimSun" w:cs="Arial"/>
                <w:szCs w:val="22"/>
                <w:lang w:val="pt-BR" w:eastAsia="zh-CN"/>
              </w:rPr>
              <w:t xml:space="preserve"> </w:t>
            </w:r>
            <w:r w:rsidRPr="009402E7">
              <w:rPr>
                <w:rFonts w:cs="Arial"/>
                <w:szCs w:val="20"/>
                <w:lang w:val="pt-BR" w:eastAsia="de-DE"/>
              </w:rPr>
              <w:t>Porém</w:t>
            </w:r>
            <w:r w:rsidR="00DB4598" w:rsidRPr="009402E7">
              <w:rPr>
                <w:rFonts w:cs="Arial"/>
                <w:szCs w:val="20"/>
                <w:lang w:val="pt-BR" w:eastAsia="de-DE"/>
              </w:rPr>
              <w:t xml:space="preserve">, </w:t>
            </w:r>
            <w:r w:rsidR="006A3E1C" w:rsidRPr="009402E7">
              <w:rPr>
                <w:rFonts w:eastAsia="SimSun" w:cs="Arial"/>
                <w:szCs w:val="22"/>
                <w:lang w:val="pt-BR" w:eastAsia="zh-CN"/>
              </w:rPr>
              <w:t>as fazendas com trabalho contratado</w:t>
            </w:r>
            <w:r w:rsidR="006A3E1C" w:rsidRPr="009402E7">
              <w:rPr>
                <w:rFonts w:cs="Arial"/>
                <w:szCs w:val="20"/>
                <w:lang w:val="pt-BR" w:eastAsia="de-DE"/>
              </w:rPr>
              <w:t xml:space="preserve"> </w:t>
            </w:r>
            <w:r w:rsidR="005329BD" w:rsidRPr="009402E7">
              <w:rPr>
                <w:rFonts w:cs="Arial"/>
                <w:szCs w:val="20"/>
                <w:lang w:val="pt-BR" w:eastAsia="de-DE"/>
              </w:rPr>
              <w:t>(</w:t>
            </w:r>
            <w:r w:rsidR="002D754D" w:rsidRPr="009402E7">
              <w:rPr>
                <w:rFonts w:cs="Arial"/>
                <w:szCs w:val="20"/>
                <w:lang w:val="pt-BR" w:eastAsia="de-DE"/>
              </w:rPr>
              <w:t>grande porte</w:t>
            </w:r>
            <w:r w:rsidR="005329BD" w:rsidRPr="009402E7">
              <w:rPr>
                <w:rFonts w:cs="Arial"/>
                <w:szCs w:val="20"/>
                <w:lang w:val="pt-BR" w:eastAsia="de-DE"/>
              </w:rPr>
              <w:t>)</w:t>
            </w:r>
            <w:r w:rsidR="00DB4598" w:rsidRPr="009402E7">
              <w:rPr>
                <w:rFonts w:cs="Arial"/>
                <w:szCs w:val="20"/>
                <w:lang w:val="pt-BR" w:eastAsia="de-DE"/>
              </w:rPr>
              <w:t xml:space="preserve"> també</w:t>
            </w:r>
            <w:r w:rsidRPr="009402E7">
              <w:rPr>
                <w:rFonts w:cs="Arial"/>
                <w:szCs w:val="20"/>
                <w:lang w:val="pt-BR" w:eastAsia="de-DE"/>
              </w:rPr>
              <w:t>m</w:t>
            </w:r>
            <w:r w:rsidR="00DB4598" w:rsidRPr="009402E7">
              <w:rPr>
                <w:rFonts w:cs="Arial"/>
                <w:szCs w:val="20"/>
                <w:lang w:val="pt-BR" w:eastAsia="de-DE"/>
              </w:rPr>
              <w:t xml:space="preserve"> p</w:t>
            </w:r>
            <w:r w:rsidRPr="009402E7">
              <w:rPr>
                <w:rFonts w:cs="Arial"/>
                <w:szCs w:val="20"/>
                <w:lang w:val="pt-BR" w:eastAsia="de-DE"/>
              </w:rPr>
              <w:t>o</w:t>
            </w:r>
            <w:r w:rsidR="00DB4598" w:rsidRPr="009402E7">
              <w:rPr>
                <w:rFonts w:cs="Arial"/>
                <w:szCs w:val="20"/>
                <w:lang w:val="pt-BR" w:eastAsia="de-DE"/>
              </w:rPr>
              <w:t>de</w:t>
            </w:r>
            <w:r w:rsidRPr="009402E7">
              <w:rPr>
                <w:rFonts w:cs="Arial"/>
                <w:szCs w:val="20"/>
                <w:lang w:val="pt-BR" w:eastAsia="de-DE"/>
              </w:rPr>
              <w:t>m</w:t>
            </w:r>
            <w:r w:rsidR="00DB4598" w:rsidRPr="009402E7">
              <w:rPr>
                <w:rFonts w:cs="Arial"/>
                <w:szCs w:val="20"/>
                <w:lang w:val="pt-BR" w:eastAsia="de-DE"/>
              </w:rPr>
              <w:t xml:space="preserve"> desempe</w:t>
            </w:r>
            <w:r w:rsidRPr="009402E7">
              <w:rPr>
                <w:rFonts w:cs="Arial"/>
                <w:szCs w:val="20"/>
                <w:lang w:val="pt-BR" w:eastAsia="de-DE"/>
              </w:rPr>
              <w:t>nh</w:t>
            </w:r>
            <w:r w:rsidR="00DB4598" w:rsidRPr="009402E7">
              <w:rPr>
                <w:rFonts w:cs="Arial"/>
                <w:szCs w:val="20"/>
                <w:lang w:val="pt-BR" w:eastAsia="de-DE"/>
              </w:rPr>
              <w:t>ar u</w:t>
            </w:r>
            <w:r w:rsidRPr="009402E7">
              <w:rPr>
                <w:rFonts w:cs="Arial"/>
                <w:szCs w:val="20"/>
                <w:lang w:val="pt-BR" w:eastAsia="de-DE"/>
              </w:rPr>
              <w:t>m</w:t>
            </w:r>
            <w:r w:rsidR="00DB4598" w:rsidRPr="009402E7">
              <w:rPr>
                <w:rFonts w:cs="Arial"/>
                <w:szCs w:val="20"/>
                <w:lang w:val="pt-BR" w:eastAsia="de-DE"/>
              </w:rPr>
              <w:t xml:space="preserve"> importante papel</w:t>
            </w:r>
            <w:r w:rsidR="00755017" w:rsidRPr="009402E7">
              <w:rPr>
                <w:rFonts w:cs="Arial"/>
                <w:szCs w:val="20"/>
                <w:lang w:val="pt-BR" w:eastAsia="de-DE"/>
              </w:rPr>
              <w:t>,</w:t>
            </w:r>
            <w:r w:rsidR="00DB4598" w:rsidRPr="009402E7">
              <w:rPr>
                <w:rFonts w:cs="Arial"/>
                <w:szCs w:val="20"/>
                <w:lang w:val="pt-BR" w:eastAsia="de-DE"/>
              </w:rPr>
              <w:t xml:space="preserve"> p</w:t>
            </w:r>
            <w:r w:rsidRPr="009402E7">
              <w:rPr>
                <w:rFonts w:cs="Arial"/>
                <w:szCs w:val="20"/>
                <w:lang w:val="pt-BR" w:eastAsia="de-DE"/>
              </w:rPr>
              <w:t>oi</w:t>
            </w:r>
            <w:r w:rsidR="00DB4598" w:rsidRPr="009402E7">
              <w:rPr>
                <w:rFonts w:cs="Arial"/>
                <w:szCs w:val="20"/>
                <w:lang w:val="pt-BR" w:eastAsia="de-DE"/>
              </w:rPr>
              <w:t>s permite</w:t>
            </w:r>
            <w:r w:rsidRPr="009402E7">
              <w:rPr>
                <w:rFonts w:cs="Arial"/>
                <w:szCs w:val="20"/>
                <w:lang w:val="pt-BR" w:eastAsia="de-DE"/>
              </w:rPr>
              <w:t>m</w:t>
            </w:r>
            <w:r w:rsidR="00DB4598" w:rsidRPr="009402E7">
              <w:rPr>
                <w:rFonts w:cs="Arial"/>
                <w:szCs w:val="20"/>
                <w:lang w:val="pt-BR" w:eastAsia="de-DE"/>
              </w:rPr>
              <w:t xml:space="preserve"> </w:t>
            </w:r>
            <w:r w:rsidRPr="009402E7">
              <w:rPr>
                <w:rFonts w:cs="Arial"/>
                <w:szCs w:val="20"/>
                <w:lang w:val="pt-BR" w:eastAsia="de-DE"/>
              </w:rPr>
              <w:t>à</w:t>
            </w:r>
            <w:r w:rsidR="00DB4598" w:rsidRPr="009402E7">
              <w:rPr>
                <w:rFonts w:cs="Arial"/>
                <w:szCs w:val="20"/>
                <w:lang w:val="pt-BR" w:eastAsia="de-DE"/>
              </w:rPr>
              <w:t>s OPP</w:t>
            </w:r>
            <w:r w:rsidR="005329BD" w:rsidRPr="009402E7">
              <w:rPr>
                <w:rFonts w:cs="Arial"/>
                <w:szCs w:val="20"/>
                <w:lang w:val="pt-BR" w:eastAsia="de-DE"/>
              </w:rPr>
              <w:t>s</w:t>
            </w:r>
            <w:r w:rsidR="00DB4598" w:rsidRPr="00747F73">
              <w:rPr>
                <w:rFonts w:cs="Arial"/>
                <w:szCs w:val="20"/>
                <w:lang w:val="pt-BR" w:eastAsia="de-DE"/>
              </w:rPr>
              <w:t xml:space="preserve"> of</w:t>
            </w:r>
            <w:r w:rsidRPr="00747F73">
              <w:rPr>
                <w:rFonts w:cs="Arial"/>
                <w:szCs w:val="20"/>
                <w:lang w:val="pt-BR" w:eastAsia="de-DE"/>
              </w:rPr>
              <w:t>e</w:t>
            </w:r>
            <w:r w:rsidR="00DB4598" w:rsidRPr="00747F73">
              <w:rPr>
                <w:rFonts w:cs="Arial"/>
                <w:szCs w:val="20"/>
                <w:lang w:val="pt-BR" w:eastAsia="de-DE"/>
              </w:rPr>
              <w:t>recer ma</w:t>
            </w:r>
            <w:r w:rsidRPr="00747F73">
              <w:rPr>
                <w:rFonts w:cs="Arial"/>
                <w:szCs w:val="20"/>
                <w:lang w:val="pt-BR" w:eastAsia="de-DE"/>
              </w:rPr>
              <w:t>i</w:t>
            </w:r>
            <w:r w:rsidR="00DB4598" w:rsidRPr="00747F73">
              <w:rPr>
                <w:rFonts w:cs="Arial"/>
                <w:szCs w:val="20"/>
                <w:lang w:val="pt-BR" w:eastAsia="de-DE"/>
              </w:rPr>
              <w:t xml:space="preserve">or oferta </w:t>
            </w:r>
            <w:r w:rsidRPr="00747F73">
              <w:rPr>
                <w:rFonts w:cs="Arial"/>
                <w:szCs w:val="20"/>
                <w:lang w:val="pt-BR" w:eastAsia="de-DE"/>
              </w:rPr>
              <w:t>e</w:t>
            </w:r>
            <w:r w:rsidR="00DB4598" w:rsidRPr="00747F73">
              <w:rPr>
                <w:rFonts w:cs="Arial"/>
                <w:szCs w:val="20"/>
                <w:lang w:val="pt-BR" w:eastAsia="de-DE"/>
              </w:rPr>
              <w:t xml:space="preserve"> me</w:t>
            </w:r>
            <w:r w:rsidRPr="00747F73">
              <w:rPr>
                <w:rFonts w:cs="Arial"/>
                <w:szCs w:val="20"/>
                <w:lang w:val="pt-BR" w:eastAsia="de-DE"/>
              </w:rPr>
              <w:t>lh</w:t>
            </w:r>
            <w:r w:rsidR="00DB4598" w:rsidRPr="00747F73">
              <w:rPr>
                <w:rFonts w:cs="Arial"/>
                <w:szCs w:val="20"/>
                <w:lang w:val="pt-BR" w:eastAsia="de-DE"/>
              </w:rPr>
              <w:t xml:space="preserve">or </w:t>
            </w:r>
            <w:r w:rsidRPr="00747F73">
              <w:rPr>
                <w:rFonts w:cs="Arial"/>
                <w:szCs w:val="20"/>
                <w:lang w:val="pt-BR" w:eastAsia="de-DE"/>
              </w:rPr>
              <w:t>qua</w:t>
            </w:r>
            <w:r w:rsidR="00DB4598" w:rsidRPr="00747F73">
              <w:rPr>
                <w:rFonts w:cs="Arial"/>
                <w:szCs w:val="20"/>
                <w:lang w:val="pt-BR" w:eastAsia="de-DE"/>
              </w:rPr>
              <w:t>lidad</w:t>
            </w:r>
            <w:r w:rsidRPr="00747F73">
              <w:rPr>
                <w:rFonts w:cs="Arial"/>
                <w:szCs w:val="20"/>
                <w:lang w:val="pt-BR" w:eastAsia="de-DE"/>
              </w:rPr>
              <w:t>e</w:t>
            </w:r>
            <w:r w:rsidR="00DB4598" w:rsidRPr="00747F73">
              <w:rPr>
                <w:rFonts w:cs="Arial"/>
                <w:szCs w:val="20"/>
                <w:lang w:val="pt-BR" w:eastAsia="de-DE"/>
              </w:rPr>
              <w:t xml:space="preserve"> de produtos. Por o</w:t>
            </w:r>
            <w:r w:rsidRPr="00747F73">
              <w:rPr>
                <w:rFonts w:cs="Arial"/>
                <w:szCs w:val="20"/>
                <w:lang w:val="pt-BR" w:eastAsia="de-DE"/>
              </w:rPr>
              <w:t>u</w:t>
            </w:r>
            <w:r w:rsidR="00DB4598" w:rsidRPr="00747F73">
              <w:rPr>
                <w:rFonts w:cs="Arial"/>
                <w:szCs w:val="20"/>
                <w:lang w:val="pt-BR" w:eastAsia="de-DE"/>
              </w:rPr>
              <w:t>tr</w:t>
            </w:r>
            <w:r w:rsidRPr="00747F73">
              <w:rPr>
                <w:rFonts w:cs="Arial"/>
                <w:szCs w:val="20"/>
                <w:lang w:val="pt-BR" w:eastAsia="de-DE"/>
              </w:rPr>
              <w:t>o lado</w:t>
            </w:r>
            <w:r w:rsidR="00DB4598" w:rsidRPr="00747F73">
              <w:rPr>
                <w:rFonts w:cs="Arial"/>
                <w:szCs w:val="20"/>
                <w:lang w:val="pt-BR" w:eastAsia="de-DE"/>
              </w:rPr>
              <w:t>, os traba</w:t>
            </w:r>
            <w:r w:rsidRPr="00747F73">
              <w:rPr>
                <w:rFonts w:cs="Arial"/>
                <w:szCs w:val="20"/>
                <w:lang w:val="pt-BR" w:eastAsia="de-DE"/>
              </w:rPr>
              <w:t>lh</w:t>
            </w:r>
            <w:r w:rsidR="00DB4598" w:rsidRPr="00747F73">
              <w:rPr>
                <w:rFonts w:cs="Arial"/>
                <w:szCs w:val="20"/>
                <w:lang w:val="pt-BR" w:eastAsia="de-DE"/>
              </w:rPr>
              <w:t>adores emp</w:t>
            </w:r>
            <w:r w:rsidRPr="00747F73">
              <w:rPr>
                <w:rFonts w:cs="Arial"/>
                <w:szCs w:val="20"/>
                <w:lang w:val="pt-BR" w:eastAsia="de-DE"/>
              </w:rPr>
              <w:t>r</w:t>
            </w:r>
            <w:r w:rsidR="00DB4598" w:rsidRPr="00747F73">
              <w:rPr>
                <w:rFonts w:cs="Arial"/>
                <w:szCs w:val="20"/>
                <w:lang w:val="pt-BR" w:eastAsia="de-DE"/>
              </w:rPr>
              <w:t>e</w:t>
            </w:r>
            <w:r w:rsidRPr="00747F73">
              <w:rPr>
                <w:rFonts w:cs="Arial"/>
                <w:szCs w:val="20"/>
                <w:lang w:val="pt-BR" w:eastAsia="de-DE"/>
              </w:rPr>
              <w:t>g</w:t>
            </w:r>
            <w:r w:rsidR="00DB4598" w:rsidRPr="00747F73">
              <w:rPr>
                <w:rFonts w:cs="Arial"/>
                <w:szCs w:val="20"/>
                <w:lang w:val="pt-BR" w:eastAsia="de-DE"/>
              </w:rPr>
              <w:t>ados por u</w:t>
            </w:r>
            <w:r w:rsidRPr="00747F73">
              <w:rPr>
                <w:rFonts w:cs="Arial"/>
                <w:szCs w:val="20"/>
                <w:lang w:val="pt-BR" w:eastAsia="de-DE"/>
              </w:rPr>
              <w:t>m</w:t>
            </w:r>
            <w:r w:rsidR="00DB4598" w:rsidRPr="00747F73">
              <w:rPr>
                <w:rFonts w:cs="Arial"/>
                <w:szCs w:val="20"/>
                <w:lang w:val="pt-BR" w:eastAsia="de-DE"/>
              </w:rPr>
              <w:t>a OPP</w:t>
            </w:r>
            <w:r w:rsidR="005329BD">
              <w:rPr>
                <w:rFonts w:cs="Arial"/>
                <w:szCs w:val="20"/>
                <w:lang w:val="pt-BR" w:eastAsia="de-DE"/>
              </w:rPr>
              <w:t>,</w:t>
            </w:r>
            <w:r w:rsidR="00DB4598" w:rsidRPr="00747F73">
              <w:rPr>
                <w:rFonts w:cs="Arial"/>
                <w:szCs w:val="20"/>
                <w:lang w:val="pt-BR" w:eastAsia="de-DE"/>
              </w:rPr>
              <w:t xml:space="preserve"> parece</w:t>
            </w:r>
            <w:r w:rsidRPr="00747F73">
              <w:rPr>
                <w:rFonts w:cs="Arial"/>
                <w:szCs w:val="20"/>
                <w:lang w:val="pt-BR" w:eastAsia="de-DE"/>
              </w:rPr>
              <w:t>m</w:t>
            </w:r>
            <w:r w:rsidR="00DB4598" w:rsidRPr="00747F73">
              <w:rPr>
                <w:rFonts w:cs="Arial"/>
                <w:szCs w:val="20"/>
                <w:lang w:val="pt-BR" w:eastAsia="de-DE"/>
              </w:rPr>
              <w:t xml:space="preserve"> rec</w:t>
            </w:r>
            <w:r w:rsidRPr="00747F73">
              <w:rPr>
                <w:rFonts w:cs="Arial"/>
                <w:szCs w:val="20"/>
                <w:lang w:val="pt-BR" w:eastAsia="de-DE"/>
              </w:rPr>
              <w:t>e</w:t>
            </w:r>
            <w:r w:rsidR="00DB4598" w:rsidRPr="00747F73">
              <w:rPr>
                <w:rFonts w:cs="Arial"/>
                <w:szCs w:val="20"/>
                <w:lang w:val="pt-BR" w:eastAsia="de-DE"/>
              </w:rPr>
              <w:t>b</w:t>
            </w:r>
            <w:r w:rsidRPr="00747F73">
              <w:rPr>
                <w:rFonts w:cs="Arial"/>
                <w:szCs w:val="20"/>
                <w:lang w:val="pt-BR" w:eastAsia="de-DE"/>
              </w:rPr>
              <w:t>e</w:t>
            </w:r>
            <w:r w:rsidR="00DB4598" w:rsidRPr="00747F73">
              <w:rPr>
                <w:rFonts w:cs="Arial"/>
                <w:szCs w:val="20"/>
                <w:lang w:val="pt-BR" w:eastAsia="de-DE"/>
              </w:rPr>
              <w:t>r menos benef</w:t>
            </w:r>
            <w:r w:rsidRPr="00747F73">
              <w:rPr>
                <w:rFonts w:cs="Arial"/>
                <w:szCs w:val="20"/>
                <w:lang w:val="pt-BR" w:eastAsia="de-DE"/>
              </w:rPr>
              <w:t>í</w:t>
            </w:r>
            <w:r w:rsidR="00DB4598" w:rsidRPr="00747F73">
              <w:rPr>
                <w:rFonts w:cs="Arial"/>
                <w:szCs w:val="20"/>
                <w:lang w:val="pt-BR" w:eastAsia="de-DE"/>
              </w:rPr>
              <w:t>cios econ</w:t>
            </w:r>
            <w:r w:rsidRPr="00747F73">
              <w:rPr>
                <w:rFonts w:cs="Arial"/>
                <w:szCs w:val="20"/>
                <w:lang w:val="pt-BR" w:eastAsia="de-DE"/>
              </w:rPr>
              <w:t>ô</w:t>
            </w:r>
            <w:r w:rsidR="00DB4598" w:rsidRPr="00747F73">
              <w:rPr>
                <w:rFonts w:cs="Arial"/>
                <w:szCs w:val="20"/>
                <w:lang w:val="pt-BR" w:eastAsia="de-DE"/>
              </w:rPr>
              <w:t xml:space="preserve">micos </w:t>
            </w:r>
            <w:r w:rsidRPr="00747F73">
              <w:rPr>
                <w:rFonts w:cs="Arial"/>
                <w:szCs w:val="20"/>
                <w:lang w:val="pt-BR" w:eastAsia="de-DE"/>
              </w:rPr>
              <w:t>e</w:t>
            </w:r>
            <w:r w:rsidR="00DB4598" w:rsidRPr="00747F73">
              <w:rPr>
                <w:rFonts w:cs="Arial"/>
                <w:szCs w:val="20"/>
                <w:lang w:val="pt-BR" w:eastAsia="de-DE"/>
              </w:rPr>
              <w:t xml:space="preserve"> socia</w:t>
            </w:r>
            <w:r w:rsidRPr="00747F73">
              <w:rPr>
                <w:rFonts w:cs="Arial"/>
                <w:szCs w:val="20"/>
                <w:lang w:val="pt-BR" w:eastAsia="de-DE"/>
              </w:rPr>
              <w:t>i</w:t>
            </w:r>
            <w:r w:rsidR="00DB4598" w:rsidRPr="00747F73">
              <w:rPr>
                <w:rFonts w:cs="Arial"/>
                <w:szCs w:val="20"/>
                <w:lang w:val="pt-BR" w:eastAsia="de-DE"/>
              </w:rPr>
              <w:t>s que os traba</w:t>
            </w:r>
            <w:r w:rsidRPr="00747F73">
              <w:rPr>
                <w:rFonts w:cs="Arial"/>
                <w:szCs w:val="20"/>
                <w:lang w:val="pt-BR" w:eastAsia="de-DE"/>
              </w:rPr>
              <w:t>lh</w:t>
            </w:r>
            <w:r w:rsidR="00DB4598" w:rsidRPr="00747F73">
              <w:rPr>
                <w:rFonts w:cs="Arial"/>
                <w:szCs w:val="20"/>
                <w:lang w:val="pt-BR" w:eastAsia="de-DE"/>
              </w:rPr>
              <w:t>adores e</w:t>
            </w:r>
            <w:r w:rsidRPr="00747F73">
              <w:rPr>
                <w:rFonts w:cs="Arial"/>
                <w:szCs w:val="20"/>
                <w:lang w:val="pt-BR" w:eastAsia="de-DE"/>
              </w:rPr>
              <w:t>m</w:t>
            </w:r>
            <w:r w:rsidR="00DB4598" w:rsidRPr="00747F73">
              <w:rPr>
                <w:rFonts w:cs="Arial"/>
                <w:szCs w:val="20"/>
                <w:lang w:val="pt-BR" w:eastAsia="de-DE"/>
              </w:rPr>
              <w:t xml:space="preserve"> situa</w:t>
            </w:r>
            <w:r w:rsidRPr="00747F73">
              <w:rPr>
                <w:rFonts w:cs="Arial"/>
                <w:szCs w:val="20"/>
                <w:lang w:val="pt-BR" w:eastAsia="de-DE"/>
              </w:rPr>
              <w:t>ção</w:t>
            </w:r>
            <w:r w:rsidR="00DB4598" w:rsidRPr="00747F73">
              <w:rPr>
                <w:rFonts w:cs="Arial"/>
                <w:szCs w:val="20"/>
                <w:lang w:val="pt-BR" w:eastAsia="de-DE"/>
              </w:rPr>
              <w:t xml:space="preserve"> de Traba</w:t>
            </w:r>
            <w:r w:rsidRPr="00747F73">
              <w:rPr>
                <w:rFonts w:cs="Arial"/>
                <w:szCs w:val="20"/>
                <w:lang w:val="pt-BR" w:eastAsia="de-DE"/>
              </w:rPr>
              <w:t>lh</w:t>
            </w:r>
            <w:r w:rsidR="00DB4598" w:rsidRPr="00747F73">
              <w:rPr>
                <w:rFonts w:cs="Arial"/>
                <w:szCs w:val="20"/>
                <w:lang w:val="pt-BR" w:eastAsia="de-DE"/>
              </w:rPr>
              <w:t>o Contratado. Ambos elementos representa</w:t>
            </w:r>
            <w:r w:rsidRPr="00747F73">
              <w:rPr>
                <w:rFonts w:cs="Arial"/>
                <w:szCs w:val="20"/>
                <w:lang w:val="pt-BR" w:eastAsia="de-DE"/>
              </w:rPr>
              <w:t>m</w:t>
            </w:r>
            <w:r w:rsidR="00755017" w:rsidRPr="00747F73">
              <w:rPr>
                <w:rFonts w:cs="Arial"/>
                <w:szCs w:val="20"/>
                <w:lang w:val="pt-BR" w:eastAsia="de-DE"/>
              </w:rPr>
              <w:t xml:space="preserve"> </w:t>
            </w:r>
            <w:r w:rsidR="00DB4598" w:rsidRPr="00747F73">
              <w:rPr>
                <w:rFonts w:cs="Arial"/>
                <w:szCs w:val="20"/>
                <w:lang w:val="pt-BR" w:eastAsia="de-DE"/>
              </w:rPr>
              <w:t>u</w:t>
            </w:r>
            <w:r w:rsidRPr="00747F73">
              <w:rPr>
                <w:rFonts w:cs="Arial"/>
                <w:szCs w:val="20"/>
                <w:lang w:val="pt-BR" w:eastAsia="de-DE"/>
              </w:rPr>
              <w:t>m</w:t>
            </w:r>
            <w:r w:rsidR="00DB4598" w:rsidRPr="00747F73">
              <w:rPr>
                <w:rFonts w:cs="Arial"/>
                <w:szCs w:val="20"/>
                <w:lang w:val="pt-BR" w:eastAsia="de-DE"/>
              </w:rPr>
              <w:t xml:space="preserve"> ris</w:t>
            </w:r>
            <w:r w:rsidRPr="00747F73">
              <w:rPr>
                <w:rFonts w:cs="Arial"/>
                <w:szCs w:val="20"/>
                <w:lang w:val="pt-BR" w:eastAsia="de-DE"/>
              </w:rPr>
              <w:t>c</w:t>
            </w:r>
            <w:r w:rsidR="00DB4598" w:rsidRPr="00747F73">
              <w:rPr>
                <w:rFonts w:cs="Arial"/>
                <w:szCs w:val="20"/>
                <w:lang w:val="pt-BR" w:eastAsia="de-DE"/>
              </w:rPr>
              <w:t>o para a reputa</w:t>
            </w:r>
            <w:r w:rsidRPr="00747F73">
              <w:rPr>
                <w:rFonts w:cs="Arial"/>
                <w:szCs w:val="20"/>
                <w:lang w:val="pt-BR" w:eastAsia="de-DE"/>
              </w:rPr>
              <w:t>ção</w:t>
            </w:r>
            <w:r w:rsidR="00DB4598" w:rsidRPr="00747F73">
              <w:rPr>
                <w:rFonts w:cs="Arial"/>
                <w:szCs w:val="20"/>
                <w:lang w:val="pt-BR" w:eastAsia="de-DE"/>
              </w:rPr>
              <w:t xml:space="preserve"> de Fairtrade.</w:t>
            </w:r>
          </w:p>
          <w:p w:rsidR="00755017" w:rsidRPr="00747F73" w:rsidRDefault="00755017" w:rsidP="00747F73">
            <w:pPr>
              <w:spacing w:before="240" w:after="200" w:line="240" w:lineRule="auto"/>
              <w:jc w:val="left"/>
              <w:rPr>
                <w:rFonts w:cs="Arial"/>
                <w:szCs w:val="20"/>
                <w:lang w:val="pt-BR" w:eastAsia="de-DE"/>
              </w:rPr>
            </w:pPr>
          </w:p>
          <w:p w:rsidR="00BC56E7" w:rsidRPr="00A8516F" w:rsidRDefault="007B6F9F" w:rsidP="00747F73">
            <w:pPr>
              <w:spacing w:after="200" w:line="240" w:lineRule="auto"/>
              <w:jc w:val="left"/>
              <w:rPr>
                <w:rFonts w:eastAsia="SimSun" w:cs="Arial"/>
                <w:b/>
                <w:szCs w:val="22"/>
                <w:lang w:val="pt-BR" w:eastAsia="zh-CN"/>
              </w:rPr>
            </w:pPr>
            <w:r w:rsidRPr="00A8516F">
              <w:rPr>
                <w:rFonts w:eastAsia="SimSun" w:cs="Arial"/>
                <w:b/>
                <w:szCs w:val="22"/>
                <w:lang w:val="pt-BR" w:eastAsia="zh-CN"/>
              </w:rPr>
              <w:lastRenderedPageBreak/>
              <w:t>A propo</w:t>
            </w:r>
            <w:r w:rsidR="00DB4598" w:rsidRPr="00A8516F">
              <w:rPr>
                <w:rFonts w:eastAsia="SimSun" w:cs="Arial"/>
                <w:b/>
                <w:szCs w:val="22"/>
                <w:lang w:val="pt-BR" w:eastAsia="zh-CN"/>
              </w:rPr>
              <w:t xml:space="preserve">sta </w:t>
            </w:r>
            <w:r w:rsidRPr="00A8516F">
              <w:rPr>
                <w:rFonts w:eastAsia="SimSun" w:cs="Arial"/>
                <w:b/>
                <w:szCs w:val="22"/>
                <w:lang w:val="pt-BR" w:eastAsia="zh-CN"/>
              </w:rPr>
              <w:t>tem</w:t>
            </w:r>
            <w:r w:rsidR="00FE5E7B" w:rsidRPr="00A8516F">
              <w:rPr>
                <w:rFonts w:eastAsia="SimSun" w:cs="Arial"/>
                <w:b/>
                <w:szCs w:val="22"/>
                <w:lang w:val="pt-BR" w:eastAsia="zh-CN"/>
              </w:rPr>
              <w:t xml:space="preserve"> como objetivo</w:t>
            </w:r>
            <w:r w:rsidR="00BC56E7" w:rsidRPr="00A8516F">
              <w:rPr>
                <w:rFonts w:eastAsia="SimSun" w:cs="Arial"/>
                <w:b/>
                <w:szCs w:val="22"/>
                <w:lang w:val="pt-BR" w:eastAsia="zh-CN"/>
              </w:rPr>
              <w:t>:</w:t>
            </w:r>
          </w:p>
          <w:p w:rsidR="00622657" w:rsidRPr="00A8516F" w:rsidRDefault="00EB4863" w:rsidP="00747F73">
            <w:pPr>
              <w:pStyle w:val="ListParagraph"/>
              <w:numPr>
                <w:ilvl w:val="0"/>
                <w:numId w:val="6"/>
              </w:numPr>
              <w:spacing w:after="120" w:line="240" w:lineRule="auto"/>
              <w:ind w:left="426" w:hanging="284"/>
              <w:contextualSpacing w:val="0"/>
              <w:jc w:val="left"/>
              <w:rPr>
                <w:lang w:val="pt-BR"/>
              </w:rPr>
            </w:pPr>
            <w:r w:rsidRPr="00A8516F">
              <w:rPr>
                <w:lang w:val="pt-BR"/>
              </w:rPr>
              <w:t>Reafirmar</w:t>
            </w:r>
            <w:r w:rsidR="005E3A07" w:rsidRPr="00A8516F">
              <w:rPr>
                <w:lang w:val="pt-BR"/>
              </w:rPr>
              <w:t xml:space="preserve"> </w:t>
            </w:r>
            <w:r w:rsidR="00622657" w:rsidRPr="00A8516F">
              <w:rPr>
                <w:lang w:val="pt-BR"/>
              </w:rPr>
              <w:t xml:space="preserve">que </w:t>
            </w:r>
            <w:r w:rsidR="005E3A07" w:rsidRPr="00A8516F">
              <w:rPr>
                <w:lang w:val="pt-BR"/>
              </w:rPr>
              <w:t>o</w:t>
            </w:r>
            <w:r w:rsidR="00622657" w:rsidRPr="00A8516F">
              <w:rPr>
                <w:lang w:val="pt-BR"/>
              </w:rPr>
              <w:t xml:space="preserve"> alcance d</w:t>
            </w:r>
            <w:r w:rsidR="005E3A07" w:rsidRPr="00A8516F">
              <w:rPr>
                <w:lang w:val="pt-BR"/>
              </w:rPr>
              <w:t>o</w:t>
            </w:r>
            <w:r w:rsidR="00622657" w:rsidRPr="00A8516F">
              <w:rPr>
                <w:lang w:val="pt-BR"/>
              </w:rPr>
              <w:t xml:space="preserve"> Crit</w:t>
            </w:r>
            <w:r w:rsidR="005E3A07" w:rsidRPr="00A8516F">
              <w:rPr>
                <w:lang w:val="pt-BR"/>
              </w:rPr>
              <w:t>é</w:t>
            </w:r>
            <w:r w:rsidR="00622657" w:rsidRPr="00A8516F">
              <w:rPr>
                <w:lang w:val="pt-BR"/>
              </w:rPr>
              <w:t xml:space="preserve">rio </w:t>
            </w:r>
            <w:r w:rsidR="005E3A07" w:rsidRPr="00A8516F">
              <w:rPr>
                <w:lang w:val="pt-BR"/>
              </w:rPr>
              <w:t xml:space="preserve">é </w:t>
            </w:r>
            <w:r w:rsidR="00622657" w:rsidRPr="00A8516F">
              <w:rPr>
                <w:lang w:val="pt-BR"/>
              </w:rPr>
              <w:t xml:space="preserve">a agricultura </w:t>
            </w:r>
            <w:r w:rsidR="005E3A07" w:rsidRPr="00A8516F">
              <w:rPr>
                <w:lang w:val="pt-BR"/>
              </w:rPr>
              <w:t>em</w:t>
            </w:r>
            <w:r w:rsidR="00622657" w:rsidRPr="00A8516F">
              <w:rPr>
                <w:lang w:val="pt-BR"/>
              </w:rPr>
              <w:t xml:space="preserve"> peque</w:t>
            </w:r>
            <w:r w:rsidR="005E3A07" w:rsidRPr="00A8516F">
              <w:rPr>
                <w:lang w:val="pt-BR"/>
              </w:rPr>
              <w:t>n</w:t>
            </w:r>
            <w:r w:rsidR="00622657" w:rsidRPr="00A8516F">
              <w:rPr>
                <w:lang w:val="pt-BR"/>
              </w:rPr>
              <w:t xml:space="preserve">a escala </w:t>
            </w:r>
            <w:r w:rsidR="005329BD" w:rsidRPr="00A8516F">
              <w:rPr>
                <w:lang w:val="pt-BR"/>
              </w:rPr>
              <w:t>e familiar</w:t>
            </w:r>
            <w:r w:rsidR="00B62CBE" w:rsidRPr="00A8516F">
              <w:rPr>
                <w:lang w:val="pt-BR"/>
              </w:rPr>
              <w:t>,</w:t>
            </w:r>
            <w:r w:rsidR="005329BD" w:rsidRPr="00A8516F">
              <w:rPr>
                <w:lang w:val="pt-BR"/>
              </w:rPr>
              <w:t xml:space="preserve"> a</w:t>
            </w:r>
            <w:r w:rsidR="005E3A07" w:rsidRPr="00A8516F">
              <w:rPr>
                <w:lang w:val="pt-BR"/>
              </w:rPr>
              <w:t>través do</w:t>
            </w:r>
            <w:r w:rsidR="00622657" w:rsidRPr="00A8516F">
              <w:rPr>
                <w:lang w:val="pt-BR"/>
              </w:rPr>
              <w:t xml:space="preserve"> </w:t>
            </w:r>
            <w:r w:rsidR="005E3A07" w:rsidRPr="00A8516F">
              <w:rPr>
                <w:lang w:val="pt-BR"/>
              </w:rPr>
              <w:t>aumento da</w:t>
            </w:r>
            <w:r w:rsidR="00622657" w:rsidRPr="00A8516F">
              <w:rPr>
                <w:lang w:val="pt-BR"/>
              </w:rPr>
              <w:t xml:space="preserve"> porcenta</w:t>
            </w:r>
            <w:r w:rsidR="005E3A07" w:rsidRPr="00A8516F">
              <w:rPr>
                <w:lang w:val="pt-BR"/>
              </w:rPr>
              <w:t>gem</w:t>
            </w:r>
            <w:r w:rsidR="00622657" w:rsidRPr="00A8516F">
              <w:rPr>
                <w:lang w:val="pt-BR"/>
              </w:rPr>
              <w:t xml:space="preserve"> de </w:t>
            </w:r>
            <w:r w:rsidR="005E3A07" w:rsidRPr="00A8516F">
              <w:rPr>
                <w:lang w:val="pt-BR"/>
              </w:rPr>
              <w:t>m</w:t>
            </w:r>
            <w:r w:rsidR="00FE5E7B" w:rsidRPr="00A8516F">
              <w:rPr>
                <w:lang w:val="pt-BR"/>
              </w:rPr>
              <w:t>embros</w:t>
            </w:r>
            <w:r w:rsidR="005E3A07" w:rsidRPr="00A8516F">
              <w:rPr>
                <w:lang w:val="pt-BR"/>
              </w:rPr>
              <w:t xml:space="preserve"> </w:t>
            </w:r>
            <w:r w:rsidRPr="00A8516F">
              <w:rPr>
                <w:lang w:val="pt-BR"/>
              </w:rPr>
              <w:t>de</w:t>
            </w:r>
            <w:r w:rsidR="00622657" w:rsidRPr="00A8516F">
              <w:rPr>
                <w:lang w:val="pt-BR"/>
              </w:rPr>
              <w:t xml:space="preserve"> peque</w:t>
            </w:r>
            <w:r w:rsidR="005E3A07" w:rsidRPr="00A8516F">
              <w:rPr>
                <w:lang w:val="pt-BR"/>
              </w:rPr>
              <w:t>n</w:t>
            </w:r>
            <w:r w:rsidR="00E607CF" w:rsidRPr="00A8516F">
              <w:rPr>
                <w:lang w:val="pt-BR"/>
              </w:rPr>
              <w:t>a</w:t>
            </w:r>
            <w:r w:rsidR="00622657" w:rsidRPr="00A8516F">
              <w:rPr>
                <w:lang w:val="pt-BR"/>
              </w:rPr>
              <w:t xml:space="preserve"> </w:t>
            </w:r>
            <w:r w:rsidR="00FE5E7B" w:rsidRPr="00A8516F">
              <w:rPr>
                <w:lang w:val="pt-BR"/>
              </w:rPr>
              <w:t>escala</w:t>
            </w:r>
            <w:r w:rsidR="00755017" w:rsidRPr="00A8516F">
              <w:rPr>
                <w:lang w:val="pt-BR"/>
              </w:rPr>
              <w:t xml:space="preserve"> </w:t>
            </w:r>
            <w:r w:rsidRPr="00A8516F">
              <w:rPr>
                <w:lang w:val="pt-BR"/>
              </w:rPr>
              <w:t xml:space="preserve">na </w:t>
            </w:r>
            <w:r w:rsidR="00622657" w:rsidRPr="00A8516F">
              <w:rPr>
                <w:lang w:val="pt-BR"/>
              </w:rPr>
              <w:t>organiza</w:t>
            </w:r>
            <w:r w:rsidR="005E3A07" w:rsidRPr="00A8516F">
              <w:rPr>
                <w:lang w:val="pt-BR"/>
              </w:rPr>
              <w:t xml:space="preserve">ção de </w:t>
            </w:r>
            <w:r w:rsidR="005B42CC" w:rsidRPr="00A8516F">
              <w:rPr>
                <w:lang w:val="pt-BR"/>
              </w:rPr>
              <w:t xml:space="preserve">pequenos </w:t>
            </w:r>
            <w:r w:rsidR="005E3A07" w:rsidRPr="00A8516F">
              <w:rPr>
                <w:lang w:val="pt-BR"/>
              </w:rPr>
              <w:t>produ</w:t>
            </w:r>
            <w:r w:rsidR="00622657" w:rsidRPr="00A8516F">
              <w:rPr>
                <w:lang w:val="pt-BR"/>
              </w:rPr>
              <w:t xml:space="preserve">tores </w:t>
            </w:r>
            <w:r w:rsidR="00FE5E7B" w:rsidRPr="00A8516F">
              <w:rPr>
                <w:lang w:val="pt-BR"/>
              </w:rPr>
              <w:t>(OPP)</w:t>
            </w:r>
            <w:r w:rsidR="00B62CBE" w:rsidRPr="00A8516F">
              <w:rPr>
                <w:lang w:val="pt-BR"/>
              </w:rPr>
              <w:t>,</w:t>
            </w:r>
            <w:r w:rsidR="00622657" w:rsidRPr="00A8516F">
              <w:rPr>
                <w:lang w:val="pt-BR"/>
              </w:rPr>
              <w:t xml:space="preserve"> </w:t>
            </w:r>
            <w:r w:rsidR="00B62CBE" w:rsidRPr="00A8516F">
              <w:rPr>
                <w:lang w:val="pt-BR"/>
              </w:rPr>
              <w:t>sendo considerado</w:t>
            </w:r>
            <w:r w:rsidR="00622657" w:rsidRPr="00A8516F">
              <w:rPr>
                <w:lang w:val="pt-BR"/>
              </w:rPr>
              <w:t xml:space="preserve"> u</w:t>
            </w:r>
            <w:r w:rsidR="00AA5CEC" w:rsidRPr="00A8516F">
              <w:rPr>
                <w:lang w:val="pt-BR"/>
              </w:rPr>
              <w:t>m</w:t>
            </w:r>
            <w:r w:rsidR="00622657" w:rsidRPr="00A8516F">
              <w:rPr>
                <w:lang w:val="pt-BR"/>
              </w:rPr>
              <w:t xml:space="preserve"> agricultor </w:t>
            </w:r>
            <w:r w:rsidR="00B62CBE" w:rsidRPr="00A8516F">
              <w:rPr>
                <w:lang w:val="pt-BR"/>
              </w:rPr>
              <w:t>de</w:t>
            </w:r>
            <w:r w:rsidR="00622657" w:rsidRPr="00A8516F">
              <w:rPr>
                <w:lang w:val="pt-BR"/>
              </w:rPr>
              <w:t xml:space="preserve"> peque</w:t>
            </w:r>
            <w:r w:rsidR="00AA5CEC" w:rsidRPr="00A8516F">
              <w:rPr>
                <w:lang w:val="pt-BR"/>
              </w:rPr>
              <w:t>n</w:t>
            </w:r>
            <w:r w:rsidR="002D754D" w:rsidRPr="00A8516F">
              <w:rPr>
                <w:lang w:val="pt-BR"/>
              </w:rPr>
              <w:t>a escala</w:t>
            </w:r>
            <w:r w:rsidR="00B62CBE" w:rsidRPr="00A8516F">
              <w:rPr>
                <w:lang w:val="pt-BR"/>
              </w:rPr>
              <w:t>,</w:t>
            </w:r>
            <w:r w:rsidR="00622657" w:rsidRPr="00A8516F">
              <w:rPr>
                <w:lang w:val="pt-BR"/>
              </w:rPr>
              <w:t xml:space="preserve"> aquel</w:t>
            </w:r>
            <w:r w:rsidR="00AA5CEC" w:rsidRPr="00A8516F">
              <w:rPr>
                <w:lang w:val="pt-BR"/>
              </w:rPr>
              <w:t>e</w:t>
            </w:r>
            <w:r w:rsidR="00622657" w:rsidRPr="00A8516F">
              <w:rPr>
                <w:lang w:val="pt-BR"/>
              </w:rPr>
              <w:t xml:space="preserve"> que n</w:t>
            </w:r>
            <w:r w:rsidR="00AA5CEC" w:rsidRPr="00A8516F">
              <w:rPr>
                <w:lang w:val="pt-BR"/>
              </w:rPr>
              <w:t>ão depende de trabalh</w:t>
            </w:r>
            <w:r w:rsidR="00622657" w:rsidRPr="00A8516F">
              <w:rPr>
                <w:lang w:val="pt-BR"/>
              </w:rPr>
              <w:t xml:space="preserve">adores </w:t>
            </w:r>
            <w:r w:rsidR="00755017" w:rsidRPr="00A8516F">
              <w:rPr>
                <w:lang w:val="pt-BR"/>
              </w:rPr>
              <w:t xml:space="preserve">contratados </w:t>
            </w:r>
            <w:r w:rsidR="00E607CF" w:rsidRPr="00A8516F">
              <w:rPr>
                <w:lang w:val="pt-BR"/>
              </w:rPr>
              <w:t>de</w:t>
            </w:r>
            <w:r w:rsidR="00B62CBE" w:rsidRPr="00A8516F">
              <w:rPr>
                <w:lang w:val="pt-BR"/>
              </w:rPr>
              <w:t xml:space="preserve"> forma</w:t>
            </w:r>
            <w:r w:rsidR="00E607CF" w:rsidRPr="00A8516F">
              <w:rPr>
                <w:lang w:val="pt-BR"/>
              </w:rPr>
              <w:t xml:space="preserve"> </w:t>
            </w:r>
            <w:r w:rsidR="00622657" w:rsidRPr="00A8516F">
              <w:rPr>
                <w:lang w:val="pt-BR"/>
              </w:rPr>
              <w:t>permanente</w:t>
            </w:r>
            <w:r w:rsidR="00BC56E7" w:rsidRPr="00A8516F">
              <w:rPr>
                <w:lang w:val="pt-BR"/>
              </w:rPr>
              <w:t>.</w:t>
            </w:r>
          </w:p>
          <w:p w:rsidR="00BC56E7" w:rsidRPr="00A8516F" w:rsidRDefault="00BC56E7" w:rsidP="00747F73">
            <w:pPr>
              <w:pStyle w:val="ListParagraph"/>
              <w:numPr>
                <w:ilvl w:val="0"/>
                <w:numId w:val="6"/>
              </w:numPr>
              <w:spacing w:after="120" w:line="240" w:lineRule="auto"/>
              <w:ind w:left="426" w:hanging="284"/>
              <w:contextualSpacing w:val="0"/>
              <w:jc w:val="left"/>
              <w:rPr>
                <w:lang w:val="pt-BR"/>
              </w:rPr>
            </w:pPr>
            <w:r w:rsidRPr="00A8516F">
              <w:rPr>
                <w:lang w:val="pt-BR"/>
              </w:rPr>
              <w:t>Exclu</w:t>
            </w:r>
            <w:r w:rsidR="009C2BD8" w:rsidRPr="00A8516F">
              <w:rPr>
                <w:lang w:val="pt-BR"/>
              </w:rPr>
              <w:t xml:space="preserve">ir </w:t>
            </w:r>
            <w:r w:rsidR="00ED71DB" w:rsidRPr="00A8516F">
              <w:rPr>
                <w:lang w:val="pt-BR"/>
              </w:rPr>
              <w:t xml:space="preserve">as grandes </w:t>
            </w:r>
            <w:r w:rsidR="002D754D" w:rsidRPr="00A8516F">
              <w:rPr>
                <w:lang w:val="pt-BR"/>
              </w:rPr>
              <w:t>fazendas</w:t>
            </w:r>
            <w:r w:rsidR="00ED71DB" w:rsidRPr="00A8516F">
              <w:rPr>
                <w:lang w:val="pt-BR"/>
              </w:rPr>
              <w:t xml:space="preserve"> das organiza</w:t>
            </w:r>
            <w:r w:rsidR="00F4515E" w:rsidRPr="00A8516F">
              <w:rPr>
                <w:lang w:val="pt-BR"/>
              </w:rPr>
              <w:t>çõe</w:t>
            </w:r>
            <w:r w:rsidR="00ED71DB" w:rsidRPr="00A8516F">
              <w:rPr>
                <w:lang w:val="pt-BR"/>
              </w:rPr>
              <w:t>s de peque</w:t>
            </w:r>
            <w:r w:rsidR="00F4515E" w:rsidRPr="00A8516F">
              <w:rPr>
                <w:lang w:val="pt-BR"/>
              </w:rPr>
              <w:t>nos produ</w:t>
            </w:r>
            <w:r w:rsidR="00ED71DB" w:rsidRPr="00A8516F">
              <w:rPr>
                <w:lang w:val="pt-BR"/>
              </w:rPr>
              <w:t xml:space="preserve">tores, </w:t>
            </w:r>
            <w:r w:rsidR="00F4515E" w:rsidRPr="00A8516F">
              <w:rPr>
                <w:lang w:val="pt-BR"/>
              </w:rPr>
              <w:t xml:space="preserve">mas permitir </w:t>
            </w:r>
            <w:r w:rsidR="00ED71DB" w:rsidRPr="00A8516F">
              <w:rPr>
                <w:lang w:val="pt-BR"/>
              </w:rPr>
              <w:t xml:space="preserve">as </w:t>
            </w:r>
            <w:r w:rsidR="00F4515E" w:rsidRPr="00A8516F">
              <w:rPr>
                <w:lang w:val="pt-BR"/>
              </w:rPr>
              <w:t>propriedades de tamanh</w:t>
            </w:r>
            <w:r w:rsidR="00ED71DB" w:rsidRPr="00A8516F">
              <w:rPr>
                <w:lang w:val="pt-BR"/>
              </w:rPr>
              <w:t>o</w:t>
            </w:r>
            <w:r w:rsidR="00F4515E" w:rsidRPr="00A8516F">
              <w:rPr>
                <w:lang w:val="pt-BR"/>
              </w:rPr>
              <w:t xml:space="preserve"> médio</w:t>
            </w:r>
            <w:r w:rsidR="00ED71DB" w:rsidRPr="00A8516F">
              <w:rPr>
                <w:lang w:val="pt-BR"/>
              </w:rPr>
              <w:t>.</w:t>
            </w:r>
          </w:p>
          <w:p w:rsidR="00BC56E7" w:rsidRPr="00747F73" w:rsidRDefault="00BC56E7" w:rsidP="00747F73">
            <w:pPr>
              <w:pStyle w:val="ListParagraph"/>
              <w:numPr>
                <w:ilvl w:val="0"/>
                <w:numId w:val="6"/>
              </w:numPr>
              <w:spacing w:after="120" w:line="240" w:lineRule="auto"/>
              <w:ind w:left="426" w:hanging="284"/>
              <w:contextualSpacing w:val="0"/>
              <w:jc w:val="left"/>
              <w:rPr>
                <w:lang w:val="pt-BR"/>
              </w:rPr>
            </w:pPr>
            <w:r w:rsidRPr="00A8516F">
              <w:rPr>
                <w:lang w:val="pt-BR"/>
              </w:rPr>
              <w:t>Adapt</w:t>
            </w:r>
            <w:r w:rsidR="00ED71DB" w:rsidRPr="00A8516F">
              <w:rPr>
                <w:lang w:val="pt-BR"/>
              </w:rPr>
              <w:t>ar a defini</w:t>
            </w:r>
            <w:r w:rsidR="00225C08" w:rsidRPr="00A8516F">
              <w:rPr>
                <w:lang w:val="pt-BR"/>
              </w:rPr>
              <w:t>ção</w:t>
            </w:r>
            <w:r w:rsidR="00ED71DB" w:rsidRPr="00A8516F">
              <w:rPr>
                <w:lang w:val="pt-BR"/>
              </w:rPr>
              <w:t xml:space="preserve"> de produtores </w:t>
            </w:r>
            <w:r w:rsidR="005B42CC" w:rsidRPr="00A8516F">
              <w:rPr>
                <w:lang w:val="pt-BR"/>
              </w:rPr>
              <w:t>de</w:t>
            </w:r>
            <w:r w:rsidR="00ED71DB" w:rsidRPr="00A8516F">
              <w:rPr>
                <w:lang w:val="pt-BR"/>
              </w:rPr>
              <w:t xml:space="preserve"> peque</w:t>
            </w:r>
            <w:r w:rsidR="00F40ABA" w:rsidRPr="00A8516F">
              <w:rPr>
                <w:lang w:val="pt-BR"/>
              </w:rPr>
              <w:t>n</w:t>
            </w:r>
            <w:r w:rsidR="00ED71DB" w:rsidRPr="00A8516F">
              <w:rPr>
                <w:lang w:val="pt-BR"/>
              </w:rPr>
              <w:t xml:space="preserve">a escala </w:t>
            </w:r>
            <w:r w:rsidR="00F40ABA" w:rsidRPr="00A8516F">
              <w:rPr>
                <w:lang w:val="pt-BR"/>
              </w:rPr>
              <w:t>às realidades</w:t>
            </w:r>
            <w:r w:rsidR="00F40ABA" w:rsidRPr="00747F73">
              <w:rPr>
                <w:lang w:val="pt-BR"/>
              </w:rPr>
              <w:t xml:space="preserve"> existentes, deixan</w:t>
            </w:r>
            <w:r w:rsidR="00E607CF" w:rsidRPr="00747F73">
              <w:rPr>
                <w:lang w:val="pt-BR"/>
              </w:rPr>
              <w:t>do u</w:t>
            </w:r>
            <w:r w:rsidR="00F40ABA" w:rsidRPr="00747F73">
              <w:rPr>
                <w:lang w:val="pt-BR"/>
              </w:rPr>
              <w:t>m</w:t>
            </w:r>
            <w:r w:rsidR="00ED71DB" w:rsidRPr="00747F73">
              <w:rPr>
                <w:lang w:val="pt-BR"/>
              </w:rPr>
              <w:t xml:space="preserve"> espa</w:t>
            </w:r>
            <w:r w:rsidR="00F40ABA" w:rsidRPr="00747F73">
              <w:rPr>
                <w:lang w:val="pt-BR"/>
              </w:rPr>
              <w:t>ç</w:t>
            </w:r>
            <w:r w:rsidR="00ED71DB" w:rsidRPr="00747F73">
              <w:rPr>
                <w:lang w:val="pt-BR"/>
              </w:rPr>
              <w:t xml:space="preserve">o </w:t>
            </w:r>
            <w:r w:rsidR="00E607CF" w:rsidRPr="00747F73">
              <w:rPr>
                <w:lang w:val="pt-BR"/>
              </w:rPr>
              <w:t xml:space="preserve">para </w:t>
            </w:r>
            <w:r w:rsidR="00ED71DB" w:rsidRPr="00747F73">
              <w:rPr>
                <w:lang w:val="pt-BR"/>
              </w:rPr>
              <w:t>reg</w:t>
            </w:r>
            <w:r w:rsidR="00F40ABA" w:rsidRPr="00747F73">
              <w:rPr>
                <w:lang w:val="pt-BR"/>
              </w:rPr>
              <w:t>r</w:t>
            </w:r>
            <w:r w:rsidR="00ED71DB" w:rsidRPr="00747F73">
              <w:rPr>
                <w:lang w:val="pt-BR"/>
              </w:rPr>
              <w:t xml:space="preserve">as específicas para produtos, </w:t>
            </w:r>
            <w:r w:rsidR="00F40ABA" w:rsidRPr="00747F73">
              <w:rPr>
                <w:lang w:val="pt-BR"/>
              </w:rPr>
              <w:t>q</w:t>
            </w:r>
            <w:r w:rsidR="00ED71DB" w:rsidRPr="00747F73">
              <w:rPr>
                <w:lang w:val="pt-BR"/>
              </w:rPr>
              <w:t xml:space="preserve">uando </w:t>
            </w:r>
            <w:r w:rsidR="00F40ABA" w:rsidRPr="00747F73">
              <w:rPr>
                <w:lang w:val="pt-BR"/>
              </w:rPr>
              <w:t>for necessário</w:t>
            </w:r>
            <w:r w:rsidR="00ED71DB" w:rsidRPr="00747F73">
              <w:rPr>
                <w:lang w:val="pt-BR"/>
              </w:rPr>
              <w:t>.</w:t>
            </w:r>
          </w:p>
          <w:p w:rsidR="00441707" w:rsidRPr="00747F73" w:rsidRDefault="00441707" w:rsidP="00747F73">
            <w:pPr>
              <w:pStyle w:val="ListParagraph"/>
              <w:spacing w:after="120" w:line="240" w:lineRule="auto"/>
              <w:ind w:left="426"/>
              <w:contextualSpacing w:val="0"/>
              <w:jc w:val="left"/>
              <w:rPr>
                <w:lang w:val="pt-BR"/>
              </w:rPr>
            </w:pPr>
          </w:p>
          <w:p w:rsidR="00BC56E7" w:rsidRPr="00747F73" w:rsidRDefault="00077AB8" w:rsidP="00747F73">
            <w:pPr>
              <w:spacing w:after="200" w:line="240" w:lineRule="auto"/>
              <w:jc w:val="left"/>
              <w:rPr>
                <w:rFonts w:eastAsia="SimSun" w:cs="Arial"/>
                <w:b/>
                <w:szCs w:val="22"/>
                <w:u w:val="single"/>
                <w:lang w:val="pt-BR" w:eastAsia="zh-CN"/>
              </w:rPr>
            </w:pPr>
            <w:r w:rsidRPr="00747F73">
              <w:rPr>
                <w:rFonts w:eastAsia="SimSun" w:cs="Arial"/>
                <w:b/>
                <w:szCs w:val="22"/>
                <w:u w:val="single"/>
                <w:lang w:val="pt-BR" w:eastAsia="zh-CN"/>
              </w:rPr>
              <w:t>As mudanças propostas são</w:t>
            </w:r>
            <w:r w:rsidR="00BC56E7" w:rsidRPr="00747F73">
              <w:rPr>
                <w:rFonts w:eastAsia="SimSun" w:cs="Arial"/>
                <w:b/>
                <w:szCs w:val="22"/>
                <w:u w:val="single"/>
                <w:lang w:val="pt-BR" w:eastAsia="zh-CN"/>
              </w:rPr>
              <w:t>:</w:t>
            </w:r>
            <w:r w:rsidR="00FA1005">
              <w:rPr>
                <w:rFonts w:eastAsia="SimSun" w:cs="Arial"/>
                <w:b/>
                <w:szCs w:val="22"/>
                <w:u w:val="single"/>
                <w:lang w:val="pt-BR" w:eastAsia="zh-CN"/>
              </w:rPr>
              <w:t xml:space="preserve"> </w:t>
            </w:r>
          </w:p>
          <w:p w:rsidR="00BC56E7" w:rsidRPr="00A8516F" w:rsidRDefault="00BC56E7" w:rsidP="00B8518A">
            <w:pPr>
              <w:pStyle w:val="ListParagraph"/>
              <w:numPr>
                <w:ilvl w:val="1"/>
                <w:numId w:val="7"/>
              </w:numPr>
              <w:spacing w:line="240" w:lineRule="auto"/>
              <w:ind w:left="426" w:hanging="426"/>
              <w:rPr>
                <w:lang w:val="pt-BR"/>
              </w:rPr>
            </w:pPr>
            <w:r w:rsidRPr="00D622F0">
              <w:rPr>
                <w:b/>
                <w:lang w:val="pt-BR"/>
              </w:rPr>
              <w:t>Incre</w:t>
            </w:r>
            <w:r w:rsidR="00077AB8" w:rsidRPr="00D622F0">
              <w:rPr>
                <w:b/>
                <w:lang w:val="pt-BR"/>
              </w:rPr>
              <w:t xml:space="preserve">mentar </w:t>
            </w:r>
            <w:r w:rsidR="00D622F0" w:rsidRPr="00D622F0">
              <w:rPr>
                <w:b/>
                <w:lang w:val="pt-BR"/>
              </w:rPr>
              <w:t xml:space="preserve">de </w:t>
            </w:r>
            <w:r w:rsidR="00D622F0" w:rsidRPr="009402E7">
              <w:rPr>
                <w:b/>
                <w:lang w:val="pt-BR"/>
              </w:rPr>
              <w:t xml:space="preserve">50% </w:t>
            </w:r>
            <w:r w:rsidR="00E77C93" w:rsidRPr="009402E7">
              <w:rPr>
                <w:b/>
                <w:lang w:val="pt-BR"/>
              </w:rPr>
              <w:t>para</w:t>
            </w:r>
            <w:r w:rsidR="00D622F0" w:rsidRPr="009402E7">
              <w:rPr>
                <w:b/>
                <w:lang w:val="pt-BR"/>
              </w:rPr>
              <w:t xml:space="preserve"> 75%, </w:t>
            </w:r>
            <w:r w:rsidR="00077AB8" w:rsidRPr="009402E7">
              <w:rPr>
                <w:b/>
                <w:lang w:val="pt-BR"/>
              </w:rPr>
              <w:t>o</w:t>
            </w:r>
            <w:r w:rsidR="00ED71DB" w:rsidRPr="009402E7">
              <w:rPr>
                <w:b/>
                <w:lang w:val="pt-BR"/>
              </w:rPr>
              <w:t xml:space="preserve"> </w:t>
            </w:r>
            <w:r w:rsidR="00ED71DB" w:rsidRPr="00A8516F">
              <w:rPr>
                <w:b/>
                <w:lang w:val="pt-BR"/>
              </w:rPr>
              <w:t>nú</w:t>
            </w:r>
            <w:r w:rsidR="00077AB8" w:rsidRPr="00A8516F">
              <w:rPr>
                <w:b/>
                <w:lang w:val="pt-BR"/>
              </w:rPr>
              <w:t xml:space="preserve">mero de </w:t>
            </w:r>
            <w:r w:rsidR="0080404F" w:rsidRPr="00A8516F">
              <w:rPr>
                <w:b/>
                <w:lang w:val="pt-BR"/>
              </w:rPr>
              <w:t>membros</w:t>
            </w:r>
            <w:r w:rsidR="00FA1005" w:rsidRPr="00A8516F">
              <w:rPr>
                <w:b/>
                <w:lang w:val="pt-BR"/>
              </w:rPr>
              <w:t xml:space="preserve"> </w:t>
            </w:r>
            <w:r w:rsidR="002D754D" w:rsidRPr="00A8516F">
              <w:rPr>
                <w:b/>
                <w:lang w:val="pt-BR"/>
              </w:rPr>
              <w:t xml:space="preserve">Agricultores </w:t>
            </w:r>
            <w:r w:rsidR="00FA1005" w:rsidRPr="00A8516F">
              <w:rPr>
                <w:b/>
                <w:lang w:val="pt-BR"/>
              </w:rPr>
              <w:t xml:space="preserve">de </w:t>
            </w:r>
            <w:r w:rsidR="002D754D" w:rsidRPr="00A8516F">
              <w:rPr>
                <w:b/>
                <w:lang w:val="pt-BR"/>
              </w:rPr>
              <w:t>P</w:t>
            </w:r>
            <w:r w:rsidR="00077AB8" w:rsidRPr="00A8516F">
              <w:rPr>
                <w:b/>
                <w:lang w:val="pt-BR"/>
              </w:rPr>
              <w:t>equena</w:t>
            </w:r>
            <w:r w:rsidR="002D754D" w:rsidRPr="00A8516F">
              <w:rPr>
                <w:b/>
                <w:lang w:val="pt-BR"/>
              </w:rPr>
              <w:t xml:space="preserve"> E</w:t>
            </w:r>
            <w:r w:rsidR="00077AB8" w:rsidRPr="00A8516F">
              <w:rPr>
                <w:b/>
                <w:lang w:val="pt-BR"/>
              </w:rPr>
              <w:t>scala que um</w:t>
            </w:r>
            <w:r w:rsidR="00ED71DB" w:rsidRPr="00A8516F">
              <w:rPr>
                <w:b/>
                <w:lang w:val="pt-BR"/>
              </w:rPr>
              <w:t>a organiza</w:t>
            </w:r>
            <w:r w:rsidR="00077AB8" w:rsidRPr="00A8516F">
              <w:rPr>
                <w:b/>
                <w:lang w:val="pt-BR"/>
              </w:rPr>
              <w:t>ção</w:t>
            </w:r>
            <w:r w:rsidR="00ED71DB" w:rsidRPr="00A8516F">
              <w:rPr>
                <w:b/>
                <w:lang w:val="pt-BR"/>
              </w:rPr>
              <w:t xml:space="preserve"> </w:t>
            </w:r>
            <w:r w:rsidR="00077AB8" w:rsidRPr="00A8516F">
              <w:rPr>
                <w:b/>
                <w:lang w:val="pt-BR"/>
              </w:rPr>
              <w:t>precis</w:t>
            </w:r>
            <w:r w:rsidR="00ED71DB" w:rsidRPr="00A8516F">
              <w:rPr>
                <w:b/>
                <w:lang w:val="pt-BR"/>
              </w:rPr>
              <w:t xml:space="preserve">a para ser considerada </w:t>
            </w:r>
            <w:r w:rsidR="0080404F" w:rsidRPr="00A8516F">
              <w:rPr>
                <w:b/>
                <w:lang w:val="pt-BR"/>
              </w:rPr>
              <w:t xml:space="preserve">uma </w:t>
            </w:r>
            <w:r w:rsidR="00ED71DB" w:rsidRPr="00A8516F">
              <w:rPr>
                <w:b/>
                <w:lang w:val="pt-BR"/>
              </w:rPr>
              <w:t>organiza</w:t>
            </w:r>
            <w:r w:rsidR="00077AB8" w:rsidRPr="00A8516F">
              <w:rPr>
                <w:b/>
                <w:lang w:val="pt-BR"/>
              </w:rPr>
              <w:t>ção de pequenos produ</w:t>
            </w:r>
            <w:r w:rsidR="00ED71DB" w:rsidRPr="00A8516F">
              <w:rPr>
                <w:b/>
                <w:lang w:val="pt-BR"/>
              </w:rPr>
              <w:t>tores</w:t>
            </w:r>
            <w:r w:rsidR="00E77C93" w:rsidRPr="00A8516F">
              <w:rPr>
                <w:b/>
                <w:lang w:val="pt-BR"/>
              </w:rPr>
              <w:t>.</w:t>
            </w:r>
            <w:r w:rsidR="00ED71DB" w:rsidRPr="00A8516F">
              <w:rPr>
                <w:b/>
                <w:lang w:val="pt-BR"/>
              </w:rPr>
              <w:t xml:space="preserve"> </w:t>
            </w:r>
          </w:p>
          <w:p w:rsidR="00881157" w:rsidRPr="00A8516F" w:rsidRDefault="00881157" w:rsidP="00881157">
            <w:pPr>
              <w:pStyle w:val="ListParagraph"/>
              <w:spacing w:line="240" w:lineRule="auto"/>
              <w:ind w:left="426"/>
              <w:rPr>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747F73" w:rsidTr="0057377F">
              <w:trPr>
                <w:trHeight w:val="835"/>
              </w:trPr>
              <w:tc>
                <w:tcPr>
                  <w:tcW w:w="900" w:type="dxa"/>
                  <w:shd w:val="clear" w:color="auto" w:fill="BFBFBF"/>
                  <w:vAlign w:val="center"/>
                </w:tcPr>
                <w:p w:rsidR="00BC56E7" w:rsidRPr="00A8516F" w:rsidRDefault="00AA670D" w:rsidP="0057377F">
                  <w:pPr>
                    <w:spacing w:before="120" w:after="120" w:line="240" w:lineRule="auto"/>
                    <w:rPr>
                      <w:rFonts w:cs="Arial"/>
                      <w:b/>
                      <w:sz w:val="20"/>
                      <w:szCs w:val="20"/>
                      <w:lang w:val="es-CO"/>
                    </w:rPr>
                  </w:pPr>
                  <w:r w:rsidRPr="00A8516F">
                    <w:rPr>
                      <w:rFonts w:cs="Arial"/>
                      <w:b/>
                      <w:sz w:val="20"/>
                      <w:szCs w:val="20"/>
                      <w:lang w:val="es-CO"/>
                    </w:rPr>
                    <w:t>An</w:t>
                  </w:r>
                  <w:r w:rsidR="00ED71DB" w:rsidRPr="00A8516F">
                    <w:rPr>
                      <w:rFonts w:cs="Arial"/>
                      <w:b/>
                      <w:sz w:val="20"/>
                      <w:szCs w:val="20"/>
                      <w:lang w:val="es-CO"/>
                    </w:rPr>
                    <w:t>o</w:t>
                  </w:r>
                  <w:r w:rsidR="00BC56E7" w:rsidRPr="00A8516F">
                    <w:rPr>
                      <w:rFonts w:cs="Arial"/>
                      <w:b/>
                      <w:sz w:val="20"/>
                      <w:szCs w:val="20"/>
                      <w:lang w:val="es-CO"/>
                    </w:rPr>
                    <w:t xml:space="preserve"> 0</w:t>
                  </w:r>
                </w:p>
              </w:tc>
              <w:tc>
                <w:tcPr>
                  <w:tcW w:w="720" w:type="dxa"/>
                  <w:shd w:val="clear" w:color="auto" w:fill="BFBFBF"/>
                  <w:vAlign w:val="center"/>
                </w:tcPr>
                <w:p w:rsidR="00BC56E7" w:rsidRPr="00A8516F" w:rsidRDefault="00ED71DB" w:rsidP="0057377F">
                  <w:pPr>
                    <w:spacing w:before="120" w:after="120" w:line="240" w:lineRule="auto"/>
                    <w:rPr>
                      <w:b/>
                      <w:sz w:val="20"/>
                      <w:szCs w:val="20"/>
                      <w:lang w:val="es-CO" w:eastAsia="ko-KR"/>
                    </w:rPr>
                  </w:pPr>
                  <w:r w:rsidRPr="00A8516F">
                    <w:rPr>
                      <w:b/>
                      <w:sz w:val="20"/>
                      <w:szCs w:val="20"/>
                      <w:lang w:val="es-CO" w:eastAsia="ko-KR"/>
                    </w:rPr>
                    <w:t>Básico</w:t>
                  </w:r>
                </w:p>
              </w:tc>
              <w:tc>
                <w:tcPr>
                  <w:tcW w:w="6885" w:type="dxa"/>
                  <w:vAlign w:val="center"/>
                </w:tcPr>
                <w:p w:rsidR="00BC56E7" w:rsidRPr="00AA670D" w:rsidRDefault="00BC56E7" w:rsidP="0057377F">
                  <w:pPr>
                    <w:spacing w:before="120" w:after="120" w:line="240" w:lineRule="auto"/>
                    <w:rPr>
                      <w:sz w:val="20"/>
                      <w:szCs w:val="20"/>
                      <w:lang w:val="pt-BR"/>
                    </w:rPr>
                  </w:pPr>
                  <w:r w:rsidRPr="00A8516F">
                    <w:rPr>
                      <w:b/>
                      <w:sz w:val="20"/>
                      <w:szCs w:val="20"/>
                      <w:lang w:val="pt-BR" w:eastAsia="ko-KR"/>
                    </w:rPr>
                    <w:t xml:space="preserve">1.2.1 </w:t>
                  </w:r>
                  <w:r w:rsidRPr="00A8516F">
                    <w:rPr>
                      <w:b/>
                      <w:i/>
                      <w:sz w:val="20"/>
                      <w:szCs w:val="20"/>
                      <w:lang w:val="pt-BR" w:eastAsia="ko-KR"/>
                    </w:rPr>
                    <w:t>(</w:t>
                  </w:r>
                  <w:r w:rsidR="00ED71DB" w:rsidRPr="00A8516F">
                    <w:rPr>
                      <w:b/>
                      <w:i/>
                      <w:sz w:val="20"/>
                      <w:szCs w:val="20"/>
                      <w:lang w:val="pt-BR" w:eastAsia="ko-KR"/>
                    </w:rPr>
                    <w:t>Prime</w:t>
                  </w:r>
                  <w:r w:rsidR="00AA670D" w:rsidRPr="00A8516F">
                    <w:rPr>
                      <w:b/>
                      <w:i/>
                      <w:sz w:val="20"/>
                      <w:szCs w:val="20"/>
                      <w:lang w:val="pt-BR" w:eastAsia="ko-KR"/>
                    </w:rPr>
                    <w:t>i</w:t>
                  </w:r>
                  <w:r w:rsidR="00ED71DB" w:rsidRPr="00A8516F">
                    <w:rPr>
                      <w:b/>
                      <w:i/>
                      <w:sz w:val="20"/>
                      <w:szCs w:val="20"/>
                      <w:lang w:val="pt-BR" w:eastAsia="ko-KR"/>
                    </w:rPr>
                    <w:t>ra parte</w:t>
                  </w:r>
                  <w:r w:rsidRPr="00A8516F">
                    <w:rPr>
                      <w:b/>
                      <w:i/>
                      <w:sz w:val="20"/>
                      <w:szCs w:val="20"/>
                      <w:lang w:val="pt-BR" w:eastAsia="ko-KR"/>
                    </w:rPr>
                    <w:t>)</w:t>
                  </w:r>
                  <w:r w:rsidR="00755017" w:rsidRPr="00A8516F">
                    <w:rPr>
                      <w:b/>
                      <w:i/>
                      <w:sz w:val="20"/>
                      <w:szCs w:val="20"/>
                      <w:lang w:val="pt-BR" w:eastAsia="ko-KR"/>
                    </w:rPr>
                    <w:t xml:space="preserve"> </w:t>
                  </w:r>
                  <w:r w:rsidR="00AA670D" w:rsidRPr="00A8516F">
                    <w:rPr>
                      <w:sz w:val="20"/>
                      <w:szCs w:val="20"/>
                      <w:lang w:val="pt-BR"/>
                    </w:rPr>
                    <w:t>Você é</w:t>
                  </w:r>
                  <w:r w:rsidR="004E55F4" w:rsidRPr="00A8516F">
                    <w:rPr>
                      <w:sz w:val="20"/>
                      <w:szCs w:val="20"/>
                      <w:lang w:val="pt-BR"/>
                    </w:rPr>
                    <w:t xml:space="preserve"> u</w:t>
                  </w:r>
                  <w:r w:rsidR="00AA670D" w:rsidRPr="00A8516F">
                    <w:rPr>
                      <w:sz w:val="20"/>
                      <w:szCs w:val="20"/>
                      <w:lang w:val="pt-BR"/>
                    </w:rPr>
                    <w:t>m</w:t>
                  </w:r>
                  <w:r w:rsidR="004E55F4" w:rsidRPr="00A8516F">
                    <w:rPr>
                      <w:sz w:val="20"/>
                      <w:szCs w:val="20"/>
                      <w:lang w:val="pt-BR"/>
                    </w:rPr>
                    <w:t>a organiza</w:t>
                  </w:r>
                  <w:r w:rsidR="00AA670D" w:rsidRPr="00A8516F">
                    <w:rPr>
                      <w:sz w:val="20"/>
                      <w:szCs w:val="20"/>
                      <w:lang w:val="pt-BR"/>
                    </w:rPr>
                    <w:t>ção</w:t>
                  </w:r>
                  <w:r w:rsidR="004E55F4" w:rsidRPr="00A8516F">
                    <w:rPr>
                      <w:sz w:val="20"/>
                      <w:szCs w:val="20"/>
                      <w:lang w:val="pt-BR"/>
                    </w:rPr>
                    <w:t xml:space="preserve"> de </w:t>
                  </w:r>
                  <w:r w:rsidR="00E607CF" w:rsidRPr="00A8516F">
                    <w:rPr>
                      <w:sz w:val="20"/>
                      <w:szCs w:val="20"/>
                      <w:lang w:val="pt-BR"/>
                    </w:rPr>
                    <w:t>peque</w:t>
                  </w:r>
                  <w:r w:rsidR="00FE4D4F" w:rsidRPr="00A8516F">
                    <w:rPr>
                      <w:sz w:val="20"/>
                      <w:szCs w:val="20"/>
                      <w:lang w:val="pt-BR"/>
                    </w:rPr>
                    <w:t>n</w:t>
                  </w:r>
                  <w:r w:rsidR="00E607CF" w:rsidRPr="00A8516F">
                    <w:rPr>
                      <w:sz w:val="20"/>
                      <w:szCs w:val="20"/>
                      <w:lang w:val="pt-BR"/>
                    </w:rPr>
                    <w:t xml:space="preserve">os </w:t>
                  </w:r>
                  <w:r w:rsidR="00AA670D" w:rsidRPr="00A8516F">
                    <w:rPr>
                      <w:sz w:val="20"/>
                      <w:szCs w:val="20"/>
                      <w:lang w:val="pt-BR"/>
                    </w:rPr>
                    <w:t xml:space="preserve">produtores </w:t>
                  </w:r>
                  <w:r w:rsidR="00FE6598" w:rsidRPr="00A8516F">
                    <w:rPr>
                      <w:sz w:val="20"/>
                      <w:szCs w:val="20"/>
                      <w:lang w:val="pt-BR"/>
                    </w:rPr>
                    <w:t>de</w:t>
                  </w:r>
                  <w:r w:rsidR="004E55F4" w:rsidRPr="00A8516F">
                    <w:rPr>
                      <w:sz w:val="20"/>
                      <w:szCs w:val="20"/>
                      <w:lang w:val="pt-BR"/>
                    </w:rPr>
                    <w:t xml:space="preserve"> peque</w:t>
                  </w:r>
                  <w:r w:rsidR="00AA670D" w:rsidRPr="00A8516F">
                    <w:rPr>
                      <w:sz w:val="20"/>
                      <w:szCs w:val="20"/>
                      <w:lang w:val="pt-BR"/>
                    </w:rPr>
                    <w:t>n</w:t>
                  </w:r>
                  <w:r w:rsidR="004E55F4" w:rsidRPr="00A8516F">
                    <w:rPr>
                      <w:sz w:val="20"/>
                      <w:szCs w:val="20"/>
                      <w:lang w:val="pt-BR"/>
                    </w:rPr>
                    <w:t xml:space="preserve">a </w:t>
                  </w:r>
                  <w:r w:rsidR="004E55F4" w:rsidRPr="00A8516F">
                    <w:rPr>
                      <w:color w:val="FF0000"/>
                      <w:sz w:val="20"/>
                      <w:szCs w:val="20"/>
                      <w:lang w:val="pt-BR"/>
                    </w:rPr>
                    <w:t>e</w:t>
                  </w:r>
                  <w:r w:rsidRPr="00A8516F">
                    <w:rPr>
                      <w:color w:val="FF0000"/>
                      <w:sz w:val="20"/>
                      <w:szCs w:val="20"/>
                      <w:lang w:val="pt-BR"/>
                    </w:rPr>
                    <w:t>scal</w:t>
                  </w:r>
                  <w:r w:rsidR="004E55F4" w:rsidRPr="00A8516F">
                    <w:rPr>
                      <w:color w:val="FF0000"/>
                      <w:sz w:val="20"/>
                      <w:szCs w:val="20"/>
                      <w:lang w:val="pt-BR"/>
                    </w:rPr>
                    <w:t>a</w:t>
                  </w:r>
                  <w:r w:rsidR="00FE6598" w:rsidRPr="00A8516F">
                    <w:rPr>
                      <w:color w:val="FF0000"/>
                      <w:sz w:val="20"/>
                      <w:szCs w:val="20"/>
                      <w:lang w:val="pt-BR"/>
                    </w:rPr>
                    <w:t>.</w:t>
                  </w:r>
                  <w:r w:rsidR="00FE6598" w:rsidRPr="00A8516F">
                    <w:rPr>
                      <w:sz w:val="20"/>
                      <w:szCs w:val="20"/>
                      <w:lang w:val="pt-BR"/>
                    </w:rPr>
                    <w:t xml:space="preserve"> </w:t>
                  </w:r>
                  <w:r w:rsidR="00FE4D4F" w:rsidRPr="00A8516F">
                    <w:rPr>
                      <w:strike/>
                      <w:sz w:val="20"/>
                      <w:szCs w:val="20"/>
                      <w:lang w:val="pt-BR"/>
                    </w:rPr>
                    <w:t>e pelo</w:t>
                  </w:r>
                  <w:r w:rsidR="004E55F4" w:rsidRPr="00A8516F">
                    <w:rPr>
                      <w:strike/>
                      <w:sz w:val="20"/>
                      <w:szCs w:val="20"/>
                      <w:lang w:val="pt-BR"/>
                    </w:rPr>
                    <w:t xml:space="preserve"> menos</w:t>
                  </w:r>
                  <w:r w:rsidR="00FD013F" w:rsidRPr="00A8516F">
                    <w:rPr>
                      <w:sz w:val="20"/>
                      <w:szCs w:val="20"/>
                      <w:lang w:val="pt-BR"/>
                    </w:rPr>
                    <w:t xml:space="preserve"> </w:t>
                  </w:r>
                  <w:r w:rsidRPr="00A8516F">
                    <w:rPr>
                      <w:color w:val="FF0000"/>
                      <w:sz w:val="20"/>
                      <w:szCs w:val="20"/>
                      <w:lang w:val="pt-BR"/>
                    </w:rPr>
                    <w:t>Fairtrade define</w:t>
                  </w:r>
                  <w:r w:rsidR="002D754D" w:rsidRPr="00A8516F">
                    <w:rPr>
                      <w:color w:val="FF0000"/>
                      <w:sz w:val="20"/>
                      <w:szCs w:val="20"/>
                      <w:lang w:val="pt-BR"/>
                    </w:rPr>
                    <w:t xml:space="preserve"> O</w:t>
                  </w:r>
                  <w:r w:rsidR="004E55F4" w:rsidRPr="00A8516F">
                    <w:rPr>
                      <w:color w:val="FF0000"/>
                      <w:sz w:val="20"/>
                      <w:szCs w:val="20"/>
                      <w:lang w:val="pt-BR"/>
                    </w:rPr>
                    <w:t>rganiza</w:t>
                  </w:r>
                  <w:r w:rsidR="002D754D" w:rsidRPr="00A8516F">
                    <w:rPr>
                      <w:color w:val="FF0000"/>
                      <w:sz w:val="20"/>
                      <w:szCs w:val="20"/>
                      <w:lang w:val="pt-BR"/>
                    </w:rPr>
                    <w:t>ção de P</w:t>
                  </w:r>
                  <w:r w:rsidR="00FD013F" w:rsidRPr="00A8516F">
                    <w:rPr>
                      <w:color w:val="FF0000"/>
                      <w:sz w:val="20"/>
                      <w:szCs w:val="20"/>
                      <w:lang w:val="pt-BR"/>
                    </w:rPr>
                    <w:t>rodutores de</w:t>
                  </w:r>
                  <w:r w:rsidR="002D754D" w:rsidRPr="00A8516F">
                    <w:rPr>
                      <w:color w:val="FF0000"/>
                      <w:sz w:val="20"/>
                      <w:szCs w:val="20"/>
                      <w:lang w:val="pt-BR"/>
                    </w:rPr>
                    <w:t xml:space="preserve"> P</w:t>
                  </w:r>
                  <w:r w:rsidR="00AA670D" w:rsidRPr="00A8516F">
                    <w:rPr>
                      <w:color w:val="FF0000"/>
                      <w:sz w:val="20"/>
                      <w:szCs w:val="20"/>
                      <w:lang w:val="pt-BR"/>
                    </w:rPr>
                    <w:t>equen</w:t>
                  </w:r>
                  <w:r w:rsidR="002D754D" w:rsidRPr="00A8516F">
                    <w:rPr>
                      <w:color w:val="FF0000"/>
                      <w:sz w:val="20"/>
                      <w:szCs w:val="20"/>
                      <w:lang w:val="pt-BR"/>
                    </w:rPr>
                    <w:t>a E</w:t>
                  </w:r>
                  <w:r w:rsidR="004E55F4" w:rsidRPr="00A8516F">
                    <w:rPr>
                      <w:color w:val="FF0000"/>
                      <w:sz w:val="20"/>
                      <w:szCs w:val="20"/>
                      <w:lang w:val="pt-BR"/>
                    </w:rPr>
                    <w:t>scala como u</w:t>
                  </w:r>
                  <w:r w:rsidR="00AA670D" w:rsidRPr="00A8516F">
                    <w:rPr>
                      <w:color w:val="FF0000"/>
                      <w:sz w:val="20"/>
                      <w:szCs w:val="20"/>
                      <w:lang w:val="pt-BR"/>
                    </w:rPr>
                    <w:t>m</w:t>
                  </w:r>
                  <w:r w:rsidR="004E55F4" w:rsidRPr="00A8516F">
                    <w:rPr>
                      <w:color w:val="FF0000"/>
                      <w:sz w:val="20"/>
                      <w:szCs w:val="20"/>
                      <w:lang w:val="pt-BR"/>
                    </w:rPr>
                    <w:t>a organiza</w:t>
                  </w:r>
                  <w:r w:rsidR="00AA670D" w:rsidRPr="00A8516F">
                    <w:rPr>
                      <w:color w:val="FF0000"/>
                      <w:sz w:val="20"/>
                      <w:szCs w:val="20"/>
                      <w:lang w:val="pt-BR"/>
                    </w:rPr>
                    <w:t xml:space="preserve">ção </w:t>
                  </w:r>
                  <w:r w:rsidR="004E55F4" w:rsidRPr="00A8516F">
                    <w:rPr>
                      <w:color w:val="FF0000"/>
                      <w:sz w:val="20"/>
                      <w:szCs w:val="20"/>
                      <w:lang w:val="pt-BR"/>
                    </w:rPr>
                    <w:t xml:space="preserve">onde </w:t>
                  </w:r>
                  <w:r w:rsidR="00AA670D" w:rsidRPr="00A8516F">
                    <w:rPr>
                      <w:color w:val="FF0000"/>
                      <w:sz w:val="20"/>
                      <w:szCs w:val="20"/>
                      <w:lang w:val="pt-BR"/>
                    </w:rPr>
                    <w:t>pelo</w:t>
                  </w:r>
                  <w:r w:rsidR="004E55F4" w:rsidRPr="00A8516F">
                    <w:rPr>
                      <w:color w:val="FF0000"/>
                      <w:sz w:val="20"/>
                      <w:szCs w:val="20"/>
                      <w:lang w:val="pt-BR"/>
                    </w:rPr>
                    <w:t xml:space="preserve"> menos</w:t>
                  </w:r>
                  <w:r w:rsidR="00FE4D4F" w:rsidRPr="00A8516F">
                    <w:rPr>
                      <w:color w:val="FF0000"/>
                      <w:sz w:val="20"/>
                      <w:szCs w:val="20"/>
                      <w:lang w:val="pt-BR"/>
                    </w:rPr>
                    <w:t xml:space="preserve"> </w:t>
                  </w:r>
                  <w:r w:rsidR="00FE4D4F" w:rsidRPr="00A8516F">
                    <w:rPr>
                      <w:strike/>
                      <w:sz w:val="20"/>
                      <w:szCs w:val="20"/>
                      <w:lang w:val="pt-BR"/>
                    </w:rPr>
                    <w:t>a me</w:t>
                  </w:r>
                  <w:r w:rsidR="004E55F4" w:rsidRPr="00A8516F">
                    <w:rPr>
                      <w:strike/>
                      <w:sz w:val="20"/>
                      <w:szCs w:val="20"/>
                      <w:lang w:val="pt-BR"/>
                    </w:rPr>
                    <w:t>tad</w:t>
                  </w:r>
                  <w:r w:rsidR="00FE4D4F" w:rsidRPr="00A8516F">
                    <w:rPr>
                      <w:strike/>
                      <w:sz w:val="20"/>
                      <w:szCs w:val="20"/>
                      <w:lang w:val="pt-BR"/>
                    </w:rPr>
                    <w:t>e</w:t>
                  </w:r>
                  <w:r w:rsidR="00AA670D" w:rsidRPr="00A8516F">
                    <w:rPr>
                      <w:strike/>
                      <w:sz w:val="20"/>
                      <w:szCs w:val="20"/>
                      <w:lang w:val="pt-BR"/>
                    </w:rPr>
                    <w:t xml:space="preserve"> </w:t>
                  </w:r>
                  <w:r w:rsidR="004E55F4" w:rsidRPr="00A8516F">
                    <w:rPr>
                      <w:color w:val="FF0000"/>
                      <w:sz w:val="20"/>
                      <w:szCs w:val="20"/>
                      <w:lang w:val="pt-BR"/>
                    </w:rPr>
                    <w:t xml:space="preserve"> </w:t>
                  </w:r>
                  <w:r w:rsidR="00AA670D" w:rsidRPr="00A8516F">
                    <w:rPr>
                      <w:color w:val="FF0000"/>
                      <w:sz w:val="20"/>
                      <w:szCs w:val="20"/>
                      <w:lang w:val="pt-BR"/>
                    </w:rPr>
                    <w:t xml:space="preserve"> </w:t>
                  </w:r>
                  <w:r w:rsidR="004E55F4" w:rsidRPr="00A8516F">
                    <w:rPr>
                      <w:color w:val="FF0000"/>
                      <w:sz w:val="20"/>
                      <w:szCs w:val="20"/>
                      <w:lang w:val="pt-BR"/>
                    </w:rPr>
                    <w:t>7</w:t>
                  </w:r>
                  <w:r w:rsidRPr="00A8516F">
                    <w:rPr>
                      <w:color w:val="FF0000"/>
                      <w:sz w:val="20"/>
                      <w:szCs w:val="20"/>
                      <w:lang w:val="pt-BR"/>
                    </w:rPr>
                    <w:t>5%</w:t>
                  </w:r>
                  <w:r w:rsidR="004E55F4" w:rsidRPr="00A8516F">
                    <w:rPr>
                      <w:color w:val="FF0000"/>
                      <w:sz w:val="20"/>
                      <w:szCs w:val="20"/>
                      <w:lang w:val="pt-BR"/>
                    </w:rPr>
                    <w:t xml:space="preserve"> de s</w:t>
                  </w:r>
                  <w:r w:rsidR="00AA670D" w:rsidRPr="00A8516F">
                    <w:rPr>
                      <w:color w:val="FF0000"/>
                      <w:sz w:val="20"/>
                      <w:szCs w:val="20"/>
                      <w:lang w:val="pt-BR"/>
                    </w:rPr>
                    <w:t>e</w:t>
                  </w:r>
                  <w:r w:rsidR="004E55F4" w:rsidRPr="00A8516F">
                    <w:rPr>
                      <w:color w:val="FF0000"/>
                      <w:sz w:val="20"/>
                      <w:szCs w:val="20"/>
                      <w:lang w:val="pt-BR"/>
                    </w:rPr>
                    <w:t>us</w:t>
                  </w:r>
                  <w:r w:rsidR="00755017" w:rsidRPr="00A8516F">
                    <w:rPr>
                      <w:color w:val="FF0000"/>
                      <w:sz w:val="20"/>
                      <w:szCs w:val="20"/>
                      <w:lang w:val="pt-BR"/>
                    </w:rPr>
                    <w:t xml:space="preserve"> </w:t>
                  </w:r>
                  <w:r w:rsidR="00E607CF" w:rsidRPr="00A8516F">
                    <w:rPr>
                      <w:sz w:val="20"/>
                      <w:szCs w:val="20"/>
                      <w:lang w:val="pt-BR"/>
                    </w:rPr>
                    <w:t>membros</w:t>
                  </w:r>
                  <w:r w:rsidR="00755017" w:rsidRPr="00A8516F">
                    <w:rPr>
                      <w:sz w:val="20"/>
                      <w:szCs w:val="20"/>
                      <w:lang w:val="pt-BR"/>
                    </w:rPr>
                    <w:t xml:space="preserve"> </w:t>
                  </w:r>
                  <w:r w:rsidR="004E55F4" w:rsidRPr="00A8516F">
                    <w:rPr>
                      <w:color w:val="FF0000"/>
                      <w:sz w:val="20"/>
                      <w:szCs w:val="20"/>
                      <w:lang w:val="pt-BR"/>
                    </w:rPr>
                    <w:t>s</w:t>
                  </w:r>
                  <w:r w:rsidR="00AA670D" w:rsidRPr="00A8516F">
                    <w:rPr>
                      <w:color w:val="FF0000"/>
                      <w:sz w:val="20"/>
                      <w:szCs w:val="20"/>
                      <w:lang w:val="pt-BR"/>
                    </w:rPr>
                    <w:t>ão</w:t>
                  </w:r>
                  <w:r w:rsidR="00755017" w:rsidRPr="00A8516F">
                    <w:rPr>
                      <w:color w:val="FF0000"/>
                      <w:sz w:val="20"/>
                      <w:szCs w:val="20"/>
                      <w:lang w:val="pt-BR"/>
                    </w:rPr>
                    <w:t xml:space="preserve"> </w:t>
                  </w:r>
                  <w:r w:rsidR="004E55F4" w:rsidRPr="00A8516F">
                    <w:rPr>
                      <w:strike/>
                      <w:sz w:val="20"/>
                      <w:szCs w:val="20"/>
                      <w:lang w:val="pt-BR"/>
                    </w:rPr>
                    <w:t>de</w:t>
                  </w:r>
                  <w:r w:rsidR="00EC653D" w:rsidRPr="00A8516F">
                    <w:rPr>
                      <w:strike/>
                      <w:sz w:val="20"/>
                      <w:szCs w:val="20"/>
                      <w:lang w:val="pt-BR"/>
                    </w:rPr>
                    <w:t>vem</w:t>
                  </w:r>
                  <w:r w:rsidR="004E55F4" w:rsidRPr="00A8516F">
                    <w:rPr>
                      <w:strike/>
                      <w:sz w:val="20"/>
                      <w:szCs w:val="20"/>
                      <w:lang w:val="pt-BR"/>
                    </w:rPr>
                    <w:t xml:space="preserve"> ser</w:t>
                  </w:r>
                  <w:r w:rsidR="00755017" w:rsidRPr="00A8516F">
                    <w:rPr>
                      <w:strike/>
                      <w:sz w:val="20"/>
                      <w:szCs w:val="20"/>
                      <w:lang w:val="pt-BR"/>
                    </w:rPr>
                    <w:t xml:space="preserve"> </w:t>
                  </w:r>
                  <w:r w:rsidR="00E607CF" w:rsidRPr="00A8516F">
                    <w:rPr>
                      <w:strike/>
                      <w:sz w:val="20"/>
                      <w:szCs w:val="20"/>
                      <w:lang w:val="pt-BR"/>
                    </w:rPr>
                    <w:t>peque</w:t>
                  </w:r>
                  <w:r w:rsidR="00EC653D" w:rsidRPr="00A8516F">
                    <w:rPr>
                      <w:strike/>
                      <w:sz w:val="20"/>
                      <w:szCs w:val="20"/>
                      <w:lang w:val="pt-BR"/>
                    </w:rPr>
                    <w:t>n</w:t>
                  </w:r>
                  <w:r w:rsidR="00E607CF" w:rsidRPr="00A8516F">
                    <w:rPr>
                      <w:strike/>
                      <w:sz w:val="20"/>
                      <w:szCs w:val="20"/>
                      <w:lang w:val="pt-BR"/>
                    </w:rPr>
                    <w:t>os</w:t>
                  </w:r>
                  <w:r w:rsidR="00E607CF" w:rsidRPr="00A8516F">
                    <w:rPr>
                      <w:sz w:val="20"/>
                      <w:szCs w:val="20"/>
                      <w:lang w:val="pt-BR"/>
                    </w:rPr>
                    <w:t xml:space="preserve"> </w:t>
                  </w:r>
                  <w:r w:rsidR="00D00F24" w:rsidRPr="00A8516F">
                    <w:rPr>
                      <w:sz w:val="20"/>
                      <w:szCs w:val="20"/>
                      <w:lang w:val="pt-BR"/>
                    </w:rPr>
                    <w:t>A</w:t>
                  </w:r>
                  <w:r w:rsidR="00B07080" w:rsidRPr="00A8516F">
                    <w:rPr>
                      <w:sz w:val="20"/>
                      <w:szCs w:val="20"/>
                      <w:lang w:val="pt-BR"/>
                    </w:rPr>
                    <w:t>gricultores</w:t>
                  </w:r>
                  <w:r w:rsidR="004E55F4" w:rsidRPr="00A8516F">
                    <w:rPr>
                      <w:sz w:val="20"/>
                      <w:szCs w:val="20"/>
                      <w:lang w:val="pt-BR"/>
                    </w:rPr>
                    <w:t xml:space="preserve"> </w:t>
                  </w:r>
                  <w:r w:rsidR="00FD013F" w:rsidRPr="00A8516F">
                    <w:rPr>
                      <w:sz w:val="20"/>
                      <w:szCs w:val="20"/>
                      <w:lang w:val="pt-BR"/>
                    </w:rPr>
                    <w:t>de</w:t>
                  </w:r>
                  <w:r w:rsidR="00D00F24" w:rsidRPr="00A8516F">
                    <w:rPr>
                      <w:sz w:val="20"/>
                      <w:szCs w:val="20"/>
                      <w:lang w:val="pt-BR"/>
                    </w:rPr>
                    <w:t xml:space="preserve"> P</w:t>
                  </w:r>
                  <w:r w:rsidR="004E55F4" w:rsidRPr="00A8516F">
                    <w:rPr>
                      <w:sz w:val="20"/>
                      <w:szCs w:val="20"/>
                      <w:lang w:val="pt-BR"/>
                    </w:rPr>
                    <w:t>eque</w:t>
                  </w:r>
                  <w:r w:rsidR="00AA670D" w:rsidRPr="00A8516F">
                    <w:rPr>
                      <w:sz w:val="20"/>
                      <w:szCs w:val="20"/>
                      <w:lang w:val="pt-BR"/>
                    </w:rPr>
                    <w:t>n</w:t>
                  </w:r>
                  <w:r w:rsidR="004E55F4" w:rsidRPr="00A8516F">
                    <w:rPr>
                      <w:sz w:val="20"/>
                      <w:szCs w:val="20"/>
                      <w:lang w:val="pt-BR"/>
                    </w:rPr>
                    <w:t xml:space="preserve">a </w:t>
                  </w:r>
                  <w:r w:rsidR="00D00F24" w:rsidRPr="00A8516F">
                    <w:rPr>
                      <w:color w:val="FF0000"/>
                      <w:sz w:val="20"/>
                      <w:szCs w:val="20"/>
                      <w:lang w:val="pt-BR"/>
                    </w:rPr>
                    <w:t>E</w:t>
                  </w:r>
                  <w:r w:rsidR="004E55F4" w:rsidRPr="00A8516F">
                    <w:rPr>
                      <w:color w:val="FF0000"/>
                      <w:sz w:val="20"/>
                      <w:szCs w:val="20"/>
                      <w:lang w:val="pt-BR"/>
                    </w:rPr>
                    <w:t>s</w:t>
                  </w:r>
                  <w:r w:rsidRPr="00A8516F">
                    <w:rPr>
                      <w:color w:val="FF0000"/>
                      <w:sz w:val="20"/>
                      <w:szCs w:val="20"/>
                      <w:lang w:val="pt-BR"/>
                    </w:rPr>
                    <w:t>cal</w:t>
                  </w:r>
                  <w:r w:rsidR="004E55F4" w:rsidRPr="00A8516F">
                    <w:rPr>
                      <w:color w:val="FF0000"/>
                      <w:sz w:val="20"/>
                      <w:szCs w:val="20"/>
                      <w:lang w:val="pt-BR"/>
                    </w:rPr>
                    <w:t>a</w:t>
                  </w:r>
                  <w:r w:rsidRPr="00A8516F">
                    <w:rPr>
                      <w:sz w:val="20"/>
                      <w:szCs w:val="20"/>
                      <w:lang w:val="pt-BR"/>
                    </w:rPr>
                    <w:t>.</w:t>
                  </w:r>
                </w:p>
                <w:p w:rsidR="00BC56E7" w:rsidRPr="00AA670D" w:rsidRDefault="00BC56E7" w:rsidP="0057377F">
                  <w:pPr>
                    <w:spacing w:before="120" w:after="120" w:line="240" w:lineRule="auto"/>
                    <w:rPr>
                      <w:sz w:val="20"/>
                      <w:szCs w:val="20"/>
                      <w:lang w:val="pt-BR" w:eastAsia="ko-KR"/>
                    </w:rPr>
                  </w:pPr>
                </w:p>
              </w:tc>
            </w:tr>
          </w:tbl>
          <w:p w:rsidR="00BC56E7" w:rsidRPr="00747F73" w:rsidRDefault="00BC56E7" w:rsidP="00747F73">
            <w:pPr>
              <w:pStyle w:val="ListParagraph"/>
              <w:spacing w:line="240" w:lineRule="auto"/>
              <w:ind w:left="426"/>
              <w:rPr>
                <w:lang w:val="pt-BR"/>
              </w:rPr>
            </w:pPr>
          </w:p>
          <w:p w:rsidR="00BC56E7" w:rsidRPr="00747F73" w:rsidRDefault="00BC56E7" w:rsidP="00747F73">
            <w:pPr>
              <w:spacing w:line="240" w:lineRule="auto"/>
              <w:rPr>
                <w:lang w:val="pt-BR"/>
              </w:rPr>
            </w:pPr>
            <w:r w:rsidRPr="00747F73">
              <w:rPr>
                <w:b/>
                <w:lang w:val="pt-BR"/>
              </w:rPr>
              <w:t>Ra</w:t>
            </w:r>
            <w:r w:rsidR="00B947D7" w:rsidRPr="00747F73">
              <w:rPr>
                <w:b/>
                <w:lang w:val="pt-BR"/>
              </w:rPr>
              <w:t>zão</w:t>
            </w:r>
            <w:r w:rsidRPr="00747F73">
              <w:rPr>
                <w:b/>
                <w:lang w:val="pt-BR"/>
              </w:rPr>
              <w:t>:</w:t>
            </w:r>
            <w:r w:rsidRPr="00747F73">
              <w:rPr>
                <w:lang w:val="pt-BR"/>
              </w:rPr>
              <w:t xml:space="preserve"> Dur</w:t>
            </w:r>
            <w:r w:rsidR="004E55F4" w:rsidRPr="00747F73">
              <w:rPr>
                <w:lang w:val="pt-BR"/>
              </w:rPr>
              <w:t>ante a</w:t>
            </w:r>
            <w:r w:rsidRPr="00747F73">
              <w:rPr>
                <w:lang w:val="pt-BR"/>
              </w:rPr>
              <w:t xml:space="preserve"> consulta</w:t>
            </w:r>
            <w:r w:rsidR="004E55F4" w:rsidRPr="00747F73">
              <w:rPr>
                <w:lang w:val="pt-BR"/>
              </w:rPr>
              <w:t xml:space="preserve">, </w:t>
            </w:r>
            <w:r w:rsidRPr="00747F73">
              <w:rPr>
                <w:lang w:val="pt-BR"/>
              </w:rPr>
              <w:t>divers</w:t>
            </w:r>
            <w:r w:rsidR="004E55F4" w:rsidRPr="00747F73">
              <w:rPr>
                <w:lang w:val="pt-BR"/>
              </w:rPr>
              <w:t>as partes intere</w:t>
            </w:r>
            <w:r w:rsidR="00B947D7" w:rsidRPr="00747F73">
              <w:rPr>
                <w:lang w:val="pt-BR"/>
              </w:rPr>
              <w:t>s</w:t>
            </w:r>
            <w:r w:rsidR="004E55F4" w:rsidRPr="00747F73">
              <w:rPr>
                <w:lang w:val="pt-BR"/>
              </w:rPr>
              <w:t xml:space="preserve">sadas </w:t>
            </w:r>
            <w:r w:rsidR="00B947D7" w:rsidRPr="00747F73">
              <w:rPr>
                <w:lang w:val="pt-BR"/>
              </w:rPr>
              <w:t>e</w:t>
            </w:r>
            <w:r w:rsidR="004E55F4" w:rsidRPr="00747F73">
              <w:rPr>
                <w:lang w:val="pt-BR"/>
              </w:rPr>
              <w:t>,</w:t>
            </w:r>
            <w:r w:rsidR="00D54521" w:rsidRPr="00747F73">
              <w:rPr>
                <w:lang w:val="pt-BR"/>
              </w:rPr>
              <w:t xml:space="preserve"> </w:t>
            </w:r>
            <w:r w:rsidR="004E55F4" w:rsidRPr="00747F73">
              <w:rPr>
                <w:lang w:val="pt-BR"/>
              </w:rPr>
              <w:t>e</w:t>
            </w:r>
            <w:r w:rsidR="00B947D7" w:rsidRPr="00747F73">
              <w:rPr>
                <w:lang w:val="pt-BR"/>
              </w:rPr>
              <w:t>m</w:t>
            </w:r>
            <w:r w:rsidRPr="00747F73">
              <w:rPr>
                <w:lang w:val="pt-BR"/>
              </w:rPr>
              <w:t xml:space="preserve"> particular</w:t>
            </w:r>
            <w:r w:rsidR="004E55F4" w:rsidRPr="00747F73">
              <w:rPr>
                <w:lang w:val="pt-BR"/>
              </w:rPr>
              <w:t xml:space="preserve">, </w:t>
            </w:r>
            <w:r w:rsidR="00B947D7" w:rsidRPr="00747F73">
              <w:rPr>
                <w:lang w:val="pt-BR"/>
              </w:rPr>
              <w:t>as organizaçõ</w:t>
            </w:r>
            <w:r w:rsidR="005004E2" w:rsidRPr="00747F73">
              <w:rPr>
                <w:lang w:val="pt-BR"/>
              </w:rPr>
              <w:t>es de</w:t>
            </w:r>
            <w:r w:rsidRPr="00747F73">
              <w:rPr>
                <w:lang w:val="pt-BR"/>
              </w:rPr>
              <w:t xml:space="preserve"> produ</w:t>
            </w:r>
            <w:r w:rsidR="004E55F4" w:rsidRPr="00747F73">
              <w:rPr>
                <w:lang w:val="pt-BR"/>
              </w:rPr>
              <w:t>tore</w:t>
            </w:r>
            <w:r w:rsidRPr="00747F73">
              <w:rPr>
                <w:lang w:val="pt-BR"/>
              </w:rPr>
              <w:t>s</w:t>
            </w:r>
            <w:r w:rsidR="004E55F4" w:rsidRPr="00747F73">
              <w:rPr>
                <w:lang w:val="pt-BR"/>
              </w:rPr>
              <w:t xml:space="preserve"> </w:t>
            </w:r>
            <w:r w:rsidR="004E55F4" w:rsidRPr="009402E7">
              <w:rPr>
                <w:lang w:val="pt-BR"/>
              </w:rPr>
              <w:t>expre</w:t>
            </w:r>
            <w:r w:rsidR="00B947D7" w:rsidRPr="009402E7">
              <w:rPr>
                <w:lang w:val="pt-BR"/>
              </w:rPr>
              <w:t>s</w:t>
            </w:r>
            <w:r w:rsidR="004E55F4" w:rsidRPr="009402E7">
              <w:rPr>
                <w:lang w:val="pt-BR"/>
              </w:rPr>
              <w:t>sar</w:t>
            </w:r>
            <w:r w:rsidR="00B947D7" w:rsidRPr="009402E7">
              <w:rPr>
                <w:lang w:val="pt-BR"/>
              </w:rPr>
              <w:t>am</w:t>
            </w:r>
            <w:r w:rsidR="004E55F4" w:rsidRPr="009402E7">
              <w:rPr>
                <w:lang w:val="pt-BR"/>
              </w:rPr>
              <w:t xml:space="preserve"> s</w:t>
            </w:r>
            <w:r w:rsidR="00B947D7" w:rsidRPr="009402E7">
              <w:rPr>
                <w:lang w:val="pt-BR"/>
              </w:rPr>
              <w:t>e</w:t>
            </w:r>
            <w:r w:rsidR="004E55F4" w:rsidRPr="009402E7">
              <w:rPr>
                <w:lang w:val="pt-BR"/>
              </w:rPr>
              <w:t>u dese</w:t>
            </w:r>
            <w:r w:rsidR="00B947D7" w:rsidRPr="009402E7">
              <w:rPr>
                <w:lang w:val="pt-BR"/>
              </w:rPr>
              <w:t>j</w:t>
            </w:r>
            <w:r w:rsidR="004E55F4" w:rsidRPr="009402E7">
              <w:rPr>
                <w:lang w:val="pt-BR"/>
              </w:rPr>
              <w:t>o de ver u</w:t>
            </w:r>
            <w:r w:rsidR="00B947D7" w:rsidRPr="009402E7">
              <w:rPr>
                <w:lang w:val="pt-BR"/>
              </w:rPr>
              <w:t>m incremento da</w:t>
            </w:r>
            <w:r w:rsidR="004E55F4" w:rsidRPr="009402E7">
              <w:rPr>
                <w:lang w:val="pt-BR"/>
              </w:rPr>
              <w:t xml:space="preserve"> porcenta</w:t>
            </w:r>
            <w:r w:rsidR="00B947D7" w:rsidRPr="009402E7">
              <w:rPr>
                <w:lang w:val="pt-BR"/>
              </w:rPr>
              <w:t xml:space="preserve">gem de </w:t>
            </w:r>
            <w:r w:rsidR="0080404F" w:rsidRPr="009402E7">
              <w:rPr>
                <w:lang w:val="pt-BR"/>
              </w:rPr>
              <w:t xml:space="preserve">membros </w:t>
            </w:r>
            <w:r w:rsidR="00B947D7" w:rsidRPr="009402E7">
              <w:rPr>
                <w:lang w:val="pt-BR"/>
              </w:rPr>
              <w:t>que deveri</w:t>
            </w:r>
            <w:r w:rsidR="004E55F4" w:rsidRPr="009402E7">
              <w:rPr>
                <w:lang w:val="pt-BR"/>
              </w:rPr>
              <w:t>a</w:t>
            </w:r>
            <w:r w:rsidR="00B07080" w:rsidRPr="009402E7">
              <w:rPr>
                <w:lang w:val="pt-BR"/>
              </w:rPr>
              <w:t xml:space="preserve">m ser </w:t>
            </w:r>
            <w:r w:rsidR="00180B40" w:rsidRPr="009402E7">
              <w:rPr>
                <w:lang w:val="pt-BR"/>
              </w:rPr>
              <w:t>A</w:t>
            </w:r>
            <w:r w:rsidR="00B07080" w:rsidRPr="009402E7">
              <w:rPr>
                <w:lang w:val="pt-BR"/>
              </w:rPr>
              <w:t>gricultores</w:t>
            </w:r>
            <w:r w:rsidR="00B947D7" w:rsidRPr="009402E7">
              <w:rPr>
                <w:lang w:val="pt-BR"/>
              </w:rPr>
              <w:t xml:space="preserve"> </w:t>
            </w:r>
            <w:r w:rsidR="00B07080" w:rsidRPr="009402E7">
              <w:rPr>
                <w:lang w:val="pt-BR"/>
              </w:rPr>
              <w:t>de</w:t>
            </w:r>
            <w:r w:rsidR="00180B40" w:rsidRPr="009402E7">
              <w:rPr>
                <w:lang w:val="pt-BR"/>
              </w:rPr>
              <w:t xml:space="preserve"> P</w:t>
            </w:r>
            <w:r w:rsidR="00B947D7" w:rsidRPr="009402E7">
              <w:rPr>
                <w:lang w:val="pt-BR"/>
              </w:rPr>
              <w:t>equen</w:t>
            </w:r>
            <w:r w:rsidR="00180B40" w:rsidRPr="009402E7">
              <w:rPr>
                <w:lang w:val="pt-BR"/>
              </w:rPr>
              <w:t>a E</w:t>
            </w:r>
            <w:r w:rsidR="004E55F4" w:rsidRPr="009402E7">
              <w:rPr>
                <w:lang w:val="pt-BR"/>
              </w:rPr>
              <w:t>scala</w:t>
            </w:r>
            <w:r w:rsidR="00D54521" w:rsidRPr="009402E7">
              <w:rPr>
                <w:lang w:val="pt-BR"/>
              </w:rPr>
              <w:t xml:space="preserve"> </w:t>
            </w:r>
            <w:r w:rsidR="004E55F4" w:rsidRPr="009402E7">
              <w:rPr>
                <w:lang w:val="pt-BR"/>
              </w:rPr>
              <w:t>para que u</w:t>
            </w:r>
            <w:r w:rsidR="00B947D7" w:rsidRPr="009402E7">
              <w:rPr>
                <w:lang w:val="pt-BR"/>
              </w:rPr>
              <w:t>m</w:t>
            </w:r>
            <w:r w:rsidR="004E55F4" w:rsidRPr="009402E7">
              <w:rPr>
                <w:lang w:val="pt-BR"/>
              </w:rPr>
              <w:t>a organiza</w:t>
            </w:r>
            <w:r w:rsidR="00B947D7" w:rsidRPr="009402E7">
              <w:rPr>
                <w:lang w:val="pt-BR"/>
              </w:rPr>
              <w:t>ção</w:t>
            </w:r>
            <w:r w:rsidR="004E55F4" w:rsidRPr="009402E7">
              <w:rPr>
                <w:lang w:val="pt-BR"/>
              </w:rPr>
              <w:t xml:space="preserve"> se clas</w:t>
            </w:r>
            <w:r w:rsidR="00B947D7" w:rsidRPr="009402E7">
              <w:rPr>
                <w:lang w:val="pt-BR"/>
              </w:rPr>
              <w:t>sificasse</w:t>
            </w:r>
            <w:r w:rsidR="00180B40" w:rsidRPr="009402E7">
              <w:rPr>
                <w:lang w:val="pt-BR"/>
              </w:rPr>
              <w:t xml:space="preserve"> como O</w:t>
            </w:r>
            <w:r w:rsidR="004E55F4" w:rsidRPr="009402E7">
              <w:rPr>
                <w:lang w:val="pt-BR"/>
              </w:rPr>
              <w:t>rganiza</w:t>
            </w:r>
            <w:r w:rsidR="00B947D7" w:rsidRPr="009402E7">
              <w:rPr>
                <w:lang w:val="pt-BR"/>
              </w:rPr>
              <w:t>ção</w:t>
            </w:r>
            <w:r w:rsidR="004E55F4" w:rsidRPr="009402E7">
              <w:rPr>
                <w:lang w:val="pt-BR"/>
              </w:rPr>
              <w:t xml:space="preserve"> de </w:t>
            </w:r>
            <w:r w:rsidR="00180B40" w:rsidRPr="009402E7">
              <w:rPr>
                <w:lang w:val="pt-BR"/>
              </w:rPr>
              <w:t>Produtores</w:t>
            </w:r>
            <w:r w:rsidR="00B947D7" w:rsidRPr="009402E7">
              <w:rPr>
                <w:lang w:val="pt-BR"/>
              </w:rPr>
              <w:t xml:space="preserve"> </w:t>
            </w:r>
            <w:r w:rsidR="00FA1005" w:rsidRPr="009402E7">
              <w:rPr>
                <w:lang w:val="pt-BR"/>
              </w:rPr>
              <w:t>de</w:t>
            </w:r>
            <w:r w:rsidR="00180B40" w:rsidRPr="009402E7">
              <w:rPr>
                <w:lang w:val="pt-BR"/>
              </w:rPr>
              <w:t xml:space="preserve"> P</w:t>
            </w:r>
            <w:r w:rsidR="004E55F4" w:rsidRPr="009402E7">
              <w:rPr>
                <w:lang w:val="pt-BR"/>
              </w:rPr>
              <w:t>eque</w:t>
            </w:r>
            <w:r w:rsidR="00B947D7" w:rsidRPr="009402E7">
              <w:rPr>
                <w:lang w:val="pt-BR"/>
              </w:rPr>
              <w:t>n</w:t>
            </w:r>
            <w:r w:rsidR="00180B40" w:rsidRPr="009402E7">
              <w:rPr>
                <w:lang w:val="pt-BR"/>
              </w:rPr>
              <w:t>a E</w:t>
            </w:r>
            <w:r w:rsidR="004E55F4" w:rsidRPr="009402E7">
              <w:rPr>
                <w:lang w:val="pt-BR"/>
              </w:rPr>
              <w:t>scala</w:t>
            </w:r>
            <w:r w:rsidRPr="009402E7">
              <w:rPr>
                <w:lang w:val="pt-BR"/>
              </w:rPr>
              <w:t xml:space="preserve">. </w:t>
            </w:r>
            <w:r w:rsidR="00B947D7" w:rsidRPr="009402E7">
              <w:rPr>
                <w:lang w:val="pt-BR"/>
              </w:rPr>
              <w:t>A</w:t>
            </w:r>
            <w:r w:rsidR="004E55F4" w:rsidRPr="009402E7">
              <w:rPr>
                <w:lang w:val="pt-BR"/>
              </w:rPr>
              <w:t xml:space="preserve"> porcenta</w:t>
            </w:r>
            <w:r w:rsidR="00B947D7" w:rsidRPr="009402E7">
              <w:rPr>
                <w:lang w:val="pt-BR"/>
              </w:rPr>
              <w:t>gem que hoje</w:t>
            </w:r>
            <w:r w:rsidR="004E55F4" w:rsidRPr="009402E7">
              <w:rPr>
                <w:lang w:val="pt-BR"/>
              </w:rPr>
              <w:t xml:space="preserve"> se prop</w:t>
            </w:r>
            <w:r w:rsidR="00B947D7" w:rsidRPr="009402E7">
              <w:rPr>
                <w:lang w:val="pt-BR"/>
              </w:rPr>
              <w:t>õe</w:t>
            </w:r>
            <w:r w:rsidR="004E55F4" w:rsidRPr="009402E7">
              <w:rPr>
                <w:lang w:val="pt-BR"/>
              </w:rPr>
              <w:t xml:space="preserve"> f</w:t>
            </w:r>
            <w:r w:rsidR="00B947D7" w:rsidRPr="009402E7">
              <w:rPr>
                <w:lang w:val="pt-BR"/>
              </w:rPr>
              <w:t>oi sugerida</w:t>
            </w:r>
            <w:r w:rsidR="004E55F4" w:rsidRPr="009402E7">
              <w:rPr>
                <w:lang w:val="pt-BR"/>
              </w:rPr>
              <w:t xml:space="preserve"> por v</w:t>
            </w:r>
            <w:r w:rsidR="00B947D7" w:rsidRPr="009402E7">
              <w:rPr>
                <w:lang w:val="pt-BR"/>
              </w:rPr>
              <w:t>á</w:t>
            </w:r>
            <w:r w:rsidR="004E55F4" w:rsidRPr="009402E7">
              <w:rPr>
                <w:lang w:val="pt-BR"/>
              </w:rPr>
              <w:t>rias partes intere</w:t>
            </w:r>
            <w:r w:rsidR="00B947D7" w:rsidRPr="009402E7">
              <w:rPr>
                <w:lang w:val="pt-BR"/>
              </w:rPr>
              <w:t>s</w:t>
            </w:r>
            <w:r w:rsidR="004E55F4" w:rsidRPr="009402E7">
              <w:rPr>
                <w:lang w:val="pt-BR"/>
              </w:rPr>
              <w:t>sadas</w:t>
            </w:r>
            <w:r w:rsidRPr="009402E7">
              <w:rPr>
                <w:lang w:val="pt-BR"/>
              </w:rPr>
              <w:t>.</w:t>
            </w:r>
            <w:r w:rsidRPr="00747F73">
              <w:rPr>
                <w:lang w:val="pt-BR"/>
              </w:rPr>
              <w:t xml:space="preserve"> </w:t>
            </w:r>
          </w:p>
          <w:p w:rsidR="00BC56E7" w:rsidRPr="00747F73" w:rsidRDefault="00BC56E7" w:rsidP="00747F73">
            <w:pPr>
              <w:spacing w:line="240" w:lineRule="auto"/>
              <w:rPr>
                <w:lang w:val="pt-BR"/>
              </w:rPr>
            </w:pPr>
          </w:p>
          <w:p w:rsidR="00BC56E7" w:rsidRPr="00747F73" w:rsidRDefault="003F4CCC" w:rsidP="00747F73">
            <w:pPr>
              <w:spacing w:after="200" w:line="240" w:lineRule="auto"/>
              <w:jc w:val="left"/>
              <w:rPr>
                <w:lang w:val="pt-BR"/>
              </w:rPr>
            </w:pPr>
            <w:r w:rsidRPr="00747F73">
              <w:rPr>
                <w:b/>
                <w:lang w:val="pt-BR"/>
              </w:rPr>
              <w:t>Implicação</w:t>
            </w:r>
            <w:r w:rsidR="00BC56E7" w:rsidRPr="00747F73">
              <w:rPr>
                <w:b/>
                <w:lang w:val="pt-BR"/>
              </w:rPr>
              <w:t>:</w:t>
            </w:r>
            <w:r w:rsidR="00D54521" w:rsidRPr="00747F73">
              <w:rPr>
                <w:b/>
                <w:lang w:val="pt-BR"/>
              </w:rPr>
              <w:t xml:space="preserve"> </w:t>
            </w:r>
            <w:r w:rsidR="000F150B" w:rsidRPr="00747F73">
              <w:rPr>
                <w:lang w:val="pt-BR"/>
              </w:rPr>
              <w:t>Depend</w:t>
            </w:r>
            <w:r w:rsidR="00AC310D" w:rsidRPr="00747F73">
              <w:rPr>
                <w:lang w:val="pt-BR"/>
              </w:rPr>
              <w:t>endo</w:t>
            </w:r>
            <w:r w:rsidR="00D4586A" w:rsidRPr="00747F73">
              <w:rPr>
                <w:lang w:val="pt-BR"/>
              </w:rPr>
              <w:t xml:space="preserve"> d</w:t>
            </w:r>
            <w:r w:rsidR="000F150B" w:rsidRPr="00747F73">
              <w:rPr>
                <w:lang w:val="pt-BR"/>
              </w:rPr>
              <w:t>o</w:t>
            </w:r>
            <w:r w:rsidR="00D4586A" w:rsidRPr="00747F73">
              <w:rPr>
                <w:lang w:val="pt-BR"/>
              </w:rPr>
              <w:t xml:space="preserve"> perfil de cada OPP</w:t>
            </w:r>
            <w:r w:rsidR="00BC56E7" w:rsidRPr="00747F73">
              <w:rPr>
                <w:lang w:val="pt-BR"/>
              </w:rPr>
              <w:t xml:space="preserve">, </w:t>
            </w:r>
            <w:r w:rsidR="000F150B" w:rsidRPr="00747F73">
              <w:rPr>
                <w:lang w:val="pt-BR"/>
              </w:rPr>
              <w:t>esta mudança po</w:t>
            </w:r>
            <w:r w:rsidR="00D4586A" w:rsidRPr="00747F73">
              <w:rPr>
                <w:lang w:val="pt-BR"/>
              </w:rPr>
              <w:t xml:space="preserve">de afetar </w:t>
            </w:r>
            <w:r w:rsidR="00AC310D" w:rsidRPr="00747F73">
              <w:rPr>
                <w:lang w:val="pt-BR"/>
              </w:rPr>
              <w:t>a</w:t>
            </w:r>
            <w:r w:rsidR="00B07080">
              <w:rPr>
                <w:lang w:val="pt-BR"/>
              </w:rPr>
              <w:t xml:space="preserve"> </w:t>
            </w:r>
            <w:r w:rsidR="000F150B" w:rsidRPr="00747F73">
              <w:rPr>
                <w:lang w:val="pt-BR"/>
              </w:rPr>
              <w:t>fi</w:t>
            </w:r>
            <w:r w:rsidR="00056E5B" w:rsidRPr="00747F73">
              <w:rPr>
                <w:lang w:val="pt-BR"/>
              </w:rPr>
              <w:t>l</w:t>
            </w:r>
            <w:r w:rsidR="000F150B" w:rsidRPr="00747F73">
              <w:rPr>
                <w:lang w:val="pt-BR"/>
              </w:rPr>
              <w:t>iação</w:t>
            </w:r>
            <w:r w:rsidR="00AC310D" w:rsidRPr="00747F73">
              <w:rPr>
                <w:lang w:val="pt-BR"/>
              </w:rPr>
              <w:t xml:space="preserve">, </w:t>
            </w:r>
            <w:r w:rsidR="000F150B" w:rsidRPr="00747F73">
              <w:rPr>
                <w:lang w:val="pt-BR"/>
              </w:rPr>
              <w:t>já</w:t>
            </w:r>
            <w:r w:rsidR="00D4586A" w:rsidRPr="00747F73">
              <w:rPr>
                <w:lang w:val="pt-BR"/>
              </w:rPr>
              <w:t xml:space="preserve"> que se requer</w:t>
            </w:r>
            <w:r w:rsidR="00B07080">
              <w:rPr>
                <w:lang w:val="pt-BR"/>
              </w:rPr>
              <w:t xml:space="preserve"> um maior número de </w:t>
            </w:r>
            <w:r w:rsidR="00180B40">
              <w:rPr>
                <w:lang w:val="pt-BR"/>
              </w:rPr>
              <w:t>A</w:t>
            </w:r>
            <w:r w:rsidR="000F150B" w:rsidRPr="00B07080">
              <w:rPr>
                <w:lang w:val="pt-BR"/>
              </w:rPr>
              <w:t xml:space="preserve">gricultores </w:t>
            </w:r>
            <w:r w:rsidR="00B07080">
              <w:rPr>
                <w:lang w:val="pt-BR"/>
              </w:rPr>
              <w:t>de</w:t>
            </w:r>
            <w:r w:rsidR="00180B40">
              <w:rPr>
                <w:lang w:val="pt-BR"/>
              </w:rPr>
              <w:t xml:space="preserve"> P</w:t>
            </w:r>
            <w:r w:rsidR="00D4586A" w:rsidRPr="00747F73">
              <w:rPr>
                <w:lang w:val="pt-BR"/>
              </w:rPr>
              <w:t>eque</w:t>
            </w:r>
            <w:r w:rsidR="000F150B" w:rsidRPr="00747F73">
              <w:rPr>
                <w:lang w:val="pt-BR"/>
              </w:rPr>
              <w:t>n</w:t>
            </w:r>
            <w:r w:rsidR="00180B40">
              <w:rPr>
                <w:lang w:val="pt-BR"/>
              </w:rPr>
              <w:t>a E</w:t>
            </w:r>
            <w:r w:rsidR="00D4586A" w:rsidRPr="00747F73">
              <w:rPr>
                <w:lang w:val="pt-BR"/>
              </w:rPr>
              <w:t xml:space="preserve">scala. </w:t>
            </w:r>
          </w:p>
          <w:p w:rsidR="00EB754A" w:rsidRPr="00747F73" w:rsidRDefault="00056E5B" w:rsidP="00747F73">
            <w:pPr>
              <w:keepNext/>
              <w:keepLines/>
              <w:tabs>
                <w:tab w:val="left" w:pos="735"/>
              </w:tabs>
              <w:spacing w:before="120" w:after="120" w:line="240" w:lineRule="auto"/>
              <w:rPr>
                <w:b/>
                <w:color w:val="00B9E4"/>
                <w:lang w:val="pt-BR"/>
              </w:rPr>
            </w:pPr>
            <w:r w:rsidRPr="00747F73">
              <w:rPr>
                <w:b/>
                <w:color w:val="00B9E4"/>
                <w:lang w:val="pt-BR"/>
              </w:rPr>
              <w:t xml:space="preserve">Você está de </w:t>
            </w:r>
            <w:r w:rsidR="00E85481" w:rsidRPr="00747F73">
              <w:rPr>
                <w:b/>
                <w:color w:val="00B9E4"/>
                <w:lang w:val="pt-BR"/>
              </w:rPr>
              <w:t>acordo</w:t>
            </w:r>
            <w:r w:rsidR="00614AC4" w:rsidRPr="00747F73">
              <w:rPr>
                <w:b/>
                <w:color w:val="00B9E4"/>
                <w:lang w:val="pt-BR"/>
              </w:rPr>
              <w:t xml:space="preserve"> com esta mudança</w:t>
            </w:r>
            <w:r w:rsidR="00EB754A" w:rsidRPr="00747F73">
              <w:rPr>
                <w:b/>
                <w:color w:val="00B9E4"/>
                <w:lang w:val="pt-BR"/>
              </w:rPr>
              <w:t>?</w:t>
            </w:r>
          </w:p>
          <w:p w:rsidR="00EB754A" w:rsidRPr="00747F73" w:rsidRDefault="00FA6AD0" w:rsidP="00747F73">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041FC2" w:rsidRPr="00747F73">
              <w:rPr>
                <w:rFonts w:cs="Arial"/>
                <w:lang w:val="pt-BR"/>
              </w:rPr>
              <w:t>Mu</w:t>
            </w:r>
            <w:r w:rsidR="00FF5BAE" w:rsidRPr="00747F73">
              <w:rPr>
                <w:rFonts w:cs="Arial"/>
                <w:lang w:val="pt-BR"/>
              </w:rPr>
              <w:t>ito</w:t>
            </w:r>
            <w:r w:rsidR="00041FC2" w:rsidRPr="00747F73">
              <w:rPr>
                <w:rFonts w:cs="Arial"/>
                <w:lang w:val="pt-BR"/>
              </w:rPr>
              <w:t xml:space="preserve"> de ac</w:t>
            </w:r>
            <w:r w:rsidR="00FF5BAE" w:rsidRPr="00747F73">
              <w:rPr>
                <w:rFonts w:cs="Arial"/>
                <w:lang w:val="pt-BR"/>
              </w:rPr>
              <w:t>o</w:t>
            </w:r>
            <w:r w:rsidR="00041FC2" w:rsidRPr="00747F73">
              <w:rPr>
                <w:rFonts w:cs="Arial"/>
                <w:lang w:val="pt-BR"/>
              </w:rPr>
              <w:t>rdo</w:t>
            </w:r>
          </w:p>
          <w:p w:rsidR="00EB754A" w:rsidRPr="00747F73" w:rsidRDefault="00FA6AD0" w:rsidP="00747F73">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041FC2" w:rsidRPr="00747F73">
              <w:rPr>
                <w:rFonts w:cs="Arial"/>
                <w:lang w:val="pt-BR"/>
              </w:rPr>
              <w:t>Parcialmente de ac</w:t>
            </w:r>
            <w:r w:rsidR="00FF5BAE" w:rsidRPr="00747F73">
              <w:rPr>
                <w:rFonts w:cs="Arial"/>
                <w:lang w:val="pt-BR"/>
              </w:rPr>
              <w:t>o</w:t>
            </w:r>
            <w:r w:rsidR="00041FC2" w:rsidRPr="00747F73">
              <w:rPr>
                <w:rFonts w:cs="Arial"/>
                <w:lang w:val="pt-BR"/>
              </w:rPr>
              <w:t>rdo</w:t>
            </w:r>
          </w:p>
          <w:p w:rsidR="00EB754A" w:rsidRPr="00747F73" w:rsidRDefault="00FA6AD0" w:rsidP="00747F73">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041FC2" w:rsidRPr="00747F73">
              <w:rPr>
                <w:rFonts w:cs="Arial"/>
                <w:lang w:val="pt-BR"/>
              </w:rPr>
              <w:t>E</w:t>
            </w:r>
            <w:r w:rsidR="00FF5BAE" w:rsidRPr="00747F73">
              <w:rPr>
                <w:rFonts w:cs="Arial"/>
                <w:lang w:val="pt-BR"/>
              </w:rPr>
              <w:t>m</w:t>
            </w:r>
            <w:r w:rsidR="00041FC2" w:rsidRPr="00747F73">
              <w:rPr>
                <w:rFonts w:cs="Arial"/>
                <w:lang w:val="pt-BR"/>
              </w:rPr>
              <w:t xml:space="preserve"> desac</w:t>
            </w:r>
            <w:r w:rsidR="00FF5BAE" w:rsidRPr="00747F73">
              <w:rPr>
                <w:rFonts w:cs="Arial"/>
                <w:lang w:val="pt-BR"/>
              </w:rPr>
              <w:t>o</w:t>
            </w:r>
            <w:r w:rsidR="00041FC2" w:rsidRPr="00747F73">
              <w:rPr>
                <w:rFonts w:cs="Arial"/>
                <w:lang w:val="pt-BR"/>
              </w:rPr>
              <w:t>rdo</w:t>
            </w:r>
          </w:p>
          <w:p w:rsidR="00F04F8F" w:rsidRPr="00747F73" w:rsidRDefault="00FA6AD0" w:rsidP="00747F73">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FF5BAE" w:rsidRPr="00747F73">
              <w:rPr>
                <w:rFonts w:cs="Arial"/>
                <w:lang w:val="pt-BR"/>
              </w:rPr>
              <w:t>Não é</w:t>
            </w:r>
            <w:r w:rsidR="00AC310D" w:rsidRPr="00747F73">
              <w:rPr>
                <w:rFonts w:cs="Arial"/>
                <w:lang w:val="pt-BR"/>
              </w:rPr>
              <w:t xml:space="preserve"> relevante para mi</w:t>
            </w:r>
            <w:r w:rsidR="00FF5BAE" w:rsidRPr="00747F73">
              <w:rPr>
                <w:rFonts w:cs="Arial"/>
                <w:lang w:val="pt-BR"/>
              </w:rPr>
              <w:t>m</w:t>
            </w:r>
            <w:r w:rsidR="00F04F8F" w:rsidRPr="00747F73">
              <w:rPr>
                <w:rFonts w:cs="Arial"/>
                <w:lang w:val="pt-BR"/>
              </w:rPr>
              <w:t xml:space="preserve"> /</w:t>
            </w:r>
            <w:r w:rsidR="00AC310D" w:rsidRPr="00747F73">
              <w:rPr>
                <w:rFonts w:cs="Arial"/>
                <w:lang w:val="pt-BR"/>
              </w:rPr>
              <w:t xml:space="preserve"> N</w:t>
            </w:r>
            <w:r w:rsidR="00FF5BAE" w:rsidRPr="00747F73">
              <w:rPr>
                <w:rFonts w:cs="Arial"/>
                <w:lang w:val="pt-BR"/>
              </w:rPr>
              <w:t>ã</w:t>
            </w:r>
            <w:r w:rsidR="00AC310D" w:rsidRPr="00747F73">
              <w:rPr>
                <w:rFonts w:cs="Arial"/>
                <w:lang w:val="pt-BR"/>
              </w:rPr>
              <w:t>o s</w:t>
            </w:r>
            <w:r w:rsidR="00986A22" w:rsidRPr="00747F73">
              <w:rPr>
                <w:rFonts w:cs="Arial"/>
                <w:lang w:val="pt-BR"/>
              </w:rPr>
              <w:t>ei</w:t>
            </w:r>
            <w:r w:rsidR="00AC310D" w:rsidRPr="00747F73">
              <w:rPr>
                <w:rFonts w:cs="Arial"/>
                <w:lang w:val="pt-BR"/>
              </w:rPr>
              <w:t xml:space="preserve"> </w:t>
            </w:r>
          </w:p>
          <w:p w:rsidR="00F04F8F" w:rsidRPr="00747F73" w:rsidRDefault="00F04F8F" w:rsidP="00747F73">
            <w:pPr>
              <w:keepNext/>
              <w:keepLines/>
              <w:tabs>
                <w:tab w:val="left" w:pos="735"/>
              </w:tabs>
              <w:spacing w:before="120" w:after="120" w:line="240" w:lineRule="auto"/>
              <w:rPr>
                <w:rFonts w:cs="Arial"/>
                <w:highlight w:val="yellow"/>
                <w:lang w:val="pt-BR"/>
              </w:rPr>
            </w:pPr>
          </w:p>
          <w:p w:rsidR="00BC56E7" w:rsidRPr="00747F73" w:rsidRDefault="00AC310D" w:rsidP="00747F73">
            <w:pPr>
              <w:pStyle w:val="CommentText"/>
              <w:spacing w:line="240" w:lineRule="auto"/>
              <w:rPr>
                <w:lang w:val="pt-BR"/>
              </w:rPr>
            </w:pPr>
            <w:r w:rsidRPr="00747F73">
              <w:rPr>
                <w:b/>
                <w:color w:val="00B9E4"/>
                <w:lang w:val="pt-BR"/>
              </w:rPr>
              <w:t>Por favor</w:t>
            </w:r>
            <w:r w:rsidR="005A3B99" w:rsidRPr="00747F73">
              <w:rPr>
                <w:b/>
                <w:color w:val="00B9E4"/>
                <w:lang w:val="pt-BR"/>
              </w:rPr>
              <w:t>,</w:t>
            </w:r>
            <w:r w:rsidRPr="00747F73">
              <w:rPr>
                <w:b/>
                <w:color w:val="00B9E4"/>
                <w:lang w:val="pt-BR"/>
              </w:rPr>
              <w:t xml:space="preserve"> explique</w:t>
            </w:r>
            <w:r w:rsidR="005A3B99" w:rsidRPr="00747F73">
              <w:rPr>
                <w:b/>
                <w:color w:val="00B9E4"/>
                <w:lang w:val="pt-BR"/>
              </w:rPr>
              <w:t xml:space="preserve"> em</w:t>
            </w:r>
            <w:r w:rsidR="00D4586A" w:rsidRPr="00747F73">
              <w:rPr>
                <w:b/>
                <w:color w:val="00B9E4"/>
                <w:lang w:val="pt-BR"/>
              </w:rPr>
              <w:t xml:space="preserve"> c</w:t>
            </w:r>
            <w:r w:rsidR="005A3B99" w:rsidRPr="00747F73">
              <w:rPr>
                <w:b/>
                <w:color w:val="00B9E4"/>
                <w:lang w:val="pt-BR"/>
              </w:rPr>
              <w:t>aso de estar parcialmente de aco</w:t>
            </w:r>
            <w:r w:rsidR="00D4586A" w:rsidRPr="00747F73">
              <w:rPr>
                <w:b/>
                <w:color w:val="00B9E4"/>
                <w:lang w:val="pt-BR"/>
              </w:rPr>
              <w:t>rdo</w:t>
            </w:r>
            <w:r w:rsidR="00D54521" w:rsidRPr="00747F73">
              <w:rPr>
                <w:b/>
                <w:color w:val="00B9E4"/>
                <w:lang w:val="pt-BR"/>
              </w:rPr>
              <w:t xml:space="preserve"> </w:t>
            </w:r>
            <w:r w:rsidR="00D4586A" w:rsidRPr="00747F73">
              <w:rPr>
                <w:b/>
                <w:color w:val="00B9E4"/>
                <w:lang w:val="pt-BR"/>
              </w:rPr>
              <w:t>o</w:t>
            </w:r>
            <w:r w:rsidR="005A3B99" w:rsidRPr="00747F73">
              <w:rPr>
                <w:b/>
                <w:color w:val="00B9E4"/>
                <w:lang w:val="pt-BR"/>
              </w:rPr>
              <w:t>u</w:t>
            </w:r>
            <w:r w:rsidR="00D4586A" w:rsidRPr="00747F73">
              <w:rPr>
                <w:b/>
                <w:color w:val="00B9E4"/>
                <w:lang w:val="pt-BR"/>
              </w:rPr>
              <w:t xml:space="preserve"> de n</w:t>
            </w:r>
            <w:r w:rsidR="005A3B99" w:rsidRPr="00747F73">
              <w:rPr>
                <w:b/>
                <w:color w:val="00B9E4"/>
                <w:lang w:val="pt-BR"/>
              </w:rPr>
              <w:t>ão estar de aco</w:t>
            </w:r>
            <w:r w:rsidR="00D4586A" w:rsidRPr="00747F73">
              <w:rPr>
                <w:b/>
                <w:color w:val="00B9E4"/>
                <w:lang w:val="pt-BR"/>
              </w:rPr>
              <w:t>rdo</w:t>
            </w:r>
            <w:r w:rsidR="00BC56E7" w:rsidRPr="00747F73">
              <w:rPr>
                <w:b/>
                <w:color w:val="00B9E4"/>
                <w:lang w:val="pt-BR"/>
              </w:rPr>
              <w:t xml:space="preserve">. </w:t>
            </w:r>
            <w:r w:rsidR="00D4586A" w:rsidRPr="00747F73">
              <w:rPr>
                <w:b/>
                <w:color w:val="00B9E4"/>
                <w:lang w:val="pt-BR"/>
              </w:rPr>
              <w:t>E</w:t>
            </w:r>
            <w:r w:rsidR="00BC7C14" w:rsidRPr="00747F73">
              <w:rPr>
                <w:b/>
                <w:color w:val="00B9E4"/>
                <w:lang w:val="pt-BR"/>
              </w:rPr>
              <w:t>m</w:t>
            </w:r>
            <w:r w:rsidR="00D4586A" w:rsidRPr="00747F73">
              <w:rPr>
                <w:b/>
                <w:color w:val="00B9E4"/>
                <w:lang w:val="pt-BR"/>
              </w:rPr>
              <w:t xml:space="preserve"> caso de que </w:t>
            </w:r>
            <w:r w:rsidRPr="00747F73">
              <w:rPr>
                <w:b/>
                <w:color w:val="00B9E4"/>
                <w:lang w:val="pt-BR"/>
              </w:rPr>
              <w:t>esta prop</w:t>
            </w:r>
            <w:r w:rsidR="00BC7C14" w:rsidRPr="00747F73">
              <w:rPr>
                <w:b/>
                <w:color w:val="00B9E4"/>
                <w:lang w:val="pt-BR"/>
              </w:rPr>
              <w:t>o</w:t>
            </w:r>
            <w:r w:rsidRPr="00747F73">
              <w:rPr>
                <w:b/>
                <w:color w:val="00B9E4"/>
                <w:lang w:val="pt-BR"/>
              </w:rPr>
              <w:t>sta</w:t>
            </w:r>
            <w:r w:rsidR="00D4586A" w:rsidRPr="00747F73">
              <w:rPr>
                <w:b/>
                <w:color w:val="00B9E4"/>
                <w:lang w:val="pt-BR"/>
              </w:rPr>
              <w:t xml:space="preserve"> n</w:t>
            </w:r>
            <w:r w:rsidR="00BC7C14" w:rsidRPr="00747F73">
              <w:rPr>
                <w:b/>
                <w:color w:val="00B9E4"/>
                <w:lang w:val="pt-BR"/>
              </w:rPr>
              <w:t>ã</w:t>
            </w:r>
            <w:r w:rsidR="00D4586A" w:rsidRPr="00747F73">
              <w:rPr>
                <w:b/>
                <w:color w:val="00B9E4"/>
                <w:lang w:val="pt-BR"/>
              </w:rPr>
              <w:t xml:space="preserve">o funcione para </w:t>
            </w:r>
            <w:r w:rsidR="00BC7C14" w:rsidRPr="00747F73">
              <w:rPr>
                <w:b/>
                <w:color w:val="00B9E4"/>
                <w:lang w:val="pt-BR"/>
              </w:rPr>
              <w:t xml:space="preserve">o </w:t>
            </w:r>
            <w:r w:rsidR="00D4586A" w:rsidRPr="00747F73">
              <w:rPr>
                <w:b/>
                <w:color w:val="00B9E4"/>
                <w:lang w:val="pt-BR"/>
              </w:rPr>
              <w:t>s</w:t>
            </w:r>
            <w:r w:rsidR="00BC7C14" w:rsidRPr="00747F73">
              <w:rPr>
                <w:b/>
                <w:color w:val="00B9E4"/>
                <w:lang w:val="pt-BR"/>
              </w:rPr>
              <w:t>e</w:t>
            </w:r>
            <w:r w:rsidR="00D4586A" w:rsidRPr="00747F73">
              <w:rPr>
                <w:b/>
                <w:color w:val="00B9E4"/>
                <w:lang w:val="pt-BR"/>
              </w:rPr>
              <w:t>u contexto / produ</w:t>
            </w:r>
            <w:r w:rsidR="00BC7C14" w:rsidRPr="00747F73">
              <w:rPr>
                <w:b/>
                <w:color w:val="00B9E4"/>
                <w:lang w:val="pt-BR"/>
              </w:rPr>
              <w:t xml:space="preserve">to / país </w:t>
            </w:r>
            <w:r w:rsidR="00D4586A" w:rsidRPr="00747F73">
              <w:rPr>
                <w:b/>
                <w:color w:val="00B9E4"/>
                <w:lang w:val="pt-BR"/>
              </w:rPr>
              <w:t>específico</w:t>
            </w:r>
            <w:r w:rsidR="00D54521" w:rsidRPr="00747F73">
              <w:rPr>
                <w:b/>
                <w:color w:val="00B9E4"/>
                <w:lang w:val="pt-BR"/>
              </w:rPr>
              <w:t xml:space="preserve"> </w:t>
            </w:r>
            <w:r w:rsidR="00D4586A" w:rsidRPr="00747F73">
              <w:rPr>
                <w:b/>
                <w:color w:val="00B9E4"/>
                <w:lang w:val="pt-BR"/>
              </w:rPr>
              <w:t>explique</w:t>
            </w:r>
            <w:r w:rsidR="00BC7C14" w:rsidRPr="00747F73">
              <w:rPr>
                <w:b/>
                <w:color w:val="00B9E4"/>
                <w:lang w:val="pt-BR"/>
              </w:rPr>
              <w:t xml:space="preserve"> </w:t>
            </w:r>
            <w:r w:rsidR="00BE0B1D" w:rsidRPr="00747F73">
              <w:rPr>
                <w:b/>
                <w:color w:val="00B9E4"/>
                <w:lang w:val="pt-BR"/>
              </w:rPr>
              <w:t>por</w:t>
            </w:r>
            <w:r w:rsidR="00D97A22" w:rsidRPr="00747F73">
              <w:rPr>
                <w:b/>
                <w:color w:val="00B9E4"/>
                <w:lang w:val="pt-BR"/>
              </w:rPr>
              <w:t xml:space="preserve"> </w:t>
            </w:r>
            <w:r w:rsidR="00D4586A" w:rsidRPr="00747F73">
              <w:rPr>
                <w:b/>
                <w:color w:val="00B9E4"/>
                <w:lang w:val="pt-BR"/>
              </w:rPr>
              <w:t>qu</w:t>
            </w:r>
            <w:r w:rsidR="00BC7C14" w:rsidRPr="00747F73">
              <w:rPr>
                <w:b/>
                <w:color w:val="00B9E4"/>
                <w:lang w:val="pt-BR"/>
              </w:rPr>
              <w:t>ê</w:t>
            </w:r>
            <w:r w:rsidR="00D4586A" w:rsidRPr="00747F73">
              <w:rPr>
                <w:b/>
                <w:color w:val="00B9E4"/>
                <w:lang w:val="pt-BR"/>
              </w:rPr>
              <w:t>.</w:t>
            </w:r>
          </w:p>
          <w:p w:rsidR="00D54521" w:rsidRDefault="00FA6AD0" w:rsidP="00747F73">
            <w:pPr>
              <w:keepNext/>
              <w:keepLines/>
              <w:tabs>
                <w:tab w:val="left" w:pos="2993"/>
              </w:tabs>
              <w:spacing w:before="120" w:after="120" w:line="240" w:lineRule="auto"/>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FA6AD0" w:rsidRPr="00747F73" w:rsidRDefault="00FA6AD0" w:rsidP="00747F73">
            <w:pPr>
              <w:keepNext/>
              <w:keepLines/>
              <w:tabs>
                <w:tab w:val="left" w:pos="2993"/>
              </w:tabs>
              <w:spacing w:before="120" w:after="120" w:line="240" w:lineRule="auto"/>
              <w:rPr>
                <w:b/>
                <w:lang w:val="pt-BR"/>
              </w:rPr>
            </w:pPr>
          </w:p>
          <w:p w:rsidR="00BC56E7" w:rsidRPr="002D6216" w:rsidRDefault="00D74057" w:rsidP="00747F73">
            <w:pPr>
              <w:pStyle w:val="ListParagraph"/>
              <w:numPr>
                <w:ilvl w:val="1"/>
                <w:numId w:val="7"/>
              </w:numPr>
              <w:spacing w:line="240" w:lineRule="auto"/>
              <w:ind w:left="426" w:hanging="426"/>
              <w:rPr>
                <w:b/>
                <w:lang w:val="pt-BR"/>
              </w:rPr>
            </w:pPr>
            <w:r w:rsidRPr="00747F73">
              <w:rPr>
                <w:b/>
                <w:lang w:val="pt-BR"/>
              </w:rPr>
              <w:t>Introduzir o seguinte</w:t>
            </w:r>
            <w:r w:rsidR="00703A8E" w:rsidRPr="00747F73">
              <w:rPr>
                <w:b/>
                <w:lang w:val="pt-BR"/>
              </w:rPr>
              <w:t xml:space="preserve"> </w:t>
            </w:r>
            <w:r w:rsidR="00D54521" w:rsidRPr="00747F73">
              <w:rPr>
                <w:b/>
                <w:lang w:val="pt-BR"/>
              </w:rPr>
              <w:t>l</w:t>
            </w:r>
            <w:r w:rsidRPr="00747F73">
              <w:rPr>
                <w:b/>
                <w:lang w:val="pt-BR"/>
              </w:rPr>
              <w:t>i</w:t>
            </w:r>
            <w:r w:rsidR="00D54521" w:rsidRPr="00747F73">
              <w:rPr>
                <w:b/>
                <w:lang w:val="pt-BR"/>
              </w:rPr>
              <w:t xml:space="preserve">mite </w:t>
            </w:r>
            <w:r w:rsidR="00703A8E" w:rsidRPr="00747F73">
              <w:rPr>
                <w:b/>
                <w:lang w:val="pt-BR"/>
              </w:rPr>
              <w:t xml:space="preserve">máximo </w:t>
            </w:r>
            <w:r w:rsidR="00703A8E" w:rsidRPr="002D6216">
              <w:rPr>
                <w:b/>
                <w:lang w:val="pt-BR"/>
              </w:rPr>
              <w:t>de tama</w:t>
            </w:r>
            <w:r w:rsidRPr="002D6216">
              <w:rPr>
                <w:b/>
                <w:lang w:val="pt-BR"/>
              </w:rPr>
              <w:t>nh</w:t>
            </w:r>
            <w:r w:rsidR="00703A8E" w:rsidRPr="002D6216">
              <w:rPr>
                <w:b/>
                <w:lang w:val="pt-BR"/>
              </w:rPr>
              <w:t>o de terra</w:t>
            </w:r>
            <w:r w:rsidR="00BC56E7" w:rsidRPr="002D6216">
              <w:rPr>
                <w:b/>
                <w:lang w:val="pt-BR"/>
              </w:rPr>
              <w:t xml:space="preserve"> (cultiva</w:t>
            </w:r>
            <w:r w:rsidR="00703A8E" w:rsidRPr="002D6216">
              <w:rPr>
                <w:b/>
                <w:lang w:val="pt-BR"/>
              </w:rPr>
              <w:t>do</w:t>
            </w:r>
            <w:r w:rsidR="00BC56E7" w:rsidRPr="002D6216">
              <w:rPr>
                <w:b/>
                <w:lang w:val="pt-BR"/>
              </w:rPr>
              <w:t xml:space="preserve">) </w:t>
            </w:r>
            <w:r w:rsidRPr="002D6216">
              <w:rPr>
                <w:b/>
                <w:lang w:val="pt-BR"/>
              </w:rPr>
              <w:t>para um</w:t>
            </w:r>
            <w:r w:rsidR="00703A8E" w:rsidRPr="002D6216">
              <w:rPr>
                <w:b/>
                <w:lang w:val="pt-BR"/>
              </w:rPr>
              <w:t xml:space="preserve"> agricultor</w:t>
            </w:r>
            <w:r w:rsidR="00D54521" w:rsidRPr="002D6216">
              <w:rPr>
                <w:b/>
                <w:lang w:val="pt-BR"/>
              </w:rPr>
              <w:t xml:space="preserve"> </w:t>
            </w:r>
            <w:r w:rsidR="00703A8E" w:rsidRPr="002D6216">
              <w:rPr>
                <w:b/>
                <w:lang w:val="pt-BR"/>
              </w:rPr>
              <w:t>e</w:t>
            </w:r>
            <w:r w:rsidRPr="002D6216">
              <w:rPr>
                <w:b/>
                <w:lang w:val="pt-BR"/>
              </w:rPr>
              <w:t>m um</w:t>
            </w:r>
            <w:r w:rsidR="00703A8E" w:rsidRPr="002D6216">
              <w:rPr>
                <w:b/>
                <w:lang w:val="pt-BR"/>
              </w:rPr>
              <w:t>a organiza</w:t>
            </w:r>
            <w:r w:rsidRPr="002D6216">
              <w:rPr>
                <w:b/>
                <w:lang w:val="pt-BR"/>
              </w:rPr>
              <w:t xml:space="preserve">ção de produtores </w:t>
            </w:r>
            <w:r w:rsidR="00FA1005" w:rsidRPr="002D6216">
              <w:rPr>
                <w:b/>
                <w:lang w:val="pt-BR"/>
              </w:rPr>
              <w:t>de</w:t>
            </w:r>
            <w:r w:rsidR="00703A8E" w:rsidRPr="002D6216">
              <w:rPr>
                <w:b/>
                <w:lang w:val="pt-BR"/>
              </w:rPr>
              <w:t xml:space="preserve"> peque</w:t>
            </w:r>
            <w:r w:rsidRPr="002D6216">
              <w:rPr>
                <w:b/>
                <w:lang w:val="pt-BR"/>
              </w:rPr>
              <w:t>n</w:t>
            </w:r>
            <w:r w:rsidR="00703A8E" w:rsidRPr="002D6216">
              <w:rPr>
                <w:b/>
                <w:lang w:val="pt-BR"/>
              </w:rPr>
              <w:t>a escala</w:t>
            </w:r>
            <w:r w:rsidR="00BC56E7" w:rsidRPr="002D6216">
              <w:rPr>
                <w:b/>
                <w:lang w:val="pt-BR"/>
              </w:rPr>
              <w:t xml:space="preserve">: </w:t>
            </w:r>
            <w:r w:rsidRPr="002D6216">
              <w:rPr>
                <w:b/>
                <w:lang w:val="pt-BR"/>
              </w:rPr>
              <w:t>até</w:t>
            </w:r>
            <w:r w:rsidR="00703A8E" w:rsidRPr="002D6216">
              <w:rPr>
                <w:b/>
                <w:lang w:val="pt-BR"/>
              </w:rPr>
              <w:t xml:space="preserve"> u</w:t>
            </w:r>
            <w:r w:rsidRPr="002D6216">
              <w:rPr>
                <w:b/>
                <w:lang w:val="pt-BR"/>
              </w:rPr>
              <w:t>m</w:t>
            </w:r>
            <w:r w:rsidR="00703A8E" w:rsidRPr="002D6216">
              <w:rPr>
                <w:b/>
                <w:lang w:val="pt-BR"/>
              </w:rPr>
              <w:t xml:space="preserve"> máximo de 3 ve</w:t>
            </w:r>
            <w:r w:rsidRPr="002D6216">
              <w:rPr>
                <w:b/>
                <w:lang w:val="pt-BR"/>
              </w:rPr>
              <w:t>z</w:t>
            </w:r>
            <w:r w:rsidR="00703A8E" w:rsidRPr="002D6216">
              <w:rPr>
                <w:b/>
                <w:lang w:val="pt-BR"/>
              </w:rPr>
              <w:t xml:space="preserve">es </w:t>
            </w:r>
            <w:r w:rsidRPr="002D6216">
              <w:rPr>
                <w:b/>
                <w:lang w:val="pt-BR"/>
              </w:rPr>
              <w:t>o</w:t>
            </w:r>
            <w:r w:rsidR="00703A8E" w:rsidRPr="002D6216">
              <w:rPr>
                <w:b/>
                <w:lang w:val="pt-BR"/>
              </w:rPr>
              <w:t xml:space="preserve"> tama</w:t>
            </w:r>
            <w:r w:rsidRPr="002D6216">
              <w:rPr>
                <w:b/>
                <w:lang w:val="pt-BR"/>
              </w:rPr>
              <w:t>nh</w:t>
            </w:r>
            <w:r w:rsidR="00703A8E" w:rsidRPr="002D6216">
              <w:rPr>
                <w:b/>
                <w:lang w:val="pt-BR"/>
              </w:rPr>
              <w:t xml:space="preserve">o </w:t>
            </w:r>
            <w:r w:rsidR="0080404F" w:rsidRPr="002D6216">
              <w:rPr>
                <w:b/>
                <w:lang w:val="pt-BR"/>
              </w:rPr>
              <w:t xml:space="preserve">médio </w:t>
            </w:r>
            <w:r w:rsidR="00703A8E" w:rsidRPr="002D6216">
              <w:rPr>
                <w:b/>
                <w:lang w:val="pt-BR"/>
              </w:rPr>
              <w:t>d</w:t>
            </w:r>
            <w:r w:rsidRPr="002D6216">
              <w:rPr>
                <w:b/>
                <w:lang w:val="pt-BR"/>
              </w:rPr>
              <w:t>a</w:t>
            </w:r>
            <w:r w:rsidR="00FA1005" w:rsidRPr="002D6216">
              <w:rPr>
                <w:b/>
                <w:lang w:val="pt-BR"/>
              </w:rPr>
              <w:t xml:space="preserve"> terra</w:t>
            </w:r>
            <w:r w:rsidR="00703A8E" w:rsidRPr="002D6216">
              <w:rPr>
                <w:b/>
                <w:lang w:val="pt-BR"/>
              </w:rPr>
              <w:t xml:space="preserve"> de todos os </w:t>
            </w:r>
            <w:r w:rsidR="00AC310D" w:rsidRPr="002D6216">
              <w:rPr>
                <w:b/>
                <w:lang w:val="pt-BR"/>
              </w:rPr>
              <w:t>membros</w:t>
            </w:r>
            <w:r w:rsidR="00D54521" w:rsidRPr="002D6216">
              <w:rPr>
                <w:b/>
                <w:lang w:val="pt-BR"/>
              </w:rPr>
              <w:t>.</w:t>
            </w:r>
          </w:p>
          <w:p w:rsidR="00BC56E7" w:rsidRPr="002D6216" w:rsidRDefault="00BC56E7" w:rsidP="00747F73">
            <w:pPr>
              <w:pStyle w:val="ListParagraph"/>
              <w:spacing w:line="240" w:lineRule="auto"/>
              <w:ind w:left="360"/>
              <w:rPr>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2D6216" w:rsidTr="0057377F">
              <w:trPr>
                <w:trHeight w:val="835"/>
              </w:trPr>
              <w:tc>
                <w:tcPr>
                  <w:tcW w:w="900" w:type="dxa"/>
                  <w:shd w:val="clear" w:color="auto" w:fill="BFBFBF"/>
                  <w:vAlign w:val="center"/>
                </w:tcPr>
                <w:p w:rsidR="00BC56E7" w:rsidRPr="002D6216" w:rsidRDefault="006813A3" w:rsidP="0057377F">
                  <w:pPr>
                    <w:spacing w:before="120" w:after="120" w:line="240" w:lineRule="auto"/>
                    <w:rPr>
                      <w:rFonts w:cs="Arial"/>
                      <w:b/>
                      <w:sz w:val="20"/>
                      <w:szCs w:val="20"/>
                      <w:lang w:val="es-CO"/>
                    </w:rPr>
                  </w:pPr>
                  <w:r w:rsidRPr="002D6216">
                    <w:rPr>
                      <w:rFonts w:cs="Arial"/>
                      <w:b/>
                      <w:sz w:val="20"/>
                      <w:szCs w:val="20"/>
                      <w:lang w:val="es-CO"/>
                    </w:rPr>
                    <w:lastRenderedPageBreak/>
                    <w:t>An</w:t>
                  </w:r>
                  <w:r w:rsidR="00D4586A" w:rsidRPr="002D6216">
                    <w:rPr>
                      <w:rFonts w:cs="Arial"/>
                      <w:b/>
                      <w:sz w:val="20"/>
                      <w:szCs w:val="20"/>
                      <w:lang w:val="es-CO"/>
                    </w:rPr>
                    <w:t>o</w:t>
                  </w:r>
                  <w:r w:rsidR="00BC56E7" w:rsidRPr="002D6216">
                    <w:rPr>
                      <w:rFonts w:cs="Arial"/>
                      <w:b/>
                      <w:sz w:val="20"/>
                      <w:szCs w:val="20"/>
                      <w:lang w:val="es-CO"/>
                    </w:rPr>
                    <w:t xml:space="preserve"> 0</w:t>
                  </w:r>
                </w:p>
              </w:tc>
              <w:tc>
                <w:tcPr>
                  <w:tcW w:w="720" w:type="dxa"/>
                  <w:shd w:val="clear" w:color="auto" w:fill="BFBFBF"/>
                  <w:vAlign w:val="center"/>
                </w:tcPr>
                <w:p w:rsidR="00BC56E7" w:rsidRPr="002D6216" w:rsidRDefault="00D4586A" w:rsidP="0057377F">
                  <w:pPr>
                    <w:spacing w:before="120" w:after="120" w:line="240" w:lineRule="auto"/>
                    <w:rPr>
                      <w:b/>
                      <w:sz w:val="20"/>
                      <w:szCs w:val="20"/>
                      <w:lang w:val="es-CO" w:eastAsia="ko-KR"/>
                    </w:rPr>
                  </w:pPr>
                  <w:r w:rsidRPr="002D6216">
                    <w:rPr>
                      <w:b/>
                      <w:sz w:val="20"/>
                      <w:szCs w:val="20"/>
                      <w:lang w:val="es-CO" w:eastAsia="ko-KR"/>
                    </w:rPr>
                    <w:t>Básico</w:t>
                  </w:r>
                </w:p>
              </w:tc>
              <w:tc>
                <w:tcPr>
                  <w:tcW w:w="6885" w:type="dxa"/>
                  <w:vAlign w:val="center"/>
                </w:tcPr>
                <w:p w:rsidR="00BC56E7" w:rsidRPr="002D6216" w:rsidRDefault="00BC56E7" w:rsidP="006813A3">
                  <w:pPr>
                    <w:spacing w:before="120" w:after="120" w:line="240" w:lineRule="auto"/>
                    <w:rPr>
                      <w:sz w:val="20"/>
                      <w:szCs w:val="20"/>
                      <w:lang w:val="pt-BR" w:eastAsia="ko-KR"/>
                    </w:rPr>
                  </w:pPr>
                  <w:r w:rsidRPr="002D6216">
                    <w:rPr>
                      <w:b/>
                      <w:sz w:val="20"/>
                      <w:szCs w:val="20"/>
                      <w:lang w:val="pt-BR" w:eastAsia="ko-KR"/>
                    </w:rPr>
                    <w:t xml:space="preserve">1.2.1 </w:t>
                  </w:r>
                  <w:r w:rsidRPr="002D6216">
                    <w:rPr>
                      <w:b/>
                      <w:i/>
                      <w:sz w:val="20"/>
                      <w:szCs w:val="20"/>
                      <w:lang w:val="pt-BR" w:eastAsia="ko-KR"/>
                    </w:rPr>
                    <w:t>(Se</w:t>
                  </w:r>
                  <w:r w:rsidR="00D4586A" w:rsidRPr="002D6216">
                    <w:rPr>
                      <w:b/>
                      <w:i/>
                      <w:sz w:val="20"/>
                      <w:szCs w:val="20"/>
                      <w:lang w:val="pt-BR" w:eastAsia="ko-KR"/>
                    </w:rPr>
                    <w:t>gunda</w:t>
                  </w:r>
                  <w:r w:rsidRPr="002D6216">
                    <w:rPr>
                      <w:b/>
                      <w:i/>
                      <w:sz w:val="20"/>
                      <w:szCs w:val="20"/>
                      <w:lang w:val="pt-BR" w:eastAsia="ko-KR"/>
                    </w:rPr>
                    <w:t xml:space="preserve"> part</w:t>
                  </w:r>
                  <w:r w:rsidR="00D4586A" w:rsidRPr="002D6216">
                    <w:rPr>
                      <w:b/>
                      <w:i/>
                      <w:sz w:val="20"/>
                      <w:szCs w:val="20"/>
                      <w:lang w:val="pt-BR" w:eastAsia="ko-KR"/>
                    </w:rPr>
                    <w:t>e</w:t>
                  </w:r>
                  <w:r w:rsidRPr="002D6216">
                    <w:rPr>
                      <w:b/>
                      <w:i/>
                      <w:sz w:val="20"/>
                      <w:szCs w:val="20"/>
                      <w:lang w:val="pt-BR" w:eastAsia="ko-KR"/>
                    </w:rPr>
                    <w:t>)</w:t>
                  </w:r>
                  <w:r w:rsidR="00D54521" w:rsidRPr="002D6216">
                    <w:rPr>
                      <w:b/>
                      <w:i/>
                      <w:sz w:val="20"/>
                      <w:szCs w:val="20"/>
                      <w:lang w:val="pt-BR" w:eastAsia="ko-KR"/>
                    </w:rPr>
                    <w:t xml:space="preserve"> </w:t>
                  </w:r>
                  <w:r w:rsidR="00703A8E" w:rsidRPr="002D6216">
                    <w:rPr>
                      <w:color w:val="FF0000"/>
                      <w:sz w:val="20"/>
                      <w:szCs w:val="20"/>
                      <w:lang w:val="pt-BR"/>
                    </w:rPr>
                    <w:t xml:space="preserve"> </w:t>
                  </w:r>
                  <w:r w:rsidR="006813A3" w:rsidRPr="002D6216">
                    <w:rPr>
                      <w:color w:val="FF0000"/>
                      <w:sz w:val="20"/>
                      <w:szCs w:val="20"/>
                      <w:lang w:val="pt-BR"/>
                    </w:rPr>
                    <w:t xml:space="preserve">O </w:t>
                  </w:r>
                  <w:r w:rsidR="00703A8E" w:rsidRPr="002D6216">
                    <w:rPr>
                      <w:color w:val="FF0000"/>
                      <w:sz w:val="20"/>
                      <w:szCs w:val="20"/>
                      <w:lang w:val="pt-BR"/>
                    </w:rPr>
                    <w:t>tama</w:t>
                  </w:r>
                  <w:r w:rsidR="006813A3" w:rsidRPr="002D6216">
                    <w:rPr>
                      <w:color w:val="FF0000"/>
                      <w:sz w:val="20"/>
                      <w:szCs w:val="20"/>
                      <w:lang w:val="pt-BR"/>
                    </w:rPr>
                    <w:t>nh</w:t>
                  </w:r>
                  <w:r w:rsidR="00703A8E" w:rsidRPr="002D6216">
                    <w:rPr>
                      <w:color w:val="FF0000"/>
                      <w:sz w:val="20"/>
                      <w:szCs w:val="20"/>
                      <w:lang w:val="pt-BR"/>
                    </w:rPr>
                    <w:t>o de terra</w:t>
                  </w:r>
                  <w:r w:rsidR="006813A3" w:rsidRPr="002D6216">
                    <w:rPr>
                      <w:color w:val="FF0000"/>
                      <w:sz w:val="20"/>
                      <w:szCs w:val="20"/>
                      <w:lang w:val="pt-BR"/>
                    </w:rPr>
                    <w:t xml:space="preserve"> onde um</w:t>
                  </w:r>
                  <w:r w:rsidR="00D54521" w:rsidRPr="002D6216">
                    <w:rPr>
                      <w:color w:val="FF0000"/>
                      <w:sz w:val="20"/>
                      <w:szCs w:val="20"/>
                      <w:lang w:val="pt-BR"/>
                    </w:rPr>
                    <w:t xml:space="preserve"> </w:t>
                  </w:r>
                  <w:r w:rsidR="00AC310D" w:rsidRPr="002D6216">
                    <w:rPr>
                      <w:color w:val="FF0000"/>
                      <w:sz w:val="20"/>
                      <w:szCs w:val="20"/>
                      <w:lang w:val="pt-BR"/>
                    </w:rPr>
                    <w:t>membro</w:t>
                  </w:r>
                  <w:r w:rsidR="00D54521" w:rsidRPr="002D6216">
                    <w:rPr>
                      <w:color w:val="FF0000"/>
                      <w:sz w:val="20"/>
                      <w:szCs w:val="20"/>
                      <w:lang w:val="pt-BR"/>
                    </w:rPr>
                    <w:t xml:space="preserve"> cultiv</w:t>
                  </w:r>
                  <w:r w:rsidR="006813A3" w:rsidRPr="002D6216">
                    <w:rPr>
                      <w:color w:val="FF0000"/>
                      <w:sz w:val="20"/>
                      <w:szCs w:val="20"/>
                      <w:lang w:val="pt-BR"/>
                    </w:rPr>
                    <w:t>a um</w:t>
                  </w:r>
                  <w:r w:rsidR="00703A8E" w:rsidRPr="002D6216">
                    <w:rPr>
                      <w:color w:val="FF0000"/>
                      <w:sz w:val="20"/>
                      <w:szCs w:val="20"/>
                      <w:lang w:val="pt-BR"/>
                    </w:rPr>
                    <w:t xml:space="preserve"> </w:t>
                  </w:r>
                  <w:r w:rsidR="006813A3" w:rsidRPr="002D6216">
                    <w:rPr>
                      <w:color w:val="FF0000"/>
                      <w:sz w:val="20"/>
                      <w:szCs w:val="20"/>
                      <w:lang w:val="pt-BR"/>
                    </w:rPr>
                    <w:t>produ</w:t>
                  </w:r>
                  <w:r w:rsidR="00AC310D" w:rsidRPr="002D6216">
                    <w:rPr>
                      <w:color w:val="FF0000"/>
                      <w:sz w:val="20"/>
                      <w:szCs w:val="20"/>
                      <w:lang w:val="pt-BR"/>
                    </w:rPr>
                    <w:t>to</w:t>
                  </w:r>
                  <w:r w:rsidR="00703A8E" w:rsidRPr="002D6216">
                    <w:rPr>
                      <w:color w:val="FF0000"/>
                      <w:sz w:val="20"/>
                      <w:szCs w:val="20"/>
                      <w:lang w:val="pt-BR"/>
                    </w:rPr>
                    <w:t xml:space="preserve"> </w:t>
                  </w:r>
                  <w:r w:rsidRPr="002D6216">
                    <w:rPr>
                      <w:color w:val="FF0000"/>
                      <w:sz w:val="20"/>
                      <w:szCs w:val="20"/>
                      <w:lang w:val="pt-BR"/>
                    </w:rPr>
                    <w:t>Fairtrade</w:t>
                  </w:r>
                  <w:r w:rsidR="006813A3" w:rsidRPr="002D6216">
                    <w:rPr>
                      <w:color w:val="FF0000"/>
                      <w:sz w:val="20"/>
                      <w:szCs w:val="20"/>
                      <w:lang w:val="pt-BR"/>
                    </w:rPr>
                    <w:t xml:space="preserve"> é</w:t>
                  </w:r>
                  <w:r w:rsidRPr="002D6216">
                    <w:rPr>
                      <w:color w:val="FF0000"/>
                      <w:sz w:val="20"/>
                      <w:szCs w:val="20"/>
                      <w:lang w:val="pt-BR"/>
                    </w:rPr>
                    <w:t xml:space="preserve"> </w:t>
                  </w:r>
                  <w:r w:rsidR="00651D86" w:rsidRPr="002D6216">
                    <w:rPr>
                      <w:color w:val="FF0000"/>
                      <w:sz w:val="20"/>
                      <w:szCs w:val="20"/>
                      <w:lang w:val="pt-BR"/>
                    </w:rPr>
                    <w:t xml:space="preserve">até um máximo de </w:t>
                  </w:r>
                  <w:r w:rsidRPr="002D6216">
                    <w:rPr>
                      <w:color w:val="FF0000"/>
                      <w:sz w:val="20"/>
                      <w:szCs w:val="20"/>
                      <w:lang w:val="pt-BR"/>
                    </w:rPr>
                    <w:t xml:space="preserve">3 </w:t>
                  </w:r>
                  <w:r w:rsidR="006813A3" w:rsidRPr="002D6216">
                    <w:rPr>
                      <w:color w:val="FF0000"/>
                      <w:sz w:val="20"/>
                      <w:szCs w:val="20"/>
                      <w:lang w:val="pt-BR"/>
                    </w:rPr>
                    <w:t>vez</w:t>
                  </w:r>
                  <w:r w:rsidR="00703A8E" w:rsidRPr="002D6216">
                    <w:rPr>
                      <w:color w:val="FF0000"/>
                      <w:sz w:val="20"/>
                      <w:szCs w:val="20"/>
                      <w:lang w:val="pt-BR"/>
                    </w:rPr>
                    <w:t>es</w:t>
                  </w:r>
                  <w:r w:rsidR="00651D86" w:rsidRPr="002D6216">
                    <w:rPr>
                      <w:color w:val="FF0000"/>
                      <w:sz w:val="20"/>
                      <w:szCs w:val="20"/>
                      <w:lang w:val="pt-BR"/>
                    </w:rPr>
                    <w:t xml:space="preserve"> </w:t>
                  </w:r>
                  <w:r w:rsidR="00A71E27" w:rsidRPr="002D6216">
                    <w:rPr>
                      <w:color w:val="FF0000"/>
                      <w:sz w:val="20"/>
                      <w:szCs w:val="20"/>
                      <w:lang w:val="pt-BR"/>
                    </w:rPr>
                    <w:t xml:space="preserve">o </w:t>
                  </w:r>
                  <w:r w:rsidR="006813A3" w:rsidRPr="002D6216">
                    <w:rPr>
                      <w:color w:val="FF0000"/>
                      <w:sz w:val="20"/>
                      <w:szCs w:val="20"/>
                      <w:lang w:val="pt-BR"/>
                    </w:rPr>
                    <w:t xml:space="preserve">tamanho </w:t>
                  </w:r>
                  <w:r w:rsidR="0080404F" w:rsidRPr="002D6216">
                    <w:rPr>
                      <w:color w:val="FF0000"/>
                      <w:sz w:val="20"/>
                      <w:szCs w:val="20"/>
                      <w:lang w:val="pt-BR"/>
                    </w:rPr>
                    <w:t xml:space="preserve">médio </w:t>
                  </w:r>
                  <w:r w:rsidR="00651D86" w:rsidRPr="002D6216">
                    <w:rPr>
                      <w:color w:val="FF0000"/>
                      <w:sz w:val="20"/>
                      <w:szCs w:val="20"/>
                      <w:lang w:val="pt-BR"/>
                    </w:rPr>
                    <w:t>da</w:t>
                  </w:r>
                  <w:r w:rsidR="006813A3" w:rsidRPr="002D6216">
                    <w:rPr>
                      <w:color w:val="FF0000"/>
                      <w:sz w:val="20"/>
                      <w:szCs w:val="20"/>
                      <w:lang w:val="pt-BR"/>
                    </w:rPr>
                    <w:t xml:space="preserve"> t</w:t>
                  </w:r>
                  <w:r w:rsidR="00703A8E" w:rsidRPr="002D6216">
                    <w:rPr>
                      <w:color w:val="FF0000"/>
                      <w:sz w:val="20"/>
                      <w:szCs w:val="20"/>
                      <w:lang w:val="pt-BR"/>
                    </w:rPr>
                    <w:t xml:space="preserve">erra de todos </w:t>
                  </w:r>
                  <w:r w:rsidR="006813A3" w:rsidRPr="002D6216">
                    <w:rPr>
                      <w:color w:val="FF0000"/>
                      <w:sz w:val="20"/>
                      <w:szCs w:val="20"/>
                      <w:lang w:val="pt-BR"/>
                    </w:rPr>
                    <w:t>os membros d</w:t>
                  </w:r>
                  <w:r w:rsidR="00703A8E" w:rsidRPr="002D6216">
                    <w:rPr>
                      <w:color w:val="FF0000"/>
                      <w:sz w:val="20"/>
                      <w:szCs w:val="20"/>
                      <w:lang w:val="pt-BR"/>
                    </w:rPr>
                    <w:t>a organiza</w:t>
                  </w:r>
                  <w:r w:rsidR="006813A3" w:rsidRPr="002D6216">
                    <w:rPr>
                      <w:color w:val="FF0000"/>
                      <w:sz w:val="20"/>
                      <w:szCs w:val="20"/>
                      <w:lang w:val="pt-BR"/>
                    </w:rPr>
                    <w:t>ção</w:t>
                  </w:r>
                  <w:r w:rsidR="00703A8E" w:rsidRPr="002D6216">
                    <w:rPr>
                      <w:color w:val="FF0000"/>
                      <w:sz w:val="20"/>
                      <w:szCs w:val="20"/>
                      <w:lang w:val="pt-BR"/>
                    </w:rPr>
                    <w:t>.</w:t>
                  </w:r>
                </w:p>
              </w:tc>
            </w:tr>
          </w:tbl>
          <w:p w:rsidR="00BC56E7" w:rsidRPr="002D6216" w:rsidRDefault="00BC56E7" w:rsidP="00747F73">
            <w:pPr>
              <w:pStyle w:val="ListParagraph"/>
              <w:spacing w:line="240" w:lineRule="auto"/>
              <w:ind w:left="360"/>
              <w:rPr>
                <w:lang w:val="pt-BR"/>
              </w:rPr>
            </w:pPr>
          </w:p>
          <w:p w:rsidR="00BC56E7" w:rsidRPr="00747F73" w:rsidRDefault="00C50327" w:rsidP="00747F73">
            <w:pPr>
              <w:spacing w:after="120" w:line="240" w:lineRule="auto"/>
              <w:jc w:val="left"/>
              <w:rPr>
                <w:lang w:val="pt-BR"/>
              </w:rPr>
            </w:pPr>
            <w:r w:rsidRPr="002D6216">
              <w:rPr>
                <w:b/>
                <w:lang w:val="pt-BR"/>
              </w:rPr>
              <w:t>Razão</w:t>
            </w:r>
            <w:r w:rsidR="00BC56E7" w:rsidRPr="002D6216">
              <w:rPr>
                <w:b/>
                <w:lang w:val="pt-BR"/>
              </w:rPr>
              <w:t>:</w:t>
            </w:r>
            <w:r w:rsidR="00D54521" w:rsidRPr="002D6216">
              <w:rPr>
                <w:b/>
                <w:lang w:val="pt-BR"/>
              </w:rPr>
              <w:t xml:space="preserve"> </w:t>
            </w:r>
            <w:r w:rsidRPr="002D6216">
              <w:rPr>
                <w:lang w:val="pt-BR"/>
              </w:rPr>
              <w:t xml:space="preserve">Durante </w:t>
            </w:r>
            <w:r w:rsidR="009250F7" w:rsidRPr="002D6216">
              <w:rPr>
                <w:lang w:val="pt-BR"/>
              </w:rPr>
              <w:t xml:space="preserve">a consulta </w:t>
            </w:r>
            <w:r w:rsidRPr="002D6216">
              <w:rPr>
                <w:lang w:val="pt-BR"/>
              </w:rPr>
              <w:t>apoiou-se</w:t>
            </w:r>
            <w:r w:rsidR="009250F7" w:rsidRPr="002D6216">
              <w:rPr>
                <w:lang w:val="pt-BR"/>
              </w:rPr>
              <w:t xml:space="preserve"> a nece</w:t>
            </w:r>
            <w:r w:rsidRPr="002D6216">
              <w:rPr>
                <w:lang w:val="pt-BR"/>
              </w:rPr>
              <w:t>s</w:t>
            </w:r>
            <w:r w:rsidR="009250F7" w:rsidRPr="002D6216">
              <w:rPr>
                <w:lang w:val="pt-BR"/>
              </w:rPr>
              <w:t>sidad</w:t>
            </w:r>
            <w:r w:rsidRPr="002D6216">
              <w:rPr>
                <w:lang w:val="pt-BR"/>
              </w:rPr>
              <w:t>e</w:t>
            </w:r>
            <w:r w:rsidR="00552BC9" w:rsidRPr="002D6216">
              <w:rPr>
                <w:lang w:val="pt-BR"/>
              </w:rPr>
              <w:t xml:space="preserve"> de excluir as</w:t>
            </w:r>
            <w:r w:rsidR="009250F7" w:rsidRPr="002D6216">
              <w:rPr>
                <w:lang w:val="pt-BR"/>
              </w:rPr>
              <w:t xml:space="preserve"> grandes </w:t>
            </w:r>
            <w:r w:rsidR="00552BC9" w:rsidRPr="002D6216">
              <w:rPr>
                <w:lang w:val="pt-BR"/>
              </w:rPr>
              <w:t xml:space="preserve">fazendas </w:t>
            </w:r>
            <w:r w:rsidR="009250F7" w:rsidRPr="002D6216">
              <w:rPr>
                <w:lang w:val="pt-BR"/>
              </w:rPr>
              <w:t>das OPP</w:t>
            </w:r>
            <w:r w:rsidR="00BC56E7" w:rsidRPr="002D6216">
              <w:rPr>
                <w:lang w:val="pt-BR"/>
              </w:rPr>
              <w:t xml:space="preserve">.  </w:t>
            </w:r>
            <w:r w:rsidRPr="002D6216">
              <w:rPr>
                <w:lang w:val="pt-BR"/>
              </w:rPr>
              <w:t>A propo</w:t>
            </w:r>
            <w:r w:rsidR="009250F7" w:rsidRPr="002D6216">
              <w:rPr>
                <w:lang w:val="pt-BR"/>
              </w:rPr>
              <w:t>sta n</w:t>
            </w:r>
            <w:r w:rsidRPr="002D6216">
              <w:rPr>
                <w:lang w:val="pt-BR"/>
              </w:rPr>
              <w:t>ão consiste em</w:t>
            </w:r>
            <w:r w:rsidR="009250F7" w:rsidRPr="002D6216">
              <w:rPr>
                <w:lang w:val="pt-BR"/>
              </w:rPr>
              <w:t xml:space="preserve"> introdu</w:t>
            </w:r>
            <w:r w:rsidRPr="002D6216">
              <w:rPr>
                <w:lang w:val="pt-BR"/>
              </w:rPr>
              <w:t>z</w:t>
            </w:r>
            <w:r w:rsidR="009250F7" w:rsidRPr="002D6216">
              <w:rPr>
                <w:lang w:val="pt-BR"/>
              </w:rPr>
              <w:t xml:space="preserve">ir valores </w:t>
            </w:r>
            <w:r w:rsidR="00BC56E7" w:rsidRPr="002D6216">
              <w:rPr>
                <w:lang w:val="pt-BR"/>
              </w:rPr>
              <w:t>predefin</w:t>
            </w:r>
            <w:r w:rsidR="009250F7" w:rsidRPr="002D6216">
              <w:rPr>
                <w:lang w:val="pt-BR"/>
              </w:rPr>
              <w:t>idos</w:t>
            </w:r>
            <w:r w:rsidR="00BC56E7" w:rsidRPr="002D6216">
              <w:rPr>
                <w:lang w:val="pt-BR"/>
              </w:rPr>
              <w:t xml:space="preserve"> (</w:t>
            </w:r>
            <w:r w:rsidR="009250F7" w:rsidRPr="002D6216">
              <w:rPr>
                <w:lang w:val="pt-BR"/>
              </w:rPr>
              <w:t>p. e</w:t>
            </w:r>
            <w:r w:rsidRPr="002D6216">
              <w:rPr>
                <w:lang w:val="pt-BR"/>
              </w:rPr>
              <w:t>x</w:t>
            </w:r>
            <w:r w:rsidR="009250F7" w:rsidRPr="002D6216">
              <w:rPr>
                <w:lang w:val="pt-BR"/>
              </w:rPr>
              <w:t>.</w:t>
            </w:r>
            <w:r w:rsidR="00BC56E7" w:rsidRPr="002D6216">
              <w:rPr>
                <w:lang w:val="pt-BR"/>
              </w:rPr>
              <w:t xml:space="preserve">, </w:t>
            </w:r>
            <w:r w:rsidR="009250F7" w:rsidRPr="002D6216">
              <w:rPr>
                <w:lang w:val="pt-BR"/>
              </w:rPr>
              <w:t xml:space="preserve">número de </w:t>
            </w:r>
            <w:r w:rsidR="00BC56E7" w:rsidRPr="002D6216">
              <w:rPr>
                <w:lang w:val="pt-BR"/>
              </w:rPr>
              <w:t>hect</w:t>
            </w:r>
            <w:r w:rsidRPr="002D6216">
              <w:rPr>
                <w:lang w:val="pt-BR"/>
              </w:rPr>
              <w:t>ar</w:t>
            </w:r>
            <w:r w:rsidR="00BC56E7" w:rsidRPr="002D6216">
              <w:rPr>
                <w:lang w:val="pt-BR"/>
              </w:rPr>
              <w:t xml:space="preserve">es) </w:t>
            </w:r>
            <w:r w:rsidRPr="002D6216">
              <w:rPr>
                <w:lang w:val="pt-BR"/>
              </w:rPr>
              <w:t>porque há</w:t>
            </w:r>
            <w:r w:rsidR="009250F7" w:rsidRPr="002D6216">
              <w:rPr>
                <w:lang w:val="pt-BR"/>
              </w:rPr>
              <w:t xml:space="preserve"> grandes diferen</w:t>
            </w:r>
            <w:r w:rsidRPr="002D6216">
              <w:rPr>
                <w:lang w:val="pt-BR"/>
              </w:rPr>
              <w:t>ç</w:t>
            </w:r>
            <w:r w:rsidR="009250F7" w:rsidRPr="002D6216">
              <w:rPr>
                <w:lang w:val="pt-BR"/>
              </w:rPr>
              <w:t xml:space="preserve">as nas realidades de cada produto </w:t>
            </w:r>
            <w:r w:rsidRPr="002D6216">
              <w:rPr>
                <w:lang w:val="pt-BR"/>
              </w:rPr>
              <w:t>e</w:t>
            </w:r>
            <w:r w:rsidR="009250F7" w:rsidRPr="002D6216">
              <w:rPr>
                <w:lang w:val="pt-BR"/>
              </w:rPr>
              <w:t xml:space="preserve"> entre</w:t>
            </w:r>
            <w:r w:rsidR="00BC56E7" w:rsidRPr="002D6216">
              <w:rPr>
                <w:lang w:val="pt-BR"/>
              </w:rPr>
              <w:t xml:space="preserve"> /</w:t>
            </w:r>
            <w:r w:rsidR="009250F7" w:rsidRPr="002D6216">
              <w:rPr>
                <w:lang w:val="pt-BR"/>
              </w:rPr>
              <w:t xml:space="preserve"> dentro</w:t>
            </w:r>
            <w:r w:rsidR="009250F7" w:rsidRPr="00747F73">
              <w:rPr>
                <w:lang w:val="pt-BR"/>
              </w:rPr>
              <w:t xml:space="preserve"> das</w:t>
            </w:r>
            <w:r w:rsidR="00BC56E7" w:rsidRPr="00747F73">
              <w:rPr>
                <w:lang w:val="pt-BR"/>
              </w:rPr>
              <w:t xml:space="preserve"> regi</w:t>
            </w:r>
            <w:r w:rsidRPr="00747F73">
              <w:rPr>
                <w:lang w:val="pt-BR"/>
              </w:rPr>
              <w:t>õe</w:t>
            </w:r>
            <w:r w:rsidR="00BC56E7" w:rsidRPr="00747F73">
              <w:rPr>
                <w:lang w:val="pt-BR"/>
              </w:rPr>
              <w:t>s</w:t>
            </w:r>
            <w:r w:rsidR="009250F7" w:rsidRPr="00747F73">
              <w:rPr>
                <w:lang w:val="pt-BR"/>
              </w:rPr>
              <w:t xml:space="preserve">; </w:t>
            </w:r>
            <w:r w:rsidRPr="00747F73">
              <w:rPr>
                <w:lang w:val="pt-BR"/>
              </w:rPr>
              <w:t>além do mais</w:t>
            </w:r>
            <w:r w:rsidRPr="00F260F7">
              <w:rPr>
                <w:lang w:val="pt-BR"/>
              </w:rPr>
              <w:t xml:space="preserve">, tanto </w:t>
            </w:r>
            <w:r w:rsidR="009250F7" w:rsidRPr="00F260F7">
              <w:rPr>
                <w:lang w:val="pt-BR"/>
              </w:rPr>
              <w:t>a defini</w:t>
            </w:r>
            <w:r w:rsidRPr="00F260F7">
              <w:rPr>
                <w:lang w:val="pt-BR"/>
              </w:rPr>
              <w:t xml:space="preserve">ção como </w:t>
            </w:r>
            <w:r w:rsidR="009250F7" w:rsidRPr="00F260F7">
              <w:rPr>
                <w:lang w:val="pt-BR"/>
              </w:rPr>
              <w:t>a prá</w:t>
            </w:r>
            <w:r w:rsidRPr="00344892">
              <w:rPr>
                <w:lang w:val="pt-BR"/>
              </w:rPr>
              <w:t>tica exigiriam</w:t>
            </w:r>
            <w:r w:rsidR="009250F7" w:rsidRPr="00344892">
              <w:rPr>
                <w:lang w:val="pt-BR"/>
              </w:rPr>
              <w:t xml:space="preserve"> gran</w:t>
            </w:r>
            <w:r w:rsidRPr="00344892">
              <w:rPr>
                <w:lang w:val="pt-BR"/>
              </w:rPr>
              <w:t>de</w:t>
            </w:r>
            <w:r w:rsidR="009250F7" w:rsidRPr="00344892">
              <w:rPr>
                <w:lang w:val="pt-BR"/>
              </w:rPr>
              <w:t xml:space="preserve"> </w:t>
            </w:r>
            <w:r w:rsidRPr="00344892">
              <w:rPr>
                <w:lang w:val="pt-BR"/>
              </w:rPr>
              <w:t>quantidade</w:t>
            </w:r>
            <w:r w:rsidR="009250F7" w:rsidRPr="00344892">
              <w:rPr>
                <w:lang w:val="pt-BR"/>
              </w:rPr>
              <w:t xml:space="preserve"> de recursos</w:t>
            </w:r>
            <w:r w:rsidR="00BC56E7" w:rsidRPr="00F260F7">
              <w:rPr>
                <w:lang w:val="pt-BR"/>
              </w:rPr>
              <w:t>.</w:t>
            </w:r>
            <w:r w:rsidR="00BC56E7" w:rsidRPr="00747F73">
              <w:rPr>
                <w:lang w:val="pt-BR"/>
              </w:rPr>
              <w:t xml:space="preserve"> </w:t>
            </w:r>
            <w:r w:rsidR="009250F7" w:rsidRPr="00747F73">
              <w:rPr>
                <w:lang w:val="pt-BR"/>
              </w:rPr>
              <w:t>Por tanto</w:t>
            </w:r>
            <w:r w:rsidR="00BC56E7" w:rsidRPr="00747F73">
              <w:rPr>
                <w:lang w:val="pt-BR"/>
              </w:rPr>
              <w:t xml:space="preserve">, </w:t>
            </w:r>
            <w:r w:rsidRPr="00747F73">
              <w:rPr>
                <w:lang w:val="pt-BR"/>
              </w:rPr>
              <w:t>o li</w:t>
            </w:r>
            <w:r w:rsidR="009250F7" w:rsidRPr="00747F73">
              <w:rPr>
                <w:lang w:val="pt-BR"/>
              </w:rPr>
              <w:t xml:space="preserve">mite superior para </w:t>
            </w:r>
            <w:r w:rsidR="00CD7EEA" w:rsidRPr="00747F73">
              <w:rPr>
                <w:lang w:val="pt-BR"/>
              </w:rPr>
              <w:t>considera</w:t>
            </w:r>
            <w:r w:rsidR="009250F7" w:rsidRPr="00747F73">
              <w:rPr>
                <w:lang w:val="pt-BR"/>
              </w:rPr>
              <w:t>r u</w:t>
            </w:r>
            <w:r w:rsidRPr="00747F73">
              <w:rPr>
                <w:lang w:val="pt-BR"/>
              </w:rPr>
              <w:t>ma propriedade</w:t>
            </w:r>
            <w:r w:rsidR="009250F7" w:rsidRPr="00747F73">
              <w:rPr>
                <w:lang w:val="pt-BR"/>
              </w:rPr>
              <w:t xml:space="preserve"> como grande</w:t>
            </w:r>
            <w:r w:rsidR="00D54521" w:rsidRPr="00747F73">
              <w:rPr>
                <w:lang w:val="pt-BR"/>
              </w:rPr>
              <w:t xml:space="preserve"> </w:t>
            </w:r>
            <w:r w:rsidR="009250F7" w:rsidRPr="00747F73">
              <w:rPr>
                <w:lang w:val="pt-BR"/>
              </w:rPr>
              <w:t>p</w:t>
            </w:r>
            <w:r w:rsidRPr="00747F73">
              <w:rPr>
                <w:lang w:val="pt-BR"/>
              </w:rPr>
              <w:t>oderia</w:t>
            </w:r>
            <w:r w:rsidR="009250F7" w:rsidRPr="00747F73">
              <w:rPr>
                <w:lang w:val="pt-BR"/>
              </w:rPr>
              <w:t xml:space="preserve"> estar definido e</w:t>
            </w:r>
            <w:r w:rsidRPr="00747F73">
              <w:rPr>
                <w:lang w:val="pt-BR"/>
              </w:rPr>
              <w:t>m</w:t>
            </w:r>
            <w:r w:rsidR="00BC56E7" w:rsidRPr="00747F73">
              <w:rPr>
                <w:lang w:val="pt-BR"/>
              </w:rPr>
              <w:t xml:space="preserve"> rela</w:t>
            </w:r>
            <w:r w:rsidRPr="00747F73">
              <w:rPr>
                <w:lang w:val="pt-BR"/>
              </w:rPr>
              <w:t xml:space="preserve">ção </w:t>
            </w:r>
            <w:r w:rsidR="009250F7" w:rsidRPr="00747F73">
              <w:rPr>
                <w:lang w:val="pt-BR"/>
              </w:rPr>
              <w:t>co</w:t>
            </w:r>
            <w:r w:rsidRPr="00747F73">
              <w:rPr>
                <w:lang w:val="pt-BR"/>
              </w:rPr>
              <w:t>m</w:t>
            </w:r>
            <w:r w:rsidR="009250F7" w:rsidRPr="00747F73">
              <w:rPr>
                <w:lang w:val="pt-BR"/>
              </w:rPr>
              <w:t xml:space="preserve"> </w:t>
            </w:r>
            <w:r w:rsidRPr="00747F73">
              <w:rPr>
                <w:lang w:val="pt-BR"/>
              </w:rPr>
              <w:t>o</w:t>
            </w:r>
            <w:r w:rsidR="00CD7EEA" w:rsidRPr="00747F73">
              <w:rPr>
                <w:lang w:val="pt-BR"/>
              </w:rPr>
              <w:t xml:space="preserve"> resto de</w:t>
            </w:r>
            <w:r w:rsidRPr="00747F73">
              <w:rPr>
                <w:lang w:val="pt-BR"/>
              </w:rPr>
              <w:t xml:space="preserve"> m</w:t>
            </w:r>
            <w:r w:rsidR="009250F7" w:rsidRPr="00747F73">
              <w:rPr>
                <w:lang w:val="pt-BR"/>
              </w:rPr>
              <w:t>embros da m</w:t>
            </w:r>
            <w:r w:rsidRPr="00747F73">
              <w:rPr>
                <w:lang w:val="pt-BR"/>
              </w:rPr>
              <w:t>e</w:t>
            </w:r>
            <w:r w:rsidR="009250F7" w:rsidRPr="00747F73">
              <w:rPr>
                <w:lang w:val="pt-BR"/>
              </w:rPr>
              <w:t>sma organiza</w:t>
            </w:r>
            <w:r w:rsidRPr="00747F73">
              <w:rPr>
                <w:lang w:val="pt-BR"/>
              </w:rPr>
              <w:t>ção</w:t>
            </w:r>
            <w:r w:rsidR="00D54521" w:rsidRPr="00747F73">
              <w:rPr>
                <w:lang w:val="pt-BR"/>
              </w:rPr>
              <w:t xml:space="preserve"> </w:t>
            </w:r>
            <w:r w:rsidRPr="00747F73">
              <w:rPr>
                <w:lang w:val="pt-BR"/>
              </w:rPr>
              <w:t>e</w:t>
            </w:r>
            <w:r w:rsidR="00D54521" w:rsidRPr="00747F73">
              <w:rPr>
                <w:lang w:val="pt-BR"/>
              </w:rPr>
              <w:t xml:space="preserve"> </w:t>
            </w:r>
            <w:r w:rsidR="00CD7EEA" w:rsidRPr="00747F73">
              <w:rPr>
                <w:lang w:val="pt-BR"/>
              </w:rPr>
              <w:t>co</w:t>
            </w:r>
            <w:r w:rsidRPr="00747F73">
              <w:rPr>
                <w:lang w:val="pt-BR"/>
              </w:rPr>
              <w:t>m</w:t>
            </w:r>
            <w:r w:rsidR="00CD7EEA" w:rsidRPr="00747F73">
              <w:rPr>
                <w:lang w:val="pt-BR"/>
              </w:rPr>
              <w:t xml:space="preserve"> as realidades específicas seg</w:t>
            </w:r>
            <w:r w:rsidRPr="00747F73">
              <w:rPr>
                <w:lang w:val="pt-BR"/>
              </w:rPr>
              <w:t>undo o</w:t>
            </w:r>
            <w:r w:rsidR="00BC56E7" w:rsidRPr="00747F73">
              <w:rPr>
                <w:lang w:val="pt-BR"/>
              </w:rPr>
              <w:t xml:space="preserve"> produt</w:t>
            </w:r>
            <w:r w:rsidR="00CD7EEA" w:rsidRPr="00747F73">
              <w:rPr>
                <w:lang w:val="pt-BR"/>
              </w:rPr>
              <w:t xml:space="preserve">o </w:t>
            </w:r>
            <w:r w:rsidR="00BC56E7" w:rsidRPr="00747F73">
              <w:rPr>
                <w:lang w:val="pt-BR"/>
              </w:rPr>
              <w:t>/</w:t>
            </w:r>
            <w:r w:rsidR="00CD7EEA" w:rsidRPr="00747F73">
              <w:rPr>
                <w:lang w:val="pt-BR"/>
              </w:rPr>
              <w:t xml:space="preserve"> paí</w:t>
            </w:r>
            <w:r w:rsidR="00BC56E7" w:rsidRPr="00747F73">
              <w:rPr>
                <w:lang w:val="pt-BR"/>
              </w:rPr>
              <w:t xml:space="preserve">s, </w:t>
            </w:r>
            <w:r w:rsidR="00CD7EEA" w:rsidRPr="00747F73">
              <w:rPr>
                <w:lang w:val="pt-BR"/>
              </w:rPr>
              <w:t>o que redu</w:t>
            </w:r>
            <w:r w:rsidRPr="00747F73">
              <w:rPr>
                <w:lang w:val="pt-BR"/>
              </w:rPr>
              <w:t>z</w:t>
            </w:r>
            <w:r w:rsidR="00CD7EEA" w:rsidRPr="00747F73">
              <w:rPr>
                <w:lang w:val="pt-BR"/>
              </w:rPr>
              <w:t xml:space="preserve"> a nece</w:t>
            </w:r>
            <w:r w:rsidRPr="00747F73">
              <w:rPr>
                <w:lang w:val="pt-BR"/>
              </w:rPr>
              <w:t>s</w:t>
            </w:r>
            <w:r w:rsidR="00CD7EEA" w:rsidRPr="00747F73">
              <w:rPr>
                <w:lang w:val="pt-BR"/>
              </w:rPr>
              <w:t>sidad</w:t>
            </w:r>
            <w:r w:rsidRPr="00747F73">
              <w:rPr>
                <w:lang w:val="pt-BR"/>
              </w:rPr>
              <w:t>e</w:t>
            </w:r>
            <w:r w:rsidR="00CD7EEA" w:rsidRPr="00747F73">
              <w:rPr>
                <w:lang w:val="pt-BR"/>
              </w:rPr>
              <w:t xml:space="preserve"> de des</w:t>
            </w:r>
            <w:r w:rsidRPr="00747F73">
              <w:rPr>
                <w:lang w:val="pt-BR"/>
              </w:rPr>
              <w:t>envolve</w:t>
            </w:r>
            <w:r w:rsidR="00CD7EEA" w:rsidRPr="00747F73">
              <w:rPr>
                <w:lang w:val="pt-BR"/>
              </w:rPr>
              <w:t>r indicadores específicos seg</w:t>
            </w:r>
            <w:r w:rsidRPr="00747F73">
              <w:rPr>
                <w:lang w:val="pt-BR"/>
              </w:rPr>
              <w:t>undo</w:t>
            </w:r>
            <w:r w:rsidR="00CD7EEA" w:rsidRPr="00747F73">
              <w:rPr>
                <w:lang w:val="pt-BR"/>
              </w:rPr>
              <w:t xml:space="preserve"> </w:t>
            </w:r>
            <w:r w:rsidRPr="00747F73">
              <w:rPr>
                <w:lang w:val="pt-BR"/>
              </w:rPr>
              <w:t>o</w:t>
            </w:r>
            <w:r w:rsidR="00D54521" w:rsidRPr="00747F73">
              <w:rPr>
                <w:lang w:val="pt-BR"/>
              </w:rPr>
              <w:t xml:space="preserve"> </w:t>
            </w:r>
            <w:r w:rsidR="00CD7EEA" w:rsidRPr="00747F73">
              <w:rPr>
                <w:lang w:val="pt-BR"/>
              </w:rPr>
              <w:t xml:space="preserve">país </w:t>
            </w:r>
            <w:r w:rsidR="00BC56E7" w:rsidRPr="00747F73">
              <w:rPr>
                <w:lang w:val="pt-BR"/>
              </w:rPr>
              <w:t>/produt</w:t>
            </w:r>
            <w:r w:rsidR="00CD7EEA" w:rsidRPr="00747F73">
              <w:rPr>
                <w:lang w:val="pt-BR"/>
              </w:rPr>
              <w:t xml:space="preserve">o. </w:t>
            </w:r>
          </w:p>
          <w:p w:rsidR="00BC56E7" w:rsidRPr="00747F73" w:rsidRDefault="00BC56E7" w:rsidP="00747F73">
            <w:pPr>
              <w:pStyle w:val="ListParagraph"/>
              <w:spacing w:line="240" w:lineRule="auto"/>
              <w:ind w:left="360"/>
              <w:rPr>
                <w:lang w:val="pt-BR"/>
              </w:rPr>
            </w:pPr>
          </w:p>
          <w:p w:rsidR="00BC56E7" w:rsidRPr="00747F73" w:rsidRDefault="003F4CCC" w:rsidP="00747F73">
            <w:pPr>
              <w:spacing w:after="200" w:line="240" w:lineRule="auto"/>
              <w:jc w:val="left"/>
              <w:rPr>
                <w:lang w:val="pt-BR"/>
              </w:rPr>
            </w:pPr>
            <w:r w:rsidRPr="00747F73">
              <w:rPr>
                <w:b/>
                <w:lang w:val="pt-BR"/>
              </w:rPr>
              <w:t>Implicação</w:t>
            </w:r>
            <w:r w:rsidR="00BC56E7" w:rsidRPr="00747F73">
              <w:rPr>
                <w:b/>
                <w:lang w:val="pt-BR"/>
              </w:rPr>
              <w:t>:</w:t>
            </w:r>
            <w:r w:rsidR="00D54521" w:rsidRPr="00747F73">
              <w:rPr>
                <w:b/>
                <w:lang w:val="pt-BR"/>
              </w:rPr>
              <w:t xml:space="preserve"> </w:t>
            </w:r>
            <w:r w:rsidR="00F85741" w:rsidRPr="00747F73">
              <w:rPr>
                <w:lang w:val="pt-BR"/>
              </w:rPr>
              <w:t>A</w:t>
            </w:r>
            <w:r w:rsidR="002334C7" w:rsidRPr="00747F73">
              <w:rPr>
                <w:lang w:val="pt-BR"/>
              </w:rPr>
              <w:t xml:space="preserve"> </w:t>
            </w:r>
            <w:r w:rsidR="00F85741" w:rsidRPr="00747F73">
              <w:rPr>
                <w:lang w:val="pt-BR"/>
              </w:rPr>
              <w:t>filiação</w:t>
            </w:r>
            <w:r w:rsidR="002334C7" w:rsidRPr="00747F73">
              <w:rPr>
                <w:lang w:val="pt-BR"/>
              </w:rPr>
              <w:t xml:space="preserve"> d</w:t>
            </w:r>
            <w:r w:rsidR="00F85741" w:rsidRPr="00747F73">
              <w:rPr>
                <w:lang w:val="pt-BR"/>
              </w:rPr>
              <w:t>os m</w:t>
            </w:r>
            <w:r w:rsidR="002334C7" w:rsidRPr="00747F73">
              <w:rPr>
                <w:lang w:val="pt-BR"/>
              </w:rPr>
              <w:t xml:space="preserve">embros </w:t>
            </w:r>
            <w:r w:rsidR="00B44D97">
              <w:rPr>
                <w:lang w:val="pt-BR"/>
              </w:rPr>
              <w:t>com propriedades de</w:t>
            </w:r>
            <w:r w:rsidR="002334C7" w:rsidRPr="00747F73">
              <w:rPr>
                <w:lang w:val="pt-BR"/>
              </w:rPr>
              <w:t xml:space="preserve"> tama</w:t>
            </w:r>
            <w:r w:rsidR="00B44D97">
              <w:rPr>
                <w:lang w:val="pt-BR"/>
              </w:rPr>
              <w:t>nho</w:t>
            </w:r>
            <w:r w:rsidR="00CD7EEA" w:rsidRPr="00747F73">
              <w:rPr>
                <w:lang w:val="pt-BR"/>
              </w:rPr>
              <w:t xml:space="preserve"> 3 ve</w:t>
            </w:r>
            <w:r w:rsidR="00F85741" w:rsidRPr="00747F73">
              <w:rPr>
                <w:lang w:val="pt-BR"/>
              </w:rPr>
              <w:t>z</w:t>
            </w:r>
            <w:r w:rsidR="00CD7EEA" w:rsidRPr="00747F73">
              <w:rPr>
                <w:lang w:val="pt-BR"/>
              </w:rPr>
              <w:t xml:space="preserve">es </w:t>
            </w:r>
            <w:r w:rsidR="002334C7" w:rsidRPr="00747F73">
              <w:rPr>
                <w:lang w:val="pt-BR"/>
              </w:rPr>
              <w:t>superior a</w:t>
            </w:r>
            <w:r w:rsidR="00F85741" w:rsidRPr="00747F73">
              <w:rPr>
                <w:lang w:val="pt-BR"/>
              </w:rPr>
              <w:t>o</w:t>
            </w:r>
            <w:r w:rsidR="002334C7" w:rsidRPr="00747F73">
              <w:rPr>
                <w:lang w:val="pt-BR"/>
              </w:rPr>
              <w:t xml:space="preserve"> tama</w:t>
            </w:r>
            <w:r w:rsidR="00F85741" w:rsidRPr="00747F73">
              <w:rPr>
                <w:lang w:val="pt-BR"/>
              </w:rPr>
              <w:t>nh</w:t>
            </w:r>
            <w:r w:rsidR="002334C7" w:rsidRPr="00747F73">
              <w:rPr>
                <w:lang w:val="pt-BR"/>
              </w:rPr>
              <w:t xml:space="preserve">o </w:t>
            </w:r>
            <w:r w:rsidR="00FD6BBE">
              <w:rPr>
                <w:lang w:val="pt-BR"/>
              </w:rPr>
              <w:t xml:space="preserve">médio </w:t>
            </w:r>
            <w:r w:rsidR="00CD7EEA" w:rsidRPr="00747F73">
              <w:rPr>
                <w:lang w:val="pt-BR"/>
              </w:rPr>
              <w:t>d</w:t>
            </w:r>
            <w:r w:rsidR="00F85741" w:rsidRPr="00747F73">
              <w:rPr>
                <w:lang w:val="pt-BR"/>
              </w:rPr>
              <w:t>o</w:t>
            </w:r>
            <w:r w:rsidR="00CD7EEA" w:rsidRPr="00747F73">
              <w:rPr>
                <w:lang w:val="pt-BR"/>
              </w:rPr>
              <w:t xml:space="preserve"> resto d</w:t>
            </w:r>
            <w:r w:rsidR="00F85741" w:rsidRPr="00747F73">
              <w:rPr>
                <w:lang w:val="pt-BR"/>
              </w:rPr>
              <w:t>os m</w:t>
            </w:r>
            <w:r w:rsidR="00CD7EEA" w:rsidRPr="00747F73">
              <w:rPr>
                <w:lang w:val="pt-BR"/>
              </w:rPr>
              <w:t>e</w:t>
            </w:r>
            <w:r w:rsidR="002334C7" w:rsidRPr="00747F73">
              <w:rPr>
                <w:lang w:val="pt-BR"/>
              </w:rPr>
              <w:t xml:space="preserve">mbros </w:t>
            </w:r>
            <w:r w:rsidR="00AC310D" w:rsidRPr="00747F73">
              <w:rPr>
                <w:lang w:val="pt-BR"/>
              </w:rPr>
              <w:t>se</w:t>
            </w:r>
            <w:r w:rsidR="00F85741" w:rsidRPr="00747F73">
              <w:rPr>
                <w:lang w:val="pt-BR"/>
              </w:rPr>
              <w:t>ria</w:t>
            </w:r>
            <w:r w:rsidR="00CD7EEA" w:rsidRPr="00747F73">
              <w:rPr>
                <w:lang w:val="pt-BR"/>
              </w:rPr>
              <w:t xml:space="preserve"> </w:t>
            </w:r>
            <w:r w:rsidR="00AC310D" w:rsidRPr="00747F73">
              <w:rPr>
                <w:lang w:val="pt-BR"/>
              </w:rPr>
              <w:t>afeta</w:t>
            </w:r>
            <w:r w:rsidR="00F85741" w:rsidRPr="00747F73">
              <w:rPr>
                <w:lang w:val="pt-BR"/>
              </w:rPr>
              <w:t>d</w:t>
            </w:r>
            <w:r w:rsidR="00AC310D" w:rsidRPr="00747F73">
              <w:rPr>
                <w:lang w:val="pt-BR"/>
              </w:rPr>
              <w:t>a</w:t>
            </w:r>
            <w:r w:rsidR="00BC56E7" w:rsidRPr="00747F73">
              <w:rPr>
                <w:lang w:val="pt-BR"/>
              </w:rPr>
              <w:t xml:space="preserve">. </w:t>
            </w:r>
          </w:p>
          <w:p w:rsidR="00331046" w:rsidRPr="00747F73" w:rsidRDefault="00331046"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F04F8F" w:rsidRPr="00747F73" w:rsidRDefault="00F04F8F" w:rsidP="00747F73">
            <w:pPr>
              <w:keepNext/>
              <w:keepLines/>
              <w:tabs>
                <w:tab w:val="left" w:pos="735"/>
              </w:tabs>
              <w:spacing w:before="120" w:after="120" w:line="240" w:lineRule="auto"/>
              <w:rPr>
                <w:rFonts w:cs="Arial"/>
                <w:highlight w:val="yellow"/>
                <w:lang w:val="pt-BR"/>
              </w:rPr>
            </w:pPr>
          </w:p>
          <w:p w:rsidR="00AC310D" w:rsidRPr="00747F73" w:rsidRDefault="00AC1CC2" w:rsidP="00747F73">
            <w:pPr>
              <w:pStyle w:val="CommentText"/>
              <w:spacing w:line="240" w:lineRule="auto"/>
              <w:rPr>
                <w:lang w:val="pt-BR"/>
              </w:rPr>
            </w:pPr>
            <w:r w:rsidRPr="00747F73">
              <w:rPr>
                <w:b/>
                <w:color w:val="00B9E4"/>
                <w:lang w:val="pt-BR"/>
              </w:rPr>
              <w:t xml:space="preserve">Explique </w:t>
            </w:r>
            <w:r w:rsidR="00E85C66" w:rsidRPr="00747F73">
              <w:rPr>
                <w:b/>
                <w:color w:val="00B9E4"/>
                <w:lang w:val="pt-BR"/>
              </w:rPr>
              <w:t xml:space="preserve">as </w:t>
            </w:r>
            <w:r w:rsidRPr="00747F73">
              <w:rPr>
                <w:b/>
                <w:color w:val="00B9E4"/>
                <w:lang w:val="pt-BR"/>
              </w:rPr>
              <w:t>su</w:t>
            </w:r>
            <w:r w:rsidR="00E85C66" w:rsidRPr="00747F73">
              <w:rPr>
                <w:b/>
                <w:color w:val="00B9E4"/>
                <w:lang w:val="pt-BR"/>
              </w:rPr>
              <w:t>a</w:t>
            </w:r>
            <w:r w:rsidRPr="00747F73">
              <w:rPr>
                <w:b/>
                <w:color w:val="00B9E4"/>
                <w:lang w:val="pt-BR"/>
              </w:rPr>
              <w:t>s raz</w:t>
            </w:r>
            <w:r w:rsidR="00E85C66" w:rsidRPr="00747F73">
              <w:rPr>
                <w:b/>
                <w:color w:val="00B9E4"/>
                <w:lang w:val="pt-BR"/>
              </w:rPr>
              <w:t>ões, em</w:t>
            </w:r>
            <w:r w:rsidRPr="00747F73">
              <w:rPr>
                <w:b/>
                <w:color w:val="00B9E4"/>
                <w:lang w:val="pt-BR"/>
              </w:rPr>
              <w:t xml:space="preserve"> caso de que est</w:t>
            </w:r>
            <w:r w:rsidR="00E85C66" w:rsidRPr="00747F73">
              <w:rPr>
                <w:b/>
                <w:color w:val="00B9E4"/>
                <w:lang w:val="pt-BR"/>
              </w:rPr>
              <w:t>eja</w:t>
            </w:r>
            <w:r w:rsidRPr="00747F73">
              <w:rPr>
                <w:b/>
                <w:color w:val="00B9E4"/>
                <w:lang w:val="pt-BR"/>
              </w:rPr>
              <w:t xml:space="preserve"> parcialmente de ac</w:t>
            </w:r>
            <w:r w:rsidR="00E85C66" w:rsidRPr="00747F73">
              <w:rPr>
                <w:b/>
                <w:color w:val="00B9E4"/>
                <w:lang w:val="pt-BR"/>
              </w:rPr>
              <w:t>o</w:t>
            </w:r>
            <w:r w:rsidRPr="00747F73">
              <w:rPr>
                <w:b/>
                <w:color w:val="00B9E4"/>
                <w:lang w:val="pt-BR"/>
              </w:rPr>
              <w:t>rdo o</w:t>
            </w:r>
            <w:r w:rsidR="00E85C66" w:rsidRPr="00747F73">
              <w:rPr>
                <w:b/>
                <w:color w:val="00B9E4"/>
                <w:lang w:val="pt-BR"/>
              </w:rPr>
              <w:t>u</w:t>
            </w:r>
            <w:r w:rsidRPr="00747F73">
              <w:rPr>
                <w:b/>
                <w:color w:val="00B9E4"/>
                <w:lang w:val="pt-BR"/>
              </w:rPr>
              <w:t xml:space="preserve"> e</w:t>
            </w:r>
            <w:r w:rsidR="00E85C66" w:rsidRPr="00747F73">
              <w:rPr>
                <w:b/>
                <w:color w:val="00B9E4"/>
                <w:lang w:val="pt-BR"/>
              </w:rPr>
              <w:t>m</w:t>
            </w:r>
            <w:r w:rsidRPr="00747F73">
              <w:rPr>
                <w:b/>
                <w:color w:val="00B9E4"/>
                <w:lang w:val="pt-BR"/>
              </w:rPr>
              <w:t xml:space="preserve"> desac</w:t>
            </w:r>
            <w:r w:rsidR="00E85C66" w:rsidRPr="00747F73">
              <w:rPr>
                <w:b/>
                <w:color w:val="00B9E4"/>
                <w:lang w:val="pt-BR"/>
              </w:rPr>
              <w:t>o</w:t>
            </w:r>
            <w:r w:rsidRPr="00747F73">
              <w:rPr>
                <w:b/>
                <w:color w:val="00B9E4"/>
                <w:lang w:val="pt-BR"/>
              </w:rPr>
              <w:t xml:space="preserve">rdo. </w:t>
            </w:r>
            <w:r w:rsidR="00AC310D" w:rsidRPr="00747F73">
              <w:rPr>
                <w:b/>
                <w:color w:val="00B9E4"/>
                <w:lang w:val="pt-BR"/>
              </w:rPr>
              <w:t>E</w:t>
            </w:r>
            <w:r w:rsidR="00E85C66" w:rsidRPr="00747F73">
              <w:rPr>
                <w:b/>
                <w:color w:val="00B9E4"/>
                <w:lang w:val="pt-BR"/>
              </w:rPr>
              <w:t>m</w:t>
            </w:r>
            <w:r w:rsidR="00AC310D" w:rsidRPr="00747F73">
              <w:rPr>
                <w:b/>
                <w:color w:val="00B9E4"/>
                <w:lang w:val="pt-BR"/>
              </w:rPr>
              <w:t xml:space="preserve"> caso de que esta prop</w:t>
            </w:r>
            <w:r w:rsidR="00E85C66" w:rsidRPr="00747F73">
              <w:rPr>
                <w:b/>
                <w:color w:val="00B9E4"/>
                <w:lang w:val="pt-BR"/>
              </w:rPr>
              <w:t>o</w:t>
            </w:r>
            <w:r w:rsidR="00AC310D" w:rsidRPr="00747F73">
              <w:rPr>
                <w:b/>
                <w:color w:val="00B9E4"/>
                <w:lang w:val="pt-BR"/>
              </w:rPr>
              <w:t>sta n</w:t>
            </w:r>
            <w:r w:rsidR="00E85C66" w:rsidRPr="00747F73">
              <w:rPr>
                <w:b/>
                <w:color w:val="00B9E4"/>
                <w:lang w:val="pt-BR"/>
              </w:rPr>
              <w:t>ã</w:t>
            </w:r>
            <w:r w:rsidR="00AC310D" w:rsidRPr="00747F73">
              <w:rPr>
                <w:b/>
                <w:color w:val="00B9E4"/>
                <w:lang w:val="pt-BR"/>
              </w:rPr>
              <w:t xml:space="preserve">o funcione para </w:t>
            </w:r>
            <w:r w:rsidR="00E85C66" w:rsidRPr="00747F73">
              <w:rPr>
                <w:b/>
                <w:color w:val="00B9E4"/>
                <w:lang w:val="pt-BR"/>
              </w:rPr>
              <w:t xml:space="preserve">o </w:t>
            </w:r>
            <w:r w:rsidR="00AC310D" w:rsidRPr="00747F73">
              <w:rPr>
                <w:b/>
                <w:color w:val="00B9E4"/>
                <w:lang w:val="pt-BR"/>
              </w:rPr>
              <w:t>s</w:t>
            </w:r>
            <w:r w:rsidR="00E85C66" w:rsidRPr="00747F73">
              <w:rPr>
                <w:b/>
                <w:color w:val="00B9E4"/>
                <w:lang w:val="pt-BR"/>
              </w:rPr>
              <w:t>eu contexto / produ</w:t>
            </w:r>
            <w:r w:rsidR="00AC310D" w:rsidRPr="00747F73">
              <w:rPr>
                <w:b/>
                <w:color w:val="00B9E4"/>
                <w:lang w:val="pt-BR"/>
              </w:rPr>
              <w:t>to / país específico explique por</w:t>
            </w:r>
            <w:r w:rsidR="00D97A22" w:rsidRPr="00747F73">
              <w:rPr>
                <w:b/>
                <w:color w:val="00B9E4"/>
                <w:lang w:val="pt-BR"/>
              </w:rPr>
              <w:t xml:space="preserve"> </w:t>
            </w:r>
            <w:r w:rsidR="00AC310D" w:rsidRPr="00747F73">
              <w:rPr>
                <w:b/>
                <w:color w:val="00B9E4"/>
                <w:lang w:val="pt-BR"/>
              </w:rPr>
              <w:t>qu</w:t>
            </w:r>
            <w:r w:rsidR="00E85C66" w:rsidRPr="00747F73">
              <w:rPr>
                <w:b/>
                <w:color w:val="00B9E4"/>
                <w:lang w:val="pt-BR"/>
              </w:rPr>
              <w:t>ê</w:t>
            </w:r>
            <w:r w:rsidR="00AC310D" w:rsidRPr="00747F73">
              <w:rPr>
                <w:b/>
                <w:color w:val="00B9E4"/>
                <w:lang w:val="pt-BR"/>
              </w:rPr>
              <w:t>.</w:t>
            </w:r>
            <w:r w:rsidR="00F54976" w:rsidRPr="00747F73">
              <w:rPr>
                <w:b/>
                <w:color w:val="00B9E4"/>
                <w:lang w:val="pt-BR"/>
              </w:rPr>
              <w:t xml:space="preserve"> </w:t>
            </w:r>
          </w:p>
          <w:p w:rsidR="003A55E1" w:rsidRDefault="00FA6AD0" w:rsidP="00747F73">
            <w:pPr>
              <w:keepNext/>
              <w:keepLines/>
              <w:tabs>
                <w:tab w:val="left" w:pos="735"/>
              </w:tabs>
              <w:spacing w:before="120" w:after="120" w:line="240" w:lineRule="auto"/>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FA6AD0" w:rsidRPr="00747F73" w:rsidRDefault="00FA6AD0" w:rsidP="00747F73">
            <w:pPr>
              <w:keepNext/>
              <w:keepLines/>
              <w:tabs>
                <w:tab w:val="left" w:pos="735"/>
              </w:tabs>
              <w:spacing w:before="120" w:after="120" w:line="240" w:lineRule="auto"/>
              <w:rPr>
                <w:b/>
                <w:color w:val="00B9E4"/>
                <w:highlight w:val="yellow"/>
                <w:lang w:val="pt-BR"/>
              </w:rPr>
            </w:pPr>
          </w:p>
          <w:p w:rsidR="00BC56E7" w:rsidRPr="00747F73" w:rsidRDefault="00F54976" w:rsidP="00747F73">
            <w:pPr>
              <w:keepNext/>
              <w:keepLines/>
              <w:spacing w:before="120" w:after="120" w:line="240" w:lineRule="auto"/>
              <w:rPr>
                <w:b/>
                <w:color w:val="00B9E4"/>
                <w:lang w:val="pt-BR"/>
              </w:rPr>
            </w:pPr>
            <w:r w:rsidRPr="00747F73">
              <w:rPr>
                <w:b/>
                <w:color w:val="00B9E4"/>
                <w:lang w:val="pt-BR"/>
              </w:rPr>
              <w:t>Você tem alguma sugestão alternativa sobre como definir o tamanho de terra máximo permitido</w:t>
            </w:r>
            <w:r w:rsidR="00BC56E7" w:rsidRPr="00747F73">
              <w:rPr>
                <w:b/>
                <w:color w:val="00B9E4"/>
                <w:lang w:val="pt-BR"/>
              </w:rPr>
              <w:t>?</w:t>
            </w:r>
          </w:p>
          <w:p w:rsidR="003A55E1" w:rsidRPr="00747F73" w:rsidRDefault="00FA6AD0" w:rsidP="00747F73">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A55E1" w:rsidRPr="00747F73">
              <w:rPr>
                <w:lang w:val="pt-BR"/>
              </w:rPr>
              <w:t xml:space="preserve"> </w:t>
            </w:r>
            <w:r w:rsidR="00883410" w:rsidRPr="00747F73">
              <w:rPr>
                <w:rFonts w:cs="Arial"/>
                <w:lang w:val="pt-BR"/>
              </w:rPr>
              <w:t>Sim</w:t>
            </w:r>
          </w:p>
          <w:p w:rsidR="003A55E1" w:rsidRPr="00747F73" w:rsidRDefault="00FA6AD0" w:rsidP="00747F73">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3A55E1" w:rsidRPr="00747F73">
              <w:rPr>
                <w:rFonts w:cs="Arial"/>
                <w:lang w:val="pt-BR"/>
              </w:rPr>
              <w:t xml:space="preserve"> N</w:t>
            </w:r>
            <w:r w:rsidR="00883410" w:rsidRPr="00747F73">
              <w:rPr>
                <w:rFonts w:cs="Arial"/>
                <w:lang w:val="pt-BR"/>
              </w:rPr>
              <w:t>ã</w:t>
            </w:r>
            <w:r w:rsidR="003A55E1" w:rsidRPr="00747F73">
              <w:rPr>
                <w:rFonts w:cs="Arial"/>
                <w:lang w:val="pt-BR"/>
              </w:rPr>
              <w:t>o</w:t>
            </w:r>
          </w:p>
          <w:p w:rsidR="00AC1CC2" w:rsidRPr="00747F73" w:rsidRDefault="00D97A22" w:rsidP="00747F73">
            <w:pPr>
              <w:keepNext/>
              <w:keepLines/>
              <w:tabs>
                <w:tab w:val="left" w:pos="735"/>
              </w:tabs>
              <w:spacing w:before="120" w:after="120" w:line="240" w:lineRule="auto"/>
              <w:rPr>
                <w:rFonts w:cs="Arial"/>
                <w:lang w:val="pt-BR"/>
              </w:rPr>
            </w:pPr>
            <w:r w:rsidRPr="00747F73">
              <w:rPr>
                <w:b/>
                <w:color w:val="00B9E4"/>
                <w:lang w:val="pt-BR"/>
              </w:rPr>
              <w:t>Por favor explique por quê</w:t>
            </w:r>
            <w:r w:rsidR="00AC1CC2" w:rsidRPr="00747F73">
              <w:rPr>
                <w:b/>
                <w:color w:val="00B9E4"/>
                <w:lang w:val="pt-BR"/>
              </w:rPr>
              <w:t>:</w:t>
            </w:r>
          </w:p>
          <w:p w:rsidR="00BC56E7" w:rsidRDefault="00FA6AD0" w:rsidP="00677660">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FA6AD0" w:rsidRPr="00747F73" w:rsidRDefault="00FA6AD0" w:rsidP="00677660">
            <w:pPr>
              <w:rPr>
                <w:lang w:val="es-CO"/>
              </w:rPr>
            </w:pPr>
          </w:p>
          <w:p w:rsidR="00BC56E7" w:rsidRPr="002D6216" w:rsidRDefault="00D97A22" w:rsidP="00747F73">
            <w:pPr>
              <w:pStyle w:val="ListParagraph"/>
              <w:numPr>
                <w:ilvl w:val="1"/>
                <w:numId w:val="7"/>
              </w:numPr>
              <w:spacing w:line="240" w:lineRule="auto"/>
              <w:ind w:left="426" w:hanging="426"/>
              <w:rPr>
                <w:b/>
                <w:szCs w:val="22"/>
                <w:lang w:val="pt-BR"/>
              </w:rPr>
            </w:pPr>
            <w:r w:rsidRPr="002D6216">
              <w:rPr>
                <w:b/>
                <w:szCs w:val="22"/>
                <w:lang w:val="pt-BR"/>
              </w:rPr>
              <w:t>Revisão</w:t>
            </w:r>
            <w:r w:rsidR="00AC310D" w:rsidRPr="002D6216">
              <w:rPr>
                <w:b/>
                <w:szCs w:val="22"/>
                <w:lang w:val="pt-BR"/>
              </w:rPr>
              <w:t xml:space="preserve"> </w:t>
            </w:r>
            <w:r w:rsidR="00CD7EEA" w:rsidRPr="002D6216">
              <w:rPr>
                <w:b/>
                <w:szCs w:val="22"/>
                <w:lang w:val="pt-BR"/>
              </w:rPr>
              <w:t xml:space="preserve"> </w:t>
            </w:r>
            <w:r w:rsidRPr="002D6216">
              <w:rPr>
                <w:b/>
                <w:szCs w:val="22"/>
                <w:lang w:val="pt-BR"/>
              </w:rPr>
              <w:t>d</w:t>
            </w:r>
            <w:r w:rsidR="00CD7EEA" w:rsidRPr="002D6216">
              <w:rPr>
                <w:b/>
                <w:szCs w:val="22"/>
                <w:lang w:val="pt-BR"/>
              </w:rPr>
              <w:t>a orienta</w:t>
            </w:r>
            <w:r w:rsidRPr="002D6216">
              <w:rPr>
                <w:b/>
                <w:szCs w:val="22"/>
                <w:lang w:val="pt-BR"/>
              </w:rPr>
              <w:t>ção</w:t>
            </w:r>
            <w:r w:rsidR="00CD7EEA" w:rsidRPr="002D6216">
              <w:rPr>
                <w:b/>
                <w:szCs w:val="22"/>
                <w:lang w:val="pt-BR"/>
              </w:rPr>
              <w:t xml:space="preserve"> d</w:t>
            </w:r>
            <w:r w:rsidRPr="002D6216">
              <w:rPr>
                <w:b/>
                <w:szCs w:val="22"/>
                <w:lang w:val="pt-BR"/>
              </w:rPr>
              <w:t>o</w:t>
            </w:r>
            <w:r w:rsidR="00CD7EEA" w:rsidRPr="002D6216">
              <w:rPr>
                <w:b/>
                <w:szCs w:val="22"/>
                <w:lang w:val="pt-BR"/>
              </w:rPr>
              <w:t xml:space="preserve"> requisito</w:t>
            </w:r>
            <w:r w:rsidR="00BC56E7" w:rsidRPr="002D6216">
              <w:rPr>
                <w:b/>
                <w:szCs w:val="22"/>
                <w:lang w:val="pt-BR"/>
              </w:rPr>
              <w:t xml:space="preserve"> 1.2.1 </w:t>
            </w:r>
            <w:r w:rsidR="00CD7EEA" w:rsidRPr="002D6216">
              <w:rPr>
                <w:b/>
                <w:szCs w:val="22"/>
                <w:lang w:val="pt-BR"/>
              </w:rPr>
              <w:t xml:space="preserve">para </w:t>
            </w:r>
            <w:r w:rsidRPr="002D6216">
              <w:rPr>
                <w:b/>
                <w:szCs w:val="22"/>
                <w:lang w:val="pt-BR"/>
              </w:rPr>
              <w:t>esclarecer</w:t>
            </w:r>
            <w:r w:rsidR="00CD7EEA" w:rsidRPr="002D6216">
              <w:rPr>
                <w:b/>
                <w:szCs w:val="22"/>
                <w:lang w:val="pt-BR"/>
              </w:rPr>
              <w:t xml:space="preserve"> o que</w:t>
            </w:r>
            <w:r w:rsidR="00BC56E7" w:rsidRPr="002D6216">
              <w:rPr>
                <w:b/>
                <w:szCs w:val="22"/>
                <w:lang w:val="pt-BR"/>
              </w:rPr>
              <w:t xml:space="preserve"> Fairtrade </w:t>
            </w:r>
            <w:r w:rsidR="00CD7EEA" w:rsidRPr="002D6216">
              <w:rPr>
                <w:b/>
                <w:szCs w:val="22"/>
                <w:lang w:val="pt-BR"/>
              </w:rPr>
              <w:t xml:space="preserve">entende por agricultor </w:t>
            </w:r>
            <w:r w:rsidR="001D0ACA" w:rsidRPr="002D6216">
              <w:rPr>
                <w:b/>
                <w:szCs w:val="22"/>
                <w:lang w:val="pt-BR"/>
              </w:rPr>
              <w:t>de</w:t>
            </w:r>
            <w:r w:rsidRPr="002D6216">
              <w:rPr>
                <w:b/>
                <w:szCs w:val="22"/>
                <w:lang w:val="pt-BR"/>
              </w:rPr>
              <w:t xml:space="preserve"> pequen</w:t>
            </w:r>
            <w:r w:rsidR="00CD7EEA" w:rsidRPr="002D6216">
              <w:rPr>
                <w:b/>
                <w:szCs w:val="22"/>
                <w:lang w:val="pt-BR"/>
              </w:rPr>
              <w:t>a escala</w:t>
            </w:r>
            <w:r w:rsidR="00D54521" w:rsidRPr="002D6216">
              <w:rPr>
                <w:b/>
                <w:szCs w:val="22"/>
                <w:lang w:val="pt-BR"/>
              </w:rPr>
              <w:t xml:space="preserve"> </w:t>
            </w:r>
            <w:r w:rsidRPr="002D6216">
              <w:rPr>
                <w:b/>
                <w:szCs w:val="22"/>
                <w:lang w:val="pt-BR"/>
              </w:rPr>
              <w:t>e</w:t>
            </w:r>
            <w:r w:rsidR="00CD7EEA" w:rsidRPr="002D6216">
              <w:rPr>
                <w:b/>
                <w:szCs w:val="22"/>
                <w:lang w:val="pt-BR"/>
              </w:rPr>
              <w:t xml:space="preserve"> e</w:t>
            </w:r>
            <w:r w:rsidRPr="002D6216">
              <w:rPr>
                <w:b/>
                <w:szCs w:val="22"/>
                <w:lang w:val="pt-BR"/>
              </w:rPr>
              <w:t>m</w:t>
            </w:r>
            <w:r w:rsidR="00CD7EEA" w:rsidRPr="002D6216">
              <w:rPr>
                <w:b/>
                <w:szCs w:val="22"/>
                <w:lang w:val="pt-BR"/>
              </w:rPr>
              <w:t xml:space="preserve"> qu</w:t>
            </w:r>
            <w:r w:rsidRPr="002D6216">
              <w:rPr>
                <w:b/>
                <w:szCs w:val="22"/>
                <w:lang w:val="pt-BR"/>
              </w:rPr>
              <w:t>e</w:t>
            </w:r>
            <w:r w:rsidR="00CD7EEA" w:rsidRPr="002D6216">
              <w:rPr>
                <w:b/>
                <w:szCs w:val="22"/>
                <w:lang w:val="pt-BR"/>
              </w:rPr>
              <w:t xml:space="preserve"> casos</w:t>
            </w:r>
            <w:r w:rsidR="00D54521" w:rsidRPr="002D6216">
              <w:rPr>
                <w:b/>
                <w:szCs w:val="22"/>
                <w:lang w:val="pt-BR"/>
              </w:rPr>
              <w:t xml:space="preserve"> </w:t>
            </w:r>
            <w:r w:rsidRPr="002D6216">
              <w:rPr>
                <w:b/>
                <w:szCs w:val="22"/>
                <w:lang w:val="pt-BR"/>
              </w:rPr>
              <w:t>po</w:t>
            </w:r>
            <w:r w:rsidR="00CD7EEA" w:rsidRPr="002D6216">
              <w:rPr>
                <w:b/>
                <w:szCs w:val="22"/>
                <w:lang w:val="pt-BR"/>
              </w:rPr>
              <w:t>de ha</w:t>
            </w:r>
            <w:r w:rsidRPr="002D6216">
              <w:rPr>
                <w:b/>
                <w:szCs w:val="22"/>
                <w:lang w:val="pt-BR"/>
              </w:rPr>
              <w:t>v</w:t>
            </w:r>
            <w:r w:rsidR="00CD7EEA" w:rsidRPr="002D6216">
              <w:rPr>
                <w:b/>
                <w:szCs w:val="22"/>
                <w:lang w:val="pt-BR"/>
              </w:rPr>
              <w:t>er varia</w:t>
            </w:r>
            <w:r w:rsidRPr="002D6216">
              <w:rPr>
                <w:b/>
                <w:szCs w:val="22"/>
                <w:lang w:val="pt-BR"/>
              </w:rPr>
              <w:t>çõ</w:t>
            </w:r>
            <w:r w:rsidR="00CD7EEA" w:rsidRPr="002D6216">
              <w:rPr>
                <w:b/>
                <w:szCs w:val="22"/>
                <w:lang w:val="pt-BR"/>
              </w:rPr>
              <w:t>es.</w:t>
            </w:r>
          </w:p>
          <w:p w:rsidR="00EA2995" w:rsidRPr="002D6216" w:rsidRDefault="00EA2995" w:rsidP="00747F73">
            <w:pPr>
              <w:pStyle w:val="ListParagraph"/>
              <w:spacing w:line="240" w:lineRule="auto"/>
              <w:ind w:left="426"/>
              <w:rPr>
                <w:b/>
                <w:szCs w:val="22"/>
                <w:lang w:val="pt-BR"/>
              </w:rPr>
            </w:pPr>
          </w:p>
          <w:p w:rsidR="00BC56E7" w:rsidRPr="002D6216" w:rsidRDefault="00BC56E7" w:rsidP="00747F73">
            <w:pPr>
              <w:pStyle w:val="ListParagraph"/>
              <w:spacing w:line="240" w:lineRule="auto"/>
              <w:ind w:left="360"/>
              <w:rPr>
                <w:szCs w:val="22"/>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742"/>
            </w:tblGrid>
            <w:tr w:rsidR="00EB754A" w:rsidRPr="004634EB" w:rsidTr="0057377F">
              <w:trPr>
                <w:trHeight w:val="835"/>
              </w:trPr>
              <w:tc>
                <w:tcPr>
                  <w:tcW w:w="900" w:type="dxa"/>
                  <w:shd w:val="clear" w:color="auto" w:fill="BFBFBF"/>
                  <w:vAlign w:val="center"/>
                </w:tcPr>
                <w:p w:rsidR="00EB754A" w:rsidRPr="002D6216" w:rsidRDefault="00EB754A" w:rsidP="000F0D2F">
                  <w:pPr>
                    <w:spacing w:before="120" w:after="120" w:line="240" w:lineRule="auto"/>
                    <w:rPr>
                      <w:rFonts w:cs="Arial"/>
                      <w:b/>
                      <w:sz w:val="20"/>
                      <w:szCs w:val="20"/>
                      <w:lang w:val="es-CO"/>
                    </w:rPr>
                  </w:pPr>
                  <w:r w:rsidRPr="002D6216">
                    <w:rPr>
                      <w:rFonts w:cs="Arial"/>
                      <w:b/>
                      <w:sz w:val="20"/>
                      <w:szCs w:val="20"/>
                      <w:lang w:val="es-CO"/>
                    </w:rPr>
                    <w:t>A</w:t>
                  </w:r>
                  <w:r w:rsidR="000F0D2F" w:rsidRPr="002D6216">
                    <w:rPr>
                      <w:rFonts w:cs="Arial"/>
                      <w:b/>
                      <w:sz w:val="20"/>
                      <w:szCs w:val="20"/>
                      <w:lang w:val="es-CO"/>
                    </w:rPr>
                    <w:t>n</w:t>
                  </w:r>
                  <w:r w:rsidRPr="002D6216">
                    <w:rPr>
                      <w:rFonts w:cs="Arial"/>
                      <w:b/>
                      <w:sz w:val="20"/>
                      <w:szCs w:val="20"/>
                      <w:lang w:val="es-CO"/>
                    </w:rPr>
                    <w:t>o 0</w:t>
                  </w:r>
                </w:p>
              </w:tc>
              <w:tc>
                <w:tcPr>
                  <w:tcW w:w="720" w:type="dxa"/>
                  <w:shd w:val="clear" w:color="auto" w:fill="BFBFBF"/>
                  <w:vAlign w:val="center"/>
                </w:tcPr>
                <w:p w:rsidR="00EB754A" w:rsidRPr="002D6216" w:rsidRDefault="00EB754A" w:rsidP="001555C3">
                  <w:pPr>
                    <w:spacing w:before="120" w:after="120" w:line="240" w:lineRule="auto"/>
                    <w:rPr>
                      <w:rFonts w:cs="Arial"/>
                      <w:b/>
                      <w:sz w:val="20"/>
                      <w:szCs w:val="20"/>
                      <w:lang w:val="es-CO"/>
                    </w:rPr>
                  </w:pPr>
                  <w:r w:rsidRPr="002D6216">
                    <w:rPr>
                      <w:rFonts w:cs="Arial"/>
                      <w:b/>
                      <w:sz w:val="20"/>
                      <w:szCs w:val="20"/>
                      <w:lang w:val="es-CO"/>
                    </w:rPr>
                    <w:t>Básico</w:t>
                  </w:r>
                </w:p>
              </w:tc>
              <w:tc>
                <w:tcPr>
                  <w:tcW w:w="6885" w:type="dxa"/>
                  <w:vAlign w:val="center"/>
                </w:tcPr>
                <w:p w:rsidR="00EB754A" w:rsidRPr="002D6216" w:rsidRDefault="00EB754A" w:rsidP="0057377F">
                  <w:pPr>
                    <w:spacing w:before="120" w:after="120" w:line="240" w:lineRule="auto"/>
                    <w:rPr>
                      <w:sz w:val="20"/>
                      <w:szCs w:val="20"/>
                      <w:lang w:val="pt-BR"/>
                    </w:rPr>
                  </w:pPr>
                  <w:r w:rsidRPr="002D6216">
                    <w:rPr>
                      <w:b/>
                      <w:sz w:val="20"/>
                      <w:szCs w:val="20"/>
                      <w:lang w:val="pt-BR" w:eastAsia="ko-KR"/>
                    </w:rPr>
                    <w:t>1.2.1</w:t>
                  </w:r>
                  <w:r w:rsidRPr="002D6216">
                    <w:rPr>
                      <w:b/>
                      <w:sz w:val="20"/>
                      <w:szCs w:val="20"/>
                      <w:lang w:val="pt-BR" w:eastAsia="ko-KR"/>
                    </w:rPr>
                    <w:tab/>
                  </w:r>
                  <w:r w:rsidRPr="002D6216">
                    <w:rPr>
                      <w:b/>
                      <w:i/>
                      <w:sz w:val="20"/>
                      <w:szCs w:val="20"/>
                      <w:lang w:val="pt-BR" w:eastAsia="ko-KR"/>
                    </w:rPr>
                    <w:t>(Terce</w:t>
                  </w:r>
                  <w:r w:rsidR="008A5854" w:rsidRPr="002D6216">
                    <w:rPr>
                      <w:b/>
                      <w:i/>
                      <w:sz w:val="20"/>
                      <w:szCs w:val="20"/>
                      <w:lang w:val="pt-BR" w:eastAsia="ko-KR"/>
                    </w:rPr>
                    <w:t>i</w:t>
                  </w:r>
                  <w:r w:rsidRPr="002D6216">
                    <w:rPr>
                      <w:b/>
                      <w:i/>
                      <w:sz w:val="20"/>
                      <w:szCs w:val="20"/>
                      <w:lang w:val="pt-BR" w:eastAsia="ko-KR"/>
                    </w:rPr>
                    <w:t>ra parte)</w:t>
                  </w:r>
                </w:p>
                <w:p w:rsidR="00EB754A" w:rsidRPr="002D6216" w:rsidRDefault="00EB754A" w:rsidP="0057377F">
                  <w:pPr>
                    <w:spacing w:before="120" w:after="120" w:line="240" w:lineRule="auto"/>
                    <w:rPr>
                      <w:b/>
                      <w:sz w:val="20"/>
                      <w:szCs w:val="20"/>
                      <w:lang w:val="pt-BR"/>
                    </w:rPr>
                  </w:pPr>
                  <w:r w:rsidRPr="002D6216">
                    <w:rPr>
                      <w:b/>
                      <w:sz w:val="20"/>
                      <w:szCs w:val="20"/>
                      <w:lang w:val="pt-BR"/>
                    </w:rPr>
                    <w:t>Orienta</w:t>
                  </w:r>
                  <w:r w:rsidR="008A5854" w:rsidRPr="002D6216">
                    <w:rPr>
                      <w:b/>
                      <w:sz w:val="20"/>
                      <w:szCs w:val="20"/>
                      <w:lang w:val="pt-BR"/>
                    </w:rPr>
                    <w:t>ção</w:t>
                  </w:r>
                  <w:r w:rsidRPr="002D6216">
                    <w:rPr>
                      <w:b/>
                      <w:sz w:val="20"/>
                      <w:szCs w:val="20"/>
                      <w:lang w:val="pt-BR"/>
                    </w:rPr>
                    <w:t>:</w:t>
                  </w:r>
                </w:p>
                <w:p w:rsidR="00EB754A" w:rsidRPr="002D6216" w:rsidRDefault="00EB754A" w:rsidP="0057377F">
                  <w:pPr>
                    <w:spacing w:after="120" w:line="240" w:lineRule="auto"/>
                    <w:jc w:val="left"/>
                    <w:rPr>
                      <w:sz w:val="20"/>
                      <w:szCs w:val="20"/>
                      <w:lang w:val="pt-BR"/>
                    </w:rPr>
                  </w:pPr>
                  <w:r w:rsidRPr="002D6216">
                    <w:rPr>
                      <w:color w:val="FF0000"/>
                      <w:sz w:val="20"/>
                      <w:szCs w:val="20"/>
                      <w:lang w:val="pt-BR"/>
                    </w:rPr>
                    <w:t>S</w:t>
                  </w:r>
                  <w:r w:rsidR="00164049" w:rsidRPr="002D6216">
                    <w:rPr>
                      <w:color w:val="FF0000"/>
                      <w:sz w:val="20"/>
                      <w:szCs w:val="20"/>
                      <w:lang w:val="pt-BR"/>
                    </w:rPr>
                    <w:t>e</w:t>
                  </w:r>
                  <w:r w:rsidRPr="002D6216">
                    <w:rPr>
                      <w:color w:val="FF0000"/>
                      <w:sz w:val="20"/>
                      <w:szCs w:val="20"/>
                      <w:lang w:val="pt-BR"/>
                    </w:rPr>
                    <w:t xml:space="preserve">us </w:t>
                  </w:r>
                  <w:r w:rsidR="00164049" w:rsidRPr="002D6216">
                    <w:rPr>
                      <w:color w:val="FF0000"/>
                      <w:sz w:val="20"/>
                      <w:szCs w:val="20"/>
                      <w:lang w:val="pt-BR"/>
                    </w:rPr>
                    <w:t>m</w:t>
                  </w:r>
                  <w:r w:rsidR="00AC310D" w:rsidRPr="002D6216">
                    <w:rPr>
                      <w:color w:val="FF0000"/>
                      <w:sz w:val="20"/>
                      <w:szCs w:val="20"/>
                      <w:lang w:val="pt-BR"/>
                    </w:rPr>
                    <w:t>embros</w:t>
                  </w:r>
                  <w:r w:rsidR="002D2394" w:rsidRPr="002D6216">
                    <w:rPr>
                      <w:color w:val="FF0000"/>
                      <w:sz w:val="20"/>
                      <w:szCs w:val="20"/>
                      <w:lang w:val="pt-BR" w:eastAsia="ko-KR"/>
                    </w:rPr>
                    <w:t xml:space="preserve"> </w:t>
                  </w:r>
                  <w:r w:rsidR="002D2394" w:rsidRPr="002D6216">
                    <w:rPr>
                      <w:strike/>
                      <w:sz w:val="20"/>
                      <w:szCs w:val="20"/>
                      <w:lang w:val="pt-BR"/>
                    </w:rPr>
                    <w:t>S</w:t>
                  </w:r>
                  <w:r w:rsidR="008A5820" w:rsidRPr="002D6216">
                    <w:rPr>
                      <w:strike/>
                      <w:sz w:val="20"/>
                      <w:szCs w:val="20"/>
                      <w:lang w:val="pt-BR"/>
                    </w:rPr>
                    <w:t>e</w:t>
                  </w:r>
                  <w:r w:rsidR="002D2394" w:rsidRPr="002D6216">
                    <w:rPr>
                      <w:strike/>
                      <w:sz w:val="20"/>
                      <w:szCs w:val="20"/>
                      <w:lang w:val="pt-BR"/>
                    </w:rPr>
                    <w:t xml:space="preserve"> s</w:t>
                  </w:r>
                  <w:r w:rsidR="008A5820" w:rsidRPr="002D6216">
                    <w:rPr>
                      <w:strike/>
                      <w:sz w:val="20"/>
                      <w:szCs w:val="20"/>
                      <w:lang w:val="pt-BR"/>
                    </w:rPr>
                    <w:t>e</w:t>
                  </w:r>
                  <w:r w:rsidR="002D2394" w:rsidRPr="002D6216">
                    <w:rPr>
                      <w:strike/>
                      <w:sz w:val="20"/>
                      <w:szCs w:val="20"/>
                      <w:lang w:val="pt-BR"/>
                    </w:rPr>
                    <w:t>us m</w:t>
                  </w:r>
                  <w:r w:rsidR="008A5820" w:rsidRPr="002D6216">
                    <w:rPr>
                      <w:strike/>
                      <w:sz w:val="20"/>
                      <w:szCs w:val="20"/>
                      <w:lang w:val="pt-BR"/>
                    </w:rPr>
                    <w:t>embros produzem</w:t>
                  </w:r>
                  <w:r w:rsidR="002D2394" w:rsidRPr="002D6216">
                    <w:rPr>
                      <w:strike/>
                      <w:sz w:val="20"/>
                      <w:szCs w:val="20"/>
                      <w:lang w:val="pt-BR"/>
                    </w:rPr>
                    <w:t xml:space="preserve"> produtos menos intensivos e</w:t>
                  </w:r>
                  <w:r w:rsidR="008A5820" w:rsidRPr="002D6216">
                    <w:rPr>
                      <w:strike/>
                      <w:sz w:val="20"/>
                      <w:szCs w:val="20"/>
                      <w:lang w:val="pt-BR"/>
                    </w:rPr>
                    <w:t>m</w:t>
                  </w:r>
                  <w:r w:rsidR="002D2394" w:rsidRPr="002D6216">
                    <w:rPr>
                      <w:strike/>
                      <w:sz w:val="20"/>
                      <w:szCs w:val="20"/>
                      <w:lang w:val="pt-BR"/>
                    </w:rPr>
                    <w:t xml:space="preserve"> m</w:t>
                  </w:r>
                  <w:r w:rsidR="008A5820" w:rsidRPr="002D6216">
                    <w:rPr>
                      <w:rFonts w:cs="Arial"/>
                      <w:strike/>
                      <w:sz w:val="20"/>
                      <w:szCs w:val="20"/>
                      <w:lang w:val="pt-BR"/>
                    </w:rPr>
                    <w:t>ã</w:t>
                  </w:r>
                  <w:r w:rsidR="002D2394" w:rsidRPr="002D6216">
                    <w:rPr>
                      <w:strike/>
                      <w:sz w:val="20"/>
                      <w:szCs w:val="20"/>
                      <w:lang w:val="pt-BR"/>
                    </w:rPr>
                    <w:t>o de obra (caca</w:t>
                  </w:r>
                  <w:r w:rsidR="008A5820" w:rsidRPr="002D6216">
                    <w:rPr>
                      <w:strike/>
                      <w:sz w:val="20"/>
                      <w:szCs w:val="20"/>
                      <w:lang w:val="pt-BR"/>
                    </w:rPr>
                    <w:t>u</w:t>
                  </w:r>
                  <w:r w:rsidR="002D2394" w:rsidRPr="002D6216">
                    <w:rPr>
                      <w:strike/>
                      <w:sz w:val="20"/>
                      <w:szCs w:val="20"/>
                      <w:lang w:val="pt-BR"/>
                    </w:rPr>
                    <w:t>, café, er</w:t>
                  </w:r>
                  <w:r w:rsidR="008A5820" w:rsidRPr="002D6216">
                    <w:rPr>
                      <w:strike/>
                      <w:sz w:val="20"/>
                      <w:szCs w:val="20"/>
                      <w:lang w:val="pt-BR"/>
                    </w:rPr>
                    <w:t>v</w:t>
                  </w:r>
                  <w:r w:rsidR="002D2394" w:rsidRPr="002D6216">
                    <w:rPr>
                      <w:strike/>
                      <w:sz w:val="20"/>
                      <w:szCs w:val="20"/>
                      <w:lang w:val="pt-BR"/>
                    </w:rPr>
                    <w:t>as aromáticas, infus</w:t>
                  </w:r>
                  <w:r w:rsidR="008A5820" w:rsidRPr="002D6216">
                    <w:rPr>
                      <w:rFonts w:cs="Arial"/>
                      <w:strike/>
                      <w:sz w:val="20"/>
                      <w:szCs w:val="20"/>
                      <w:lang w:val="pt-BR"/>
                    </w:rPr>
                    <w:t>õ</w:t>
                  </w:r>
                  <w:r w:rsidR="002D2394" w:rsidRPr="002D6216">
                    <w:rPr>
                      <w:strike/>
                      <w:sz w:val="20"/>
                      <w:szCs w:val="20"/>
                      <w:lang w:val="pt-BR"/>
                    </w:rPr>
                    <w:t xml:space="preserve">es </w:t>
                  </w:r>
                  <w:r w:rsidR="008A5820" w:rsidRPr="002D6216">
                    <w:rPr>
                      <w:strike/>
                      <w:sz w:val="20"/>
                      <w:szCs w:val="20"/>
                      <w:lang w:val="pt-BR"/>
                    </w:rPr>
                    <w:t>e</w:t>
                  </w:r>
                  <w:r w:rsidR="002D2394" w:rsidRPr="002D6216">
                    <w:rPr>
                      <w:strike/>
                      <w:sz w:val="20"/>
                      <w:szCs w:val="20"/>
                      <w:lang w:val="pt-BR"/>
                    </w:rPr>
                    <w:t xml:space="preserve"> especia</w:t>
                  </w:r>
                  <w:r w:rsidR="008A5820" w:rsidRPr="002D6216">
                    <w:rPr>
                      <w:strike/>
                      <w:sz w:val="20"/>
                      <w:szCs w:val="20"/>
                      <w:lang w:val="pt-BR"/>
                    </w:rPr>
                    <w:t>ria</w:t>
                  </w:r>
                  <w:r w:rsidR="002D2394" w:rsidRPr="002D6216">
                    <w:rPr>
                      <w:strike/>
                      <w:sz w:val="20"/>
                      <w:szCs w:val="20"/>
                      <w:lang w:val="pt-BR"/>
                    </w:rPr>
                    <w:t>s, mel, n</w:t>
                  </w:r>
                  <w:r w:rsidR="008A5820" w:rsidRPr="002D6216">
                    <w:rPr>
                      <w:strike/>
                      <w:sz w:val="20"/>
                      <w:szCs w:val="20"/>
                      <w:lang w:val="pt-BR"/>
                    </w:rPr>
                    <w:t>oze</w:t>
                  </w:r>
                  <w:r w:rsidR="002D2394" w:rsidRPr="002D6216">
                    <w:rPr>
                      <w:strike/>
                      <w:sz w:val="20"/>
                      <w:szCs w:val="20"/>
                      <w:lang w:val="pt-BR"/>
                    </w:rPr>
                    <w:t>s, sem</w:t>
                  </w:r>
                  <w:r w:rsidR="008A5820" w:rsidRPr="002D6216">
                    <w:rPr>
                      <w:strike/>
                      <w:sz w:val="20"/>
                      <w:szCs w:val="20"/>
                      <w:lang w:val="pt-BR"/>
                    </w:rPr>
                    <w:t>ente</w:t>
                  </w:r>
                  <w:r w:rsidR="002D2394" w:rsidRPr="002D6216">
                    <w:rPr>
                      <w:strike/>
                      <w:sz w:val="20"/>
                      <w:szCs w:val="20"/>
                      <w:lang w:val="pt-BR"/>
                    </w:rPr>
                    <w:t>s oleaginosas, cerea</w:t>
                  </w:r>
                  <w:r w:rsidR="008A5820" w:rsidRPr="002D6216">
                    <w:rPr>
                      <w:strike/>
                      <w:sz w:val="20"/>
                      <w:szCs w:val="20"/>
                      <w:lang w:val="pt-BR"/>
                    </w:rPr>
                    <w:t>is, algod</w:t>
                  </w:r>
                  <w:r w:rsidR="008A5820" w:rsidRPr="002D6216">
                    <w:rPr>
                      <w:rFonts w:cs="Arial"/>
                      <w:strike/>
                      <w:sz w:val="20"/>
                      <w:szCs w:val="20"/>
                      <w:lang w:val="pt-BR"/>
                    </w:rPr>
                    <w:t>ã</w:t>
                  </w:r>
                  <w:r w:rsidR="008A5820" w:rsidRPr="002D6216">
                    <w:rPr>
                      <w:strike/>
                      <w:sz w:val="20"/>
                      <w:szCs w:val="20"/>
                      <w:lang w:val="pt-BR"/>
                    </w:rPr>
                    <w:t>o</w:t>
                  </w:r>
                  <w:r w:rsidR="002D2394" w:rsidRPr="002D6216">
                    <w:rPr>
                      <w:strike/>
                      <w:sz w:val="20"/>
                      <w:szCs w:val="20"/>
                      <w:lang w:val="pt-BR"/>
                    </w:rPr>
                    <w:t xml:space="preserve"> s</w:t>
                  </w:r>
                  <w:r w:rsidR="008A5820" w:rsidRPr="002D6216">
                    <w:rPr>
                      <w:strike/>
                      <w:sz w:val="20"/>
                      <w:szCs w:val="20"/>
                      <w:lang w:val="pt-BR"/>
                    </w:rPr>
                    <w:t>em desc</w:t>
                  </w:r>
                  <w:r w:rsidR="002D2394" w:rsidRPr="002D6216">
                    <w:rPr>
                      <w:strike/>
                      <w:sz w:val="20"/>
                      <w:szCs w:val="20"/>
                      <w:lang w:val="pt-BR"/>
                    </w:rPr>
                    <w:t>ar</w:t>
                  </w:r>
                  <w:r w:rsidR="008A5820" w:rsidRPr="002D6216">
                    <w:rPr>
                      <w:strike/>
                      <w:sz w:val="20"/>
                      <w:szCs w:val="20"/>
                      <w:lang w:val="pt-BR"/>
                    </w:rPr>
                    <w:t>o</w:t>
                  </w:r>
                  <w:r w:rsidR="008A5820" w:rsidRPr="002D6216">
                    <w:rPr>
                      <w:rFonts w:cs="Arial"/>
                      <w:strike/>
                      <w:sz w:val="20"/>
                      <w:szCs w:val="20"/>
                      <w:lang w:val="pt-BR"/>
                    </w:rPr>
                    <w:t>ç</w:t>
                  </w:r>
                  <w:r w:rsidR="008A5820" w:rsidRPr="002D6216">
                    <w:rPr>
                      <w:strike/>
                      <w:sz w:val="20"/>
                      <w:szCs w:val="20"/>
                      <w:lang w:val="pt-BR"/>
                    </w:rPr>
                    <w:t>ar</w:t>
                  </w:r>
                  <w:r w:rsidR="002D2394" w:rsidRPr="002D6216">
                    <w:rPr>
                      <w:strike/>
                      <w:sz w:val="20"/>
                      <w:szCs w:val="20"/>
                      <w:lang w:val="pt-BR"/>
                    </w:rPr>
                    <w:t>),</w:t>
                  </w:r>
                  <w:r w:rsidR="002D2394" w:rsidRPr="002D6216">
                    <w:rPr>
                      <w:sz w:val="20"/>
                      <w:szCs w:val="20"/>
                      <w:lang w:val="pt-BR" w:eastAsia="ko-KR"/>
                    </w:rPr>
                    <w:t xml:space="preserve"> </w:t>
                  </w:r>
                  <w:r w:rsidR="008A5820" w:rsidRPr="002D6216">
                    <w:rPr>
                      <w:strike/>
                      <w:sz w:val="20"/>
                      <w:szCs w:val="20"/>
                      <w:lang w:val="pt-BR"/>
                    </w:rPr>
                    <w:t>s</w:t>
                  </w:r>
                  <w:r w:rsidR="008A5820" w:rsidRPr="002D6216">
                    <w:rPr>
                      <w:rFonts w:cs="Arial"/>
                      <w:strike/>
                      <w:sz w:val="20"/>
                      <w:szCs w:val="20"/>
                      <w:lang w:val="pt-BR"/>
                    </w:rPr>
                    <w:t>ã</w:t>
                  </w:r>
                  <w:r w:rsidR="008A5820" w:rsidRPr="002D6216">
                    <w:rPr>
                      <w:strike/>
                      <w:sz w:val="20"/>
                      <w:szCs w:val="20"/>
                      <w:lang w:val="pt-BR"/>
                    </w:rPr>
                    <w:t>o</w:t>
                  </w:r>
                  <w:r w:rsidR="002D2394" w:rsidRPr="002D6216">
                    <w:rPr>
                      <w:strike/>
                      <w:sz w:val="20"/>
                      <w:szCs w:val="20"/>
                      <w:lang w:val="pt-BR"/>
                    </w:rPr>
                    <w:t xml:space="preserve"> peque</w:t>
                  </w:r>
                  <w:r w:rsidR="008A5820" w:rsidRPr="002D6216">
                    <w:rPr>
                      <w:strike/>
                      <w:sz w:val="20"/>
                      <w:szCs w:val="20"/>
                      <w:lang w:val="pt-BR"/>
                    </w:rPr>
                    <w:t>n</w:t>
                  </w:r>
                  <w:r w:rsidR="002D2394" w:rsidRPr="002D6216">
                    <w:rPr>
                      <w:strike/>
                      <w:sz w:val="20"/>
                      <w:szCs w:val="20"/>
                      <w:lang w:val="pt-BR"/>
                    </w:rPr>
                    <w:t xml:space="preserve">os produtores  </w:t>
                  </w:r>
                  <w:r w:rsidR="00164049" w:rsidRPr="002D6216">
                    <w:rPr>
                      <w:color w:val="FF0000"/>
                      <w:sz w:val="20"/>
                      <w:szCs w:val="20"/>
                      <w:lang w:val="pt-BR"/>
                    </w:rPr>
                    <w:t>são</w:t>
                  </w:r>
                  <w:r w:rsidR="00731310" w:rsidRPr="002D6216">
                    <w:rPr>
                      <w:color w:val="FF0000"/>
                      <w:sz w:val="20"/>
                      <w:szCs w:val="20"/>
                      <w:lang w:val="pt-BR"/>
                    </w:rPr>
                    <w:t xml:space="preserve"> </w:t>
                  </w:r>
                  <w:r w:rsidR="00344892" w:rsidRPr="002D6216">
                    <w:rPr>
                      <w:sz w:val="20"/>
                      <w:szCs w:val="20"/>
                      <w:lang w:val="pt-BR"/>
                    </w:rPr>
                    <w:t>Agricultores de P</w:t>
                  </w:r>
                  <w:r w:rsidRPr="002D6216">
                    <w:rPr>
                      <w:sz w:val="20"/>
                      <w:szCs w:val="20"/>
                      <w:lang w:val="pt-BR"/>
                    </w:rPr>
                    <w:t>eque</w:t>
                  </w:r>
                  <w:r w:rsidR="00164049" w:rsidRPr="002D6216">
                    <w:rPr>
                      <w:sz w:val="20"/>
                      <w:szCs w:val="20"/>
                      <w:lang w:val="pt-BR"/>
                    </w:rPr>
                    <w:t>n</w:t>
                  </w:r>
                  <w:r w:rsidRPr="002D6216">
                    <w:rPr>
                      <w:sz w:val="20"/>
                      <w:szCs w:val="20"/>
                      <w:lang w:val="pt-BR"/>
                    </w:rPr>
                    <w:t xml:space="preserve">a </w:t>
                  </w:r>
                  <w:r w:rsidR="00344892" w:rsidRPr="002D6216">
                    <w:rPr>
                      <w:color w:val="FF0000"/>
                      <w:sz w:val="20"/>
                      <w:szCs w:val="20"/>
                      <w:lang w:val="pt-BR"/>
                    </w:rPr>
                    <w:t>E</w:t>
                  </w:r>
                  <w:r w:rsidRPr="002D6216">
                    <w:rPr>
                      <w:color w:val="FF0000"/>
                      <w:sz w:val="20"/>
                      <w:szCs w:val="20"/>
                      <w:lang w:val="pt-BR"/>
                    </w:rPr>
                    <w:t xml:space="preserve">scala </w:t>
                  </w:r>
                  <w:r w:rsidRPr="002D6216">
                    <w:rPr>
                      <w:sz w:val="20"/>
                      <w:szCs w:val="20"/>
                      <w:lang w:val="pt-BR"/>
                    </w:rPr>
                    <w:t>s</w:t>
                  </w:r>
                  <w:r w:rsidR="00164049" w:rsidRPr="002D6216">
                    <w:rPr>
                      <w:sz w:val="20"/>
                      <w:szCs w:val="20"/>
                      <w:lang w:val="pt-BR"/>
                    </w:rPr>
                    <w:t>e</w:t>
                  </w:r>
                  <w:r w:rsidRPr="002D6216">
                    <w:rPr>
                      <w:sz w:val="20"/>
                      <w:szCs w:val="20"/>
                      <w:lang w:val="pt-BR"/>
                    </w:rPr>
                    <w:t xml:space="preserve"> </w:t>
                  </w:r>
                  <w:r w:rsidRPr="002D6216">
                    <w:rPr>
                      <w:sz w:val="20"/>
                      <w:szCs w:val="20"/>
                      <w:lang w:val="pt-BR"/>
                    </w:rPr>
                    <w:lastRenderedPageBreak/>
                    <w:t>cump</w:t>
                  </w:r>
                  <w:r w:rsidR="00164049" w:rsidRPr="002D6216">
                    <w:rPr>
                      <w:sz w:val="20"/>
                      <w:szCs w:val="20"/>
                      <w:lang w:val="pt-BR"/>
                    </w:rPr>
                    <w:t>r</w:t>
                  </w:r>
                  <w:r w:rsidR="00B80CE3" w:rsidRPr="002D6216">
                    <w:rPr>
                      <w:sz w:val="20"/>
                      <w:szCs w:val="20"/>
                      <w:lang w:val="pt-BR"/>
                    </w:rPr>
                    <w:t>ir</w:t>
                  </w:r>
                  <w:r w:rsidR="00164049" w:rsidRPr="002D6216">
                    <w:rPr>
                      <w:sz w:val="20"/>
                      <w:szCs w:val="20"/>
                      <w:lang w:val="pt-BR"/>
                    </w:rPr>
                    <w:t>em com</w:t>
                  </w:r>
                  <w:r w:rsidRPr="002D6216">
                    <w:rPr>
                      <w:sz w:val="20"/>
                      <w:szCs w:val="20"/>
                      <w:lang w:val="pt-BR"/>
                    </w:rPr>
                    <w:t xml:space="preserve"> os </w:t>
                  </w:r>
                  <w:r w:rsidR="001A56F4" w:rsidRPr="002D6216">
                    <w:rPr>
                      <w:sz w:val="20"/>
                      <w:szCs w:val="20"/>
                      <w:lang w:val="pt-BR"/>
                    </w:rPr>
                    <w:t xml:space="preserve">seguintes </w:t>
                  </w:r>
                  <w:r w:rsidR="002C4F1B" w:rsidRPr="002D6216">
                    <w:rPr>
                      <w:sz w:val="20"/>
                      <w:szCs w:val="20"/>
                      <w:lang w:val="pt-BR"/>
                    </w:rPr>
                    <w:t>parâmetros</w:t>
                  </w:r>
                  <w:r w:rsidRPr="002D6216">
                    <w:rPr>
                      <w:sz w:val="20"/>
                      <w:szCs w:val="20"/>
                      <w:lang w:val="pt-BR"/>
                    </w:rPr>
                    <w:t>:</w:t>
                  </w:r>
                </w:p>
                <w:p w:rsidR="00EB754A" w:rsidRPr="002D6216" w:rsidRDefault="00EB754A" w:rsidP="0057377F">
                  <w:pPr>
                    <w:pStyle w:val="ListParagraph"/>
                    <w:spacing w:after="120" w:line="240" w:lineRule="auto"/>
                    <w:jc w:val="left"/>
                    <w:rPr>
                      <w:sz w:val="20"/>
                      <w:szCs w:val="20"/>
                      <w:lang w:val="pt-BR"/>
                    </w:rPr>
                  </w:pPr>
                  <w:r w:rsidRPr="002D6216">
                    <w:rPr>
                      <w:sz w:val="20"/>
                      <w:szCs w:val="20"/>
                      <w:lang w:val="pt-BR"/>
                    </w:rPr>
                    <w:t xml:space="preserve">• </w:t>
                  </w:r>
                  <w:r w:rsidR="008E1114" w:rsidRPr="002D6216">
                    <w:rPr>
                      <w:color w:val="FF0000"/>
                      <w:sz w:val="20"/>
                      <w:szCs w:val="20"/>
                      <w:lang w:val="pt-BR"/>
                    </w:rPr>
                    <w:t>A propriedade é operada / administra</w:t>
                  </w:r>
                  <w:r w:rsidRPr="002D6216">
                    <w:rPr>
                      <w:color w:val="FF0000"/>
                      <w:sz w:val="20"/>
                      <w:szCs w:val="20"/>
                      <w:lang w:val="pt-BR"/>
                    </w:rPr>
                    <w:t>da p</w:t>
                  </w:r>
                  <w:r w:rsidR="008E1114" w:rsidRPr="002D6216">
                    <w:rPr>
                      <w:color w:val="FF0000"/>
                      <w:sz w:val="20"/>
                      <w:szCs w:val="20"/>
                      <w:lang w:val="pt-BR"/>
                    </w:rPr>
                    <w:t>el</w:t>
                  </w:r>
                  <w:r w:rsidRPr="002D6216">
                    <w:rPr>
                      <w:color w:val="FF0000"/>
                      <w:sz w:val="20"/>
                      <w:szCs w:val="20"/>
                      <w:lang w:val="pt-BR"/>
                    </w:rPr>
                    <w:t xml:space="preserve">os </w:t>
                  </w:r>
                  <w:r w:rsidR="00731310" w:rsidRPr="002D6216">
                    <w:rPr>
                      <w:color w:val="FF0000"/>
                      <w:sz w:val="20"/>
                      <w:szCs w:val="20"/>
                      <w:lang w:val="pt-BR"/>
                    </w:rPr>
                    <w:t>membros</w:t>
                  </w:r>
                  <w:r w:rsidRPr="002D6216">
                    <w:rPr>
                      <w:color w:val="FF0000"/>
                      <w:sz w:val="20"/>
                      <w:szCs w:val="20"/>
                      <w:lang w:val="pt-BR"/>
                    </w:rPr>
                    <w:t xml:space="preserve"> </w:t>
                  </w:r>
                  <w:r w:rsidR="008E1114" w:rsidRPr="002D6216">
                    <w:rPr>
                      <w:color w:val="FF0000"/>
                      <w:sz w:val="20"/>
                      <w:szCs w:val="20"/>
                      <w:lang w:val="pt-BR"/>
                    </w:rPr>
                    <w:t>e</w:t>
                  </w:r>
                  <w:r w:rsidRPr="002D6216">
                    <w:rPr>
                      <w:color w:val="FF0000"/>
                      <w:sz w:val="20"/>
                      <w:szCs w:val="20"/>
                      <w:lang w:val="pt-BR"/>
                    </w:rPr>
                    <w:t xml:space="preserve"> </w:t>
                  </w:r>
                  <w:r w:rsidR="008E1114" w:rsidRPr="002D6216">
                    <w:rPr>
                      <w:color w:val="FF0000"/>
                      <w:sz w:val="20"/>
                      <w:szCs w:val="20"/>
                      <w:lang w:val="pt-BR"/>
                    </w:rPr>
                    <w:t xml:space="preserve">pelas </w:t>
                  </w:r>
                  <w:r w:rsidRPr="002D6216">
                    <w:rPr>
                      <w:color w:val="FF0000"/>
                      <w:sz w:val="20"/>
                      <w:szCs w:val="20"/>
                      <w:lang w:val="pt-BR"/>
                    </w:rPr>
                    <w:t>su</w:t>
                  </w:r>
                  <w:r w:rsidR="008E1114" w:rsidRPr="002D6216">
                    <w:rPr>
                      <w:color w:val="FF0000"/>
                      <w:sz w:val="20"/>
                      <w:szCs w:val="20"/>
                      <w:lang w:val="pt-BR"/>
                    </w:rPr>
                    <w:t>a</w:t>
                  </w:r>
                  <w:r w:rsidRPr="002D6216">
                    <w:rPr>
                      <w:color w:val="FF0000"/>
                      <w:sz w:val="20"/>
                      <w:szCs w:val="20"/>
                      <w:lang w:val="pt-BR"/>
                    </w:rPr>
                    <w:t xml:space="preserve">s </w:t>
                  </w:r>
                  <w:r w:rsidR="008E1114" w:rsidRPr="002D6216">
                    <w:rPr>
                      <w:color w:val="FF0000"/>
                      <w:sz w:val="20"/>
                      <w:szCs w:val="20"/>
                      <w:lang w:val="pt-BR"/>
                    </w:rPr>
                    <w:t>famílias</w:t>
                  </w:r>
                  <w:r w:rsidRPr="002D6216">
                    <w:rPr>
                      <w:color w:val="FF0000"/>
                      <w:sz w:val="20"/>
                      <w:szCs w:val="20"/>
                      <w:lang w:val="pt-BR"/>
                    </w:rPr>
                    <w:t xml:space="preserve">. </w:t>
                  </w:r>
                </w:p>
                <w:p w:rsidR="00E62A74" w:rsidRPr="002D6216" w:rsidRDefault="00EB754A" w:rsidP="00E62A74">
                  <w:pPr>
                    <w:pStyle w:val="ListParagraph"/>
                    <w:rPr>
                      <w:sz w:val="20"/>
                      <w:szCs w:val="20"/>
                      <w:lang w:val="pt-BR"/>
                    </w:rPr>
                  </w:pPr>
                  <w:r w:rsidRPr="002D6216">
                    <w:rPr>
                      <w:sz w:val="20"/>
                      <w:szCs w:val="20"/>
                      <w:lang w:val="pt-BR"/>
                    </w:rPr>
                    <w:t xml:space="preserve">• </w:t>
                  </w:r>
                  <w:r w:rsidR="00F55EEA" w:rsidRPr="002D6216">
                    <w:rPr>
                      <w:sz w:val="20"/>
                      <w:szCs w:val="20"/>
                      <w:lang w:val="pt-BR"/>
                    </w:rPr>
                    <w:t>O</w:t>
                  </w:r>
                  <w:r w:rsidR="00E62A74" w:rsidRPr="002D6216">
                    <w:rPr>
                      <w:sz w:val="20"/>
                      <w:szCs w:val="20"/>
                      <w:lang w:val="pt-BR"/>
                    </w:rPr>
                    <w:t xml:space="preserve"> traba</w:t>
                  </w:r>
                  <w:r w:rsidR="00F55EEA" w:rsidRPr="002D6216">
                    <w:rPr>
                      <w:sz w:val="20"/>
                      <w:szCs w:val="20"/>
                      <w:lang w:val="pt-BR"/>
                    </w:rPr>
                    <w:t>lh</w:t>
                  </w:r>
                  <w:r w:rsidR="00E62A74" w:rsidRPr="002D6216">
                    <w:rPr>
                      <w:sz w:val="20"/>
                      <w:szCs w:val="20"/>
                      <w:lang w:val="pt-BR"/>
                    </w:rPr>
                    <w:t>o agrícola se realiza principalmente p</w:t>
                  </w:r>
                  <w:r w:rsidR="00F55EEA" w:rsidRPr="002D6216">
                    <w:rPr>
                      <w:sz w:val="20"/>
                      <w:szCs w:val="20"/>
                      <w:lang w:val="pt-BR"/>
                    </w:rPr>
                    <w:t>elos m</w:t>
                  </w:r>
                  <w:r w:rsidR="00E62A74" w:rsidRPr="002D6216">
                    <w:rPr>
                      <w:sz w:val="20"/>
                      <w:szCs w:val="20"/>
                      <w:lang w:val="pt-BR"/>
                    </w:rPr>
                    <w:t xml:space="preserve">embros </w:t>
                  </w:r>
                  <w:r w:rsidR="00F55EEA" w:rsidRPr="002D6216">
                    <w:rPr>
                      <w:sz w:val="20"/>
                      <w:szCs w:val="20"/>
                      <w:lang w:val="pt-BR"/>
                    </w:rPr>
                    <w:t>e</w:t>
                  </w:r>
                  <w:r w:rsidR="00E62A74" w:rsidRPr="002D6216">
                    <w:rPr>
                      <w:sz w:val="20"/>
                      <w:szCs w:val="20"/>
                      <w:lang w:val="pt-BR"/>
                    </w:rPr>
                    <w:t xml:space="preserve"> su</w:t>
                  </w:r>
                  <w:r w:rsidR="00F55EEA" w:rsidRPr="002D6216">
                    <w:rPr>
                      <w:sz w:val="20"/>
                      <w:szCs w:val="20"/>
                      <w:lang w:val="pt-BR"/>
                    </w:rPr>
                    <w:t>a</w:t>
                  </w:r>
                  <w:r w:rsidR="00E62A74" w:rsidRPr="002D6216">
                    <w:rPr>
                      <w:sz w:val="20"/>
                      <w:szCs w:val="20"/>
                      <w:lang w:val="pt-BR"/>
                    </w:rPr>
                    <w:t>s fam</w:t>
                  </w:r>
                  <w:r w:rsidR="00F55EEA" w:rsidRPr="002D6216">
                    <w:rPr>
                      <w:sz w:val="20"/>
                      <w:szCs w:val="20"/>
                      <w:lang w:val="pt-BR"/>
                    </w:rPr>
                    <w:t>í</w:t>
                  </w:r>
                  <w:r w:rsidR="00E62A74" w:rsidRPr="002D6216">
                    <w:rPr>
                      <w:sz w:val="20"/>
                      <w:szCs w:val="20"/>
                      <w:lang w:val="pt-BR"/>
                    </w:rPr>
                    <w:t>lias.</w:t>
                  </w:r>
                </w:p>
                <w:p w:rsidR="00E62A74" w:rsidRPr="002D6216" w:rsidRDefault="00EB754A" w:rsidP="00E62A74">
                  <w:pPr>
                    <w:pStyle w:val="ListParagraph"/>
                    <w:rPr>
                      <w:sz w:val="20"/>
                      <w:szCs w:val="20"/>
                      <w:lang w:val="pt-BR"/>
                    </w:rPr>
                  </w:pPr>
                  <w:r w:rsidRPr="002D6216">
                    <w:rPr>
                      <w:sz w:val="20"/>
                      <w:szCs w:val="20"/>
                      <w:lang w:val="pt-BR"/>
                    </w:rPr>
                    <w:t xml:space="preserve">• </w:t>
                  </w:r>
                  <w:r w:rsidR="00E62A74" w:rsidRPr="002D6216">
                    <w:rPr>
                      <w:sz w:val="20"/>
                      <w:szCs w:val="20"/>
                      <w:lang w:val="pt-BR"/>
                    </w:rPr>
                    <w:t>N</w:t>
                  </w:r>
                  <w:r w:rsidR="00710750" w:rsidRPr="002D6216">
                    <w:rPr>
                      <w:sz w:val="20"/>
                      <w:szCs w:val="20"/>
                      <w:lang w:val="pt-BR"/>
                    </w:rPr>
                    <w:t>ão contratam</w:t>
                  </w:r>
                  <w:r w:rsidR="00E62A74" w:rsidRPr="002D6216">
                    <w:rPr>
                      <w:sz w:val="20"/>
                      <w:szCs w:val="20"/>
                      <w:lang w:val="pt-BR"/>
                    </w:rPr>
                    <w:t xml:space="preserve"> traba</w:t>
                  </w:r>
                  <w:r w:rsidR="00710750" w:rsidRPr="002D6216">
                    <w:rPr>
                      <w:sz w:val="20"/>
                      <w:szCs w:val="20"/>
                      <w:lang w:val="pt-BR"/>
                    </w:rPr>
                    <w:t>lh</w:t>
                  </w:r>
                  <w:r w:rsidR="00E62A74" w:rsidRPr="002D6216">
                    <w:rPr>
                      <w:sz w:val="20"/>
                      <w:szCs w:val="20"/>
                      <w:lang w:val="pt-BR"/>
                    </w:rPr>
                    <w:t xml:space="preserve">adores durante todo </w:t>
                  </w:r>
                  <w:r w:rsidR="00710750" w:rsidRPr="002D6216">
                    <w:rPr>
                      <w:sz w:val="20"/>
                      <w:szCs w:val="20"/>
                      <w:lang w:val="pt-BR"/>
                    </w:rPr>
                    <w:t>o</w:t>
                  </w:r>
                  <w:r w:rsidR="00E62A74" w:rsidRPr="002D6216">
                    <w:rPr>
                      <w:sz w:val="20"/>
                      <w:szCs w:val="20"/>
                      <w:lang w:val="pt-BR"/>
                    </w:rPr>
                    <w:t xml:space="preserve"> a</w:t>
                  </w:r>
                  <w:r w:rsidR="00710750" w:rsidRPr="002D6216">
                    <w:rPr>
                      <w:sz w:val="20"/>
                      <w:szCs w:val="20"/>
                      <w:lang w:val="pt-BR"/>
                    </w:rPr>
                    <w:t>n</w:t>
                  </w:r>
                  <w:r w:rsidR="00E62A74" w:rsidRPr="002D6216">
                    <w:rPr>
                      <w:sz w:val="20"/>
                      <w:szCs w:val="20"/>
                      <w:lang w:val="pt-BR"/>
                    </w:rPr>
                    <w:t>o.</w:t>
                  </w:r>
                </w:p>
                <w:p w:rsidR="00EB754A" w:rsidRPr="002D6216" w:rsidRDefault="00EB754A" w:rsidP="0057377F">
                  <w:pPr>
                    <w:pStyle w:val="ListParagraph"/>
                    <w:spacing w:after="120" w:line="240" w:lineRule="auto"/>
                    <w:jc w:val="left"/>
                    <w:rPr>
                      <w:sz w:val="20"/>
                      <w:szCs w:val="20"/>
                      <w:lang w:val="pt-BR"/>
                    </w:rPr>
                  </w:pPr>
                </w:p>
                <w:p w:rsidR="00EB754A" w:rsidRPr="002D6216" w:rsidRDefault="004E7E1A" w:rsidP="00BE7547">
                  <w:pPr>
                    <w:spacing w:after="120" w:line="240" w:lineRule="auto"/>
                    <w:jc w:val="left"/>
                    <w:rPr>
                      <w:color w:val="FF0000"/>
                      <w:sz w:val="20"/>
                      <w:szCs w:val="20"/>
                      <w:lang w:val="pt-BR"/>
                    </w:rPr>
                  </w:pPr>
                  <w:r w:rsidRPr="002D6216">
                    <w:rPr>
                      <w:color w:val="FF0000"/>
                      <w:sz w:val="20"/>
                      <w:szCs w:val="20"/>
                      <w:lang w:val="pt-BR"/>
                    </w:rPr>
                    <w:t>A</w:t>
                  </w:r>
                  <w:r w:rsidR="00EB754A" w:rsidRPr="002D6216">
                    <w:rPr>
                      <w:color w:val="FF0000"/>
                      <w:sz w:val="20"/>
                      <w:szCs w:val="20"/>
                      <w:lang w:val="pt-BR"/>
                    </w:rPr>
                    <w:t xml:space="preserve"> agricultura familiar </w:t>
                  </w:r>
                  <w:r w:rsidRPr="002D6216">
                    <w:rPr>
                      <w:color w:val="FF0000"/>
                      <w:sz w:val="20"/>
                      <w:szCs w:val="20"/>
                      <w:lang w:val="pt-BR"/>
                    </w:rPr>
                    <w:t>e</w:t>
                  </w:r>
                  <w:r w:rsidR="00EB754A" w:rsidRPr="002D6216">
                    <w:rPr>
                      <w:color w:val="FF0000"/>
                      <w:sz w:val="20"/>
                      <w:szCs w:val="20"/>
                      <w:lang w:val="pt-BR"/>
                    </w:rPr>
                    <w:t xml:space="preserve"> </w:t>
                  </w:r>
                  <w:r w:rsidR="00BA7431" w:rsidRPr="002D6216">
                    <w:rPr>
                      <w:color w:val="FF0000"/>
                      <w:sz w:val="20"/>
                      <w:szCs w:val="20"/>
                      <w:lang w:val="pt-BR"/>
                    </w:rPr>
                    <w:t>de</w:t>
                  </w:r>
                  <w:r w:rsidR="00EB754A" w:rsidRPr="002D6216">
                    <w:rPr>
                      <w:color w:val="FF0000"/>
                      <w:sz w:val="20"/>
                      <w:szCs w:val="20"/>
                      <w:lang w:val="pt-BR"/>
                    </w:rPr>
                    <w:t xml:space="preserve"> peque</w:t>
                  </w:r>
                  <w:r w:rsidRPr="002D6216">
                    <w:rPr>
                      <w:color w:val="FF0000"/>
                      <w:sz w:val="20"/>
                      <w:szCs w:val="20"/>
                      <w:lang w:val="pt-BR"/>
                    </w:rPr>
                    <w:t>n</w:t>
                  </w:r>
                  <w:r w:rsidR="00EB754A" w:rsidRPr="002D6216">
                    <w:rPr>
                      <w:color w:val="FF0000"/>
                      <w:sz w:val="20"/>
                      <w:szCs w:val="20"/>
                      <w:lang w:val="pt-BR"/>
                    </w:rPr>
                    <w:t xml:space="preserve">a escala </w:t>
                  </w:r>
                  <w:r w:rsidRPr="002D6216">
                    <w:rPr>
                      <w:color w:val="FF0000"/>
                      <w:sz w:val="20"/>
                      <w:szCs w:val="20"/>
                      <w:lang w:val="pt-BR"/>
                    </w:rPr>
                    <w:t>é</w:t>
                  </w:r>
                  <w:r w:rsidR="00EB754A" w:rsidRPr="002D6216">
                    <w:rPr>
                      <w:color w:val="FF0000"/>
                      <w:sz w:val="20"/>
                      <w:szCs w:val="20"/>
                      <w:lang w:val="pt-BR"/>
                    </w:rPr>
                    <w:t xml:space="preserve"> u</w:t>
                  </w:r>
                  <w:r w:rsidRPr="002D6216">
                    <w:rPr>
                      <w:color w:val="FF0000"/>
                      <w:sz w:val="20"/>
                      <w:szCs w:val="20"/>
                      <w:lang w:val="pt-BR"/>
                    </w:rPr>
                    <w:t>m</w:t>
                  </w:r>
                  <w:r w:rsidR="00EB754A" w:rsidRPr="002D6216">
                    <w:rPr>
                      <w:color w:val="FF0000"/>
                      <w:sz w:val="20"/>
                      <w:szCs w:val="20"/>
                      <w:lang w:val="pt-BR"/>
                    </w:rPr>
                    <w:t>a forma de organiza</w:t>
                  </w:r>
                  <w:r w:rsidRPr="002D6216">
                    <w:rPr>
                      <w:color w:val="FF0000"/>
                      <w:sz w:val="20"/>
                      <w:szCs w:val="20"/>
                      <w:lang w:val="pt-BR"/>
                    </w:rPr>
                    <w:t>ção d</w:t>
                  </w:r>
                  <w:r w:rsidR="00EB754A" w:rsidRPr="002D6216">
                    <w:rPr>
                      <w:color w:val="FF0000"/>
                      <w:sz w:val="20"/>
                      <w:szCs w:val="20"/>
                      <w:lang w:val="pt-BR"/>
                    </w:rPr>
                    <w:t>a produ</w:t>
                  </w:r>
                  <w:r w:rsidRPr="002D6216">
                    <w:rPr>
                      <w:color w:val="FF0000"/>
                      <w:sz w:val="20"/>
                      <w:szCs w:val="20"/>
                      <w:lang w:val="pt-BR"/>
                    </w:rPr>
                    <w:t>ção</w:t>
                  </w:r>
                  <w:r w:rsidR="00EB754A" w:rsidRPr="002D6216">
                    <w:rPr>
                      <w:color w:val="FF0000"/>
                      <w:sz w:val="20"/>
                      <w:szCs w:val="20"/>
                      <w:lang w:val="pt-BR"/>
                    </w:rPr>
                    <w:t xml:space="preserve"> agrícola </w:t>
                  </w:r>
                  <w:r w:rsidRPr="002D6216">
                    <w:rPr>
                      <w:color w:val="FF0000"/>
                      <w:sz w:val="20"/>
                      <w:szCs w:val="20"/>
                      <w:lang w:val="pt-BR"/>
                    </w:rPr>
                    <w:t>administr</w:t>
                  </w:r>
                  <w:r w:rsidR="00EB754A" w:rsidRPr="002D6216">
                    <w:rPr>
                      <w:color w:val="FF0000"/>
                      <w:sz w:val="20"/>
                      <w:szCs w:val="20"/>
                      <w:lang w:val="pt-BR"/>
                    </w:rPr>
                    <w:t xml:space="preserve">ada </w:t>
                  </w:r>
                  <w:r w:rsidRPr="002D6216">
                    <w:rPr>
                      <w:color w:val="FF0000"/>
                      <w:sz w:val="20"/>
                      <w:szCs w:val="20"/>
                      <w:lang w:val="pt-BR"/>
                    </w:rPr>
                    <w:t>e operada por um</w:t>
                  </w:r>
                  <w:r w:rsidR="00EB754A" w:rsidRPr="002D6216">
                    <w:rPr>
                      <w:color w:val="FF0000"/>
                      <w:sz w:val="20"/>
                      <w:szCs w:val="20"/>
                      <w:lang w:val="pt-BR"/>
                    </w:rPr>
                    <w:t>a fam</w:t>
                  </w:r>
                  <w:r w:rsidRPr="002D6216">
                    <w:rPr>
                      <w:color w:val="FF0000"/>
                      <w:sz w:val="20"/>
                      <w:szCs w:val="20"/>
                      <w:lang w:val="pt-BR"/>
                    </w:rPr>
                    <w:t>í</w:t>
                  </w:r>
                  <w:r w:rsidR="00EB754A" w:rsidRPr="002D6216">
                    <w:rPr>
                      <w:color w:val="FF0000"/>
                      <w:sz w:val="20"/>
                      <w:szCs w:val="20"/>
                      <w:lang w:val="pt-BR"/>
                    </w:rPr>
                    <w:t xml:space="preserve">lia </w:t>
                  </w:r>
                  <w:r w:rsidRPr="002D6216">
                    <w:rPr>
                      <w:color w:val="FF0000"/>
                      <w:sz w:val="20"/>
                      <w:szCs w:val="20"/>
                      <w:lang w:val="pt-BR"/>
                    </w:rPr>
                    <w:t>e</w:t>
                  </w:r>
                  <w:r w:rsidR="00EB754A" w:rsidRPr="002D6216">
                    <w:rPr>
                      <w:color w:val="FF0000"/>
                      <w:sz w:val="20"/>
                      <w:szCs w:val="20"/>
                      <w:lang w:val="pt-BR"/>
                    </w:rPr>
                    <w:t xml:space="preserve"> dependente, </w:t>
                  </w:r>
                  <w:r w:rsidR="00C7753B" w:rsidRPr="002D6216">
                    <w:rPr>
                      <w:color w:val="FF0000"/>
                      <w:sz w:val="20"/>
                      <w:szCs w:val="20"/>
                      <w:lang w:val="pt-BR"/>
                    </w:rPr>
                    <w:t>principalmente,</w:t>
                  </w:r>
                  <w:r w:rsidR="00EB754A" w:rsidRPr="002D6216">
                    <w:rPr>
                      <w:color w:val="FF0000"/>
                      <w:sz w:val="20"/>
                      <w:szCs w:val="20"/>
                      <w:lang w:val="pt-BR"/>
                    </w:rPr>
                    <w:t xml:space="preserve"> d</w:t>
                  </w:r>
                  <w:r w:rsidRPr="002D6216">
                    <w:rPr>
                      <w:color w:val="FF0000"/>
                      <w:sz w:val="20"/>
                      <w:szCs w:val="20"/>
                      <w:lang w:val="pt-BR"/>
                    </w:rPr>
                    <w:t>o</w:t>
                  </w:r>
                  <w:r w:rsidR="00EB754A" w:rsidRPr="002D6216">
                    <w:rPr>
                      <w:color w:val="FF0000"/>
                      <w:sz w:val="20"/>
                      <w:szCs w:val="20"/>
                      <w:lang w:val="pt-BR"/>
                    </w:rPr>
                    <w:t xml:space="preserve"> traba</w:t>
                  </w:r>
                  <w:r w:rsidRPr="002D6216">
                    <w:rPr>
                      <w:color w:val="FF0000"/>
                      <w:sz w:val="20"/>
                      <w:szCs w:val="20"/>
                      <w:lang w:val="pt-BR"/>
                    </w:rPr>
                    <w:t>lho familiar, tanto de homen</w:t>
                  </w:r>
                  <w:r w:rsidR="00EB754A" w:rsidRPr="002D6216">
                    <w:rPr>
                      <w:color w:val="FF0000"/>
                      <w:sz w:val="20"/>
                      <w:szCs w:val="20"/>
                      <w:lang w:val="pt-BR"/>
                    </w:rPr>
                    <w:t xml:space="preserve">s </w:t>
                  </w:r>
                  <w:r w:rsidR="00AD270A" w:rsidRPr="002D6216">
                    <w:rPr>
                      <w:color w:val="FF0000"/>
                      <w:sz w:val="20"/>
                      <w:szCs w:val="20"/>
                      <w:lang w:val="pt-BR"/>
                    </w:rPr>
                    <w:t xml:space="preserve">quanto </w:t>
                  </w:r>
                  <w:r w:rsidR="00EB754A" w:rsidRPr="002D6216">
                    <w:rPr>
                      <w:color w:val="FF0000"/>
                      <w:sz w:val="20"/>
                      <w:szCs w:val="20"/>
                      <w:lang w:val="pt-BR"/>
                    </w:rPr>
                    <w:t>de mu</w:t>
                  </w:r>
                  <w:r w:rsidRPr="002D6216">
                    <w:rPr>
                      <w:color w:val="FF0000"/>
                      <w:sz w:val="20"/>
                      <w:szCs w:val="20"/>
                      <w:lang w:val="pt-BR"/>
                    </w:rPr>
                    <w:t>lh</w:t>
                  </w:r>
                  <w:r w:rsidR="00EB754A" w:rsidRPr="002D6216">
                    <w:rPr>
                      <w:color w:val="FF0000"/>
                      <w:sz w:val="20"/>
                      <w:szCs w:val="20"/>
                      <w:lang w:val="pt-BR"/>
                    </w:rPr>
                    <w:t xml:space="preserve">eres. </w:t>
                  </w:r>
                </w:p>
                <w:p w:rsidR="00EB754A" w:rsidRPr="002D6216" w:rsidRDefault="00736411" w:rsidP="00BE7547">
                  <w:pPr>
                    <w:spacing w:after="120" w:line="240" w:lineRule="auto"/>
                    <w:jc w:val="left"/>
                    <w:rPr>
                      <w:color w:val="FF0000"/>
                      <w:sz w:val="20"/>
                      <w:szCs w:val="20"/>
                      <w:lang w:val="pt-BR"/>
                    </w:rPr>
                  </w:pPr>
                  <w:r w:rsidRPr="002D6216">
                    <w:rPr>
                      <w:color w:val="FF0000"/>
                      <w:sz w:val="20"/>
                      <w:szCs w:val="20"/>
                      <w:lang w:val="pt-BR"/>
                    </w:rPr>
                    <w:t>Em determinadas circunstâ</w:t>
                  </w:r>
                  <w:r w:rsidR="00EB754A" w:rsidRPr="002D6216">
                    <w:rPr>
                      <w:color w:val="FF0000"/>
                      <w:sz w:val="20"/>
                      <w:szCs w:val="20"/>
                      <w:lang w:val="pt-BR"/>
                    </w:rPr>
                    <w:t xml:space="preserve">ncias, </w:t>
                  </w:r>
                  <w:r w:rsidRPr="002D6216">
                    <w:rPr>
                      <w:color w:val="FF0000"/>
                      <w:sz w:val="20"/>
                      <w:szCs w:val="20"/>
                      <w:lang w:val="pt-BR"/>
                    </w:rPr>
                    <w:t>quando o</w:t>
                  </w:r>
                  <w:r w:rsidR="00EB754A" w:rsidRPr="002D6216">
                    <w:rPr>
                      <w:color w:val="FF0000"/>
                      <w:sz w:val="20"/>
                      <w:szCs w:val="20"/>
                      <w:lang w:val="pt-BR"/>
                    </w:rPr>
                    <w:t xml:space="preserve"> agricultor n</w:t>
                  </w:r>
                  <w:r w:rsidRPr="002D6216">
                    <w:rPr>
                      <w:color w:val="FF0000"/>
                      <w:sz w:val="20"/>
                      <w:szCs w:val="20"/>
                      <w:lang w:val="pt-BR"/>
                    </w:rPr>
                    <w:t>ão po</w:t>
                  </w:r>
                  <w:r w:rsidR="00EB754A" w:rsidRPr="002D6216">
                    <w:rPr>
                      <w:color w:val="FF0000"/>
                      <w:sz w:val="20"/>
                      <w:szCs w:val="20"/>
                      <w:lang w:val="pt-BR"/>
                    </w:rPr>
                    <w:t xml:space="preserve">de realizar </w:t>
                  </w:r>
                  <w:r w:rsidRPr="002D6216">
                    <w:rPr>
                      <w:color w:val="FF0000"/>
                      <w:sz w:val="20"/>
                      <w:szCs w:val="20"/>
                      <w:lang w:val="pt-BR"/>
                    </w:rPr>
                    <w:t>o trabalh</w:t>
                  </w:r>
                  <w:r w:rsidR="00EB754A" w:rsidRPr="002D6216">
                    <w:rPr>
                      <w:color w:val="FF0000"/>
                      <w:sz w:val="20"/>
                      <w:szCs w:val="20"/>
                      <w:lang w:val="pt-BR"/>
                    </w:rPr>
                    <w:t xml:space="preserve">o da </w:t>
                  </w:r>
                  <w:r w:rsidRPr="002D6216">
                    <w:rPr>
                      <w:color w:val="FF0000"/>
                      <w:sz w:val="20"/>
                      <w:szCs w:val="20"/>
                      <w:lang w:val="pt-BR"/>
                    </w:rPr>
                    <w:t>propriedade</w:t>
                  </w:r>
                  <w:r w:rsidR="00EB754A" w:rsidRPr="002D6216">
                    <w:rPr>
                      <w:color w:val="FF0000"/>
                      <w:sz w:val="20"/>
                      <w:szCs w:val="20"/>
                      <w:lang w:val="pt-BR"/>
                    </w:rPr>
                    <w:t xml:space="preserve"> (de</w:t>
                  </w:r>
                  <w:r w:rsidRPr="002D6216">
                    <w:rPr>
                      <w:color w:val="FF0000"/>
                      <w:sz w:val="20"/>
                      <w:szCs w:val="20"/>
                      <w:lang w:val="pt-BR"/>
                    </w:rPr>
                    <w:t>v</w:t>
                  </w:r>
                  <w:r w:rsidR="00EB754A" w:rsidRPr="002D6216">
                    <w:rPr>
                      <w:color w:val="FF0000"/>
                      <w:sz w:val="20"/>
                      <w:szCs w:val="20"/>
                      <w:lang w:val="pt-BR"/>
                    </w:rPr>
                    <w:t xml:space="preserve">ido </w:t>
                  </w:r>
                  <w:r w:rsidRPr="002D6216">
                    <w:rPr>
                      <w:color w:val="FF0000"/>
                      <w:sz w:val="20"/>
                      <w:szCs w:val="20"/>
                      <w:lang w:val="pt-BR"/>
                    </w:rPr>
                    <w:t>à i</w:t>
                  </w:r>
                  <w:r w:rsidR="00EB754A" w:rsidRPr="002D6216">
                    <w:rPr>
                      <w:color w:val="FF0000"/>
                      <w:sz w:val="20"/>
                      <w:szCs w:val="20"/>
                      <w:lang w:val="pt-BR"/>
                    </w:rPr>
                    <w:t>dad</w:t>
                  </w:r>
                  <w:r w:rsidRPr="002D6216">
                    <w:rPr>
                      <w:color w:val="FF0000"/>
                      <w:sz w:val="20"/>
                      <w:szCs w:val="20"/>
                      <w:lang w:val="pt-BR"/>
                    </w:rPr>
                    <w:t>e</w:t>
                  </w:r>
                  <w:r w:rsidR="00EB754A" w:rsidRPr="002D6216">
                    <w:rPr>
                      <w:color w:val="FF0000"/>
                      <w:sz w:val="20"/>
                      <w:szCs w:val="20"/>
                      <w:lang w:val="pt-BR"/>
                    </w:rPr>
                    <w:t xml:space="preserve"> </w:t>
                  </w:r>
                  <w:r w:rsidR="00AD270A" w:rsidRPr="002D6216">
                    <w:rPr>
                      <w:color w:val="FF0000"/>
                      <w:sz w:val="20"/>
                      <w:szCs w:val="20"/>
                      <w:lang w:val="pt-BR"/>
                    </w:rPr>
                    <w:t xml:space="preserve">ou </w:t>
                  </w:r>
                  <w:r w:rsidR="00EB754A" w:rsidRPr="002D6216">
                    <w:rPr>
                      <w:color w:val="FF0000"/>
                      <w:sz w:val="20"/>
                      <w:szCs w:val="20"/>
                      <w:lang w:val="pt-BR"/>
                    </w:rPr>
                    <w:t>por incapacidad</w:t>
                  </w:r>
                  <w:r w:rsidRPr="002D6216">
                    <w:rPr>
                      <w:color w:val="FF0000"/>
                      <w:sz w:val="20"/>
                      <w:szCs w:val="20"/>
                      <w:lang w:val="pt-BR"/>
                    </w:rPr>
                    <w:t>e) e</w:t>
                  </w:r>
                  <w:r w:rsidR="00EB754A" w:rsidRPr="002D6216">
                    <w:rPr>
                      <w:color w:val="FF0000"/>
                      <w:sz w:val="20"/>
                      <w:szCs w:val="20"/>
                      <w:lang w:val="pt-BR"/>
                    </w:rPr>
                    <w:t xml:space="preserve"> </w:t>
                  </w:r>
                  <w:r w:rsidRPr="002D6216">
                    <w:rPr>
                      <w:color w:val="FF0000"/>
                      <w:sz w:val="20"/>
                      <w:szCs w:val="20"/>
                      <w:lang w:val="pt-BR"/>
                    </w:rPr>
                    <w:t>o</w:t>
                  </w:r>
                  <w:r w:rsidR="00EB754A" w:rsidRPr="002D6216">
                    <w:rPr>
                      <w:color w:val="FF0000"/>
                      <w:sz w:val="20"/>
                      <w:szCs w:val="20"/>
                      <w:lang w:val="pt-BR"/>
                    </w:rPr>
                    <w:t xml:space="preserve"> traba</w:t>
                  </w:r>
                  <w:r w:rsidRPr="002D6216">
                    <w:rPr>
                      <w:color w:val="FF0000"/>
                      <w:sz w:val="20"/>
                      <w:szCs w:val="20"/>
                      <w:lang w:val="pt-BR"/>
                    </w:rPr>
                    <w:t>lh</w:t>
                  </w:r>
                  <w:r w:rsidR="00EB754A" w:rsidRPr="002D6216">
                    <w:rPr>
                      <w:color w:val="FF0000"/>
                      <w:sz w:val="20"/>
                      <w:szCs w:val="20"/>
                      <w:lang w:val="pt-BR"/>
                    </w:rPr>
                    <w:t>o dos membros d</w:t>
                  </w:r>
                  <w:r w:rsidRPr="002D6216">
                    <w:rPr>
                      <w:color w:val="FF0000"/>
                      <w:sz w:val="20"/>
                      <w:szCs w:val="20"/>
                      <w:lang w:val="pt-BR"/>
                    </w:rPr>
                    <w:t>a famí</w:t>
                  </w:r>
                  <w:r w:rsidR="00EB754A" w:rsidRPr="002D6216">
                    <w:rPr>
                      <w:color w:val="FF0000"/>
                      <w:sz w:val="20"/>
                      <w:szCs w:val="20"/>
                      <w:lang w:val="pt-BR"/>
                    </w:rPr>
                    <w:t>lia n</w:t>
                  </w:r>
                  <w:r w:rsidRPr="002D6216">
                    <w:rPr>
                      <w:color w:val="FF0000"/>
                      <w:sz w:val="20"/>
                      <w:szCs w:val="20"/>
                      <w:lang w:val="pt-BR"/>
                    </w:rPr>
                    <w:t>ã</w:t>
                  </w:r>
                  <w:r w:rsidR="00EB754A" w:rsidRPr="002D6216">
                    <w:rPr>
                      <w:color w:val="FF0000"/>
                      <w:sz w:val="20"/>
                      <w:szCs w:val="20"/>
                      <w:lang w:val="pt-BR"/>
                    </w:rPr>
                    <w:t xml:space="preserve">o </w:t>
                  </w:r>
                  <w:r w:rsidRPr="002D6216">
                    <w:rPr>
                      <w:color w:val="FF0000"/>
                      <w:sz w:val="20"/>
                      <w:szCs w:val="20"/>
                      <w:lang w:val="pt-BR"/>
                    </w:rPr>
                    <w:t>é</w:t>
                  </w:r>
                  <w:r w:rsidR="00EB754A" w:rsidRPr="002D6216">
                    <w:rPr>
                      <w:color w:val="FF0000"/>
                      <w:sz w:val="20"/>
                      <w:szCs w:val="20"/>
                      <w:lang w:val="pt-BR"/>
                    </w:rPr>
                    <w:t xml:space="preserve"> suficiente, </w:t>
                  </w:r>
                  <w:r w:rsidRPr="002D6216">
                    <w:rPr>
                      <w:color w:val="FF0000"/>
                      <w:sz w:val="20"/>
                      <w:szCs w:val="20"/>
                      <w:lang w:val="pt-BR"/>
                    </w:rPr>
                    <w:t>é permitido</w:t>
                  </w:r>
                  <w:r w:rsidR="00EB754A" w:rsidRPr="002D6216">
                    <w:rPr>
                      <w:color w:val="FF0000"/>
                      <w:sz w:val="20"/>
                      <w:szCs w:val="20"/>
                      <w:lang w:val="pt-BR"/>
                    </w:rPr>
                    <w:t xml:space="preserve"> contratar</w:t>
                  </w:r>
                  <w:r w:rsidR="00AD270A" w:rsidRPr="002D6216">
                    <w:rPr>
                      <w:color w:val="FF0000"/>
                      <w:sz w:val="20"/>
                      <w:szCs w:val="20"/>
                      <w:lang w:val="pt-BR"/>
                    </w:rPr>
                    <w:t xml:space="preserve"> trabalhadores</w:t>
                  </w:r>
                  <w:r w:rsidR="00EB754A" w:rsidRPr="002D6216">
                    <w:rPr>
                      <w:color w:val="FF0000"/>
                      <w:sz w:val="20"/>
                      <w:szCs w:val="20"/>
                      <w:lang w:val="pt-BR"/>
                    </w:rPr>
                    <w:t xml:space="preserve"> de mane</w:t>
                  </w:r>
                  <w:r w:rsidRPr="002D6216">
                    <w:rPr>
                      <w:color w:val="FF0000"/>
                      <w:sz w:val="20"/>
                      <w:szCs w:val="20"/>
                      <w:lang w:val="pt-BR"/>
                    </w:rPr>
                    <w:t>i</w:t>
                  </w:r>
                  <w:r w:rsidR="00EB754A" w:rsidRPr="002D6216">
                    <w:rPr>
                      <w:color w:val="FF0000"/>
                      <w:sz w:val="20"/>
                      <w:szCs w:val="20"/>
                      <w:lang w:val="pt-BR"/>
                    </w:rPr>
                    <w:t>ra permanente.</w:t>
                  </w:r>
                </w:p>
                <w:p w:rsidR="00EB754A" w:rsidRPr="002D6216" w:rsidRDefault="00EB754A" w:rsidP="0057377F">
                  <w:pPr>
                    <w:spacing w:after="120" w:line="240" w:lineRule="auto"/>
                    <w:jc w:val="left"/>
                    <w:rPr>
                      <w:color w:val="FF0000"/>
                      <w:sz w:val="20"/>
                      <w:szCs w:val="20"/>
                      <w:lang w:val="pt-BR"/>
                    </w:rPr>
                  </w:pPr>
                  <w:r w:rsidRPr="002D6216">
                    <w:rPr>
                      <w:color w:val="FF0000"/>
                      <w:sz w:val="20"/>
                      <w:szCs w:val="20"/>
                      <w:lang w:val="pt-BR"/>
                    </w:rPr>
                    <w:t>P</w:t>
                  </w:r>
                  <w:r w:rsidR="006F687A" w:rsidRPr="002D6216">
                    <w:rPr>
                      <w:color w:val="FF0000"/>
                      <w:sz w:val="20"/>
                      <w:szCs w:val="20"/>
                      <w:lang w:val="pt-BR"/>
                    </w:rPr>
                    <w:t>odem</w:t>
                  </w:r>
                  <w:r w:rsidRPr="002D6216">
                    <w:rPr>
                      <w:color w:val="FF0000"/>
                      <w:sz w:val="20"/>
                      <w:szCs w:val="20"/>
                      <w:lang w:val="pt-BR"/>
                    </w:rPr>
                    <w:t xml:space="preserve"> existir reg</w:t>
                  </w:r>
                  <w:r w:rsidR="006F687A" w:rsidRPr="002D6216">
                    <w:rPr>
                      <w:color w:val="FF0000"/>
                      <w:sz w:val="20"/>
                      <w:szCs w:val="20"/>
                      <w:lang w:val="pt-BR"/>
                    </w:rPr>
                    <w:t>r</w:t>
                  </w:r>
                  <w:r w:rsidRPr="002D6216">
                    <w:rPr>
                      <w:color w:val="FF0000"/>
                      <w:sz w:val="20"/>
                      <w:szCs w:val="20"/>
                      <w:lang w:val="pt-BR"/>
                    </w:rPr>
                    <w:t>as especia</w:t>
                  </w:r>
                  <w:r w:rsidR="006F687A" w:rsidRPr="002D6216">
                    <w:rPr>
                      <w:color w:val="FF0000"/>
                      <w:sz w:val="20"/>
                      <w:szCs w:val="20"/>
                      <w:lang w:val="pt-BR"/>
                    </w:rPr>
                    <w:t>i</w:t>
                  </w:r>
                  <w:r w:rsidRPr="002D6216">
                    <w:rPr>
                      <w:color w:val="FF0000"/>
                      <w:sz w:val="20"/>
                      <w:szCs w:val="20"/>
                      <w:lang w:val="pt-BR"/>
                    </w:rPr>
                    <w:t>s para os diferentes p</w:t>
                  </w:r>
                  <w:r w:rsidR="006F687A" w:rsidRPr="002D6216">
                    <w:rPr>
                      <w:color w:val="FF0000"/>
                      <w:sz w:val="20"/>
                      <w:szCs w:val="20"/>
                      <w:lang w:val="pt-BR"/>
                    </w:rPr>
                    <w:t>rodutos. Por favor,</w:t>
                  </w:r>
                  <w:r w:rsidR="00300F1C" w:rsidRPr="002D6216">
                    <w:rPr>
                      <w:color w:val="FF0000"/>
                      <w:sz w:val="20"/>
                      <w:szCs w:val="20"/>
                      <w:lang w:val="pt-BR"/>
                    </w:rPr>
                    <w:t xml:space="preserve"> </w:t>
                  </w:r>
                  <w:r w:rsidR="006F687A" w:rsidRPr="002D6216">
                    <w:rPr>
                      <w:color w:val="FF0000"/>
                      <w:sz w:val="20"/>
                      <w:szCs w:val="20"/>
                      <w:lang w:val="pt-BR"/>
                    </w:rPr>
                    <w:t xml:space="preserve">consulte </w:t>
                  </w:r>
                  <w:r w:rsidRPr="002D6216">
                    <w:rPr>
                      <w:color w:val="FF0000"/>
                      <w:sz w:val="20"/>
                      <w:szCs w:val="20"/>
                      <w:lang w:val="pt-BR"/>
                    </w:rPr>
                    <w:t xml:space="preserve">os </w:t>
                  </w:r>
                  <w:r w:rsidR="006F687A" w:rsidRPr="002D6216">
                    <w:rPr>
                      <w:color w:val="FF0000"/>
                      <w:sz w:val="20"/>
                      <w:szCs w:val="20"/>
                      <w:lang w:val="pt-BR"/>
                    </w:rPr>
                    <w:t>Critérios</w:t>
                  </w:r>
                  <w:r w:rsidRPr="002D6216">
                    <w:rPr>
                      <w:color w:val="FF0000"/>
                      <w:sz w:val="20"/>
                      <w:szCs w:val="20"/>
                      <w:lang w:val="pt-BR"/>
                    </w:rPr>
                    <w:t xml:space="preserve"> específicos para produtos.</w:t>
                  </w:r>
                </w:p>
                <w:p w:rsidR="00EB754A" w:rsidRPr="002D6216" w:rsidRDefault="00EB754A" w:rsidP="0057377F">
                  <w:pPr>
                    <w:pStyle w:val="ListParagraph"/>
                    <w:spacing w:after="120" w:line="240" w:lineRule="auto"/>
                    <w:jc w:val="left"/>
                    <w:rPr>
                      <w:sz w:val="20"/>
                      <w:szCs w:val="20"/>
                      <w:lang w:val="pt-BR"/>
                    </w:rPr>
                  </w:pPr>
                </w:p>
                <w:p w:rsidR="002D2394" w:rsidRPr="002D6216" w:rsidRDefault="002D2394" w:rsidP="002D2394">
                  <w:pPr>
                    <w:spacing w:after="120" w:line="240" w:lineRule="auto"/>
                    <w:jc w:val="left"/>
                    <w:rPr>
                      <w:strike/>
                      <w:sz w:val="20"/>
                      <w:szCs w:val="20"/>
                      <w:lang w:val="pt-BR"/>
                    </w:rPr>
                  </w:pPr>
                  <w:r w:rsidRPr="002D6216">
                    <w:rPr>
                      <w:strike/>
                      <w:sz w:val="20"/>
                      <w:szCs w:val="20"/>
                      <w:lang w:val="pt-BR"/>
                    </w:rPr>
                    <w:t>S</w:t>
                  </w:r>
                  <w:r w:rsidR="00F03B8A" w:rsidRPr="002D6216">
                    <w:rPr>
                      <w:strike/>
                      <w:sz w:val="20"/>
                      <w:szCs w:val="20"/>
                      <w:lang w:val="pt-BR"/>
                    </w:rPr>
                    <w:t>e</w:t>
                  </w:r>
                  <w:r w:rsidRPr="002D6216">
                    <w:rPr>
                      <w:strike/>
                      <w:sz w:val="20"/>
                      <w:szCs w:val="20"/>
                      <w:lang w:val="pt-BR"/>
                    </w:rPr>
                    <w:t xml:space="preserve"> s</w:t>
                  </w:r>
                  <w:r w:rsidR="00F03B8A" w:rsidRPr="002D6216">
                    <w:rPr>
                      <w:strike/>
                      <w:sz w:val="20"/>
                      <w:szCs w:val="20"/>
                      <w:lang w:val="pt-BR"/>
                    </w:rPr>
                    <w:t>e</w:t>
                  </w:r>
                  <w:r w:rsidRPr="002D6216">
                    <w:rPr>
                      <w:strike/>
                      <w:sz w:val="20"/>
                      <w:szCs w:val="20"/>
                      <w:lang w:val="pt-BR"/>
                    </w:rPr>
                    <w:t>us membros produ</w:t>
                  </w:r>
                  <w:r w:rsidR="00F03B8A" w:rsidRPr="002D6216">
                    <w:rPr>
                      <w:strike/>
                      <w:sz w:val="20"/>
                      <w:szCs w:val="20"/>
                      <w:lang w:val="pt-BR"/>
                    </w:rPr>
                    <w:t>zem</w:t>
                  </w:r>
                  <w:r w:rsidRPr="002D6216">
                    <w:rPr>
                      <w:strike/>
                      <w:sz w:val="20"/>
                      <w:szCs w:val="20"/>
                      <w:lang w:val="pt-BR"/>
                    </w:rPr>
                    <w:t xml:space="preserve"> produtos m</w:t>
                  </w:r>
                  <w:r w:rsidR="00F03B8A" w:rsidRPr="002D6216">
                    <w:rPr>
                      <w:strike/>
                      <w:sz w:val="20"/>
                      <w:szCs w:val="20"/>
                      <w:lang w:val="pt-BR"/>
                    </w:rPr>
                    <w:t>ai</w:t>
                  </w:r>
                  <w:r w:rsidRPr="002D6216">
                    <w:rPr>
                      <w:strike/>
                      <w:sz w:val="20"/>
                      <w:szCs w:val="20"/>
                      <w:lang w:val="pt-BR"/>
                    </w:rPr>
                    <w:t>s intensivos e</w:t>
                  </w:r>
                  <w:r w:rsidR="00F03B8A" w:rsidRPr="002D6216">
                    <w:rPr>
                      <w:strike/>
                      <w:sz w:val="20"/>
                      <w:szCs w:val="20"/>
                      <w:lang w:val="pt-BR"/>
                    </w:rPr>
                    <w:t>m m</w:t>
                  </w:r>
                  <w:r w:rsidR="00F03B8A" w:rsidRPr="002D6216">
                    <w:rPr>
                      <w:rFonts w:cs="Arial"/>
                      <w:strike/>
                      <w:sz w:val="20"/>
                      <w:szCs w:val="20"/>
                      <w:lang w:val="pt-BR"/>
                    </w:rPr>
                    <w:t>ã</w:t>
                  </w:r>
                  <w:r w:rsidR="00F03B8A" w:rsidRPr="002D6216">
                    <w:rPr>
                      <w:strike/>
                      <w:sz w:val="20"/>
                      <w:szCs w:val="20"/>
                      <w:lang w:val="pt-BR"/>
                    </w:rPr>
                    <w:t>o de obra (a</w:t>
                  </w:r>
                  <w:r w:rsidR="00F03B8A" w:rsidRPr="002D6216">
                    <w:rPr>
                      <w:rFonts w:cs="Arial"/>
                      <w:strike/>
                      <w:sz w:val="20"/>
                      <w:szCs w:val="20"/>
                      <w:lang w:val="pt-BR"/>
                    </w:rPr>
                    <w:t>ç</w:t>
                  </w:r>
                  <w:r w:rsidRPr="002D6216">
                    <w:rPr>
                      <w:strike/>
                      <w:sz w:val="20"/>
                      <w:szCs w:val="20"/>
                      <w:lang w:val="pt-BR"/>
                    </w:rPr>
                    <w:t>úcar de ca</w:t>
                  </w:r>
                  <w:r w:rsidR="00F03B8A" w:rsidRPr="002D6216">
                    <w:rPr>
                      <w:strike/>
                      <w:sz w:val="20"/>
                      <w:szCs w:val="20"/>
                      <w:lang w:val="pt-BR"/>
                    </w:rPr>
                    <w:t>n</w:t>
                  </w:r>
                  <w:r w:rsidRPr="002D6216">
                    <w:rPr>
                      <w:strike/>
                      <w:sz w:val="20"/>
                      <w:szCs w:val="20"/>
                      <w:lang w:val="pt-BR"/>
                    </w:rPr>
                    <w:t xml:space="preserve">a, fruta </w:t>
                  </w:r>
                  <w:r w:rsidR="00F03B8A" w:rsidRPr="002D6216">
                    <w:rPr>
                      <w:strike/>
                      <w:sz w:val="20"/>
                      <w:szCs w:val="20"/>
                      <w:lang w:val="pt-BR"/>
                    </w:rPr>
                    <w:t>e</w:t>
                  </w:r>
                  <w:r w:rsidRPr="002D6216">
                    <w:rPr>
                      <w:strike/>
                      <w:sz w:val="20"/>
                      <w:szCs w:val="20"/>
                      <w:lang w:val="pt-BR"/>
                    </w:rPr>
                    <w:t xml:space="preserve"> verdura preparada </w:t>
                  </w:r>
                  <w:r w:rsidR="00F03B8A" w:rsidRPr="002D6216">
                    <w:rPr>
                      <w:strike/>
                      <w:sz w:val="20"/>
                      <w:szCs w:val="20"/>
                      <w:lang w:val="pt-BR"/>
                    </w:rPr>
                    <w:t>e</w:t>
                  </w:r>
                  <w:r w:rsidRPr="002D6216">
                    <w:rPr>
                      <w:strike/>
                      <w:sz w:val="20"/>
                      <w:szCs w:val="20"/>
                      <w:lang w:val="pt-BR"/>
                    </w:rPr>
                    <w:t xml:space="preserve"> pr</w:t>
                  </w:r>
                  <w:r w:rsidR="00F03B8A" w:rsidRPr="002D6216">
                    <w:rPr>
                      <w:strike/>
                      <w:sz w:val="20"/>
                      <w:szCs w:val="20"/>
                      <w:lang w:val="pt-BR"/>
                    </w:rPr>
                    <w:t>eservada, fruta fresca, vegetai</w:t>
                  </w:r>
                  <w:r w:rsidRPr="002D6216">
                    <w:rPr>
                      <w:strike/>
                      <w:sz w:val="20"/>
                      <w:szCs w:val="20"/>
                      <w:lang w:val="pt-BR"/>
                    </w:rPr>
                    <w:t xml:space="preserve">s frescos </w:t>
                  </w:r>
                  <w:r w:rsidR="00F03B8A" w:rsidRPr="002D6216">
                    <w:rPr>
                      <w:strike/>
                      <w:sz w:val="20"/>
                      <w:szCs w:val="20"/>
                      <w:lang w:val="pt-BR"/>
                    </w:rPr>
                    <w:t>e chá), s</w:t>
                  </w:r>
                  <w:r w:rsidR="00F03B8A" w:rsidRPr="002D6216">
                    <w:rPr>
                      <w:rFonts w:cs="Arial"/>
                      <w:strike/>
                      <w:sz w:val="20"/>
                      <w:szCs w:val="20"/>
                      <w:lang w:val="pt-BR"/>
                    </w:rPr>
                    <w:t>ã</w:t>
                  </w:r>
                  <w:r w:rsidR="00F03B8A" w:rsidRPr="002D6216">
                    <w:rPr>
                      <w:strike/>
                      <w:sz w:val="20"/>
                      <w:szCs w:val="20"/>
                      <w:lang w:val="pt-BR"/>
                    </w:rPr>
                    <w:t>o pequenos produ</w:t>
                  </w:r>
                  <w:r w:rsidRPr="002D6216">
                    <w:rPr>
                      <w:strike/>
                      <w:sz w:val="20"/>
                      <w:szCs w:val="20"/>
                      <w:lang w:val="pt-BR"/>
                    </w:rPr>
                    <w:t>tores s</w:t>
                  </w:r>
                  <w:r w:rsidR="00F03B8A" w:rsidRPr="002D6216">
                    <w:rPr>
                      <w:strike/>
                      <w:sz w:val="20"/>
                      <w:szCs w:val="20"/>
                      <w:lang w:val="pt-BR"/>
                    </w:rPr>
                    <w:t>e</w:t>
                  </w:r>
                  <w:r w:rsidRPr="002D6216">
                    <w:rPr>
                      <w:strike/>
                      <w:sz w:val="20"/>
                      <w:szCs w:val="20"/>
                      <w:lang w:val="pt-BR"/>
                    </w:rPr>
                    <w:t xml:space="preserve"> cump</w:t>
                  </w:r>
                  <w:r w:rsidR="00F03B8A" w:rsidRPr="002D6216">
                    <w:rPr>
                      <w:strike/>
                      <w:sz w:val="20"/>
                      <w:szCs w:val="20"/>
                      <w:lang w:val="pt-BR"/>
                    </w:rPr>
                    <w:t>rirem com</w:t>
                  </w:r>
                  <w:r w:rsidRPr="002D6216">
                    <w:rPr>
                      <w:strike/>
                      <w:sz w:val="20"/>
                      <w:szCs w:val="20"/>
                      <w:lang w:val="pt-BR"/>
                    </w:rPr>
                    <w:t xml:space="preserve"> os crit</w:t>
                  </w:r>
                  <w:r w:rsidR="00F03B8A" w:rsidRPr="002D6216">
                    <w:rPr>
                      <w:strike/>
                      <w:sz w:val="20"/>
                      <w:szCs w:val="20"/>
                      <w:lang w:val="pt-BR"/>
                    </w:rPr>
                    <w:t>é</w:t>
                  </w:r>
                  <w:r w:rsidRPr="002D6216">
                    <w:rPr>
                      <w:strike/>
                      <w:sz w:val="20"/>
                      <w:szCs w:val="20"/>
                      <w:lang w:val="pt-BR"/>
                    </w:rPr>
                    <w:t>rios anteriores o</w:t>
                  </w:r>
                  <w:r w:rsidR="00F03B8A" w:rsidRPr="002D6216">
                    <w:rPr>
                      <w:strike/>
                      <w:sz w:val="20"/>
                      <w:szCs w:val="20"/>
                      <w:lang w:val="pt-BR"/>
                    </w:rPr>
                    <w:t xml:space="preserve">u </w:t>
                  </w:r>
                  <w:r w:rsidRPr="002D6216">
                    <w:rPr>
                      <w:strike/>
                      <w:sz w:val="20"/>
                      <w:szCs w:val="20"/>
                      <w:lang w:val="pt-BR"/>
                    </w:rPr>
                    <w:t>os crit</w:t>
                  </w:r>
                  <w:r w:rsidR="00F03B8A" w:rsidRPr="002D6216">
                    <w:rPr>
                      <w:strike/>
                      <w:sz w:val="20"/>
                      <w:szCs w:val="20"/>
                      <w:lang w:val="pt-BR"/>
                    </w:rPr>
                    <w:t>é</w:t>
                  </w:r>
                  <w:r w:rsidRPr="002D6216">
                    <w:rPr>
                      <w:strike/>
                      <w:sz w:val="20"/>
                      <w:szCs w:val="20"/>
                      <w:lang w:val="pt-BR"/>
                    </w:rPr>
                    <w:t>rios</w:t>
                  </w:r>
                  <w:r w:rsidR="00F03B8A" w:rsidRPr="002D6216">
                    <w:rPr>
                      <w:strike/>
                      <w:sz w:val="20"/>
                      <w:szCs w:val="20"/>
                      <w:lang w:val="pt-BR"/>
                    </w:rPr>
                    <w:t xml:space="preserve"> que se enumeram</w:t>
                  </w:r>
                  <w:r w:rsidRPr="002D6216">
                    <w:rPr>
                      <w:strike/>
                      <w:sz w:val="20"/>
                      <w:szCs w:val="20"/>
                      <w:lang w:val="pt-BR"/>
                    </w:rPr>
                    <w:t xml:space="preserve"> a </w:t>
                  </w:r>
                  <w:r w:rsidR="00F03B8A" w:rsidRPr="002D6216">
                    <w:rPr>
                      <w:strike/>
                      <w:sz w:val="20"/>
                      <w:szCs w:val="20"/>
                      <w:lang w:val="pt-BR"/>
                    </w:rPr>
                    <w:t>seguir</w:t>
                  </w:r>
                  <w:r w:rsidRPr="002D6216">
                    <w:rPr>
                      <w:strike/>
                      <w:sz w:val="20"/>
                      <w:szCs w:val="20"/>
                      <w:lang w:val="pt-BR"/>
                    </w:rPr>
                    <w:t xml:space="preserve">: </w:t>
                  </w:r>
                </w:p>
                <w:p w:rsidR="00EB754A" w:rsidRPr="002D6216" w:rsidRDefault="00EB754A" w:rsidP="0057377F">
                  <w:pPr>
                    <w:pStyle w:val="ListParagraph"/>
                    <w:spacing w:after="120" w:line="240" w:lineRule="auto"/>
                    <w:jc w:val="left"/>
                    <w:rPr>
                      <w:strike/>
                      <w:sz w:val="20"/>
                      <w:szCs w:val="20"/>
                      <w:lang w:val="pt-BR"/>
                    </w:rPr>
                  </w:pPr>
                </w:p>
                <w:p w:rsidR="002D2394" w:rsidRPr="002D6216" w:rsidRDefault="00EB754A" w:rsidP="0057377F">
                  <w:pPr>
                    <w:pStyle w:val="ListParagraph"/>
                    <w:spacing w:after="120" w:line="240" w:lineRule="auto"/>
                    <w:jc w:val="left"/>
                    <w:rPr>
                      <w:strike/>
                      <w:sz w:val="20"/>
                      <w:szCs w:val="20"/>
                      <w:lang w:val="pt-BR"/>
                    </w:rPr>
                  </w:pPr>
                  <w:r w:rsidRPr="002D6216">
                    <w:rPr>
                      <w:strike/>
                      <w:sz w:val="20"/>
                      <w:szCs w:val="20"/>
                      <w:lang w:val="pt-BR"/>
                    </w:rPr>
                    <w:t xml:space="preserve">• </w:t>
                  </w:r>
                  <w:r w:rsidR="002D2394" w:rsidRPr="002D6216">
                    <w:rPr>
                      <w:strike/>
                      <w:sz w:val="20"/>
                      <w:szCs w:val="20"/>
                      <w:lang w:val="pt-BR"/>
                    </w:rPr>
                    <w:t>Contrata</w:t>
                  </w:r>
                  <w:r w:rsidR="009558DA" w:rsidRPr="002D6216">
                    <w:rPr>
                      <w:strike/>
                      <w:sz w:val="20"/>
                      <w:szCs w:val="20"/>
                      <w:lang w:val="pt-BR"/>
                    </w:rPr>
                    <w:t>m</w:t>
                  </w:r>
                  <w:r w:rsidR="002D2394" w:rsidRPr="002D6216">
                    <w:rPr>
                      <w:strike/>
                      <w:sz w:val="20"/>
                      <w:szCs w:val="20"/>
                      <w:lang w:val="pt-BR"/>
                    </w:rPr>
                    <w:t xml:space="preserve"> u</w:t>
                  </w:r>
                  <w:r w:rsidR="009558DA" w:rsidRPr="002D6216">
                    <w:rPr>
                      <w:strike/>
                      <w:sz w:val="20"/>
                      <w:szCs w:val="20"/>
                      <w:lang w:val="pt-BR"/>
                    </w:rPr>
                    <w:t>m número menor que o</w:t>
                  </w:r>
                  <w:r w:rsidR="002D2394" w:rsidRPr="002D6216">
                    <w:rPr>
                      <w:strike/>
                      <w:sz w:val="20"/>
                      <w:szCs w:val="20"/>
                      <w:lang w:val="pt-BR"/>
                    </w:rPr>
                    <w:t xml:space="preserve"> máximo de traba</w:t>
                  </w:r>
                  <w:r w:rsidR="009558DA" w:rsidRPr="002D6216">
                    <w:rPr>
                      <w:strike/>
                      <w:sz w:val="20"/>
                      <w:szCs w:val="20"/>
                      <w:lang w:val="pt-BR"/>
                    </w:rPr>
                    <w:t>lh</w:t>
                  </w:r>
                  <w:r w:rsidR="002D2394" w:rsidRPr="002D6216">
                    <w:rPr>
                      <w:strike/>
                      <w:sz w:val="20"/>
                      <w:szCs w:val="20"/>
                      <w:lang w:val="pt-BR"/>
                    </w:rPr>
                    <w:t xml:space="preserve">adores permanentes, tal </w:t>
                  </w:r>
                  <w:r w:rsidR="009558DA" w:rsidRPr="002D6216">
                    <w:rPr>
                      <w:strike/>
                      <w:sz w:val="20"/>
                      <w:szCs w:val="20"/>
                      <w:lang w:val="pt-BR"/>
                    </w:rPr>
                    <w:t xml:space="preserve">e como </w:t>
                  </w:r>
                  <w:r w:rsidR="002D2394" w:rsidRPr="002D6216">
                    <w:rPr>
                      <w:strike/>
                      <w:sz w:val="20"/>
                      <w:szCs w:val="20"/>
                      <w:lang w:val="pt-BR"/>
                    </w:rPr>
                    <w:t xml:space="preserve">o define </w:t>
                  </w:r>
                  <w:r w:rsidR="009558DA" w:rsidRPr="002D6216">
                    <w:rPr>
                      <w:strike/>
                      <w:sz w:val="20"/>
                      <w:szCs w:val="20"/>
                      <w:lang w:val="pt-BR"/>
                    </w:rPr>
                    <w:t>e</w:t>
                  </w:r>
                  <w:r w:rsidR="002D2394" w:rsidRPr="002D6216">
                    <w:rPr>
                      <w:strike/>
                      <w:sz w:val="20"/>
                      <w:szCs w:val="20"/>
                      <w:lang w:val="pt-BR"/>
                    </w:rPr>
                    <w:t xml:space="preserve"> publica Fairtrade International.</w:t>
                  </w:r>
                </w:p>
                <w:p w:rsidR="00EB754A" w:rsidRPr="002D6216" w:rsidRDefault="00EB754A" w:rsidP="0057377F">
                  <w:pPr>
                    <w:pStyle w:val="ListParagraph"/>
                    <w:spacing w:after="120" w:line="240" w:lineRule="auto"/>
                    <w:jc w:val="left"/>
                    <w:rPr>
                      <w:strike/>
                      <w:sz w:val="20"/>
                      <w:szCs w:val="20"/>
                      <w:lang w:val="pt-BR"/>
                    </w:rPr>
                  </w:pPr>
                  <w:r w:rsidRPr="002D6216">
                    <w:rPr>
                      <w:strike/>
                      <w:sz w:val="20"/>
                      <w:szCs w:val="20"/>
                      <w:lang w:val="pt-BR"/>
                    </w:rPr>
                    <w:t xml:space="preserve">• </w:t>
                  </w:r>
                  <w:r w:rsidR="009558DA" w:rsidRPr="002D6216">
                    <w:rPr>
                      <w:strike/>
                      <w:sz w:val="20"/>
                      <w:szCs w:val="20"/>
                      <w:lang w:val="pt-BR"/>
                    </w:rPr>
                    <w:t>A</w:t>
                  </w:r>
                  <w:r w:rsidR="002D2394" w:rsidRPr="002D6216">
                    <w:rPr>
                      <w:strike/>
                      <w:sz w:val="20"/>
                      <w:szCs w:val="20"/>
                      <w:lang w:val="pt-BR"/>
                    </w:rPr>
                    <w:t xml:space="preserve"> extens</w:t>
                  </w:r>
                  <w:r w:rsidR="009558DA" w:rsidRPr="002D6216">
                    <w:rPr>
                      <w:rFonts w:cs="Arial"/>
                      <w:strike/>
                      <w:sz w:val="20"/>
                      <w:szCs w:val="20"/>
                      <w:lang w:val="pt-BR"/>
                    </w:rPr>
                    <w:t>ã</w:t>
                  </w:r>
                  <w:r w:rsidR="009558DA" w:rsidRPr="002D6216">
                    <w:rPr>
                      <w:strike/>
                      <w:sz w:val="20"/>
                      <w:szCs w:val="20"/>
                      <w:lang w:val="pt-BR"/>
                    </w:rPr>
                    <w:t>o</w:t>
                  </w:r>
                  <w:r w:rsidR="002D2394" w:rsidRPr="002D6216">
                    <w:rPr>
                      <w:strike/>
                      <w:sz w:val="20"/>
                      <w:szCs w:val="20"/>
                      <w:lang w:val="pt-BR"/>
                    </w:rPr>
                    <w:t xml:space="preserve"> d</w:t>
                  </w:r>
                  <w:r w:rsidR="009558DA" w:rsidRPr="002D6216">
                    <w:rPr>
                      <w:strike/>
                      <w:sz w:val="20"/>
                      <w:szCs w:val="20"/>
                      <w:lang w:val="pt-BR"/>
                    </w:rPr>
                    <w:t>a t</w:t>
                  </w:r>
                  <w:r w:rsidR="002D2394" w:rsidRPr="002D6216">
                    <w:rPr>
                      <w:strike/>
                      <w:sz w:val="20"/>
                      <w:szCs w:val="20"/>
                      <w:lang w:val="pt-BR"/>
                    </w:rPr>
                    <w:t>erra que cultiva</w:t>
                  </w:r>
                  <w:r w:rsidR="009558DA" w:rsidRPr="002D6216">
                    <w:rPr>
                      <w:strike/>
                      <w:sz w:val="20"/>
                      <w:szCs w:val="20"/>
                      <w:lang w:val="pt-BR"/>
                    </w:rPr>
                    <w:t>m</w:t>
                  </w:r>
                  <w:r w:rsidR="002D2394" w:rsidRPr="002D6216">
                    <w:rPr>
                      <w:strike/>
                      <w:sz w:val="20"/>
                      <w:szCs w:val="20"/>
                      <w:lang w:val="pt-BR"/>
                    </w:rPr>
                    <w:t xml:space="preserve"> </w:t>
                  </w:r>
                  <w:r w:rsidR="009558DA" w:rsidRPr="002D6216">
                    <w:rPr>
                      <w:strike/>
                      <w:sz w:val="20"/>
                      <w:szCs w:val="20"/>
                      <w:lang w:val="pt-BR"/>
                    </w:rPr>
                    <w:t>é</w:t>
                  </w:r>
                  <w:r w:rsidR="002D2394" w:rsidRPr="002D6216">
                    <w:rPr>
                      <w:strike/>
                      <w:sz w:val="20"/>
                      <w:szCs w:val="20"/>
                      <w:lang w:val="pt-BR"/>
                    </w:rPr>
                    <w:t xml:space="preserve"> igual o</w:t>
                  </w:r>
                  <w:r w:rsidR="009558DA" w:rsidRPr="002D6216">
                    <w:rPr>
                      <w:strike/>
                      <w:sz w:val="20"/>
                      <w:szCs w:val="20"/>
                      <w:lang w:val="pt-BR"/>
                    </w:rPr>
                    <w:t>u</w:t>
                  </w:r>
                  <w:r w:rsidR="002D2394" w:rsidRPr="002D6216">
                    <w:rPr>
                      <w:strike/>
                      <w:sz w:val="20"/>
                      <w:szCs w:val="20"/>
                      <w:lang w:val="pt-BR"/>
                    </w:rPr>
                    <w:t xml:space="preserve"> inferior </w:t>
                  </w:r>
                  <w:r w:rsidR="009558DA" w:rsidRPr="002D6216">
                    <w:rPr>
                      <w:strike/>
                      <w:sz w:val="20"/>
                      <w:szCs w:val="20"/>
                      <w:lang w:val="pt-BR"/>
                    </w:rPr>
                    <w:t>à média da regi</w:t>
                  </w:r>
                  <w:r w:rsidR="009558DA" w:rsidRPr="002D6216">
                    <w:rPr>
                      <w:rFonts w:cs="Arial"/>
                      <w:strike/>
                      <w:sz w:val="20"/>
                      <w:szCs w:val="20"/>
                      <w:lang w:val="pt-BR"/>
                    </w:rPr>
                    <w:t>ã</w:t>
                  </w:r>
                  <w:r w:rsidR="009558DA" w:rsidRPr="002D6216">
                    <w:rPr>
                      <w:strike/>
                      <w:sz w:val="20"/>
                      <w:szCs w:val="20"/>
                      <w:lang w:val="pt-BR"/>
                    </w:rPr>
                    <w:t>o, tal e</w:t>
                  </w:r>
                  <w:r w:rsidR="002D2394" w:rsidRPr="002D6216">
                    <w:rPr>
                      <w:strike/>
                      <w:sz w:val="20"/>
                      <w:szCs w:val="20"/>
                      <w:lang w:val="pt-BR"/>
                    </w:rPr>
                    <w:t xml:space="preserve"> co</w:t>
                  </w:r>
                  <w:r w:rsidR="009558DA" w:rsidRPr="002D6216">
                    <w:rPr>
                      <w:strike/>
                      <w:sz w:val="20"/>
                      <w:szCs w:val="20"/>
                      <w:lang w:val="pt-BR"/>
                    </w:rPr>
                    <w:t xml:space="preserve">mo </w:t>
                  </w:r>
                  <w:r w:rsidR="002D2394" w:rsidRPr="002D6216">
                    <w:rPr>
                      <w:strike/>
                      <w:sz w:val="20"/>
                      <w:szCs w:val="20"/>
                      <w:lang w:val="pt-BR"/>
                    </w:rPr>
                    <w:t xml:space="preserve">o define </w:t>
                  </w:r>
                  <w:r w:rsidR="009558DA" w:rsidRPr="002D6216">
                    <w:rPr>
                      <w:strike/>
                      <w:sz w:val="20"/>
                      <w:szCs w:val="20"/>
                      <w:lang w:val="pt-BR"/>
                    </w:rPr>
                    <w:t>e</w:t>
                  </w:r>
                  <w:r w:rsidR="002D2394" w:rsidRPr="002D6216">
                    <w:rPr>
                      <w:strike/>
                      <w:sz w:val="20"/>
                      <w:szCs w:val="20"/>
                      <w:lang w:val="pt-BR"/>
                    </w:rPr>
                    <w:t xml:space="preserve"> publica Fairtrade International.  </w:t>
                  </w:r>
                </w:p>
                <w:p w:rsidR="00EB754A" w:rsidRPr="002D6216" w:rsidRDefault="00EB754A" w:rsidP="0057377F">
                  <w:pPr>
                    <w:pStyle w:val="ListParagraph"/>
                    <w:spacing w:after="120" w:line="240" w:lineRule="auto"/>
                    <w:jc w:val="left"/>
                    <w:rPr>
                      <w:strike/>
                      <w:sz w:val="20"/>
                      <w:szCs w:val="20"/>
                      <w:lang w:val="pt-BR"/>
                    </w:rPr>
                  </w:pPr>
                  <w:r w:rsidRPr="002D6216">
                    <w:rPr>
                      <w:strike/>
                      <w:sz w:val="20"/>
                      <w:szCs w:val="20"/>
                      <w:lang w:val="pt-BR"/>
                    </w:rPr>
                    <w:t xml:space="preserve">• </w:t>
                  </w:r>
                  <w:r w:rsidR="002D2394" w:rsidRPr="002D6216">
                    <w:rPr>
                      <w:strike/>
                      <w:sz w:val="20"/>
                      <w:szCs w:val="20"/>
                      <w:lang w:val="pt-BR"/>
                    </w:rPr>
                    <w:t>Pas</w:t>
                  </w:r>
                  <w:r w:rsidR="009558DA" w:rsidRPr="002D6216">
                    <w:rPr>
                      <w:strike/>
                      <w:sz w:val="20"/>
                      <w:szCs w:val="20"/>
                      <w:lang w:val="pt-BR"/>
                    </w:rPr>
                    <w:t>sam a mai</w:t>
                  </w:r>
                  <w:r w:rsidR="002D2394" w:rsidRPr="002D6216">
                    <w:rPr>
                      <w:strike/>
                      <w:sz w:val="20"/>
                      <w:szCs w:val="20"/>
                      <w:lang w:val="pt-BR"/>
                    </w:rPr>
                    <w:t>or parte de s</w:t>
                  </w:r>
                  <w:r w:rsidR="009558DA" w:rsidRPr="002D6216">
                    <w:rPr>
                      <w:strike/>
                      <w:sz w:val="20"/>
                      <w:szCs w:val="20"/>
                      <w:lang w:val="pt-BR"/>
                    </w:rPr>
                    <w:t>e</w:t>
                  </w:r>
                  <w:r w:rsidR="002D2394" w:rsidRPr="002D6216">
                    <w:rPr>
                      <w:strike/>
                      <w:sz w:val="20"/>
                      <w:szCs w:val="20"/>
                      <w:lang w:val="pt-BR"/>
                    </w:rPr>
                    <w:t>u t</w:t>
                  </w:r>
                  <w:r w:rsidR="009558DA" w:rsidRPr="002D6216">
                    <w:rPr>
                      <w:strike/>
                      <w:sz w:val="20"/>
                      <w:szCs w:val="20"/>
                      <w:lang w:val="pt-BR"/>
                    </w:rPr>
                    <w:t>empo trabalh</w:t>
                  </w:r>
                  <w:r w:rsidR="002D2394" w:rsidRPr="002D6216">
                    <w:rPr>
                      <w:strike/>
                      <w:sz w:val="20"/>
                      <w:szCs w:val="20"/>
                      <w:lang w:val="pt-BR"/>
                    </w:rPr>
                    <w:t>ando e</w:t>
                  </w:r>
                  <w:r w:rsidR="009558DA" w:rsidRPr="002D6216">
                    <w:rPr>
                      <w:strike/>
                      <w:sz w:val="20"/>
                      <w:szCs w:val="20"/>
                      <w:lang w:val="pt-BR"/>
                    </w:rPr>
                    <w:t>m a</w:t>
                  </w:r>
                  <w:r w:rsidR="002D2394" w:rsidRPr="002D6216">
                    <w:rPr>
                      <w:strike/>
                      <w:sz w:val="20"/>
                      <w:szCs w:val="20"/>
                      <w:lang w:val="pt-BR"/>
                    </w:rPr>
                    <w:t>tividades agrícolas e</w:t>
                  </w:r>
                  <w:r w:rsidR="009558DA" w:rsidRPr="002D6216">
                    <w:rPr>
                      <w:strike/>
                      <w:sz w:val="20"/>
                      <w:szCs w:val="20"/>
                      <w:lang w:val="pt-BR"/>
                    </w:rPr>
                    <w:t>m</w:t>
                  </w:r>
                  <w:r w:rsidR="002D2394" w:rsidRPr="002D6216">
                    <w:rPr>
                      <w:strike/>
                      <w:sz w:val="20"/>
                      <w:szCs w:val="20"/>
                      <w:lang w:val="pt-BR"/>
                    </w:rPr>
                    <w:t xml:space="preserve"> </w:t>
                  </w:r>
                  <w:r w:rsidR="009558DA" w:rsidRPr="002D6216">
                    <w:rPr>
                      <w:strike/>
                      <w:sz w:val="20"/>
                      <w:szCs w:val="20"/>
                      <w:lang w:val="pt-BR"/>
                    </w:rPr>
                    <w:t>suas propriedades</w:t>
                  </w:r>
                  <w:r w:rsidR="002D2394" w:rsidRPr="002D6216">
                    <w:rPr>
                      <w:strike/>
                      <w:sz w:val="20"/>
                      <w:szCs w:val="20"/>
                      <w:lang w:val="pt-BR"/>
                    </w:rPr>
                    <w:t>.</w:t>
                  </w:r>
                </w:p>
                <w:p w:rsidR="00EB754A" w:rsidRPr="002D6216" w:rsidRDefault="00EB754A" w:rsidP="0057377F">
                  <w:pPr>
                    <w:pStyle w:val="ListParagraph"/>
                    <w:spacing w:after="120" w:line="240" w:lineRule="auto"/>
                    <w:jc w:val="left"/>
                    <w:rPr>
                      <w:strike/>
                      <w:sz w:val="20"/>
                      <w:szCs w:val="20"/>
                      <w:lang w:val="pt-BR"/>
                    </w:rPr>
                  </w:pPr>
                  <w:r w:rsidRPr="002D6216">
                    <w:rPr>
                      <w:strike/>
                      <w:sz w:val="20"/>
                      <w:szCs w:val="20"/>
                      <w:lang w:val="pt-BR"/>
                    </w:rPr>
                    <w:t xml:space="preserve">• </w:t>
                  </w:r>
                  <w:r w:rsidR="009558DA" w:rsidRPr="002D6216">
                    <w:rPr>
                      <w:strike/>
                      <w:sz w:val="20"/>
                      <w:szCs w:val="20"/>
                      <w:lang w:val="pt-BR"/>
                    </w:rPr>
                    <w:t>A mai</w:t>
                  </w:r>
                  <w:r w:rsidR="002D2394" w:rsidRPr="002D6216">
                    <w:rPr>
                      <w:strike/>
                      <w:sz w:val="20"/>
                      <w:szCs w:val="20"/>
                      <w:lang w:val="pt-BR"/>
                    </w:rPr>
                    <w:t>or parte de su</w:t>
                  </w:r>
                  <w:r w:rsidR="009558DA" w:rsidRPr="002D6216">
                    <w:rPr>
                      <w:strike/>
                      <w:sz w:val="20"/>
                      <w:szCs w:val="20"/>
                      <w:lang w:val="pt-BR"/>
                    </w:rPr>
                    <w:t>a</w:t>
                  </w:r>
                  <w:r w:rsidR="002D2394" w:rsidRPr="002D6216">
                    <w:rPr>
                      <w:strike/>
                      <w:sz w:val="20"/>
                      <w:szCs w:val="20"/>
                      <w:lang w:val="pt-BR"/>
                    </w:rPr>
                    <w:t xml:space="preserve">s </w:t>
                  </w:r>
                  <w:r w:rsidR="009558DA" w:rsidRPr="002D6216">
                    <w:rPr>
                      <w:strike/>
                      <w:sz w:val="20"/>
                      <w:szCs w:val="20"/>
                      <w:lang w:val="pt-BR"/>
                    </w:rPr>
                    <w:t xml:space="preserve">entradas </w:t>
                  </w:r>
                  <w:r w:rsidR="002D2394" w:rsidRPr="002D6216">
                    <w:rPr>
                      <w:strike/>
                      <w:sz w:val="20"/>
                      <w:szCs w:val="20"/>
                      <w:lang w:val="pt-BR"/>
                    </w:rPr>
                    <w:t>prov</w:t>
                  </w:r>
                  <w:r w:rsidR="009558DA" w:rsidRPr="002D6216">
                    <w:rPr>
                      <w:strike/>
                      <w:sz w:val="20"/>
                      <w:szCs w:val="20"/>
                      <w:lang w:val="pt-BR"/>
                    </w:rPr>
                    <w:t>em</w:t>
                  </w:r>
                  <w:r w:rsidR="002D2394" w:rsidRPr="002D6216">
                    <w:rPr>
                      <w:strike/>
                      <w:sz w:val="20"/>
                      <w:szCs w:val="20"/>
                      <w:lang w:val="pt-BR"/>
                    </w:rPr>
                    <w:t xml:space="preserve"> de su</w:t>
                  </w:r>
                  <w:r w:rsidR="009558DA" w:rsidRPr="002D6216">
                    <w:rPr>
                      <w:strike/>
                      <w:sz w:val="20"/>
                      <w:szCs w:val="20"/>
                      <w:lang w:val="pt-BR"/>
                    </w:rPr>
                    <w:t>a propriedade</w:t>
                  </w:r>
                  <w:r w:rsidR="002D2394" w:rsidRPr="002D6216">
                    <w:rPr>
                      <w:strike/>
                      <w:sz w:val="20"/>
                      <w:szCs w:val="20"/>
                      <w:lang w:val="pt-BR"/>
                    </w:rPr>
                    <w:t>.</w:t>
                  </w:r>
                </w:p>
                <w:p w:rsidR="00EB754A" w:rsidRPr="002D6216" w:rsidRDefault="00EB754A" w:rsidP="0057377F">
                  <w:pPr>
                    <w:pStyle w:val="ListParagraph"/>
                    <w:spacing w:after="120" w:line="240" w:lineRule="auto"/>
                    <w:ind w:left="0"/>
                    <w:contextualSpacing w:val="0"/>
                    <w:jc w:val="left"/>
                    <w:rPr>
                      <w:strike/>
                      <w:sz w:val="20"/>
                      <w:szCs w:val="20"/>
                      <w:lang w:val="pt-BR"/>
                    </w:rPr>
                  </w:pPr>
                </w:p>
                <w:p w:rsidR="00EB754A" w:rsidRPr="009558DA" w:rsidRDefault="009558DA" w:rsidP="0057377F">
                  <w:pPr>
                    <w:spacing w:before="120" w:after="120" w:line="240" w:lineRule="auto"/>
                    <w:rPr>
                      <w:sz w:val="20"/>
                      <w:szCs w:val="20"/>
                      <w:lang w:val="pt-BR"/>
                    </w:rPr>
                  </w:pPr>
                  <w:r w:rsidRPr="002D6216">
                    <w:rPr>
                      <w:strike/>
                      <w:sz w:val="20"/>
                      <w:szCs w:val="20"/>
                      <w:lang w:val="pt-BR"/>
                    </w:rPr>
                    <w:t>Po</w:t>
                  </w:r>
                  <w:r w:rsidR="002D2394" w:rsidRPr="002D6216">
                    <w:rPr>
                      <w:strike/>
                      <w:sz w:val="20"/>
                      <w:szCs w:val="20"/>
                      <w:lang w:val="pt-BR"/>
                    </w:rPr>
                    <w:t>de consultar in</w:t>
                  </w:r>
                  <w:r w:rsidRPr="002D6216">
                    <w:rPr>
                      <w:strike/>
                      <w:sz w:val="20"/>
                      <w:szCs w:val="20"/>
                      <w:lang w:val="pt-BR"/>
                    </w:rPr>
                    <w:t>dicadores específicos por país e</w:t>
                  </w:r>
                  <w:r w:rsidR="002D2394" w:rsidRPr="002D6216">
                    <w:rPr>
                      <w:strike/>
                      <w:sz w:val="20"/>
                      <w:szCs w:val="20"/>
                      <w:lang w:val="pt-BR"/>
                    </w:rPr>
                    <w:t xml:space="preserve"> produto </w:t>
                  </w:r>
                  <w:r w:rsidRPr="002D6216">
                    <w:rPr>
                      <w:strike/>
                      <w:sz w:val="20"/>
                      <w:szCs w:val="20"/>
                      <w:lang w:val="pt-BR"/>
                    </w:rPr>
                    <w:t>n</w:t>
                  </w:r>
                  <w:r w:rsidR="002D2394" w:rsidRPr="002D6216">
                    <w:rPr>
                      <w:strike/>
                      <w:sz w:val="20"/>
                      <w:szCs w:val="20"/>
                      <w:lang w:val="pt-BR"/>
                    </w:rPr>
                    <w:t>a “</w:t>
                  </w:r>
                  <w:hyperlink r:id="rId19" w:history="1">
                    <w:r w:rsidR="002D2394" w:rsidRPr="002D6216">
                      <w:rPr>
                        <w:rStyle w:val="Hyperlink"/>
                        <w:strike/>
                        <w:sz w:val="20"/>
                        <w:szCs w:val="20"/>
                        <w:lang w:val="pt-BR"/>
                      </w:rPr>
                      <w:t>Defini</w:t>
                    </w:r>
                    <w:r w:rsidRPr="002D6216">
                      <w:rPr>
                        <w:rStyle w:val="Hyperlink"/>
                        <w:rFonts w:cs="Arial"/>
                        <w:strike/>
                        <w:sz w:val="20"/>
                        <w:szCs w:val="20"/>
                        <w:lang w:val="pt-BR"/>
                      </w:rPr>
                      <w:t>çã</w:t>
                    </w:r>
                    <w:r w:rsidRPr="002D6216">
                      <w:rPr>
                        <w:rStyle w:val="Hyperlink"/>
                        <w:strike/>
                        <w:sz w:val="20"/>
                        <w:szCs w:val="20"/>
                        <w:lang w:val="pt-BR"/>
                      </w:rPr>
                      <w:t>o de peque</w:t>
                    </w:r>
                    <w:r w:rsidR="002D2394" w:rsidRPr="002D6216">
                      <w:rPr>
                        <w:rStyle w:val="Hyperlink"/>
                        <w:strike/>
                        <w:sz w:val="20"/>
                        <w:szCs w:val="20"/>
                        <w:lang w:val="pt-BR"/>
                      </w:rPr>
                      <w:t>o produtor para organiza</w:t>
                    </w:r>
                    <w:r w:rsidRPr="002D6216">
                      <w:rPr>
                        <w:rStyle w:val="Hyperlink"/>
                        <w:rFonts w:cs="Arial"/>
                        <w:strike/>
                        <w:sz w:val="20"/>
                        <w:szCs w:val="20"/>
                        <w:lang w:val="pt-BR"/>
                      </w:rPr>
                      <w:t>çõ</w:t>
                    </w:r>
                    <w:r w:rsidRPr="002D6216">
                      <w:rPr>
                        <w:rStyle w:val="Hyperlink"/>
                        <w:strike/>
                        <w:sz w:val="20"/>
                        <w:szCs w:val="20"/>
                        <w:lang w:val="pt-BR"/>
                      </w:rPr>
                      <w:t>es de pequenos produ</w:t>
                    </w:r>
                    <w:r w:rsidR="002D2394" w:rsidRPr="002D6216">
                      <w:rPr>
                        <w:rStyle w:val="Hyperlink"/>
                        <w:strike/>
                        <w:sz w:val="20"/>
                        <w:szCs w:val="20"/>
                        <w:lang w:val="pt-BR"/>
                      </w:rPr>
                      <w:t>tores</w:t>
                    </w:r>
                  </w:hyperlink>
                  <w:r w:rsidR="002D2394" w:rsidRPr="002D6216">
                    <w:rPr>
                      <w:strike/>
                      <w:sz w:val="20"/>
                      <w:szCs w:val="20"/>
                      <w:lang w:val="pt-BR"/>
                    </w:rPr>
                    <w:t>” publicada por Fairtrade International.</w:t>
                  </w:r>
                </w:p>
                <w:p w:rsidR="00EB754A" w:rsidRPr="009558DA" w:rsidRDefault="00EB754A" w:rsidP="0057377F">
                  <w:pPr>
                    <w:spacing w:before="120" w:after="120" w:line="240" w:lineRule="auto"/>
                    <w:rPr>
                      <w:sz w:val="20"/>
                      <w:szCs w:val="20"/>
                      <w:lang w:val="pt-BR" w:eastAsia="ko-KR"/>
                    </w:rPr>
                  </w:pPr>
                </w:p>
              </w:tc>
            </w:tr>
          </w:tbl>
          <w:p w:rsidR="00BC56E7" w:rsidRPr="00747F73" w:rsidRDefault="00BC56E7" w:rsidP="00747F73">
            <w:pPr>
              <w:spacing w:after="120" w:line="240" w:lineRule="auto"/>
              <w:jc w:val="left"/>
              <w:rPr>
                <w:szCs w:val="22"/>
                <w:lang w:val="pt-BR"/>
              </w:rPr>
            </w:pPr>
          </w:p>
          <w:p w:rsidR="00BC56E7" w:rsidRPr="00747F73" w:rsidRDefault="001E352E" w:rsidP="00747F73">
            <w:pPr>
              <w:spacing w:after="120" w:line="240" w:lineRule="auto"/>
              <w:jc w:val="left"/>
              <w:rPr>
                <w:b/>
                <w:szCs w:val="22"/>
                <w:lang w:val="es-CO"/>
              </w:rPr>
            </w:pPr>
            <w:r w:rsidRPr="00747F73">
              <w:rPr>
                <w:b/>
                <w:szCs w:val="22"/>
                <w:lang w:val="es-CO"/>
              </w:rPr>
              <w:t>Razão</w:t>
            </w:r>
            <w:r w:rsidR="00BC56E7" w:rsidRPr="00747F73">
              <w:rPr>
                <w:b/>
                <w:szCs w:val="22"/>
                <w:lang w:val="es-CO"/>
              </w:rPr>
              <w:t xml:space="preserve">: </w:t>
            </w:r>
          </w:p>
          <w:p w:rsidR="00BC56E7" w:rsidRPr="002D6216" w:rsidRDefault="00FA5FC4" w:rsidP="00747F73">
            <w:pPr>
              <w:pStyle w:val="ListParagraph"/>
              <w:numPr>
                <w:ilvl w:val="0"/>
                <w:numId w:val="6"/>
              </w:numPr>
              <w:spacing w:after="120" w:line="240" w:lineRule="auto"/>
              <w:ind w:left="426" w:hanging="284"/>
              <w:contextualSpacing w:val="0"/>
              <w:jc w:val="left"/>
              <w:rPr>
                <w:lang w:val="pt-BR"/>
              </w:rPr>
            </w:pPr>
            <w:r w:rsidRPr="00747F73">
              <w:rPr>
                <w:lang w:val="pt-BR"/>
              </w:rPr>
              <w:t>G</w:t>
            </w:r>
            <w:r w:rsidR="00346913" w:rsidRPr="00747F73">
              <w:rPr>
                <w:lang w:val="pt-BR"/>
              </w:rPr>
              <w:t>aranti</w:t>
            </w:r>
            <w:r w:rsidR="001E352E" w:rsidRPr="00747F73">
              <w:rPr>
                <w:lang w:val="pt-BR"/>
              </w:rPr>
              <w:t xml:space="preserve">r </w:t>
            </w:r>
            <w:r w:rsidR="001E352E" w:rsidRPr="002D6216">
              <w:rPr>
                <w:lang w:val="pt-BR"/>
              </w:rPr>
              <w:t xml:space="preserve">que </w:t>
            </w:r>
            <w:r w:rsidR="00346913" w:rsidRPr="002D6216">
              <w:rPr>
                <w:lang w:val="pt-BR"/>
              </w:rPr>
              <w:t>os benef</w:t>
            </w:r>
            <w:r w:rsidR="001E352E" w:rsidRPr="002D6216">
              <w:rPr>
                <w:lang w:val="pt-BR"/>
              </w:rPr>
              <w:t>í</w:t>
            </w:r>
            <w:r w:rsidR="00346913" w:rsidRPr="002D6216">
              <w:rPr>
                <w:lang w:val="pt-BR"/>
              </w:rPr>
              <w:t xml:space="preserve">cios de </w:t>
            </w:r>
            <w:r w:rsidR="00BC56E7" w:rsidRPr="002D6216">
              <w:rPr>
                <w:lang w:val="pt-BR"/>
              </w:rPr>
              <w:t xml:space="preserve">Fairtrade </w:t>
            </w:r>
            <w:r w:rsidR="001E352E" w:rsidRPr="002D6216">
              <w:rPr>
                <w:lang w:val="pt-BR"/>
              </w:rPr>
              <w:t>ch</w:t>
            </w:r>
            <w:r w:rsidR="00650E7A" w:rsidRPr="002D6216">
              <w:rPr>
                <w:lang w:val="pt-BR"/>
              </w:rPr>
              <w:t>egue</w:t>
            </w:r>
            <w:r w:rsidR="001E352E" w:rsidRPr="002D6216">
              <w:rPr>
                <w:lang w:val="pt-BR"/>
              </w:rPr>
              <w:t>m</w:t>
            </w:r>
            <w:r w:rsidR="00346913" w:rsidRPr="002D6216">
              <w:rPr>
                <w:lang w:val="pt-BR"/>
              </w:rPr>
              <w:t xml:space="preserve"> realmente </w:t>
            </w:r>
            <w:r w:rsidR="001E352E" w:rsidRPr="002D6216">
              <w:rPr>
                <w:lang w:val="pt-BR"/>
              </w:rPr>
              <w:t xml:space="preserve">até </w:t>
            </w:r>
            <w:r w:rsidR="00346913" w:rsidRPr="002D6216">
              <w:rPr>
                <w:lang w:val="pt-BR"/>
              </w:rPr>
              <w:t xml:space="preserve">os produtores </w:t>
            </w:r>
            <w:r w:rsidR="001E352E" w:rsidRPr="002D6216">
              <w:rPr>
                <w:lang w:val="pt-BR"/>
              </w:rPr>
              <w:t>em</w:t>
            </w:r>
            <w:r w:rsidR="00346913" w:rsidRPr="002D6216">
              <w:rPr>
                <w:lang w:val="pt-BR"/>
              </w:rPr>
              <w:t xml:space="preserve"> peque</w:t>
            </w:r>
            <w:r w:rsidR="001E352E" w:rsidRPr="002D6216">
              <w:rPr>
                <w:lang w:val="pt-BR"/>
              </w:rPr>
              <w:t>n</w:t>
            </w:r>
            <w:r w:rsidR="00440BB5" w:rsidRPr="002D6216">
              <w:rPr>
                <w:lang w:val="pt-BR"/>
              </w:rPr>
              <w:t>a escala.</w:t>
            </w:r>
            <w:r w:rsidR="00346913" w:rsidRPr="002D6216">
              <w:rPr>
                <w:lang w:val="pt-BR"/>
              </w:rPr>
              <w:t xml:space="preserve"> </w:t>
            </w:r>
            <w:r w:rsidR="00440BB5" w:rsidRPr="002D6216">
              <w:rPr>
                <w:lang w:val="pt-BR"/>
              </w:rPr>
              <w:t>É</w:t>
            </w:r>
            <w:r w:rsidRPr="002D6216">
              <w:rPr>
                <w:lang w:val="pt-BR"/>
              </w:rPr>
              <w:t xml:space="preserve"> por </w:t>
            </w:r>
            <w:r w:rsidR="001E352E" w:rsidRPr="002D6216">
              <w:rPr>
                <w:lang w:val="pt-BR"/>
              </w:rPr>
              <w:t>iss</w:t>
            </w:r>
            <w:r w:rsidRPr="002D6216">
              <w:rPr>
                <w:lang w:val="pt-BR"/>
              </w:rPr>
              <w:t xml:space="preserve">o que </w:t>
            </w:r>
            <w:r w:rsidR="00346913" w:rsidRPr="002D6216">
              <w:rPr>
                <w:lang w:val="pt-BR"/>
              </w:rPr>
              <w:t>se prop</w:t>
            </w:r>
            <w:r w:rsidR="001E352E" w:rsidRPr="002D6216">
              <w:rPr>
                <w:lang w:val="pt-BR"/>
              </w:rPr>
              <w:t xml:space="preserve">õe que </w:t>
            </w:r>
            <w:r w:rsidR="00346913" w:rsidRPr="002D6216">
              <w:rPr>
                <w:lang w:val="pt-BR"/>
              </w:rPr>
              <w:t>a defini</w:t>
            </w:r>
            <w:r w:rsidR="001E352E" w:rsidRPr="002D6216">
              <w:rPr>
                <w:lang w:val="pt-BR"/>
              </w:rPr>
              <w:t>ção</w:t>
            </w:r>
            <w:r w:rsidR="00346913" w:rsidRPr="002D6216">
              <w:rPr>
                <w:lang w:val="pt-BR"/>
              </w:rPr>
              <w:t xml:space="preserve"> de agricultor </w:t>
            </w:r>
            <w:r w:rsidR="001E352E" w:rsidRPr="002D6216">
              <w:rPr>
                <w:lang w:val="pt-BR"/>
              </w:rPr>
              <w:t>em</w:t>
            </w:r>
            <w:r w:rsidR="00346913" w:rsidRPr="002D6216">
              <w:rPr>
                <w:lang w:val="pt-BR"/>
              </w:rPr>
              <w:t xml:space="preserve"> peque</w:t>
            </w:r>
            <w:r w:rsidR="001E352E" w:rsidRPr="002D6216">
              <w:rPr>
                <w:lang w:val="pt-BR"/>
              </w:rPr>
              <w:t xml:space="preserve">na escala se </w:t>
            </w:r>
            <w:r w:rsidR="00346913" w:rsidRPr="002D6216">
              <w:rPr>
                <w:lang w:val="pt-BR"/>
              </w:rPr>
              <w:t xml:space="preserve">foque </w:t>
            </w:r>
            <w:r w:rsidR="001E352E" w:rsidRPr="002D6216">
              <w:rPr>
                <w:lang w:val="pt-BR"/>
              </w:rPr>
              <w:t>n</w:t>
            </w:r>
            <w:r w:rsidR="00346913" w:rsidRPr="002D6216">
              <w:rPr>
                <w:lang w:val="pt-BR"/>
              </w:rPr>
              <w:t>os agricultores que opera</w:t>
            </w:r>
            <w:r w:rsidR="001E352E" w:rsidRPr="002D6216">
              <w:rPr>
                <w:lang w:val="pt-BR"/>
              </w:rPr>
              <w:t>m</w:t>
            </w:r>
            <w:r w:rsidR="00346913" w:rsidRPr="002D6216">
              <w:rPr>
                <w:lang w:val="pt-BR"/>
              </w:rPr>
              <w:t xml:space="preserve"> </w:t>
            </w:r>
            <w:r w:rsidR="00BC56E7" w:rsidRPr="002D6216">
              <w:rPr>
                <w:lang w:val="pt-BR"/>
              </w:rPr>
              <w:t>/</w:t>
            </w:r>
            <w:r w:rsidR="00346913" w:rsidRPr="002D6216">
              <w:rPr>
                <w:lang w:val="pt-BR"/>
              </w:rPr>
              <w:t xml:space="preserve"> </w:t>
            </w:r>
            <w:r w:rsidR="001E352E" w:rsidRPr="002D6216">
              <w:rPr>
                <w:lang w:val="pt-BR"/>
              </w:rPr>
              <w:t>administram</w:t>
            </w:r>
            <w:r w:rsidR="00346913" w:rsidRPr="002D6216">
              <w:rPr>
                <w:lang w:val="pt-BR"/>
              </w:rPr>
              <w:t xml:space="preserve"> </w:t>
            </w:r>
            <w:r w:rsidR="001E352E" w:rsidRPr="002D6216">
              <w:rPr>
                <w:lang w:val="pt-BR"/>
              </w:rPr>
              <w:t>a sua</w:t>
            </w:r>
            <w:r w:rsidR="00346913" w:rsidRPr="002D6216">
              <w:rPr>
                <w:lang w:val="pt-BR"/>
              </w:rPr>
              <w:t xml:space="preserve"> </w:t>
            </w:r>
            <w:r w:rsidR="001E352E" w:rsidRPr="002D6216">
              <w:rPr>
                <w:lang w:val="pt-BR"/>
              </w:rPr>
              <w:t>propriedade</w:t>
            </w:r>
            <w:r w:rsidR="00BC56E7" w:rsidRPr="002D6216">
              <w:rPr>
                <w:lang w:val="pt-BR"/>
              </w:rPr>
              <w:t xml:space="preserve">, </w:t>
            </w:r>
            <w:r w:rsidR="00C810B3" w:rsidRPr="002D6216">
              <w:rPr>
                <w:lang w:val="pt-BR"/>
              </w:rPr>
              <w:t xml:space="preserve">onde </w:t>
            </w:r>
            <w:r w:rsidR="001E352E" w:rsidRPr="002D6216">
              <w:rPr>
                <w:lang w:val="pt-BR"/>
              </w:rPr>
              <w:t xml:space="preserve">os </w:t>
            </w:r>
            <w:r w:rsidR="00652462" w:rsidRPr="002D6216">
              <w:rPr>
                <w:lang w:val="pt-BR"/>
              </w:rPr>
              <w:t xml:space="preserve">produtores e a família </w:t>
            </w:r>
            <w:r w:rsidR="00346913" w:rsidRPr="002D6216">
              <w:rPr>
                <w:lang w:val="pt-BR"/>
              </w:rPr>
              <w:t>realiza</w:t>
            </w:r>
            <w:r w:rsidR="001E352E" w:rsidRPr="002D6216">
              <w:rPr>
                <w:lang w:val="pt-BR"/>
              </w:rPr>
              <w:t>m</w:t>
            </w:r>
            <w:r w:rsidR="00346913" w:rsidRPr="002D6216">
              <w:rPr>
                <w:lang w:val="pt-BR"/>
              </w:rPr>
              <w:t xml:space="preserve"> a ma</w:t>
            </w:r>
            <w:r w:rsidR="001E352E" w:rsidRPr="002D6216">
              <w:rPr>
                <w:lang w:val="pt-BR"/>
              </w:rPr>
              <w:t>i</w:t>
            </w:r>
            <w:r w:rsidR="00346913" w:rsidRPr="002D6216">
              <w:rPr>
                <w:lang w:val="pt-BR"/>
              </w:rPr>
              <w:t>or</w:t>
            </w:r>
            <w:r w:rsidR="001E352E" w:rsidRPr="002D6216">
              <w:rPr>
                <w:lang w:val="pt-BR"/>
              </w:rPr>
              <w:t>i</w:t>
            </w:r>
            <w:r w:rsidR="00346913" w:rsidRPr="002D6216">
              <w:rPr>
                <w:lang w:val="pt-BR"/>
              </w:rPr>
              <w:t>a d</w:t>
            </w:r>
            <w:r w:rsidR="001E352E" w:rsidRPr="002D6216">
              <w:rPr>
                <w:lang w:val="pt-BR"/>
              </w:rPr>
              <w:t>o</w:t>
            </w:r>
            <w:r w:rsidR="005A6854" w:rsidRPr="002D6216">
              <w:rPr>
                <w:lang w:val="pt-BR"/>
              </w:rPr>
              <w:t xml:space="preserve"> trabalh</w:t>
            </w:r>
            <w:r w:rsidR="00346913" w:rsidRPr="002D6216">
              <w:rPr>
                <w:lang w:val="pt-BR"/>
              </w:rPr>
              <w:t xml:space="preserve">o </w:t>
            </w:r>
            <w:r w:rsidR="005A6854" w:rsidRPr="002D6216">
              <w:rPr>
                <w:lang w:val="pt-BR"/>
              </w:rPr>
              <w:t>e</w:t>
            </w:r>
            <w:r w:rsidR="00346913" w:rsidRPr="002D6216">
              <w:rPr>
                <w:lang w:val="pt-BR"/>
              </w:rPr>
              <w:t xml:space="preserve"> n</w:t>
            </w:r>
            <w:r w:rsidR="005A6854" w:rsidRPr="002D6216">
              <w:rPr>
                <w:lang w:val="pt-BR"/>
              </w:rPr>
              <w:t>ão se depende de trabalh</w:t>
            </w:r>
            <w:r w:rsidR="00346913" w:rsidRPr="002D6216">
              <w:rPr>
                <w:lang w:val="pt-BR"/>
              </w:rPr>
              <w:t xml:space="preserve">o contratado </w:t>
            </w:r>
            <w:r w:rsidR="00BC56E7" w:rsidRPr="002D6216">
              <w:rPr>
                <w:lang w:val="pt-BR"/>
              </w:rPr>
              <w:t>permanent</w:t>
            </w:r>
            <w:r w:rsidR="00346913" w:rsidRPr="002D6216">
              <w:rPr>
                <w:lang w:val="pt-BR"/>
              </w:rPr>
              <w:t>e.</w:t>
            </w:r>
          </w:p>
          <w:p w:rsidR="00BC56E7" w:rsidRPr="002D6216" w:rsidRDefault="00731310" w:rsidP="00747F73">
            <w:pPr>
              <w:pStyle w:val="ListParagraph"/>
              <w:numPr>
                <w:ilvl w:val="0"/>
                <w:numId w:val="6"/>
              </w:numPr>
              <w:spacing w:after="120" w:line="240" w:lineRule="auto"/>
              <w:ind w:left="426" w:hanging="284"/>
              <w:contextualSpacing w:val="0"/>
              <w:jc w:val="left"/>
              <w:rPr>
                <w:lang w:val="pt-BR"/>
              </w:rPr>
            </w:pPr>
            <w:r w:rsidRPr="002D6216">
              <w:rPr>
                <w:lang w:val="pt-BR"/>
              </w:rPr>
              <w:t>Incluir</w:t>
            </w:r>
            <w:r w:rsidR="001101A2" w:rsidRPr="002D6216">
              <w:rPr>
                <w:lang w:val="pt-BR"/>
              </w:rPr>
              <w:t xml:space="preserve"> as</w:t>
            </w:r>
            <w:r w:rsidR="008A76AC" w:rsidRPr="002D6216">
              <w:rPr>
                <w:lang w:val="pt-BR"/>
              </w:rPr>
              <w:t xml:space="preserve"> varia</w:t>
            </w:r>
            <w:r w:rsidR="001101A2" w:rsidRPr="002D6216">
              <w:rPr>
                <w:lang w:val="pt-BR"/>
              </w:rPr>
              <w:t>çõ</w:t>
            </w:r>
            <w:r w:rsidR="008A76AC" w:rsidRPr="002D6216">
              <w:rPr>
                <w:lang w:val="pt-BR"/>
              </w:rPr>
              <w:t>es n</w:t>
            </w:r>
            <w:r w:rsidR="001101A2" w:rsidRPr="002D6216">
              <w:rPr>
                <w:lang w:val="pt-BR"/>
              </w:rPr>
              <w:t>a definição</w:t>
            </w:r>
            <w:r w:rsidR="008A76AC" w:rsidRPr="002D6216">
              <w:rPr>
                <w:lang w:val="pt-BR"/>
              </w:rPr>
              <w:t xml:space="preserve">, </w:t>
            </w:r>
            <w:r w:rsidR="001101A2" w:rsidRPr="002D6216">
              <w:rPr>
                <w:lang w:val="pt-BR"/>
              </w:rPr>
              <w:t>já que dev</w:t>
            </w:r>
            <w:r w:rsidR="00A94F2F" w:rsidRPr="002D6216">
              <w:rPr>
                <w:lang w:val="pt-BR"/>
              </w:rPr>
              <w:t xml:space="preserve">ido </w:t>
            </w:r>
            <w:r w:rsidR="001101A2" w:rsidRPr="002D6216">
              <w:rPr>
                <w:lang w:val="pt-BR"/>
              </w:rPr>
              <w:t>às realidades a</w:t>
            </w:r>
            <w:r w:rsidR="00A94F2F" w:rsidRPr="002D6216">
              <w:rPr>
                <w:lang w:val="pt-BR"/>
              </w:rPr>
              <w:t>tua</w:t>
            </w:r>
            <w:r w:rsidR="001101A2" w:rsidRPr="002D6216">
              <w:rPr>
                <w:lang w:val="pt-BR"/>
              </w:rPr>
              <w:t>is que enfrentam</w:t>
            </w:r>
            <w:r w:rsidR="00A94F2F" w:rsidRPr="002D6216">
              <w:rPr>
                <w:lang w:val="pt-BR"/>
              </w:rPr>
              <w:t xml:space="preserve"> </w:t>
            </w:r>
            <w:r w:rsidR="001101A2" w:rsidRPr="002D6216">
              <w:rPr>
                <w:lang w:val="pt-BR"/>
              </w:rPr>
              <w:t xml:space="preserve">os </w:t>
            </w:r>
            <w:r w:rsidR="00BA7431" w:rsidRPr="002D6216">
              <w:rPr>
                <w:lang w:val="pt-BR"/>
              </w:rPr>
              <w:t>agricultor de</w:t>
            </w:r>
            <w:r w:rsidR="00A94F2F" w:rsidRPr="002D6216">
              <w:rPr>
                <w:lang w:val="pt-BR"/>
              </w:rPr>
              <w:t xml:space="preserve"> peque</w:t>
            </w:r>
            <w:r w:rsidR="001101A2" w:rsidRPr="002D6216">
              <w:rPr>
                <w:lang w:val="pt-BR"/>
              </w:rPr>
              <w:t>n</w:t>
            </w:r>
            <w:r w:rsidR="00A94F2F" w:rsidRPr="002D6216">
              <w:rPr>
                <w:lang w:val="pt-BR"/>
              </w:rPr>
              <w:t>a escala</w:t>
            </w:r>
            <w:r w:rsidR="00BC56E7" w:rsidRPr="002D6216">
              <w:rPr>
                <w:lang w:val="pt-BR"/>
              </w:rPr>
              <w:t xml:space="preserve"> (</w:t>
            </w:r>
            <w:r w:rsidR="001101A2" w:rsidRPr="002D6216">
              <w:rPr>
                <w:lang w:val="pt-BR"/>
              </w:rPr>
              <w:t>mudança</w:t>
            </w:r>
            <w:r w:rsidR="00A94F2F" w:rsidRPr="002D6216">
              <w:rPr>
                <w:lang w:val="pt-BR"/>
              </w:rPr>
              <w:t xml:space="preserve"> climátic</w:t>
            </w:r>
            <w:r w:rsidR="001101A2" w:rsidRPr="002D6216">
              <w:rPr>
                <w:lang w:val="pt-BR"/>
              </w:rPr>
              <w:t>a</w:t>
            </w:r>
            <w:r w:rsidR="00BC56E7" w:rsidRPr="002D6216">
              <w:rPr>
                <w:lang w:val="pt-BR"/>
              </w:rPr>
              <w:t xml:space="preserve">, </w:t>
            </w:r>
            <w:r w:rsidR="00A94F2F" w:rsidRPr="002D6216">
              <w:rPr>
                <w:lang w:val="pt-BR"/>
              </w:rPr>
              <w:t>pre</w:t>
            </w:r>
            <w:r w:rsidR="001101A2" w:rsidRPr="002D6216">
              <w:rPr>
                <w:lang w:val="pt-BR"/>
              </w:rPr>
              <w:t>ç</w:t>
            </w:r>
            <w:r w:rsidR="00A94F2F" w:rsidRPr="002D6216">
              <w:rPr>
                <w:lang w:val="pt-BR"/>
              </w:rPr>
              <w:t>os e</w:t>
            </w:r>
            <w:r w:rsidR="001101A2" w:rsidRPr="002D6216">
              <w:rPr>
                <w:lang w:val="pt-BR"/>
              </w:rPr>
              <w:t>m</w:t>
            </w:r>
            <w:r w:rsidR="00A94F2F" w:rsidRPr="002D6216">
              <w:rPr>
                <w:lang w:val="pt-BR"/>
              </w:rPr>
              <w:t xml:space="preserve"> declive de produtos agrícolas</w:t>
            </w:r>
            <w:r w:rsidR="00BC56E7" w:rsidRPr="002D6216">
              <w:rPr>
                <w:lang w:val="pt-BR"/>
              </w:rPr>
              <w:t>,</w:t>
            </w:r>
            <w:r w:rsidR="00BA7431" w:rsidRPr="002D6216">
              <w:rPr>
                <w:lang w:val="pt-BR"/>
              </w:rPr>
              <w:t xml:space="preserve"> família com um único responsável</w:t>
            </w:r>
            <w:r w:rsidR="00BC56E7" w:rsidRPr="002D6216">
              <w:rPr>
                <w:lang w:val="pt-BR"/>
              </w:rPr>
              <w:t xml:space="preserve">, </w:t>
            </w:r>
            <w:r w:rsidR="001101A2" w:rsidRPr="002D6216">
              <w:rPr>
                <w:lang w:val="pt-BR"/>
              </w:rPr>
              <w:t>envelhecim</w:t>
            </w:r>
            <w:r w:rsidR="00A94F2F" w:rsidRPr="002D6216">
              <w:rPr>
                <w:lang w:val="pt-BR"/>
              </w:rPr>
              <w:t>ento po</w:t>
            </w:r>
            <w:r w:rsidR="001101A2" w:rsidRPr="002D6216">
              <w:rPr>
                <w:lang w:val="pt-BR"/>
              </w:rPr>
              <w:t>pulacio</w:t>
            </w:r>
            <w:r w:rsidR="00A94F2F" w:rsidRPr="002D6216">
              <w:rPr>
                <w:lang w:val="pt-BR"/>
              </w:rPr>
              <w:t>nal</w:t>
            </w:r>
            <w:r w:rsidR="00BC56E7" w:rsidRPr="002D6216">
              <w:rPr>
                <w:lang w:val="pt-BR"/>
              </w:rPr>
              <w:t xml:space="preserve">, </w:t>
            </w:r>
            <w:r w:rsidR="00A94F2F" w:rsidRPr="002D6216">
              <w:rPr>
                <w:lang w:val="pt-BR"/>
              </w:rPr>
              <w:t>entre o</w:t>
            </w:r>
            <w:r w:rsidR="001101A2" w:rsidRPr="002D6216">
              <w:rPr>
                <w:lang w:val="pt-BR"/>
              </w:rPr>
              <w:t>u</w:t>
            </w:r>
            <w:r w:rsidR="00A94F2F" w:rsidRPr="002D6216">
              <w:rPr>
                <w:lang w:val="pt-BR"/>
              </w:rPr>
              <w:t>tras</w:t>
            </w:r>
            <w:r w:rsidR="00BC56E7" w:rsidRPr="002D6216">
              <w:rPr>
                <w:lang w:val="pt-BR"/>
              </w:rPr>
              <w:t xml:space="preserve">) </w:t>
            </w:r>
            <w:r w:rsidR="00652462" w:rsidRPr="002D6216">
              <w:rPr>
                <w:lang w:val="pt-BR"/>
              </w:rPr>
              <w:t xml:space="preserve">é </w:t>
            </w:r>
            <w:r w:rsidR="0006347A" w:rsidRPr="002D6216">
              <w:rPr>
                <w:lang w:val="pt-BR"/>
              </w:rPr>
              <w:t>possível que</w:t>
            </w:r>
            <w:r w:rsidR="001101A2" w:rsidRPr="002D6216">
              <w:rPr>
                <w:lang w:val="pt-BR"/>
              </w:rPr>
              <w:t xml:space="preserve"> </w:t>
            </w:r>
            <w:r w:rsidR="00A94F2F" w:rsidRPr="002D6216">
              <w:rPr>
                <w:lang w:val="pt-BR"/>
              </w:rPr>
              <w:t xml:space="preserve">a </w:t>
            </w:r>
            <w:r w:rsidR="00440BB5" w:rsidRPr="002D6216">
              <w:rPr>
                <w:lang w:val="pt-BR"/>
              </w:rPr>
              <w:t>maior parte da sua receita</w:t>
            </w:r>
            <w:r w:rsidR="00A94F2F" w:rsidRPr="002D6216">
              <w:rPr>
                <w:lang w:val="pt-BR"/>
              </w:rPr>
              <w:t xml:space="preserve"> n</w:t>
            </w:r>
            <w:r w:rsidR="001101A2" w:rsidRPr="002D6216">
              <w:rPr>
                <w:lang w:val="pt-BR"/>
              </w:rPr>
              <w:t>ã</w:t>
            </w:r>
            <w:r w:rsidR="00A94F2F" w:rsidRPr="002D6216">
              <w:rPr>
                <w:lang w:val="pt-BR"/>
              </w:rPr>
              <w:t>o proven</w:t>
            </w:r>
            <w:r w:rsidR="001101A2" w:rsidRPr="002D6216">
              <w:rPr>
                <w:lang w:val="pt-BR"/>
              </w:rPr>
              <w:t>h</w:t>
            </w:r>
            <w:r w:rsidR="00A94F2F" w:rsidRPr="002D6216">
              <w:rPr>
                <w:lang w:val="pt-BR"/>
              </w:rPr>
              <w:t xml:space="preserve">a da </w:t>
            </w:r>
            <w:r w:rsidR="001101A2" w:rsidRPr="002D6216">
              <w:rPr>
                <w:lang w:val="pt-BR"/>
              </w:rPr>
              <w:t>propriedade</w:t>
            </w:r>
            <w:r w:rsidR="00A94F2F" w:rsidRPr="002D6216">
              <w:rPr>
                <w:lang w:val="pt-BR"/>
              </w:rPr>
              <w:t xml:space="preserve"> </w:t>
            </w:r>
            <w:r w:rsidR="001101A2" w:rsidRPr="002D6216">
              <w:rPr>
                <w:lang w:val="pt-BR"/>
              </w:rPr>
              <w:t>e</w:t>
            </w:r>
            <w:r w:rsidR="00BC56E7" w:rsidRPr="002D6216">
              <w:rPr>
                <w:lang w:val="pt-BR"/>
              </w:rPr>
              <w:t>/o</w:t>
            </w:r>
            <w:r w:rsidR="001101A2" w:rsidRPr="002D6216">
              <w:rPr>
                <w:lang w:val="pt-BR"/>
              </w:rPr>
              <w:t>u</w:t>
            </w:r>
            <w:r w:rsidR="00A94F2F" w:rsidRPr="002D6216">
              <w:rPr>
                <w:lang w:val="pt-BR"/>
              </w:rPr>
              <w:t xml:space="preserve"> que os agricultores n</w:t>
            </w:r>
            <w:r w:rsidR="001101A2" w:rsidRPr="002D6216">
              <w:rPr>
                <w:lang w:val="pt-BR"/>
              </w:rPr>
              <w:t>ão dediquem</w:t>
            </w:r>
            <w:r w:rsidR="00A94F2F" w:rsidRPr="002D6216">
              <w:rPr>
                <w:lang w:val="pt-BR"/>
              </w:rPr>
              <w:t xml:space="preserve"> a ma</w:t>
            </w:r>
            <w:r w:rsidR="001101A2" w:rsidRPr="002D6216">
              <w:rPr>
                <w:lang w:val="pt-BR"/>
              </w:rPr>
              <w:t>i</w:t>
            </w:r>
            <w:r w:rsidR="00A94F2F" w:rsidRPr="002D6216">
              <w:rPr>
                <w:lang w:val="pt-BR"/>
              </w:rPr>
              <w:t>or parte de s</w:t>
            </w:r>
            <w:r w:rsidR="001101A2" w:rsidRPr="002D6216">
              <w:rPr>
                <w:lang w:val="pt-BR"/>
              </w:rPr>
              <w:t>eu t</w:t>
            </w:r>
            <w:r w:rsidR="00A94F2F" w:rsidRPr="002D6216">
              <w:rPr>
                <w:lang w:val="pt-BR"/>
              </w:rPr>
              <w:t>empo de traba</w:t>
            </w:r>
            <w:r w:rsidR="001101A2" w:rsidRPr="002D6216">
              <w:rPr>
                <w:lang w:val="pt-BR"/>
              </w:rPr>
              <w:t xml:space="preserve">lho </w:t>
            </w:r>
            <w:r w:rsidR="001101A2" w:rsidRPr="002D6216">
              <w:rPr>
                <w:strike/>
                <w:lang w:val="pt-BR"/>
              </w:rPr>
              <w:t>à</w:t>
            </w:r>
            <w:r w:rsidR="00650E7A" w:rsidRPr="002D6216">
              <w:rPr>
                <w:strike/>
                <w:lang w:val="pt-BR"/>
              </w:rPr>
              <w:t>s</w:t>
            </w:r>
            <w:r w:rsidR="00A94F2F" w:rsidRPr="002D6216">
              <w:rPr>
                <w:strike/>
                <w:lang w:val="pt-BR"/>
              </w:rPr>
              <w:t xml:space="preserve"> </w:t>
            </w:r>
            <w:r w:rsidR="00650E7A" w:rsidRPr="002D6216">
              <w:rPr>
                <w:strike/>
                <w:lang w:val="pt-BR"/>
              </w:rPr>
              <w:t>labores</w:t>
            </w:r>
            <w:r w:rsidR="00A94F2F" w:rsidRPr="002D6216">
              <w:rPr>
                <w:lang w:val="pt-BR"/>
              </w:rPr>
              <w:t xml:space="preserve"> </w:t>
            </w:r>
            <w:r w:rsidR="0006347A" w:rsidRPr="002D6216">
              <w:rPr>
                <w:lang w:val="pt-BR"/>
              </w:rPr>
              <w:t xml:space="preserve">aos trabalhos </w:t>
            </w:r>
            <w:r w:rsidR="00A94F2F" w:rsidRPr="002D6216">
              <w:rPr>
                <w:lang w:val="pt-BR"/>
              </w:rPr>
              <w:t>agrícola</w:t>
            </w:r>
            <w:r w:rsidR="00650E7A" w:rsidRPr="002D6216">
              <w:rPr>
                <w:lang w:val="pt-BR"/>
              </w:rPr>
              <w:t>s</w:t>
            </w:r>
            <w:r w:rsidR="00A94F2F" w:rsidRPr="002D6216">
              <w:rPr>
                <w:lang w:val="pt-BR"/>
              </w:rPr>
              <w:t xml:space="preserve">. </w:t>
            </w:r>
            <w:r w:rsidR="001101A2" w:rsidRPr="002D6216">
              <w:rPr>
                <w:lang w:val="pt-BR"/>
              </w:rPr>
              <w:t>Porém</w:t>
            </w:r>
            <w:r w:rsidR="009C4313" w:rsidRPr="002D6216">
              <w:rPr>
                <w:lang w:val="pt-BR"/>
              </w:rPr>
              <w:t>,</w:t>
            </w:r>
            <w:r w:rsidR="00652462" w:rsidRPr="002D6216">
              <w:rPr>
                <w:lang w:val="pt-BR"/>
              </w:rPr>
              <w:t xml:space="preserve"> afirma-se</w:t>
            </w:r>
            <w:r w:rsidR="001101A2" w:rsidRPr="002D6216">
              <w:rPr>
                <w:lang w:val="pt-BR"/>
              </w:rPr>
              <w:t xml:space="preserve"> que </w:t>
            </w:r>
            <w:r w:rsidR="00A94F2F" w:rsidRPr="002D6216">
              <w:rPr>
                <w:lang w:val="pt-BR"/>
              </w:rPr>
              <w:t xml:space="preserve">a agricultura familiar </w:t>
            </w:r>
            <w:r w:rsidR="001101A2" w:rsidRPr="002D6216">
              <w:rPr>
                <w:lang w:val="pt-BR"/>
              </w:rPr>
              <w:t>e</w:t>
            </w:r>
            <w:r w:rsidR="00A94F2F" w:rsidRPr="002D6216">
              <w:rPr>
                <w:lang w:val="pt-BR"/>
              </w:rPr>
              <w:t xml:space="preserve"> </w:t>
            </w:r>
            <w:r w:rsidR="009C4313" w:rsidRPr="002D6216">
              <w:rPr>
                <w:lang w:val="pt-BR"/>
              </w:rPr>
              <w:t>de</w:t>
            </w:r>
            <w:r w:rsidR="00A94F2F" w:rsidRPr="002D6216">
              <w:rPr>
                <w:lang w:val="pt-BR"/>
              </w:rPr>
              <w:t xml:space="preserve"> peque</w:t>
            </w:r>
            <w:r w:rsidR="001101A2" w:rsidRPr="002D6216">
              <w:rPr>
                <w:lang w:val="pt-BR"/>
              </w:rPr>
              <w:t>n</w:t>
            </w:r>
            <w:r w:rsidR="00A94F2F" w:rsidRPr="002D6216">
              <w:rPr>
                <w:lang w:val="pt-BR"/>
              </w:rPr>
              <w:t xml:space="preserve">a escala </w:t>
            </w:r>
            <w:r w:rsidR="001101A2" w:rsidRPr="002D6216">
              <w:rPr>
                <w:lang w:val="pt-BR"/>
              </w:rPr>
              <w:t>é</w:t>
            </w:r>
            <w:r w:rsidR="00A94F2F" w:rsidRPr="002D6216">
              <w:rPr>
                <w:lang w:val="pt-BR"/>
              </w:rPr>
              <w:t xml:space="preserve"> u</w:t>
            </w:r>
            <w:r w:rsidR="001101A2" w:rsidRPr="002D6216">
              <w:rPr>
                <w:lang w:val="pt-BR"/>
              </w:rPr>
              <w:t>m</w:t>
            </w:r>
            <w:r w:rsidR="00A94F2F" w:rsidRPr="002D6216">
              <w:rPr>
                <w:lang w:val="pt-BR"/>
              </w:rPr>
              <w:t>a forma de organiza</w:t>
            </w:r>
            <w:r w:rsidR="001101A2" w:rsidRPr="002D6216">
              <w:rPr>
                <w:lang w:val="pt-BR"/>
              </w:rPr>
              <w:t>ção</w:t>
            </w:r>
            <w:r w:rsidR="00A94F2F" w:rsidRPr="002D6216">
              <w:rPr>
                <w:lang w:val="pt-BR"/>
              </w:rPr>
              <w:t xml:space="preserve"> da produ</w:t>
            </w:r>
            <w:r w:rsidR="001101A2" w:rsidRPr="002D6216">
              <w:rPr>
                <w:lang w:val="pt-BR"/>
              </w:rPr>
              <w:t>ção</w:t>
            </w:r>
            <w:r w:rsidR="00A94F2F" w:rsidRPr="002D6216">
              <w:rPr>
                <w:lang w:val="pt-BR"/>
              </w:rPr>
              <w:t xml:space="preserve"> agrícola </w:t>
            </w:r>
            <w:r w:rsidR="001101A2" w:rsidRPr="002D6216">
              <w:rPr>
                <w:lang w:val="pt-BR"/>
              </w:rPr>
              <w:t>administrada</w:t>
            </w:r>
            <w:r w:rsidR="00A94F2F" w:rsidRPr="002D6216">
              <w:rPr>
                <w:lang w:val="pt-BR"/>
              </w:rPr>
              <w:t xml:space="preserve"> </w:t>
            </w:r>
            <w:r w:rsidR="001101A2" w:rsidRPr="002D6216">
              <w:rPr>
                <w:lang w:val="pt-BR"/>
              </w:rPr>
              <w:t xml:space="preserve">e operada por </w:t>
            </w:r>
            <w:r w:rsidR="001101A2" w:rsidRPr="002D6216">
              <w:rPr>
                <w:lang w:val="pt-BR"/>
              </w:rPr>
              <w:lastRenderedPageBreak/>
              <w:t>um</w:t>
            </w:r>
            <w:r w:rsidR="00A94F2F" w:rsidRPr="002D6216">
              <w:rPr>
                <w:lang w:val="pt-BR"/>
              </w:rPr>
              <w:t>a fam</w:t>
            </w:r>
            <w:r w:rsidR="001101A2" w:rsidRPr="002D6216">
              <w:rPr>
                <w:lang w:val="pt-BR"/>
              </w:rPr>
              <w:t>ília e depend</w:t>
            </w:r>
            <w:r w:rsidR="00A94F2F" w:rsidRPr="002D6216">
              <w:rPr>
                <w:lang w:val="pt-BR"/>
              </w:rPr>
              <w:t>ente</w:t>
            </w:r>
            <w:r w:rsidR="00FA5FC4" w:rsidRPr="002D6216">
              <w:rPr>
                <w:lang w:val="pt-BR"/>
              </w:rPr>
              <w:t>,</w:t>
            </w:r>
            <w:r w:rsidR="00A94F2F" w:rsidRPr="002D6216">
              <w:rPr>
                <w:lang w:val="pt-BR"/>
              </w:rPr>
              <w:t xml:space="preserve"> primordialmente</w:t>
            </w:r>
            <w:r w:rsidR="00FA5FC4" w:rsidRPr="002D6216">
              <w:rPr>
                <w:lang w:val="pt-BR"/>
              </w:rPr>
              <w:t>,</w:t>
            </w:r>
            <w:r w:rsidR="00A94F2F" w:rsidRPr="002D6216">
              <w:rPr>
                <w:lang w:val="pt-BR"/>
              </w:rPr>
              <w:t xml:space="preserve"> d</w:t>
            </w:r>
            <w:r w:rsidR="001101A2" w:rsidRPr="002D6216">
              <w:rPr>
                <w:lang w:val="pt-BR"/>
              </w:rPr>
              <w:t>o</w:t>
            </w:r>
            <w:r w:rsidR="00A94F2F" w:rsidRPr="002D6216">
              <w:rPr>
                <w:lang w:val="pt-BR"/>
              </w:rPr>
              <w:t xml:space="preserve"> traba</w:t>
            </w:r>
            <w:r w:rsidR="001101A2" w:rsidRPr="002D6216">
              <w:rPr>
                <w:lang w:val="pt-BR"/>
              </w:rPr>
              <w:t>lh</w:t>
            </w:r>
            <w:r w:rsidR="00A94F2F" w:rsidRPr="002D6216">
              <w:rPr>
                <w:lang w:val="pt-BR"/>
              </w:rPr>
              <w:t>o familiar</w:t>
            </w:r>
            <w:r w:rsidR="00BC56E7" w:rsidRPr="002D6216">
              <w:rPr>
                <w:lang w:val="pt-BR"/>
              </w:rPr>
              <w:t xml:space="preserve">. </w:t>
            </w:r>
            <w:r w:rsidR="001101A2" w:rsidRPr="002D6216">
              <w:rPr>
                <w:lang w:val="pt-BR"/>
              </w:rPr>
              <w:t>Do</w:t>
            </w:r>
            <w:r w:rsidR="00A94F2F" w:rsidRPr="002D6216">
              <w:rPr>
                <w:lang w:val="pt-BR"/>
              </w:rPr>
              <w:t xml:space="preserve"> m</w:t>
            </w:r>
            <w:r w:rsidR="001101A2" w:rsidRPr="002D6216">
              <w:rPr>
                <w:lang w:val="pt-BR"/>
              </w:rPr>
              <w:t>e</w:t>
            </w:r>
            <w:r w:rsidR="00A94F2F" w:rsidRPr="002D6216">
              <w:rPr>
                <w:lang w:val="pt-BR"/>
              </w:rPr>
              <w:t>smo modo</w:t>
            </w:r>
            <w:r w:rsidR="00BC56E7" w:rsidRPr="002D6216">
              <w:rPr>
                <w:lang w:val="pt-BR"/>
              </w:rPr>
              <w:t xml:space="preserve">, </w:t>
            </w:r>
            <w:r w:rsidR="001101A2" w:rsidRPr="002D6216">
              <w:rPr>
                <w:lang w:val="pt-BR"/>
              </w:rPr>
              <w:t xml:space="preserve">reconhece-se </w:t>
            </w:r>
            <w:r w:rsidR="00A94F2F" w:rsidRPr="002D6216">
              <w:rPr>
                <w:lang w:val="pt-BR"/>
              </w:rPr>
              <w:t>que</w:t>
            </w:r>
            <w:r w:rsidR="006623FD" w:rsidRPr="002D6216">
              <w:rPr>
                <w:lang w:val="pt-BR"/>
              </w:rPr>
              <w:t xml:space="preserve"> </w:t>
            </w:r>
            <w:r w:rsidR="00A94F2F" w:rsidRPr="002D6216">
              <w:rPr>
                <w:lang w:val="pt-BR"/>
              </w:rPr>
              <w:t xml:space="preserve">a </w:t>
            </w:r>
            <w:r w:rsidR="00A63675" w:rsidRPr="002D6216">
              <w:rPr>
                <w:lang w:val="pt-BR"/>
              </w:rPr>
              <w:t>maior parte do</w:t>
            </w:r>
            <w:r w:rsidR="00A94F2F" w:rsidRPr="002D6216">
              <w:rPr>
                <w:lang w:val="pt-BR"/>
              </w:rPr>
              <w:t xml:space="preserve"> tempo </w:t>
            </w:r>
            <w:r w:rsidR="00FA5FC4" w:rsidRPr="002D6216">
              <w:rPr>
                <w:lang w:val="pt-BR"/>
              </w:rPr>
              <w:t>de traba</w:t>
            </w:r>
            <w:r w:rsidR="00A63675" w:rsidRPr="002D6216">
              <w:rPr>
                <w:lang w:val="pt-BR"/>
              </w:rPr>
              <w:t>lh</w:t>
            </w:r>
            <w:r w:rsidR="00FA5FC4" w:rsidRPr="002D6216">
              <w:rPr>
                <w:lang w:val="pt-BR"/>
              </w:rPr>
              <w:t xml:space="preserve">o </w:t>
            </w:r>
            <w:r w:rsidR="00A94F2F" w:rsidRPr="002D6216">
              <w:rPr>
                <w:lang w:val="pt-BR"/>
              </w:rPr>
              <w:t>p</w:t>
            </w:r>
            <w:r w:rsidR="00A63675" w:rsidRPr="002D6216">
              <w:rPr>
                <w:lang w:val="pt-BR"/>
              </w:rPr>
              <w:t>o</w:t>
            </w:r>
            <w:r w:rsidR="00A94F2F" w:rsidRPr="002D6216">
              <w:rPr>
                <w:lang w:val="pt-BR"/>
              </w:rPr>
              <w:t>de n</w:t>
            </w:r>
            <w:r w:rsidR="00A63675" w:rsidRPr="002D6216">
              <w:rPr>
                <w:lang w:val="pt-BR"/>
              </w:rPr>
              <w:t>ã</w:t>
            </w:r>
            <w:r w:rsidR="00A94F2F" w:rsidRPr="002D6216">
              <w:rPr>
                <w:lang w:val="pt-BR"/>
              </w:rPr>
              <w:t>o</w:t>
            </w:r>
            <w:r w:rsidR="00A63675" w:rsidRPr="002D6216">
              <w:rPr>
                <w:lang w:val="pt-BR"/>
              </w:rPr>
              <w:t xml:space="preserve"> se empregar</w:t>
            </w:r>
            <w:r w:rsidR="00A94F2F" w:rsidRPr="002D6216">
              <w:rPr>
                <w:lang w:val="pt-BR"/>
              </w:rPr>
              <w:t xml:space="preserve"> </w:t>
            </w:r>
            <w:r w:rsidR="00A63675" w:rsidRPr="002D6216">
              <w:rPr>
                <w:lang w:val="pt-BR"/>
              </w:rPr>
              <w:t>na propriedade</w:t>
            </w:r>
            <w:r w:rsidR="00A94F2F" w:rsidRPr="002D6216">
              <w:rPr>
                <w:lang w:val="pt-BR"/>
              </w:rPr>
              <w:t xml:space="preserve"> </w:t>
            </w:r>
            <w:r w:rsidR="00A63675" w:rsidRPr="002D6216">
              <w:rPr>
                <w:lang w:val="pt-BR"/>
              </w:rPr>
              <w:t>e</w:t>
            </w:r>
            <w:r w:rsidR="00E35E0E" w:rsidRPr="002D6216">
              <w:rPr>
                <w:lang w:val="pt-BR"/>
              </w:rPr>
              <w:t xml:space="preserve"> que</w:t>
            </w:r>
            <w:r w:rsidR="00A94F2F" w:rsidRPr="002D6216">
              <w:rPr>
                <w:lang w:val="pt-BR"/>
              </w:rPr>
              <w:t xml:space="preserve"> p</w:t>
            </w:r>
            <w:r w:rsidR="00A63675" w:rsidRPr="002D6216">
              <w:rPr>
                <w:lang w:val="pt-BR"/>
              </w:rPr>
              <w:t>o</w:t>
            </w:r>
            <w:r w:rsidR="00A94F2F" w:rsidRPr="002D6216">
              <w:rPr>
                <w:lang w:val="pt-BR"/>
              </w:rPr>
              <w:t xml:space="preserve">de </w:t>
            </w:r>
            <w:r w:rsidR="00E35E0E" w:rsidRPr="002D6216">
              <w:rPr>
                <w:lang w:val="pt-BR"/>
              </w:rPr>
              <w:t>ser necessário</w:t>
            </w:r>
            <w:r w:rsidR="00A63675" w:rsidRPr="002D6216">
              <w:rPr>
                <w:lang w:val="pt-BR"/>
              </w:rPr>
              <w:t xml:space="preserve"> contratar trabalh</w:t>
            </w:r>
            <w:r w:rsidR="00A94F2F" w:rsidRPr="002D6216">
              <w:rPr>
                <w:lang w:val="pt-BR"/>
              </w:rPr>
              <w:t>o permanente</w:t>
            </w:r>
            <w:r w:rsidR="00BC56E7" w:rsidRPr="002D6216">
              <w:rPr>
                <w:lang w:val="pt-BR"/>
              </w:rPr>
              <w:t xml:space="preserve">, </w:t>
            </w:r>
            <w:r w:rsidR="00A63675" w:rsidRPr="002D6216">
              <w:rPr>
                <w:lang w:val="pt-BR"/>
              </w:rPr>
              <w:t>por ex</w:t>
            </w:r>
            <w:r w:rsidR="00A94F2F" w:rsidRPr="002D6216">
              <w:rPr>
                <w:lang w:val="pt-BR"/>
              </w:rPr>
              <w:t xml:space="preserve">emplo, </w:t>
            </w:r>
            <w:r w:rsidR="00A63675" w:rsidRPr="002D6216">
              <w:rPr>
                <w:lang w:val="pt-BR"/>
              </w:rPr>
              <w:t>no</w:t>
            </w:r>
            <w:r w:rsidR="00A94F2F" w:rsidRPr="002D6216">
              <w:rPr>
                <w:lang w:val="pt-BR"/>
              </w:rPr>
              <w:t xml:space="preserve"> caso de </w:t>
            </w:r>
            <w:r w:rsidR="00BA7431" w:rsidRPr="002D6216">
              <w:rPr>
                <w:lang w:val="pt-BR"/>
              </w:rPr>
              <w:t>família com um único responsável</w:t>
            </w:r>
            <w:r w:rsidR="00A94F2F" w:rsidRPr="002D6216">
              <w:rPr>
                <w:lang w:val="pt-BR"/>
              </w:rPr>
              <w:t xml:space="preserve"> </w:t>
            </w:r>
            <w:r w:rsidR="008549DC" w:rsidRPr="002D6216">
              <w:rPr>
                <w:lang w:val="pt-BR"/>
              </w:rPr>
              <w:t>e</w:t>
            </w:r>
            <w:r w:rsidR="00A94F2F" w:rsidRPr="002D6216">
              <w:rPr>
                <w:lang w:val="pt-BR"/>
              </w:rPr>
              <w:t xml:space="preserve"> de agricultores de avan</w:t>
            </w:r>
            <w:r w:rsidR="008549DC" w:rsidRPr="002D6216">
              <w:rPr>
                <w:lang w:val="pt-BR"/>
              </w:rPr>
              <w:t>ç</w:t>
            </w:r>
            <w:r w:rsidR="00A94F2F" w:rsidRPr="002D6216">
              <w:rPr>
                <w:lang w:val="pt-BR"/>
              </w:rPr>
              <w:t xml:space="preserve">ada </w:t>
            </w:r>
            <w:r w:rsidR="008549DC" w:rsidRPr="002D6216">
              <w:rPr>
                <w:lang w:val="pt-BR"/>
              </w:rPr>
              <w:t>i</w:t>
            </w:r>
            <w:r w:rsidR="00A94F2F" w:rsidRPr="002D6216">
              <w:rPr>
                <w:lang w:val="pt-BR"/>
              </w:rPr>
              <w:t>dad</w:t>
            </w:r>
            <w:r w:rsidR="008549DC" w:rsidRPr="002D6216">
              <w:rPr>
                <w:lang w:val="pt-BR"/>
              </w:rPr>
              <w:t>e</w:t>
            </w:r>
            <w:r w:rsidR="00BC56E7" w:rsidRPr="002D6216">
              <w:rPr>
                <w:lang w:val="pt-BR"/>
              </w:rPr>
              <w:t>.</w:t>
            </w:r>
          </w:p>
          <w:p w:rsidR="00BC56E7" w:rsidRPr="002D6216" w:rsidRDefault="00652462" w:rsidP="00747F73">
            <w:pPr>
              <w:pStyle w:val="ListParagraph"/>
              <w:numPr>
                <w:ilvl w:val="0"/>
                <w:numId w:val="6"/>
              </w:numPr>
              <w:spacing w:after="120" w:line="240" w:lineRule="auto"/>
              <w:ind w:left="426" w:hanging="284"/>
              <w:contextualSpacing w:val="0"/>
              <w:jc w:val="left"/>
              <w:rPr>
                <w:lang w:val="pt-BR"/>
              </w:rPr>
            </w:pPr>
            <w:r w:rsidRPr="002D6216">
              <w:rPr>
                <w:lang w:val="pt-BR"/>
              </w:rPr>
              <w:t xml:space="preserve">Consultar </w:t>
            </w:r>
            <w:r w:rsidR="00FA5FC4" w:rsidRPr="002D6216">
              <w:rPr>
                <w:lang w:val="pt-BR"/>
              </w:rPr>
              <w:t>os Crit</w:t>
            </w:r>
            <w:r w:rsidR="00A92EA2" w:rsidRPr="002D6216">
              <w:rPr>
                <w:lang w:val="pt-BR"/>
              </w:rPr>
              <w:t>é</w:t>
            </w:r>
            <w:r w:rsidR="00FA5FC4" w:rsidRPr="002D6216">
              <w:rPr>
                <w:lang w:val="pt-BR"/>
              </w:rPr>
              <w:t>rios específicos para produtos</w:t>
            </w:r>
            <w:r w:rsidR="00650E7A" w:rsidRPr="002D6216">
              <w:rPr>
                <w:lang w:val="pt-BR"/>
              </w:rPr>
              <w:t xml:space="preserve"> </w:t>
            </w:r>
            <w:r w:rsidR="00FA5FC4" w:rsidRPr="002D6216">
              <w:rPr>
                <w:lang w:val="pt-BR"/>
              </w:rPr>
              <w:t>e</w:t>
            </w:r>
            <w:r w:rsidR="00A92EA2" w:rsidRPr="002D6216">
              <w:rPr>
                <w:lang w:val="pt-BR"/>
              </w:rPr>
              <w:t>m</w:t>
            </w:r>
            <w:r w:rsidR="00BC56E7" w:rsidRPr="002D6216">
              <w:rPr>
                <w:lang w:val="pt-BR"/>
              </w:rPr>
              <w:t xml:space="preserve"> cas</w:t>
            </w:r>
            <w:r w:rsidR="00FA5FC4" w:rsidRPr="002D6216">
              <w:rPr>
                <w:lang w:val="pt-BR"/>
              </w:rPr>
              <w:t>o de que a defini</w:t>
            </w:r>
            <w:r w:rsidR="00A92EA2" w:rsidRPr="002D6216">
              <w:rPr>
                <w:lang w:val="pt-BR"/>
              </w:rPr>
              <w:t>ção</w:t>
            </w:r>
            <w:r w:rsidR="00FA5FC4" w:rsidRPr="002D6216">
              <w:rPr>
                <w:lang w:val="pt-BR"/>
              </w:rPr>
              <w:t xml:space="preserve"> n</w:t>
            </w:r>
            <w:r w:rsidR="00A92EA2" w:rsidRPr="002D6216">
              <w:rPr>
                <w:lang w:val="pt-BR"/>
              </w:rPr>
              <w:t>ã</w:t>
            </w:r>
            <w:r w:rsidR="00FA5FC4" w:rsidRPr="002D6216">
              <w:rPr>
                <w:lang w:val="pt-BR"/>
              </w:rPr>
              <w:t xml:space="preserve">o </w:t>
            </w:r>
            <w:r w:rsidRPr="002D6216">
              <w:rPr>
                <w:lang w:val="pt-BR"/>
              </w:rPr>
              <w:t xml:space="preserve">reflita </w:t>
            </w:r>
            <w:r w:rsidR="00FA5FC4" w:rsidRPr="002D6216">
              <w:rPr>
                <w:lang w:val="pt-BR"/>
              </w:rPr>
              <w:t>a realidad</w:t>
            </w:r>
            <w:r w:rsidR="00A92EA2" w:rsidRPr="002D6216">
              <w:rPr>
                <w:lang w:val="pt-BR"/>
              </w:rPr>
              <w:t>e</w:t>
            </w:r>
            <w:r w:rsidR="00FA5FC4" w:rsidRPr="002D6216">
              <w:rPr>
                <w:lang w:val="pt-BR"/>
              </w:rPr>
              <w:t xml:space="preserve"> de u</w:t>
            </w:r>
            <w:r w:rsidR="00A92EA2" w:rsidRPr="002D6216">
              <w:rPr>
                <w:lang w:val="pt-BR"/>
              </w:rPr>
              <w:t>m</w:t>
            </w:r>
            <w:r w:rsidR="00FA5FC4" w:rsidRPr="002D6216">
              <w:rPr>
                <w:lang w:val="pt-BR"/>
              </w:rPr>
              <w:t xml:space="preserve"> produto e</w:t>
            </w:r>
            <w:r w:rsidR="00A92EA2" w:rsidRPr="002D6216">
              <w:rPr>
                <w:lang w:val="pt-BR"/>
              </w:rPr>
              <w:t>m</w:t>
            </w:r>
            <w:r w:rsidR="00FA5FC4" w:rsidRPr="002D6216">
              <w:rPr>
                <w:lang w:val="pt-BR"/>
              </w:rPr>
              <w:t xml:space="preserve"> </w:t>
            </w:r>
            <w:r w:rsidR="0006347A" w:rsidRPr="002D6216">
              <w:rPr>
                <w:lang w:val="pt-BR"/>
              </w:rPr>
              <w:t>particular (</w:t>
            </w:r>
            <w:r w:rsidR="00196376" w:rsidRPr="002D6216">
              <w:rPr>
                <w:lang w:val="pt-BR"/>
              </w:rPr>
              <w:t xml:space="preserve">avaliar segundo </w:t>
            </w:r>
            <w:r w:rsidR="00FA5FC4" w:rsidRPr="002D6216">
              <w:rPr>
                <w:lang w:val="pt-BR"/>
              </w:rPr>
              <w:t>a nece</w:t>
            </w:r>
            <w:r w:rsidR="00196376" w:rsidRPr="002D6216">
              <w:rPr>
                <w:lang w:val="pt-BR"/>
              </w:rPr>
              <w:t>s</w:t>
            </w:r>
            <w:r w:rsidR="00FA5FC4" w:rsidRPr="002D6216">
              <w:rPr>
                <w:lang w:val="pt-BR"/>
              </w:rPr>
              <w:t>sidad</w:t>
            </w:r>
            <w:r w:rsidR="00196376" w:rsidRPr="002D6216">
              <w:rPr>
                <w:lang w:val="pt-BR"/>
              </w:rPr>
              <w:t>e</w:t>
            </w:r>
            <w:r w:rsidR="00650E7A" w:rsidRPr="002D6216">
              <w:rPr>
                <w:lang w:val="pt-BR"/>
              </w:rPr>
              <w:t xml:space="preserve"> </w:t>
            </w:r>
            <w:r w:rsidR="009C4313" w:rsidRPr="002D6216">
              <w:rPr>
                <w:lang w:val="pt-BR"/>
              </w:rPr>
              <w:t xml:space="preserve">e de forma </w:t>
            </w:r>
            <w:r w:rsidR="00FA5FC4" w:rsidRPr="002D6216">
              <w:rPr>
                <w:lang w:val="pt-BR"/>
              </w:rPr>
              <w:t>proativa</w:t>
            </w:r>
            <w:r w:rsidR="00BC56E7" w:rsidRPr="002D6216">
              <w:rPr>
                <w:lang w:val="pt-BR"/>
              </w:rPr>
              <w:t>)</w:t>
            </w:r>
            <w:r w:rsidR="006A5759" w:rsidRPr="002D6216">
              <w:rPr>
                <w:lang w:val="pt-BR"/>
              </w:rPr>
              <w:t xml:space="preserve">. </w:t>
            </w:r>
            <w:r w:rsidR="00EB451D" w:rsidRPr="002D6216">
              <w:rPr>
                <w:lang w:val="pt-BR"/>
              </w:rPr>
              <w:t>Nestes</w:t>
            </w:r>
            <w:r w:rsidR="00FA5FC4" w:rsidRPr="002D6216">
              <w:rPr>
                <w:lang w:val="pt-BR"/>
              </w:rPr>
              <w:t xml:space="preserve"> casos</w:t>
            </w:r>
            <w:r w:rsidR="006A5759" w:rsidRPr="002D6216">
              <w:rPr>
                <w:lang w:val="pt-BR"/>
              </w:rPr>
              <w:t xml:space="preserve">, </w:t>
            </w:r>
            <w:r w:rsidR="00FA5FC4" w:rsidRPr="002D6216">
              <w:rPr>
                <w:lang w:val="pt-BR"/>
              </w:rPr>
              <w:t>p</w:t>
            </w:r>
            <w:r w:rsidR="00EB451D" w:rsidRPr="002D6216">
              <w:rPr>
                <w:lang w:val="pt-BR"/>
              </w:rPr>
              <w:t>oderiam reconhe</w:t>
            </w:r>
            <w:r w:rsidR="00FA5FC4" w:rsidRPr="002D6216">
              <w:rPr>
                <w:lang w:val="pt-BR"/>
              </w:rPr>
              <w:t>cer</w:t>
            </w:r>
            <w:r w:rsidR="00EB451D" w:rsidRPr="002D6216">
              <w:rPr>
                <w:lang w:val="pt-BR"/>
              </w:rPr>
              <w:t>-</w:t>
            </w:r>
            <w:r w:rsidR="00FA5FC4" w:rsidRPr="002D6216">
              <w:rPr>
                <w:lang w:val="pt-BR"/>
              </w:rPr>
              <w:t>se os in</w:t>
            </w:r>
            <w:r w:rsidR="00EB451D" w:rsidRPr="002D6216">
              <w:rPr>
                <w:lang w:val="pt-BR"/>
              </w:rPr>
              <w:t>dicadores existentes que definem</w:t>
            </w:r>
            <w:r w:rsidR="00FA5FC4" w:rsidRPr="002D6216">
              <w:rPr>
                <w:lang w:val="pt-BR"/>
              </w:rPr>
              <w:t xml:space="preserve"> peque</w:t>
            </w:r>
            <w:r w:rsidR="00EB451D" w:rsidRPr="002D6216">
              <w:rPr>
                <w:lang w:val="pt-BR"/>
              </w:rPr>
              <w:t>n</w:t>
            </w:r>
            <w:r w:rsidR="00FA5FC4" w:rsidRPr="002D6216">
              <w:rPr>
                <w:lang w:val="pt-BR"/>
              </w:rPr>
              <w:t>os produtores</w:t>
            </w:r>
            <w:r w:rsidR="00650E7A" w:rsidRPr="002D6216">
              <w:rPr>
                <w:lang w:val="pt-BR"/>
              </w:rPr>
              <w:t xml:space="preserve"> </w:t>
            </w:r>
            <w:r w:rsidR="00EB451D" w:rsidRPr="002D6216">
              <w:rPr>
                <w:lang w:val="pt-BR"/>
              </w:rPr>
              <w:t>de</w:t>
            </w:r>
            <w:r w:rsidR="00FA5FC4" w:rsidRPr="002D6216">
              <w:rPr>
                <w:lang w:val="pt-BR"/>
              </w:rPr>
              <w:t xml:space="preserve"> banan</w:t>
            </w:r>
            <w:r w:rsidR="00EB451D" w:rsidRPr="002D6216">
              <w:rPr>
                <w:lang w:val="pt-BR"/>
              </w:rPr>
              <w:t>a</w:t>
            </w:r>
            <w:r w:rsidR="006A5759" w:rsidRPr="002D6216">
              <w:rPr>
                <w:lang w:val="pt-BR"/>
              </w:rPr>
              <w:t>s (</w:t>
            </w:r>
            <w:r w:rsidR="00EB451D" w:rsidRPr="002D6216">
              <w:rPr>
                <w:lang w:val="pt-BR"/>
              </w:rPr>
              <w:t>Colômbia</w:t>
            </w:r>
            <w:r w:rsidR="006A5759" w:rsidRPr="002D6216">
              <w:rPr>
                <w:lang w:val="pt-BR"/>
              </w:rPr>
              <w:t xml:space="preserve">, </w:t>
            </w:r>
            <w:r w:rsidR="00FA5FC4" w:rsidRPr="002D6216">
              <w:rPr>
                <w:lang w:val="pt-BR"/>
              </w:rPr>
              <w:t xml:space="preserve">República </w:t>
            </w:r>
            <w:r w:rsidR="006A5759" w:rsidRPr="002D6216">
              <w:rPr>
                <w:lang w:val="pt-BR"/>
              </w:rPr>
              <w:t>Dominican</w:t>
            </w:r>
            <w:r w:rsidR="00FA5FC4" w:rsidRPr="002D6216">
              <w:rPr>
                <w:lang w:val="pt-BR"/>
              </w:rPr>
              <w:t>a</w:t>
            </w:r>
            <w:r w:rsidR="00650E7A" w:rsidRPr="002D6216">
              <w:rPr>
                <w:lang w:val="pt-BR"/>
              </w:rPr>
              <w:t xml:space="preserve"> </w:t>
            </w:r>
            <w:r w:rsidR="00BE7715" w:rsidRPr="002D6216">
              <w:rPr>
                <w:lang w:val="pt-BR"/>
              </w:rPr>
              <w:t>e</w:t>
            </w:r>
            <w:r w:rsidR="006A5759" w:rsidRPr="002D6216">
              <w:rPr>
                <w:lang w:val="pt-BR"/>
              </w:rPr>
              <w:t xml:space="preserve"> </w:t>
            </w:r>
            <w:r w:rsidR="00EB451D" w:rsidRPr="002D6216">
              <w:rPr>
                <w:lang w:val="pt-BR"/>
              </w:rPr>
              <w:t>Equador</w:t>
            </w:r>
            <w:r w:rsidR="006A5759" w:rsidRPr="002D6216">
              <w:rPr>
                <w:lang w:val="pt-BR"/>
              </w:rPr>
              <w:t xml:space="preserve">), </w:t>
            </w:r>
            <w:r w:rsidR="00EB451D" w:rsidRPr="002D6216">
              <w:rPr>
                <w:lang w:val="pt-BR"/>
              </w:rPr>
              <w:t>de</w:t>
            </w:r>
            <w:r w:rsidR="00FA5FC4" w:rsidRPr="002D6216">
              <w:rPr>
                <w:lang w:val="pt-BR"/>
              </w:rPr>
              <w:t xml:space="preserve"> uvas de vin</w:t>
            </w:r>
            <w:r w:rsidR="00EB451D" w:rsidRPr="002D6216">
              <w:rPr>
                <w:lang w:val="pt-BR"/>
              </w:rPr>
              <w:t>h</w:t>
            </w:r>
            <w:r w:rsidR="00FA5FC4" w:rsidRPr="002D6216">
              <w:rPr>
                <w:lang w:val="pt-BR"/>
              </w:rPr>
              <w:t>o (Bras</w:t>
            </w:r>
            <w:r w:rsidR="006A5759" w:rsidRPr="002D6216">
              <w:rPr>
                <w:lang w:val="pt-BR"/>
              </w:rPr>
              <w:t xml:space="preserve">il, Chile, Argentina), </w:t>
            </w:r>
            <w:r w:rsidR="00EB451D" w:rsidRPr="002D6216">
              <w:rPr>
                <w:lang w:val="pt-BR"/>
              </w:rPr>
              <w:t>de</w:t>
            </w:r>
            <w:r w:rsidR="00FA5FC4" w:rsidRPr="002D6216">
              <w:rPr>
                <w:lang w:val="pt-BR"/>
              </w:rPr>
              <w:t xml:space="preserve"> a</w:t>
            </w:r>
            <w:r w:rsidR="00EB451D" w:rsidRPr="002D6216">
              <w:rPr>
                <w:lang w:val="pt-BR"/>
              </w:rPr>
              <w:t>ba</w:t>
            </w:r>
            <w:r w:rsidR="00FA5FC4" w:rsidRPr="002D6216">
              <w:rPr>
                <w:lang w:val="pt-BR"/>
              </w:rPr>
              <w:t xml:space="preserve">cates </w:t>
            </w:r>
            <w:r w:rsidR="00EB451D" w:rsidRPr="002D6216">
              <w:rPr>
                <w:lang w:val="pt-BR"/>
              </w:rPr>
              <w:t>e</w:t>
            </w:r>
            <w:r w:rsidR="00FA5FC4" w:rsidRPr="002D6216">
              <w:rPr>
                <w:lang w:val="pt-BR"/>
              </w:rPr>
              <w:t xml:space="preserve"> cítricos</w:t>
            </w:r>
            <w:r w:rsidR="006A5759" w:rsidRPr="002D6216">
              <w:rPr>
                <w:lang w:val="pt-BR"/>
              </w:rPr>
              <w:t xml:space="preserve"> (Bra</w:t>
            </w:r>
            <w:r w:rsidR="00FA5FC4" w:rsidRPr="002D6216">
              <w:rPr>
                <w:lang w:val="pt-BR"/>
              </w:rPr>
              <w:t>s</w:t>
            </w:r>
            <w:r w:rsidR="006A5759" w:rsidRPr="002D6216">
              <w:rPr>
                <w:lang w:val="pt-BR"/>
              </w:rPr>
              <w:t xml:space="preserve">il) </w:t>
            </w:r>
            <w:r w:rsidR="00EB451D" w:rsidRPr="002D6216">
              <w:rPr>
                <w:lang w:val="pt-BR"/>
              </w:rPr>
              <w:t>e</w:t>
            </w:r>
            <w:r w:rsidR="00BE7715" w:rsidRPr="002D6216">
              <w:rPr>
                <w:lang w:val="pt-BR"/>
              </w:rPr>
              <w:t xml:space="preserve"> </w:t>
            </w:r>
            <w:r w:rsidRPr="002D6216">
              <w:rPr>
                <w:lang w:val="pt-BR"/>
              </w:rPr>
              <w:t xml:space="preserve">podem-se </w:t>
            </w:r>
            <w:r w:rsidR="00FA5FC4" w:rsidRPr="002D6216">
              <w:rPr>
                <w:lang w:val="pt-BR"/>
              </w:rPr>
              <w:t xml:space="preserve"> des</w:t>
            </w:r>
            <w:r w:rsidR="00BE7715" w:rsidRPr="002D6216">
              <w:rPr>
                <w:lang w:val="pt-BR"/>
              </w:rPr>
              <w:t>envolve</w:t>
            </w:r>
            <w:r w:rsidR="00FA5FC4" w:rsidRPr="002D6216">
              <w:rPr>
                <w:lang w:val="pt-BR"/>
              </w:rPr>
              <w:t>r o</w:t>
            </w:r>
            <w:r w:rsidR="00BE7715" w:rsidRPr="002D6216">
              <w:rPr>
                <w:lang w:val="pt-BR"/>
              </w:rPr>
              <w:t>u</w:t>
            </w:r>
            <w:r w:rsidR="00FA5FC4" w:rsidRPr="002D6216">
              <w:rPr>
                <w:lang w:val="pt-BR"/>
              </w:rPr>
              <w:t xml:space="preserve">tros indicadores </w:t>
            </w:r>
            <w:r w:rsidRPr="002D6216">
              <w:rPr>
                <w:lang w:val="pt-BR"/>
              </w:rPr>
              <w:t xml:space="preserve">que </w:t>
            </w:r>
            <w:r w:rsidR="00FA5FC4" w:rsidRPr="002D6216">
              <w:rPr>
                <w:lang w:val="pt-BR"/>
              </w:rPr>
              <w:t xml:space="preserve"> respond</w:t>
            </w:r>
            <w:r w:rsidRPr="002D6216">
              <w:rPr>
                <w:lang w:val="pt-BR"/>
              </w:rPr>
              <w:t>am</w:t>
            </w:r>
            <w:r w:rsidR="00FA5FC4" w:rsidRPr="002D6216">
              <w:rPr>
                <w:lang w:val="pt-BR"/>
              </w:rPr>
              <w:t xml:space="preserve"> </w:t>
            </w:r>
            <w:r w:rsidR="00BE7715" w:rsidRPr="002D6216">
              <w:rPr>
                <w:lang w:val="pt-BR"/>
              </w:rPr>
              <w:t>à</w:t>
            </w:r>
            <w:r w:rsidR="00FA5FC4" w:rsidRPr="002D6216">
              <w:rPr>
                <w:lang w:val="pt-BR"/>
              </w:rPr>
              <w:t>s nece</w:t>
            </w:r>
            <w:r w:rsidR="00BE7715" w:rsidRPr="002D6216">
              <w:rPr>
                <w:lang w:val="pt-BR"/>
              </w:rPr>
              <w:t>s</w:t>
            </w:r>
            <w:r w:rsidR="00FA5FC4" w:rsidRPr="002D6216">
              <w:rPr>
                <w:lang w:val="pt-BR"/>
              </w:rPr>
              <w:t>si</w:t>
            </w:r>
            <w:r w:rsidR="00BE7715" w:rsidRPr="002D6216">
              <w:rPr>
                <w:lang w:val="pt-BR"/>
              </w:rPr>
              <w:t>dades específicas de cada produ</w:t>
            </w:r>
            <w:r w:rsidR="00FA5FC4" w:rsidRPr="002D6216">
              <w:rPr>
                <w:lang w:val="pt-BR"/>
              </w:rPr>
              <w:t xml:space="preserve">to, </w:t>
            </w:r>
            <w:r w:rsidR="0006347A" w:rsidRPr="002D6216">
              <w:rPr>
                <w:lang w:val="pt-BR"/>
              </w:rPr>
              <w:t>quando</w:t>
            </w:r>
            <w:r w:rsidR="00FA5FC4" w:rsidRPr="002D6216">
              <w:rPr>
                <w:lang w:val="pt-BR"/>
              </w:rPr>
              <w:t xml:space="preserve"> </w:t>
            </w:r>
            <w:r w:rsidR="00BE7715" w:rsidRPr="002D6216">
              <w:rPr>
                <w:lang w:val="pt-BR"/>
              </w:rPr>
              <w:t>for</w:t>
            </w:r>
            <w:r w:rsidR="00FA5FC4" w:rsidRPr="002D6216">
              <w:rPr>
                <w:lang w:val="pt-BR"/>
              </w:rPr>
              <w:t xml:space="preserve"> preciso</w:t>
            </w:r>
            <w:r w:rsidR="006A5759" w:rsidRPr="002D6216">
              <w:rPr>
                <w:lang w:val="pt-BR"/>
              </w:rPr>
              <w:t>.</w:t>
            </w:r>
          </w:p>
          <w:p w:rsidR="00BC56E7" w:rsidRPr="00747F73" w:rsidRDefault="00FA5FC4" w:rsidP="00747F73">
            <w:pPr>
              <w:pStyle w:val="ListParagraph"/>
              <w:numPr>
                <w:ilvl w:val="0"/>
                <w:numId w:val="6"/>
              </w:numPr>
              <w:spacing w:after="120" w:line="240" w:lineRule="auto"/>
              <w:ind w:left="426" w:hanging="284"/>
              <w:contextualSpacing w:val="0"/>
              <w:jc w:val="left"/>
              <w:rPr>
                <w:lang w:val="pt-BR"/>
              </w:rPr>
            </w:pPr>
            <w:r w:rsidRPr="002D6216">
              <w:rPr>
                <w:lang w:val="pt-BR"/>
              </w:rPr>
              <w:t>Su</w:t>
            </w:r>
            <w:r w:rsidR="00487614" w:rsidRPr="002D6216">
              <w:rPr>
                <w:lang w:val="pt-BR"/>
              </w:rPr>
              <w:t>b</w:t>
            </w:r>
            <w:r w:rsidRPr="002D6216">
              <w:rPr>
                <w:lang w:val="pt-BR"/>
              </w:rPr>
              <w:t xml:space="preserve">stituir </w:t>
            </w:r>
            <w:r w:rsidR="00487614" w:rsidRPr="002D6216">
              <w:rPr>
                <w:lang w:val="pt-BR"/>
              </w:rPr>
              <w:t>o</w:t>
            </w:r>
            <w:r w:rsidRPr="002D6216">
              <w:rPr>
                <w:lang w:val="pt-BR"/>
              </w:rPr>
              <w:t xml:space="preserve"> t</w:t>
            </w:r>
            <w:r w:rsidR="00487614" w:rsidRPr="002D6216">
              <w:rPr>
                <w:lang w:val="pt-BR"/>
              </w:rPr>
              <w:t>erm</w:t>
            </w:r>
            <w:r w:rsidRPr="002D6216">
              <w:rPr>
                <w:lang w:val="pt-BR"/>
              </w:rPr>
              <w:t>o peque</w:t>
            </w:r>
            <w:r w:rsidR="00487614" w:rsidRPr="002D6216">
              <w:rPr>
                <w:lang w:val="pt-BR"/>
              </w:rPr>
              <w:t>n</w:t>
            </w:r>
            <w:r w:rsidRPr="002D6216">
              <w:rPr>
                <w:lang w:val="pt-BR"/>
              </w:rPr>
              <w:t>os produtores</w:t>
            </w:r>
            <w:r w:rsidR="00650E7A" w:rsidRPr="002D6216">
              <w:rPr>
                <w:lang w:val="pt-BR"/>
              </w:rPr>
              <w:t xml:space="preserve"> </w:t>
            </w:r>
            <w:r w:rsidRPr="002D6216">
              <w:rPr>
                <w:lang w:val="pt-BR"/>
              </w:rPr>
              <w:t>pel</w:t>
            </w:r>
            <w:r w:rsidR="00487614" w:rsidRPr="002D6216">
              <w:rPr>
                <w:lang w:val="pt-BR"/>
              </w:rPr>
              <w:t>o</w:t>
            </w:r>
            <w:r w:rsidRPr="002D6216">
              <w:rPr>
                <w:lang w:val="pt-BR"/>
              </w:rPr>
              <w:t xml:space="preserve"> t</w:t>
            </w:r>
            <w:r w:rsidR="00487614" w:rsidRPr="002D6216">
              <w:rPr>
                <w:lang w:val="pt-BR"/>
              </w:rPr>
              <w:t>erm</w:t>
            </w:r>
            <w:r w:rsidRPr="002D6216">
              <w:rPr>
                <w:lang w:val="pt-BR"/>
              </w:rPr>
              <w:t>o produ</w:t>
            </w:r>
            <w:r w:rsidR="00487614" w:rsidRPr="002D6216">
              <w:rPr>
                <w:lang w:val="pt-BR"/>
              </w:rPr>
              <w:t>tores / agricultores em</w:t>
            </w:r>
            <w:r w:rsidRPr="002D6216">
              <w:rPr>
                <w:lang w:val="pt-BR"/>
              </w:rPr>
              <w:t xml:space="preserve"> peque</w:t>
            </w:r>
            <w:r w:rsidR="00487614" w:rsidRPr="002D6216">
              <w:rPr>
                <w:lang w:val="pt-BR"/>
              </w:rPr>
              <w:t>n</w:t>
            </w:r>
            <w:r w:rsidRPr="002D6216">
              <w:rPr>
                <w:lang w:val="pt-BR"/>
              </w:rPr>
              <w:t xml:space="preserve">a escala </w:t>
            </w:r>
            <w:r w:rsidR="00BC56E7" w:rsidRPr="002D6216">
              <w:rPr>
                <w:lang w:val="pt-BR"/>
              </w:rPr>
              <w:t>o</w:t>
            </w:r>
            <w:r w:rsidR="00487614" w:rsidRPr="002D6216">
              <w:rPr>
                <w:lang w:val="pt-BR"/>
              </w:rPr>
              <w:t xml:space="preserve">u pequenos </w:t>
            </w:r>
            <w:r w:rsidR="0006347A" w:rsidRPr="002D6216">
              <w:rPr>
                <w:lang w:val="pt-BR"/>
              </w:rPr>
              <w:t xml:space="preserve">agricultores </w:t>
            </w:r>
            <w:r w:rsidR="00427198" w:rsidRPr="002D6216">
              <w:rPr>
                <w:lang w:val="pt-BR"/>
              </w:rPr>
              <w:t>como sug</w:t>
            </w:r>
            <w:r w:rsidR="00427198" w:rsidRPr="00747F73">
              <w:rPr>
                <w:lang w:val="pt-BR"/>
              </w:rPr>
              <w:t>estão</w:t>
            </w:r>
            <w:r w:rsidR="0027510D" w:rsidRPr="00747F73">
              <w:rPr>
                <w:lang w:val="pt-BR"/>
              </w:rPr>
              <w:t xml:space="preserve"> das partes intere</w:t>
            </w:r>
            <w:r w:rsidR="00427198" w:rsidRPr="00747F73">
              <w:rPr>
                <w:lang w:val="pt-BR"/>
              </w:rPr>
              <w:t>s</w:t>
            </w:r>
            <w:r w:rsidR="0027510D" w:rsidRPr="00747F73">
              <w:rPr>
                <w:lang w:val="pt-BR"/>
              </w:rPr>
              <w:t xml:space="preserve">sadas que </w:t>
            </w:r>
            <w:r w:rsidR="00427198" w:rsidRPr="00747F73">
              <w:rPr>
                <w:lang w:val="pt-BR"/>
              </w:rPr>
              <w:t>falam</w:t>
            </w:r>
            <w:r w:rsidR="0027510D" w:rsidRPr="00747F73">
              <w:rPr>
                <w:lang w:val="pt-BR"/>
              </w:rPr>
              <w:t xml:space="preserve"> ingl</w:t>
            </w:r>
            <w:r w:rsidR="00427198" w:rsidRPr="00747F73">
              <w:rPr>
                <w:lang w:val="pt-BR"/>
              </w:rPr>
              <w:t>ê</w:t>
            </w:r>
            <w:r w:rsidR="0027510D" w:rsidRPr="00747F73">
              <w:rPr>
                <w:lang w:val="pt-BR"/>
              </w:rPr>
              <w:t>s</w:t>
            </w:r>
            <w:r w:rsidR="00D622F0">
              <w:rPr>
                <w:lang w:val="pt-BR"/>
              </w:rPr>
              <w:t>,</w:t>
            </w:r>
            <w:r w:rsidR="00650E7A" w:rsidRPr="00747F73">
              <w:rPr>
                <w:lang w:val="pt-BR"/>
              </w:rPr>
              <w:t xml:space="preserve"> </w:t>
            </w:r>
            <w:r w:rsidR="0027510D" w:rsidRPr="00747F73">
              <w:rPr>
                <w:lang w:val="pt-BR"/>
              </w:rPr>
              <w:t xml:space="preserve">para </w:t>
            </w:r>
            <w:r w:rsidR="00427198" w:rsidRPr="00747F73">
              <w:rPr>
                <w:lang w:val="pt-BR"/>
              </w:rPr>
              <w:t>mostrar</w:t>
            </w:r>
            <w:r w:rsidR="0027510D" w:rsidRPr="00747F73">
              <w:rPr>
                <w:lang w:val="pt-BR"/>
              </w:rPr>
              <w:t xml:space="preserve"> me</w:t>
            </w:r>
            <w:r w:rsidR="00427198" w:rsidRPr="00747F73">
              <w:rPr>
                <w:lang w:val="pt-BR"/>
              </w:rPr>
              <w:t>lh</w:t>
            </w:r>
            <w:r w:rsidR="0027510D" w:rsidRPr="00747F73">
              <w:rPr>
                <w:lang w:val="pt-BR"/>
              </w:rPr>
              <w:t>or que</w:t>
            </w:r>
            <w:r w:rsidR="00C43C9E" w:rsidRPr="00747F73">
              <w:rPr>
                <w:lang w:val="pt-BR"/>
              </w:rPr>
              <w:t xml:space="preserve"> “</w:t>
            </w:r>
            <w:r w:rsidR="0027510D" w:rsidRPr="00747F73">
              <w:rPr>
                <w:lang w:val="pt-BR"/>
              </w:rPr>
              <w:t>peque</w:t>
            </w:r>
            <w:r w:rsidR="00427198" w:rsidRPr="00747F73">
              <w:rPr>
                <w:lang w:val="pt-BR"/>
              </w:rPr>
              <w:t>n</w:t>
            </w:r>
            <w:r w:rsidR="0027510D" w:rsidRPr="00747F73">
              <w:rPr>
                <w:lang w:val="pt-BR"/>
              </w:rPr>
              <w:t>o</w:t>
            </w:r>
            <w:r w:rsidR="00C43C9E" w:rsidRPr="00747F73">
              <w:rPr>
                <w:lang w:val="pt-BR"/>
              </w:rPr>
              <w:t xml:space="preserve">” </w:t>
            </w:r>
            <w:r w:rsidR="00427198" w:rsidRPr="00747F73">
              <w:rPr>
                <w:lang w:val="pt-BR"/>
              </w:rPr>
              <w:t>se refere</w:t>
            </w:r>
            <w:r w:rsidR="00650E7A" w:rsidRPr="00747F73">
              <w:rPr>
                <w:lang w:val="pt-BR"/>
              </w:rPr>
              <w:t xml:space="preserve"> </w:t>
            </w:r>
            <w:r w:rsidR="0027510D" w:rsidRPr="00747F73">
              <w:rPr>
                <w:lang w:val="pt-BR"/>
              </w:rPr>
              <w:t>a</w:t>
            </w:r>
            <w:r w:rsidR="00427198" w:rsidRPr="00747F73">
              <w:rPr>
                <w:lang w:val="pt-BR"/>
              </w:rPr>
              <w:t>o</w:t>
            </w:r>
            <w:r w:rsidR="0027510D" w:rsidRPr="00747F73">
              <w:rPr>
                <w:lang w:val="pt-BR"/>
              </w:rPr>
              <w:t xml:space="preserve"> traba</w:t>
            </w:r>
            <w:r w:rsidR="00427198" w:rsidRPr="00747F73">
              <w:rPr>
                <w:lang w:val="pt-BR"/>
              </w:rPr>
              <w:t>lh</w:t>
            </w:r>
            <w:r w:rsidR="0027510D" w:rsidRPr="00747F73">
              <w:rPr>
                <w:lang w:val="pt-BR"/>
              </w:rPr>
              <w:t>o agrícola.</w:t>
            </w:r>
          </w:p>
          <w:p w:rsidR="00650E7A" w:rsidRPr="00747F73" w:rsidRDefault="00650E7A" w:rsidP="00747F73">
            <w:pPr>
              <w:spacing w:after="200" w:line="240" w:lineRule="auto"/>
              <w:jc w:val="left"/>
              <w:rPr>
                <w:b/>
                <w:szCs w:val="22"/>
                <w:lang w:val="pt-BR"/>
              </w:rPr>
            </w:pPr>
          </w:p>
          <w:p w:rsidR="00BC56E7" w:rsidRPr="00747F73" w:rsidRDefault="003F4CCC" w:rsidP="00747F73">
            <w:pPr>
              <w:spacing w:after="200" w:line="240" w:lineRule="auto"/>
              <w:jc w:val="left"/>
              <w:rPr>
                <w:szCs w:val="22"/>
                <w:lang w:val="pt-BR"/>
              </w:rPr>
            </w:pPr>
            <w:r w:rsidRPr="00747F73">
              <w:rPr>
                <w:b/>
                <w:szCs w:val="22"/>
                <w:lang w:val="pt-BR"/>
              </w:rPr>
              <w:t>Implicação</w:t>
            </w:r>
            <w:r w:rsidR="00BC56E7" w:rsidRPr="00747F73">
              <w:rPr>
                <w:b/>
                <w:szCs w:val="22"/>
                <w:lang w:val="pt-BR"/>
              </w:rPr>
              <w:t xml:space="preserve">: </w:t>
            </w:r>
            <w:r w:rsidR="0027510D" w:rsidRPr="00747F73">
              <w:rPr>
                <w:szCs w:val="22"/>
                <w:lang w:val="pt-BR"/>
              </w:rPr>
              <w:t>N</w:t>
            </w:r>
            <w:r w:rsidR="001945FD" w:rsidRPr="00747F73">
              <w:rPr>
                <w:szCs w:val="22"/>
                <w:lang w:val="pt-BR"/>
              </w:rPr>
              <w:t>ã</w:t>
            </w:r>
            <w:r w:rsidR="0027510D" w:rsidRPr="00747F73">
              <w:rPr>
                <w:szCs w:val="22"/>
                <w:lang w:val="pt-BR"/>
              </w:rPr>
              <w:t>o existir</w:t>
            </w:r>
            <w:r w:rsidR="001945FD" w:rsidRPr="00747F73">
              <w:rPr>
                <w:szCs w:val="22"/>
                <w:lang w:val="pt-BR"/>
              </w:rPr>
              <w:t>i</w:t>
            </w:r>
            <w:r w:rsidR="0027510D" w:rsidRPr="00747F73">
              <w:rPr>
                <w:szCs w:val="22"/>
                <w:lang w:val="pt-BR"/>
              </w:rPr>
              <w:t>a distin</w:t>
            </w:r>
            <w:r w:rsidR="001945FD" w:rsidRPr="00747F73">
              <w:rPr>
                <w:szCs w:val="22"/>
                <w:lang w:val="pt-BR"/>
              </w:rPr>
              <w:t>ção</w:t>
            </w:r>
            <w:r w:rsidR="0027510D" w:rsidRPr="00747F73">
              <w:rPr>
                <w:szCs w:val="22"/>
                <w:lang w:val="pt-BR"/>
              </w:rPr>
              <w:t xml:space="preserve"> entre produtos que </w:t>
            </w:r>
            <w:r w:rsidR="001945FD" w:rsidRPr="00747F73">
              <w:rPr>
                <w:szCs w:val="22"/>
                <w:lang w:val="pt-BR"/>
              </w:rPr>
              <w:t>precisam</w:t>
            </w:r>
            <w:r w:rsidR="0027510D" w:rsidRPr="00747F73">
              <w:rPr>
                <w:szCs w:val="22"/>
                <w:lang w:val="pt-BR"/>
              </w:rPr>
              <w:t xml:space="preserve"> </w:t>
            </w:r>
            <w:r w:rsidR="001945FD" w:rsidRPr="00747F73">
              <w:rPr>
                <w:szCs w:val="22"/>
                <w:lang w:val="pt-BR"/>
              </w:rPr>
              <w:t xml:space="preserve">de </w:t>
            </w:r>
            <w:r w:rsidR="0027510D" w:rsidRPr="00747F73">
              <w:rPr>
                <w:szCs w:val="22"/>
                <w:lang w:val="pt-BR"/>
              </w:rPr>
              <w:t>traba</w:t>
            </w:r>
            <w:r w:rsidR="001945FD" w:rsidRPr="00747F73">
              <w:rPr>
                <w:szCs w:val="22"/>
                <w:lang w:val="pt-BR"/>
              </w:rPr>
              <w:t>lho intensivo e</w:t>
            </w:r>
            <w:r w:rsidR="0027510D" w:rsidRPr="00747F73">
              <w:rPr>
                <w:szCs w:val="22"/>
                <w:lang w:val="pt-BR"/>
              </w:rPr>
              <w:t xml:space="preserve"> produtos que n</w:t>
            </w:r>
            <w:r w:rsidR="001945FD" w:rsidRPr="00747F73">
              <w:rPr>
                <w:szCs w:val="22"/>
                <w:lang w:val="pt-BR"/>
              </w:rPr>
              <w:t>ã</w:t>
            </w:r>
            <w:r w:rsidR="0027510D" w:rsidRPr="00747F73">
              <w:rPr>
                <w:szCs w:val="22"/>
                <w:lang w:val="pt-BR"/>
              </w:rPr>
              <w:t xml:space="preserve">o </w:t>
            </w:r>
            <w:r w:rsidR="001945FD" w:rsidRPr="00747F73">
              <w:rPr>
                <w:szCs w:val="22"/>
                <w:lang w:val="pt-BR"/>
              </w:rPr>
              <w:t>precisam de</w:t>
            </w:r>
            <w:r w:rsidR="0027510D" w:rsidRPr="00747F73">
              <w:rPr>
                <w:szCs w:val="22"/>
                <w:lang w:val="pt-BR"/>
              </w:rPr>
              <w:t xml:space="preserve"> traba</w:t>
            </w:r>
            <w:r w:rsidR="001945FD" w:rsidRPr="00747F73">
              <w:rPr>
                <w:szCs w:val="22"/>
                <w:lang w:val="pt-BR"/>
              </w:rPr>
              <w:t>lh</w:t>
            </w:r>
            <w:r w:rsidR="0027510D" w:rsidRPr="00747F73">
              <w:rPr>
                <w:szCs w:val="22"/>
                <w:lang w:val="pt-BR"/>
              </w:rPr>
              <w:t>o intensivo</w:t>
            </w:r>
            <w:r w:rsidR="00BC56E7" w:rsidRPr="00747F73">
              <w:rPr>
                <w:szCs w:val="22"/>
                <w:lang w:val="pt-BR"/>
              </w:rPr>
              <w:t xml:space="preserve">. </w:t>
            </w:r>
            <w:r w:rsidR="0027510D" w:rsidRPr="00747F73">
              <w:rPr>
                <w:szCs w:val="22"/>
                <w:lang w:val="pt-BR"/>
              </w:rPr>
              <w:t>A menos que exista</w:t>
            </w:r>
            <w:r w:rsidR="001945FD" w:rsidRPr="00747F73">
              <w:rPr>
                <w:szCs w:val="22"/>
                <w:lang w:val="pt-BR"/>
              </w:rPr>
              <w:t>m</w:t>
            </w:r>
            <w:r w:rsidR="0027510D" w:rsidRPr="00747F73">
              <w:rPr>
                <w:szCs w:val="22"/>
                <w:lang w:val="pt-BR"/>
              </w:rPr>
              <w:t xml:space="preserve"> circunst</w:t>
            </w:r>
            <w:r w:rsidR="001945FD" w:rsidRPr="00747F73">
              <w:rPr>
                <w:szCs w:val="22"/>
                <w:lang w:val="pt-BR"/>
              </w:rPr>
              <w:t>â</w:t>
            </w:r>
            <w:r w:rsidR="0027510D" w:rsidRPr="00747F73">
              <w:rPr>
                <w:szCs w:val="22"/>
                <w:lang w:val="pt-BR"/>
              </w:rPr>
              <w:t>ncias particulares</w:t>
            </w:r>
            <w:r w:rsidR="00BC56E7" w:rsidRPr="00747F73">
              <w:rPr>
                <w:szCs w:val="22"/>
                <w:lang w:val="pt-BR"/>
              </w:rPr>
              <w:t xml:space="preserve">, </w:t>
            </w:r>
            <w:r w:rsidR="001945FD" w:rsidRPr="00747F73">
              <w:rPr>
                <w:szCs w:val="22"/>
                <w:lang w:val="pt-BR"/>
              </w:rPr>
              <w:t>contratar trabalh</w:t>
            </w:r>
            <w:r w:rsidR="0027510D" w:rsidRPr="00747F73">
              <w:rPr>
                <w:szCs w:val="22"/>
                <w:lang w:val="pt-BR"/>
              </w:rPr>
              <w:t>o permanente</w:t>
            </w:r>
            <w:r w:rsidR="00650E7A" w:rsidRPr="00747F73">
              <w:rPr>
                <w:szCs w:val="22"/>
                <w:lang w:val="pt-BR"/>
              </w:rPr>
              <w:t xml:space="preserve"> </w:t>
            </w:r>
            <w:r w:rsidR="001945FD" w:rsidRPr="00747F73">
              <w:rPr>
                <w:lang w:val="pt-BR"/>
              </w:rPr>
              <w:t xml:space="preserve">só está permitido </w:t>
            </w:r>
            <w:r w:rsidR="0027510D" w:rsidRPr="00747F73">
              <w:rPr>
                <w:lang w:val="pt-BR"/>
              </w:rPr>
              <w:t>onde existe</w:t>
            </w:r>
            <w:r w:rsidR="001945FD" w:rsidRPr="00747F73">
              <w:rPr>
                <w:lang w:val="pt-BR"/>
              </w:rPr>
              <w:t>m</w:t>
            </w:r>
            <w:r w:rsidR="0027510D" w:rsidRPr="00747F73">
              <w:rPr>
                <w:lang w:val="pt-BR"/>
              </w:rPr>
              <w:t xml:space="preserve"> indicadores atualmente </w:t>
            </w:r>
            <w:r w:rsidR="002E6F20" w:rsidRPr="00747F73">
              <w:rPr>
                <w:lang w:val="pt-BR"/>
              </w:rPr>
              <w:t>(</w:t>
            </w:r>
            <w:r w:rsidR="001945FD" w:rsidRPr="00747F73">
              <w:rPr>
                <w:lang w:val="pt-BR"/>
              </w:rPr>
              <w:t>a</w:t>
            </w:r>
            <w:r w:rsidR="0027510D" w:rsidRPr="00747F73">
              <w:rPr>
                <w:lang w:val="pt-BR"/>
              </w:rPr>
              <w:t>tualmente existe</w:t>
            </w:r>
            <w:r w:rsidR="001945FD" w:rsidRPr="00747F73">
              <w:rPr>
                <w:lang w:val="pt-BR"/>
              </w:rPr>
              <w:t>m</w:t>
            </w:r>
            <w:r w:rsidR="0027510D" w:rsidRPr="00747F73">
              <w:rPr>
                <w:lang w:val="pt-BR"/>
              </w:rPr>
              <w:t xml:space="preserve"> indicadores para</w:t>
            </w:r>
            <w:r w:rsidR="00650E7A" w:rsidRPr="00747F73">
              <w:rPr>
                <w:lang w:val="pt-BR"/>
              </w:rPr>
              <w:t xml:space="preserve"> </w:t>
            </w:r>
            <w:r w:rsidR="0027510D" w:rsidRPr="00747F73">
              <w:rPr>
                <w:lang w:val="pt-BR"/>
              </w:rPr>
              <w:t>banan</w:t>
            </w:r>
            <w:r w:rsidR="001945FD" w:rsidRPr="00747F73">
              <w:rPr>
                <w:lang w:val="pt-BR"/>
              </w:rPr>
              <w:t>a</w:t>
            </w:r>
            <w:r w:rsidR="002E6F20" w:rsidRPr="00747F73">
              <w:rPr>
                <w:lang w:val="pt-BR"/>
              </w:rPr>
              <w:t xml:space="preserve">s </w:t>
            </w:r>
            <w:r w:rsidR="001945FD" w:rsidRPr="00747F73">
              <w:rPr>
                <w:lang w:val="pt-BR"/>
              </w:rPr>
              <w:t>na</w:t>
            </w:r>
            <w:r w:rsidR="002E6F20" w:rsidRPr="00747F73">
              <w:rPr>
                <w:lang w:val="pt-BR"/>
              </w:rPr>
              <w:t xml:space="preserve"> </w:t>
            </w:r>
            <w:r w:rsidR="0027510D" w:rsidRPr="00747F73">
              <w:rPr>
                <w:lang w:val="pt-BR"/>
              </w:rPr>
              <w:t>Repú</w:t>
            </w:r>
            <w:r w:rsidR="002E6F20" w:rsidRPr="00747F73">
              <w:rPr>
                <w:lang w:val="pt-BR"/>
              </w:rPr>
              <w:t>blic</w:t>
            </w:r>
            <w:r w:rsidR="0027510D" w:rsidRPr="00747F73">
              <w:rPr>
                <w:lang w:val="pt-BR"/>
              </w:rPr>
              <w:t>a Dominicana</w:t>
            </w:r>
            <w:r w:rsidR="002E6F20" w:rsidRPr="00747F73">
              <w:rPr>
                <w:lang w:val="pt-BR"/>
              </w:rPr>
              <w:t xml:space="preserve">, </w:t>
            </w:r>
            <w:r w:rsidR="001945FD" w:rsidRPr="00747F73">
              <w:rPr>
                <w:lang w:val="pt-BR"/>
              </w:rPr>
              <w:t>Colômbia</w:t>
            </w:r>
            <w:r w:rsidR="002E6F20" w:rsidRPr="00747F73">
              <w:rPr>
                <w:lang w:val="pt-BR"/>
              </w:rPr>
              <w:t xml:space="preserve"> </w:t>
            </w:r>
            <w:r w:rsidR="001945FD" w:rsidRPr="00747F73">
              <w:rPr>
                <w:lang w:val="pt-BR"/>
              </w:rPr>
              <w:t>e</w:t>
            </w:r>
            <w:r w:rsidR="002E6F20" w:rsidRPr="00747F73">
              <w:rPr>
                <w:lang w:val="pt-BR"/>
              </w:rPr>
              <w:t xml:space="preserve"> E</w:t>
            </w:r>
            <w:r w:rsidR="001945FD" w:rsidRPr="00747F73">
              <w:rPr>
                <w:lang w:val="pt-BR"/>
              </w:rPr>
              <w:t>q</w:t>
            </w:r>
            <w:r w:rsidR="002E6F20" w:rsidRPr="00747F73">
              <w:rPr>
                <w:lang w:val="pt-BR"/>
              </w:rPr>
              <w:t xml:space="preserve">uador, </w:t>
            </w:r>
            <w:r w:rsidR="0027510D" w:rsidRPr="00747F73">
              <w:rPr>
                <w:lang w:val="pt-BR"/>
              </w:rPr>
              <w:t>uvas de vin</w:t>
            </w:r>
            <w:r w:rsidR="001945FD" w:rsidRPr="00747F73">
              <w:rPr>
                <w:lang w:val="pt-BR"/>
              </w:rPr>
              <w:t>h</w:t>
            </w:r>
            <w:r w:rsidR="0027510D" w:rsidRPr="00747F73">
              <w:rPr>
                <w:lang w:val="pt-BR"/>
              </w:rPr>
              <w:t xml:space="preserve">o </w:t>
            </w:r>
            <w:r w:rsidR="001945FD" w:rsidRPr="00747F73">
              <w:rPr>
                <w:lang w:val="pt-BR"/>
              </w:rPr>
              <w:t>no</w:t>
            </w:r>
            <w:r w:rsidR="0027510D" w:rsidRPr="00747F73">
              <w:rPr>
                <w:lang w:val="pt-BR"/>
              </w:rPr>
              <w:t xml:space="preserve"> Brasil</w:t>
            </w:r>
            <w:r w:rsidR="002E6F20" w:rsidRPr="00747F73">
              <w:rPr>
                <w:lang w:val="pt-BR"/>
              </w:rPr>
              <w:t xml:space="preserve">, Chile </w:t>
            </w:r>
            <w:r w:rsidR="001945FD" w:rsidRPr="00747F73">
              <w:rPr>
                <w:lang w:val="pt-BR"/>
              </w:rPr>
              <w:t>e</w:t>
            </w:r>
            <w:r w:rsidR="002E6F20" w:rsidRPr="00747F73">
              <w:rPr>
                <w:lang w:val="pt-BR"/>
              </w:rPr>
              <w:t xml:space="preserve"> Argentina </w:t>
            </w:r>
            <w:r w:rsidR="001945FD" w:rsidRPr="00747F73">
              <w:rPr>
                <w:lang w:val="pt-BR"/>
              </w:rPr>
              <w:t>e</w:t>
            </w:r>
            <w:r w:rsidR="0027510D" w:rsidRPr="00747F73">
              <w:rPr>
                <w:lang w:val="pt-BR"/>
              </w:rPr>
              <w:t xml:space="preserve"> cítricos </w:t>
            </w:r>
            <w:r w:rsidR="001945FD" w:rsidRPr="00747F73">
              <w:rPr>
                <w:lang w:val="pt-BR"/>
              </w:rPr>
              <w:t>e</w:t>
            </w:r>
            <w:r w:rsidR="0027510D" w:rsidRPr="00747F73">
              <w:rPr>
                <w:lang w:val="pt-BR"/>
              </w:rPr>
              <w:t xml:space="preserve"> a</w:t>
            </w:r>
            <w:r w:rsidR="001945FD" w:rsidRPr="00747F73">
              <w:rPr>
                <w:lang w:val="pt-BR"/>
              </w:rPr>
              <w:t>bacates no</w:t>
            </w:r>
            <w:r w:rsidR="002E6F20" w:rsidRPr="00747F73">
              <w:rPr>
                <w:lang w:val="pt-BR"/>
              </w:rPr>
              <w:t xml:space="preserve"> Bra</w:t>
            </w:r>
            <w:r w:rsidR="0027510D" w:rsidRPr="00747F73">
              <w:rPr>
                <w:lang w:val="pt-BR"/>
              </w:rPr>
              <w:t>s</w:t>
            </w:r>
            <w:r w:rsidR="002E6F20" w:rsidRPr="00747F73">
              <w:rPr>
                <w:lang w:val="pt-BR"/>
              </w:rPr>
              <w:t>il)</w:t>
            </w:r>
            <w:r w:rsidR="00BC56E7" w:rsidRPr="00747F73">
              <w:rPr>
                <w:lang w:val="pt-BR"/>
              </w:rPr>
              <w:t>.</w:t>
            </w:r>
          </w:p>
          <w:p w:rsidR="00A51883" w:rsidRPr="00747F73" w:rsidRDefault="00A51883"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F32917" w:rsidRPr="00747F73" w:rsidRDefault="00F32917" w:rsidP="00747F73">
            <w:pPr>
              <w:keepNext/>
              <w:keepLines/>
              <w:tabs>
                <w:tab w:val="left" w:pos="735"/>
              </w:tabs>
              <w:spacing w:before="120" w:after="120" w:line="240" w:lineRule="auto"/>
              <w:rPr>
                <w:rFonts w:cs="Arial"/>
                <w:lang w:val="pt-BR"/>
              </w:rPr>
            </w:pPr>
          </w:p>
          <w:p w:rsidR="00E62A74" w:rsidRPr="00747F73" w:rsidRDefault="00A51883"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r w:rsidR="00B326BF" w:rsidRPr="00747F73">
              <w:rPr>
                <w:b/>
                <w:color w:val="00B9E4"/>
                <w:lang w:val="pt-BR"/>
              </w:rPr>
              <w:t>:</w:t>
            </w:r>
          </w:p>
          <w:p w:rsidR="00F32917" w:rsidRDefault="00FA6AD0" w:rsidP="00747F73">
            <w:pPr>
              <w:keepNext/>
              <w:keepLines/>
              <w:tabs>
                <w:tab w:val="left" w:pos="735"/>
              </w:tabs>
              <w:spacing w:before="120" w:after="120" w:line="240" w:lineRule="auto"/>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FA6AD0" w:rsidRPr="00747F73" w:rsidRDefault="00FA6AD0" w:rsidP="00747F73">
            <w:pPr>
              <w:keepNext/>
              <w:keepLines/>
              <w:tabs>
                <w:tab w:val="left" w:pos="735"/>
              </w:tabs>
              <w:spacing w:before="120" w:after="120" w:line="240" w:lineRule="auto"/>
              <w:rPr>
                <w:b/>
                <w:color w:val="00B9E4"/>
                <w:lang w:val="pt-BR"/>
              </w:rPr>
            </w:pPr>
          </w:p>
          <w:p w:rsidR="00BC56E7" w:rsidRPr="00747F73" w:rsidRDefault="008B6B66" w:rsidP="00747F73">
            <w:pPr>
              <w:keepNext/>
              <w:keepLines/>
              <w:tabs>
                <w:tab w:val="left" w:pos="735"/>
              </w:tabs>
              <w:spacing w:before="120" w:after="120" w:line="240" w:lineRule="auto"/>
              <w:rPr>
                <w:b/>
                <w:color w:val="00B9E4"/>
                <w:lang w:val="pt-BR"/>
              </w:rPr>
            </w:pPr>
            <w:r w:rsidRPr="00747F73">
              <w:rPr>
                <w:b/>
                <w:color w:val="00B9E4"/>
                <w:lang w:val="pt-BR"/>
              </w:rPr>
              <w:t>S</w:t>
            </w:r>
            <w:r w:rsidR="00A51883" w:rsidRPr="00747F73">
              <w:rPr>
                <w:b/>
                <w:color w:val="00B9E4"/>
                <w:lang w:val="pt-BR"/>
              </w:rPr>
              <w:t>e</w:t>
            </w:r>
            <w:r w:rsidRPr="00747F73">
              <w:rPr>
                <w:b/>
                <w:color w:val="00B9E4"/>
                <w:lang w:val="pt-BR"/>
              </w:rPr>
              <w:t xml:space="preserve"> </w:t>
            </w:r>
            <w:r w:rsidR="00A51883" w:rsidRPr="00747F73">
              <w:rPr>
                <w:b/>
                <w:color w:val="00B9E4"/>
                <w:lang w:val="pt-BR"/>
              </w:rPr>
              <w:t>você</w:t>
            </w:r>
            <w:r w:rsidRPr="00747F73">
              <w:rPr>
                <w:b/>
                <w:color w:val="00B9E4"/>
                <w:lang w:val="pt-BR"/>
              </w:rPr>
              <w:t xml:space="preserve"> considera que para </w:t>
            </w:r>
            <w:r w:rsidR="00A51883" w:rsidRPr="00747F73">
              <w:rPr>
                <w:b/>
                <w:color w:val="00B9E4"/>
                <w:lang w:val="pt-BR"/>
              </w:rPr>
              <w:t xml:space="preserve">o </w:t>
            </w:r>
            <w:r w:rsidRPr="00747F73">
              <w:rPr>
                <w:b/>
                <w:color w:val="00B9E4"/>
                <w:lang w:val="pt-BR"/>
              </w:rPr>
              <w:t>s</w:t>
            </w:r>
            <w:r w:rsidR="00A51883" w:rsidRPr="00747F73">
              <w:rPr>
                <w:b/>
                <w:color w:val="00B9E4"/>
                <w:lang w:val="pt-BR"/>
              </w:rPr>
              <w:t>e</w:t>
            </w:r>
            <w:r w:rsidRPr="00747F73">
              <w:rPr>
                <w:b/>
                <w:color w:val="00B9E4"/>
                <w:lang w:val="pt-BR"/>
              </w:rPr>
              <w:t>u</w:t>
            </w:r>
            <w:r w:rsidR="00650E7A" w:rsidRPr="00747F73">
              <w:rPr>
                <w:b/>
                <w:color w:val="00B9E4"/>
                <w:lang w:val="pt-BR"/>
              </w:rPr>
              <w:t xml:space="preserve"> </w:t>
            </w:r>
            <w:r w:rsidRPr="00747F73">
              <w:rPr>
                <w:b/>
                <w:color w:val="00B9E4"/>
                <w:lang w:val="pt-BR"/>
              </w:rPr>
              <w:t xml:space="preserve">produto </w:t>
            </w:r>
            <w:r w:rsidR="00BC56E7" w:rsidRPr="00747F73">
              <w:rPr>
                <w:b/>
                <w:color w:val="00B9E4"/>
                <w:lang w:val="pt-BR"/>
              </w:rPr>
              <w:t>/</w:t>
            </w:r>
            <w:r w:rsidRPr="00747F73">
              <w:rPr>
                <w:b/>
                <w:color w:val="00B9E4"/>
                <w:lang w:val="pt-BR"/>
              </w:rPr>
              <w:t xml:space="preserve"> país</w:t>
            </w:r>
            <w:r w:rsidR="00650E7A" w:rsidRPr="00747F73">
              <w:rPr>
                <w:b/>
                <w:color w:val="00B9E4"/>
                <w:lang w:val="pt-BR"/>
              </w:rPr>
              <w:t xml:space="preserve"> </w:t>
            </w:r>
            <w:r w:rsidR="00A51883" w:rsidRPr="00747F73">
              <w:rPr>
                <w:b/>
                <w:color w:val="00B9E4"/>
                <w:lang w:val="pt-BR"/>
              </w:rPr>
              <w:t>é necessário</w:t>
            </w:r>
            <w:r w:rsidRPr="00747F73">
              <w:rPr>
                <w:b/>
                <w:color w:val="00B9E4"/>
                <w:lang w:val="pt-BR"/>
              </w:rPr>
              <w:t xml:space="preserve"> determinar u</w:t>
            </w:r>
            <w:r w:rsidR="00A51883" w:rsidRPr="00747F73">
              <w:rPr>
                <w:b/>
                <w:color w:val="00B9E4"/>
                <w:lang w:val="pt-BR"/>
              </w:rPr>
              <w:t>m</w:t>
            </w:r>
            <w:r w:rsidRPr="00747F73">
              <w:rPr>
                <w:b/>
                <w:color w:val="00B9E4"/>
                <w:lang w:val="pt-BR"/>
              </w:rPr>
              <w:t xml:space="preserve"> </w:t>
            </w:r>
            <w:r w:rsidR="00BC56E7" w:rsidRPr="00747F73">
              <w:rPr>
                <w:b/>
                <w:color w:val="00B9E4"/>
                <w:lang w:val="pt-BR"/>
              </w:rPr>
              <w:t>indica</w:t>
            </w:r>
            <w:r w:rsidRPr="00747F73">
              <w:rPr>
                <w:b/>
                <w:color w:val="00B9E4"/>
                <w:lang w:val="pt-BR"/>
              </w:rPr>
              <w:t>d</w:t>
            </w:r>
            <w:r w:rsidR="00BC56E7" w:rsidRPr="00747F73">
              <w:rPr>
                <w:b/>
                <w:color w:val="00B9E4"/>
                <w:lang w:val="pt-BR"/>
              </w:rPr>
              <w:t xml:space="preserve">or </w:t>
            </w:r>
            <w:r w:rsidRPr="00747F73">
              <w:rPr>
                <w:b/>
                <w:color w:val="00B9E4"/>
                <w:lang w:val="pt-BR"/>
              </w:rPr>
              <w:t xml:space="preserve">que defina agricultor </w:t>
            </w:r>
            <w:r w:rsidR="00A51883" w:rsidRPr="00747F73">
              <w:rPr>
                <w:b/>
                <w:color w:val="00B9E4"/>
                <w:lang w:val="pt-BR"/>
              </w:rPr>
              <w:t>em</w:t>
            </w:r>
            <w:r w:rsidRPr="00747F73">
              <w:rPr>
                <w:b/>
                <w:color w:val="00B9E4"/>
                <w:lang w:val="pt-BR"/>
              </w:rPr>
              <w:t xml:space="preserve"> peque</w:t>
            </w:r>
            <w:r w:rsidR="00A51883" w:rsidRPr="00747F73">
              <w:rPr>
                <w:b/>
                <w:color w:val="00B9E4"/>
                <w:lang w:val="pt-BR"/>
              </w:rPr>
              <w:t>n</w:t>
            </w:r>
            <w:r w:rsidRPr="00747F73">
              <w:rPr>
                <w:b/>
                <w:color w:val="00B9E4"/>
                <w:lang w:val="pt-BR"/>
              </w:rPr>
              <w:t>a escala</w:t>
            </w:r>
            <w:r w:rsidR="00BC56E7" w:rsidRPr="00747F73">
              <w:rPr>
                <w:b/>
                <w:color w:val="00B9E4"/>
                <w:lang w:val="pt-BR"/>
              </w:rPr>
              <w:t xml:space="preserve">, </w:t>
            </w:r>
            <w:r w:rsidRPr="00747F73">
              <w:rPr>
                <w:b/>
                <w:color w:val="00B9E4"/>
                <w:lang w:val="pt-BR"/>
              </w:rPr>
              <w:t>por favor, explique por qu</w:t>
            </w:r>
            <w:r w:rsidR="00A51883" w:rsidRPr="00747F73">
              <w:rPr>
                <w:b/>
                <w:color w:val="00B9E4"/>
                <w:lang w:val="pt-BR"/>
              </w:rPr>
              <w:t>ê</w:t>
            </w:r>
            <w:r w:rsidR="00BC56E7" w:rsidRPr="00747F73">
              <w:rPr>
                <w:b/>
                <w:color w:val="00B9E4"/>
                <w:lang w:val="pt-BR"/>
              </w:rPr>
              <w:t>.</w:t>
            </w:r>
          </w:p>
          <w:p w:rsidR="00745C36" w:rsidRDefault="00FA6AD0" w:rsidP="00747F73">
            <w:pPr>
              <w:keepNext/>
              <w:keepLines/>
              <w:tabs>
                <w:tab w:val="left" w:pos="2993"/>
              </w:tabs>
              <w:spacing w:before="120" w:after="120" w:line="240" w:lineRule="auto"/>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FA6AD0" w:rsidRPr="00747F73" w:rsidRDefault="00FA6AD0" w:rsidP="00747F73">
            <w:pPr>
              <w:keepNext/>
              <w:keepLines/>
              <w:tabs>
                <w:tab w:val="left" w:pos="2993"/>
              </w:tabs>
              <w:spacing w:before="120" w:after="120" w:line="240" w:lineRule="auto"/>
              <w:rPr>
                <w:b/>
                <w:lang w:val="pt-BR"/>
              </w:rPr>
            </w:pPr>
          </w:p>
          <w:p w:rsidR="00BC56E7" w:rsidRPr="002D6216" w:rsidRDefault="008B6B66" w:rsidP="00747F73">
            <w:pPr>
              <w:pStyle w:val="ListParagraph"/>
              <w:numPr>
                <w:ilvl w:val="1"/>
                <w:numId w:val="7"/>
              </w:numPr>
              <w:spacing w:line="240" w:lineRule="auto"/>
              <w:ind w:left="426" w:hanging="426"/>
              <w:jc w:val="left"/>
              <w:rPr>
                <w:b/>
                <w:lang w:val="pt-BR"/>
              </w:rPr>
            </w:pPr>
            <w:r w:rsidRPr="002D6216">
              <w:rPr>
                <w:b/>
                <w:lang w:val="pt-BR"/>
              </w:rPr>
              <w:t>Incrementar de</w:t>
            </w:r>
            <w:r w:rsidR="00BC56E7" w:rsidRPr="002D6216">
              <w:rPr>
                <w:b/>
                <w:lang w:val="pt-BR"/>
              </w:rPr>
              <w:t xml:space="preserve"> 50% </w:t>
            </w:r>
            <w:r w:rsidR="0006347A" w:rsidRPr="002D6216">
              <w:rPr>
                <w:b/>
                <w:lang w:val="pt-BR"/>
              </w:rPr>
              <w:t>para</w:t>
            </w:r>
            <w:r w:rsidR="00BC56E7" w:rsidRPr="002D6216">
              <w:rPr>
                <w:b/>
                <w:lang w:val="pt-BR"/>
              </w:rPr>
              <w:t xml:space="preserve"> 75% </w:t>
            </w:r>
            <w:r w:rsidR="009E2105" w:rsidRPr="002D6216">
              <w:rPr>
                <w:b/>
                <w:lang w:val="pt-BR"/>
              </w:rPr>
              <w:t>o</w:t>
            </w:r>
            <w:r w:rsidRPr="002D6216">
              <w:rPr>
                <w:b/>
                <w:lang w:val="pt-BR"/>
              </w:rPr>
              <w:t xml:space="preserve"> volume</w:t>
            </w:r>
            <w:r w:rsidR="00650E7A" w:rsidRPr="002D6216">
              <w:rPr>
                <w:b/>
                <w:lang w:val="pt-BR"/>
              </w:rPr>
              <w:t xml:space="preserve"> </w:t>
            </w:r>
            <w:r w:rsidR="0094410A" w:rsidRPr="002D6216">
              <w:rPr>
                <w:b/>
                <w:lang w:val="pt-BR"/>
              </w:rPr>
              <w:t xml:space="preserve">de produto </w:t>
            </w:r>
            <w:r w:rsidR="009E2105" w:rsidRPr="002D6216">
              <w:rPr>
                <w:b/>
                <w:lang w:val="pt-BR"/>
              </w:rPr>
              <w:t xml:space="preserve">vendido </w:t>
            </w:r>
            <w:r w:rsidR="0094410A" w:rsidRPr="002D6216">
              <w:rPr>
                <w:b/>
                <w:lang w:val="pt-BR"/>
              </w:rPr>
              <w:t xml:space="preserve">como Fairtrade </w:t>
            </w:r>
            <w:r w:rsidR="009E2105" w:rsidRPr="002D6216">
              <w:rPr>
                <w:b/>
                <w:lang w:val="pt-BR"/>
              </w:rPr>
              <w:t>que dev</w:t>
            </w:r>
            <w:r w:rsidRPr="002D6216">
              <w:rPr>
                <w:b/>
                <w:lang w:val="pt-BR"/>
              </w:rPr>
              <w:t>e</w:t>
            </w:r>
            <w:r w:rsidR="00D622F0" w:rsidRPr="002D6216">
              <w:rPr>
                <w:b/>
                <w:lang w:val="pt-BR"/>
              </w:rPr>
              <w:t xml:space="preserve"> ser fornecido por</w:t>
            </w:r>
            <w:r w:rsidRPr="002D6216">
              <w:rPr>
                <w:b/>
                <w:lang w:val="pt-BR"/>
              </w:rPr>
              <w:t xml:space="preserve"> agricultores </w:t>
            </w:r>
            <w:r w:rsidR="009C4313" w:rsidRPr="002D6216">
              <w:rPr>
                <w:b/>
                <w:lang w:val="pt-BR"/>
              </w:rPr>
              <w:t>de</w:t>
            </w:r>
            <w:r w:rsidRPr="002D6216">
              <w:rPr>
                <w:b/>
                <w:lang w:val="pt-BR"/>
              </w:rPr>
              <w:t xml:space="preserve"> peque</w:t>
            </w:r>
            <w:r w:rsidR="009E2105" w:rsidRPr="002D6216">
              <w:rPr>
                <w:b/>
                <w:lang w:val="pt-BR"/>
              </w:rPr>
              <w:t>n</w:t>
            </w:r>
            <w:r w:rsidRPr="002D6216">
              <w:rPr>
                <w:b/>
                <w:lang w:val="pt-BR"/>
              </w:rPr>
              <w:t>a escala.</w:t>
            </w:r>
          </w:p>
          <w:p w:rsidR="00F32917" w:rsidRPr="002D6216" w:rsidRDefault="00F32917" w:rsidP="00747F73">
            <w:pPr>
              <w:pStyle w:val="ListParagraph"/>
              <w:spacing w:line="240" w:lineRule="auto"/>
              <w:ind w:left="426"/>
              <w:jc w:val="left"/>
              <w:rPr>
                <w:b/>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2D6216" w:rsidTr="00F32917">
              <w:trPr>
                <w:trHeight w:val="835"/>
              </w:trPr>
              <w:tc>
                <w:tcPr>
                  <w:tcW w:w="892" w:type="dxa"/>
                  <w:shd w:val="clear" w:color="auto" w:fill="BFBFBF"/>
                  <w:vAlign w:val="center"/>
                </w:tcPr>
                <w:p w:rsidR="00BC56E7" w:rsidRPr="002D6216" w:rsidRDefault="00CC2BF5" w:rsidP="004045DD">
                  <w:pPr>
                    <w:spacing w:before="120" w:after="120" w:line="240" w:lineRule="auto"/>
                    <w:rPr>
                      <w:rFonts w:cs="Arial"/>
                      <w:b/>
                      <w:sz w:val="20"/>
                      <w:szCs w:val="20"/>
                      <w:lang w:val="es-CO"/>
                    </w:rPr>
                  </w:pPr>
                  <w:r w:rsidRPr="002D6216">
                    <w:rPr>
                      <w:rFonts w:cs="Arial"/>
                      <w:b/>
                      <w:sz w:val="20"/>
                      <w:szCs w:val="20"/>
                      <w:lang w:val="es-CO"/>
                    </w:rPr>
                    <w:t>A</w:t>
                  </w:r>
                  <w:r w:rsidR="004045DD" w:rsidRPr="002D6216">
                    <w:rPr>
                      <w:rFonts w:cs="Arial"/>
                      <w:b/>
                      <w:sz w:val="20"/>
                      <w:szCs w:val="20"/>
                      <w:lang w:val="es-CO"/>
                    </w:rPr>
                    <w:t>n</w:t>
                  </w:r>
                  <w:r w:rsidRPr="002D6216">
                    <w:rPr>
                      <w:rFonts w:cs="Arial"/>
                      <w:b/>
                      <w:sz w:val="20"/>
                      <w:szCs w:val="20"/>
                      <w:lang w:val="es-CO"/>
                    </w:rPr>
                    <w:t>o</w:t>
                  </w:r>
                  <w:r w:rsidR="00BC56E7" w:rsidRPr="002D6216">
                    <w:rPr>
                      <w:rFonts w:cs="Arial"/>
                      <w:b/>
                      <w:sz w:val="20"/>
                      <w:szCs w:val="20"/>
                      <w:lang w:val="es-CO"/>
                    </w:rPr>
                    <w:t xml:space="preserve"> 0</w:t>
                  </w:r>
                </w:p>
              </w:tc>
              <w:tc>
                <w:tcPr>
                  <w:tcW w:w="872" w:type="dxa"/>
                  <w:shd w:val="clear" w:color="auto" w:fill="BFBFBF"/>
                  <w:vAlign w:val="center"/>
                </w:tcPr>
                <w:p w:rsidR="00BC56E7" w:rsidRPr="002D6216" w:rsidRDefault="00CC2BF5" w:rsidP="0057377F">
                  <w:pPr>
                    <w:spacing w:before="120" w:after="120" w:line="240" w:lineRule="auto"/>
                    <w:rPr>
                      <w:b/>
                      <w:sz w:val="20"/>
                      <w:szCs w:val="20"/>
                      <w:lang w:val="es-CO" w:eastAsia="ko-KR"/>
                    </w:rPr>
                  </w:pPr>
                  <w:r w:rsidRPr="002D6216">
                    <w:rPr>
                      <w:b/>
                      <w:sz w:val="20"/>
                      <w:szCs w:val="20"/>
                      <w:lang w:val="es-CO" w:eastAsia="ko-KR"/>
                    </w:rPr>
                    <w:t>Básico</w:t>
                  </w:r>
                </w:p>
              </w:tc>
              <w:tc>
                <w:tcPr>
                  <w:tcW w:w="6741" w:type="dxa"/>
                  <w:vAlign w:val="center"/>
                </w:tcPr>
                <w:p w:rsidR="00BC56E7" w:rsidRPr="002D6216" w:rsidRDefault="00BC56E7" w:rsidP="006D5222">
                  <w:pPr>
                    <w:spacing w:before="120" w:after="120" w:line="240" w:lineRule="auto"/>
                    <w:rPr>
                      <w:sz w:val="20"/>
                      <w:szCs w:val="20"/>
                      <w:lang w:val="pt-BR" w:eastAsia="ko-KR"/>
                    </w:rPr>
                  </w:pPr>
                  <w:r w:rsidRPr="002D6216">
                    <w:rPr>
                      <w:b/>
                      <w:sz w:val="20"/>
                      <w:szCs w:val="20"/>
                      <w:lang w:val="pt-BR" w:eastAsia="ko-KR"/>
                    </w:rPr>
                    <w:t>1.2.2</w:t>
                  </w:r>
                  <w:r w:rsidR="00650E7A" w:rsidRPr="002D6216">
                    <w:rPr>
                      <w:b/>
                      <w:sz w:val="20"/>
                      <w:szCs w:val="20"/>
                      <w:lang w:val="pt-BR" w:eastAsia="ko-KR"/>
                    </w:rPr>
                    <w:t xml:space="preserve"> </w:t>
                  </w:r>
                  <w:r w:rsidR="004045DD" w:rsidRPr="002D6216">
                    <w:rPr>
                      <w:sz w:val="20"/>
                      <w:szCs w:val="20"/>
                      <w:lang w:val="pt-BR"/>
                    </w:rPr>
                    <w:t xml:space="preserve">Pelo </w:t>
                  </w:r>
                  <w:r w:rsidR="008B6B66" w:rsidRPr="002D6216">
                    <w:rPr>
                      <w:sz w:val="20"/>
                      <w:szCs w:val="20"/>
                      <w:lang w:val="pt-BR"/>
                    </w:rPr>
                    <w:t>menos</w:t>
                  </w:r>
                  <w:r w:rsidR="00650E7A" w:rsidRPr="002D6216">
                    <w:rPr>
                      <w:sz w:val="20"/>
                      <w:szCs w:val="20"/>
                      <w:lang w:val="pt-BR"/>
                    </w:rPr>
                    <w:t xml:space="preserve"> </w:t>
                  </w:r>
                  <w:r w:rsidR="008B6B66" w:rsidRPr="002D6216">
                    <w:rPr>
                      <w:strike/>
                      <w:sz w:val="20"/>
                      <w:szCs w:val="20"/>
                      <w:lang w:val="pt-BR"/>
                    </w:rPr>
                    <w:t>a m</w:t>
                  </w:r>
                  <w:r w:rsidR="00AD3297" w:rsidRPr="002D6216">
                    <w:rPr>
                      <w:strike/>
                      <w:sz w:val="20"/>
                      <w:szCs w:val="20"/>
                      <w:lang w:val="pt-BR"/>
                    </w:rPr>
                    <w:t>e</w:t>
                  </w:r>
                  <w:r w:rsidR="008B6B66" w:rsidRPr="002D6216">
                    <w:rPr>
                      <w:strike/>
                      <w:sz w:val="20"/>
                      <w:szCs w:val="20"/>
                      <w:lang w:val="pt-BR"/>
                    </w:rPr>
                    <w:t>tad</w:t>
                  </w:r>
                  <w:r w:rsidR="00AD3297" w:rsidRPr="002D6216">
                    <w:rPr>
                      <w:strike/>
                      <w:sz w:val="20"/>
                      <w:szCs w:val="20"/>
                      <w:lang w:val="pt-BR"/>
                    </w:rPr>
                    <w:t>e</w:t>
                  </w:r>
                  <w:r w:rsidR="00650E7A" w:rsidRPr="002D6216">
                    <w:rPr>
                      <w:strike/>
                      <w:sz w:val="20"/>
                      <w:szCs w:val="20"/>
                      <w:lang w:val="pt-BR"/>
                    </w:rPr>
                    <w:t xml:space="preserve"> </w:t>
                  </w:r>
                  <w:r w:rsidR="008B6B66" w:rsidRPr="002D6216">
                    <w:rPr>
                      <w:color w:val="FF0000"/>
                      <w:sz w:val="20"/>
                      <w:szCs w:val="20"/>
                      <w:lang w:val="pt-BR"/>
                    </w:rPr>
                    <w:t xml:space="preserve"> </w:t>
                  </w:r>
                  <w:r w:rsidRPr="002D6216">
                    <w:rPr>
                      <w:color w:val="FF0000"/>
                      <w:sz w:val="20"/>
                      <w:szCs w:val="20"/>
                      <w:lang w:val="pt-BR"/>
                    </w:rPr>
                    <w:t>75%</w:t>
                  </w:r>
                  <w:r w:rsidR="00AC1CC2" w:rsidRPr="002D6216">
                    <w:rPr>
                      <w:color w:val="FF0000"/>
                      <w:sz w:val="20"/>
                      <w:szCs w:val="20"/>
                      <w:lang w:val="pt-BR"/>
                    </w:rPr>
                    <w:t xml:space="preserve"> </w:t>
                  </w:r>
                  <w:r w:rsidR="004045DD" w:rsidRPr="002D6216">
                    <w:rPr>
                      <w:sz w:val="20"/>
                      <w:szCs w:val="20"/>
                      <w:lang w:val="pt-BR"/>
                    </w:rPr>
                    <w:t>do</w:t>
                  </w:r>
                  <w:r w:rsidR="008B6B66" w:rsidRPr="002D6216">
                    <w:rPr>
                      <w:sz w:val="20"/>
                      <w:szCs w:val="20"/>
                      <w:lang w:val="pt-BR"/>
                    </w:rPr>
                    <w:t xml:space="preserve"> volume</w:t>
                  </w:r>
                  <w:r w:rsidR="00650E7A" w:rsidRPr="002D6216">
                    <w:rPr>
                      <w:sz w:val="20"/>
                      <w:szCs w:val="20"/>
                      <w:lang w:val="pt-BR"/>
                    </w:rPr>
                    <w:t xml:space="preserve"> </w:t>
                  </w:r>
                  <w:r w:rsidR="008B6B66" w:rsidRPr="002D6216">
                    <w:rPr>
                      <w:sz w:val="20"/>
                      <w:szCs w:val="20"/>
                      <w:lang w:val="pt-BR"/>
                    </w:rPr>
                    <w:t>de produto</w:t>
                  </w:r>
                  <w:r w:rsidRPr="002D6216">
                    <w:rPr>
                      <w:sz w:val="20"/>
                      <w:szCs w:val="20"/>
                      <w:lang w:val="pt-BR"/>
                    </w:rPr>
                    <w:t xml:space="preserve"> </w:t>
                  </w:r>
                  <w:r w:rsidR="004045DD" w:rsidRPr="002D6216">
                    <w:rPr>
                      <w:sz w:val="20"/>
                      <w:szCs w:val="20"/>
                      <w:lang w:val="pt-BR"/>
                    </w:rPr>
                    <w:t>de Comé</w:t>
                  </w:r>
                  <w:r w:rsidR="00AC1CC2" w:rsidRPr="002D6216">
                    <w:rPr>
                      <w:sz w:val="20"/>
                      <w:szCs w:val="20"/>
                      <w:lang w:val="pt-BR"/>
                    </w:rPr>
                    <w:t xml:space="preserve">rcio Justo </w:t>
                  </w:r>
                  <w:r w:rsidRPr="002D6216">
                    <w:rPr>
                      <w:sz w:val="20"/>
                      <w:szCs w:val="20"/>
                      <w:lang w:val="pt-BR"/>
                    </w:rPr>
                    <w:t xml:space="preserve">Fairtrade </w:t>
                  </w:r>
                  <w:r w:rsidR="008B6B66" w:rsidRPr="002D6216">
                    <w:rPr>
                      <w:sz w:val="20"/>
                      <w:szCs w:val="20"/>
                      <w:lang w:val="pt-BR"/>
                    </w:rPr>
                    <w:t xml:space="preserve">que </w:t>
                  </w:r>
                  <w:r w:rsidR="00AC1CC2" w:rsidRPr="002D6216">
                    <w:rPr>
                      <w:sz w:val="20"/>
                      <w:szCs w:val="20"/>
                      <w:lang w:val="pt-BR"/>
                    </w:rPr>
                    <w:t>se</w:t>
                  </w:r>
                  <w:r w:rsidR="008B6B66" w:rsidRPr="002D6216">
                    <w:rPr>
                      <w:sz w:val="20"/>
                      <w:szCs w:val="20"/>
                      <w:lang w:val="pt-BR"/>
                    </w:rPr>
                    <w:t xml:space="preserve"> vende como</w:t>
                  </w:r>
                  <w:r w:rsidRPr="002D6216">
                    <w:rPr>
                      <w:sz w:val="20"/>
                      <w:szCs w:val="20"/>
                      <w:lang w:val="pt-BR"/>
                    </w:rPr>
                    <w:t xml:space="preserve"> </w:t>
                  </w:r>
                  <w:r w:rsidR="00AC1CC2" w:rsidRPr="002D6216">
                    <w:rPr>
                      <w:sz w:val="20"/>
                      <w:szCs w:val="20"/>
                      <w:lang w:val="pt-BR"/>
                    </w:rPr>
                    <w:t>Com</w:t>
                  </w:r>
                  <w:r w:rsidR="004045DD" w:rsidRPr="002D6216">
                    <w:rPr>
                      <w:sz w:val="20"/>
                      <w:szCs w:val="20"/>
                      <w:lang w:val="pt-BR"/>
                    </w:rPr>
                    <w:t>é</w:t>
                  </w:r>
                  <w:r w:rsidR="00AC1CC2" w:rsidRPr="002D6216">
                    <w:rPr>
                      <w:sz w:val="20"/>
                      <w:szCs w:val="20"/>
                      <w:lang w:val="pt-BR"/>
                    </w:rPr>
                    <w:t xml:space="preserve">rcio Justo </w:t>
                  </w:r>
                  <w:r w:rsidRPr="002D6216">
                    <w:rPr>
                      <w:sz w:val="20"/>
                      <w:szCs w:val="20"/>
                      <w:lang w:val="pt-BR"/>
                    </w:rPr>
                    <w:t>Fairtrade</w:t>
                  </w:r>
                  <w:r w:rsidR="0006347A" w:rsidRPr="002D6216">
                    <w:rPr>
                      <w:sz w:val="20"/>
                      <w:szCs w:val="20"/>
                      <w:lang w:val="pt-BR"/>
                    </w:rPr>
                    <w:t>,</w:t>
                  </w:r>
                  <w:r w:rsidRPr="002D6216">
                    <w:rPr>
                      <w:sz w:val="20"/>
                      <w:szCs w:val="20"/>
                      <w:lang w:val="pt-BR"/>
                    </w:rPr>
                    <w:t xml:space="preserve"> </w:t>
                  </w:r>
                  <w:r w:rsidR="004045DD" w:rsidRPr="002D6216">
                    <w:rPr>
                      <w:sz w:val="20"/>
                      <w:szCs w:val="20"/>
                      <w:lang w:val="pt-BR"/>
                    </w:rPr>
                    <w:t>por</w:t>
                  </w:r>
                  <w:r w:rsidR="008B6B66" w:rsidRPr="002D6216">
                    <w:rPr>
                      <w:sz w:val="20"/>
                      <w:szCs w:val="20"/>
                      <w:lang w:val="pt-BR"/>
                    </w:rPr>
                    <w:t xml:space="preserve"> a</w:t>
                  </w:r>
                  <w:r w:rsidR="004045DD" w:rsidRPr="002D6216">
                    <w:rPr>
                      <w:sz w:val="20"/>
                      <w:szCs w:val="20"/>
                      <w:lang w:val="pt-BR"/>
                    </w:rPr>
                    <w:t>n</w:t>
                  </w:r>
                  <w:r w:rsidR="008B6B66" w:rsidRPr="002D6216">
                    <w:rPr>
                      <w:sz w:val="20"/>
                      <w:szCs w:val="20"/>
                      <w:lang w:val="pt-BR"/>
                    </w:rPr>
                    <w:t>o</w:t>
                  </w:r>
                  <w:r w:rsidR="0006347A" w:rsidRPr="002D6216">
                    <w:rPr>
                      <w:sz w:val="20"/>
                      <w:szCs w:val="20"/>
                      <w:lang w:val="pt-BR"/>
                    </w:rPr>
                    <w:t>,</w:t>
                  </w:r>
                  <w:r w:rsidR="00650E7A" w:rsidRPr="002D6216">
                    <w:rPr>
                      <w:sz w:val="20"/>
                      <w:szCs w:val="20"/>
                      <w:lang w:val="pt-BR"/>
                    </w:rPr>
                    <w:t xml:space="preserve"> </w:t>
                  </w:r>
                  <w:r w:rsidR="008B6B66" w:rsidRPr="002D6216">
                    <w:rPr>
                      <w:sz w:val="20"/>
                      <w:szCs w:val="20"/>
                      <w:lang w:val="pt-BR"/>
                    </w:rPr>
                    <w:t>de</w:t>
                  </w:r>
                  <w:r w:rsidR="004045DD" w:rsidRPr="002D6216">
                    <w:rPr>
                      <w:sz w:val="20"/>
                      <w:szCs w:val="20"/>
                      <w:lang w:val="pt-BR"/>
                    </w:rPr>
                    <w:t>ve ser produz</w:t>
                  </w:r>
                  <w:r w:rsidR="008B6B66" w:rsidRPr="002D6216">
                    <w:rPr>
                      <w:sz w:val="20"/>
                      <w:szCs w:val="20"/>
                      <w:lang w:val="pt-BR"/>
                    </w:rPr>
                    <w:t xml:space="preserve">ido por </w:t>
                  </w:r>
                  <w:r w:rsidR="005B665C" w:rsidRPr="002D6216">
                    <w:rPr>
                      <w:strike/>
                      <w:sz w:val="20"/>
                      <w:szCs w:val="20"/>
                      <w:lang w:val="pt-BR"/>
                    </w:rPr>
                    <w:t>pequen</w:t>
                  </w:r>
                  <w:r w:rsidR="00AC1CC2" w:rsidRPr="002D6216">
                    <w:rPr>
                      <w:strike/>
                      <w:sz w:val="20"/>
                      <w:szCs w:val="20"/>
                      <w:lang w:val="pt-BR"/>
                    </w:rPr>
                    <w:t xml:space="preserve">os </w:t>
                  </w:r>
                  <w:r w:rsidR="005B665C" w:rsidRPr="002D6216">
                    <w:rPr>
                      <w:strike/>
                      <w:sz w:val="20"/>
                      <w:szCs w:val="20"/>
                      <w:lang w:val="pt-BR"/>
                    </w:rPr>
                    <w:t>produ</w:t>
                  </w:r>
                  <w:r w:rsidR="008B6B66" w:rsidRPr="002D6216">
                    <w:rPr>
                      <w:strike/>
                      <w:sz w:val="20"/>
                      <w:szCs w:val="20"/>
                      <w:lang w:val="pt-BR"/>
                    </w:rPr>
                    <w:t xml:space="preserve">tores </w:t>
                  </w:r>
                  <w:r w:rsidR="009C4313" w:rsidRPr="002D6216">
                    <w:rPr>
                      <w:color w:val="FF0000"/>
                      <w:sz w:val="20"/>
                      <w:szCs w:val="20"/>
                      <w:lang w:val="pt-BR"/>
                    </w:rPr>
                    <w:t>Agricultores</w:t>
                  </w:r>
                  <w:r w:rsidR="00AC1CC2" w:rsidRPr="002D6216">
                    <w:rPr>
                      <w:color w:val="FF0000"/>
                      <w:sz w:val="20"/>
                      <w:szCs w:val="20"/>
                      <w:lang w:val="pt-BR"/>
                    </w:rPr>
                    <w:t xml:space="preserve"> </w:t>
                  </w:r>
                  <w:r w:rsidR="0006347A" w:rsidRPr="002D6216">
                    <w:rPr>
                      <w:color w:val="FF0000"/>
                      <w:sz w:val="20"/>
                      <w:szCs w:val="20"/>
                      <w:lang w:val="pt-BR"/>
                    </w:rPr>
                    <w:t>de</w:t>
                  </w:r>
                  <w:r w:rsidR="008B6B66" w:rsidRPr="002D6216">
                    <w:rPr>
                      <w:color w:val="FF0000"/>
                      <w:sz w:val="20"/>
                      <w:szCs w:val="20"/>
                      <w:lang w:val="pt-BR"/>
                    </w:rPr>
                    <w:t xml:space="preserve"> peque</w:t>
                  </w:r>
                  <w:r w:rsidR="004045DD" w:rsidRPr="002D6216">
                    <w:rPr>
                      <w:color w:val="FF0000"/>
                      <w:sz w:val="20"/>
                      <w:szCs w:val="20"/>
                      <w:lang w:val="pt-BR"/>
                    </w:rPr>
                    <w:t>n</w:t>
                  </w:r>
                  <w:r w:rsidR="008B6B66" w:rsidRPr="002D6216">
                    <w:rPr>
                      <w:color w:val="FF0000"/>
                      <w:sz w:val="20"/>
                      <w:szCs w:val="20"/>
                      <w:lang w:val="pt-BR"/>
                    </w:rPr>
                    <w:t>a es</w:t>
                  </w:r>
                  <w:r w:rsidRPr="002D6216">
                    <w:rPr>
                      <w:color w:val="FF0000"/>
                      <w:sz w:val="20"/>
                      <w:szCs w:val="20"/>
                      <w:lang w:val="pt-BR"/>
                    </w:rPr>
                    <w:t>cal</w:t>
                  </w:r>
                  <w:r w:rsidR="008B6B66" w:rsidRPr="002D6216">
                    <w:rPr>
                      <w:color w:val="FF0000"/>
                      <w:sz w:val="20"/>
                      <w:szCs w:val="20"/>
                      <w:lang w:val="pt-BR"/>
                    </w:rPr>
                    <w:t>a</w:t>
                  </w:r>
                  <w:r w:rsidRPr="002D6216">
                    <w:rPr>
                      <w:color w:val="FF0000"/>
                      <w:sz w:val="20"/>
                      <w:szCs w:val="20"/>
                      <w:lang w:val="pt-BR"/>
                    </w:rPr>
                    <w:t>.</w:t>
                  </w:r>
                </w:p>
              </w:tc>
            </w:tr>
          </w:tbl>
          <w:p w:rsidR="00BC56E7" w:rsidRPr="002D6216" w:rsidRDefault="00BC56E7" w:rsidP="00747F73">
            <w:pPr>
              <w:spacing w:after="200" w:line="240" w:lineRule="auto"/>
              <w:jc w:val="left"/>
              <w:rPr>
                <w:b/>
                <w:u w:val="single"/>
                <w:lang w:val="pt-BR"/>
              </w:rPr>
            </w:pPr>
          </w:p>
          <w:p w:rsidR="00BC56E7" w:rsidRPr="002D6216" w:rsidRDefault="003F23A0" w:rsidP="00747F73">
            <w:pPr>
              <w:spacing w:after="200" w:line="240" w:lineRule="auto"/>
              <w:jc w:val="left"/>
              <w:rPr>
                <w:b/>
                <w:u w:val="single"/>
                <w:lang w:val="pt-BR"/>
              </w:rPr>
            </w:pPr>
            <w:r w:rsidRPr="002D6216">
              <w:rPr>
                <w:b/>
                <w:lang w:val="pt-BR"/>
              </w:rPr>
              <w:t>Razão</w:t>
            </w:r>
            <w:r w:rsidR="00BC56E7" w:rsidRPr="002D6216">
              <w:rPr>
                <w:b/>
                <w:lang w:val="pt-BR"/>
              </w:rPr>
              <w:t>:</w:t>
            </w:r>
            <w:r w:rsidR="00650E7A" w:rsidRPr="002D6216">
              <w:rPr>
                <w:b/>
                <w:lang w:val="pt-BR"/>
              </w:rPr>
              <w:t xml:space="preserve"> </w:t>
            </w:r>
            <w:r w:rsidRPr="002D6216">
              <w:rPr>
                <w:lang w:val="pt-BR"/>
              </w:rPr>
              <w:t>O</w:t>
            </w:r>
            <w:r w:rsidR="008B6B66" w:rsidRPr="002D6216">
              <w:rPr>
                <w:lang w:val="pt-BR"/>
              </w:rPr>
              <w:t>s requisitos</w:t>
            </w:r>
            <w:r w:rsidR="00BC56E7" w:rsidRPr="002D6216">
              <w:rPr>
                <w:lang w:val="pt-BR"/>
              </w:rPr>
              <w:t xml:space="preserve"> 1.2.1 </w:t>
            </w:r>
            <w:r w:rsidRPr="002D6216">
              <w:rPr>
                <w:lang w:val="pt-BR"/>
              </w:rPr>
              <w:t>e</w:t>
            </w:r>
            <w:r w:rsidR="00BC56E7" w:rsidRPr="002D6216">
              <w:rPr>
                <w:lang w:val="pt-BR"/>
              </w:rPr>
              <w:t xml:space="preserve"> 1.2.2 </w:t>
            </w:r>
            <w:r w:rsidR="008B6B66" w:rsidRPr="002D6216">
              <w:rPr>
                <w:lang w:val="pt-BR"/>
              </w:rPr>
              <w:t>est</w:t>
            </w:r>
            <w:r w:rsidRPr="002D6216">
              <w:rPr>
                <w:lang w:val="pt-BR"/>
              </w:rPr>
              <w:t>ão</w:t>
            </w:r>
            <w:r w:rsidR="008B6B66" w:rsidRPr="002D6216">
              <w:rPr>
                <w:lang w:val="pt-BR"/>
              </w:rPr>
              <w:t xml:space="preserve"> vinculados</w:t>
            </w:r>
            <w:r w:rsidR="00650E7A" w:rsidRPr="002D6216">
              <w:rPr>
                <w:lang w:val="pt-BR"/>
              </w:rPr>
              <w:t xml:space="preserve"> </w:t>
            </w:r>
            <w:r w:rsidRPr="002D6216">
              <w:rPr>
                <w:lang w:val="pt-BR"/>
              </w:rPr>
              <w:t>e</w:t>
            </w:r>
            <w:r w:rsidR="008B6B66" w:rsidRPr="002D6216">
              <w:rPr>
                <w:lang w:val="pt-BR"/>
              </w:rPr>
              <w:t xml:space="preserve"> fortalece</w:t>
            </w:r>
            <w:r w:rsidRPr="002D6216">
              <w:rPr>
                <w:lang w:val="pt-BR"/>
              </w:rPr>
              <w:t xml:space="preserve">m o </w:t>
            </w:r>
            <w:r w:rsidR="008B6B66" w:rsidRPr="002D6216">
              <w:rPr>
                <w:lang w:val="pt-BR"/>
              </w:rPr>
              <w:t>fo</w:t>
            </w:r>
            <w:r w:rsidRPr="002D6216">
              <w:rPr>
                <w:lang w:val="pt-BR"/>
              </w:rPr>
              <w:t>co</w:t>
            </w:r>
            <w:r w:rsidR="008B6B66" w:rsidRPr="002D6216">
              <w:rPr>
                <w:lang w:val="pt-BR"/>
              </w:rPr>
              <w:t xml:space="preserve"> d</w:t>
            </w:r>
            <w:r w:rsidRPr="002D6216">
              <w:rPr>
                <w:lang w:val="pt-BR"/>
              </w:rPr>
              <w:t>o</w:t>
            </w:r>
            <w:r w:rsidR="008B6B66" w:rsidRPr="002D6216">
              <w:rPr>
                <w:lang w:val="pt-BR"/>
              </w:rPr>
              <w:t xml:space="preserve"> Crit</w:t>
            </w:r>
            <w:r w:rsidRPr="002D6216">
              <w:rPr>
                <w:lang w:val="pt-BR"/>
              </w:rPr>
              <w:t>é</w:t>
            </w:r>
            <w:r w:rsidR="008B6B66" w:rsidRPr="002D6216">
              <w:rPr>
                <w:lang w:val="pt-BR"/>
              </w:rPr>
              <w:t>rio</w:t>
            </w:r>
            <w:r w:rsidR="00650E7A" w:rsidRPr="002D6216">
              <w:rPr>
                <w:lang w:val="pt-BR"/>
              </w:rPr>
              <w:t xml:space="preserve"> </w:t>
            </w:r>
            <w:r w:rsidR="00F44B94" w:rsidRPr="002D6216">
              <w:rPr>
                <w:lang w:val="pt-BR"/>
              </w:rPr>
              <w:t>q</w:t>
            </w:r>
            <w:r w:rsidR="00650E7A" w:rsidRPr="002D6216">
              <w:rPr>
                <w:lang w:val="pt-BR"/>
              </w:rPr>
              <w:t xml:space="preserve">uanto </w:t>
            </w:r>
            <w:r w:rsidR="00650E7A" w:rsidRPr="002D6216">
              <w:rPr>
                <w:lang w:val="pt-BR"/>
              </w:rPr>
              <w:lastRenderedPageBreak/>
              <w:t>a</w:t>
            </w:r>
            <w:r w:rsidR="00F44B94" w:rsidRPr="002D6216">
              <w:rPr>
                <w:lang w:val="pt-BR"/>
              </w:rPr>
              <w:t xml:space="preserve">os agricultores </w:t>
            </w:r>
            <w:r w:rsidR="0006347A" w:rsidRPr="002D6216">
              <w:rPr>
                <w:lang w:val="pt-BR"/>
              </w:rPr>
              <w:t>de</w:t>
            </w:r>
            <w:r w:rsidR="008B6B66" w:rsidRPr="002D6216">
              <w:rPr>
                <w:lang w:val="pt-BR"/>
              </w:rPr>
              <w:t xml:space="preserve"> peque</w:t>
            </w:r>
            <w:r w:rsidR="00F44B94" w:rsidRPr="002D6216">
              <w:rPr>
                <w:lang w:val="pt-BR"/>
              </w:rPr>
              <w:t>n</w:t>
            </w:r>
            <w:r w:rsidR="008B6B66" w:rsidRPr="002D6216">
              <w:rPr>
                <w:lang w:val="pt-BR"/>
              </w:rPr>
              <w:t>a escala.</w:t>
            </w:r>
          </w:p>
          <w:p w:rsidR="00BC56E7" w:rsidRPr="002D6216" w:rsidRDefault="003F4CCC" w:rsidP="00747F73">
            <w:pPr>
              <w:spacing w:after="200" w:line="240" w:lineRule="auto"/>
              <w:jc w:val="left"/>
              <w:rPr>
                <w:lang w:val="pt-BR"/>
              </w:rPr>
            </w:pPr>
            <w:r w:rsidRPr="002D6216">
              <w:rPr>
                <w:b/>
                <w:lang w:val="pt-BR"/>
              </w:rPr>
              <w:t>Implicação</w:t>
            </w:r>
            <w:r w:rsidR="00BC56E7" w:rsidRPr="002D6216">
              <w:rPr>
                <w:lang w:val="pt-BR"/>
              </w:rPr>
              <w:t xml:space="preserve">: </w:t>
            </w:r>
            <w:r w:rsidR="008B6B66" w:rsidRPr="002D6216">
              <w:rPr>
                <w:lang w:val="pt-BR"/>
              </w:rPr>
              <w:t>P</w:t>
            </w:r>
            <w:r w:rsidR="00650E7A" w:rsidRPr="002D6216">
              <w:rPr>
                <w:lang w:val="pt-BR"/>
              </w:rPr>
              <w:t>ara p</w:t>
            </w:r>
            <w:r w:rsidR="008B6B66" w:rsidRPr="002D6216">
              <w:rPr>
                <w:lang w:val="pt-BR"/>
              </w:rPr>
              <w:t>oder vender como</w:t>
            </w:r>
            <w:r w:rsidR="00BC56E7" w:rsidRPr="002D6216">
              <w:rPr>
                <w:lang w:val="pt-BR"/>
              </w:rPr>
              <w:t xml:space="preserve"> Fairtrade, </w:t>
            </w:r>
            <w:r w:rsidR="00BE10C2" w:rsidRPr="002D6216">
              <w:rPr>
                <w:lang w:val="pt-BR"/>
              </w:rPr>
              <w:t xml:space="preserve">os </w:t>
            </w:r>
            <w:r w:rsidR="00BC56E7" w:rsidRPr="002D6216">
              <w:rPr>
                <w:lang w:val="pt-BR"/>
              </w:rPr>
              <w:t>vol</w:t>
            </w:r>
            <w:r w:rsidR="00E508AF" w:rsidRPr="002D6216">
              <w:rPr>
                <w:lang w:val="pt-BR"/>
              </w:rPr>
              <w:t>u</w:t>
            </w:r>
            <w:r w:rsidR="00BC56E7" w:rsidRPr="002D6216">
              <w:rPr>
                <w:lang w:val="pt-BR"/>
              </w:rPr>
              <w:t xml:space="preserve">mes </w:t>
            </w:r>
            <w:r w:rsidR="00AC1CC2" w:rsidRPr="002D6216">
              <w:rPr>
                <w:lang w:val="pt-BR"/>
              </w:rPr>
              <w:t>vendidos</w:t>
            </w:r>
            <w:r w:rsidR="00650E7A" w:rsidRPr="002D6216">
              <w:rPr>
                <w:lang w:val="pt-BR"/>
              </w:rPr>
              <w:t xml:space="preserve"> </w:t>
            </w:r>
            <w:r w:rsidR="009C4313" w:rsidRPr="002D6216">
              <w:rPr>
                <w:lang w:val="pt-BR"/>
              </w:rPr>
              <w:t>por agricultores</w:t>
            </w:r>
            <w:r w:rsidR="00E508AF" w:rsidRPr="002D6216">
              <w:rPr>
                <w:lang w:val="pt-BR"/>
              </w:rPr>
              <w:t xml:space="preserve"> em pequen</w:t>
            </w:r>
            <w:r w:rsidR="00BE10C2" w:rsidRPr="002D6216">
              <w:rPr>
                <w:lang w:val="pt-BR"/>
              </w:rPr>
              <w:t>a escala</w:t>
            </w:r>
            <w:r w:rsidR="00650E7A" w:rsidRPr="002D6216">
              <w:rPr>
                <w:lang w:val="pt-BR"/>
              </w:rPr>
              <w:t xml:space="preserve"> </w:t>
            </w:r>
            <w:r w:rsidR="00E508AF" w:rsidRPr="002D6216">
              <w:rPr>
                <w:lang w:val="pt-BR"/>
              </w:rPr>
              <w:t>tamb</w:t>
            </w:r>
            <w:r w:rsidR="00BE10C2" w:rsidRPr="002D6216">
              <w:rPr>
                <w:lang w:val="pt-BR"/>
              </w:rPr>
              <w:t>é</w:t>
            </w:r>
            <w:r w:rsidR="00E508AF" w:rsidRPr="002D6216">
              <w:rPr>
                <w:lang w:val="pt-BR"/>
              </w:rPr>
              <w:t>m aumentariam</w:t>
            </w:r>
            <w:r w:rsidR="00BE10C2" w:rsidRPr="002D6216">
              <w:rPr>
                <w:lang w:val="pt-BR"/>
              </w:rPr>
              <w:t xml:space="preserve"> de</w:t>
            </w:r>
            <w:r w:rsidR="00BC56E7" w:rsidRPr="002D6216">
              <w:rPr>
                <w:lang w:val="pt-BR"/>
              </w:rPr>
              <w:t xml:space="preserve"> 50% </w:t>
            </w:r>
            <w:r w:rsidR="00BE10C2" w:rsidRPr="002D6216">
              <w:rPr>
                <w:lang w:val="pt-BR"/>
              </w:rPr>
              <w:t>a</w:t>
            </w:r>
            <w:r w:rsidR="00BC56E7" w:rsidRPr="002D6216">
              <w:rPr>
                <w:lang w:val="pt-BR"/>
              </w:rPr>
              <w:t xml:space="preserve"> 75%</w:t>
            </w:r>
            <w:r w:rsidR="006A5759" w:rsidRPr="002D6216">
              <w:rPr>
                <w:lang w:val="pt-BR"/>
              </w:rPr>
              <w:t>.</w:t>
            </w:r>
          </w:p>
          <w:p w:rsidR="00E508AF" w:rsidRPr="002D6216" w:rsidRDefault="00E508AF" w:rsidP="00747F73">
            <w:pPr>
              <w:keepNext/>
              <w:keepLines/>
              <w:tabs>
                <w:tab w:val="left" w:pos="735"/>
              </w:tabs>
              <w:spacing w:before="120" w:after="120" w:line="240" w:lineRule="auto"/>
              <w:rPr>
                <w:b/>
                <w:color w:val="00B9E4"/>
                <w:lang w:val="pt-BR"/>
              </w:rPr>
            </w:pPr>
            <w:r w:rsidRPr="002D6216">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E508AF" w:rsidRPr="00747F73" w:rsidRDefault="00E508AF"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4A281C" w:rsidRDefault="004A281C" w:rsidP="004A281C">
            <w:pPr>
              <w:keepNext/>
              <w:keepLines/>
              <w:tabs>
                <w:tab w:val="left" w:pos="2993"/>
              </w:tabs>
              <w:spacing w:before="120" w:after="120" w:line="240" w:lineRule="auto"/>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BC56E7" w:rsidRPr="00747F73" w:rsidRDefault="00BC56E7" w:rsidP="00747F73">
            <w:pPr>
              <w:keepNext/>
              <w:keepLines/>
              <w:tabs>
                <w:tab w:val="left" w:pos="2993"/>
              </w:tabs>
              <w:spacing w:before="120" w:after="120" w:line="240" w:lineRule="auto"/>
              <w:rPr>
                <w:b/>
                <w:lang w:val="pt-BR"/>
              </w:rPr>
            </w:pPr>
          </w:p>
          <w:p w:rsidR="00BC56E7" w:rsidRPr="00747F73" w:rsidRDefault="00DC1CDB" w:rsidP="00747F73">
            <w:pPr>
              <w:keepNext/>
              <w:keepLines/>
              <w:spacing w:before="120" w:after="120" w:line="240" w:lineRule="auto"/>
              <w:rPr>
                <w:b/>
                <w:color w:val="00B9E4"/>
                <w:lang w:val="pt-BR"/>
              </w:rPr>
            </w:pPr>
            <w:r w:rsidRPr="00747F73">
              <w:rPr>
                <w:b/>
                <w:color w:val="00B9E4"/>
                <w:lang w:val="pt-BR"/>
              </w:rPr>
              <w:t xml:space="preserve">Você considera que esta mudança é necessária devido às mudanças propostas no </w:t>
            </w:r>
            <w:r w:rsidR="00681259" w:rsidRPr="00747F73">
              <w:rPr>
                <w:b/>
                <w:color w:val="00B9E4"/>
                <w:lang w:val="pt-BR"/>
              </w:rPr>
              <w:t>requisito</w:t>
            </w:r>
            <w:r w:rsidR="00650E7A" w:rsidRPr="00747F73">
              <w:rPr>
                <w:b/>
                <w:color w:val="00B9E4"/>
                <w:lang w:val="pt-BR"/>
              </w:rPr>
              <w:t xml:space="preserve"> </w:t>
            </w:r>
            <w:r w:rsidR="00681259" w:rsidRPr="00747F73">
              <w:rPr>
                <w:b/>
                <w:color w:val="00B9E4"/>
                <w:lang w:val="pt-BR"/>
              </w:rPr>
              <w:t>1.2.1?</w:t>
            </w:r>
          </w:p>
          <w:p w:rsidR="00BC56E7" w:rsidRPr="00747F73" w:rsidRDefault="00FA6AD0" w:rsidP="00747F73">
            <w:pPr>
              <w:keepNext/>
              <w:keepLines/>
              <w:tabs>
                <w:tab w:val="left" w:pos="735"/>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681259" w:rsidRPr="00747F73">
              <w:rPr>
                <w:lang w:val="pt-BR"/>
              </w:rPr>
              <w:t>S</w:t>
            </w:r>
            <w:r w:rsidR="009C05A8" w:rsidRPr="00747F73">
              <w:rPr>
                <w:lang w:val="pt-BR"/>
              </w:rPr>
              <w:t>im</w:t>
            </w:r>
            <w:r w:rsidR="00681259" w:rsidRPr="00747F73">
              <w:rPr>
                <w:lang w:val="pt-BR"/>
              </w:rPr>
              <w:t>.</w:t>
            </w:r>
          </w:p>
          <w:p w:rsidR="00BC56E7" w:rsidRPr="00747F73" w:rsidRDefault="00FA6AD0" w:rsidP="00747F73">
            <w:pPr>
              <w:keepNext/>
              <w:keepLines/>
              <w:tabs>
                <w:tab w:val="left" w:pos="735"/>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BC56E7" w:rsidRPr="00747F73">
              <w:rPr>
                <w:lang w:val="pt-BR"/>
              </w:rPr>
              <w:t>N</w:t>
            </w:r>
            <w:r w:rsidR="009C05A8" w:rsidRPr="00747F73">
              <w:rPr>
                <w:lang w:val="pt-BR"/>
              </w:rPr>
              <w:t>ã</w:t>
            </w:r>
            <w:r w:rsidR="00BC56E7" w:rsidRPr="00747F73">
              <w:rPr>
                <w:lang w:val="pt-BR"/>
              </w:rPr>
              <w:t>o</w:t>
            </w:r>
            <w:r w:rsidR="00681259" w:rsidRPr="00747F73">
              <w:rPr>
                <w:lang w:val="pt-BR"/>
              </w:rPr>
              <w:t>.</w:t>
            </w:r>
          </w:p>
          <w:p w:rsidR="00B97D33" w:rsidRPr="00747F73" w:rsidRDefault="00AC1CC2" w:rsidP="00747F73">
            <w:pPr>
              <w:keepNext/>
              <w:keepLines/>
              <w:tabs>
                <w:tab w:val="left" w:pos="735"/>
              </w:tabs>
              <w:spacing w:before="120" w:after="120" w:line="240" w:lineRule="auto"/>
              <w:rPr>
                <w:b/>
                <w:color w:val="00B9E4"/>
                <w:lang w:val="pt-BR"/>
              </w:rPr>
            </w:pPr>
            <w:r w:rsidRPr="00747F73">
              <w:rPr>
                <w:b/>
                <w:color w:val="00B9E4"/>
                <w:lang w:val="pt-BR"/>
              </w:rPr>
              <w:t>Por favor explique por qu</w:t>
            </w:r>
            <w:r w:rsidR="009C05A8" w:rsidRPr="00747F73">
              <w:rPr>
                <w:b/>
                <w:color w:val="00B9E4"/>
                <w:lang w:val="pt-BR"/>
              </w:rPr>
              <w:t>ê</w:t>
            </w:r>
            <w:r w:rsidRPr="00747F73">
              <w:rPr>
                <w:b/>
                <w:color w:val="00B9E4"/>
                <w:lang w:val="pt-BR"/>
              </w:rPr>
              <w:t>:</w:t>
            </w:r>
          </w:p>
          <w:p w:rsidR="00822BF9" w:rsidRDefault="00FA6AD0" w:rsidP="00747F73">
            <w:pPr>
              <w:keepNext/>
              <w:keepLines/>
              <w:tabs>
                <w:tab w:val="left" w:pos="2993"/>
              </w:tabs>
              <w:spacing w:before="120" w:after="120" w:line="240" w:lineRule="auto"/>
              <w:rPr>
                <w:rFonts w:cs="Arial"/>
                <w:color w:val="808080"/>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822BF9" w:rsidRPr="00747F73" w:rsidRDefault="00822BF9" w:rsidP="00747F73">
            <w:pPr>
              <w:keepNext/>
              <w:keepLines/>
              <w:tabs>
                <w:tab w:val="left" w:pos="2993"/>
              </w:tabs>
              <w:spacing w:before="120" w:after="120" w:line="240" w:lineRule="auto"/>
              <w:rPr>
                <w:b/>
                <w:lang w:val="pt-BR"/>
              </w:rPr>
            </w:pPr>
          </w:p>
          <w:p w:rsidR="00BC56E7" w:rsidRPr="00747F73" w:rsidRDefault="009C05A8" w:rsidP="00747F73">
            <w:pPr>
              <w:pStyle w:val="ListParagraph"/>
              <w:numPr>
                <w:ilvl w:val="1"/>
                <w:numId w:val="7"/>
              </w:numPr>
              <w:spacing w:line="240" w:lineRule="auto"/>
              <w:ind w:left="426" w:hanging="502"/>
              <w:jc w:val="left"/>
              <w:rPr>
                <w:b/>
                <w:lang w:val="pt-BR"/>
              </w:rPr>
            </w:pPr>
            <w:r w:rsidRPr="00747F73">
              <w:rPr>
                <w:b/>
                <w:lang w:val="pt-BR"/>
              </w:rPr>
              <w:t>O</w:t>
            </w:r>
            <w:r w:rsidR="00681259" w:rsidRPr="00747F73">
              <w:rPr>
                <w:b/>
                <w:lang w:val="pt-BR"/>
              </w:rPr>
              <w:t xml:space="preserve"> período de transi</w:t>
            </w:r>
            <w:r w:rsidRPr="00747F73">
              <w:rPr>
                <w:b/>
                <w:lang w:val="pt-BR"/>
              </w:rPr>
              <w:t>ção propo</w:t>
            </w:r>
            <w:r w:rsidR="00681259" w:rsidRPr="00747F73">
              <w:rPr>
                <w:b/>
                <w:lang w:val="pt-BR"/>
              </w:rPr>
              <w:t xml:space="preserve">sto para </w:t>
            </w:r>
            <w:r w:rsidRPr="00747F73">
              <w:rPr>
                <w:b/>
                <w:lang w:val="pt-BR"/>
              </w:rPr>
              <w:t>as mudanças</w:t>
            </w:r>
            <w:r w:rsidR="00681259" w:rsidRPr="00747F73">
              <w:rPr>
                <w:b/>
                <w:lang w:val="pt-BR"/>
              </w:rPr>
              <w:t xml:space="preserve"> nos requisitos</w:t>
            </w:r>
            <w:r w:rsidR="00BC56E7" w:rsidRPr="00747F73">
              <w:rPr>
                <w:b/>
                <w:lang w:val="pt-BR"/>
              </w:rPr>
              <w:t xml:space="preserve"> 1.2.1 </w:t>
            </w:r>
            <w:r w:rsidRPr="00747F73">
              <w:rPr>
                <w:b/>
                <w:lang w:val="pt-BR"/>
              </w:rPr>
              <w:t>e</w:t>
            </w:r>
            <w:r w:rsidR="00681259" w:rsidRPr="00747F73">
              <w:rPr>
                <w:b/>
                <w:lang w:val="pt-BR"/>
              </w:rPr>
              <w:t xml:space="preserve"> </w:t>
            </w:r>
            <w:r w:rsidR="00BC56E7" w:rsidRPr="00747F73">
              <w:rPr>
                <w:b/>
                <w:lang w:val="pt-BR"/>
              </w:rPr>
              <w:t xml:space="preserve">1.2.2 </w:t>
            </w:r>
            <w:r w:rsidRPr="00747F73">
              <w:rPr>
                <w:b/>
                <w:lang w:val="pt-BR"/>
              </w:rPr>
              <w:t>é</w:t>
            </w:r>
            <w:r w:rsidR="00B97D33" w:rsidRPr="00747F73">
              <w:rPr>
                <w:b/>
                <w:lang w:val="pt-BR"/>
              </w:rPr>
              <w:t xml:space="preserve"> de</w:t>
            </w:r>
            <w:r w:rsidR="00681259" w:rsidRPr="00747F73">
              <w:rPr>
                <w:b/>
                <w:lang w:val="pt-BR"/>
              </w:rPr>
              <w:t xml:space="preserve"> </w:t>
            </w:r>
            <w:r w:rsidR="00BC56E7" w:rsidRPr="00747F73">
              <w:rPr>
                <w:b/>
                <w:lang w:val="pt-BR"/>
              </w:rPr>
              <w:t xml:space="preserve">2 </w:t>
            </w:r>
            <w:r w:rsidR="00681259" w:rsidRPr="00747F73">
              <w:rPr>
                <w:b/>
                <w:lang w:val="pt-BR"/>
              </w:rPr>
              <w:t>a</w:t>
            </w:r>
            <w:r w:rsidRPr="00747F73">
              <w:rPr>
                <w:b/>
                <w:lang w:val="pt-BR"/>
              </w:rPr>
              <w:t>n</w:t>
            </w:r>
            <w:r w:rsidR="00681259" w:rsidRPr="00747F73">
              <w:rPr>
                <w:b/>
                <w:lang w:val="pt-BR"/>
              </w:rPr>
              <w:t>os.</w:t>
            </w:r>
          </w:p>
          <w:p w:rsidR="00CB4819" w:rsidRPr="00747F73" w:rsidRDefault="00CB4819" w:rsidP="00747F73">
            <w:pPr>
              <w:keepNext/>
              <w:keepLines/>
              <w:tabs>
                <w:tab w:val="left" w:pos="735"/>
              </w:tabs>
              <w:spacing w:before="120" w:after="120" w:line="240" w:lineRule="auto"/>
              <w:rPr>
                <w:b/>
                <w:color w:val="00B9E4"/>
                <w:lang w:val="pt-BR"/>
              </w:rPr>
            </w:pPr>
            <w:r w:rsidRPr="00747F73">
              <w:rPr>
                <w:b/>
                <w:color w:val="00B9E4"/>
                <w:lang w:val="pt-BR"/>
              </w:rPr>
              <w:t>Você está de acordo com o período de transição proposto?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1F26A2" w:rsidRPr="00747F73" w:rsidRDefault="001F26A2"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BC56E7" w:rsidRDefault="00FA6AD0" w:rsidP="00747F73">
            <w:pPr>
              <w:keepNext/>
              <w:keepLines/>
              <w:spacing w:before="120" w:after="120" w:line="240" w:lineRule="auto"/>
              <w:rPr>
                <w:b/>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6D5222" w:rsidRDefault="006D5222" w:rsidP="00747F73">
            <w:pPr>
              <w:keepNext/>
              <w:keepLines/>
              <w:spacing w:before="120" w:after="120" w:line="240" w:lineRule="auto"/>
              <w:rPr>
                <w:b/>
                <w:bCs/>
                <w:lang w:val="pt-BR"/>
              </w:rPr>
            </w:pPr>
          </w:p>
          <w:p w:rsidR="006D5222" w:rsidRPr="00747F73" w:rsidRDefault="006D5222" w:rsidP="00747F73">
            <w:pPr>
              <w:keepNext/>
              <w:keepLines/>
              <w:spacing w:before="120" w:after="120" w:line="240" w:lineRule="auto"/>
              <w:rPr>
                <w:b/>
                <w:bCs/>
                <w:lang w:val="pt-BR"/>
              </w:rPr>
            </w:pPr>
          </w:p>
        </w:tc>
      </w:tr>
    </w:tbl>
    <w:p w:rsidR="00BC56E7" w:rsidRPr="00623C64" w:rsidRDefault="00623C64" w:rsidP="003F1825">
      <w:pPr>
        <w:pStyle w:val="Heading1"/>
        <w:numPr>
          <w:ilvl w:val="0"/>
          <w:numId w:val="32"/>
        </w:numPr>
        <w:spacing w:line="240" w:lineRule="auto"/>
        <w:rPr>
          <w:lang w:val="pt-BR"/>
        </w:rPr>
      </w:pPr>
      <w:bookmarkStart w:id="6" w:name="_Toc514747913"/>
      <w:r w:rsidRPr="00623C64">
        <w:rPr>
          <w:lang w:val="pt-BR"/>
        </w:rPr>
        <w:lastRenderedPageBreak/>
        <w:t>Ge</w:t>
      </w:r>
      <w:r w:rsidR="00B97D33">
        <w:rPr>
          <w:lang w:val="pt-BR"/>
        </w:rPr>
        <w:t>st</w:t>
      </w:r>
      <w:r w:rsidR="00B97D33">
        <w:rPr>
          <w:rFonts w:cs="Arial"/>
          <w:lang w:val="pt-BR"/>
        </w:rPr>
        <w:t>ã</w:t>
      </w:r>
      <w:r w:rsidR="00B97D33">
        <w:rPr>
          <w:lang w:val="pt-BR"/>
        </w:rPr>
        <w:t>o</w:t>
      </w:r>
      <w:r w:rsidRPr="00623C64">
        <w:rPr>
          <w:lang w:val="pt-BR"/>
        </w:rPr>
        <w:t xml:space="preserve"> das práticas de p</w:t>
      </w:r>
      <w:r>
        <w:rPr>
          <w:lang w:val="pt-BR"/>
        </w:rPr>
        <w:t>rodução</w:t>
      </w:r>
      <w:bookmarkEnd w:id="6"/>
    </w:p>
    <w:tbl>
      <w:tblPr>
        <w:tblW w:w="0" w:type="auto"/>
        <w:tblBorders>
          <w:top w:val="single" w:sz="4" w:space="0" w:color="00B0F0"/>
          <w:left w:val="single" w:sz="4" w:space="0" w:color="00B0F0"/>
          <w:bottom w:val="single" w:sz="4" w:space="0" w:color="00B0F0"/>
          <w:right w:val="single" w:sz="4" w:space="0" w:color="00B0F0"/>
        </w:tblBorders>
        <w:tblLook w:val="04A0" w:firstRow="1" w:lastRow="0" w:firstColumn="1" w:lastColumn="0" w:noHBand="0" w:noVBand="1"/>
      </w:tblPr>
      <w:tblGrid>
        <w:gridCol w:w="9245"/>
      </w:tblGrid>
      <w:tr w:rsidR="00BC56E7" w:rsidRPr="004634EB" w:rsidTr="00747F73">
        <w:tc>
          <w:tcPr>
            <w:tcW w:w="9245" w:type="dxa"/>
          </w:tcPr>
          <w:p w:rsidR="00681259" w:rsidRPr="00747F73" w:rsidRDefault="002E7ADE" w:rsidP="00747F73">
            <w:pPr>
              <w:spacing w:before="240" w:after="200" w:line="240" w:lineRule="auto"/>
              <w:jc w:val="left"/>
              <w:rPr>
                <w:rFonts w:cs="Arial"/>
                <w:szCs w:val="20"/>
                <w:lang w:val="pt-BR" w:eastAsia="de-DE"/>
              </w:rPr>
            </w:pPr>
            <w:r w:rsidRPr="00747F73">
              <w:rPr>
                <w:rFonts w:cs="Arial"/>
                <w:szCs w:val="20"/>
                <w:lang w:val="pt-BR" w:eastAsia="de-DE"/>
              </w:rPr>
              <w:t>A ausê</w:t>
            </w:r>
            <w:r w:rsidR="00681259" w:rsidRPr="00747F73">
              <w:rPr>
                <w:rFonts w:cs="Arial"/>
                <w:szCs w:val="20"/>
                <w:lang w:val="pt-BR" w:eastAsia="de-DE"/>
              </w:rPr>
              <w:t xml:space="preserve">ncia de </w:t>
            </w:r>
            <w:r w:rsidRPr="00747F73">
              <w:rPr>
                <w:rFonts w:cs="Arial"/>
                <w:szCs w:val="20"/>
                <w:lang w:val="pt-BR" w:eastAsia="de-DE"/>
              </w:rPr>
              <w:t>ferram</w:t>
            </w:r>
            <w:r w:rsidR="00681259" w:rsidRPr="00747F73">
              <w:rPr>
                <w:rFonts w:cs="Arial"/>
                <w:szCs w:val="20"/>
                <w:lang w:val="pt-BR" w:eastAsia="de-DE"/>
              </w:rPr>
              <w:t>entas efetivas de gest</w:t>
            </w:r>
            <w:r w:rsidRPr="00747F73">
              <w:rPr>
                <w:rFonts w:cs="Arial"/>
                <w:szCs w:val="20"/>
                <w:lang w:val="pt-BR" w:eastAsia="de-DE"/>
              </w:rPr>
              <w:t>ão</w:t>
            </w:r>
            <w:r w:rsidR="00681259" w:rsidRPr="00747F73">
              <w:rPr>
                <w:rFonts w:cs="Arial"/>
                <w:szCs w:val="20"/>
                <w:lang w:val="pt-BR" w:eastAsia="de-DE"/>
              </w:rPr>
              <w:t xml:space="preserve"> afe</w:t>
            </w:r>
            <w:r w:rsidRPr="00747F73">
              <w:rPr>
                <w:rFonts w:cs="Arial"/>
                <w:szCs w:val="20"/>
                <w:lang w:val="pt-BR" w:eastAsia="de-DE"/>
              </w:rPr>
              <w:t xml:space="preserve">ta </w:t>
            </w:r>
            <w:r w:rsidR="00681259" w:rsidRPr="00747F73">
              <w:rPr>
                <w:rFonts w:cs="Arial"/>
                <w:szCs w:val="20"/>
                <w:lang w:val="pt-BR" w:eastAsia="de-DE"/>
              </w:rPr>
              <w:t>a efici</w:t>
            </w:r>
            <w:r w:rsidRPr="00747F73">
              <w:rPr>
                <w:rFonts w:cs="Arial"/>
                <w:szCs w:val="20"/>
                <w:lang w:val="pt-BR" w:eastAsia="de-DE"/>
              </w:rPr>
              <w:t>ê</w:t>
            </w:r>
            <w:r w:rsidR="00681259" w:rsidRPr="00747F73">
              <w:rPr>
                <w:rFonts w:cs="Arial"/>
                <w:szCs w:val="20"/>
                <w:lang w:val="pt-BR" w:eastAsia="de-DE"/>
              </w:rPr>
              <w:t xml:space="preserve">ncia </w:t>
            </w:r>
            <w:r w:rsidRPr="00747F73">
              <w:rPr>
                <w:rFonts w:cs="Arial"/>
                <w:szCs w:val="20"/>
                <w:lang w:val="pt-BR" w:eastAsia="de-DE"/>
              </w:rPr>
              <w:t>e</w:t>
            </w:r>
            <w:r w:rsidR="00681259" w:rsidRPr="00747F73">
              <w:rPr>
                <w:rFonts w:cs="Arial"/>
                <w:szCs w:val="20"/>
                <w:lang w:val="pt-BR" w:eastAsia="de-DE"/>
              </w:rPr>
              <w:t xml:space="preserve"> a opera</w:t>
            </w:r>
            <w:r w:rsidR="00D60E83" w:rsidRPr="00747F73">
              <w:rPr>
                <w:rFonts w:cs="Arial"/>
                <w:szCs w:val="20"/>
                <w:lang w:val="pt-BR" w:eastAsia="de-DE"/>
              </w:rPr>
              <w:t>bili</w:t>
            </w:r>
            <w:r w:rsidR="00681259" w:rsidRPr="00747F73">
              <w:rPr>
                <w:rFonts w:cs="Arial"/>
                <w:szCs w:val="20"/>
                <w:lang w:val="pt-BR" w:eastAsia="de-DE"/>
              </w:rPr>
              <w:t>dad</w:t>
            </w:r>
            <w:r w:rsidRPr="00747F73">
              <w:rPr>
                <w:rFonts w:cs="Arial"/>
                <w:szCs w:val="20"/>
                <w:lang w:val="pt-BR" w:eastAsia="de-DE"/>
              </w:rPr>
              <w:t>e</w:t>
            </w:r>
            <w:r w:rsidR="00681259" w:rsidRPr="00747F73">
              <w:rPr>
                <w:rFonts w:cs="Arial"/>
                <w:szCs w:val="20"/>
                <w:lang w:val="pt-BR" w:eastAsia="de-DE"/>
              </w:rPr>
              <w:t xml:space="preserve"> d</w:t>
            </w:r>
            <w:r w:rsidRPr="00747F73">
              <w:rPr>
                <w:rFonts w:cs="Arial"/>
                <w:szCs w:val="20"/>
                <w:lang w:val="pt-BR" w:eastAsia="de-DE"/>
              </w:rPr>
              <w:t xml:space="preserve">a OPP, </w:t>
            </w:r>
            <w:r w:rsidR="00681259" w:rsidRPr="00747F73">
              <w:rPr>
                <w:rFonts w:cs="Arial"/>
                <w:szCs w:val="20"/>
                <w:lang w:val="pt-BR" w:eastAsia="de-DE"/>
              </w:rPr>
              <w:t xml:space="preserve">o que, </w:t>
            </w:r>
            <w:r w:rsidRPr="00747F73">
              <w:rPr>
                <w:rFonts w:cs="Arial"/>
                <w:szCs w:val="20"/>
                <w:lang w:val="pt-BR" w:eastAsia="de-DE"/>
              </w:rPr>
              <w:t>por sua</w:t>
            </w:r>
            <w:r w:rsidR="00681259" w:rsidRPr="00747F73">
              <w:rPr>
                <w:rFonts w:cs="Arial"/>
                <w:szCs w:val="20"/>
                <w:lang w:val="pt-BR" w:eastAsia="de-DE"/>
              </w:rPr>
              <w:t xml:space="preserve"> vez, limita os benef</w:t>
            </w:r>
            <w:r w:rsidRPr="00747F73">
              <w:rPr>
                <w:rFonts w:cs="Arial"/>
                <w:szCs w:val="20"/>
                <w:lang w:val="pt-BR" w:eastAsia="de-DE"/>
              </w:rPr>
              <w:t>í</w:t>
            </w:r>
            <w:r w:rsidR="00681259" w:rsidRPr="00747F73">
              <w:rPr>
                <w:rFonts w:cs="Arial"/>
                <w:szCs w:val="20"/>
                <w:lang w:val="pt-BR" w:eastAsia="de-DE"/>
              </w:rPr>
              <w:t xml:space="preserve">cios para os </w:t>
            </w:r>
            <w:r w:rsidR="00DD4C4D" w:rsidRPr="00747F73">
              <w:rPr>
                <w:rFonts w:cs="Arial"/>
                <w:szCs w:val="20"/>
                <w:lang w:val="pt-BR" w:eastAsia="de-DE"/>
              </w:rPr>
              <w:t>membros</w:t>
            </w:r>
            <w:r w:rsidR="00681259" w:rsidRPr="00747F73">
              <w:rPr>
                <w:rFonts w:cs="Arial"/>
                <w:szCs w:val="20"/>
                <w:lang w:val="pt-BR" w:eastAsia="de-DE"/>
              </w:rPr>
              <w:t xml:space="preserve"> </w:t>
            </w:r>
            <w:r w:rsidRPr="00747F73">
              <w:rPr>
                <w:rFonts w:cs="Arial"/>
                <w:szCs w:val="20"/>
                <w:lang w:val="pt-BR" w:eastAsia="de-DE"/>
              </w:rPr>
              <w:t>e</w:t>
            </w:r>
            <w:r w:rsidR="00681259" w:rsidRPr="00747F73">
              <w:rPr>
                <w:rFonts w:cs="Arial"/>
                <w:szCs w:val="20"/>
                <w:lang w:val="pt-BR" w:eastAsia="de-DE"/>
              </w:rPr>
              <w:t xml:space="preserve"> redu</w:t>
            </w:r>
            <w:r w:rsidRPr="00747F73">
              <w:rPr>
                <w:rFonts w:cs="Arial"/>
                <w:szCs w:val="20"/>
                <w:lang w:val="pt-BR" w:eastAsia="de-DE"/>
              </w:rPr>
              <w:t>z o</w:t>
            </w:r>
            <w:r w:rsidR="00681259" w:rsidRPr="00747F73">
              <w:rPr>
                <w:rFonts w:cs="Arial"/>
                <w:szCs w:val="20"/>
                <w:lang w:val="pt-BR" w:eastAsia="de-DE"/>
              </w:rPr>
              <w:t xml:space="preserve"> impacto de Fairtrade. U</w:t>
            </w:r>
            <w:r w:rsidR="002B29C3" w:rsidRPr="00747F73">
              <w:rPr>
                <w:rFonts w:cs="Arial"/>
                <w:szCs w:val="20"/>
                <w:lang w:val="pt-BR" w:eastAsia="de-DE"/>
              </w:rPr>
              <w:t>m Sistema de Gestão</w:t>
            </w:r>
            <w:r w:rsidR="00681259" w:rsidRPr="00747F73">
              <w:rPr>
                <w:rFonts w:cs="Arial"/>
                <w:szCs w:val="20"/>
                <w:lang w:val="pt-BR" w:eastAsia="de-DE"/>
              </w:rPr>
              <w:t xml:space="preserve"> Intern</w:t>
            </w:r>
            <w:r w:rsidR="00DD4C4D" w:rsidRPr="00747F73">
              <w:rPr>
                <w:rFonts w:cs="Arial"/>
                <w:szCs w:val="20"/>
                <w:lang w:val="pt-BR" w:eastAsia="de-DE"/>
              </w:rPr>
              <w:t>o</w:t>
            </w:r>
            <w:r w:rsidR="00681259" w:rsidRPr="00747F73">
              <w:rPr>
                <w:rFonts w:cs="Arial"/>
                <w:szCs w:val="20"/>
                <w:lang w:val="pt-BR" w:eastAsia="de-DE"/>
              </w:rPr>
              <w:t xml:space="preserve"> (</w:t>
            </w:r>
            <w:r w:rsidR="00B926A9" w:rsidRPr="00747F73">
              <w:rPr>
                <w:rFonts w:cs="Arial"/>
                <w:szCs w:val="20"/>
                <w:lang w:val="pt-BR" w:eastAsia="de-DE"/>
              </w:rPr>
              <w:t xml:space="preserve">SGI - </w:t>
            </w:r>
            <w:r w:rsidR="00681259" w:rsidRPr="00747F73">
              <w:rPr>
                <w:rFonts w:cs="Arial"/>
                <w:szCs w:val="20"/>
                <w:lang w:val="pt-BR" w:eastAsia="de-DE"/>
              </w:rPr>
              <w:t>IMS, por su</w:t>
            </w:r>
            <w:r w:rsidRPr="00747F73">
              <w:rPr>
                <w:rFonts w:cs="Arial"/>
                <w:szCs w:val="20"/>
                <w:lang w:val="pt-BR" w:eastAsia="de-DE"/>
              </w:rPr>
              <w:t>a</w:t>
            </w:r>
            <w:r w:rsidR="00681259" w:rsidRPr="00747F73">
              <w:rPr>
                <w:rFonts w:cs="Arial"/>
                <w:szCs w:val="20"/>
                <w:lang w:val="pt-BR" w:eastAsia="de-DE"/>
              </w:rPr>
              <w:t>s siglas e</w:t>
            </w:r>
            <w:r w:rsidRPr="00747F73">
              <w:rPr>
                <w:rFonts w:cs="Arial"/>
                <w:szCs w:val="20"/>
                <w:lang w:val="pt-BR" w:eastAsia="de-DE"/>
              </w:rPr>
              <w:t>m</w:t>
            </w:r>
            <w:r w:rsidR="00681259" w:rsidRPr="00747F73">
              <w:rPr>
                <w:rFonts w:cs="Arial"/>
                <w:szCs w:val="20"/>
                <w:lang w:val="pt-BR" w:eastAsia="de-DE"/>
              </w:rPr>
              <w:t xml:space="preserve"> ingl</w:t>
            </w:r>
            <w:r w:rsidRPr="00747F73">
              <w:rPr>
                <w:rFonts w:cs="Arial"/>
                <w:szCs w:val="20"/>
                <w:lang w:val="pt-BR" w:eastAsia="de-DE"/>
              </w:rPr>
              <w:t>ês) permite à</w:t>
            </w:r>
            <w:r w:rsidR="00681259" w:rsidRPr="00747F73">
              <w:rPr>
                <w:rFonts w:cs="Arial"/>
                <w:szCs w:val="20"/>
                <w:lang w:val="pt-BR" w:eastAsia="de-DE"/>
              </w:rPr>
              <w:t>s OPP n</w:t>
            </w:r>
            <w:r w:rsidRPr="00747F73">
              <w:rPr>
                <w:rFonts w:cs="Arial"/>
                <w:szCs w:val="20"/>
                <w:lang w:val="pt-BR" w:eastAsia="de-DE"/>
              </w:rPr>
              <w:t>ã</w:t>
            </w:r>
            <w:r w:rsidR="00681259" w:rsidRPr="00747F73">
              <w:rPr>
                <w:rFonts w:cs="Arial"/>
                <w:szCs w:val="20"/>
                <w:lang w:val="pt-BR" w:eastAsia="de-DE"/>
              </w:rPr>
              <w:t>o s</w:t>
            </w:r>
            <w:r w:rsidRPr="00747F73">
              <w:rPr>
                <w:rFonts w:cs="Arial"/>
                <w:szCs w:val="20"/>
                <w:lang w:val="pt-BR" w:eastAsia="de-DE"/>
              </w:rPr>
              <w:t>ó</w:t>
            </w:r>
            <w:r w:rsidR="00681259" w:rsidRPr="00747F73">
              <w:rPr>
                <w:rFonts w:cs="Arial"/>
                <w:szCs w:val="20"/>
                <w:lang w:val="pt-BR" w:eastAsia="de-DE"/>
              </w:rPr>
              <w:t xml:space="preserve"> </w:t>
            </w:r>
            <w:r w:rsidRPr="00747F73">
              <w:rPr>
                <w:rFonts w:cs="Arial"/>
                <w:szCs w:val="20"/>
                <w:lang w:val="pt-BR" w:eastAsia="de-DE"/>
              </w:rPr>
              <w:t>administrar</w:t>
            </w:r>
            <w:r w:rsidR="00681259" w:rsidRPr="00747F73">
              <w:rPr>
                <w:rFonts w:cs="Arial"/>
                <w:szCs w:val="20"/>
                <w:lang w:val="pt-BR" w:eastAsia="de-DE"/>
              </w:rPr>
              <w:t xml:space="preserve"> </w:t>
            </w:r>
            <w:r w:rsidRPr="00747F73">
              <w:rPr>
                <w:rFonts w:cs="Arial"/>
                <w:szCs w:val="20"/>
                <w:lang w:val="pt-BR" w:eastAsia="de-DE"/>
              </w:rPr>
              <w:t>o</w:t>
            </w:r>
            <w:r w:rsidR="00681259" w:rsidRPr="00747F73">
              <w:rPr>
                <w:rFonts w:cs="Arial"/>
                <w:szCs w:val="20"/>
                <w:lang w:val="pt-BR" w:eastAsia="de-DE"/>
              </w:rPr>
              <w:t xml:space="preserve"> cump</w:t>
            </w:r>
            <w:r w:rsidRPr="00747F73">
              <w:rPr>
                <w:rFonts w:cs="Arial"/>
                <w:szCs w:val="20"/>
                <w:lang w:val="pt-BR" w:eastAsia="de-DE"/>
              </w:rPr>
              <w:t>rim</w:t>
            </w:r>
            <w:r w:rsidR="00681259" w:rsidRPr="00747F73">
              <w:rPr>
                <w:rFonts w:cs="Arial"/>
                <w:szCs w:val="20"/>
                <w:lang w:val="pt-BR" w:eastAsia="de-DE"/>
              </w:rPr>
              <w:t>ento de s</w:t>
            </w:r>
            <w:r w:rsidRPr="00747F73">
              <w:rPr>
                <w:rFonts w:cs="Arial"/>
                <w:szCs w:val="20"/>
                <w:lang w:val="pt-BR" w:eastAsia="de-DE"/>
              </w:rPr>
              <w:t>e</w:t>
            </w:r>
            <w:r w:rsidR="00681259" w:rsidRPr="00747F73">
              <w:rPr>
                <w:rFonts w:cs="Arial"/>
                <w:szCs w:val="20"/>
                <w:lang w:val="pt-BR" w:eastAsia="de-DE"/>
              </w:rPr>
              <w:t>us membros s</w:t>
            </w:r>
            <w:r w:rsidRPr="00747F73">
              <w:rPr>
                <w:rFonts w:cs="Arial"/>
                <w:szCs w:val="20"/>
                <w:lang w:val="pt-BR" w:eastAsia="de-DE"/>
              </w:rPr>
              <w:t xml:space="preserve">enão </w:t>
            </w:r>
            <w:r w:rsidR="00681259" w:rsidRPr="00747F73">
              <w:rPr>
                <w:rFonts w:cs="Arial"/>
                <w:szCs w:val="20"/>
                <w:lang w:val="pt-BR" w:eastAsia="de-DE"/>
              </w:rPr>
              <w:t xml:space="preserve"> també</w:t>
            </w:r>
            <w:r w:rsidRPr="00747F73">
              <w:rPr>
                <w:rFonts w:cs="Arial"/>
                <w:szCs w:val="20"/>
                <w:lang w:val="pt-BR" w:eastAsia="de-DE"/>
              </w:rPr>
              <w:t>m</w:t>
            </w:r>
            <w:r w:rsidR="00681259" w:rsidRPr="00747F73">
              <w:rPr>
                <w:rFonts w:cs="Arial"/>
                <w:szCs w:val="20"/>
                <w:lang w:val="pt-BR" w:eastAsia="de-DE"/>
              </w:rPr>
              <w:t xml:space="preserve"> </w:t>
            </w:r>
            <w:r w:rsidRPr="00747F73">
              <w:rPr>
                <w:rFonts w:cs="Arial"/>
                <w:szCs w:val="20"/>
                <w:lang w:val="pt-BR" w:eastAsia="de-DE"/>
              </w:rPr>
              <w:t>oferecer-lhes serviç</w:t>
            </w:r>
            <w:r w:rsidR="00681259" w:rsidRPr="00747F73">
              <w:rPr>
                <w:rFonts w:cs="Arial"/>
                <w:szCs w:val="20"/>
                <w:lang w:val="pt-BR" w:eastAsia="de-DE"/>
              </w:rPr>
              <w:t>os efetivos.</w:t>
            </w:r>
          </w:p>
          <w:p w:rsidR="00BC56E7" w:rsidRPr="00747F73" w:rsidRDefault="00D0383E" w:rsidP="00747F73">
            <w:pPr>
              <w:spacing w:line="240" w:lineRule="auto"/>
              <w:rPr>
                <w:b/>
                <w:lang w:val="pt-BR"/>
              </w:rPr>
            </w:pPr>
            <w:r w:rsidRPr="00747F73">
              <w:rPr>
                <w:b/>
                <w:lang w:val="pt-BR"/>
              </w:rPr>
              <w:lastRenderedPageBreak/>
              <w:t>A proposta tem</w:t>
            </w:r>
            <w:r w:rsidR="00FE5E7B" w:rsidRPr="00747F73">
              <w:rPr>
                <w:b/>
                <w:lang w:val="pt-BR"/>
              </w:rPr>
              <w:t xml:space="preserve"> como objetivo</w:t>
            </w:r>
            <w:r w:rsidR="00BC56E7" w:rsidRPr="00747F73">
              <w:rPr>
                <w:b/>
                <w:lang w:val="pt-BR"/>
              </w:rPr>
              <w:t>:</w:t>
            </w:r>
          </w:p>
          <w:p w:rsidR="00A31A7A" w:rsidRPr="00747F73" w:rsidRDefault="00A31A7A" w:rsidP="00747F73">
            <w:pPr>
              <w:spacing w:line="240" w:lineRule="auto"/>
              <w:rPr>
                <w:b/>
                <w:lang w:val="pt-BR"/>
              </w:rPr>
            </w:pPr>
          </w:p>
          <w:p w:rsidR="00BC56E7" w:rsidRPr="00747F73" w:rsidRDefault="00B37733" w:rsidP="00747F73">
            <w:pPr>
              <w:pStyle w:val="ListParagraph"/>
              <w:numPr>
                <w:ilvl w:val="0"/>
                <w:numId w:val="6"/>
              </w:numPr>
              <w:spacing w:after="120" w:line="240" w:lineRule="auto"/>
              <w:ind w:left="426" w:hanging="284"/>
              <w:contextualSpacing w:val="0"/>
              <w:jc w:val="left"/>
              <w:rPr>
                <w:lang w:val="pt-BR"/>
              </w:rPr>
            </w:pPr>
            <w:r w:rsidRPr="00747F73">
              <w:rPr>
                <w:lang w:val="pt-BR"/>
              </w:rPr>
              <w:t>Mudar</w:t>
            </w:r>
            <w:r w:rsidR="00DC416D" w:rsidRPr="00747F73">
              <w:rPr>
                <w:lang w:val="pt-BR"/>
              </w:rPr>
              <w:t xml:space="preserve"> </w:t>
            </w:r>
            <w:r w:rsidRPr="00747F73">
              <w:rPr>
                <w:lang w:val="pt-BR"/>
              </w:rPr>
              <w:t>o</w:t>
            </w:r>
            <w:r w:rsidR="00DC416D" w:rsidRPr="00747F73">
              <w:rPr>
                <w:lang w:val="pt-BR"/>
              </w:rPr>
              <w:t xml:space="preserve"> </w:t>
            </w:r>
            <w:r w:rsidR="00800516">
              <w:rPr>
                <w:lang w:val="pt-BR"/>
              </w:rPr>
              <w:t xml:space="preserve">foco </w:t>
            </w:r>
            <w:r w:rsidR="00DC416D" w:rsidRPr="00747F73">
              <w:rPr>
                <w:lang w:val="pt-BR"/>
              </w:rPr>
              <w:t>da se</w:t>
            </w:r>
            <w:r w:rsidRPr="00747F73">
              <w:rPr>
                <w:lang w:val="pt-BR"/>
              </w:rPr>
              <w:t>ção</w:t>
            </w:r>
            <w:r w:rsidR="00B926A9" w:rsidRPr="00747F73">
              <w:rPr>
                <w:lang w:val="pt-BR"/>
              </w:rPr>
              <w:t xml:space="preserve"> </w:t>
            </w:r>
            <w:r w:rsidR="00DC416D" w:rsidRPr="00747F73">
              <w:rPr>
                <w:lang w:val="pt-BR"/>
              </w:rPr>
              <w:t>d</w:t>
            </w:r>
            <w:r w:rsidRPr="00747F73">
              <w:rPr>
                <w:lang w:val="pt-BR"/>
              </w:rPr>
              <w:t>o</w:t>
            </w:r>
            <w:r w:rsidR="00DC416D" w:rsidRPr="00747F73">
              <w:rPr>
                <w:lang w:val="pt-BR"/>
              </w:rPr>
              <w:t xml:space="preserve"> </w:t>
            </w:r>
            <w:r w:rsidR="00800516">
              <w:rPr>
                <w:lang w:val="pt-BR"/>
              </w:rPr>
              <w:t xml:space="preserve">simples </w:t>
            </w:r>
            <w:r w:rsidR="00DC416D" w:rsidRPr="00747F73">
              <w:rPr>
                <w:lang w:val="pt-BR"/>
              </w:rPr>
              <w:t>cump</w:t>
            </w:r>
            <w:r w:rsidRPr="00747F73">
              <w:rPr>
                <w:lang w:val="pt-BR"/>
              </w:rPr>
              <w:t>rim</w:t>
            </w:r>
            <w:r w:rsidR="00DC416D" w:rsidRPr="00747F73">
              <w:rPr>
                <w:lang w:val="pt-BR"/>
              </w:rPr>
              <w:t xml:space="preserve">ento </w:t>
            </w:r>
            <w:r w:rsidRPr="00747F73">
              <w:rPr>
                <w:lang w:val="pt-BR"/>
              </w:rPr>
              <w:t>da administração</w:t>
            </w:r>
            <w:r w:rsidR="00B926A9" w:rsidRPr="00747F73">
              <w:rPr>
                <w:lang w:val="pt-BR"/>
              </w:rPr>
              <w:t xml:space="preserve"> </w:t>
            </w:r>
            <w:r w:rsidR="00BC56E7" w:rsidRPr="00747F73">
              <w:rPr>
                <w:lang w:val="pt-BR"/>
              </w:rPr>
              <w:t>/</w:t>
            </w:r>
            <w:r w:rsidR="00DC416D" w:rsidRPr="00747F73">
              <w:rPr>
                <w:lang w:val="pt-BR"/>
              </w:rPr>
              <w:t xml:space="preserve"> </w:t>
            </w:r>
            <w:r w:rsidRPr="00747F73">
              <w:rPr>
                <w:lang w:val="pt-BR"/>
              </w:rPr>
              <w:t>o</w:t>
            </w:r>
            <w:r w:rsidR="00DC416D" w:rsidRPr="00747F73">
              <w:rPr>
                <w:lang w:val="pt-BR"/>
              </w:rPr>
              <w:t xml:space="preserve"> </w:t>
            </w:r>
            <w:r w:rsidR="00BC56E7" w:rsidRPr="00747F73">
              <w:rPr>
                <w:lang w:val="pt-BR"/>
              </w:rPr>
              <w:t>monitor</w:t>
            </w:r>
            <w:r w:rsidRPr="00747F73">
              <w:rPr>
                <w:lang w:val="pt-BR"/>
              </w:rPr>
              <w:t>amento</w:t>
            </w:r>
            <w:r w:rsidR="00B926A9" w:rsidRPr="00747F73">
              <w:rPr>
                <w:lang w:val="pt-BR"/>
              </w:rPr>
              <w:t xml:space="preserve"> </w:t>
            </w:r>
            <w:r w:rsidR="00DC416D" w:rsidRPr="00747F73">
              <w:rPr>
                <w:lang w:val="pt-BR"/>
              </w:rPr>
              <w:t>d</w:t>
            </w:r>
            <w:r w:rsidRPr="00747F73">
              <w:rPr>
                <w:lang w:val="pt-BR"/>
              </w:rPr>
              <w:t>o</w:t>
            </w:r>
            <w:r w:rsidR="00B926A9" w:rsidRPr="00747F73">
              <w:rPr>
                <w:lang w:val="pt-BR"/>
              </w:rPr>
              <w:t xml:space="preserve"> </w:t>
            </w:r>
            <w:r w:rsidRPr="00747F73">
              <w:rPr>
                <w:lang w:val="pt-BR"/>
              </w:rPr>
              <w:t>cumprim</w:t>
            </w:r>
            <w:r w:rsidR="00DC416D" w:rsidRPr="00747F73">
              <w:rPr>
                <w:lang w:val="pt-BR"/>
              </w:rPr>
              <w:t>ento</w:t>
            </w:r>
            <w:r w:rsidR="00BC56E7" w:rsidRPr="00747F73">
              <w:rPr>
                <w:lang w:val="pt-BR"/>
              </w:rPr>
              <w:t xml:space="preserve">. </w:t>
            </w:r>
            <w:r w:rsidR="00DC416D" w:rsidRPr="00747F73">
              <w:rPr>
                <w:lang w:val="pt-BR"/>
              </w:rPr>
              <w:t>Res</w:t>
            </w:r>
            <w:r w:rsidRPr="00747F73">
              <w:rPr>
                <w:lang w:val="pt-BR"/>
              </w:rPr>
              <w:t>s</w:t>
            </w:r>
            <w:r w:rsidR="00DC416D" w:rsidRPr="00747F73">
              <w:rPr>
                <w:lang w:val="pt-BR"/>
              </w:rPr>
              <w:t>altar que as práticas</w:t>
            </w:r>
            <w:r w:rsidRPr="00747F73">
              <w:rPr>
                <w:lang w:val="pt-BR"/>
              </w:rPr>
              <w:t xml:space="preserve"> sustentáveis</w:t>
            </w:r>
            <w:r w:rsidR="00DC416D" w:rsidRPr="00747F73">
              <w:rPr>
                <w:lang w:val="pt-BR"/>
              </w:rPr>
              <w:t xml:space="preserve"> també</w:t>
            </w:r>
            <w:r w:rsidRPr="00747F73">
              <w:rPr>
                <w:lang w:val="pt-BR"/>
              </w:rPr>
              <w:t>m</w:t>
            </w:r>
            <w:r w:rsidR="00DC416D" w:rsidRPr="00747F73">
              <w:rPr>
                <w:lang w:val="pt-BR"/>
              </w:rPr>
              <w:t xml:space="preserve"> inclu</w:t>
            </w:r>
            <w:r w:rsidRPr="00747F73">
              <w:rPr>
                <w:lang w:val="pt-BR"/>
              </w:rPr>
              <w:t xml:space="preserve">em </w:t>
            </w:r>
            <w:r w:rsidR="00DC416D" w:rsidRPr="00747F73">
              <w:rPr>
                <w:lang w:val="pt-BR"/>
              </w:rPr>
              <w:t xml:space="preserve">as práticas de </w:t>
            </w:r>
            <w:r w:rsidR="00C67E66" w:rsidRPr="00747F73">
              <w:rPr>
                <w:lang w:val="pt-BR"/>
              </w:rPr>
              <w:t>gest</w:t>
            </w:r>
            <w:r w:rsidR="00C67E66" w:rsidRPr="00747F73">
              <w:rPr>
                <w:rFonts w:cs="Arial"/>
                <w:lang w:val="pt-BR"/>
              </w:rPr>
              <w:t>ã</w:t>
            </w:r>
            <w:r w:rsidR="00C67E66" w:rsidRPr="00747F73">
              <w:rPr>
                <w:lang w:val="pt-BR"/>
              </w:rPr>
              <w:t>o</w:t>
            </w:r>
            <w:r w:rsidRPr="00747F73">
              <w:rPr>
                <w:lang w:val="pt-BR"/>
              </w:rPr>
              <w:t xml:space="preserve"> e</w:t>
            </w:r>
            <w:r w:rsidR="00DC416D" w:rsidRPr="00747F73">
              <w:rPr>
                <w:lang w:val="pt-BR"/>
              </w:rPr>
              <w:t xml:space="preserve"> que u</w:t>
            </w:r>
            <w:r w:rsidRPr="00747F73">
              <w:rPr>
                <w:lang w:val="pt-BR"/>
              </w:rPr>
              <w:t>m</w:t>
            </w:r>
            <w:r w:rsidR="00DC416D" w:rsidRPr="00747F73">
              <w:rPr>
                <w:lang w:val="pt-BR"/>
              </w:rPr>
              <w:t xml:space="preserve"> sistema de </w:t>
            </w:r>
            <w:r w:rsidRPr="00747F73">
              <w:rPr>
                <w:lang w:val="pt-BR"/>
              </w:rPr>
              <w:t>administração</w:t>
            </w:r>
            <w:r w:rsidR="00DC416D" w:rsidRPr="00747F73">
              <w:rPr>
                <w:lang w:val="pt-BR"/>
              </w:rPr>
              <w:t xml:space="preserve"> n</w:t>
            </w:r>
            <w:r w:rsidRPr="00747F73">
              <w:rPr>
                <w:lang w:val="pt-BR"/>
              </w:rPr>
              <w:t>ã</w:t>
            </w:r>
            <w:r w:rsidR="00DC416D" w:rsidRPr="00747F73">
              <w:rPr>
                <w:lang w:val="pt-BR"/>
              </w:rPr>
              <w:t>o s</w:t>
            </w:r>
            <w:r w:rsidRPr="00747F73">
              <w:rPr>
                <w:lang w:val="pt-BR"/>
              </w:rPr>
              <w:t>ó</w:t>
            </w:r>
            <w:r w:rsidR="00DC416D" w:rsidRPr="00747F73">
              <w:rPr>
                <w:lang w:val="pt-BR"/>
              </w:rPr>
              <w:t xml:space="preserve"> po</w:t>
            </w:r>
            <w:r w:rsidRPr="00747F73">
              <w:rPr>
                <w:lang w:val="pt-BR"/>
              </w:rPr>
              <w:t>s</w:t>
            </w:r>
            <w:r w:rsidR="00DC416D" w:rsidRPr="00747F73">
              <w:rPr>
                <w:lang w:val="pt-BR"/>
              </w:rPr>
              <w:t>sibilita u</w:t>
            </w:r>
            <w:r w:rsidRPr="00747F73">
              <w:rPr>
                <w:lang w:val="pt-BR"/>
              </w:rPr>
              <w:t>m</w:t>
            </w:r>
            <w:r w:rsidR="00DC416D" w:rsidRPr="00747F73">
              <w:rPr>
                <w:lang w:val="pt-BR"/>
              </w:rPr>
              <w:t xml:space="preserve"> me</w:t>
            </w:r>
            <w:r w:rsidRPr="00747F73">
              <w:rPr>
                <w:lang w:val="pt-BR"/>
              </w:rPr>
              <w:t>lh</w:t>
            </w:r>
            <w:r w:rsidR="00DC416D" w:rsidRPr="00747F73">
              <w:rPr>
                <w:lang w:val="pt-BR"/>
              </w:rPr>
              <w:t>or cump</w:t>
            </w:r>
            <w:r w:rsidRPr="00747F73">
              <w:rPr>
                <w:lang w:val="pt-BR"/>
              </w:rPr>
              <w:t>r</w:t>
            </w:r>
            <w:r w:rsidR="00DC416D" w:rsidRPr="00747F73">
              <w:rPr>
                <w:lang w:val="pt-BR"/>
              </w:rPr>
              <w:t xml:space="preserve">imento por parte dos </w:t>
            </w:r>
            <w:r w:rsidR="002D6216">
              <w:rPr>
                <w:lang w:val="pt-BR"/>
              </w:rPr>
              <w:t>membros</w:t>
            </w:r>
            <w:r w:rsidR="00DC416D" w:rsidRPr="00747F73">
              <w:rPr>
                <w:lang w:val="pt-BR"/>
              </w:rPr>
              <w:t>, s</w:t>
            </w:r>
            <w:r w:rsidRPr="00747F73">
              <w:rPr>
                <w:lang w:val="pt-BR"/>
              </w:rPr>
              <w:t>enão que tamb</w:t>
            </w:r>
            <w:r w:rsidR="00DC416D" w:rsidRPr="00747F73">
              <w:rPr>
                <w:lang w:val="pt-BR"/>
              </w:rPr>
              <w:t>é</w:t>
            </w:r>
            <w:r w:rsidRPr="00747F73">
              <w:rPr>
                <w:lang w:val="pt-BR"/>
              </w:rPr>
              <w:t>m</w:t>
            </w:r>
            <w:r w:rsidR="00DC416D" w:rsidRPr="00747F73">
              <w:rPr>
                <w:lang w:val="pt-BR"/>
              </w:rPr>
              <w:t xml:space="preserve"> representa u</w:t>
            </w:r>
            <w:r w:rsidRPr="00747F73">
              <w:rPr>
                <w:lang w:val="pt-BR"/>
              </w:rPr>
              <w:t>ma f</w:t>
            </w:r>
            <w:r w:rsidR="00DC416D" w:rsidRPr="00747F73">
              <w:rPr>
                <w:lang w:val="pt-BR"/>
              </w:rPr>
              <w:t>erramenta de apo</w:t>
            </w:r>
            <w:r w:rsidRPr="00747F73">
              <w:rPr>
                <w:lang w:val="pt-BR"/>
              </w:rPr>
              <w:t>i</w:t>
            </w:r>
            <w:r w:rsidR="00DC416D" w:rsidRPr="00747F73">
              <w:rPr>
                <w:lang w:val="pt-BR"/>
              </w:rPr>
              <w:t xml:space="preserve">o </w:t>
            </w:r>
            <w:r w:rsidRPr="00747F73">
              <w:rPr>
                <w:lang w:val="pt-BR"/>
              </w:rPr>
              <w:t>à</w:t>
            </w:r>
            <w:r w:rsidR="00DC416D" w:rsidRPr="00747F73">
              <w:rPr>
                <w:lang w:val="pt-BR"/>
              </w:rPr>
              <w:t xml:space="preserve"> mi</w:t>
            </w:r>
            <w:r w:rsidRPr="00747F73">
              <w:rPr>
                <w:lang w:val="pt-BR"/>
              </w:rPr>
              <w:t>s</w:t>
            </w:r>
            <w:r w:rsidR="00DC416D" w:rsidRPr="00747F73">
              <w:rPr>
                <w:lang w:val="pt-BR"/>
              </w:rPr>
              <w:t>s</w:t>
            </w:r>
            <w:r w:rsidRPr="00747F73">
              <w:rPr>
                <w:lang w:val="pt-BR"/>
              </w:rPr>
              <w:t>ão</w:t>
            </w:r>
            <w:r w:rsidR="00DC416D" w:rsidRPr="00747F73">
              <w:rPr>
                <w:lang w:val="pt-BR"/>
              </w:rPr>
              <w:t xml:space="preserve"> da organiza</w:t>
            </w:r>
            <w:r w:rsidRPr="00747F73">
              <w:rPr>
                <w:lang w:val="pt-BR"/>
              </w:rPr>
              <w:t>ção de proporcionar benefí</w:t>
            </w:r>
            <w:r w:rsidR="00DC416D" w:rsidRPr="00747F73">
              <w:rPr>
                <w:lang w:val="pt-BR"/>
              </w:rPr>
              <w:t>cios socia</w:t>
            </w:r>
            <w:r w:rsidRPr="00747F73">
              <w:rPr>
                <w:lang w:val="pt-BR"/>
              </w:rPr>
              <w:t>i</w:t>
            </w:r>
            <w:r w:rsidR="00DC416D" w:rsidRPr="00747F73">
              <w:rPr>
                <w:lang w:val="pt-BR"/>
              </w:rPr>
              <w:t xml:space="preserve">s </w:t>
            </w:r>
            <w:r w:rsidRPr="00747F73">
              <w:rPr>
                <w:lang w:val="pt-BR"/>
              </w:rPr>
              <w:t>e</w:t>
            </w:r>
            <w:r w:rsidR="00DC416D" w:rsidRPr="00747F73">
              <w:rPr>
                <w:lang w:val="pt-BR"/>
              </w:rPr>
              <w:t xml:space="preserve"> econ</w:t>
            </w:r>
            <w:r w:rsidRPr="00747F73">
              <w:rPr>
                <w:lang w:val="pt-BR"/>
              </w:rPr>
              <w:t>ô</w:t>
            </w:r>
            <w:r w:rsidR="00DC416D" w:rsidRPr="00747F73">
              <w:rPr>
                <w:lang w:val="pt-BR"/>
              </w:rPr>
              <w:t>micos</w:t>
            </w:r>
            <w:r w:rsidR="00B926A9" w:rsidRPr="00747F73">
              <w:rPr>
                <w:lang w:val="pt-BR"/>
              </w:rPr>
              <w:t xml:space="preserve"> </w:t>
            </w:r>
            <w:r w:rsidRPr="00747F73">
              <w:rPr>
                <w:lang w:val="pt-BR"/>
              </w:rPr>
              <w:t>a</w:t>
            </w:r>
            <w:r w:rsidR="00DC416D" w:rsidRPr="00747F73">
              <w:rPr>
                <w:lang w:val="pt-BR"/>
              </w:rPr>
              <w:t>os agricultores</w:t>
            </w:r>
            <w:r w:rsidR="00BC56E7" w:rsidRPr="00747F73">
              <w:rPr>
                <w:lang w:val="pt-BR"/>
              </w:rPr>
              <w:t>.</w:t>
            </w:r>
          </w:p>
          <w:p w:rsidR="00BC56E7" w:rsidRPr="00747F73" w:rsidRDefault="00BC56E7" w:rsidP="00747F73">
            <w:pPr>
              <w:pStyle w:val="ListParagraph"/>
              <w:numPr>
                <w:ilvl w:val="0"/>
                <w:numId w:val="6"/>
              </w:numPr>
              <w:spacing w:after="120" w:line="240" w:lineRule="auto"/>
              <w:ind w:left="426" w:hanging="284"/>
              <w:contextualSpacing w:val="0"/>
              <w:jc w:val="left"/>
              <w:rPr>
                <w:lang w:val="pt-BR"/>
              </w:rPr>
            </w:pPr>
            <w:r w:rsidRPr="00747F73">
              <w:rPr>
                <w:lang w:val="pt-BR"/>
              </w:rPr>
              <w:t>Pro</w:t>
            </w:r>
            <w:r w:rsidR="00DC416D" w:rsidRPr="00747F73">
              <w:rPr>
                <w:lang w:val="pt-BR"/>
              </w:rPr>
              <w:t>porcionar orienta</w:t>
            </w:r>
            <w:r w:rsidR="0099150A" w:rsidRPr="00747F73">
              <w:rPr>
                <w:lang w:val="pt-BR"/>
              </w:rPr>
              <w:t>ção</w:t>
            </w:r>
            <w:r w:rsidR="00DC416D" w:rsidRPr="00747F73">
              <w:rPr>
                <w:lang w:val="pt-BR"/>
              </w:rPr>
              <w:t xml:space="preserve"> </w:t>
            </w:r>
            <w:r w:rsidR="0099150A" w:rsidRPr="00747F73">
              <w:rPr>
                <w:lang w:val="pt-BR"/>
              </w:rPr>
              <w:t>adicional</w:t>
            </w:r>
            <w:r w:rsidR="00DC416D" w:rsidRPr="00747F73">
              <w:rPr>
                <w:lang w:val="pt-BR"/>
              </w:rPr>
              <w:t xml:space="preserve"> no</w:t>
            </w:r>
            <w:r w:rsidR="0099150A" w:rsidRPr="00747F73">
              <w:rPr>
                <w:lang w:val="pt-BR"/>
              </w:rPr>
              <w:t xml:space="preserve"> que diz respeito</w:t>
            </w:r>
            <w:r w:rsidR="00DC416D" w:rsidRPr="00747F73">
              <w:rPr>
                <w:lang w:val="pt-BR"/>
              </w:rPr>
              <w:t xml:space="preserve"> </w:t>
            </w:r>
            <w:r w:rsidR="0099150A" w:rsidRPr="00747F73">
              <w:rPr>
                <w:lang w:val="pt-BR"/>
              </w:rPr>
              <w:t>à</w:t>
            </w:r>
            <w:r w:rsidR="00DC416D" w:rsidRPr="00747F73">
              <w:rPr>
                <w:lang w:val="pt-BR"/>
              </w:rPr>
              <w:t xml:space="preserve"> </w:t>
            </w:r>
            <w:r w:rsidR="0099150A" w:rsidRPr="00747F73">
              <w:rPr>
                <w:lang w:val="pt-BR"/>
              </w:rPr>
              <w:t>avaliação</w:t>
            </w:r>
            <w:r w:rsidR="00DC416D" w:rsidRPr="00747F73">
              <w:rPr>
                <w:lang w:val="pt-BR"/>
              </w:rPr>
              <w:t xml:space="preserve"> de ris</w:t>
            </w:r>
            <w:r w:rsidR="0099150A" w:rsidRPr="00747F73">
              <w:rPr>
                <w:lang w:val="pt-BR"/>
              </w:rPr>
              <w:t>c</w:t>
            </w:r>
            <w:r w:rsidR="00DC416D" w:rsidRPr="00747F73">
              <w:rPr>
                <w:lang w:val="pt-BR"/>
              </w:rPr>
              <w:t xml:space="preserve">os </w:t>
            </w:r>
            <w:r w:rsidR="0099150A" w:rsidRPr="00747F73">
              <w:rPr>
                <w:lang w:val="pt-BR"/>
              </w:rPr>
              <w:t>e</w:t>
            </w:r>
            <w:r w:rsidR="00DC416D" w:rsidRPr="00747F73">
              <w:rPr>
                <w:lang w:val="pt-BR"/>
              </w:rPr>
              <w:t xml:space="preserve"> </w:t>
            </w:r>
            <w:r w:rsidR="0099150A" w:rsidRPr="00747F73">
              <w:rPr>
                <w:lang w:val="pt-BR"/>
              </w:rPr>
              <w:t>à</w:t>
            </w:r>
            <w:r w:rsidRPr="00747F73">
              <w:rPr>
                <w:lang w:val="pt-BR"/>
              </w:rPr>
              <w:t xml:space="preserve"> promo</w:t>
            </w:r>
            <w:r w:rsidR="0099150A" w:rsidRPr="00747F73">
              <w:rPr>
                <w:lang w:val="pt-BR"/>
              </w:rPr>
              <w:t>ção</w:t>
            </w:r>
            <w:r w:rsidRPr="00747F73">
              <w:rPr>
                <w:lang w:val="pt-BR"/>
              </w:rPr>
              <w:t xml:space="preserve"> </w:t>
            </w:r>
            <w:r w:rsidR="00DC416D" w:rsidRPr="00747F73">
              <w:rPr>
                <w:lang w:val="pt-BR"/>
              </w:rPr>
              <w:t>de u</w:t>
            </w:r>
            <w:r w:rsidR="0099150A" w:rsidRPr="00747F73">
              <w:rPr>
                <w:lang w:val="pt-BR"/>
              </w:rPr>
              <w:t>ma coleta</w:t>
            </w:r>
            <w:r w:rsidR="00DC416D" w:rsidRPr="00747F73">
              <w:rPr>
                <w:lang w:val="pt-BR"/>
              </w:rPr>
              <w:t xml:space="preserve"> de da</w:t>
            </w:r>
            <w:r w:rsidR="0099150A" w:rsidRPr="00747F73">
              <w:rPr>
                <w:lang w:val="pt-BR"/>
              </w:rPr>
              <w:t>d</w:t>
            </w:r>
            <w:r w:rsidR="00DC416D" w:rsidRPr="00747F73">
              <w:rPr>
                <w:lang w:val="pt-BR"/>
              </w:rPr>
              <w:t xml:space="preserve">os </w:t>
            </w:r>
            <w:r w:rsidRPr="00747F73">
              <w:rPr>
                <w:lang w:val="pt-BR"/>
              </w:rPr>
              <w:t>simple</w:t>
            </w:r>
            <w:r w:rsidR="0099150A" w:rsidRPr="00747F73">
              <w:rPr>
                <w:lang w:val="pt-BR"/>
              </w:rPr>
              <w:t>s</w:t>
            </w:r>
            <w:r w:rsidRPr="00747F73">
              <w:rPr>
                <w:lang w:val="pt-BR"/>
              </w:rPr>
              <w:t xml:space="preserve">, </w:t>
            </w:r>
            <w:r w:rsidR="00DC416D" w:rsidRPr="00747F73">
              <w:rPr>
                <w:lang w:val="pt-BR"/>
              </w:rPr>
              <w:t xml:space="preserve">sólida </w:t>
            </w:r>
            <w:r w:rsidR="0099150A" w:rsidRPr="00747F73">
              <w:rPr>
                <w:lang w:val="pt-BR"/>
              </w:rPr>
              <w:t>e</w:t>
            </w:r>
            <w:r w:rsidR="00DC416D" w:rsidRPr="00747F73">
              <w:rPr>
                <w:lang w:val="pt-BR"/>
              </w:rPr>
              <w:t xml:space="preserve"> de </w:t>
            </w:r>
            <w:r w:rsidR="0099150A" w:rsidRPr="00747F73">
              <w:rPr>
                <w:lang w:val="pt-BR"/>
              </w:rPr>
              <w:t>qu</w:t>
            </w:r>
            <w:r w:rsidR="00DC416D" w:rsidRPr="00747F73">
              <w:rPr>
                <w:lang w:val="pt-BR"/>
              </w:rPr>
              <w:t>alidad</w:t>
            </w:r>
            <w:r w:rsidR="0099150A" w:rsidRPr="00747F73">
              <w:rPr>
                <w:lang w:val="pt-BR"/>
              </w:rPr>
              <w:t>e</w:t>
            </w:r>
            <w:r w:rsidRPr="00747F73">
              <w:rPr>
                <w:lang w:val="pt-BR"/>
              </w:rPr>
              <w:t>.</w:t>
            </w:r>
          </w:p>
          <w:p w:rsidR="00BC56E7" w:rsidRPr="00747F73" w:rsidRDefault="00950F53" w:rsidP="00747F73">
            <w:pPr>
              <w:pStyle w:val="ListParagraph"/>
              <w:numPr>
                <w:ilvl w:val="0"/>
                <w:numId w:val="6"/>
              </w:numPr>
              <w:spacing w:after="120" w:line="240" w:lineRule="auto"/>
              <w:ind w:left="426" w:hanging="284"/>
              <w:contextualSpacing w:val="0"/>
              <w:jc w:val="left"/>
              <w:rPr>
                <w:lang w:val="pt-BR"/>
              </w:rPr>
            </w:pPr>
            <w:r w:rsidRPr="00747F73">
              <w:rPr>
                <w:lang w:val="pt-BR"/>
              </w:rPr>
              <w:t>Um</w:t>
            </w:r>
            <w:r w:rsidR="00D26A28" w:rsidRPr="00747F73">
              <w:rPr>
                <w:lang w:val="pt-BR"/>
              </w:rPr>
              <w:t xml:space="preserve"> </w:t>
            </w:r>
            <w:r w:rsidR="00A8516F">
              <w:rPr>
                <w:lang w:val="pt-BR"/>
              </w:rPr>
              <w:t>abordagem</w:t>
            </w:r>
            <w:r w:rsidR="00D26A28" w:rsidRPr="00747F73">
              <w:rPr>
                <w:lang w:val="pt-BR"/>
              </w:rPr>
              <w:t xml:space="preserve"> </w:t>
            </w:r>
            <w:r w:rsidRPr="00747F73">
              <w:rPr>
                <w:lang w:val="pt-BR"/>
              </w:rPr>
              <w:t>gradual a</w:t>
            </w:r>
            <w:r w:rsidR="00D26A28" w:rsidRPr="00747F73">
              <w:rPr>
                <w:lang w:val="pt-BR"/>
              </w:rPr>
              <w:t xml:space="preserve"> u</w:t>
            </w:r>
            <w:r w:rsidRPr="00747F73">
              <w:rPr>
                <w:lang w:val="pt-BR"/>
              </w:rPr>
              <w:t>m</w:t>
            </w:r>
            <w:r w:rsidR="00D26A28" w:rsidRPr="00747F73">
              <w:rPr>
                <w:lang w:val="pt-BR"/>
              </w:rPr>
              <w:t xml:space="preserve"> sistema de ge</w:t>
            </w:r>
            <w:r w:rsidR="00E255B0" w:rsidRPr="00747F73">
              <w:rPr>
                <w:lang w:val="pt-BR"/>
              </w:rPr>
              <w:t>st</w:t>
            </w:r>
            <w:r w:rsidR="00E255B0" w:rsidRPr="00747F73">
              <w:rPr>
                <w:rFonts w:cs="Arial"/>
                <w:lang w:val="pt-BR"/>
              </w:rPr>
              <w:t>ã</w:t>
            </w:r>
            <w:r w:rsidR="00E255B0" w:rsidRPr="00747F73">
              <w:rPr>
                <w:lang w:val="pt-BR"/>
              </w:rPr>
              <w:t>o</w:t>
            </w:r>
            <w:r w:rsidR="00D26A28" w:rsidRPr="00747F73">
              <w:rPr>
                <w:lang w:val="pt-BR"/>
              </w:rPr>
              <w:t xml:space="preserve"> que reco</w:t>
            </w:r>
            <w:r w:rsidRPr="00747F73">
              <w:rPr>
                <w:lang w:val="pt-BR"/>
              </w:rPr>
              <w:t>nheç</w:t>
            </w:r>
            <w:r w:rsidR="00D26A28" w:rsidRPr="00747F73">
              <w:rPr>
                <w:lang w:val="pt-BR"/>
              </w:rPr>
              <w:t xml:space="preserve">a </w:t>
            </w:r>
            <w:r w:rsidRPr="00747F73">
              <w:rPr>
                <w:lang w:val="pt-BR"/>
              </w:rPr>
              <w:t>e</w:t>
            </w:r>
            <w:r w:rsidR="00D26A28" w:rsidRPr="00747F73">
              <w:rPr>
                <w:lang w:val="pt-BR"/>
              </w:rPr>
              <w:t xml:space="preserve"> se construa sobre as práticas existente</w:t>
            </w:r>
            <w:r w:rsidR="00BC56E7" w:rsidRPr="00747F73">
              <w:rPr>
                <w:lang w:val="pt-BR"/>
              </w:rPr>
              <w:t>s.</w:t>
            </w:r>
          </w:p>
          <w:p w:rsidR="00B926A9" w:rsidRPr="00747F73" w:rsidRDefault="00B926A9" w:rsidP="00747F73">
            <w:pPr>
              <w:spacing w:after="200" w:line="240" w:lineRule="auto"/>
              <w:jc w:val="left"/>
              <w:rPr>
                <w:rFonts w:eastAsia="SimSun" w:cs="Arial"/>
                <w:b/>
                <w:szCs w:val="22"/>
                <w:lang w:val="pt-BR" w:eastAsia="zh-CN"/>
              </w:rPr>
            </w:pPr>
          </w:p>
          <w:p w:rsidR="00BC56E7" w:rsidRPr="00747F73" w:rsidRDefault="00422023" w:rsidP="00747F73">
            <w:pPr>
              <w:spacing w:after="200" w:line="240" w:lineRule="auto"/>
              <w:jc w:val="left"/>
              <w:rPr>
                <w:rFonts w:eastAsia="SimSun" w:cs="Arial"/>
                <w:b/>
                <w:szCs w:val="22"/>
                <w:lang w:val="pt-BR" w:eastAsia="zh-CN"/>
              </w:rPr>
            </w:pPr>
            <w:r w:rsidRPr="00747F73">
              <w:rPr>
                <w:rFonts w:eastAsia="SimSun" w:cs="Arial"/>
                <w:b/>
                <w:szCs w:val="22"/>
                <w:lang w:val="pt-BR" w:eastAsia="zh-CN"/>
              </w:rPr>
              <w:t>As mudanças propostas são</w:t>
            </w:r>
            <w:r w:rsidR="00BC56E7" w:rsidRPr="00747F73">
              <w:rPr>
                <w:rFonts w:eastAsia="SimSun" w:cs="Arial"/>
                <w:b/>
                <w:szCs w:val="22"/>
                <w:lang w:val="pt-BR" w:eastAsia="zh-CN"/>
              </w:rPr>
              <w:t>:</w:t>
            </w:r>
          </w:p>
          <w:p w:rsidR="00BC56E7" w:rsidRPr="00747F73" w:rsidRDefault="00BB28A1" w:rsidP="00747F73">
            <w:pPr>
              <w:pStyle w:val="ListParagraph"/>
              <w:numPr>
                <w:ilvl w:val="1"/>
                <w:numId w:val="14"/>
              </w:numPr>
              <w:spacing w:line="240" w:lineRule="auto"/>
              <w:ind w:left="426" w:hanging="426"/>
              <w:jc w:val="left"/>
              <w:rPr>
                <w:b/>
                <w:lang w:val="pt-BR"/>
              </w:rPr>
            </w:pPr>
            <w:r w:rsidRPr="00747F73">
              <w:rPr>
                <w:b/>
                <w:lang w:val="pt-BR"/>
              </w:rPr>
              <w:t>Mudar o</w:t>
            </w:r>
            <w:r w:rsidR="00DD4C4D" w:rsidRPr="00747F73">
              <w:rPr>
                <w:b/>
                <w:lang w:val="pt-BR"/>
              </w:rPr>
              <w:t xml:space="preserve"> </w:t>
            </w:r>
            <w:r w:rsidR="00800516">
              <w:rPr>
                <w:b/>
                <w:lang w:val="pt-BR"/>
              </w:rPr>
              <w:t xml:space="preserve">foco </w:t>
            </w:r>
            <w:r w:rsidR="00B926A9" w:rsidRPr="00747F73">
              <w:rPr>
                <w:b/>
                <w:lang w:val="pt-BR"/>
              </w:rPr>
              <w:t xml:space="preserve"> d</w:t>
            </w:r>
            <w:r w:rsidRPr="00747F73">
              <w:rPr>
                <w:b/>
                <w:lang w:val="pt-BR"/>
              </w:rPr>
              <w:t>o cumprim</w:t>
            </w:r>
            <w:r w:rsidR="00B926A9" w:rsidRPr="00747F73">
              <w:rPr>
                <w:b/>
                <w:lang w:val="pt-BR"/>
              </w:rPr>
              <w:t xml:space="preserve">ento </w:t>
            </w:r>
            <w:r w:rsidRPr="00747F73">
              <w:rPr>
                <w:b/>
                <w:lang w:val="pt-BR"/>
              </w:rPr>
              <w:t>à</w:t>
            </w:r>
            <w:r w:rsidR="00D26A28" w:rsidRPr="00747F73">
              <w:rPr>
                <w:b/>
                <w:lang w:val="pt-BR"/>
              </w:rPr>
              <w:t xml:space="preserve"> gest</w:t>
            </w:r>
            <w:r w:rsidRPr="00747F73">
              <w:rPr>
                <w:b/>
                <w:lang w:val="pt-BR"/>
              </w:rPr>
              <w:t>ão</w:t>
            </w:r>
            <w:r w:rsidR="00B926A9" w:rsidRPr="00747F73">
              <w:rPr>
                <w:b/>
                <w:lang w:val="pt-BR"/>
              </w:rPr>
              <w:t xml:space="preserve"> </w:t>
            </w:r>
            <w:r w:rsidR="00D26A28" w:rsidRPr="00747F73">
              <w:rPr>
                <w:b/>
                <w:lang w:val="pt-BR"/>
              </w:rPr>
              <w:t>nas partes pertinentes</w:t>
            </w:r>
            <w:r w:rsidR="00B926A9" w:rsidRPr="00747F73">
              <w:rPr>
                <w:b/>
                <w:lang w:val="pt-BR"/>
              </w:rPr>
              <w:t xml:space="preserve"> </w:t>
            </w:r>
            <w:r w:rsidRPr="00747F73">
              <w:rPr>
                <w:b/>
                <w:lang w:val="pt-BR"/>
              </w:rPr>
              <w:t>do</w:t>
            </w:r>
            <w:r w:rsidR="00D26A28" w:rsidRPr="00747F73">
              <w:rPr>
                <w:b/>
                <w:lang w:val="pt-BR"/>
              </w:rPr>
              <w:t xml:space="preserve"> capítulo de produ</w:t>
            </w:r>
            <w:r w:rsidRPr="00747F73">
              <w:rPr>
                <w:b/>
                <w:lang w:val="pt-BR"/>
              </w:rPr>
              <w:t>ção</w:t>
            </w:r>
            <w:r w:rsidR="00D26A28" w:rsidRPr="00747F73">
              <w:rPr>
                <w:b/>
                <w:lang w:val="pt-BR"/>
              </w:rPr>
              <w:t xml:space="preserve"> d</w:t>
            </w:r>
            <w:r w:rsidR="00BE0948">
              <w:rPr>
                <w:b/>
                <w:lang w:val="pt-BR"/>
              </w:rPr>
              <w:t>a</w:t>
            </w:r>
            <w:r w:rsidR="00D26A28" w:rsidRPr="00747F73">
              <w:rPr>
                <w:b/>
                <w:lang w:val="pt-BR"/>
              </w:rPr>
              <w:t xml:space="preserve"> Crit</w:t>
            </w:r>
            <w:r w:rsidRPr="00747F73">
              <w:rPr>
                <w:b/>
                <w:lang w:val="pt-BR"/>
              </w:rPr>
              <w:t>é</w:t>
            </w:r>
            <w:r w:rsidR="00D26A28" w:rsidRPr="00747F73">
              <w:rPr>
                <w:b/>
                <w:lang w:val="pt-BR"/>
              </w:rPr>
              <w:t>rio.</w:t>
            </w:r>
          </w:p>
          <w:p w:rsidR="00BC56E7" w:rsidRPr="00747F73" w:rsidRDefault="00BC56E7" w:rsidP="00747F73">
            <w:pPr>
              <w:pStyle w:val="ListParagraph"/>
              <w:spacing w:line="240" w:lineRule="auto"/>
              <w:ind w:left="426"/>
              <w:jc w:val="left"/>
              <w:rPr>
                <w:lang w:val="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4634EB" w:rsidTr="0057377F">
              <w:trPr>
                <w:trHeight w:val="319"/>
              </w:trPr>
              <w:tc>
                <w:tcPr>
                  <w:tcW w:w="1620" w:type="dxa"/>
                  <w:shd w:val="clear" w:color="auto" w:fill="BFBFBF"/>
                  <w:vAlign w:val="center"/>
                </w:tcPr>
                <w:p w:rsidR="00BC56E7" w:rsidRPr="00BB28A1" w:rsidRDefault="00BC56E7" w:rsidP="0057377F">
                  <w:pPr>
                    <w:spacing w:before="120" w:after="120" w:line="240" w:lineRule="auto"/>
                    <w:rPr>
                      <w:b/>
                      <w:sz w:val="20"/>
                      <w:szCs w:val="20"/>
                      <w:lang w:val="pt-BR" w:eastAsia="ko-KR"/>
                    </w:rPr>
                  </w:pPr>
                </w:p>
              </w:tc>
              <w:tc>
                <w:tcPr>
                  <w:tcW w:w="6885" w:type="dxa"/>
                  <w:vAlign w:val="center"/>
                </w:tcPr>
                <w:p w:rsidR="00BC56E7" w:rsidRPr="00770DD5" w:rsidRDefault="00BC56E7" w:rsidP="0057377F">
                  <w:pPr>
                    <w:spacing w:line="240" w:lineRule="auto"/>
                    <w:jc w:val="left"/>
                    <w:rPr>
                      <w:b/>
                      <w:sz w:val="20"/>
                      <w:szCs w:val="20"/>
                      <w:lang w:val="pt-BR"/>
                    </w:rPr>
                  </w:pPr>
                  <w:r w:rsidRPr="00770DD5">
                    <w:rPr>
                      <w:b/>
                      <w:sz w:val="20"/>
                      <w:szCs w:val="20"/>
                      <w:lang w:val="pt-BR"/>
                    </w:rPr>
                    <w:t>Inten</w:t>
                  </w:r>
                  <w:r w:rsidR="00770DD5" w:rsidRPr="00770DD5">
                    <w:rPr>
                      <w:b/>
                      <w:sz w:val="20"/>
                      <w:szCs w:val="20"/>
                      <w:lang w:val="pt-BR"/>
                    </w:rPr>
                    <w:t>ção e</w:t>
                  </w:r>
                  <w:r w:rsidR="00D26A28" w:rsidRPr="00770DD5">
                    <w:rPr>
                      <w:b/>
                      <w:sz w:val="20"/>
                      <w:szCs w:val="20"/>
                      <w:lang w:val="pt-BR"/>
                    </w:rPr>
                    <w:t xml:space="preserve"> alcance d</w:t>
                  </w:r>
                  <w:r w:rsidR="00770DD5" w:rsidRPr="00770DD5">
                    <w:rPr>
                      <w:b/>
                      <w:sz w:val="20"/>
                      <w:szCs w:val="20"/>
                      <w:lang w:val="pt-BR"/>
                    </w:rPr>
                    <w:t>o</w:t>
                  </w:r>
                  <w:r w:rsidR="00D26A28" w:rsidRPr="00770DD5">
                    <w:rPr>
                      <w:b/>
                      <w:sz w:val="20"/>
                      <w:szCs w:val="20"/>
                      <w:lang w:val="pt-BR"/>
                    </w:rPr>
                    <w:t xml:space="preserve"> capítulo de produ</w:t>
                  </w:r>
                  <w:r w:rsidR="00770DD5" w:rsidRPr="00770DD5">
                    <w:rPr>
                      <w:b/>
                      <w:sz w:val="20"/>
                      <w:szCs w:val="20"/>
                      <w:lang w:val="pt-BR"/>
                    </w:rPr>
                    <w:t>ção</w:t>
                  </w:r>
                  <w:r w:rsidRPr="00770DD5">
                    <w:rPr>
                      <w:b/>
                      <w:sz w:val="20"/>
                      <w:szCs w:val="20"/>
                      <w:lang w:val="pt-BR"/>
                    </w:rPr>
                    <w:t xml:space="preserve"> (c</w:t>
                  </w:r>
                  <w:r w:rsidR="00D26A28" w:rsidRPr="00770DD5">
                    <w:rPr>
                      <w:b/>
                      <w:sz w:val="20"/>
                      <w:szCs w:val="20"/>
                      <w:lang w:val="pt-BR"/>
                    </w:rPr>
                    <w:t>apítulo</w:t>
                  </w:r>
                  <w:r w:rsidRPr="00770DD5">
                    <w:rPr>
                      <w:b/>
                      <w:sz w:val="20"/>
                      <w:szCs w:val="20"/>
                      <w:lang w:val="pt-BR"/>
                    </w:rPr>
                    <w:t xml:space="preserve"> 3): </w:t>
                  </w:r>
                </w:p>
                <w:p w:rsidR="00BC56E7" w:rsidRPr="00DC60CD" w:rsidRDefault="00770DD5" w:rsidP="00770DD5">
                  <w:pPr>
                    <w:spacing w:before="120" w:after="120" w:line="240" w:lineRule="auto"/>
                    <w:rPr>
                      <w:sz w:val="20"/>
                      <w:szCs w:val="20"/>
                      <w:lang w:val="pt-BR" w:eastAsia="ko-KR"/>
                    </w:rPr>
                  </w:pPr>
                  <w:r w:rsidRPr="00DC60CD">
                    <w:rPr>
                      <w:rFonts w:cs="Arial"/>
                      <w:color w:val="000000"/>
                      <w:sz w:val="20"/>
                      <w:szCs w:val="20"/>
                      <w:lang w:val="pt-BR"/>
                    </w:rPr>
                    <w:t>Este capítulo descreve</w:t>
                  </w:r>
                  <w:r w:rsidR="00EE1C6A" w:rsidRPr="00DC60CD">
                    <w:rPr>
                      <w:rFonts w:cs="Arial"/>
                      <w:color w:val="000000"/>
                      <w:sz w:val="20"/>
                      <w:szCs w:val="20"/>
                      <w:lang w:val="pt-BR"/>
                    </w:rPr>
                    <w:t xml:space="preserve"> as práticas de produ</w:t>
                  </w:r>
                  <w:r w:rsidRPr="00DC60CD">
                    <w:rPr>
                      <w:rFonts w:cs="Arial"/>
                      <w:color w:val="000000"/>
                      <w:sz w:val="20"/>
                      <w:szCs w:val="20"/>
                      <w:lang w:val="pt-BR"/>
                    </w:rPr>
                    <w:t>ção</w:t>
                  </w:r>
                  <w:r w:rsidR="00EE1C6A" w:rsidRPr="00DC60CD">
                    <w:rPr>
                      <w:rFonts w:cs="Arial"/>
                      <w:color w:val="000000"/>
                      <w:sz w:val="20"/>
                      <w:szCs w:val="20"/>
                      <w:lang w:val="pt-BR"/>
                    </w:rPr>
                    <w:t xml:space="preserve"> ética </w:t>
                  </w:r>
                  <w:r w:rsidRPr="00DC60CD">
                    <w:rPr>
                      <w:rFonts w:cs="Arial"/>
                      <w:color w:val="000000"/>
                      <w:sz w:val="20"/>
                      <w:szCs w:val="20"/>
                      <w:lang w:val="pt-BR"/>
                    </w:rPr>
                    <w:t>e</w:t>
                  </w:r>
                  <w:r w:rsidR="00EE1C6A" w:rsidRPr="00DC60CD">
                    <w:rPr>
                      <w:rFonts w:cs="Arial"/>
                      <w:color w:val="000000"/>
                      <w:sz w:val="20"/>
                      <w:szCs w:val="20"/>
                      <w:lang w:val="pt-BR"/>
                    </w:rPr>
                    <w:t xml:space="preserve"> </w:t>
                  </w:r>
                  <w:r w:rsidRPr="00DC60CD">
                    <w:rPr>
                      <w:rFonts w:cs="Arial"/>
                      <w:color w:val="000000"/>
                      <w:sz w:val="20"/>
                      <w:szCs w:val="20"/>
                      <w:lang w:val="pt-BR"/>
                    </w:rPr>
                    <w:t>sustentável,</w:t>
                  </w:r>
                  <w:r w:rsidR="00BC56E7" w:rsidRPr="00DC60CD">
                    <w:rPr>
                      <w:rFonts w:cs="Arial"/>
                      <w:color w:val="FF0000"/>
                      <w:sz w:val="20"/>
                      <w:szCs w:val="20"/>
                      <w:lang w:val="pt-BR"/>
                    </w:rPr>
                    <w:t xml:space="preserve"> </w:t>
                  </w:r>
                  <w:r w:rsidRPr="00DC60CD">
                    <w:rPr>
                      <w:rFonts w:cs="Arial"/>
                      <w:color w:val="FF0000"/>
                      <w:sz w:val="20"/>
                      <w:szCs w:val="20"/>
                      <w:lang w:val="pt-BR"/>
                    </w:rPr>
                    <w:t>incluindo as prá</w:t>
                  </w:r>
                  <w:r w:rsidR="00EE1C6A" w:rsidRPr="00DC60CD">
                    <w:rPr>
                      <w:rFonts w:cs="Arial"/>
                      <w:color w:val="FF0000"/>
                      <w:sz w:val="20"/>
                      <w:szCs w:val="20"/>
                      <w:lang w:val="pt-BR"/>
                    </w:rPr>
                    <w:t>ticas de ge</w:t>
                  </w:r>
                  <w:r w:rsidR="00F64B36">
                    <w:rPr>
                      <w:rFonts w:cs="Arial"/>
                      <w:color w:val="FF0000"/>
                      <w:sz w:val="20"/>
                      <w:szCs w:val="20"/>
                      <w:lang w:val="pt-BR"/>
                    </w:rPr>
                    <w:t>stão</w:t>
                  </w:r>
                  <w:r w:rsidR="00EE1C6A" w:rsidRPr="00DC60CD">
                    <w:rPr>
                      <w:rFonts w:cs="Arial"/>
                      <w:color w:val="FF0000"/>
                      <w:sz w:val="20"/>
                      <w:szCs w:val="20"/>
                      <w:lang w:val="pt-BR"/>
                    </w:rPr>
                    <w:t>,</w:t>
                  </w:r>
                  <w:r w:rsidR="00B926A9" w:rsidRPr="00DC60CD">
                    <w:rPr>
                      <w:rFonts w:cs="Arial"/>
                      <w:color w:val="FF0000"/>
                      <w:sz w:val="20"/>
                      <w:szCs w:val="20"/>
                      <w:lang w:val="pt-BR"/>
                    </w:rPr>
                    <w:t xml:space="preserve"> </w:t>
                  </w:r>
                  <w:r w:rsidR="00EE1C6A" w:rsidRPr="00DC60CD">
                    <w:rPr>
                      <w:rFonts w:cs="Arial"/>
                      <w:color w:val="000000"/>
                      <w:sz w:val="20"/>
                      <w:szCs w:val="20"/>
                      <w:lang w:val="pt-BR"/>
                    </w:rPr>
                    <w:t>que est</w:t>
                  </w:r>
                  <w:r w:rsidRPr="00DC60CD">
                    <w:rPr>
                      <w:rFonts w:cs="Arial"/>
                      <w:color w:val="000000"/>
                      <w:sz w:val="20"/>
                      <w:szCs w:val="20"/>
                      <w:lang w:val="pt-BR"/>
                    </w:rPr>
                    <w:t>ão</w:t>
                  </w:r>
                  <w:r w:rsidR="00EE1C6A" w:rsidRPr="00DC60CD">
                    <w:rPr>
                      <w:rFonts w:cs="Arial"/>
                      <w:color w:val="000000"/>
                      <w:sz w:val="20"/>
                      <w:szCs w:val="20"/>
                      <w:lang w:val="pt-BR"/>
                    </w:rPr>
                    <w:t xml:space="preserve"> </w:t>
                  </w:r>
                  <w:r w:rsidRPr="00DC60CD">
                    <w:rPr>
                      <w:rFonts w:cs="Arial"/>
                      <w:color w:val="000000"/>
                      <w:sz w:val="20"/>
                      <w:szCs w:val="20"/>
                      <w:lang w:val="pt-BR"/>
                    </w:rPr>
                    <w:t>por trás de cada produ</w:t>
                  </w:r>
                  <w:r w:rsidR="00EE1C6A" w:rsidRPr="00DC60CD">
                    <w:rPr>
                      <w:rFonts w:cs="Arial"/>
                      <w:color w:val="000000"/>
                      <w:sz w:val="20"/>
                      <w:szCs w:val="20"/>
                      <w:lang w:val="pt-BR"/>
                    </w:rPr>
                    <w:t>to certificado</w:t>
                  </w:r>
                  <w:r w:rsidR="00BC56E7" w:rsidRPr="00DC60CD">
                    <w:rPr>
                      <w:rFonts w:cs="Arial"/>
                      <w:color w:val="000000"/>
                      <w:sz w:val="20"/>
                      <w:szCs w:val="20"/>
                      <w:lang w:val="pt-BR"/>
                    </w:rPr>
                    <w:t xml:space="preserve"> Fairtrade. </w:t>
                  </w:r>
                </w:p>
              </w:tc>
            </w:tr>
          </w:tbl>
          <w:p w:rsidR="00BC56E7" w:rsidRPr="00747F73" w:rsidRDefault="00BC56E7" w:rsidP="00747F73">
            <w:pPr>
              <w:pStyle w:val="ListParagraph"/>
              <w:spacing w:line="240" w:lineRule="auto"/>
              <w:ind w:left="426"/>
              <w:jc w:val="left"/>
              <w:rPr>
                <w:lang w:val="pt-BR"/>
              </w:rPr>
            </w:pPr>
          </w:p>
          <w:p w:rsidR="00BC56E7" w:rsidRPr="00747F73" w:rsidRDefault="00BC56E7" w:rsidP="00747F73">
            <w:pPr>
              <w:pStyle w:val="ListParagraph"/>
              <w:spacing w:line="240" w:lineRule="auto"/>
              <w:ind w:left="426"/>
              <w:jc w:val="left"/>
              <w:rPr>
                <w:lang w:val="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4634EB" w:rsidTr="0057377F">
              <w:trPr>
                <w:trHeight w:val="835"/>
              </w:trPr>
              <w:tc>
                <w:tcPr>
                  <w:tcW w:w="1620" w:type="dxa"/>
                  <w:shd w:val="clear" w:color="auto" w:fill="BFBFBF"/>
                  <w:vAlign w:val="center"/>
                </w:tcPr>
                <w:p w:rsidR="00BC56E7" w:rsidRPr="00586A77" w:rsidRDefault="00BC56E7" w:rsidP="0057377F">
                  <w:pPr>
                    <w:spacing w:before="120" w:after="120" w:line="240" w:lineRule="auto"/>
                    <w:rPr>
                      <w:b/>
                      <w:sz w:val="20"/>
                      <w:szCs w:val="20"/>
                      <w:lang w:val="pt-BR" w:eastAsia="ko-KR"/>
                    </w:rPr>
                  </w:pPr>
                </w:p>
              </w:tc>
              <w:tc>
                <w:tcPr>
                  <w:tcW w:w="6885" w:type="dxa"/>
                  <w:vAlign w:val="center"/>
                </w:tcPr>
                <w:p w:rsidR="00BC56E7" w:rsidRPr="00770DD5" w:rsidRDefault="00770DD5" w:rsidP="0057377F">
                  <w:pPr>
                    <w:spacing w:line="240" w:lineRule="auto"/>
                    <w:jc w:val="left"/>
                    <w:rPr>
                      <w:b/>
                      <w:sz w:val="20"/>
                      <w:szCs w:val="20"/>
                      <w:lang w:val="pt-BR" w:eastAsia="ko-KR"/>
                    </w:rPr>
                  </w:pPr>
                  <w:r w:rsidRPr="00770DD5">
                    <w:rPr>
                      <w:b/>
                      <w:sz w:val="20"/>
                      <w:szCs w:val="20"/>
                      <w:lang w:val="pt-BR" w:eastAsia="ko-KR"/>
                    </w:rPr>
                    <w:t>Intenção e</w:t>
                  </w:r>
                  <w:r w:rsidR="00E62A74" w:rsidRPr="00770DD5">
                    <w:rPr>
                      <w:b/>
                      <w:sz w:val="20"/>
                      <w:szCs w:val="20"/>
                      <w:lang w:val="pt-BR" w:eastAsia="ko-KR"/>
                    </w:rPr>
                    <w:t xml:space="preserve"> alcance</w:t>
                  </w:r>
                  <w:r w:rsidR="00E62A74" w:rsidRPr="00770DD5">
                    <w:rPr>
                      <w:b/>
                      <w:bCs/>
                      <w:sz w:val="28"/>
                      <w:szCs w:val="28"/>
                      <w:lang w:val="pt-BR" w:eastAsia="ko-KR"/>
                    </w:rPr>
                    <w:t xml:space="preserve"> </w:t>
                  </w:r>
                  <w:r w:rsidRPr="00770DD5">
                    <w:rPr>
                      <w:b/>
                      <w:bCs/>
                      <w:sz w:val="20"/>
                      <w:szCs w:val="20"/>
                      <w:lang w:val="pt-BR" w:eastAsia="ko-KR"/>
                    </w:rPr>
                    <w:t>manejo das prá</w:t>
                  </w:r>
                  <w:r w:rsidR="00E62A74" w:rsidRPr="00770DD5">
                    <w:rPr>
                      <w:b/>
                      <w:bCs/>
                      <w:sz w:val="20"/>
                      <w:szCs w:val="20"/>
                      <w:lang w:val="pt-BR" w:eastAsia="ko-KR"/>
                    </w:rPr>
                    <w:t>ticas de produ</w:t>
                  </w:r>
                  <w:r w:rsidRPr="00770DD5">
                    <w:rPr>
                      <w:b/>
                      <w:bCs/>
                      <w:sz w:val="20"/>
                      <w:szCs w:val="20"/>
                      <w:lang w:val="pt-BR" w:eastAsia="ko-KR"/>
                    </w:rPr>
                    <w:t>çã</w:t>
                  </w:r>
                  <w:r>
                    <w:rPr>
                      <w:b/>
                      <w:bCs/>
                      <w:sz w:val="20"/>
                      <w:szCs w:val="20"/>
                      <w:lang w:val="pt-BR" w:eastAsia="ko-KR"/>
                    </w:rPr>
                    <w:t>o</w:t>
                  </w:r>
                  <w:r w:rsidR="00E62A74" w:rsidRPr="00770DD5">
                    <w:rPr>
                      <w:b/>
                      <w:sz w:val="20"/>
                      <w:szCs w:val="20"/>
                      <w:lang w:val="pt-BR" w:eastAsia="ko-KR"/>
                    </w:rPr>
                    <w:t xml:space="preserve"> (se</w:t>
                  </w:r>
                  <w:r>
                    <w:rPr>
                      <w:b/>
                      <w:sz w:val="20"/>
                      <w:szCs w:val="20"/>
                      <w:lang w:val="pt-BR" w:eastAsia="ko-KR"/>
                    </w:rPr>
                    <w:t>ção</w:t>
                  </w:r>
                  <w:r w:rsidR="00E62A74" w:rsidRPr="00770DD5">
                    <w:rPr>
                      <w:b/>
                      <w:bCs/>
                      <w:sz w:val="20"/>
                      <w:szCs w:val="20"/>
                      <w:lang w:val="pt-BR" w:eastAsia="ko-KR"/>
                    </w:rPr>
                    <w:t xml:space="preserve"> </w:t>
                  </w:r>
                  <w:r w:rsidR="00BC56E7" w:rsidRPr="00770DD5">
                    <w:rPr>
                      <w:b/>
                      <w:sz w:val="20"/>
                      <w:szCs w:val="20"/>
                      <w:lang w:val="pt-BR" w:eastAsia="ko-KR"/>
                    </w:rPr>
                    <w:t xml:space="preserve">3.1): </w:t>
                  </w:r>
                </w:p>
                <w:p w:rsidR="00BC56E7" w:rsidRPr="00770DD5" w:rsidRDefault="00BC56E7" w:rsidP="0057377F">
                  <w:pPr>
                    <w:spacing w:line="240" w:lineRule="auto"/>
                    <w:jc w:val="left"/>
                    <w:rPr>
                      <w:sz w:val="20"/>
                      <w:szCs w:val="20"/>
                      <w:lang w:val="pt-BR"/>
                    </w:rPr>
                  </w:pPr>
                </w:p>
                <w:p w:rsidR="00DD4C4D" w:rsidRPr="00DC60CD" w:rsidRDefault="00DC60CD" w:rsidP="00DD4C4D">
                  <w:pPr>
                    <w:spacing w:line="240" w:lineRule="auto"/>
                    <w:jc w:val="left"/>
                    <w:rPr>
                      <w:sz w:val="20"/>
                      <w:szCs w:val="20"/>
                      <w:lang w:val="pt-BR"/>
                    </w:rPr>
                  </w:pPr>
                  <w:r w:rsidRPr="00DC60CD">
                    <w:rPr>
                      <w:sz w:val="20"/>
                      <w:szCs w:val="20"/>
                      <w:lang w:val="pt-BR"/>
                    </w:rPr>
                    <w:t>O</w:t>
                  </w:r>
                  <w:r w:rsidR="00E62A74" w:rsidRPr="00DC60CD">
                    <w:rPr>
                      <w:sz w:val="20"/>
                      <w:szCs w:val="20"/>
                      <w:lang w:val="pt-BR"/>
                    </w:rPr>
                    <w:t xml:space="preserve">s requisitos deste </w:t>
                  </w:r>
                  <w:r w:rsidR="002D6216">
                    <w:rPr>
                      <w:sz w:val="20"/>
                      <w:szCs w:val="20"/>
                      <w:lang w:val="pt-BR"/>
                    </w:rPr>
                    <w:t xml:space="preserve">Critério </w:t>
                  </w:r>
                  <w:r w:rsidR="00E62A74" w:rsidRPr="00DC60CD">
                    <w:rPr>
                      <w:sz w:val="20"/>
                      <w:szCs w:val="20"/>
                      <w:lang w:val="pt-BR"/>
                    </w:rPr>
                    <w:t>se aplica</w:t>
                  </w:r>
                  <w:r w:rsidRPr="00DC60CD">
                    <w:rPr>
                      <w:sz w:val="20"/>
                      <w:szCs w:val="20"/>
                      <w:lang w:val="pt-BR"/>
                    </w:rPr>
                    <w:t>m</w:t>
                  </w:r>
                  <w:r w:rsidR="00E62A74" w:rsidRPr="00DC60CD">
                    <w:rPr>
                      <w:sz w:val="20"/>
                      <w:szCs w:val="20"/>
                      <w:lang w:val="pt-BR"/>
                    </w:rPr>
                    <w:t xml:space="preserve"> a peque</w:t>
                  </w:r>
                  <w:r w:rsidRPr="00DC60CD">
                    <w:rPr>
                      <w:sz w:val="20"/>
                      <w:szCs w:val="20"/>
                      <w:lang w:val="pt-BR"/>
                    </w:rPr>
                    <w:t>n</w:t>
                  </w:r>
                  <w:r w:rsidR="00E62A74" w:rsidRPr="00DC60CD">
                    <w:rPr>
                      <w:sz w:val="20"/>
                      <w:szCs w:val="20"/>
                      <w:lang w:val="pt-BR"/>
                    </w:rPr>
                    <w:t>os produ</w:t>
                  </w:r>
                  <w:r w:rsidRPr="00DC60CD">
                    <w:rPr>
                      <w:sz w:val="20"/>
                      <w:szCs w:val="20"/>
                      <w:lang w:val="pt-BR"/>
                    </w:rPr>
                    <w:t>tores que formam</w:t>
                  </w:r>
                  <w:r w:rsidR="00E62A74" w:rsidRPr="00DC60CD">
                    <w:rPr>
                      <w:sz w:val="20"/>
                      <w:szCs w:val="20"/>
                      <w:lang w:val="pt-BR"/>
                    </w:rPr>
                    <w:t xml:space="preserve"> parte de organiza</w:t>
                  </w:r>
                  <w:r w:rsidRPr="00DC60CD">
                    <w:rPr>
                      <w:sz w:val="20"/>
                      <w:szCs w:val="20"/>
                      <w:lang w:val="pt-BR"/>
                    </w:rPr>
                    <w:t>çõe</w:t>
                  </w:r>
                  <w:r>
                    <w:rPr>
                      <w:sz w:val="20"/>
                      <w:szCs w:val="20"/>
                      <w:lang w:val="pt-BR"/>
                    </w:rPr>
                    <w:t>s</w:t>
                  </w:r>
                  <w:r w:rsidR="00E62A74" w:rsidRPr="00DC60CD">
                    <w:rPr>
                      <w:sz w:val="20"/>
                      <w:szCs w:val="20"/>
                      <w:lang w:val="pt-BR"/>
                    </w:rPr>
                    <w:t xml:space="preserve"> co</w:t>
                  </w:r>
                  <w:r>
                    <w:rPr>
                      <w:sz w:val="20"/>
                      <w:szCs w:val="20"/>
                      <w:lang w:val="pt-BR"/>
                    </w:rPr>
                    <w:t>m</w:t>
                  </w:r>
                  <w:r w:rsidR="00E62A74" w:rsidRPr="00DC60CD">
                    <w:rPr>
                      <w:sz w:val="20"/>
                      <w:szCs w:val="20"/>
                      <w:lang w:val="pt-BR"/>
                    </w:rPr>
                    <w:t xml:space="preserve"> estruturas de ge</w:t>
                  </w:r>
                  <w:r w:rsidR="005743D6">
                    <w:rPr>
                      <w:sz w:val="20"/>
                      <w:szCs w:val="20"/>
                      <w:lang w:val="pt-BR"/>
                    </w:rPr>
                    <w:t>st</w:t>
                  </w:r>
                  <w:r w:rsidR="005743D6">
                    <w:rPr>
                      <w:rFonts w:cs="Arial"/>
                      <w:sz w:val="20"/>
                      <w:szCs w:val="20"/>
                      <w:lang w:val="pt-BR"/>
                    </w:rPr>
                    <w:t>ã</w:t>
                  </w:r>
                  <w:r>
                    <w:rPr>
                      <w:sz w:val="20"/>
                      <w:szCs w:val="20"/>
                      <w:lang w:val="pt-BR"/>
                    </w:rPr>
                    <w:t>o</w:t>
                  </w:r>
                  <w:r w:rsidR="00E62A74" w:rsidRPr="00DC60CD">
                    <w:rPr>
                      <w:sz w:val="20"/>
                      <w:szCs w:val="20"/>
                      <w:lang w:val="pt-BR"/>
                    </w:rPr>
                    <w:t xml:space="preserve"> formalizadas. </w:t>
                  </w:r>
                  <w:r w:rsidRPr="00DC60CD">
                    <w:rPr>
                      <w:sz w:val="20"/>
                      <w:szCs w:val="20"/>
                      <w:lang w:val="pt-BR"/>
                    </w:rPr>
                    <w:t>O</w:t>
                  </w:r>
                  <w:r w:rsidR="00EE1C6A" w:rsidRPr="00DC60CD">
                    <w:rPr>
                      <w:sz w:val="20"/>
                      <w:szCs w:val="20"/>
                      <w:lang w:val="pt-BR"/>
                    </w:rPr>
                    <w:t>s requisitos reco</w:t>
                  </w:r>
                  <w:r w:rsidRPr="00DC60CD">
                    <w:rPr>
                      <w:sz w:val="20"/>
                      <w:szCs w:val="20"/>
                      <w:lang w:val="pt-BR"/>
                    </w:rPr>
                    <w:t>nhecem</w:t>
                  </w:r>
                  <w:r w:rsidR="00EE1C6A" w:rsidRPr="00DC60CD">
                    <w:rPr>
                      <w:sz w:val="20"/>
                      <w:szCs w:val="20"/>
                      <w:lang w:val="pt-BR"/>
                    </w:rPr>
                    <w:t xml:space="preserve"> estas estru</w:t>
                  </w:r>
                  <w:r w:rsidRPr="00DC60CD">
                    <w:rPr>
                      <w:sz w:val="20"/>
                      <w:szCs w:val="20"/>
                      <w:lang w:val="pt-BR"/>
                    </w:rPr>
                    <w:t>turas internas e</w:t>
                  </w:r>
                  <w:r w:rsidR="00EE1C6A" w:rsidRPr="00DC60CD">
                    <w:rPr>
                      <w:sz w:val="20"/>
                      <w:szCs w:val="20"/>
                      <w:lang w:val="pt-BR"/>
                    </w:rPr>
                    <w:t xml:space="preserve"> espera</w:t>
                  </w:r>
                  <w:r w:rsidRPr="00DC60CD">
                    <w:rPr>
                      <w:sz w:val="20"/>
                      <w:szCs w:val="20"/>
                      <w:lang w:val="pt-BR"/>
                    </w:rPr>
                    <w:t>m</w:t>
                  </w:r>
                  <w:r w:rsidR="00EE1C6A" w:rsidRPr="00DC60CD">
                    <w:rPr>
                      <w:sz w:val="20"/>
                      <w:szCs w:val="20"/>
                      <w:lang w:val="pt-BR"/>
                    </w:rPr>
                    <w:t xml:space="preserve"> que </w:t>
                  </w:r>
                  <w:r w:rsidR="00800516">
                    <w:rPr>
                      <w:sz w:val="20"/>
                      <w:szCs w:val="20"/>
                      <w:lang w:val="pt-BR"/>
                    </w:rPr>
                    <w:t xml:space="preserve">a organização </w:t>
                  </w:r>
                  <w:r w:rsidR="005743D6">
                    <w:rPr>
                      <w:sz w:val="20"/>
                      <w:szCs w:val="20"/>
                      <w:lang w:val="pt-BR"/>
                    </w:rPr>
                    <w:t>encontr</w:t>
                  </w:r>
                  <w:r w:rsidR="00DB0104">
                    <w:rPr>
                      <w:sz w:val="20"/>
                      <w:szCs w:val="20"/>
                      <w:lang w:val="pt-BR"/>
                    </w:rPr>
                    <w:t>e</w:t>
                  </w:r>
                  <w:r w:rsidR="00EE1C6A" w:rsidRPr="00DC60CD">
                    <w:rPr>
                      <w:sz w:val="20"/>
                      <w:szCs w:val="20"/>
                      <w:lang w:val="pt-BR"/>
                    </w:rPr>
                    <w:t xml:space="preserve"> </w:t>
                  </w:r>
                  <w:r>
                    <w:rPr>
                      <w:sz w:val="20"/>
                      <w:szCs w:val="20"/>
                      <w:lang w:val="pt-BR"/>
                    </w:rPr>
                    <w:t>o</w:t>
                  </w:r>
                  <w:r w:rsidR="00DD4C4D" w:rsidRPr="00DC60CD">
                    <w:rPr>
                      <w:sz w:val="20"/>
                      <w:szCs w:val="20"/>
                      <w:lang w:val="pt-BR"/>
                    </w:rPr>
                    <w:t xml:space="preserve"> me</w:t>
                  </w:r>
                  <w:r>
                    <w:rPr>
                      <w:sz w:val="20"/>
                      <w:szCs w:val="20"/>
                      <w:lang w:val="pt-BR"/>
                    </w:rPr>
                    <w:t>lh</w:t>
                  </w:r>
                  <w:r w:rsidR="00DD4C4D" w:rsidRPr="00DC60CD">
                    <w:rPr>
                      <w:sz w:val="20"/>
                      <w:szCs w:val="20"/>
                      <w:lang w:val="pt-BR"/>
                    </w:rPr>
                    <w:t xml:space="preserve">or </w:t>
                  </w:r>
                  <w:r>
                    <w:rPr>
                      <w:sz w:val="20"/>
                      <w:szCs w:val="20"/>
                      <w:lang w:val="pt-BR"/>
                    </w:rPr>
                    <w:t>me</w:t>
                  </w:r>
                  <w:r w:rsidR="00EE1C6A" w:rsidRPr="00DC60CD">
                    <w:rPr>
                      <w:sz w:val="20"/>
                      <w:szCs w:val="20"/>
                      <w:lang w:val="pt-BR"/>
                    </w:rPr>
                    <w:t>io</w:t>
                  </w:r>
                  <w:r w:rsidR="00DD4C4D" w:rsidRPr="00DC60CD">
                    <w:rPr>
                      <w:sz w:val="20"/>
                      <w:szCs w:val="20"/>
                      <w:lang w:val="pt-BR"/>
                    </w:rPr>
                    <w:t xml:space="preserve"> para</w:t>
                  </w:r>
                  <w:r w:rsidR="00EE1C6A" w:rsidRPr="00DC60CD">
                    <w:rPr>
                      <w:sz w:val="20"/>
                      <w:szCs w:val="20"/>
                      <w:lang w:val="pt-BR"/>
                    </w:rPr>
                    <w:t xml:space="preserve"> garant</w:t>
                  </w:r>
                  <w:r>
                    <w:rPr>
                      <w:sz w:val="20"/>
                      <w:szCs w:val="20"/>
                      <w:lang w:val="pt-BR"/>
                    </w:rPr>
                    <w:t>ir o</w:t>
                  </w:r>
                  <w:r w:rsidR="00EE1C6A" w:rsidRPr="00DC60CD">
                    <w:rPr>
                      <w:sz w:val="20"/>
                      <w:szCs w:val="20"/>
                      <w:lang w:val="pt-BR"/>
                    </w:rPr>
                    <w:t xml:space="preserve"> cump</w:t>
                  </w:r>
                  <w:r>
                    <w:rPr>
                      <w:sz w:val="20"/>
                      <w:szCs w:val="20"/>
                      <w:lang w:val="pt-BR"/>
                    </w:rPr>
                    <w:t>rimento contí</w:t>
                  </w:r>
                  <w:r w:rsidR="00EE1C6A" w:rsidRPr="00DC60CD">
                    <w:rPr>
                      <w:sz w:val="20"/>
                      <w:szCs w:val="20"/>
                      <w:lang w:val="pt-BR"/>
                    </w:rPr>
                    <w:t xml:space="preserve">nuo </w:t>
                  </w:r>
                  <w:r>
                    <w:rPr>
                      <w:color w:val="FF0000"/>
                      <w:sz w:val="20"/>
                      <w:szCs w:val="20"/>
                      <w:lang w:val="pt-BR"/>
                    </w:rPr>
                    <w:t>e</w:t>
                  </w:r>
                  <w:r w:rsidR="00EE1C6A" w:rsidRPr="00DC60CD">
                    <w:rPr>
                      <w:color w:val="FF0000"/>
                      <w:sz w:val="20"/>
                      <w:szCs w:val="20"/>
                      <w:lang w:val="pt-BR"/>
                    </w:rPr>
                    <w:t xml:space="preserve"> </w:t>
                  </w:r>
                  <w:r>
                    <w:rPr>
                      <w:color w:val="FF0000"/>
                      <w:sz w:val="20"/>
                      <w:szCs w:val="20"/>
                      <w:lang w:val="pt-BR"/>
                    </w:rPr>
                    <w:t>o</w:t>
                  </w:r>
                  <w:r w:rsidR="00EE1C6A" w:rsidRPr="00DC60CD">
                    <w:rPr>
                      <w:color w:val="FF0000"/>
                      <w:sz w:val="20"/>
                      <w:szCs w:val="20"/>
                      <w:lang w:val="pt-BR"/>
                    </w:rPr>
                    <w:t xml:space="preserve"> emp</w:t>
                  </w:r>
                  <w:r>
                    <w:rPr>
                      <w:color w:val="FF0000"/>
                      <w:sz w:val="20"/>
                      <w:szCs w:val="20"/>
                      <w:lang w:val="pt-BR"/>
                    </w:rPr>
                    <w:t>r</w:t>
                  </w:r>
                  <w:r w:rsidR="00EE1C6A" w:rsidRPr="00DC60CD">
                    <w:rPr>
                      <w:color w:val="FF0000"/>
                      <w:sz w:val="20"/>
                      <w:szCs w:val="20"/>
                      <w:lang w:val="pt-BR"/>
                    </w:rPr>
                    <w:t>e</w:t>
                  </w:r>
                  <w:r>
                    <w:rPr>
                      <w:color w:val="FF0000"/>
                      <w:sz w:val="20"/>
                      <w:szCs w:val="20"/>
                      <w:lang w:val="pt-BR"/>
                    </w:rPr>
                    <w:t>g</w:t>
                  </w:r>
                  <w:r w:rsidR="00EE1C6A" w:rsidRPr="00DC60CD">
                    <w:rPr>
                      <w:color w:val="FF0000"/>
                      <w:sz w:val="20"/>
                      <w:szCs w:val="20"/>
                      <w:lang w:val="pt-BR"/>
                    </w:rPr>
                    <w:t>o de práticas me</w:t>
                  </w:r>
                  <w:r>
                    <w:rPr>
                      <w:color w:val="FF0000"/>
                      <w:sz w:val="20"/>
                      <w:szCs w:val="20"/>
                      <w:lang w:val="pt-BR"/>
                    </w:rPr>
                    <w:t>lh</w:t>
                  </w:r>
                  <w:r w:rsidR="00EE1C6A" w:rsidRPr="00DC60CD">
                    <w:rPr>
                      <w:color w:val="FF0000"/>
                      <w:sz w:val="20"/>
                      <w:szCs w:val="20"/>
                      <w:lang w:val="pt-BR"/>
                    </w:rPr>
                    <w:t>oradas</w:t>
                  </w:r>
                  <w:r w:rsidR="00EE1C6A" w:rsidRPr="00DC60CD">
                    <w:rPr>
                      <w:sz w:val="20"/>
                      <w:szCs w:val="20"/>
                      <w:lang w:val="pt-BR"/>
                    </w:rPr>
                    <w:t xml:space="preserve"> </w:t>
                  </w:r>
                  <w:r w:rsidR="00DD4C4D" w:rsidRPr="00DC60CD">
                    <w:rPr>
                      <w:sz w:val="20"/>
                      <w:szCs w:val="20"/>
                      <w:lang w:val="pt-BR"/>
                    </w:rPr>
                    <w:t>de s</w:t>
                  </w:r>
                  <w:r>
                    <w:rPr>
                      <w:sz w:val="20"/>
                      <w:szCs w:val="20"/>
                      <w:lang w:val="pt-BR"/>
                    </w:rPr>
                    <w:t>e</w:t>
                  </w:r>
                  <w:r w:rsidR="00DD4C4D" w:rsidRPr="00DC60CD">
                    <w:rPr>
                      <w:sz w:val="20"/>
                      <w:szCs w:val="20"/>
                      <w:lang w:val="pt-BR"/>
                    </w:rPr>
                    <w:t>us membros</w:t>
                  </w:r>
                  <w:r w:rsidR="00BC56E7" w:rsidRPr="00DC60CD">
                    <w:rPr>
                      <w:sz w:val="20"/>
                      <w:szCs w:val="20"/>
                      <w:lang w:val="pt-BR"/>
                    </w:rPr>
                    <w:t xml:space="preserve">. </w:t>
                  </w:r>
                </w:p>
                <w:p w:rsidR="00BC56E7" w:rsidRPr="00586A77" w:rsidRDefault="00EE1C6A" w:rsidP="00BE0948">
                  <w:pPr>
                    <w:spacing w:line="240" w:lineRule="auto"/>
                    <w:jc w:val="left"/>
                    <w:rPr>
                      <w:strike/>
                      <w:sz w:val="20"/>
                      <w:szCs w:val="20"/>
                      <w:lang w:val="pt-BR"/>
                    </w:rPr>
                  </w:pPr>
                  <w:r w:rsidRPr="005B7B3D">
                    <w:rPr>
                      <w:sz w:val="20"/>
                      <w:szCs w:val="20"/>
                      <w:lang w:val="pt-BR"/>
                    </w:rPr>
                    <w:t>Por esta raz</w:t>
                  </w:r>
                  <w:r w:rsidR="00DC60CD" w:rsidRPr="005B7B3D">
                    <w:rPr>
                      <w:sz w:val="20"/>
                      <w:szCs w:val="20"/>
                      <w:lang w:val="pt-BR"/>
                    </w:rPr>
                    <w:t>ão</w:t>
                  </w:r>
                  <w:r w:rsidR="00BC56E7" w:rsidRPr="005B7B3D">
                    <w:rPr>
                      <w:sz w:val="20"/>
                      <w:szCs w:val="20"/>
                      <w:lang w:val="pt-BR"/>
                    </w:rPr>
                    <w:t xml:space="preserve">, </w:t>
                  </w:r>
                  <w:r w:rsidRPr="005B7B3D">
                    <w:rPr>
                      <w:sz w:val="20"/>
                      <w:szCs w:val="20"/>
                      <w:lang w:val="pt-BR"/>
                    </w:rPr>
                    <w:t>a</w:t>
                  </w:r>
                  <w:r w:rsidR="00DC60CD" w:rsidRPr="005B7B3D">
                    <w:rPr>
                      <w:sz w:val="20"/>
                      <w:szCs w:val="20"/>
                      <w:lang w:val="pt-BR"/>
                    </w:rPr>
                    <w:t xml:space="preserve"> </w:t>
                  </w:r>
                  <w:r w:rsidR="001A3669" w:rsidRPr="005B7B3D">
                    <w:rPr>
                      <w:sz w:val="20"/>
                      <w:szCs w:val="20"/>
                      <w:lang w:val="pt-BR"/>
                    </w:rPr>
                    <w:t>menos</w:t>
                  </w:r>
                  <w:r w:rsidR="00DC60CD" w:rsidRPr="005B7B3D">
                    <w:rPr>
                      <w:sz w:val="20"/>
                      <w:szCs w:val="20"/>
                      <w:lang w:val="pt-BR"/>
                    </w:rPr>
                    <w:t xml:space="preserve"> que você</w:t>
                  </w:r>
                  <w:r w:rsidRPr="005B7B3D">
                    <w:rPr>
                      <w:sz w:val="20"/>
                      <w:szCs w:val="20"/>
                      <w:lang w:val="pt-BR"/>
                    </w:rPr>
                    <w:t xml:space="preserve"> se</w:t>
                  </w:r>
                  <w:r w:rsidR="00DC60CD" w:rsidRPr="005B7B3D">
                    <w:rPr>
                      <w:sz w:val="20"/>
                      <w:szCs w:val="20"/>
                      <w:lang w:val="pt-BR"/>
                    </w:rPr>
                    <w:t>j</w:t>
                  </w:r>
                  <w:r w:rsidRPr="005B7B3D">
                    <w:rPr>
                      <w:sz w:val="20"/>
                      <w:szCs w:val="20"/>
                      <w:lang w:val="pt-BR"/>
                    </w:rPr>
                    <w:t>a u</w:t>
                  </w:r>
                  <w:r w:rsidR="00DC60CD" w:rsidRPr="005B7B3D">
                    <w:rPr>
                      <w:sz w:val="20"/>
                      <w:szCs w:val="20"/>
                      <w:lang w:val="pt-BR"/>
                    </w:rPr>
                    <w:t>m</w:t>
                  </w:r>
                  <w:r w:rsidRPr="005B7B3D">
                    <w:rPr>
                      <w:sz w:val="20"/>
                      <w:szCs w:val="20"/>
                      <w:lang w:val="pt-BR"/>
                    </w:rPr>
                    <w:t>a organiza</w:t>
                  </w:r>
                  <w:r w:rsidR="00DC60CD" w:rsidRPr="005B7B3D">
                    <w:rPr>
                      <w:sz w:val="20"/>
                      <w:szCs w:val="20"/>
                      <w:lang w:val="pt-BR"/>
                    </w:rPr>
                    <w:t>ção</w:t>
                  </w:r>
                  <w:r w:rsidRPr="005B7B3D">
                    <w:rPr>
                      <w:sz w:val="20"/>
                      <w:szCs w:val="20"/>
                      <w:lang w:val="pt-BR"/>
                    </w:rPr>
                    <w:t xml:space="preserve"> de </w:t>
                  </w:r>
                  <w:r w:rsidR="00BC56E7" w:rsidRPr="005B7B3D">
                    <w:rPr>
                      <w:sz w:val="20"/>
                      <w:szCs w:val="20"/>
                      <w:lang w:val="pt-BR"/>
                    </w:rPr>
                    <w:t>2</w:t>
                  </w:r>
                  <w:r w:rsidRPr="005B7B3D">
                    <w:rPr>
                      <w:sz w:val="20"/>
                      <w:szCs w:val="20"/>
                      <w:lang w:val="pt-BR"/>
                    </w:rPr>
                    <w:t>do</w:t>
                  </w:r>
                  <w:r w:rsidR="00BC56E7" w:rsidRPr="005B7B3D">
                    <w:rPr>
                      <w:sz w:val="20"/>
                      <w:szCs w:val="20"/>
                      <w:lang w:val="pt-BR"/>
                    </w:rPr>
                    <w:t xml:space="preserve"> o</w:t>
                  </w:r>
                  <w:r w:rsidR="00DC60CD" w:rsidRPr="005B7B3D">
                    <w:rPr>
                      <w:sz w:val="20"/>
                      <w:szCs w:val="20"/>
                      <w:lang w:val="pt-BR"/>
                    </w:rPr>
                    <w:t>u</w:t>
                  </w:r>
                  <w:r w:rsidR="00DD4C4D" w:rsidRPr="005B7B3D">
                    <w:rPr>
                      <w:sz w:val="20"/>
                      <w:szCs w:val="20"/>
                      <w:lang w:val="pt-BR"/>
                    </w:rPr>
                    <w:t xml:space="preserve"> </w:t>
                  </w:r>
                  <w:r w:rsidR="00BC56E7" w:rsidRPr="005B7B3D">
                    <w:rPr>
                      <w:sz w:val="20"/>
                      <w:szCs w:val="20"/>
                      <w:lang w:val="pt-BR"/>
                    </w:rPr>
                    <w:t>3</w:t>
                  </w:r>
                  <w:r w:rsidR="001A3669" w:rsidRPr="005B7B3D">
                    <w:rPr>
                      <w:sz w:val="20"/>
                      <w:szCs w:val="20"/>
                      <w:lang w:val="pt-BR"/>
                    </w:rPr>
                    <w:t>o</w:t>
                  </w:r>
                  <w:r w:rsidRPr="005B7B3D">
                    <w:rPr>
                      <w:sz w:val="20"/>
                      <w:szCs w:val="20"/>
                      <w:lang w:val="pt-BR"/>
                    </w:rPr>
                    <w:t xml:space="preserve"> gra</w:t>
                  </w:r>
                  <w:r w:rsidR="00DC60CD" w:rsidRPr="005B7B3D">
                    <w:rPr>
                      <w:sz w:val="20"/>
                      <w:szCs w:val="20"/>
                      <w:lang w:val="pt-BR"/>
                    </w:rPr>
                    <w:t>u</w:t>
                  </w:r>
                  <w:r w:rsidR="00BC56E7" w:rsidRPr="005B7B3D">
                    <w:rPr>
                      <w:sz w:val="20"/>
                      <w:szCs w:val="20"/>
                      <w:lang w:val="pt-BR"/>
                    </w:rPr>
                    <w:t xml:space="preserve">, </w:t>
                  </w:r>
                  <w:r w:rsidRPr="00F21599">
                    <w:rPr>
                      <w:sz w:val="20"/>
                      <w:szCs w:val="20"/>
                      <w:lang w:val="pt-BR"/>
                    </w:rPr>
                    <w:t>este n</w:t>
                  </w:r>
                  <w:r w:rsidR="00DC60CD" w:rsidRPr="00F21599">
                    <w:rPr>
                      <w:sz w:val="20"/>
                      <w:szCs w:val="20"/>
                      <w:lang w:val="pt-BR"/>
                    </w:rPr>
                    <w:t>ã</w:t>
                  </w:r>
                  <w:r w:rsidRPr="00F21599">
                    <w:rPr>
                      <w:sz w:val="20"/>
                      <w:szCs w:val="20"/>
                      <w:lang w:val="pt-BR"/>
                    </w:rPr>
                    <w:t>o ex</w:t>
                  </w:r>
                  <w:r w:rsidR="00B926A9" w:rsidRPr="00F21599">
                    <w:rPr>
                      <w:sz w:val="20"/>
                      <w:szCs w:val="20"/>
                      <w:lang w:val="pt-BR"/>
                    </w:rPr>
                    <w:t>ige u</w:t>
                  </w:r>
                  <w:r w:rsidR="00DC60CD" w:rsidRPr="00F21599">
                    <w:rPr>
                      <w:sz w:val="20"/>
                      <w:szCs w:val="20"/>
                      <w:lang w:val="pt-BR"/>
                    </w:rPr>
                    <w:t>m</w:t>
                  </w:r>
                  <w:r w:rsidR="00B926A9" w:rsidRPr="00F21599">
                    <w:rPr>
                      <w:sz w:val="20"/>
                      <w:szCs w:val="20"/>
                      <w:lang w:val="pt-BR"/>
                    </w:rPr>
                    <w:t xml:space="preserve"> </w:t>
                  </w:r>
                  <w:r w:rsidR="00DD4C4D" w:rsidRPr="00F21599">
                    <w:rPr>
                      <w:sz w:val="20"/>
                      <w:szCs w:val="20"/>
                      <w:lang w:val="pt-BR"/>
                    </w:rPr>
                    <w:t xml:space="preserve">sistema </w:t>
                  </w:r>
                  <w:r w:rsidR="00DD4C4D" w:rsidRPr="00F21599">
                    <w:rPr>
                      <w:strike/>
                      <w:sz w:val="20"/>
                      <w:szCs w:val="20"/>
                      <w:lang w:val="pt-BR"/>
                    </w:rPr>
                    <w:t>formal</w:t>
                  </w:r>
                  <w:r w:rsidR="001A3669" w:rsidRPr="00F21599">
                    <w:rPr>
                      <w:sz w:val="20"/>
                      <w:szCs w:val="20"/>
                      <w:lang w:val="pt-BR"/>
                    </w:rPr>
                    <w:t xml:space="preserve"> interno de gest</w:t>
                  </w:r>
                  <w:r w:rsidR="001A3669" w:rsidRPr="00F21599">
                    <w:rPr>
                      <w:rFonts w:cs="Arial"/>
                      <w:sz w:val="20"/>
                      <w:szCs w:val="20"/>
                      <w:lang w:val="pt-BR"/>
                    </w:rPr>
                    <w:t>ã</w:t>
                  </w:r>
                  <w:r w:rsidR="001A3669" w:rsidRPr="00F21599">
                    <w:rPr>
                      <w:sz w:val="20"/>
                      <w:szCs w:val="20"/>
                      <w:lang w:val="pt-BR"/>
                    </w:rPr>
                    <w:t>o</w:t>
                  </w:r>
                  <w:r w:rsidR="00DC60CD" w:rsidRPr="00F21599">
                    <w:rPr>
                      <w:sz w:val="20"/>
                      <w:szCs w:val="20"/>
                      <w:lang w:val="pt-BR"/>
                    </w:rPr>
                    <w:t xml:space="preserve"> d</w:t>
                  </w:r>
                  <w:r w:rsidR="00DD4C4D" w:rsidRPr="00F21599">
                    <w:rPr>
                      <w:sz w:val="20"/>
                      <w:szCs w:val="20"/>
                      <w:lang w:val="pt-BR"/>
                    </w:rPr>
                    <w:t xml:space="preserve">a </w:t>
                  </w:r>
                  <w:r w:rsidR="00DC60CD" w:rsidRPr="00F21599">
                    <w:rPr>
                      <w:sz w:val="20"/>
                      <w:szCs w:val="20"/>
                      <w:lang w:val="pt-BR"/>
                    </w:rPr>
                    <w:t>qu</w:t>
                  </w:r>
                  <w:r w:rsidR="00DD4C4D" w:rsidRPr="00F21599">
                    <w:rPr>
                      <w:sz w:val="20"/>
                      <w:szCs w:val="20"/>
                      <w:lang w:val="pt-BR"/>
                    </w:rPr>
                    <w:t>alidad</w:t>
                  </w:r>
                  <w:r w:rsidR="00DC60CD" w:rsidRPr="00F21599">
                    <w:rPr>
                      <w:sz w:val="20"/>
                      <w:szCs w:val="20"/>
                      <w:lang w:val="pt-BR"/>
                    </w:rPr>
                    <w:t>e</w:t>
                  </w:r>
                  <w:r w:rsidR="00DD4C4D" w:rsidRPr="00F21599">
                    <w:rPr>
                      <w:sz w:val="20"/>
                      <w:szCs w:val="20"/>
                      <w:lang w:val="pt-BR"/>
                    </w:rPr>
                    <w:t xml:space="preserve"> </w:t>
                  </w:r>
                  <w:r w:rsidR="00BC56E7" w:rsidRPr="00F21599">
                    <w:rPr>
                      <w:color w:val="FF0000"/>
                      <w:sz w:val="20"/>
                      <w:szCs w:val="20"/>
                      <w:lang w:val="pt-BR"/>
                    </w:rPr>
                    <w:t>(</w:t>
                  </w:r>
                  <w:r w:rsidR="00B926A9" w:rsidRPr="00F21599">
                    <w:rPr>
                      <w:color w:val="FF0000"/>
                      <w:sz w:val="20"/>
                      <w:szCs w:val="20"/>
                      <w:lang w:val="pt-BR"/>
                    </w:rPr>
                    <w:t>SGI</w:t>
                  </w:r>
                  <w:r w:rsidR="00BC56E7" w:rsidRPr="00F21599">
                    <w:rPr>
                      <w:color w:val="FF0000"/>
                      <w:sz w:val="20"/>
                      <w:szCs w:val="20"/>
                      <w:lang w:val="pt-BR"/>
                    </w:rPr>
                    <w:t>)</w:t>
                  </w:r>
                  <w:r w:rsidR="00BC56E7" w:rsidRPr="005B7B3D">
                    <w:rPr>
                      <w:color w:val="FF0000"/>
                      <w:sz w:val="20"/>
                      <w:szCs w:val="20"/>
                      <w:lang w:val="pt-BR"/>
                    </w:rPr>
                    <w:t xml:space="preserve">. </w:t>
                  </w:r>
                  <w:r w:rsidR="00DC60CD" w:rsidRPr="005B7B3D">
                    <w:rPr>
                      <w:sz w:val="20"/>
                      <w:szCs w:val="20"/>
                      <w:lang w:val="pt-BR"/>
                    </w:rPr>
                    <w:t>Porém</w:t>
                  </w:r>
                  <w:r w:rsidR="00BC56E7" w:rsidRPr="00DC60CD">
                    <w:rPr>
                      <w:sz w:val="20"/>
                      <w:szCs w:val="20"/>
                      <w:lang w:val="pt-BR"/>
                    </w:rPr>
                    <w:t xml:space="preserve">, </w:t>
                  </w:r>
                  <w:r w:rsidRPr="00DC60CD">
                    <w:rPr>
                      <w:sz w:val="20"/>
                      <w:szCs w:val="20"/>
                      <w:lang w:val="pt-BR"/>
                    </w:rPr>
                    <w:t>os requisitos</w:t>
                  </w:r>
                  <w:r w:rsidR="00B926A9" w:rsidRPr="00DC60CD">
                    <w:rPr>
                      <w:sz w:val="20"/>
                      <w:szCs w:val="20"/>
                      <w:lang w:val="pt-BR"/>
                    </w:rPr>
                    <w:t xml:space="preserve"> </w:t>
                  </w:r>
                  <w:r w:rsidR="00DC60CD" w:rsidRPr="00DC60CD">
                    <w:rPr>
                      <w:sz w:val="20"/>
                      <w:szCs w:val="20"/>
                      <w:lang w:val="pt-BR"/>
                    </w:rPr>
                    <w:t>o</w:t>
                  </w:r>
                  <w:r w:rsidRPr="00DC60CD">
                    <w:rPr>
                      <w:sz w:val="20"/>
                      <w:szCs w:val="20"/>
                      <w:lang w:val="pt-BR"/>
                    </w:rPr>
                    <w:t xml:space="preserve"> </w:t>
                  </w:r>
                  <w:r w:rsidR="00DC60CD" w:rsidRPr="00DC60CD">
                    <w:rPr>
                      <w:sz w:val="20"/>
                      <w:szCs w:val="20"/>
                      <w:lang w:val="pt-BR"/>
                    </w:rPr>
                    <w:t>ajudarão</w:t>
                  </w:r>
                  <w:r w:rsidRPr="00DC60CD">
                    <w:rPr>
                      <w:sz w:val="20"/>
                      <w:szCs w:val="20"/>
                      <w:lang w:val="pt-BR"/>
                    </w:rPr>
                    <w:t xml:space="preserve"> a</w:t>
                  </w:r>
                  <w:r w:rsidR="00B926A9" w:rsidRPr="00DC60CD">
                    <w:rPr>
                      <w:sz w:val="20"/>
                      <w:szCs w:val="20"/>
                      <w:lang w:val="pt-BR"/>
                    </w:rPr>
                    <w:t xml:space="preserve"> </w:t>
                  </w:r>
                  <w:r w:rsidRPr="00DC60CD">
                    <w:rPr>
                      <w:color w:val="FF0000"/>
                      <w:sz w:val="20"/>
                      <w:szCs w:val="20"/>
                      <w:lang w:val="pt-BR"/>
                    </w:rPr>
                    <w:t>me</w:t>
                  </w:r>
                  <w:r w:rsidR="00DC60CD" w:rsidRPr="00DC60CD">
                    <w:rPr>
                      <w:color w:val="FF0000"/>
                      <w:sz w:val="20"/>
                      <w:szCs w:val="20"/>
                      <w:lang w:val="pt-BR"/>
                    </w:rPr>
                    <w:t>lh</w:t>
                  </w:r>
                  <w:r w:rsidRPr="00DC60CD">
                    <w:rPr>
                      <w:color w:val="FF0000"/>
                      <w:sz w:val="20"/>
                      <w:szCs w:val="20"/>
                      <w:lang w:val="pt-BR"/>
                    </w:rPr>
                    <w:t>orar</w:t>
                  </w:r>
                  <w:r w:rsidR="00DD4C4D" w:rsidRPr="00DC60CD">
                    <w:rPr>
                      <w:color w:val="FF0000"/>
                      <w:sz w:val="20"/>
                      <w:szCs w:val="20"/>
                      <w:lang w:val="pt-BR"/>
                    </w:rPr>
                    <w:t xml:space="preserve"> </w:t>
                  </w:r>
                  <w:r w:rsidR="00BC56E7" w:rsidRPr="00DC60CD">
                    <w:rPr>
                      <w:strike/>
                      <w:sz w:val="20"/>
                      <w:szCs w:val="20"/>
                      <w:lang w:val="pt-BR"/>
                    </w:rPr>
                    <w:t>monitor</w:t>
                  </w:r>
                  <w:r w:rsidRPr="00DC60CD">
                    <w:rPr>
                      <w:strike/>
                      <w:sz w:val="20"/>
                      <w:szCs w:val="20"/>
                      <w:lang w:val="pt-BR"/>
                    </w:rPr>
                    <w:t>ar</w:t>
                  </w:r>
                  <w:r w:rsidR="00B926A9" w:rsidRPr="00DC60CD">
                    <w:rPr>
                      <w:strike/>
                      <w:sz w:val="20"/>
                      <w:szCs w:val="20"/>
                      <w:lang w:val="pt-BR"/>
                    </w:rPr>
                    <w:t xml:space="preserve"> </w:t>
                  </w:r>
                  <w:r w:rsidR="00DC60CD">
                    <w:rPr>
                      <w:sz w:val="20"/>
                      <w:szCs w:val="20"/>
                      <w:lang w:val="pt-BR"/>
                    </w:rPr>
                    <w:t>o</w:t>
                  </w:r>
                  <w:r w:rsidRPr="00DC60CD">
                    <w:rPr>
                      <w:sz w:val="20"/>
                      <w:szCs w:val="20"/>
                      <w:lang w:val="pt-BR"/>
                    </w:rPr>
                    <w:t xml:space="preserve"> cump</w:t>
                  </w:r>
                  <w:r w:rsidR="00DC60CD">
                    <w:rPr>
                      <w:sz w:val="20"/>
                      <w:szCs w:val="20"/>
                      <w:lang w:val="pt-BR"/>
                    </w:rPr>
                    <w:t>r</w:t>
                  </w:r>
                  <w:r w:rsidRPr="00DC60CD">
                    <w:rPr>
                      <w:sz w:val="20"/>
                      <w:szCs w:val="20"/>
                      <w:lang w:val="pt-BR"/>
                    </w:rPr>
                    <w:t>imento</w:t>
                  </w:r>
                  <w:r w:rsidR="00B926A9" w:rsidRPr="00DC60CD">
                    <w:rPr>
                      <w:sz w:val="20"/>
                      <w:szCs w:val="20"/>
                      <w:lang w:val="pt-BR"/>
                    </w:rPr>
                    <w:t xml:space="preserve"> </w:t>
                  </w:r>
                  <w:r w:rsidR="00DC60CD">
                    <w:rPr>
                      <w:sz w:val="20"/>
                      <w:szCs w:val="20"/>
                      <w:lang w:val="pt-BR"/>
                    </w:rPr>
                    <w:t>e</w:t>
                  </w:r>
                  <w:r w:rsidR="00DC60CD">
                    <w:rPr>
                      <w:color w:val="FF0000"/>
                      <w:sz w:val="20"/>
                      <w:szCs w:val="20"/>
                      <w:lang w:val="pt-BR"/>
                    </w:rPr>
                    <w:t xml:space="preserve"> o</w:t>
                  </w:r>
                  <w:r w:rsidRPr="00DC60CD">
                    <w:rPr>
                      <w:color w:val="FF0000"/>
                      <w:sz w:val="20"/>
                      <w:szCs w:val="20"/>
                      <w:lang w:val="pt-BR"/>
                    </w:rPr>
                    <w:t xml:space="preserve"> desempe</w:t>
                  </w:r>
                  <w:r w:rsidR="00DC60CD">
                    <w:rPr>
                      <w:color w:val="FF0000"/>
                      <w:sz w:val="20"/>
                      <w:szCs w:val="20"/>
                      <w:lang w:val="pt-BR"/>
                    </w:rPr>
                    <w:t>nh</w:t>
                  </w:r>
                  <w:r w:rsidRPr="00DC60CD">
                    <w:rPr>
                      <w:color w:val="FF0000"/>
                      <w:sz w:val="20"/>
                      <w:szCs w:val="20"/>
                      <w:lang w:val="pt-BR"/>
                    </w:rPr>
                    <w:t>o</w:t>
                  </w:r>
                  <w:r w:rsidR="00B926A9" w:rsidRPr="00DC60CD">
                    <w:rPr>
                      <w:color w:val="FF0000"/>
                      <w:sz w:val="20"/>
                      <w:szCs w:val="20"/>
                      <w:lang w:val="pt-BR"/>
                    </w:rPr>
                    <w:t xml:space="preserve"> </w:t>
                  </w:r>
                  <w:r w:rsidRPr="00DC60CD">
                    <w:rPr>
                      <w:sz w:val="20"/>
                      <w:szCs w:val="20"/>
                      <w:lang w:val="pt-BR"/>
                    </w:rPr>
                    <w:t>de s</w:t>
                  </w:r>
                  <w:r w:rsidR="00DC60CD">
                    <w:rPr>
                      <w:sz w:val="20"/>
                      <w:szCs w:val="20"/>
                      <w:lang w:val="pt-BR"/>
                    </w:rPr>
                    <w:t xml:space="preserve">eus </w:t>
                  </w:r>
                  <w:r w:rsidR="00800516">
                    <w:rPr>
                      <w:sz w:val="20"/>
                      <w:szCs w:val="20"/>
                      <w:lang w:val="pt-BR"/>
                    </w:rPr>
                    <w:t>membros</w:t>
                  </w:r>
                  <w:r w:rsidR="00DC60CD">
                    <w:rPr>
                      <w:sz w:val="20"/>
                      <w:szCs w:val="20"/>
                      <w:lang w:val="pt-BR"/>
                    </w:rPr>
                    <w:t xml:space="preserve"> </w:t>
                  </w:r>
                  <w:r w:rsidRPr="00DC60CD">
                    <w:rPr>
                      <w:sz w:val="20"/>
                      <w:szCs w:val="20"/>
                      <w:lang w:val="pt-BR"/>
                    </w:rPr>
                    <w:t>no relacionado co</w:t>
                  </w:r>
                  <w:r w:rsidR="00DC60CD">
                    <w:rPr>
                      <w:sz w:val="20"/>
                      <w:szCs w:val="20"/>
                      <w:lang w:val="pt-BR"/>
                    </w:rPr>
                    <w:t>m</w:t>
                  </w:r>
                  <w:r w:rsidRPr="00DC60CD">
                    <w:rPr>
                      <w:sz w:val="20"/>
                      <w:szCs w:val="20"/>
                      <w:lang w:val="pt-BR"/>
                    </w:rPr>
                    <w:t xml:space="preserve"> este capítulo</w:t>
                  </w:r>
                  <w:r w:rsidR="000C41C2" w:rsidRPr="00DC60CD">
                    <w:rPr>
                      <w:sz w:val="20"/>
                      <w:szCs w:val="20"/>
                      <w:lang w:val="pt-BR"/>
                    </w:rPr>
                    <w:t xml:space="preserve">. </w:t>
                  </w:r>
                  <w:r w:rsidR="00BC56E7" w:rsidRPr="00DC60CD">
                    <w:rPr>
                      <w:strike/>
                      <w:sz w:val="20"/>
                      <w:szCs w:val="20"/>
                      <w:lang w:val="pt-BR"/>
                    </w:rPr>
                    <w:t>(c</w:t>
                  </w:r>
                  <w:r w:rsidRPr="00DC60CD">
                    <w:rPr>
                      <w:strike/>
                      <w:sz w:val="20"/>
                      <w:szCs w:val="20"/>
                      <w:lang w:val="pt-BR"/>
                    </w:rPr>
                    <w:t>apítulo</w:t>
                  </w:r>
                  <w:r w:rsidR="00BC56E7" w:rsidRPr="00DC60CD">
                    <w:rPr>
                      <w:strike/>
                      <w:sz w:val="20"/>
                      <w:szCs w:val="20"/>
                      <w:lang w:val="pt-BR"/>
                    </w:rPr>
                    <w:t xml:space="preserve"> 3 - Produ</w:t>
                  </w:r>
                  <w:r w:rsidR="001A3669">
                    <w:rPr>
                      <w:rFonts w:cs="Arial"/>
                      <w:strike/>
                      <w:sz w:val="20"/>
                      <w:szCs w:val="20"/>
                      <w:lang w:val="pt-BR"/>
                    </w:rPr>
                    <w:t>çã</w:t>
                  </w:r>
                  <w:r w:rsidR="001A3669">
                    <w:rPr>
                      <w:strike/>
                      <w:sz w:val="20"/>
                      <w:szCs w:val="20"/>
                      <w:lang w:val="pt-BR"/>
                    </w:rPr>
                    <w:t>o</w:t>
                  </w:r>
                  <w:r w:rsidR="00BC56E7" w:rsidRPr="00DC60CD">
                    <w:rPr>
                      <w:strike/>
                      <w:sz w:val="20"/>
                      <w:szCs w:val="20"/>
                      <w:lang w:val="pt-BR"/>
                    </w:rPr>
                    <w:t>).</w:t>
                  </w:r>
                </w:p>
              </w:tc>
            </w:tr>
          </w:tbl>
          <w:p w:rsidR="00BC56E7" w:rsidRPr="00747F73" w:rsidRDefault="00BC56E7" w:rsidP="00747F73">
            <w:pPr>
              <w:pStyle w:val="ListParagraph"/>
              <w:spacing w:line="240" w:lineRule="auto"/>
              <w:ind w:left="426"/>
              <w:jc w:val="left"/>
              <w:rPr>
                <w:lang w:val="pt-BR"/>
              </w:rPr>
            </w:pPr>
          </w:p>
          <w:p w:rsidR="00BC56E7" w:rsidRPr="00747F73" w:rsidRDefault="00BC56E7" w:rsidP="00747F73">
            <w:pPr>
              <w:pStyle w:val="ListParagraph"/>
              <w:spacing w:line="240" w:lineRule="auto"/>
              <w:ind w:left="426"/>
              <w:jc w:val="left"/>
              <w:rPr>
                <w:lang w:val="pt-BR"/>
              </w:rPr>
            </w:pPr>
          </w:p>
          <w:p w:rsidR="00BC56E7" w:rsidRPr="00747F73" w:rsidRDefault="00DB0104" w:rsidP="00747F73">
            <w:pPr>
              <w:spacing w:after="200" w:line="240" w:lineRule="auto"/>
              <w:jc w:val="left"/>
              <w:rPr>
                <w:szCs w:val="22"/>
                <w:lang w:val="pt-BR"/>
              </w:rPr>
            </w:pPr>
            <w:r w:rsidRPr="00747F73">
              <w:rPr>
                <w:b/>
                <w:szCs w:val="22"/>
                <w:lang w:val="pt-BR"/>
              </w:rPr>
              <w:t>Razão</w:t>
            </w:r>
            <w:r w:rsidR="00BC56E7" w:rsidRPr="00747F73">
              <w:rPr>
                <w:b/>
                <w:szCs w:val="22"/>
                <w:lang w:val="pt-BR"/>
              </w:rPr>
              <w:t xml:space="preserve">: </w:t>
            </w:r>
            <w:r w:rsidRPr="00747F73">
              <w:rPr>
                <w:szCs w:val="22"/>
                <w:lang w:val="pt-BR"/>
              </w:rPr>
              <w:t>A</w:t>
            </w:r>
            <w:r w:rsidR="00BC56E7" w:rsidRPr="00747F73">
              <w:rPr>
                <w:szCs w:val="22"/>
                <w:lang w:val="pt-BR"/>
              </w:rPr>
              <w:t xml:space="preserve"> ide</w:t>
            </w:r>
            <w:r w:rsidRPr="00747F73">
              <w:rPr>
                <w:szCs w:val="22"/>
                <w:lang w:val="pt-BR"/>
              </w:rPr>
              <w:t>i</w:t>
            </w:r>
            <w:r w:rsidR="00BC56E7" w:rsidRPr="00747F73">
              <w:rPr>
                <w:szCs w:val="22"/>
                <w:lang w:val="pt-BR"/>
              </w:rPr>
              <w:t xml:space="preserve">a </w:t>
            </w:r>
            <w:r w:rsidRPr="00747F73">
              <w:rPr>
                <w:szCs w:val="22"/>
                <w:lang w:val="pt-BR"/>
              </w:rPr>
              <w:t>é</w:t>
            </w:r>
            <w:r w:rsidR="00BC56E7" w:rsidRPr="00747F73">
              <w:rPr>
                <w:szCs w:val="22"/>
                <w:lang w:val="pt-BR"/>
              </w:rPr>
              <w:t xml:space="preserve"> </w:t>
            </w:r>
            <w:r w:rsidR="000C41C2" w:rsidRPr="00747F73">
              <w:rPr>
                <w:szCs w:val="22"/>
                <w:lang w:val="pt-BR"/>
              </w:rPr>
              <w:t>tomar dist</w:t>
            </w:r>
            <w:r w:rsidRPr="00747F73">
              <w:rPr>
                <w:szCs w:val="22"/>
                <w:lang w:val="pt-BR"/>
              </w:rPr>
              <w:t>â</w:t>
            </w:r>
            <w:r w:rsidR="000C41C2" w:rsidRPr="00747F73">
              <w:rPr>
                <w:szCs w:val="22"/>
                <w:lang w:val="pt-BR"/>
              </w:rPr>
              <w:t>ncia</w:t>
            </w:r>
            <w:r w:rsidR="001D4871" w:rsidRPr="00747F73">
              <w:rPr>
                <w:szCs w:val="22"/>
                <w:lang w:val="pt-BR"/>
              </w:rPr>
              <w:t xml:space="preserve"> de </w:t>
            </w:r>
            <w:r w:rsidR="00A8516F" w:rsidRPr="00747F73">
              <w:rPr>
                <w:szCs w:val="22"/>
                <w:lang w:val="pt-BR"/>
              </w:rPr>
              <w:t>uma abordagem</w:t>
            </w:r>
            <w:r w:rsidRPr="00747F73">
              <w:rPr>
                <w:szCs w:val="22"/>
                <w:lang w:val="pt-BR"/>
              </w:rPr>
              <w:t xml:space="preserve"> do</w:t>
            </w:r>
            <w:r w:rsidR="001D4871" w:rsidRPr="00747F73">
              <w:rPr>
                <w:szCs w:val="22"/>
                <w:lang w:val="pt-BR"/>
              </w:rPr>
              <w:t xml:space="preserve"> cump</w:t>
            </w:r>
            <w:r w:rsidRPr="00747F73">
              <w:rPr>
                <w:szCs w:val="22"/>
                <w:lang w:val="pt-BR"/>
              </w:rPr>
              <w:t>r</w:t>
            </w:r>
            <w:r w:rsidR="001D4871" w:rsidRPr="00747F73">
              <w:rPr>
                <w:szCs w:val="22"/>
                <w:lang w:val="pt-BR"/>
              </w:rPr>
              <w:t>imento</w:t>
            </w:r>
            <w:r w:rsidR="00B926A9" w:rsidRPr="00747F73">
              <w:rPr>
                <w:szCs w:val="22"/>
                <w:lang w:val="pt-BR"/>
              </w:rPr>
              <w:t xml:space="preserve"> </w:t>
            </w:r>
            <w:r w:rsidR="001D4871" w:rsidRPr="00747F73">
              <w:rPr>
                <w:szCs w:val="22"/>
                <w:lang w:val="pt-BR"/>
              </w:rPr>
              <w:t xml:space="preserve">que </w:t>
            </w:r>
            <w:r w:rsidR="000C41C2" w:rsidRPr="00747F73">
              <w:rPr>
                <w:szCs w:val="22"/>
                <w:lang w:val="pt-BR"/>
              </w:rPr>
              <w:t>se perc</w:t>
            </w:r>
            <w:r w:rsidRPr="00747F73">
              <w:rPr>
                <w:szCs w:val="22"/>
                <w:lang w:val="pt-BR"/>
              </w:rPr>
              <w:t>e</w:t>
            </w:r>
            <w:r w:rsidR="000C41C2" w:rsidRPr="00747F73">
              <w:rPr>
                <w:szCs w:val="22"/>
                <w:lang w:val="pt-BR"/>
              </w:rPr>
              <w:t>be</w:t>
            </w:r>
            <w:r w:rsidR="001D4871" w:rsidRPr="00747F73">
              <w:rPr>
                <w:szCs w:val="22"/>
                <w:lang w:val="pt-BR"/>
              </w:rPr>
              <w:t xml:space="preserve"> como algo exigido desde f</w:t>
            </w:r>
            <w:r w:rsidRPr="00747F73">
              <w:rPr>
                <w:szCs w:val="22"/>
                <w:lang w:val="pt-BR"/>
              </w:rPr>
              <w:t>o</w:t>
            </w:r>
            <w:r w:rsidR="001D4871" w:rsidRPr="00747F73">
              <w:rPr>
                <w:szCs w:val="22"/>
                <w:lang w:val="pt-BR"/>
              </w:rPr>
              <w:t xml:space="preserve">ra </w:t>
            </w:r>
            <w:r w:rsidR="00A95C96" w:rsidRPr="00747F73">
              <w:rPr>
                <w:szCs w:val="22"/>
                <w:lang w:val="pt-BR"/>
              </w:rPr>
              <w:t>d</w:t>
            </w:r>
            <w:r w:rsidR="001D4871" w:rsidRPr="00747F73">
              <w:rPr>
                <w:szCs w:val="22"/>
                <w:lang w:val="pt-BR"/>
              </w:rPr>
              <w:t>as organiza</w:t>
            </w:r>
            <w:r w:rsidR="00A95C96" w:rsidRPr="00747F73">
              <w:rPr>
                <w:szCs w:val="22"/>
                <w:lang w:val="pt-BR"/>
              </w:rPr>
              <w:t>çõ</w:t>
            </w:r>
            <w:r w:rsidR="001D4871" w:rsidRPr="00747F73">
              <w:rPr>
                <w:szCs w:val="22"/>
                <w:lang w:val="pt-BR"/>
              </w:rPr>
              <w:t>es</w:t>
            </w:r>
            <w:r w:rsidR="00DD4C4D" w:rsidRPr="00747F73">
              <w:rPr>
                <w:szCs w:val="22"/>
                <w:lang w:val="pt-BR"/>
              </w:rPr>
              <w:t xml:space="preserve">. </w:t>
            </w:r>
            <w:r w:rsidR="0021626C" w:rsidRPr="00747F73">
              <w:rPr>
                <w:szCs w:val="22"/>
                <w:lang w:val="pt-BR"/>
              </w:rPr>
              <w:t>As organizações realmente vêm</w:t>
            </w:r>
            <w:r w:rsidR="001D4871" w:rsidRPr="00747F73">
              <w:rPr>
                <w:szCs w:val="22"/>
                <w:lang w:val="pt-BR"/>
              </w:rPr>
              <w:t xml:space="preserve"> </w:t>
            </w:r>
            <w:r w:rsidR="00447702" w:rsidRPr="00747F73">
              <w:rPr>
                <w:szCs w:val="22"/>
                <w:lang w:val="pt-BR"/>
              </w:rPr>
              <w:t>o</w:t>
            </w:r>
            <w:r w:rsidR="001D4871" w:rsidRPr="00747F73">
              <w:rPr>
                <w:szCs w:val="22"/>
                <w:lang w:val="pt-BR"/>
              </w:rPr>
              <w:t xml:space="preserve"> valor de monitor</w:t>
            </w:r>
            <w:r w:rsidR="00447702" w:rsidRPr="00747F73">
              <w:rPr>
                <w:szCs w:val="22"/>
                <w:lang w:val="pt-BR"/>
              </w:rPr>
              <w:t>ar os</w:t>
            </w:r>
            <w:r w:rsidR="001D4871" w:rsidRPr="00747F73">
              <w:rPr>
                <w:szCs w:val="22"/>
                <w:lang w:val="pt-BR"/>
              </w:rPr>
              <w:t xml:space="preserve"> s</w:t>
            </w:r>
            <w:r w:rsidR="00447702" w:rsidRPr="00747F73">
              <w:rPr>
                <w:szCs w:val="22"/>
                <w:lang w:val="pt-BR"/>
              </w:rPr>
              <w:t>e</w:t>
            </w:r>
            <w:r w:rsidR="001D4871" w:rsidRPr="00747F73">
              <w:rPr>
                <w:szCs w:val="22"/>
                <w:lang w:val="pt-BR"/>
              </w:rPr>
              <w:t xml:space="preserve">us </w:t>
            </w:r>
            <w:r w:rsidR="00A8516F">
              <w:rPr>
                <w:szCs w:val="22"/>
                <w:lang w:val="pt-BR"/>
              </w:rPr>
              <w:t>membros</w:t>
            </w:r>
            <w:r w:rsidR="00B926A9" w:rsidRPr="00747F73">
              <w:rPr>
                <w:szCs w:val="22"/>
                <w:lang w:val="pt-BR"/>
              </w:rPr>
              <w:t xml:space="preserve"> </w:t>
            </w:r>
            <w:r w:rsidR="001D4871" w:rsidRPr="00747F73">
              <w:rPr>
                <w:szCs w:val="22"/>
                <w:lang w:val="pt-BR"/>
              </w:rPr>
              <w:t>s</w:t>
            </w:r>
            <w:r w:rsidR="00447702" w:rsidRPr="00747F73">
              <w:rPr>
                <w:szCs w:val="22"/>
                <w:lang w:val="pt-BR"/>
              </w:rPr>
              <w:t>e</w:t>
            </w:r>
            <w:r w:rsidR="001D4871" w:rsidRPr="00747F73">
              <w:rPr>
                <w:szCs w:val="22"/>
                <w:lang w:val="pt-BR"/>
              </w:rPr>
              <w:t xml:space="preserve"> </w:t>
            </w:r>
            <w:r w:rsidR="00447702" w:rsidRPr="00747F73">
              <w:rPr>
                <w:szCs w:val="22"/>
                <w:lang w:val="pt-BR"/>
              </w:rPr>
              <w:t>o</w:t>
            </w:r>
            <w:r w:rsidR="00824A91" w:rsidRPr="00747F73">
              <w:rPr>
                <w:szCs w:val="22"/>
                <w:lang w:val="pt-BR"/>
              </w:rPr>
              <w:t xml:space="preserve"> monitor</w:t>
            </w:r>
            <w:r w:rsidR="00447702" w:rsidRPr="00747F73">
              <w:rPr>
                <w:szCs w:val="22"/>
                <w:lang w:val="pt-BR"/>
              </w:rPr>
              <w:t>amento</w:t>
            </w:r>
            <w:r w:rsidR="001D4871" w:rsidRPr="00747F73">
              <w:rPr>
                <w:szCs w:val="22"/>
                <w:lang w:val="pt-BR"/>
              </w:rPr>
              <w:t xml:space="preserve"> va</w:t>
            </w:r>
            <w:r w:rsidR="00447702" w:rsidRPr="00747F73">
              <w:rPr>
                <w:szCs w:val="22"/>
                <w:lang w:val="pt-BR"/>
              </w:rPr>
              <w:t>i se</w:t>
            </w:r>
            <w:r w:rsidR="001D4871" w:rsidRPr="00747F73">
              <w:rPr>
                <w:szCs w:val="22"/>
                <w:lang w:val="pt-BR"/>
              </w:rPr>
              <w:t xml:space="preserve"> tradu</w:t>
            </w:r>
            <w:r w:rsidR="00447702" w:rsidRPr="00747F73">
              <w:rPr>
                <w:szCs w:val="22"/>
                <w:lang w:val="pt-BR"/>
              </w:rPr>
              <w:t>z</w:t>
            </w:r>
            <w:r w:rsidR="001D4871" w:rsidRPr="00747F73">
              <w:rPr>
                <w:szCs w:val="22"/>
                <w:lang w:val="pt-BR"/>
              </w:rPr>
              <w:t>ir e</w:t>
            </w:r>
            <w:r w:rsidR="00447702" w:rsidRPr="00747F73">
              <w:rPr>
                <w:szCs w:val="22"/>
                <w:lang w:val="pt-BR"/>
              </w:rPr>
              <w:t>m</w:t>
            </w:r>
            <w:r w:rsidR="001D4871" w:rsidRPr="00747F73">
              <w:rPr>
                <w:szCs w:val="22"/>
                <w:lang w:val="pt-BR"/>
              </w:rPr>
              <w:t xml:space="preserve"> me</w:t>
            </w:r>
            <w:r w:rsidR="00447702" w:rsidRPr="00747F73">
              <w:rPr>
                <w:szCs w:val="22"/>
                <w:lang w:val="pt-BR"/>
              </w:rPr>
              <w:t>lhores resultados sociai</w:t>
            </w:r>
            <w:r w:rsidR="001D4871" w:rsidRPr="00747F73">
              <w:rPr>
                <w:szCs w:val="22"/>
                <w:lang w:val="pt-BR"/>
              </w:rPr>
              <w:t xml:space="preserve">s </w:t>
            </w:r>
            <w:r w:rsidR="00447702" w:rsidRPr="00747F73">
              <w:rPr>
                <w:szCs w:val="22"/>
                <w:lang w:val="pt-BR"/>
              </w:rPr>
              <w:t>e</w:t>
            </w:r>
            <w:r w:rsidR="001D4871" w:rsidRPr="00747F73">
              <w:rPr>
                <w:szCs w:val="22"/>
                <w:lang w:val="pt-BR"/>
              </w:rPr>
              <w:t xml:space="preserve"> ambienta</w:t>
            </w:r>
            <w:r w:rsidR="00447702" w:rsidRPr="00747F73">
              <w:rPr>
                <w:szCs w:val="22"/>
                <w:lang w:val="pt-BR"/>
              </w:rPr>
              <w:t>i</w:t>
            </w:r>
            <w:r w:rsidR="001D4871" w:rsidRPr="00747F73">
              <w:rPr>
                <w:szCs w:val="22"/>
                <w:lang w:val="pt-BR"/>
              </w:rPr>
              <w:t>s</w:t>
            </w:r>
            <w:r w:rsidR="000C41C2" w:rsidRPr="00747F73">
              <w:rPr>
                <w:szCs w:val="22"/>
                <w:lang w:val="pt-BR"/>
              </w:rPr>
              <w:t xml:space="preserve"> </w:t>
            </w:r>
            <w:r w:rsidR="0021626C" w:rsidRPr="00747F73">
              <w:rPr>
                <w:szCs w:val="22"/>
                <w:lang w:val="pt-BR"/>
              </w:rPr>
              <w:t>em curto prazo</w:t>
            </w:r>
            <w:r w:rsidR="000C41C2" w:rsidRPr="00747F73">
              <w:rPr>
                <w:szCs w:val="22"/>
                <w:lang w:val="pt-BR"/>
              </w:rPr>
              <w:t xml:space="preserve"> </w:t>
            </w:r>
            <w:r w:rsidR="00447702" w:rsidRPr="00747F73">
              <w:rPr>
                <w:szCs w:val="22"/>
                <w:lang w:val="pt-BR"/>
              </w:rPr>
              <w:t>e em</w:t>
            </w:r>
            <w:r w:rsidR="001D4871" w:rsidRPr="00747F73">
              <w:rPr>
                <w:szCs w:val="22"/>
                <w:lang w:val="pt-BR"/>
              </w:rPr>
              <w:t xml:space="preserve"> me</w:t>
            </w:r>
            <w:r w:rsidR="00447702" w:rsidRPr="00747F73">
              <w:rPr>
                <w:szCs w:val="22"/>
                <w:lang w:val="pt-BR"/>
              </w:rPr>
              <w:t>lh</w:t>
            </w:r>
            <w:r w:rsidR="001D4871" w:rsidRPr="00747F73">
              <w:rPr>
                <w:szCs w:val="22"/>
                <w:lang w:val="pt-BR"/>
              </w:rPr>
              <w:t>or</w:t>
            </w:r>
            <w:r w:rsidR="00824A91" w:rsidRPr="00747F73">
              <w:rPr>
                <w:szCs w:val="22"/>
                <w:lang w:val="pt-BR"/>
              </w:rPr>
              <w:t>e</w:t>
            </w:r>
            <w:r w:rsidR="001D4871" w:rsidRPr="00747F73">
              <w:rPr>
                <w:szCs w:val="22"/>
                <w:lang w:val="pt-BR"/>
              </w:rPr>
              <w:t>s n</w:t>
            </w:r>
            <w:r w:rsidR="00447702" w:rsidRPr="00747F73">
              <w:rPr>
                <w:szCs w:val="22"/>
                <w:lang w:val="pt-BR"/>
              </w:rPr>
              <w:t xml:space="preserve">íveis de vida </w:t>
            </w:r>
            <w:r w:rsidR="0021626C" w:rsidRPr="00747F73">
              <w:rPr>
                <w:szCs w:val="22"/>
                <w:lang w:val="pt-BR"/>
              </w:rPr>
              <w:t>em longo prazo</w:t>
            </w:r>
            <w:r w:rsidR="00BC56E7" w:rsidRPr="00747F73">
              <w:rPr>
                <w:szCs w:val="22"/>
                <w:lang w:val="pt-BR"/>
              </w:rPr>
              <w:t>.</w:t>
            </w:r>
          </w:p>
          <w:p w:rsidR="00BC56E7" w:rsidRPr="00747F73" w:rsidRDefault="003F4CCC" w:rsidP="00747F73">
            <w:pPr>
              <w:spacing w:after="200" w:line="240" w:lineRule="auto"/>
              <w:jc w:val="left"/>
              <w:rPr>
                <w:strike/>
                <w:szCs w:val="22"/>
                <w:lang w:val="pt-BR"/>
              </w:rPr>
            </w:pPr>
            <w:r w:rsidRPr="00747F73">
              <w:rPr>
                <w:b/>
                <w:szCs w:val="22"/>
                <w:lang w:val="pt-BR"/>
              </w:rPr>
              <w:t>Implicação</w:t>
            </w:r>
            <w:r w:rsidR="00BC56E7" w:rsidRPr="00747F73">
              <w:rPr>
                <w:b/>
                <w:szCs w:val="22"/>
                <w:lang w:val="pt-BR"/>
              </w:rPr>
              <w:t xml:space="preserve">: </w:t>
            </w:r>
            <w:r w:rsidRPr="00747F73">
              <w:rPr>
                <w:szCs w:val="22"/>
                <w:lang w:val="pt-BR"/>
              </w:rPr>
              <w:t>Mai</w:t>
            </w:r>
            <w:r w:rsidR="00824A91" w:rsidRPr="00747F73">
              <w:rPr>
                <w:szCs w:val="22"/>
                <w:lang w:val="pt-BR"/>
              </w:rPr>
              <w:t>or c</w:t>
            </w:r>
            <w:r w:rsidRPr="00747F73">
              <w:rPr>
                <w:szCs w:val="22"/>
                <w:lang w:val="pt-BR"/>
              </w:rPr>
              <w:t>onscientização sobre o fato</w:t>
            </w:r>
            <w:r w:rsidR="00824A91" w:rsidRPr="00747F73">
              <w:rPr>
                <w:szCs w:val="22"/>
                <w:lang w:val="pt-BR"/>
              </w:rPr>
              <w:t xml:space="preserve"> de que </w:t>
            </w:r>
            <w:r w:rsidRPr="00747F73">
              <w:rPr>
                <w:szCs w:val="22"/>
                <w:lang w:val="pt-BR"/>
              </w:rPr>
              <w:t>além</w:t>
            </w:r>
            <w:r w:rsidR="00824A91" w:rsidRPr="00747F73">
              <w:rPr>
                <w:szCs w:val="22"/>
                <w:lang w:val="pt-BR"/>
              </w:rPr>
              <w:t xml:space="preserve"> d</w:t>
            </w:r>
            <w:r w:rsidRPr="00747F73">
              <w:rPr>
                <w:szCs w:val="22"/>
                <w:lang w:val="pt-BR"/>
              </w:rPr>
              <w:t>o</w:t>
            </w:r>
            <w:r w:rsidR="00824A91" w:rsidRPr="00747F73">
              <w:rPr>
                <w:szCs w:val="22"/>
                <w:lang w:val="pt-BR"/>
              </w:rPr>
              <w:t xml:space="preserve"> cump</w:t>
            </w:r>
            <w:r w:rsidRPr="00747F73">
              <w:rPr>
                <w:szCs w:val="22"/>
                <w:lang w:val="pt-BR"/>
              </w:rPr>
              <w:t>r</w:t>
            </w:r>
            <w:r w:rsidR="00824A91" w:rsidRPr="00747F73">
              <w:rPr>
                <w:szCs w:val="22"/>
                <w:lang w:val="pt-BR"/>
              </w:rPr>
              <w:t>imento</w:t>
            </w:r>
            <w:r w:rsidR="00BC56E7" w:rsidRPr="00747F73">
              <w:rPr>
                <w:szCs w:val="22"/>
                <w:lang w:val="pt-BR"/>
              </w:rPr>
              <w:t xml:space="preserve">, </w:t>
            </w:r>
            <w:r w:rsidR="00824A91" w:rsidRPr="00747F73">
              <w:rPr>
                <w:szCs w:val="22"/>
                <w:lang w:val="pt-BR"/>
              </w:rPr>
              <w:t>u</w:t>
            </w:r>
            <w:r w:rsidRPr="00747F73">
              <w:rPr>
                <w:szCs w:val="22"/>
                <w:lang w:val="pt-BR"/>
              </w:rPr>
              <w:t>m</w:t>
            </w:r>
            <w:r w:rsidR="000C41C2" w:rsidRPr="00747F73">
              <w:rPr>
                <w:szCs w:val="22"/>
                <w:lang w:val="pt-BR"/>
              </w:rPr>
              <w:t xml:space="preserve"> SGI</w:t>
            </w:r>
            <w:r w:rsidR="00BC56E7" w:rsidRPr="00747F73">
              <w:rPr>
                <w:szCs w:val="22"/>
                <w:lang w:val="pt-BR"/>
              </w:rPr>
              <w:t xml:space="preserve"> </w:t>
            </w:r>
            <w:r w:rsidRPr="00747F73">
              <w:rPr>
                <w:szCs w:val="22"/>
                <w:lang w:val="pt-BR"/>
              </w:rPr>
              <w:t>po</w:t>
            </w:r>
            <w:r w:rsidR="00824A91" w:rsidRPr="00747F73">
              <w:rPr>
                <w:szCs w:val="22"/>
                <w:lang w:val="pt-BR"/>
              </w:rPr>
              <w:t>de constituir u</w:t>
            </w:r>
            <w:r w:rsidRPr="00747F73">
              <w:rPr>
                <w:szCs w:val="22"/>
                <w:lang w:val="pt-BR"/>
              </w:rPr>
              <w:t>m</w:t>
            </w:r>
            <w:r w:rsidR="00824A91" w:rsidRPr="00747F73">
              <w:rPr>
                <w:szCs w:val="22"/>
                <w:lang w:val="pt-BR"/>
              </w:rPr>
              <w:t xml:space="preserve">a </w:t>
            </w:r>
            <w:r w:rsidRPr="00747F73">
              <w:rPr>
                <w:szCs w:val="22"/>
                <w:lang w:val="pt-BR"/>
              </w:rPr>
              <w:t>ferram</w:t>
            </w:r>
            <w:r w:rsidR="00824A91" w:rsidRPr="00747F73">
              <w:rPr>
                <w:szCs w:val="22"/>
                <w:lang w:val="pt-BR"/>
              </w:rPr>
              <w:t>enta para que os produtores me</w:t>
            </w:r>
            <w:r w:rsidRPr="00747F73">
              <w:rPr>
                <w:szCs w:val="22"/>
                <w:lang w:val="pt-BR"/>
              </w:rPr>
              <w:t>lh</w:t>
            </w:r>
            <w:r w:rsidR="00824A91" w:rsidRPr="00747F73">
              <w:rPr>
                <w:szCs w:val="22"/>
                <w:lang w:val="pt-BR"/>
              </w:rPr>
              <w:t>ore</w:t>
            </w:r>
            <w:r w:rsidRPr="00747F73">
              <w:rPr>
                <w:szCs w:val="22"/>
                <w:lang w:val="pt-BR"/>
              </w:rPr>
              <w:t>m</w:t>
            </w:r>
            <w:r w:rsidR="00824A91" w:rsidRPr="00747F73">
              <w:rPr>
                <w:szCs w:val="22"/>
                <w:lang w:val="pt-BR"/>
              </w:rPr>
              <w:t xml:space="preserve"> </w:t>
            </w:r>
            <w:r w:rsidRPr="00747F73">
              <w:rPr>
                <w:szCs w:val="22"/>
                <w:lang w:val="pt-BR"/>
              </w:rPr>
              <w:t xml:space="preserve">o </w:t>
            </w:r>
            <w:r w:rsidR="00824A91" w:rsidRPr="00747F73">
              <w:rPr>
                <w:szCs w:val="22"/>
                <w:lang w:val="pt-BR"/>
              </w:rPr>
              <w:t>s</w:t>
            </w:r>
            <w:r w:rsidRPr="00747F73">
              <w:rPr>
                <w:szCs w:val="22"/>
                <w:lang w:val="pt-BR"/>
              </w:rPr>
              <w:t>e</w:t>
            </w:r>
            <w:r w:rsidR="00824A91" w:rsidRPr="00747F73">
              <w:rPr>
                <w:szCs w:val="22"/>
                <w:lang w:val="pt-BR"/>
              </w:rPr>
              <w:t>u desempe</w:t>
            </w:r>
            <w:r w:rsidRPr="00747F73">
              <w:rPr>
                <w:szCs w:val="22"/>
                <w:lang w:val="pt-BR"/>
              </w:rPr>
              <w:t>nh</w:t>
            </w:r>
            <w:r w:rsidR="00824A91" w:rsidRPr="00747F73">
              <w:rPr>
                <w:szCs w:val="22"/>
                <w:lang w:val="pt-BR"/>
              </w:rPr>
              <w:t>o</w:t>
            </w:r>
            <w:r w:rsidR="00BC56E7" w:rsidRPr="00747F73">
              <w:rPr>
                <w:szCs w:val="22"/>
                <w:lang w:val="pt-BR"/>
              </w:rPr>
              <w:t xml:space="preserve">, </w:t>
            </w:r>
            <w:r w:rsidR="00824A91" w:rsidRPr="00747F73">
              <w:rPr>
                <w:szCs w:val="22"/>
                <w:lang w:val="pt-BR"/>
              </w:rPr>
              <w:t>tome</w:t>
            </w:r>
            <w:r w:rsidRPr="00747F73">
              <w:rPr>
                <w:szCs w:val="22"/>
                <w:lang w:val="pt-BR"/>
              </w:rPr>
              <w:t>m</w:t>
            </w:r>
            <w:r w:rsidR="00824A91" w:rsidRPr="00747F73">
              <w:rPr>
                <w:szCs w:val="22"/>
                <w:lang w:val="pt-BR"/>
              </w:rPr>
              <w:t xml:space="preserve"> de</w:t>
            </w:r>
            <w:r w:rsidRPr="00747F73">
              <w:rPr>
                <w:szCs w:val="22"/>
                <w:lang w:val="pt-BR"/>
              </w:rPr>
              <w:t>cisões</w:t>
            </w:r>
            <w:r w:rsidR="00824A91" w:rsidRPr="00747F73">
              <w:rPr>
                <w:szCs w:val="22"/>
                <w:lang w:val="pt-BR"/>
              </w:rPr>
              <w:t xml:space="preserve"> informadas</w:t>
            </w:r>
            <w:r w:rsidR="000C41C2" w:rsidRPr="00747F73">
              <w:rPr>
                <w:szCs w:val="22"/>
                <w:lang w:val="pt-BR"/>
              </w:rPr>
              <w:t xml:space="preserve"> </w:t>
            </w:r>
            <w:r w:rsidRPr="00747F73">
              <w:rPr>
                <w:szCs w:val="22"/>
                <w:lang w:val="pt-BR"/>
              </w:rPr>
              <w:t>e</w:t>
            </w:r>
            <w:r w:rsidR="000C41C2" w:rsidRPr="00747F73">
              <w:rPr>
                <w:szCs w:val="22"/>
                <w:lang w:val="pt-BR"/>
              </w:rPr>
              <w:t xml:space="preserve"> </w:t>
            </w:r>
            <w:r w:rsidRPr="00747F73">
              <w:rPr>
                <w:szCs w:val="22"/>
                <w:lang w:val="pt-BR"/>
              </w:rPr>
              <w:t>poss</w:t>
            </w:r>
            <w:r w:rsidR="00824A91" w:rsidRPr="00747F73">
              <w:rPr>
                <w:szCs w:val="22"/>
                <w:lang w:val="pt-BR"/>
              </w:rPr>
              <w:t>a</w:t>
            </w:r>
            <w:r w:rsidRPr="00747F73">
              <w:rPr>
                <w:szCs w:val="22"/>
                <w:lang w:val="pt-BR"/>
              </w:rPr>
              <w:t>m administrar</w:t>
            </w:r>
            <w:r w:rsidR="00824A91" w:rsidRPr="00747F73">
              <w:rPr>
                <w:szCs w:val="22"/>
                <w:lang w:val="pt-BR"/>
              </w:rPr>
              <w:t xml:space="preserve"> me</w:t>
            </w:r>
            <w:r w:rsidRPr="00747F73">
              <w:rPr>
                <w:szCs w:val="22"/>
                <w:lang w:val="pt-BR"/>
              </w:rPr>
              <w:t>lh</w:t>
            </w:r>
            <w:r w:rsidR="00824A91" w:rsidRPr="00747F73">
              <w:rPr>
                <w:szCs w:val="22"/>
                <w:lang w:val="pt-BR"/>
              </w:rPr>
              <w:t>or os ris</w:t>
            </w:r>
            <w:r w:rsidRPr="00747F73">
              <w:rPr>
                <w:szCs w:val="22"/>
                <w:lang w:val="pt-BR"/>
              </w:rPr>
              <w:t>c</w:t>
            </w:r>
            <w:r w:rsidR="00824A91" w:rsidRPr="00747F73">
              <w:rPr>
                <w:szCs w:val="22"/>
                <w:lang w:val="pt-BR"/>
              </w:rPr>
              <w:t xml:space="preserve">os </w:t>
            </w:r>
            <w:r w:rsidR="000C41C2" w:rsidRPr="00747F73">
              <w:rPr>
                <w:szCs w:val="22"/>
                <w:lang w:val="pt-BR"/>
              </w:rPr>
              <w:t xml:space="preserve">aos </w:t>
            </w:r>
            <w:r w:rsidR="00824A91" w:rsidRPr="00747F73">
              <w:rPr>
                <w:szCs w:val="22"/>
                <w:lang w:val="pt-BR"/>
              </w:rPr>
              <w:t xml:space="preserve">que </w:t>
            </w:r>
            <w:r w:rsidR="000C41C2" w:rsidRPr="00747F73">
              <w:rPr>
                <w:szCs w:val="22"/>
                <w:lang w:val="pt-BR"/>
              </w:rPr>
              <w:t xml:space="preserve">se </w:t>
            </w:r>
            <w:r w:rsidR="00824A91" w:rsidRPr="00747F73">
              <w:rPr>
                <w:szCs w:val="22"/>
                <w:lang w:val="pt-BR"/>
              </w:rPr>
              <w:t>enfrenta</w:t>
            </w:r>
            <w:r w:rsidRPr="00747F73">
              <w:rPr>
                <w:szCs w:val="22"/>
                <w:lang w:val="pt-BR"/>
              </w:rPr>
              <w:t>m</w:t>
            </w:r>
            <w:r w:rsidR="00BC56E7" w:rsidRPr="00747F73">
              <w:rPr>
                <w:szCs w:val="22"/>
                <w:lang w:val="pt-BR"/>
              </w:rPr>
              <w:t xml:space="preserve">. </w:t>
            </w:r>
          </w:p>
          <w:p w:rsidR="002B56C2" w:rsidRPr="00747F73" w:rsidRDefault="002B56C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lastRenderedPageBreak/>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2B56C2" w:rsidRPr="00747F73" w:rsidRDefault="002B56C2"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BC56E7" w:rsidRPr="004634EB" w:rsidRDefault="002D2394" w:rsidP="00747F73">
            <w:pPr>
              <w:keepNext/>
              <w:keepLines/>
              <w:tabs>
                <w:tab w:val="left" w:pos="2993"/>
              </w:tabs>
              <w:spacing w:before="120" w:after="120" w:line="240" w:lineRule="auto"/>
              <w:rPr>
                <w:b/>
                <w:lang w:val="pt-BR"/>
              </w:rPr>
            </w:pPr>
            <w:r w:rsidRPr="00747F73">
              <w:rPr>
                <w:b/>
                <w:lang w:val="pt-BR"/>
              </w:rPr>
              <w:t xml:space="preserve"> </w:t>
            </w:r>
            <w:r w:rsidR="00FA6AD0" w:rsidRPr="002E06FD">
              <w:rPr>
                <w:lang w:val="pt-BR"/>
              </w:rPr>
              <w:fldChar w:fldCharType="begin">
                <w:ffData>
                  <w:name w:val="Text5"/>
                  <w:enabled/>
                  <w:calcOnExit w:val="0"/>
                  <w:textInput/>
                </w:ffData>
              </w:fldChar>
            </w:r>
            <w:r w:rsidR="00FA6AD0" w:rsidRPr="002E06FD">
              <w:rPr>
                <w:lang w:val="pt-BR"/>
              </w:rPr>
              <w:instrText xml:space="preserve"> FORMTEXT </w:instrText>
            </w:r>
            <w:r w:rsidR="00FA6AD0" w:rsidRPr="002E06FD">
              <w:rPr>
                <w:lang w:val="pt-BR"/>
              </w:rPr>
            </w:r>
            <w:r w:rsidR="00FA6AD0" w:rsidRPr="002E06FD">
              <w:rPr>
                <w:lang w:val="pt-BR"/>
              </w:rPr>
              <w:fldChar w:fldCharType="separate"/>
            </w:r>
            <w:r w:rsidR="00FA6AD0" w:rsidRPr="00926947">
              <w:rPr>
                <w:rFonts w:cs="Arial"/>
                <w:color w:val="808080"/>
                <w:szCs w:val="20"/>
                <w:lang w:val="pt-BR"/>
              </w:rPr>
              <w:t>Clique aqui para inserir seu texto</w:t>
            </w:r>
            <w:r w:rsidR="00FA6AD0" w:rsidRPr="002E06FD">
              <w:rPr>
                <w:lang w:val="pt-BR"/>
              </w:rPr>
              <w:fldChar w:fldCharType="end"/>
            </w:r>
          </w:p>
          <w:p w:rsidR="00BC56E7" w:rsidRPr="00747F73" w:rsidRDefault="00586A77" w:rsidP="00747F73">
            <w:pPr>
              <w:pStyle w:val="ListParagraph"/>
              <w:numPr>
                <w:ilvl w:val="1"/>
                <w:numId w:val="14"/>
              </w:numPr>
              <w:spacing w:line="240" w:lineRule="auto"/>
              <w:ind w:left="426" w:hanging="426"/>
              <w:jc w:val="left"/>
              <w:rPr>
                <w:b/>
                <w:lang w:val="pt-BR"/>
              </w:rPr>
            </w:pPr>
            <w:r w:rsidRPr="00747F73">
              <w:rPr>
                <w:b/>
                <w:lang w:val="pt-BR"/>
              </w:rPr>
              <w:t>Orientação</w:t>
            </w:r>
            <w:r w:rsidR="00076277" w:rsidRPr="00747F73">
              <w:rPr>
                <w:b/>
                <w:lang w:val="pt-BR"/>
              </w:rPr>
              <w:t xml:space="preserve"> </w:t>
            </w:r>
            <w:r w:rsidR="00AA6EF5">
              <w:rPr>
                <w:b/>
                <w:lang w:val="pt-BR"/>
              </w:rPr>
              <w:t xml:space="preserve">adicional </w:t>
            </w:r>
            <w:r w:rsidR="00076277" w:rsidRPr="00747F73">
              <w:rPr>
                <w:b/>
                <w:lang w:val="pt-BR"/>
              </w:rPr>
              <w:t xml:space="preserve"> </w:t>
            </w:r>
            <w:r w:rsidRPr="00747F73">
              <w:rPr>
                <w:b/>
                <w:lang w:val="pt-BR"/>
              </w:rPr>
              <w:t>n</w:t>
            </w:r>
            <w:r w:rsidR="00076277" w:rsidRPr="00747F73">
              <w:rPr>
                <w:b/>
                <w:lang w:val="pt-BR"/>
              </w:rPr>
              <w:t>os requisitos</w:t>
            </w:r>
            <w:r w:rsidR="00BC56E7" w:rsidRPr="00747F73">
              <w:rPr>
                <w:b/>
                <w:lang w:val="pt-BR"/>
              </w:rPr>
              <w:t xml:space="preserve"> 3.1.1</w:t>
            </w:r>
            <w:r w:rsidR="000C41C2" w:rsidRPr="00747F73">
              <w:rPr>
                <w:b/>
                <w:lang w:val="pt-BR"/>
              </w:rPr>
              <w:t xml:space="preserve"> </w:t>
            </w:r>
            <w:r w:rsidR="00BC56E7" w:rsidRPr="00747F73">
              <w:rPr>
                <w:b/>
                <w:lang w:val="pt-BR"/>
              </w:rPr>
              <w:t>(</w:t>
            </w:r>
            <w:r w:rsidRPr="00747F73">
              <w:rPr>
                <w:b/>
                <w:lang w:val="pt-BR"/>
              </w:rPr>
              <w:t>esclarecimento</w:t>
            </w:r>
            <w:r w:rsidR="00076277" w:rsidRPr="00747F73">
              <w:rPr>
                <w:b/>
                <w:lang w:val="pt-BR"/>
              </w:rPr>
              <w:t xml:space="preserve"> sobre c</w:t>
            </w:r>
            <w:r w:rsidRPr="00747F73">
              <w:rPr>
                <w:b/>
                <w:lang w:val="pt-BR"/>
              </w:rPr>
              <w:t>o</w:t>
            </w:r>
            <w:r w:rsidR="00076277" w:rsidRPr="00747F73">
              <w:rPr>
                <w:b/>
                <w:lang w:val="pt-BR"/>
              </w:rPr>
              <w:t xml:space="preserve">mo usar a lista de </w:t>
            </w:r>
            <w:r w:rsidR="00AA6EF5">
              <w:rPr>
                <w:b/>
                <w:lang w:val="pt-BR"/>
              </w:rPr>
              <w:t xml:space="preserve">membros </w:t>
            </w:r>
            <w:r w:rsidR="000C41C2" w:rsidRPr="00747F73">
              <w:rPr>
                <w:b/>
                <w:lang w:val="pt-BR"/>
              </w:rPr>
              <w:t xml:space="preserve"> </w:t>
            </w:r>
            <w:r w:rsidR="00076277" w:rsidRPr="00747F73">
              <w:rPr>
                <w:b/>
                <w:lang w:val="pt-BR"/>
              </w:rPr>
              <w:t>para</w:t>
            </w:r>
            <w:r w:rsidR="00BC56E7" w:rsidRPr="00747F73">
              <w:rPr>
                <w:b/>
                <w:lang w:val="pt-BR"/>
              </w:rPr>
              <w:t xml:space="preserve"> inform</w:t>
            </w:r>
            <w:r w:rsidR="00076277" w:rsidRPr="00747F73">
              <w:rPr>
                <w:b/>
                <w:lang w:val="pt-BR"/>
              </w:rPr>
              <w:t>ar</w:t>
            </w:r>
            <w:r w:rsidR="000C41C2" w:rsidRPr="00747F73">
              <w:rPr>
                <w:b/>
                <w:lang w:val="pt-BR"/>
              </w:rPr>
              <w:t xml:space="preserve"> </w:t>
            </w:r>
            <w:r w:rsidRPr="00747F73">
              <w:rPr>
                <w:b/>
                <w:lang w:val="pt-BR"/>
              </w:rPr>
              <w:t>e</w:t>
            </w:r>
            <w:r w:rsidR="00BC56E7" w:rsidRPr="00747F73">
              <w:rPr>
                <w:b/>
                <w:lang w:val="pt-BR"/>
              </w:rPr>
              <w:t xml:space="preserve"> expl</w:t>
            </w:r>
            <w:r w:rsidR="00076277" w:rsidRPr="00747F73">
              <w:rPr>
                <w:b/>
                <w:lang w:val="pt-BR"/>
              </w:rPr>
              <w:t>icar</w:t>
            </w:r>
            <w:r w:rsidR="000C41C2" w:rsidRPr="00747F73">
              <w:rPr>
                <w:b/>
                <w:lang w:val="pt-BR"/>
              </w:rPr>
              <w:t xml:space="preserve"> </w:t>
            </w:r>
            <w:r w:rsidRPr="00747F73">
              <w:rPr>
                <w:b/>
                <w:lang w:val="pt-BR"/>
              </w:rPr>
              <w:t>o</w:t>
            </w:r>
            <w:r w:rsidR="00076277" w:rsidRPr="00747F73">
              <w:rPr>
                <w:b/>
                <w:lang w:val="pt-BR"/>
              </w:rPr>
              <w:t xml:space="preserve"> Crit</w:t>
            </w:r>
            <w:r w:rsidRPr="00747F73">
              <w:rPr>
                <w:b/>
                <w:lang w:val="pt-BR"/>
              </w:rPr>
              <w:t>é</w:t>
            </w:r>
            <w:r w:rsidR="00076277" w:rsidRPr="00747F73">
              <w:rPr>
                <w:b/>
                <w:lang w:val="pt-BR"/>
              </w:rPr>
              <w:t>rio aos membros</w:t>
            </w:r>
            <w:r w:rsidR="00BC56E7" w:rsidRPr="00747F73">
              <w:rPr>
                <w:b/>
                <w:lang w:val="pt-BR"/>
              </w:rPr>
              <w:t>), 3.1.2 (ad</w:t>
            </w:r>
            <w:r w:rsidR="00076277" w:rsidRPr="00747F73">
              <w:rPr>
                <w:b/>
                <w:lang w:val="pt-BR"/>
              </w:rPr>
              <w:t>i</w:t>
            </w:r>
            <w:r w:rsidRPr="00747F73">
              <w:rPr>
                <w:b/>
                <w:lang w:val="pt-BR"/>
              </w:rPr>
              <w:t>ção</w:t>
            </w:r>
            <w:r w:rsidR="00076277" w:rsidRPr="00747F73">
              <w:rPr>
                <w:b/>
                <w:lang w:val="pt-BR"/>
              </w:rPr>
              <w:t xml:space="preserve"> de u</w:t>
            </w:r>
            <w:r w:rsidRPr="00747F73">
              <w:rPr>
                <w:b/>
                <w:lang w:val="pt-BR"/>
              </w:rPr>
              <w:t>m</w:t>
            </w:r>
            <w:r w:rsidR="00076277" w:rsidRPr="00747F73">
              <w:rPr>
                <w:b/>
                <w:lang w:val="pt-BR"/>
              </w:rPr>
              <w:t xml:space="preserve">a </w:t>
            </w:r>
            <w:r w:rsidRPr="00747F73">
              <w:rPr>
                <w:b/>
                <w:lang w:val="pt-BR"/>
              </w:rPr>
              <w:t>f</w:t>
            </w:r>
            <w:r w:rsidR="00076277" w:rsidRPr="00747F73">
              <w:rPr>
                <w:b/>
                <w:lang w:val="pt-BR"/>
              </w:rPr>
              <w:t xml:space="preserve">erramenta de </w:t>
            </w:r>
            <w:r w:rsidRPr="00747F73">
              <w:rPr>
                <w:b/>
                <w:lang w:val="pt-BR"/>
              </w:rPr>
              <w:t xml:space="preserve">avaliação </w:t>
            </w:r>
            <w:r w:rsidR="007929F3" w:rsidRPr="00747F73">
              <w:rPr>
                <w:b/>
                <w:lang w:val="pt-BR"/>
              </w:rPr>
              <w:t>d</w:t>
            </w:r>
            <w:r w:rsidR="00076277" w:rsidRPr="00747F73">
              <w:rPr>
                <w:b/>
                <w:lang w:val="pt-BR"/>
              </w:rPr>
              <w:t xml:space="preserve">a </w:t>
            </w:r>
            <w:r w:rsidRPr="00747F73">
              <w:rPr>
                <w:b/>
                <w:lang w:val="pt-BR"/>
              </w:rPr>
              <w:t xml:space="preserve">propriedade </w:t>
            </w:r>
            <w:r w:rsidR="00076277" w:rsidRPr="00747F73">
              <w:rPr>
                <w:b/>
                <w:lang w:val="pt-BR"/>
              </w:rPr>
              <w:t>como u</w:t>
            </w:r>
            <w:r w:rsidRPr="00747F73">
              <w:rPr>
                <w:b/>
                <w:lang w:val="pt-BR"/>
              </w:rPr>
              <w:t>m</w:t>
            </w:r>
            <w:r w:rsidR="00076277" w:rsidRPr="00747F73">
              <w:rPr>
                <w:b/>
                <w:lang w:val="pt-BR"/>
              </w:rPr>
              <w:t>a me</w:t>
            </w:r>
            <w:r w:rsidRPr="00747F73">
              <w:rPr>
                <w:b/>
                <w:lang w:val="pt-BR"/>
              </w:rPr>
              <w:t>lh</w:t>
            </w:r>
            <w:r w:rsidR="00076277" w:rsidRPr="00747F73">
              <w:rPr>
                <w:b/>
                <w:lang w:val="pt-BR"/>
              </w:rPr>
              <w:t>or prática para</w:t>
            </w:r>
            <w:r w:rsidR="00BC56E7" w:rsidRPr="00747F73">
              <w:rPr>
                <w:b/>
                <w:lang w:val="pt-BR"/>
              </w:rPr>
              <w:t xml:space="preserve"> identif</w:t>
            </w:r>
            <w:r w:rsidR="00076277" w:rsidRPr="00747F73">
              <w:rPr>
                <w:b/>
                <w:lang w:val="pt-BR"/>
              </w:rPr>
              <w:t>icar</w:t>
            </w:r>
            <w:r w:rsidR="00BC56E7" w:rsidRPr="00747F73">
              <w:rPr>
                <w:b/>
                <w:lang w:val="pt-BR"/>
              </w:rPr>
              <w:t xml:space="preserve"> ris</w:t>
            </w:r>
            <w:r w:rsidR="00C93BA6" w:rsidRPr="00747F73">
              <w:rPr>
                <w:b/>
                <w:lang w:val="pt-BR"/>
              </w:rPr>
              <w:t>c</w:t>
            </w:r>
            <w:r w:rsidR="00076277" w:rsidRPr="00747F73">
              <w:rPr>
                <w:b/>
                <w:lang w:val="pt-BR"/>
              </w:rPr>
              <w:t>o</w:t>
            </w:r>
            <w:r w:rsidR="00BC56E7" w:rsidRPr="00747F73">
              <w:rPr>
                <w:b/>
                <w:lang w:val="pt-BR"/>
              </w:rPr>
              <w:t xml:space="preserve">s </w:t>
            </w:r>
            <w:r w:rsidR="00076277" w:rsidRPr="00747F73">
              <w:rPr>
                <w:b/>
                <w:lang w:val="pt-BR"/>
              </w:rPr>
              <w:t>de</w:t>
            </w:r>
            <w:r w:rsidR="00BC56E7" w:rsidRPr="00747F73">
              <w:rPr>
                <w:b/>
                <w:lang w:val="pt-BR"/>
              </w:rPr>
              <w:t xml:space="preserve"> c</w:t>
            </w:r>
            <w:r w:rsidR="00076277" w:rsidRPr="00747F73">
              <w:rPr>
                <w:b/>
                <w:lang w:val="pt-BR"/>
              </w:rPr>
              <w:t>ump</w:t>
            </w:r>
            <w:r w:rsidR="00C93BA6" w:rsidRPr="00747F73">
              <w:rPr>
                <w:b/>
                <w:lang w:val="pt-BR"/>
              </w:rPr>
              <w:t>r</w:t>
            </w:r>
            <w:r w:rsidR="00076277" w:rsidRPr="00747F73">
              <w:rPr>
                <w:b/>
                <w:lang w:val="pt-BR"/>
              </w:rPr>
              <w:t>imento</w:t>
            </w:r>
            <w:r w:rsidR="000C41C2" w:rsidRPr="00747F73">
              <w:rPr>
                <w:b/>
                <w:lang w:val="pt-BR"/>
              </w:rPr>
              <w:t xml:space="preserve"> </w:t>
            </w:r>
            <w:r w:rsidR="00076277" w:rsidRPr="00747F73">
              <w:rPr>
                <w:b/>
                <w:lang w:val="pt-BR"/>
              </w:rPr>
              <w:t>relacionados co</w:t>
            </w:r>
            <w:r w:rsidR="00C93BA6" w:rsidRPr="00747F73">
              <w:rPr>
                <w:b/>
                <w:lang w:val="pt-BR"/>
              </w:rPr>
              <w:t>m</w:t>
            </w:r>
            <w:r w:rsidR="00076277" w:rsidRPr="00747F73">
              <w:rPr>
                <w:b/>
                <w:lang w:val="pt-BR"/>
              </w:rPr>
              <w:t xml:space="preserve"> </w:t>
            </w:r>
            <w:r w:rsidR="00C93BA6" w:rsidRPr="00747F73">
              <w:rPr>
                <w:b/>
                <w:lang w:val="pt-BR"/>
              </w:rPr>
              <w:t>o</w:t>
            </w:r>
            <w:r w:rsidR="00076277" w:rsidRPr="00747F73">
              <w:rPr>
                <w:b/>
                <w:lang w:val="pt-BR"/>
              </w:rPr>
              <w:t xml:space="preserve"> por parte dos </w:t>
            </w:r>
            <w:r w:rsidR="00B326BF" w:rsidRPr="00747F73">
              <w:rPr>
                <w:b/>
                <w:lang w:val="pt-BR"/>
              </w:rPr>
              <w:t>membros</w:t>
            </w:r>
            <w:r w:rsidR="00BC56E7" w:rsidRPr="00747F73">
              <w:rPr>
                <w:b/>
                <w:lang w:val="pt-BR"/>
              </w:rPr>
              <w:t xml:space="preserve">) </w:t>
            </w:r>
            <w:r w:rsidR="009005B2" w:rsidRPr="00747F73">
              <w:rPr>
                <w:b/>
                <w:lang w:val="pt-BR"/>
              </w:rPr>
              <w:t>e</w:t>
            </w:r>
            <w:r w:rsidR="00BC56E7" w:rsidRPr="00747F73">
              <w:rPr>
                <w:b/>
                <w:lang w:val="pt-BR"/>
              </w:rPr>
              <w:t xml:space="preserve"> 4.2.2 (</w:t>
            </w:r>
            <w:r w:rsidR="00076277" w:rsidRPr="00747F73">
              <w:rPr>
                <w:b/>
                <w:lang w:val="pt-BR"/>
              </w:rPr>
              <w:t>inter</w:t>
            </w:r>
            <w:r w:rsidR="009005B2" w:rsidRPr="00747F73">
              <w:rPr>
                <w:b/>
                <w:lang w:val="pt-BR"/>
              </w:rPr>
              <w:t>-</w:t>
            </w:r>
            <w:r w:rsidR="00076277" w:rsidRPr="00747F73">
              <w:rPr>
                <w:b/>
                <w:lang w:val="pt-BR"/>
              </w:rPr>
              <w:t>rela</w:t>
            </w:r>
            <w:r w:rsidR="009005B2" w:rsidRPr="00747F73">
              <w:rPr>
                <w:b/>
                <w:lang w:val="pt-BR"/>
              </w:rPr>
              <w:t>ção</w:t>
            </w:r>
            <w:r w:rsidR="00076277" w:rsidRPr="00747F73">
              <w:rPr>
                <w:b/>
                <w:lang w:val="pt-BR"/>
              </w:rPr>
              <w:t xml:space="preserve"> d</w:t>
            </w:r>
            <w:r w:rsidR="009005B2" w:rsidRPr="00747F73">
              <w:rPr>
                <w:b/>
                <w:lang w:val="pt-BR"/>
              </w:rPr>
              <w:t>o</w:t>
            </w:r>
            <w:r w:rsidR="00076277" w:rsidRPr="00747F73">
              <w:rPr>
                <w:b/>
                <w:lang w:val="pt-BR"/>
              </w:rPr>
              <w:t xml:space="preserve"> requisito co</w:t>
            </w:r>
            <w:r w:rsidR="009005B2" w:rsidRPr="00747F73">
              <w:rPr>
                <w:b/>
                <w:lang w:val="pt-BR"/>
              </w:rPr>
              <w:t>m</w:t>
            </w:r>
            <w:r w:rsidR="00076277" w:rsidRPr="00747F73">
              <w:rPr>
                <w:b/>
                <w:lang w:val="pt-BR"/>
              </w:rPr>
              <w:t xml:space="preserve"> </w:t>
            </w:r>
            <w:r w:rsidR="009005B2" w:rsidRPr="00747F73">
              <w:rPr>
                <w:b/>
                <w:lang w:val="pt-BR"/>
              </w:rPr>
              <w:t>o</w:t>
            </w:r>
            <w:r w:rsidR="00BC56E7" w:rsidRPr="00747F73">
              <w:rPr>
                <w:b/>
                <w:lang w:val="pt-BR"/>
              </w:rPr>
              <w:t xml:space="preserve"> </w:t>
            </w:r>
            <w:r w:rsidR="000C41C2" w:rsidRPr="00747F73">
              <w:rPr>
                <w:b/>
                <w:lang w:val="pt-BR"/>
              </w:rPr>
              <w:t>SGI</w:t>
            </w:r>
            <w:r w:rsidR="00BC56E7" w:rsidRPr="00747F73">
              <w:rPr>
                <w:b/>
                <w:lang w:val="pt-BR"/>
              </w:rPr>
              <w:t>)</w:t>
            </w:r>
            <w:r w:rsidR="000C41C2" w:rsidRPr="00747F73">
              <w:rPr>
                <w:b/>
                <w:lang w:val="pt-BR"/>
              </w:rPr>
              <w:t>.</w:t>
            </w:r>
          </w:p>
          <w:p w:rsidR="00BC56E7" w:rsidRPr="00747F73" w:rsidRDefault="00BC56E7" w:rsidP="00747F73">
            <w:pPr>
              <w:pStyle w:val="ListParagraph"/>
              <w:spacing w:line="240" w:lineRule="auto"/>
              <w:ind w:left="426"/>
              <w:jc w:val="left"/>
              <w:rPr>
                <w:lang w:val="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2D2394" w:rsidRPr="004634EB" w:rsidTr="0057377F">
              <w:trPr>
                <w:trHeight w:val="835"/>
              </w:trPr>
              <w:tc>
                <w:tcPr>
                  <w:tcW w:w="900" w:type="dxa"/>
                  <w:shd w:val="clear" w:color="auto" w:fill="BFBFBF"/>
                  <w:vAlign w:val="center"/>
                </w:tcPr>
                <w:p w:rsidR="002D2394" w:rsidRPr="00CC6467" w:rsidRDefault="002D2394" w:rsidP="001555C3">
                  <w:pPr>
                    <w:spacing w:before="120" w:after="120" w:line="240" w:lineRule="auto"/>
                    <w:rPr>
                      <w:rFonts w:cs="Arial"/>
                      <w:b/>
                      <w:sz w:val="20"/>
                      <w:szCs w:val="20"/>
                      <w:lang w:val="es-CO"/>
                    </w:rPr>
                  </w:pPr>
                  <w:r w:rsidRPr="00CC6467">
                    <w:rPr>
                      <w:rFonts w:cs="Arial"/>
                      <w:b/>
                      <w:sz w:val="20"/>
                      <w:szCs w:val="20"/>
                      <w:lang w:val="es-CO"/>
                    </w:rPr>
                    <w:t>A</w:t>
                  </w:r>
                  <w:r w:rsidR="003B41C7">
                    <w:rPr>
                      <w:rFonts w:cs="Arial"/>
                      <w:b/>
                      <w:sz w:val="20"/>
                      <w:szCs w:val="20"/>
                      <w:lang w:val="es-CO"/>
                    </w:rPr>
                    <w:t>n</w:t>
                  </w:r>
                  <w:r w:rsidRPr="00CC6467">
                    <w:rPr>
                      <w:rFonts w:cs="Arial"/>
                      <w:b/>
                      <w:sz w:val="20"/>
                      <w:szCs w:val="20"/>
                      <w:lang w:val="es-CO"/>
                    </w:rPr>
                    <w:t>o 0</w:t>
                  </w:r>
                </w:p>
              </w:tc>
              <w:tc>
                <w:tcPr>
                  <w:tcW w:w="720" w:type="dxa"/>
                  <w:shd w:val="clear" w:color="auto" w:fill="BFBFBF"/>
                  <w:vAlign w:val="center"/>
                </w:tcPr>
                <w:p w:rsidR="002D2394" w:rsidRPr="00CC6467" w:rsidRDefault="002D2394" w:rsidP="001555C3">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2D2394" w:rsidRPr="003B41C7" w:rsidRDefault="002D2394" w:rsidP="0057377F">
                  <w:pPr>
                    <w:spacing w:before="120" w:after="120" w:line="240" w:lineRule="auto"/>
                    <w:jc w:val="left"/>
                    <w:rPr>
                      <w:rFonts w:cs="Arial"/>
                      <w:color w:val="000000"/>
                      <w:sz w:val="20"/>
                      <w:szCs w:val="20"/>
                      <w:lang w:val="pt-BR"/>
                    </w:rPr>
                  </w:pPr>
                  <w:r w:rsidRPr="003B41C7">
                    <w:rPr>
                      <w:b/>
                      <w:sz w:val="20"/>
                      <w:szCs w:val="20"/>
                      <w:lang w:val="pt-BR" w:eastAsia="ko-KR"/>
                    </w:rPr>
                    <w:t>3.1.1</w:t>
                  </w:r>
                  <w:r w:rsidRPr="003B41C7">
                    <w:rPr>
                      <w:b/>
                      <w:sz w:val="20"/>
                      <w:szCs w:val="20"/>
                      <w:lang w:val="pt-BR" w:eastAsia="ko-KR"/>
                    </w:rPr>
                    <w:tab/>
                  </w:r>
                  <w:r w:rsidR="0065541A" w:rsidRPr="003B41C7">
                    <w:rPr>
                      <w:rFonts w:cs="Arial"/>
                      <w:color w:val="000000"/>
                      <w:sz w:val="20"/>
                      <w:szCs w:val="20"/>
                      <w:lang w:val="pt-BR"/>
                    </w:rPr>
                    <w:t xml:space="preserve">Você </w:t>
                  </w:r>
                  <w:r w:rsidRPr="003B41C7">
                    <w:rPr>
                      <w:rFonts w:cs="Arial"/>
                      <w:color w:val="000000"/>
                      <w:sz w:val="20"/>
                      <w:szCs w:val="20"/>
                      <w:lang w:val="pt-BR"/>
                    </w:rPr>
                    <w:t>de</w:t>
                  </w:r>
                  <w:r w:rsidR="0065541A" w:rsidRPr="003B41C7">
                    <w:rPr>
                      <w:rFonts w:cs="Arial"/>
                      <w:color w:val="000000"/>
                      <w:sz w:val="20"/>
                      <w:szCs w:val="20"/>
                      <w:lang w:val="pt-BR"/>
                    </w:rPr>
                    <w:t>v</w:t>
                  </w:r>
                  <w:r w:rsidRPr="003B41C7">
                    <w:rPr>
                      <w:rFonts w:cs="Arial"/>
                      <w:color w:val="000000"/>
                      <w:sz w:val="20"/>
                      <w:szCs w:val="20"/>
                      <w:lang w:val="pt-BR"/>
                    </w:rPr>
                    <w:t xml:space="preserve">e </w:t>
                  </w:r>
                  <w:r w:rsidRPr="003B41C7">
                    <w:rPr>
                      <w:rFonts w:cs="Arial"/>
                      <w:b/>
                      <w:color w:val="000000"/>
                      <w:sz w:val="20"/>
                      <w:szCs w:val="20"/>
                      <w:lang w:val="pt-BR"/>
                    </w:rPr>
                    <w:t>informar</w:t>
                  </w:r>
                  <w:r w:rsidRPr="003B41C7">
                    <w:rPr>
                      <w:rFonts w:cs="Arial"/>
                      <w:color w:val="000000"/>
                      <w:sz w:val="20"/>
                      <w:szCs w:val="20"/>
                      <w:lang w:val="pt-BR"/>
                    </w:rPr>
                    <w:t xml:space="preserve"> </w:t>
                  </w:r>
                  <w:r w:rsidR="0065541A" w:rsidRPr="003B41C7">
                    <w:rPr>
                      <w:rFonts w:cs="Arial"/>
                      <w:color w:val="000000"/>
                      <w:sz w:val="20"/>
                      <w:szCs w:val="20"/>
                      <w:lang w:val="pt-BR"/>
                    </w:rPr>
                    <w:t>e</w:t>
                  </w:r>
                  <w:r w:rsidRPr="003B41C7">
                    <w:rPr>
                      <w:rFonts w:cs="Arial"/>
                      <w:color w:val="000000"/>
                      <w:sz w:val="20"/>
                      <w:szCs w:val="20"/>
                      <w:lang w:val="pt-BR"/>
                    </w:rPr>
                    <w:t xml:space="preserve"> </w:t>
                  </w:r>
                  <w:r w:rsidRPr="003B41C7">
                    <w:rPr>
                      <w:rFonts w:cs="Arial"/>
                      <w:b/>
                      <w:color w:val="000000"/>
                      <w:sz w:val="20"/>
                      <w:szCs w:val="20"/>
                      <w:lang w:val="pt-BR"/>
                    </w:rPr>
                    <w:t>explicar</w:t>
                  </w:r>
                  <w:r w:rsidRPr="003B41C7">
                    <w:rPr>
                      <w:rFonts w:cs="Arial"/>
                      <w:color w:val="000000"/>
                      <w:sz w:val="20"/>
                      <w:szCs w:val="20"/>
                      <w:lang w:val="pt-BR"/>
                    </w:rPr>
                    <w:t xml:space="preserve"> a s</w:t>
                  </w:r>
                  <w:r w:rsidR="003B41C7" w:rsidRPr="003B41C7">
                    <w:rPr>
                      <w:rFonts w:cs="Arial"/>
                      <w:color w:val="000000"/>
                      <w:sz w:val="20"/>
                      <w:szCs w:val="20"/>
                      <w:lang w:val="pt-BR"/>
                    </w:rPr>
                    <w:t>e</w:t>
                  </w:r>
                  <w:r w:rsidRPr="003B41C7">
                    <w:rPr>
                      <w:rFonts w:cs="Arial"/>
                      <w:color w:val="000000"/>
                      <w:sz w:val="20"/>
                      <w:szCs w:val="20"/>
                      <w:lang w:val="pt-BR"/>
                    </w:rPr>
                    <w:t>us membros os requisitos ambienta</w:t>
                  </w:r>
                  <w:r w:rsidR="003B41C7" w:rsidRPr="003B41C7">
                    <w:rPr>
                      <w:rFonts w:cs="Arial"/>
                      <w:color w:val="000000"/>
                      <w:sz w:val="20"/>
                      <w:szCs w:val="20"/>
                      <w:lang w:val="pt-BR"/>
                    </w:rPr>
                    <w:t>i</w:t>
                  </w:r>
                  <w:r w:rsidRPr="003B41C7">
                    <w:rPr>
                      <w:rFonts w:cs="Arial"/>
                      <w:color w:val="000000"/>
                      <w:sz w:val="20"/>
                      <w:szCs w:val="20"/>
                      <w:lang w:val="pt-BR"/>
                    </w:rPr>
                    <w:t xml:space="preserve">s </w:t>
                  </w:r>
                  <w:r w:rsidR="003B41C7" w:rsidRPr="003B41C7">
                    <w:rPr>
                      <w:rFonts w:cs="Arial"/>
                      <w:color w:val="000000"/>
                      <w:sz w:val="20"/>
                      <w:szCs w:val="20"/>
                      <w:lang w:val="pt-BR"/>
                    </w:rPr>
                    <w:t>e</w:t>
                  </w:r>
                  <w:r w:rsidRPr="003B41C7">
                    <w:rPr>
                      <w:rFonts w:cs="Arial"/>
                      <w:color w:val="000000"/>
                      <w:sz w:val="20"/>
                      <w:szCs w:val="20"/>
                      <w:lang w:val="pt-BR"/>
                    </w:rPr>
                    <w:t xml:space="preserve"> </w:t>
                  </w:r>
                  <w:r w:rsidR="003B41C7">
                    <w:rPr>
                      <w:rFonts w:cs="Arial"/>
                      <w:color w:val="000000"/>
                      <w:sz w:val="20"/>
                      <w:szCs w:val="20"/>
                      <w:lang w:val="pt-BR"/>
                    </w:rPr>
                    <w:t>trabalhista</w:t>
                  </w:r>
                  <w:r w:rsidRPr="003B41C7">
                    <w:rPr>
                      <w:rFonts w:cs="Arial"/>
                      <w:color w:val="000000"/>
                      <w:sz w:val="20"/>
                      <w:szCs w:val="20"/>
                      <w:lang w:val="pt-BR"/>
                    </w:rPr>
                    <w:t xml:space="preserve">s </w:t>
                  </w:r>
                  <w:r w:rsidR="003B41C7">
                    <w:rPr>
                      <w:rFonts w:cs="Arial"/>
                      <w:color w:val="000000"/>
                      <w:sz w:val="20"/>
                      <w:szCs w:val="20"/>
                      <w:lang w:val="pt-BR"/>
                    </w:rPr>
                    <w:t>no</w:t>
                  </w:r>
                  <w:r w:rsidRPr="003B41C7">
                    <w:rPr>
                      <w:rFonts w:cs="Arial"/>
                      <w:color w:val="000000"/>
                      <w:sz w:val="20"/>
                      <w:szCs w:val="20"/>
                      <w:lang w:val="pt-BR"/>
                    </w:rPr>
                    <w:t xml:space="preserve"> capítulo de Produ</w:t>
                  </w:r>
                  <w:r w:rsidR="003B41C7">
                    <w:rPr>
                      <w:rFonts w:cs="Arial"/>
                      <w:color w:val="000000"/>
                      <w:sz w:val="20"/>
                      <w:szCs w:val="20"/>
                      <w:lang w:val="pt-BR"/>
                    </w:rPr>
                    <w:t>ção</w:t>
                  </w:r>
                  <w:r w:rsidRPr="003B41C7">
                    <w:rPr>
                      <w:rFonts w:cs="Arial"/>
                      <w:color w:val="000000"/>
                      <w:sz w:val="20"/>
                      <w:szCs w:val="20"/>
                      <w:lang w:val="pt-BR"/>
                    </w:rPr>
                    <w:t>.</w:t>
                  </w:r>
                  <w:r w:rsidRPr="003B41C7">
                    <w:rPr>
                      <w:rFonts w:cs="Arial"/>
                      <w:color w:val="000000"/>
                      <w:sz w:val="20"/>
                      <w:szCs w:val="20"/>
                      <w:lang w:val="pt-BR"/>
                    </w:rPr>
                    <w:br/>
                  </w:r>
                </w:p>
                <w:p w:rsidR="002D2394" w:rsidRPr="00B47396" w:rsidRDefault="002D2394" w:rsidP="00492A66">
                  <w:pPr>
                    <w:spacing w:before="120" w:after="120" w:line="240" w:lineRule="auto"/>
                    <w:jc w:val="left"/>
                    <w:rPr>
                      <w:sz w:val="20"/>
                      <w:szCs w:val="20"/>
                      <w:lang w:val="pt-BR" w:eastAsia="ko-KR"/>
                    </w:rPr>
                  </w:pPr>
                  <w:r w:rsidRPr="00B47396">
                    <w:rPr>
                      <w:rFonts w:cs="Arial"/>
                      <w:b/>
                      <w:color w:val="000000"/>
                      <w:sz w:val="20"/>
                      <w:szCs w:val="20"/>
                      <w:lang w:val="pt-BR"/>
                    </w:rPr>
                    <w:t>Orienta</w:t>
                  </w:r>
                  <w:r w:rsidR="00DB21E3" w:rsidRPr="00B47396">
                    <w:rPr>
                      <w:rFonts w:cs="Arial"/>
                      <w:b/>
                      <w:color w:val="000000"/>
                      <w:sz w:val="20"/>
                      <w:szCs w:val="20"/>
                      <w:lang w:val="pt-BR"/>
                    </w:rPr>
                    <w:t>ção</w:t>
                  </w:r>
                  <w:r w:rsidRPr="00B47396">
                    <w:rPr>
                      <w:rFonts w:cs="Arial"/>
                      <w:b/>
                      <w:color w:val="000000"/>
                      <w:sz w:val="20"/>
                      <w:szCs w:val="20"/>
                      <w:lang w:val="pt-BR"/>
                    </w:rPr>
                    <w:t xml:space="preserve">: </w:t>
                  </w:r>
                  <w:r w:rsidR="00DB21E3" w:rsidRPr="00B47396">
                    <w:rPr>
                      <w:rFonts w:cs="Arial"/>
                      <w:color w:val="000000"/>
                      <w:sz w:val="20"/>
                      <w:szCs w:val="20"/>
                      <w:lang w:val="pt-BR"/>
                    </w:rPr>
                    <w:t>Você</w:t>
                  </w:r>
                  <w:r w:rsidRPr="00B47396">
                    <w:rPr>
                      <w:rFonts w:cs="Arial"/>
                      <w:color w:val="000000"/>
                      <w:sz w:val="20"/>
                      <w:szCs w:val="20"/>
                      <w:lang w:val="pt-BR"/>
                    </w:rPr>
                    <w:t xml:space="preserve"> p</w:t>
                  </w:r>
                  <w:r w:rsidR="00DB21E3" w:rsidRPr="00B47396">
                    <w:rPr>
                      <w:rFonts w:cs="Arial"/>
                      <w:color w:val="000000"/>
                      <w:sz w:val="20"/>
                      <w:szCs w:val="20"/>
                      <w:lang w:val="pt-BR"/>
                    </w:rPr>
                    <w:t>o</w:t>
                  </w:r>
                  <w:r w:rsidRPr="00B47396">
                    <w:rPr>
                      <w:rFonts w:cs="Arial"/>
                      <w:color w:val="000000"/>
                      <w:sz w:val="20"/>
                      <w:szCs w:val="20"/>
                      <w:lang w:val="pt-BR"/>
                    </w:rPr>
                    <w:t xml:space="preserve">de </w:t>
                  </w:r>
                  <w:r w:rsidRPr="00B47396">
                    <w:rPr>
                      <w:rFonts w:cs="Arial"/>
                      <w:color w:val="FF0000"/>
                      <w:sz w:val="20"/>
                      <w:szCs w:val="20"/>
                      <w:lang w:val="pt-BR"/>
                    </w:rPr>
                    <w:t xml:space="preserve">usar a lista de </w:t>
                  </w:r>
                  <w:r w:rsidR="00B326BF" w:rsidRPr="00B47396">
                    <w:rPr>
                      <w:rFonts w:cs="Arial"/>
                      <w:color w:val="FF0000"/>
                      <w:sz w:val="20"/>
                      <w:szCs w:val="20"/>
                      <w:lang w:val="pt-BR"/>
                    </w:rPr>
                    <w:t>membros</w:t>
                  </w:r>
                  <w:r w:rsidRPr="00B47396">
                    <w:rPr>
                      <w:rFonts w:cs="Arial"/>
                      <w:color w:val="FF0000"/>
                      <w:sz w:val="20"/>
                      <w:szCs w:val="20"/>
                      <w:lang w:val="pt-BR"/>
                    </w:rPr>
                    <w:t xml:space="preserve"> (ve</w:t>
                  </w:r>
                  <w:r w:rsidR="00B47396" w:rsidRPr="00B47396">
                    <w:rPr>
                      <w:rFonts w:cs="Arial"/>
                      <w:color w:val="FF0000"/>
                      <w:sz w:val="20"/>
                      <w:szCs w:val="20"/>
                      <w:lang w:val="pt-BR"/>
                    </w:rPr>
                    <w:t>j</w:t>
                  </w:r>
                  <w:r w:rsidRPr="00B47396">
                    <w:rPr>
                      <w:rFonts w:cs="Arial"/>
                      <w:color w:val="FF0000"/>
                      <w:sz w:val="20"/>
                      <w:szCs w:val="20"/>
                      <w:lang w:val="pt-BR"/>
                    </w:rPr>
                    <w:t xml:space="preserve">a req. 4.2.2) </w:t>
                  </w:r>
                  <w:r w:rsidRPr="00B47396">
                    <w:rPr>
                      <w:rFonts w:cs="Arial"/>
                      <w:strike/>
                      <w:color w:val="000000"/>
                      <w:sz w:val="20"/>
                      <w:szCs w:val="20"/>
                      <w:lang w:val="pt-BR"/>
                    </w:rPr>
                    <w:t>mante ua lista de membros que cultiva</w:t>
                  </w:r>
                  <w:r w:rsidR="00492A66">
                    <w:rPr>
                      <w:rFonts w:cs="Arial"/>
                      <w:strike/>
                      <w:color w:val="000000"/>
                      <w:sz w:val="20"/>
                      <w:szCs w:val="20"/>
                      <w:lang w:val="pt-BR"/>
                    </w:rPr>
                    <w:t>m</w:t>
                  </w:r>
                  <w:r w:rsidRPr="00B47396">
                    <w:rPr>
                      <w:rFonts w:cs="Arial"/>
                      <w:strike/>
                      <w:color w:val="000000"/>
                      <w:sz w:val="20"/>
                      <w:szCs w:val="20"/>
                      <w:lang w:val="pt-BR"/>
                    </w:rPr>
                    <w:t xml:space="preserve"> produ</w:t>
                  </w:r>
                  <w:r w:rsidR="00492A66">
                    <w:rPr>
                      <w:rFonts w:cs="Arial"/>
                      <w:strike/>
                      <w:color w:val="000000"/>
                      <w:sz w:val="20"/>
                      <w:szCs w:val="20"/>
                      <w:lang w:val="pt-BR"/>
                    </w:rPr>
                    <w:t>tos de Comé</w:t>
                  </w:r>
                  <w:r w:rsidRPr="00B47396">
                    <w:rPr>
                      <w:rFonts w:cs="Arial"/>
                      <w:strike/>
                      <w:color w:val="000000"/>
                      <w:sz w:val="20"/>
                      <w:szCs w:val="20"/>
                      <w:lang w:val="pt-BR"/>
                    </w:rPr>
                    <w:t>rcio Justo Fairtrade</w:t>
                  </w:r>
                  <w:r w:rsidRPr="00B47396">
                    <w:rPr>
                      <w:rFonts w:cs="Arial"/>
                      <w:color w:val="000000"/>
                      <w:sz w:val="20"/>
                      <w:szCs w:val="20"/>
                      <w:lang w:val="pt-BR"/>
                    </w:rPr>
                    <w:t xml:space="preserve">, </w:t>
                  </w:r>
                  <w:r w:rsidRPr="00B47396">
                    <w:rPr>
                      <w:sz w:val="20"/>
                      <w:szCs w:val="20"/>
                      <w:lang w:val="pt-BR" w:eastAsia="ko-KR"/>
                    </w:rPr>
                    <w:t xml:space="preserve">e identificar as atividades que </w:t>
                  </w:r>
                  <w:r w:rsidR="00B47396">
                    <w:rPr>
                      <w:sz w:val="20"/>
                      <w:szCs w:val="20"/>
                      <w:lang w:val="pt-BR" w:eastAsia="ko-KR"/>
                    </w:rPr>
                    <w:t>foram</w:t>
                  </w:r>
                  <w:r w:rsidRPr="00B47396">
                    <w:rPr>
                      <w:sz w:val="20"/>
                      <w:szCs w:val="20"/>
                      <w:lang w:val="pt-BR" w:eastAsia="ko-KR"/>
                    </w:rPr>
                    <w:t xml:space="preserve"> implementad</w:t>
                  </w:r>
                  <w:r w:rsidR="00B47396">
                    <w:rPr>
                      <w:sz w:val="20"/>
                      <w:szCs w:val="20"/>
                      <w:lang w:val="pt-BR" w:eastAsia="ko-KR"/>
                    </w:rPr>
                    <w:t>as</w:t>
                  </w:r>
                  <w:r w:rsidRPr="00B47396">
                    <w:rPr>
                      <w:sz w:val="20"/>
                      <w:szCs w:val="20"/>
                      <w:lang w:val="pt-BR" w:eastAsia="ko-KR"/>
                    </w:rPr>
                    <w:t xml:space="preserve"> para dar a con</w:t>
                  </w:r>
                  <w:r w:rsidR="00B47396">
                    <w:rPr>
                      <w:sz w:val="20"/>
                      <w:szCs w:val="20"/>
                      <w:lang w:val="pt-BR" w:eastAsia="ko-KR"/>
                    </w:rPr>
                    <w:t>he</w:t>
                  </w:r>
                  <w:r w:rsidRPr="00B47396">
                    <w:rPr>
                      <w:sz w:val="20"/>
                      <w:szCs w:val="20"/>
                      <w:lang w:val="pt-BR" w:eastAsia="ko-KR"/>
                    </w:rPr>
                    <w:t>cer a inten</w:t>
                  </w:r>
                  <w:r w:rsidR="00B47396">
                    <w:rPr>
                      <w:sz w:val="20"/>
                      <w:szCs w:val="20"/>
                      <w:lang w:val="pt-BR" w:eastAsia="ko-KR"/>
                    </w:rPr>
                    <w:t>ção</w:t>
                  </w:r>
                  <w:r w:rsidRPr="00B47396">
                    <w:rPr>
                      <w:sz w:val="20"/>
                      <w:szCs w:val="20"/>
                      <w:lang w:val="pt-BR" w:eastAsia="ko-KR"/>
                    </w:rPr>
                    <w:t xml:space="preserve"> </w:t>
                  </w:r>
                  <w:r w:rsidR="00B47396">
                    <w:rPr>
                      <w:sz w:val="20"/>
                      <w:szCs w:val="20"/>
                      <w:lang w:val="pt-BR" w:eastAsia="ko-KR"/>
                    </w:rPr>
                    <w:t>e</w:t>
                  </w:r>
                  <w:r w:rsidRPr="00B47396">
                    <w:rPr>
                      <w:sz w:val="20"/>
                      <w:szCs w:val="20"/>
                      <w:lang w:val="pt-BR" w:eastAsia="ko-KR"/>
                    </w:rPr>
                    <w:t xml:space="preserve"> </w:t>
                  </w:r>
                  <w:r w:rsidR="00B47396">
                    <w:rPr>
                      <w:sz w:val="20"/>
                      <w:szCs w:val="20"/>
                      <w:lang w:val="pt-BR" w:eastAsia="ko-KR"/>
                    </w:rPr>
                    <w:t>o</w:t>
                  </w:r>
                  <w:r w:rsidRPr="00B47396">
                    <w:rPr>
                      <w:sz w:val="20"/>
                      <w:szCs w:val="20"/>
                      <w:lang w:val="pt-BR" w:eastAsia="ko-KR"/>
                    </w:rPr>
                    <w:t xml:space="preserve"> significado dos requisitos deste capítulo.</w:t>
                  </w:r>
                </w:p>
              </w:tc>
            </w:tr>
          </w:tbl>
          <w:p w:rsidR="00BC56E7" w:rsidRPr="00747F73" w:rsidRDefault="00BC56E7" w:rsidP="00747F73">
            <w:pPr>
              <w:pStyle w:val="ListParagraph"/>
              <w:spacing w:line="240" w:lineRule="auto"/>
              <w:ind w:left="426"/>
              <w:jc w:val="left"/>
              <w:rPr>
                <w:lang w:val="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742"/>
            </w:tblGrid>
            <w:tr w:rsidR="002D2394" w:rsidRPr="004634EB" w:rsidTr="001B6C02">
              <w:trPr>
                <w:trHeight w:val="64"/>
              </w:trPr>
              <w:tc>
                <w:tcPr>
                  <w:tcW w:w="900" w:type="dxa"/>
                  <w:shd w:val="clear" w:color="auto" w:fill="BFBFBF"/>
                  <w:vAlign w:val="center"/>
                </w:tcPr>
                <w:p w:rsidR="002D2394" w:rsidRPr="00CC6467" w:rsidRDefault="002D2394" w:rsidP="001555C3">
                  <w:pPr>
                    <w:spacing w:before="120" w:after="120" w:line="240" w:lineRule="auto"/>
                    <w:rPr>
                      <w:rFonts w:cs="Arial"/>
                      <w:b/>
                      <w:sz w:val="20"/>
                      <w:szCs w:val="20"/>
                      <w:lang w:val="es-CO"/>
                    </w:rPr>
                  </w:pPr>
                  <w:r w:rsidRPr="00CC6467">
                    <w:rPr>
                      <w:rFonts w:cs="Arial"/>
                      <w:b/>
                      <w:sz w:val="20"/>
                      <w:szCs w:val="20"/>
                      <w:lang w:val="es-CO"/>
                    </w:rPr>
                    <w:t>A</w:t>
                  </w:r>
                  <w:r w:rsidR="00D91889">
                    <w:rPr>
                      <w:rFonts w:cs="Arial"/>
                      <w:b/>
                      <w:sz w:val="20"/>
                      <w:szCs w:val="20"/>
                      <w:lang w:val="es-CO"/>
                    </w:rPr>
                    <w:t>n</w:t>
                  </w:r>
                  <w:r w:rsidRPr="00CC6467">
                    <w:rPr>
                      <w:rFonts w:cs="Arial"/>
                      <w:b/>
                      <w:sz w:val="20"/>
                      <w:szCs w:val="20"/>
                      <w:lang w:val="es-CO"/>
                    </w:rPr>
                    <w:t>o 1</w:t>
                  </w:r>
                </w:p>
              </w:tc>
              <w:tc>
                <w:tcPr>
                  <w:tcW w:w="720" w:type="dxa"/>
                  <w:shd w:val="clear" w:color="auto" w:fill="BFBFBF"/>
                  <w:vAlign w:val="center"/>
                </w:tcPr>
                <w:p w:rsidR="002D2394" w:rsidRPr="00CC6467" w:rsidRDefault="002D2394" w:rsidP="001555C3">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2D2394" w:rsidRPr="00EA423C" w:rsidRDefault="002D2394" w:rsidP="002D2394">
                  <w:pPr>
                    <w:spacing w:before="120" w:after="120" w:line="240" w:lineRule="auto"/>
                    <w:jc w:val="left"/>
                    <w:rPr>
                      <w:rFonts w:cs="Arial"/>
                      <w:color w:val="000000"/>
                      <w:sz w:val="20"/>
                      <w:szCs w:val="20"/>
                      <w:lang w:val="pt-BR"/>
                    </w:rPr>
                  </w:pPr>
                  <w:r w:rsidRPr="00EA423C">
                    <w:rPr>
                      <w:b/>
                      <w:sz w:val="20"/>
                      <w:szCs w:val="20"/>
                      <w:lang w:val="pt-BR" w:eastAsia="ko-KR"/>
                    </w:rPr>
                    <w:t>3.1.2</w:t>
                  </w:r>
                  <w:r w:rsidRPr="00EA423C">
                    <w:rPr>
                      <w:b/>
                      <w:sz w:val="20"/>
                      <w:szCs w:val="20"/>
                      <w:lang w:val="pt-BR" w:eastAsia="ko-KR"/>
                    </w:rPr>
                    <w:tab/>
                  </w:r>
                  <w:r w:rsidR="00433139" w:rsidRPr="00EA423C">
                    <w:rPr>
                      <w:rFonts w:cs="Arial"/>
                      <w:color w:val="000000"/>
                      <w:sz w:val="20"/>
                      <w:szCs w:val="20"/>
                      <w:lang w:val="pt-BR"/>
                    </w:rPr>
                    <w:t>Você</w:t>
                  </w:r>
                  <w:r w:rsidRPr="00EA423C">
                    <w:rPr>
                      <w:rFonts w:cs="Arial"/>
                      <w:color w:val="000000"/>
                      <w:sz w:val="20"/>
                      <w:szCs w:val="20"/>
                      <w:lang w:val="pt-BR"/>
                    </w:rPr>
                    <w:t xml:space="preserve"> </w:t>
                  </w:r>
                  <w:r w:rsidRPr="00EA423C">
                    <w:rPr>
                      <w:rFonts w:cs="Arial"/>
                      <w:b/>
                      <w:color w:val="000000"/>
                      <w:sz w:val="20"/>
                      <w:szCs w:val="20"/>
                      <w:lang w:val="pt-BR"/>
                    </w:rPr>
                    <w:t>de</w:t>
                  </w:r>
                  <w:r w:rsidR="00433139" w:rsidRPr="00EA423C">
                    <w:rPr>
                      <w:rFonts w:cs="Arial"/>
                      <w:b/>
                      <w:color w:val="000000"/>
                      <w:sz w:val="20"/>
                      <w:szCs w:val="20"/>
                      <w:lang w:val="pt-BR"/>
                    </w:rPr>
                    <w:t>v</w:t>
                  </w:r>
                  <w:r w:rsidRPr="00EA423C">
                    <w:rPr>
                      <w:rFonts w:cs="Arial"/>
                      <w:b/>
                      <w:color w:val="000000"/>
                      <w:sz w:val="20"/>
                      <w:szCs w:val="20"/>
                      <w:lang w:val="pt-BR"/>
                    </w:rPr>
                    <w:t>e identificar</w:t>
                  </w:r>
                  <w:r w:rsidRPr="00EA423C">
                    <w:rPr>
                      <w:rFonts w:cs="Arial"/>
                      <w:color w:val="000000"/>
                      <w:sz w:val="20"/>
                      <w:szCs w:val="20"/>
                      <w:lang w:val="pt-BR"/>
                    </w:rPr>
                    <w:t xml:space="preserve"> e</w:t>
                  </w:r>
                  <w:r w:rsidR="00433139" w:rsidRPr="00EA423C">
                    <w:rPr>
                      <w:rFonts w:cs="Arial"/>
                      <w:color w:val="000000"/>
                      <w:sz w:val="20"/>
                      <w:szCs w:val="20"/>
                      <w:lang w:val="pt-BR"/>
                    </w:rPr>
                    <w:t>m</w:t>
                  </w:r>
                  <w:r w:rsidRPr="00EA423C">
                    <w:rPr>
                      <w:rFonts w:cs="Arial"/>
                      <w:color w:val="000000"/>
                      <w:sz w:val="20"/>
                      <w:szCs w:val="20"/>
                      <w:lang w:val="pt-BR"/>
                    </w:rPr>
                    <w:t xml:space="preserve"> qu</w:t>
                  </w:r>
                  <w:r w:rsidR="00433139" w:rsidRPr="00EA423C">
                    <w:rPr>
                      <w:rFonts w:cs="Arial"/>
                      <w:color w:val="000000"/>
                      <w:sz w:val="20"/>
                      <w:szCs w:val="20"/>
                      <w:lang w:val="pt-BR"/>
                    </w:rPr>
                    <w:t>e</w:t>
                  </w:r>
                  <w:r w:rsidRPr="00EA423C">
                    <w:rPr>
                      <w:rFonts w:cs="Arial"/>
                      <w:color w:val="000000"/>
                      <w:sz w:val="20"/>
                      <w:szCs w:val="20"/>
                      <w:lang w:val="pt-BR"/>
                    </w:rPr>
                    <w:t xml:space="preserve"> requisitos d</w:t>
                  </w:r>
                  <w:r w:rsidR="00AE6C3D" w:rsidRPr="00EA423C">
                    <w:rPr>
                      <w:rFonts w:cs="Arial"/>
                      <w:color w:val="000000"/>
                      <w:sz w:val="20"/>
                      <w:szCs w:val="20"/>
                      <w:lang w:val="pt-BR"/>
                    </w:rPr>
                    <w:t>o</w:t>
                  </w:r>
                  <w:r w:rsidRPr="00EA423C">
                    <w:rPr>
                      <w:rFonts w:cs="Arial"/>
                      <w:color w:val="000000"/>
                      <w:sz w:val="20"/>
                      <w:szCs w:val="20"/>
                      <w:lang w:val="pt-BR"/>
                    </w:rPr>
                    <w:t xml:space="preserve"> capítulo de Produ</w:t>
                  </w:r>
                  <w:r w:rsidR="00AE6C3D" w:rsidRPr="00EA423C">
                    <w:rPr>
                      <w:rFonts w:cs="Arial"/>
                      <w:color w:val="000000"/>
                      <w:sz w:val="20"/>
                      <w:szCs w:val="20"/>
                      <w:lang w:val="pt-BR"/>
                    </w:rPr>
                    <w:t>ção</w:t>
                  </w:r>
                  <w:r w:rsidRPr="00EA423C">
                    <w:rPr>
                      <w:rFonts w:cs="Arial"/>
                      <w:color w:val="000000"/>
                      <w:sz w:val="20"/>
                      <w:szCs w:val="20"/>
                      <w:lang w:val="pt-BR"/>
                    </w:rPr>
                    <w:t xml:space="preserve"> </w:t>
                  </w:r>
                  <w:r w:rsidR="005E7429" w:rsidRPr="00EA423C">
                    <w:rPr>
                      <w:rFonts w:cs="Arial"/>
                      <w:color w:val="000000"/>
                      <w:sz w:val="20"/>
                      <w:szCs w:val="20"/>
                      <w:lang w:val="pt-BR"/>
                    </w:rPr>
                    <w:t>você e os seus membros</w:t>
                  </w:r>
                  <w:r w:rsidRPr="00EA423C">
                    <w:rPr>
                      <w:rFonts w:cs="Arial"/>
                      <w:color w:val="000000"/>
                      <w:sz w:val="20"/>
                      <w:szCs w:val="20"/>
                      <w:lang w:val="pt-BR"/>
                    </w:rPr>
                    <w:t xml:space="preserve"> pod</w:t>
                  </w:r>
                  <w:r w:rsidR="005E7429" w:rsidRPr="00EA423C">
                    <w:rPr>
                      <w:rFonts w:cs="Arial"/>
                      <w:color w:val="000000"/>
                      <w:sz w:val="20"/>
                      <w:szCs w:val="20"/>
                      <w:lang w:val="pt-BR"/>
                    </w:rPr>
                    <w:t>e</w:t>
                  </w:r>
                  <w:r w:rsidRPr="00EA423C">
                    <w:rPr>
                      <w:rFonts w:cs="Arial"/>
                      <w:color w:val="000000"/>
                      <w:sz w:val="20"/>
                      <w:szCs w:val="20"/>
                      <w:lang w:val="pt-BR"/>
                    </w:rPr>
                    <w:t>r</w:t>
                  </w:r>
                  <w:r w:rsidR="005E7429" w:rsidRPr="00EA423C">
                    <w:rPr>
                      <w:rFonts w:cs="Arial"/>
                      <w:color w:val="000000"/>
                      <w:sz w:val="20"/>
                      <w:szCs w:val="20"/>
                      <w:lang w:val="pt-BR"/>
                    </w:rPr>
                    <w:t>iam</w:t>
                  </w:r>
                  <w:r w:rsidRPr="00EA423C">
                    <w:rPr>
                      <w:rFonts w:cs="Arial"/>
                      <w:color w:val="000000"/>
                      <w:sz w:val="20"/>
                      <w:szCs w:val="20"/>
                      <w:lang w:val="pt-BR"/>
                    </w:rPr>
                    <w:t xml:space="preserve"> estar e</w:t>
                  </w:r>
                  <w:r w:rsidR="005E7429" w:rsidRPr="00EA423C">
                    <w:rPr>
                      <w:rFonts w:cs="Arial"/>
                      <w:color w:val="000000"/>
                      <w:sz w:val="20"/>
                      <w:szCs w:val="20"/>
                      <w:lang w:val="pt-BR"/>
                    </w:rPr>
                    <w:t>m</w:t>
                  </w:r>
                  <w:r w:rsidRPr="00EA423C">
                    <w:rPr>
                      <w:rFonts w:cs="Arial"/>
                      <w:color w:val="000000"/>
                      <w:sz w:val="20"/>
                      <w:szCs w:val="20"/>
                      <w:lang w:val="pt-BR"/>
                    </w:rPr>
                    <w:t xml:space="preserve"> ris</w:t>
                  </w:r>
                  <w:r w:rsidR="005E7429" w:rsidRPr="00EA423C">
                    <w:rPr>
                      <w:rFonts w:cs="Arial"/>
                      <w:color w:val="000000"/>
                      <w:sz w:val="20"/>
                      <w:szCs w:val="20"/>
                      <w:lang w:val="pt-BR"/>
                    </w:rPr>
                    <w:t>c</w:t>
                  </w:r>
                  <w:r w:rsidRPr="00EA423C">
                    <w:rPr>
                      <w:rFonts w:cs="Arial"/>
                      <w:color w:val="000000"/>
                      <w:sz w:val="20"/>
                      <w:szCs w:val="20"/>
                      <w:lang w:val="pt-BR"/>
                    </w:rPr>
                    <w:t>o de incump</w:t>
                  </w:r>
                  <w:r w:rsidR="005E7429" w:rsidRPr="00EA423C">
                    <w:rPr>
                      <w:rFonts w:cs="Arial"/>
                      <w:color w:val="000000"/>
                      <w:sz w:val="20"/>
                      <w:szCs w:val="20"/>
                      <w:lang w:val="pt-BR"/>
                    </w:rPr>
                    <w:t>r</w:t>
                  </w:r>
                  <w:r w:rsidRPr="00EA423C">
                    <w:rPr>
                      <w:rFonts w:cs="Arial"/>
                      <w:color w:val="000000"/>
                      <w:sz w:val="20"/>
                      <w:szCs w:val="20"/>
                      <w:lang w:val="pt-BR"/>
                    </w:rPr>
                    <w:t xml:space="preserve">imento. </w:t>
                  </w:r>
                </w:p>
                <w:p w:rsidR="002D2394" w:rsidRDefault="002D2394" w:rsidP="002D2394">
                  <w:pPr>
                    <w:spacing w:before="120" w:after="120" w:line="240" w:lineRule="auto"/>
                    <w:rPr>
                      <w:rFonts w:cs="Arial"/>
                      <w:color w:val="000000"/>
                      <w:sz w:val="20"/>
                      <w:szCs w:val="20"/>
                      <w:lang w:val="pt-BR"/>
                    </w:rPr>
                  </w:pPr>
                  <w:r w:rsidRPr="00EA423C">
                    <w:rPr>
                      <w:rFonts w:cs="Arial"/>
                      <w:color w:val="000000"/>
                      <w:sz w:val="20"/>
                      <w:szCs w:val="20"/>
                      <w:lang w:val="pt-BR"/>
                    </w:rPr>
                    <w:t>Orienta</w:t>
                  </w:r>
                  <w:r w:rsidR="00CF67CE" w:rsidRPr="00EA423C">
                    <w:rPr>
                      <w:rFonts w:cs="Arial"/>
                      <w:color w:val="000000"/>
                      <w:sz w:val="20"/>
                      <w:szCs w:val="20"/>
                      <w:lang w:val="pt-BR"/>
                    </w:rPr>
                    <w:t>ção</w:t>
                  </w:r>
                  <w:r w:rsidRPr="00EA423C">
                    <w:rPr>
                      <w:rFonts w:cs="Arial"/>
                      <w:color w:val="000000"/>
                      <w:sz w:val="20"/>
                      <w:szCs w:val="20"/>
                      <w:lang w:val="pt-BR"/>
                    </w:rPr>
                    <w:t xml:space="preserve">: </w:t>
                  </w:r>
                  <w:r w:rsidR="00CF67CE" w:rsidRPr="00EA423C">
                    <w:rPr>
                      <w:rFonts w:cs="Arial"/>
                      <w:color w:val="000000"/>
                      <w:sz w:val="20"/>
                      <w:szCs w:val="20"/>
                      <w:lang w:val="pt-BR"/>
                    </w:rPr>
                    <w:t>O</w:t>
                  </w:r>
                  <w:r w:rsidRPr="00EA423C">
                    <w:rPr>
                      <w:rFonts w:cs="Arial"/>
                      <w:color w:val="000000"/>
                      <w:sz w:val="20"/>
                      <w:szCs w:val="20"/>
                      <w:lang w:val="pt-BR"/>
                    </w:rPr>
                    <w:t>s ris</w:t>
                  </w:r>
                  <w:r w:rsidR="00CF67CE" w:rsidRPr="00EA423C">
                    <w:rPr>
                      <w:rFonts w:cs="Arial"/>
                      <w:color w:val="000000"/>
                      <w:sz w:val="20"/>
                      <w:szCs w:val="20"/>
                      <w:lang w:val="pt-BR"/>
                    </w:rPr>
                    <w:t>c</w:t>
                  </w:r>
                  <w:r w:rsidRPr="00EA423C">
                    <w:rPr>
                      <w:rFonts w:cs="Arial"/>
                      <w:color w:val="000000"/>
                      <w:sz w:val="20"/>
                      <w:szCs w:val="20"/>
                      <w:lang w:val="pt-BR"/>
                    </w:rPr>
                    <w:t>os se refere</w:t>
                  </w:r>
                  <w:r w:rsidR="00CF67CE" w:rsidRPr="00EA423C">
                    <w:rPr>
                      <w:rFonts w:cs="Arial"/>
                      <w:color w:val="000000"/>
                      <w:sz w:val="20"/>
                      <w:szCs w:val="20"/>
                      <w:lang w:val="pt-BR"/>
                    </w:rPr>
                    <w:t>m</w:t>
                  </w:r>
                  <w:r w:rsidRPr="00EA423C">
                    <w:rPr>
                      <w:rFonts w:cs="Arial"/>
                      <w:color w:val="000000"/>
                      <w:sz w:val="20"/>
                      <w:szCs w:val="20"/>
                      <w:lang w:val="pt-BR"/>
                    </w:rPr>
                    <w:t xml:space="preserve"> </w:t>
                  </w:r>
                  <w:r w:rsidR="00CF67CE" w:rsidRPr="00EA423C">
                    <w:rPr>
                      <w:rFonts w:cs="Arial"/>
                      <w:color w:val="000000"/>
                      <w:sz w:val="20"/>
                      <w:szCs w:val="20"/>
                      <w:lang w:val="pt-BR"/>
                    </w:rPr>
                    <w:t>à</w:t>
                  </w:r>
                  <w:r w:rsidRPr="00EA423C">
                    <w:rPr>
                      <w:rFonts w:cs="Arial"/>
                      <w:color w:val="000000"/>
                      <w:sz w:val="20"/>
                      <w:szCs w:val="20"/>
                      <w:lang w:val="pt-BR"/>
                    </w:rPr>
                    <w:t xml:space="preserve"> probabilidad</w:t>
                  </w:r>
                  <w:r w:rsidR="00CF67CE" w:rsidRPr="00EA423C">
                    <w:rPr>
                      <w:rFonts w:cs="Arial"/>
                      <w:color w:val="000000"/>
                      <w:sz w:val="20"/>
                      <w:szCs w:val="20"/>
                      <w:lang w:val="pt-BR"/>
                    </w:rPr>
                    <w:t>e</w:t>
                  </w:r>
                  <w:r w:rsidRPr="00EA423C">
                    <w:rPr>
                      <w:rFonts w:cs="Arial"/>
                      <w:color w:val="000000"/>
                      <w:sz w:val="20"/>
                      <w:szCs w:val="20"/>
                      <w:lang w:val="pt-BR"/>
                    </w:rPr>
                    <w:t xml:space="preserve"> de que os membros n</w:t>
                  </w:r>
                  <w:r w:rsidR="00CF67CE" w:rsidRPr="00EA423C">
                    <w:rPr>
                      <w:rFonts w:cs="Arial"/>
                      <w:color w:val="000000"/>
                      <w:sz w:val="20"/>
                      <w:szCs w:val="20"/>
                      <w:lang w:val="pt-BR"/>
                    </w:rPr>
                    <w:t>ã</w:t>
                  </w:r>
                  <w:r w:rsidRPr="00EA423C">
                    <w:rPr>
                      <w:rFonts w:cs="Arial"/>
                      <w:color w:val="000000"/>
                      <w:sz w:val="20"/>
                      <w:szCs w:val="20"/>
                      <w:lang w:val="pt-BR"/>
                    </w:rPr>
                    <w:t>o p</w:t>
                  </w:r>
                  <w:r w:rsidR="00CF67CE" w:rsidRPr="00EA423C">
                    <w:rPr>
                      <w:rFonts w:cs="Arial"/>
                      <w:color w:val="000000"/>
                      <w:sz w:val="20"/>
                      <w:szCs w:val="20"/>
                      <w:lang w:val="pt-BR"/>
                    </w:rPr>
                    <w:t>ossam</w:t>
                  </w:r>
                  <w:r w:rsidRPr="00EA423C">
                    <w:rPr>
                      <w:rFonts w:cs="Arial"/>
                      <w:color w:val="000000"/>
                      <w:sz w:val="20"/>
                      <w:szCs w:val="20"/>
                      <w:lang w:val="pt-BR"/>
                    </w:rPr>
                    <w:t xml:space="preserve"> cump</w:t>
                  </w:r>
                  <w:r w:rsidR="00CF67CE" w:rsidRPr="00EA423C">
                    <w:rPr>
                      <w:rFonts w:cs="Arial"/>
                      <w:color w:val="000000"/>
                      <w:sz w:val="20"/>
                      <w:szCs w:val="20"/>
                      <w:lang w:val="pt-BR"/>
                    </w:rPr>
                    <w:t>r</w:t>
                  </w:r>
                  <w:r w:rsidRPr="00EA423C">
                    <w:rPr>
                      <w:rFonts w:cs="Arial"/>
                      <w:color w:val="000000"/>
                      <w:sz w:val="20"/>
                      <w:szCs w:val="20"/>
                      <w:lang w:val="pt-BR"/>
                    </w:rPr>
                    <w:t>ir co</w:t>
                  </w:r>
                  <w:r w:rsidR="00CF67CE" w:rsidRPr="00EA423C">
                    <w:rPr>
                      <w:rFonts w:cs="Arial"/>
                      <w:color w:val="000000"/>
                      <w:sz w:val="20"/>
                      <w:szCs w:val="20"/>
                      <w:lang w:val="pt-BR"/>
                    </w:rPr>
                    <w:t>m</w:t>
                  </w:r>
                  <w:r w:rsidRPr="00EA423C">
                    <w:rPr>
                      <w:rFonts w:cs="Arial"/>
                      <w:color w:val="000000"/>
                      <w:sz w:val="20"/>
                      <w:szCs w:val="20"/>
                      <w:lang w:val="pt-BR"/>
                    </w:rPr>
                    <w:t xml:space="preserve"> os requisitos. </w:t>
                  </w:r>
                  <w:r w:rsidR="00CF67CE" w:rsidRPr="00EA423C">
                    <w:rPr>
                      <w:rFonts w:cs="Arial"/>
                      <w:color w:val="000000"/>
                      <w:sz w:val="20"/>
                      <w:szCs w:val="20"/>
                      <w:lang w:val="pt-BR"/>
                    </w:rPr>
                    <w:t>A</w:t>
                  </w:r>
                  <w:r w:rsidRPr="00EA423C">
                    <w:rPr>
                      <w:rFonts w:cs="Arial"/>
                      <w:color w:val="000000"/>
                      <w:sz w:val="20"/>
                      <w:szCs w:val="20"/>
                      <w:lang w:val="pt-BR"/>
                    </w:rPr>
                    <w:t xml:space="preserve"> informa</w:t>
                  </w:r>
                  <w:r w:rsidR="00CF67CE" w:rsidRPr="00EA423C">
                    <w:rPr>
                      <w:rFonts w:cs="Arial"/>
                      <w:color w:val="000000"/>
                      <w:sz w:val="20"/>
                      <w:szCs w:val="20"/>
                      <w:lang w:val="pt-BR"/>
                    </w:rPr>
                    <w:t>ção</w:t>
                  </w:r>
                  <w:r w:rsidRPr="00EA423C">
                    <w:rPr>
                      <w:rFonts w:cs="Arial"/>
                      <w:color w:val="000000"/>
                      <w:sz w:val="20"/>
                      <w:szCs w:val="20"/>
                      <w:lang w:val="pt-BR"/>
                    </w:rPr>
                    <w:t xml:space="preserve"> neces</w:t>
                  </w:r>
                  <w:r w:rsidR="00CF67CE" w:rsidRPr="00EA423C">
                    <w:rPr>
                      <w:rFonts w:cs="Arial"/>
                      <w:color w:val="000000"/>
                      <w:sz w:val="20"/>
                      <w:szCs w:val="20"/>
                      <w:lang w:val="pt-BR"/>
                    </w:rPr>
                    <w:t>sá</w:t>
                  </w:r>
                  <w:r w:rsidRPr="00EA423C">
                    <w:rPr>
                      <w:rFonts w:cs="Arial"/>
                      <w:color w:val="000000"/>
                      <w:sz w:val="20"/>
                      <w:szCs w:val="20"/>
                      <w:lang w:val="pt-BR"/>
                    </w:rPr>
                    <w:t>ria para determinar os ris</w:t>
                  </w:r>
                  <w:r w:rsidR="00CF67CE" w:rsidRPr="00EA423C">
                    <w:rPr>
                      <w:rFonts w:cs="Arial"/>
                      <w:color w:val="000000"/>
                      <w:sz w:val="20"/>
                      <w:szCs w:val="20"/>
                      <w:lang w:val="pt-BR"/>
                    </w:rPr>
                    <w:t>c</w:t>
                  </w:r>
                  <w:r w:rsidRPr="00EA423C">
                    <w:rPr>
                      <w:rFonts w:cs="Arial"/>
                      <w:color w:val="000000"/>
                      <w:sz w:val="20"/>
                      <w:szCs w:val="20"/>
                      <w:lang w:val="pt-BR"/>
                    </w:rPr>
                    <w:t>os pro</w:t>
                  </w:r>
                  <w:r w:rsidR="00CF67CE" w:rsidRPr="00EA423C">
                    <w:rPr>
                      <w:rFonts w:cs="Arial"/>
                      <w:color w:val="000000"/>
                      <w:sz w:val="20"/>
                      <w:szCs w:val="20"/>
                      <w:lang w:val="pt-BR"/>
                    </w:rPr>
                    <w:t>vavelmente</w:t>
                  </w:r>
                  <w:r w:rsidRPr="00EA423C">
                    <w:rPr>
                      <w:rFonts w:cs="Arial"/>
                      <w:color w:val="000000"/>
                      <w:sz w:val="20"/>
                      <w:szCs w:val="20"/>
                      <w:lang w:val="pt-BR"/>
                    </w:rPr>
                    <w:t xml:space="preserve"> v</w:t>
                  </w:r>
                  <w:r w:rsidR="00CF67CE" w:rsidRPr="00EA423C">
                    <w:rPr>
                      <w:rFonts w:cs="Arial"/>
                      <w:color w:val="000000"/>
                      <w:sz w:val="20"/>
                      <w:szCs w:val="20"/>
                      <w:lang w:val="pt-BR"/>
                    </w:rPr>
                    <w:t>ir</w:t>
                  </w:r>
                  <w:r w:rsidRPr="00EA423C">
                    <w:rPr>
                      <w:rFonts w:cs="Arial"/>
                      <w:color w:val="000000"/>
                      <w:sz w:val="20"/>
                      <w:szCs w:val="20"/>
                      <w:lang w:val="pt-BR"/>
                    </w:rPr>
                    <w:t>á d</w:t>
                  </w:r>
                  <w:r w:rsidR="00CF67CE" w:rsidRPr="00EA423C">
                    <w:rPr>
                      <w:rFonts w:cs="Arial"/>
                      <w:color w:val="000000"/>
                      <w:sz w:val="20"/>
                      <w:szCs w:val="20"/>
                      <w:lang w:val="pt-BR"/>
                    </w:rPr>
                    <w:t>o</w:t>
                  </w:r>
                  <w:r w:rsidRPr="00EA423C">
                    <w:rPr>
                      <w:rFonts w:cs="Arial"/>
                      <w:color w:val="000000"/>
                      <w:sz w:val="20"/>
                      <w:szCs w:val="20"/>
                      <w:lang w:val="pt-BR"/>
                    </w:rPr>
                    <w:t xml:space="preserve"> </w:t>
                  </w:r>
                  <w:r w:rsidR="00CF67CE" w:rsidRPr="00EA423C">
                    <w:rPr>
                      <w:rFonts w:cs="Arial"/>
                      <w:color w:val="000000"/>
                      <w:sz w:val="20"/>
                      <w:szCs w:val="20"/>
                      <w:lang w:val="pt-BR"/>
                    </w:rPr>
                    <w:t>conhecim</w:t>
                  </w:r>
                  <w:r w:rsidRPr="00EA423C">
                    <w:rPr>
                      <w:rFonts w:cs="Arial"/>
                      <w:color w:val="000000"/>
                      <w:sz w:val="20"/>
                      <w:szCs w:val="20"/>
                      <w:lang w:val="pt-BR"/>
                    </w:rPr>
                    <w:t xml:space="preserve">ento </w:t>
                  </w:r>
                  <w:r w:rsidR="005B7B3D">
                    <w:rPr>
                      <w:rFonts w:cs="Arial"/>
                      <w:color w:val="000000"/>
                      <w:sz w:val="20"/>
                      <w:szCs w:val="20"/>
                      <w:lang w:val="pt-BR"/>
                    </w:rPr>
                    <w:t xml:space="preserve">de </w:t>
                  </w:r>
                  <w:r w:rsidRPr="00EA423C">
                    <w:rPr>
                      <w:rFonts w:cs="Arial"/>
                      <w:color w:val="000000"/>
                      <w:sz w:val="20"/>
                      <w:szCs w:val="20"/>
                      <w:lang w:val="pt-BR"/>
                    </w:rPr>
                    <w:t>dentro da comunidad</w:t>
                  </w:r>
                  <w:r w:rsidR="00CF67CE" w:rsidRPr="00EA423C">
                    <w:rPr>
                      <w:rFonts w:cs="Arial"/>
                      <w:color w:val="000000"/>
                      <w:sz w:val="20"/>
                      <w:szCs w:val="20"/>
                      <w:lang w:val="pt-BR"/>
                    </w:rPr>
                    <w:t>e</w:t>
                  </w:r>
                  <w:r w:rsidRPr="00EA423C">
                    <w:rPr>
                      <w:rFonts w:cs="Arial"/>
                      <w:color w:val="000000"/>
                      <w:sz w:val="20"/>
                      <w:szCs w:val="20"/>
                      <w:lang w:val="pt-BR"/>
                    </w:rPr>
                    <w:t>, das</w:t>
                  </w:r>
                  <w:r w:rsidR="00CF67CE" w:rsidRPr="00EA423C">
                    <w:rPr>
                      <w:rFonts w:cs="Arial"/>
                      <w:color w:val="000000"/>
                      <w:sz w:val="20"/>
                      <w:szCs w:val="20"/>
                      <w:lang w:val="pt-BR"/>
                    </w:rPr>
                    <w:t xml:space="preserve"> </w:t>
                  </w:r>
                  <w:r w:rsidRPr="00EA423C">
                    <w:rPr>
                      <w:rFonts w:cs="Arial"/>
                      <w:color w:val="000000"/>
                      <w:sz w:val="20"/>
                      <w:szCs w:val="20"/>
                      <w:lang w:val="pt-BR"/>
                    </w:rPr>
                    <w:t>experi</w:t>
                  </w:r>
                  <w:r w:rsidR="00CF67CE" w:rsidRPr="00EA423C">
                    <w:rPr>
                      <w:rFonts w:cs="Arial"/>
                      <w:color w:val="000000"/>
                      <w:sz w:val="20"/>
                      <w:szCs w:val="20"/>
                      <w:lang w:val="pt-BR"/>
                    </w:rPr>
                    <w:t>ê</w:t>
                  </w:r>
                  <w:r w:rsidRPr="00EA423C">
                    <w:rPr>
                      <w:rFonts w:cs="Arial"/>
                      <w:color w:val="000000"/>
                      <w:sz w:val="20"/>
                      <w:szCs w:val="20"/>
                      <w:lang w:val="pt-BR"/>
                    </w:rPr>
                    <w:t>ncias dos membros de su</w:t>
                  </w:r>
                  <w:r w:rsidR="00CF67CE" w:rsidRPr="00EA423C">
                    <w:rPr>
                      <w:rFonts w:cs="Arial"/>
                      <w:color w:val="000000"/>
                      <w:sz w:val="20"/>
                      <w:szCs w:val="20"/>
                      <w:lang w:val="pt-BR"/>
                    </w:rPr>
                    <w:t>a</w:t>
                  </w:r>
                  <w:r w:rsidRPr="00EA423C">
                    <w:rPr>
                      <w:rFonts w:cs="Arial"/>
                      <w:color w:val="000000"/>
                      <w:sz w:val="20"/>
                      <w:szCs w:val="20"/>
                      <w:lang w:val="pt-BR"/>
                    </w:rPr>
                    <w:t xml:space="preserve"> organiza</w:t>
                  </w:r>
                  <w:r w:rsidR="00CF67CE" w:rsidRPr="00EA423C">
                    <w:rPr>
                      <w:rFonts w:cs="Arial"/>
                      <w:color w:val="000000"/>
                      <w:sz w:val="20"/>
                      <w:szCs w:val="20"/>
                      <w:lang w:val="pt-BR"/>
                    </w:rPr>
                    <w:t>ção e</w:t>
                  </w:r>
                  <w:r w:rsidR="00F94676" w:rsidRPr="00EA423C">
                    <w:rPr>
                      <w:rFonts w:cs="Arial"/>
                      <w:color w:val="000000"/>
                      <w:sz w:val="20"/>
                      <w:szCs w:val="20"/>
                      <w:lang w:val="pt-BR"/>
                    </w:rPr>
                    <w:t xml:space="preserve"> </w:t>
                  </w:r>
                  <w:r w:rsidRPr="00EA423C">
                    <w:rPr>
                      <w:rFonts w:cs="Arial"/>
                      <w:color w:val="000000"/>
                      <w:sz w:val="20"/>
                      <w:szCs w:val="20"/>
                      <w:lang w:val="pt-BR"/>
                    </w:rPr>
                    <w:t>das discu</w:t>
                  </w:r>
                  <w:r w:rsidR="00CF67CE" w:rsidRPr="00EA423C">
                    <w:rPr>
                      <w:rFonts w:cs="Arial"/>
                      <w:color w:val="000000"/>
                      <w:sz w:val="20"/>
                      <w:szCs w:val="20"/>
                      <w:lang w:val="pt-BR"/>
                    </w:rPr>
                    <w:t>s</w:t>
                  </w:r>
                  <w:r w:rsidRPr="00EA423C">
                    <w:rPr>
                      <w:rFonts w:cs="Arial"/>
                      <w:color w:val="000000"/>
                      <w:sz w:val="20"/>
                      <w:szCs w:val="20"/>
                      <w:lang w:val="pt-BR"/>
                    </w:rPr>
                    <w:t>s</w:t>
                  </w:r>
                  <w:r w:rsidR="00CF67CE" w:rsidRPr="00EA423C">
                    <w:rPr>
                      <w:rFonts w:cs="Arial"/>
                      <w:color w:val="000000"/>
                      <w:sz w:val="20"/>
                      <w:szCs w:val="20"/>
                      <w:lang w:val="pt-BR"/>
                    </w:rPr>
                    <w:t>õ</w:t>
                  </w:r>
                  <w:r w:rsidRPr="00EA423C">
                    <w:rPr>
                      <w:rFonts w:cs="Arial"/>
                      <w:color w:val="000000"/>
                      <w:sz w:val="20"/>
                      <w:szCs w:val="20"/>
                      <w:lang w:val="pt-BR"/>
                    </w:rPr>
                    <w:t>es na A</w:t>
                  </w:r>
                  <w:r w:rsidRPr="00EA423C" w:rsidDel="007120EE">
                    <w:rPr>
                      <w:rFonts w:cs="Arial"/>
                      <w:color w:val="000000"/>
                      <w:sz w:val="20"/>
                      <w:szCs w:val="20"/>
                      <w:lang w:val="pt-BR"/>
                    </w:rPr>
                    <w:t>s</w:t>
                  </w:r>
                  <w:r w:rsidR="00CF67CE" w:rsidRPr="00EA423C">
                    <w:rPr>
                      <w:rFonts w:cs="Arial"/>
                      <w:color w:val="000000"/>
                      <w:sz w:val="20"/>
                      <w:szCs w:val="20"/>
                      <w:lang w:val="pt-BR"/>
                    </w:rPr>
                    <w:t>sembleia</w:t>
                  </w:r>
                  <w:r w:rsidRPr="00EA423C">
                    <w:rPr>
                      <w:rFonts w:cs="Arial"/>
                      <w:color w:val="000000"/>
                      <w:sz w:val="20"/>
                      <w:szCs w:val="20"/>
                      <w:lang w:val="pt-BR"/>
                    </w:rPr>
                    <w:t xml:space="preserve"> Geral.</w:t>
                  </w:r>
                </w:p>
                <w:p w:rsidR="005B7B3D" w:rsidRPr="00EA423C" w:rsidRDefault="005B7B3D" w:rsidP="005B7B3D">
                  <w:pPr>
                    <w:spacing w:before="120" w:after="120" w:line="240" w:lineRule="auto"/>
                    <w:rPr>
                      <w:rFonts w:cs="Arial"/>
                      <w:color w:val="FF0000"/>
                      <w:sz w:val="20"/>
                      <w:szCs w:val="20"/>
                      <w:lang w:val="pt-BR"/>
                    </w:rPr>
                  </w:pPr>
                  <w:r w:rsidRPr="00EA423C">
                    <w:rPr>
                      <w:rFonts w:cs="Arial"/>
                      <w:color w:val="FF0000"/>
                      <w:sz w:val="20"/>
                      <w:szCs w:val="20"/>
                      <w:lang w:val="pt-BR"/>
                    </w:rPr>
                    <w:t>Uma melhor prática é coletar esta informação</w:t>
                  </w:r>
                  <w:r>
                    <w:rPr>
                      <w:rFonts w:cs="Arial"/>
                      <w:color w:val="FF0000"/>
                      <w:sz w:val="20"/>
                      <w:szCs w:val="20"/>
                      <w:lang w:val="pt-BR"/>
                    </w:rPr>
                    <w:t xml:space="preserve"> </w:t>
                  </w:r>
                  <w:r w:rsidRPr="002D6216">
                    <w:rPr>
                      <w:rFonts w:cs="Arial"/>
                      <w:color w:val="FF0000"/>
                      <w:sz w:val="20"/>
                      <w:szCs w:val="20"/>
                    </w:rPr>
                    <w:t>através</w:t>
                  </w:r>
                  <w:r w:rsidRPr="00EA423C">
                    <w:rPr>
                      <w:rFonts w:cs="Arial"/>
                      <w:color w:val="FF0000"/>
                      <w:sz w:val="20"/>
                      <w:szCs w:val="20"/>
                      <w:lang w:val="pt-BR"/>
                    </w:rPr>
                    <w:t xml:space="preserve"> de avaliações das propriedades.</w:t>
                  </w:r>
                </w:p>
                <w:p w:rsidR="005B7B3D" w:rsidRPr="00EA423C" w:rsidRDefault="005B7B3D" w:rsidP="005B7B3D">
                  <w:pPr>
                    <w:spacing w:before="120" w:after="120" w:line="240" w:lineRule="auto"/>
                    <w:rPr>
                      <w:rFonts w:cs="Arial"/>
                      <w:color w:val="FF0000"/>
                      <w:sz w:val="20"/>
                      <w:szCs w:val="20"/>
                      <w:lang w:val="pt-BR"/>
                    </w:rPr>
                  </w:pPr>
                  <w:r w:rsidRPr="00EA423C">
                    <w:rPr>
                      <w:rFonts w:cs="Arial"/>
                      <w:color w:val="FF0000"/>
                      <w:sz w:val="20"/>
                      <w:szCs w:val="20"/>
                      <w:lang w:val="pt-BR"/>
                    </w:rPr>
                    <w:t>O primeiro passo para uma avaliação de uma propriedade é recolher dados adicionais sobre</w:t>
                  </w:r>
                  <w:r>
                    <w:rPr>
                      <w:rFonts w:cs="Arial"/>
                      <w:color w:val="FF0000"/>
                      <w:sz w:val="20"/>
                      <w:szCs w:val="20"/>
                      <w:lang w:val="pt-BR"/>
                    </w:rPr>
                    <w:t xml:space="preserve"> </w:t>
                  </w:r>
                  <w:r w:rsidRPr="002D6216">
                    <w:rPr>
                      <w:rFonts w:cs="Arial"/>
                      <w:color w:val="FF0000"/>
                      <w:sz w:val="20"/>
                      <w:szCs w:val="20"/>
                    </w:rPr>
                    <w:t>sua família</w:t>
                  </w:r>
                  <w:r w:rsidRPr="00EA423C">
                    <w:rPr>
                      <w:rFonts w:cs="Arial"/>
                      <w:color w:val="FF0000"/>
                      <w:sz w:val="20"/>
                      <w:szCs w:val="20"/>
                      <w:lang w:val="pt-BR"/>
                    </w:rPr>
                    <w:t xml:space="preserve"> e as propriedades. Sua organização pode determinar que dados adicionais sobre a propriedade gostaria de recolher. A seguir, apresentam-se sugestões sobre dados adicionais:</w:t>
                  </w:r>
                </w:p>
                <w:p w:rsidR="005B7B3D" w:rsidRPr="00EA423C" w:rsidRDefault="005B7B3D" w:rsidP="005B7B3D">
                  <w:pPr>
                    <w:spacing w:before="120" w:after="120" w:line="240" w:lineRule="auto"/>
                    <w:rPr>
                      <w:rFonts w:cs="Arial"/>
                      <w:color w:val="FF0000"/>
                      <w:sz w:val="20"/>
                      <w:szCs w:val="20"/>
                      <w:lang w:val="pt-BR"/>
                    </w:rPr>
                  </w:pPr>
                  <w:r w:rsidRPr="00EA423C">
                    <w:rPr>
                      <w:rFonts w:cs="Arial"/>
                      <w:color w:val="FF0000"/>
                      <w:sz w:val="20"/>
                      <w:szCs w:val="20"/>
                      <w:lang w:val="pt-BR"/>
                    </w:rPr>
                    <w:t>Informação sobre</w:t>
                  </w:r>
                  <w:r>
                    <w:rPr>
                      <w:rFonts w:cs="Arial"/>
                      <w:color w:val="FF0000"/>
                      <w:sz w:val="20"/>
                      <w:szCs w:val="20"/>
                      <w:lang w:val="pt-BR"/>
                    </w:rPr>
                    <w:t xml:space="preserve"> a família</w:t>
                  </w:r>
                  <w:r w:rsidRPr="00EA423C">
                    <w:rPr>
                      <w:rFonts w:cs="Arial"/>
                      <w:color w:val="FF0000"/>
                      <w:sz w:val="20"/>
                      <w:szCs w:val="20"/>
                      <w:lang w:val="pt-BR"/>
                    </w:rPr>
                    <w:t>: número de membros, su</w:t>
                  </w:r>
                  <w:r>
                    <w:rPr>
                      <w:rFonts w:cs="Arial"/>
                      <w:color w:val="FF0000"/>
                      <w:sz w:val="20"/>
                      <w:szCs w:val="20"/>
                      <w:lang w:val="pt-BR"/>
                    </w:rPr>
                    <w:t>a</w:t>
                  </w:r>
                  <w:r w:rsidRPr="00EA423C">
                    <w:rPr>
                      <w:rFonts w:cs="Arial"/>
                      <w:color w:val="FF0000"/>
                      <w:sz w:val="20"/>
                      <w:szCs w:val="20"/>
                      <w:lang w:val="pt-BR"/>
                    </w:rPr>
                    <w:t xml:space="preserve">s </w:t>
                  </w:r>
                  <w:r>
                    <w:rPr>
                      <w:rFonts w:cs="Arial"/>
                      <w:color w:val="FF0000"/>
                      <w:sz w:val="20"/>
                      <w:szCs w:val="20"/>
                      <w:lang w:val="pt-BR"/>
                    </w:rPr>
                    <w:t>dat</w:t>
                  </w:r>
                  <w:r w:rsidRPr="00EA423C">
                    <w:rPr>
                      <w:rFonts w:cs="Arial"/>
                      <w:color w:val="FF0000"/>
                      <w:sz w:val="20"/>
                      <w:szCs w:val="20"/>
                      <w:lang w:val="pt-BR"/>
                    </w:rPr>
                    <w:t>as de nascimento, g</w:t>
                  </w:r>
                  <w:r>
                    <w:rPr>
                      <w:rFonts w:cs="Arial"/>
                      <w:color w:val="FF0000"/>
                      <w:sz w:val="20"/>
                      <w:szCs w:val="20"/>
                      <w:lang w:val="pt-BR"/>
                    </w:rPr>
                    <w:t>ê</w:t>
                  </w:r>
                  <w:r w:rsidRPr="00EA423C">
                    <w:rPr>
                      <w:rFonts w:cs="Arial"/>
                      <w:color w:val="FF0000"/>
                      <w:sz w:val="20"/>
                      <w:szCs w:val="20"/>
                      <w:lang w:val="pt-BR"/>
                    </w:rPr>
                    <w:t xml:space="preserve">nero </w:t>
                  </w:r>
                  <w:r>
                    <w:rPr>
                      <w:rFonts w:cs="Arial"/>
                      <w:color w:val="FF0000"/>
                      <w:sz w:val="20"/>
                      <w:szCs w:val="20"/>
                      <w:lang w:val="pt-BR"/>
                    </w:rPr>
                    <w:t>e</w:t>
                  </w:r>
                  <w:r w:rsidRPr="00EA423C">
                    <w:rPr>
                      <w:rFonts w:cs="Arial"/>
                      <w:color w:val="FF0000"/>
                      <w:sz w:val="20"/>
                      <w:szCs w:val="20"/>
                      <w:lang w:val="pt-BR"/>
                    </w:rPr>
                    <w:t xml:space="preserve"> ocupação;</w:t>
                  </w:r>
                </w:p>
                <w:p w:rsidR="005B7B3D" w:rsidRPr="00A8516F" w:rsidRDefault="005B7B3D" w:rsidP="005B7B3D">
                  <w:pPr>
                    <w:spacing w:before="120" w:after="120" w:line="240" w:lineRule="auto"/>
                    <w:rPr>
                      <w:rFonts w:cs="Arial"/>
                      <w:color w:val="FF0000"/>
                      <w:sz w:val="20"/>
                      <w:szCs w:val="20"/>
                      <w:lang w:val="pt-BR"/>
                    </w:rPr>
                  </w:pPr>
                  <w:r w:rsidRPr="00502D84">
                    <w:rPr>
                      <w:rFonts w:cs="Arial"/>
                      <w:color w:val="FF0000"/>
                      <w:sz w:val="20"/>
                      <w:szCs w:val="20"/>
                      <w:lang w:val="pt-BR"/>
                    </w:rPr>
                    <w:t xml:space="preserve">• Área de produção da propriedade: número de propriedades, coordenadas GPS, </w:t>
                  </w:r>
                  <w:r w:rsidRPr="00A8516F">
                    <w:rPr>
                      <w:rFonts w:cs="Arial"/>
                      <w:color w:val="FF0000"/>
                      <w:sz w:val="20"/>
                      <w:szCs w:val="20"/>
                      <w:lang w:val="pt-BR"/>
                    </w:rPr>
                    <w:t xml:space="preserve">tamanho total da propriedade, total da área cultivada, posse da terra (proprietário,arrendatário ou </w:t>
                  </w:r>
                  <w:r w:rsidRPr="00A8516F">
                    <w:rPr>
                      <w:rFonts w:cs="Arial"/>
                      <w:color w:val="FF0000"/>
                      <w:sz w:val="20"/>
                      <w:szCs w:val="20"/>
                    </w:rPr>
                    <w:t>meeiro</w:t>
                  </w:r>
                  <w:r w:rsidRPr="00A8516F">
                    <w:rPr>
                      <w:rFonts w:cs="Arial"/>
                      <w:color w:val="FF0000"/>
                      <w:sz w:val="20"/>
                      <w:szCs w:val="20"/>
                      <w:lang w:val="pt-BR"/>
                    </w:rPr>
                    <w:t>), número de trabalhadores (permanentes e  temporários), assim como sua localização em relação às áreas protegidas ou de alto valor de conservação;</w:t>
                  </w:r>
                </w:p>
                <w:p w:rsidR="005B7B3D" w:rsidRPr="00B31A89" w:rsidRDefault="005B7B3D" w:rsidP="005B7B3D">
                  <w:pPr>
                    <w:spacing w:before="120" w:after="120" w:line="240" w:lineRule="auto"/>
                    <w:rPr>
                      <w:rFonts w:cs="Arial"/>
                      <w:color w:val="FF0000"/>
                      <w:sz w:val="20"/>
                      <w:szCs w:val="20"/>
                      <w:lang w:val="pt-BR"/>
                    </w:rPr>
                  </w:pPr>
                  <w:r w:rsidRPr="00A8516F">
                    <w:rPr>
                      <w:rFonts w:cs="Arial"/>
                      <w:color w:val="FF0000"/>
                      <w:sz w:val="20"/>
                      <w:szCs w:val="20"/>
                      <w:lang w:val="pt-BR"/>
                    </w:rPr>
                    <w:t>• Observações sobre a propriedade: densidade da plantação, idade das árvores, presença / risco de alguma</w:t>
                  </w:r>
                  <w:r w:rsidR="002D6216" w:rsidRPr="00A8516F">
                    <w:rPr>
                      <w:rFonts w:cs="Arial"/>
                      <w:color w:val="FF0000"/>
                      <w:sz w:val="20"/>
                      <w:szCs w:val="20"/>
                      <w:lang w:val="pt-BR"/>
                    </w:rPr>
                    <w:t xml:space="preserve"> doença</w:t>
                  </w:r>
                  <w:r w:rsidRPr="00A8516F">
                    <w:rPr>
                      <w:rFonts w:cs="Arial"/>
                      <w:color w:val="FF0000"/>
                      <w:sz w:val="20"/>
                      <w:szCs w:val="20"/>
                      <w:lang w:val="pt-BR"/>
                    </w:rPr>
                    <w:t>, acesso</w:t>
                  </w:r>
                  <w:r w:rsidRPr="00B31A89">
                    <w:rPr>
                      <w:rFonts w:cs="Arial"/>
                      <w:color w:val="FF0000"/>
                      <w:sz w:val="20"/>
                      <w:szCs w:val="20"/>
                      <w:lang w:val="pt-BR"/>
                    </w:rPr>
                    <w:t xml:space="preserve"> a / uso de material de </w:t>
                  </w:r>
                  <w:r>
                    <w:rPr>
                      <w:rFonts w:cs="Arial"/>
                      <w:color w:val="FF0000"/>
                      <w:sz w:val="20"/>
                      <w:szCs w:val="20"/>
                      <w:lang w:val="pt-BR"/>
                    </w:rPr>
                    <w:t>plantio</w:t>
                  </w:r>
                  <w:r w:rsidRPr="00B31A89">
                    <w:rPr>
                      <w:rFonts w:cs="Arial"/>
                      <w:color w:val="FF0000"/>
                      <w:sz w:val="20"/>
                      <w:szCs w:val="20"/>
                      <w:lang w:val="pt-BR"/>
                    </w:rPr>
                    <w:t>, ma</w:t>
                  </w:r>
                  <w:r>
                    <w:rPr>
                      <w:rFonts w:cs="Arial"/>
                      <w:color w:val="FF0000"/>
                      <w:sz w:val="20"/>
                      <w:szCs w:val="20"/>
                      <w:lang w:val="pt-BR"/>
                    </w:rPr>
                    <w:t>nipulação</w:t>
                  </w:r>
                  <w:r w:rsidRPr="00B31A89">
                    <w:rPr>
                      <w:rFonts w:cs="Arial"/>
                      <w:color w:val="FF0000"/>
                      <w:sz w:val="20"/>
                      <w:szCs w:val="20"/>
                      <w:lang w:val="pt-BR"/>
                    </w:rPr>
                    <w:t xml:space="preserve"> da sombra, condi</w:t>
                  </w:r>
                  <w:r>
                    <w:rPr>
                      <w:rFonts w:cs="Arial"/>
                      <w:color w:val="FF0000"/>
                      <w:sz w:val="20"/>
                      <w:szCs w:val="20"/>
                      <w:lang w:val="pt-BR"/>
                    </w:rPr>
                    <w:t>çõ</w:t>
                  </w:r>
                  <w:r w:rsidRPr="00B31A89">
                    <w:rPr>
                      <w:rFonts w:cs="Arial"/>
                      <w:color w:val="FF0000"/>
                      <w:sz w:val="20"/>
                      <w:szCs w:val="20"/>
                      <w:lang w:val="pt-BR"/>
                    </w:rPr>
                    <w:t>es / fertilidad</w:t>
                  </w:r>
                  <w:r>
                    <w:rPr>
                      <w:rFonts w:cs="Arial"/>
                      <w:color w:val="FF0000"/>
                      <w:sz w:val="20"/>
                      <w:szCs w:val="20"/>
                      <w:lang w:val="pt-BR"/>
                    </w:rPr>
                    <w:t>e</w:t>
                  </w:r>
                  <w:r w:rsidRPr="00B31A89">
                    <w:rPr>
                      <w:rFonts w:cs="Arial"/>
                      <w:color w:val="FF0000"/>
                      <w:sz w:val="20"/>
                      <w:szCs w:val="20"/>
                      <w:lang w:val="pt-BR"/>
                    </w:rPr>
                    <w:t xml:space="preserve"> d</w:t>
                  </w:r>
                  <w:r>
                    <w:rPr>
                      <w:rFonts w:cs="Arial"/>
                      <w:color w:val="FF0000"/>
                      <w:sz w:val="20"/>
                      <w:szCs w:val="20"/>
                      <w:lang w:val="pt-BR"/>
                    </w:rPr>
                    <w:t>o</w:t>
                  </w:r>
                  <w:r w:rsidRPr="00B31A89">
                    <w:rPr>
                      <w:rFonts w:cs="Arial"/>
                      <w:color w:val="FF0000"/>
                      <w:sz w:val="20"/>
                      <w:szCs w:val="20"/>
                      <w:lang w:val="pt-BR"/>
                    </w:rPr>
                    <w:t xml:space="preserve"> s</w:t>
                  </w:r>
                  <w:r>
                    <w:rPr>
                      <w:rFonts w:cs="Arial"/>
                      <w:color w:val="FF0000"/>
                      <w:sz w:val="20"/>
                      <w:szCs w:val="20"/>
                      <w:lang w:val="pt-BR"/>
                    </w:rPr>
                    <w:t>o</w:t>
                  </w:r>
                  <w:r w:rsidRPr="00B31A89">
                    <w:rPr>
                      <w:rFonts w:cs="Arial"/>
                      <w:color w:val="FF0000"/>
                      <w:sz w:val="20"/>
                      <w:szCs w:val="20"/>
                      <w:lang w:val="pt-BR"/>
                    </w:rPr>
                    <w:t xml:space="preserve">lo, </w:t>
                  </w:r>
                  <w:r>
                    <w:rPr>
                      <w:rFonts w:cs="Arial"/>
                      <w:color w:val="FF0000"/>
                      <w:sz w:val="20"/>
                      <w:szCs w:val="20"/>
                      <w:lang w:val="pt-BR"/>
                    </w:rPr>
                    <w:t>níveis</w:t>
                  </w:r>
                  <w:r w:rsidRPr="00B31A89">
                    <w:rPr>
                      <w:rFonts w:cs="Arial"/>
                      <w:color w:val="FF0000"/>
                      <w:sz w:val="20"/>
                      <w:szCs w:val="20"/>
                      <w:lang w:val="pt-BR"/>
                    </w:rPr>
                    <w:t xml:space="preserve"> de poda </w:t>
                  </w:r>
                  <w:r>
                    <w:rPr>
                      <w:rFonts w:cs="Arial"/>
                      <w:color w:val="FF0000"/>
                      <w:sz w:val="20"/>
                      <w:szCs w:val="20"/>
                      <w:lang w:val="pt-BR"/>
                    </w:rPr>
                    <w:t>e</w:t>
                  </w:r>
                  <w:r w:rsidRPr="00B31A89">
                    <w:rPr>
                      <w:rFonts w:cs="Arial"/>
                      <w:color w:val="FF0000"/>
                      <w:sz w:val="20"/>
                      <w:szCs w:val="20"/>
                      <w:lang w:val="pt-BR"/>
                    </w:rPr>
                    <w:t xml:space="preserve"> </w:t>
                  </w:r>
                  <w:r>
                    <w:rPr>
                      <w:rFonts w:cs="Arial"/>
                      <w:color w:val="FF0000"/>
                      <w:sz w:val="20"/>
                      <w:szCs w:val="20"/>
                      <w:lang w:val="pt-BR"/>
                    </w:rPr>
                    <w:t>controle  de ervas</w:t>
                  </w:r>
                  <w:r w:rsidRPr="00B31A89">
                    <w:rPr>
                      <w:rFonts w:cs="Arial"/>
                      <w:color w:val="FF0000"/>
                      <w:sz w:val="20"/>
                      <w:szCs w:val="20"/>
                      <w:lang w:val="pt-BR"/>
                    </w:rPr>
                    <w:t xml:space="preserve"> , manejo integrado de p</w:t>
                  </w:r>
                  <w:r>
                    <w:rPr>
                      <w:rFonts w:cs="Arial"/>
                      <w:color w:val="FF0000"/>
                      <w:sz w:val="20"/>
                      <w:szCs w:val="20"/>
                      <w:lang w:val="pt-BR"/>
                    </w:rPr>
                    <w:t>r</w:t>
                  </w:r>
                  <w:r w:rsidRPr="00B31A89">
                    <w:rPr>
                      <w:rFonts w:cs="Arial"/>
                      <w:color w:val="FF0000"/>
                      <w:sz w:val="20"/>
                      <w:szCs w:val="20"/>
                      <w:lang w:val="pt-BR"/>
                    </w:rPr>
                    <w:t>agas  (inclu</w:t>
                  </w:r>
                  <w:r>
                    <w:rPr>
                      <w:rFonts w:cs="Arial"/>
                      <w:color w:val="FF0000"/>
                      <w:sz w:val="20"/>
                      <w:szCs w:val="20"/>
                      <w:lang w:val="pt-BR"/>
                    </w:rPr>
                    <w:t>i</w:t>
                  </w:r>
                  <w:r w:rsidRPr="00B31A89">
                    <w:rPr>
                      <w:rFonts w:cs="Arial"/>
                      <w:color w:val="FF0000"/>
                      <w:sz w:val="20"/>
                      <w:szCs w:val="20"/>
                      <w:lang w:val="pt-BR"/>
                    </w:rPr>
                    <w:t xml:space="preserve">ndo medidas de </w:t>
                  </w:r>
                  <w:r>
                    <w:rPr>
                      <w:rFonts w:cs="Arial"/>
                      <w:color w:val="FF0000"/>
                      <w:sz w:val="20"/>
                      <w:szCs w:val="20"/>
                      <w:lang w:val="pt-BR"/>
                    </w:rPr>
                    <w:t>segurança</w:t>
                  </w:r>
                  <w:r w:rsidRPr="00B31A89">
                    <w:rPr>
                      <w:rFonts w:cs="Arial"/>
                      <w:color w:val="FF0000"/>
                      <w:sz w:val="20"/>
                      <w:szCs w:val="20"/>
                      <w:lang w:val="pt-BR"/>
                    </w:rPr>
                    <w:t>), ace</w:t>
                  </w:r>
                  <w:r>
                    <w:rPr>
                      <w:rFonts w:cs="Arial"/>
                      <w:color w:val="FF0000"/>
                      <w:sz w:val="20"/>
                      <w:szCs w:val="20"/>
                      <w:lang w:val="pt-BR"/>
                    </w:rPr>
                    <w:t>s</w:t>
                  </w:r>
                  <w:r w:rsidRPr="00B31A89">
                    <w:rPr>
                      <w:rFonts w:cs="Arial"/>
                      <w:color w:val="FF0000"/>
                      <w:sz w:val="20"/>
                      <w:szCs w:val="20"/>
                      <w:lang w:val="pt-BR"/>
                    </w:rPr>
                    <w:t xml:space="preserve">so a / uso  de fertilizantes, uso </w:t>
                  </w:r>
                  <w:r>
                    <w:rPr>
                      <w:rFonts w:cs="Arial"/>
                      <w:color w:val="FF0000"/>
                      <w:sz w:val="20"/>
                      <w:szCs w:val="20"/>
                      <w:lang w:val="pt-BR"/>
                    </w:rPr>
                    <w:t>sustentável</w:t>
                  </w:r>
                  <w:r w:rsidRPr="00B31A89">
                    <w:rPr>
                      <w:rFonts w:cs="Arial"/>
                      <w:color w:val="FF0000"/>
                      <w:sz w:val="20"/>
                      <w:szCs w:val="20"/>
                      <w:lang w:val="pt-BR"/>
                    </w:rPr>
                    <w:t xml:space="preserve"> de </w:t>
                  </w:r>
                  <w:r>
                    <w:rPr>
                      <w:rFonts w:cs="Arial"/>
                      <w:color w:val="FF0000"/>
                      <w:sz w:val="20"/>
                      <w:szCs w:val="20"/>
                      <w:lang w:val="pt-BR"/>
                    </w:rPr>
                    <w:t>resídu</w:t>
                  </w:r>
                  <w:r w:rsidRPr="00B31A89">
                    <w:rPr>
                      <w:rFonts w:cs="Arial"/>
                      <w:color w:val="FF0000"/>
                      <w:sz w:val="20"/>
                      <w:szCs w:val="20"/>
                      <w:lang w:val="pt-BR"/>
                    </w:rPr>
                    <w:t>os orgânicos, ado</w:t>
                  </w:r>
                  <w:r>
                    <w:rPr>
                      <w:rFonts w:cs="Arial"/>
                      <w:color w:val="FF0000"/>
                      <w:sz w:val="20"/>
                      <w:szCs w:val="20"/>
                      <w:lang w:val="pt-BR"/>
                    </w:rPr>
                    <w:t>ção</w:t>
                  </w:r>
                  <w:r w:rsidRPr="00B31A89">
                    <w:rPr>
                      <w:rFonts w:cs="Arial"/>
                      <w:color w:val="FF0000"/>
                      <w:sz w:val="20"/>
                      <w:szCs w:val="20"/>
                      <w:lang w:val="pt-BR"/>
                    </w:rPr>
                    <w:t xml:space="preserve"> de sistemas agroflorest</w:t>
                  </w:r>
                  <w:r>
                    <w:rPr>
                      <w:rFonts w:cs="Arial"/>
                      <w:color w:val="FF0000"/>
                      <w:sz w:val="20"/>
                      <w:szCs w:val="20"/>
                      <w:lang w:val="pt-BR"/>
                    </w:rPr>
                    <w:t>a</w:t>
                  </w:r>
                  <w:r w:rsidRPr="00B31A89">
                    <w:rPr>
                      <w:rFonts w:cs="Arial"/>
                      <w:color w:val="FF0000"/>
                      <w:sz w:val="20"/>
                      <w:szCs w:val="20"/>
                      <w:lang w:val="pt-BR"/>
                    </w:rPr>
                    <w:t>is;</w:t>
                  </w:r>
                </w:p>
                <w:p w:rsidR="002D2394" w:rsidRPr="00B43399" w:rsidRDefault="005B7B3D" w:rsidP="006D5222">
                  <w:pPr>
                    <w:spacing w:before="120" w:after="120" w:line="240" w:lineRule="auto"/>
                    <w:rPr>
                      <w:rFonts w:cs="Arial"/>
                      <w:color w:val="FF0000"/>
                      <w:sz w:val="20"/>
                      <w:szCs w:val="20"/>
                      <w:lang w:val="pt-BR"/>
                    </w:rPr>
                  </w:pPr>
                  <w:r w:rsidRPr="00B43399">
                    <w:rPr>
                      <w:rFonts w:cs="Arial"/>
                      <w:color w:val="FF0000"/>
                      <w:sz w:val="20"/>
                      <w:szCs w:val="20"/>
                      <w:lang w:val="pt-BR"/>
                    </w:rPr>
                    <w:t xml:space="preserve">• Custo da produção e </w:t>
                  </w:r>
                  <w:r w:rsidR="002D6216">
                    <w:rPr>
                      <w:rFonts w:cs="Arial"/>
                      <w:color w:val="FF0000"/>
                      <w:sz w:val="20"/>
                      <w:szCs w:val="20"/>
                      <w:lang w:val="pt-BR"/>
                    </w:rPr>
                    <w:t>receita</w:t>
                  </w:r>
                  <w:r w:rsidRPr="00B43399">
                    <w:rPr>
                      <w:rFonts w:cs="Arial"/>
                      <w:color w:val="FF0000"/>
                      <w:sz w:val="20"/>
                      <w:szCs w:val="20"/>
                      <w:lang w:val="pt-BR"/>
                    </w:rPr>
                    <w:t>: gastos para insumos agrícolas (sem</w:t>
                  </w:r>
                  <w:r>
                    <w:rPr>
                      <w:rFonts w:cs="Arial"/>
                      <w:color w:val="FF0000"/>
                      <w:sz w:val="20"/>
                      <w:szCs w:val="20"/>
                      <w:lang w:val="pt-BR"/>
                    </w:rPr>
                    <w:t>ente</w:t>
                  </w:r>
                  <w:r w:rsidRPr="00B43399">
                    <w:rPr>
                      <w:rFonts w:cs="Arial"/>
                      <w:color w:val="FF0000"/>
                      <w:sz w:val="20"/>
                      <w:szCs w:val="20"/>
                      <w:lang w:val="pt-BR"/>
                    </w:rPr>
                    <w:t>s, p</w:t>
                  </w:r>
                  <w:r>
                    <w:rPr>
                      <w:rFonts w:cs="Arial"/>
                      <w:color w:val="FF0000"/>
                      <w:sz w:val="20"/>
                      <w:szCs w:val="20"/>
                      <w:lang w:val="pt-BR"/>
                    </w:rPr>
                    <w:t>esti</w:t>
                  </w:r>
                  <w:r w:rsidRPr="00B43399">
                    <w:rPr>
                      <w:rFonts w:cs="Arial"/>
                      <w:color w:val="FF0000"/>
                      <w:sz w:val="20"/>
                      <w:szCs w:val="20"/>
                      <w:lang w:val="pt-BR"/>
                    </w:rPr>
                    <w:t>cidas, fertilizantes, equipamento), m</w:t>
                  </w:r>
                  <w:r>
                    <w:rPr>
                      <w:rFonts w:cs="Arial"/>
                      <w:color w:val="FF0000"/>
                      <w:sz w:val="20"/>
                      <w:szCs w:val="20"/>
                      <w:lang w:val="pt-BR"/>
                    </w:rPr>
                    <w:t>ã</w:t>
                  </w:r>
                  <w:r w:rsidRPr="00B43399">
                    <w:rPr>
                      <w:rFonts w:cs="Arial"/>
                      <w:color w:val="FF0000"/>
                      <w:sz w:val="20"/>
                      <w:szCs w:val="20"/>
                      <w:lang w:val="pt-BR"/>
                    </w:rPr>
                    <w:t xml:space="preserve">o de obra </w:t>
                  </w:r>
                  <w:r>
                    <w:rPr>
                      <w:rFonts w:cs="Arial"/>
                      <w:color w:val="FF0000"/>
                      <w:sz w:val="20"/>
                      <w:szCs w:val="20"/>
                      <w:lang w:val="pt-BR"/>
                    </w:rPr>
                    <w:t>e</w:t>
                  </w:r>
                  <w:r w:rsidRPr="00B43399">
                    <w:rPr>
                      <w:rFonts w:cs="Arial"/>
                      <w:color w:val="FF0000"/>
                      <w:sz w:val="20"/>
                      <w:szCs w:val="20"/>
                      <w:lang w:val="pt-BR"/>
                    </w:rPr>
                    <w:t xml:space="preserve"> o</w:t>
                  </w:r>
                  <w:r>
                    <w:rPr>
                      <w:rFonts w:cs="Arial"/>
                      <w:color w:val="FF0000"/>
                      <w:sz w:val="20"/>
                      <w:szCs w:val="20"/>
                      <w:lang w:val="pt-BR"/>
                    </w:rPr>
                    <w:t>u</w:t>
                  </w:r>
                  <w:r w:rsidRPr="00B43399">
                    <w:rPr>
                      <w:rFonts w:cs="Arial"/>
                      <w:color w:val="FF0000"/>
                      <w:sz w:val="20"/>
                      <w:szCs w:val="20"/>
                      <w:lang w:val="pt-BR"/>
                    </w:rPr>
                    <w:t>tros c</w:t>
                  </w:r>
                  <w:r>
                    <w:rPr>
                      <w:rFonts w:cs="Arial"/>
                      <w:color w:val="FF0000"/>
                      <w:sz w:val="20"/>
                      <w:szCs w:val="20"/>
                      <w:lang w:val="pt-BR"/>
                    </w:rPr>
                    <w:t>u</w:t>
                  </w:r>
                  <w:r w:rsidRPr="00B43399">
                    <w:rPr>
                      <w:rFonts w:cs="Arial"/>
                      <w:color w:val="FF0000"/>
                      <w:sz w:val="20"/>
                      <w:szCs w:val="20"/>
                      <w:lang w:val="pt-BR"/>
                    </w:rPr>
                    <w:t>stos relacionados co</w:t>
                  </w:r>
                  <w:r>
                    <w:rPr>
                      <w:rFonts w:cs="Arial"/>
                      <w:color w:val="FF0000"/>
                      <w:sz w:val="20"/>
                      <w:szCs w:val="20"/>
                      <w:lang w:val="pt-BR"/>
                    </w:rPr>
                    <w:t>m</w:t>
                  </w:r>
                  <w:r w:rsidRPr="00B43399">
                    <w:rPr>
                      <w:rFonts w:cs="Arial"/>
                      <w:color w:val="FF0000"/>
                      <w:sz w:val="20"/>
                      <w:szCs w:val="20"/>
                      <w:lang w:val="pt-BR"/>
                    </w:rPr>
                    <w:t xml:space="preserve"> a produ</w:t>
                  </w:r>
                  <w:r>
                    <w:rPr>
                      <w:rFonts w:cs="Arial"/>
                      <w:color w:val="FF0000"/>
                      <w:sz w:val="20"/>
                      <w:szCs w:val="20"/>
                      <w:lang w:val="pt-BR"/>
                    </w:rPr>
                    <w:t>ção</w:t>
                  </w:r>
                  <w:r w:rsidRPr="00B43399">
                    <w:rPr>
                      <w:rFonts w:cs="Arial"/>
                      <w:color w:val="FF0000"/>
                      <w:sz w:val="20"/>
                      <w:szCs w:val="20"/>
                      <w:lang w:val="pt-BR"/>
                    </w:rPr>
                    <w:t xml:space="preserve">, </w:t>
                  </w:r>
                  <w:r>
                    <w:rPr>
                      <w:rFonts w:cs="Arial"/>
                      <w:color w:val="FF0000"/>
                      <w:sz w:val="20"/>
                      <w:szCs w:val="20"/>
                      <w:lang w:val="pt-BR"/>
                    </w:rPr>
                    <w:t xml:space="preserve">receita </w:t>
                  </w:r>
                  <w:r w:rsidRPr="00B43399">
                    <w:rPr>
                      <w:rFonts w:cs="Arial"/>
                      <w:color w:val="FF0000"/>
                      <w:sz w:val="20"/>
                      <w:szCs w:val="20"/>
                      <w:lang w:val="pt-BR"/>
                    </w:rPr>
                    <w:t xml:space="preserve"> por conce</w:t>
                  </w:r>
                  <w:r>
                    <w:rPr>
                      <w:rFonts w:cs="Arial"/>
                      <w:color w:val="FF0000"/>
                      <w:sz w:val="20"/>
                      <w:szCs w:val="20"/>
                      <w:lang w:val="pt-BR"/>
                    </w:rPr>
                    <w:t>i</w:t>
                  </w:r>
                  <w:r w:rsidRPr="00B43399">
                    <w:rPr>
                      <w:rFonts w:cs="Arial"/>
                      <w:color w:val="FF0000"/>
                      <w:sz w:val="20"/>
                      <w:szCs w:val="20"/>
                      <w:lang w:val="pt-BR"/>
                    </w:rPr>
                    <w:t>to de ven</w:t>
                  </w:r>
                  <w:r>
                    <w:rPr>
                      <w:rFonts w:cs="Arial"/>
                      <w:color w:val="FF0000"/>
                      <w:sz w:val="20"/>
                      <w:szCs w:val="20"/>
                      <w:lang w:val="pt-BR"/>
                    </w:rPr>
                    <w:t>d</w:t>
                  </w:r>
                  <w:r w:rsidRPr="00B43399">
                    <w:rPr>
                      <w:rFonts w:cs="Arial"/>
                      <w:color w:val="FF0000"/>
                      <w:sz w:val="20"/>
                      <w:szCs w:val="20"/>
                      <w:lang w:val="pt-BR"/>
                    </w:rPr>
                    <w:t xml:space="preserve">as, </w:t>
                  </w:r>
                  <w:r>
                    <w:rPr>
                      <w:rFonts w:cs="Arial"/>
                      <w:color w:val="FF0000"/>
                      <w:sz w:val="20"/>
                      <w:szCs w:val="20"/>
                      <w:lang w:val="pt-BR"/>
                    </w:rPr>
                    <w:t xml:space="preserve">prêmio </w:t>
                  </w:r>
                  <w:r w:rsidRPr="00B43399">
                    <w:rPr>
                      <w:rFonts w:cs="Arial"/>
                      <w:color w:val="FF0000"/>
                      <w:sz w:val="20"/>
                      <w:szCs w:val="20"/>
                      <w:lang w:val="pt-BR"/>
                    </w:rPr>
                    <w:t xml:space="preserve"> rec</w:t>
                  </w:r>
                  <w:r>
                    <w:rPr>
                      <w:rFonts w:cs="Arial"/>
                      <w:color w:val="FF0000"/>
                      <w:sz w:val="20"/>
                      <w:szCs w:val="20"/>
                      <w:lang w:val="pt-BR"/>
                    </w:rPr>
                    <w:t>e</w:t>
                  </w:r>
                  <w:r w:rsidRPr="00B43399">
                    <w:rPr>
                      <w:rFonts w:cs="Arial"/>
                      <w:color w:val="FF0000"/>
                      <w:sz w:val="20"/>
                      <w:szCs w:val="20"/>
                      <w:lang w:val="pt-BR"/>
                    </w:rPr>
                    <w:t>bid</w:t>
                  </w:r>
                  <w:r>
                    <w:rPr>
                      <w:rFonts w:cs="Arial"/>
                      <w:color w:val="FF0000"/>
                      <w:sz w:val="20"/>
                      <w:szCs w:val="20"/>
                      <w:lang w:val="pt-BR"/>
                    </w:rPr>
                    <w:t>o</w:t>
                  </w:r>
                  <w:r w:rsidRPr="00B43399">
                    <w:rPr>
                      <w:rFonts w:cs="Arial"/>
                      <w:color w:val="FF0000"/>
                      <w:sz w:val="20"/>
                      <w:szCs w:val="20"/>
                      <w:lang w:val="pt-BR"/>
                    </w:rPr>
                    <w:t xml:space="preserve">, </w:t>
                  </w:r>
                  <w:r>
                    <w:rPr>
                      <w:rFonts w:cs="Arial"/>
                      <w:color w:val="FF0000"/>
                      <w:sz w:val="20"/>
                      <w:szCs w:val="20"/>
                      <w:lang w:val="pt-BR"/>
                    </w:rPr>
                    <w:t xml:space="preserve">receita </w:t>
                  </w:r>
                  <w:r w:rsidRPr="00B43399">
                    <w:rPr>
                      <w:rFonts w:cs="Arial"/>
                      <w:color w:val="FF0000"/>
                      <w:sz w:val="20"/>
                      <w:szCs w:val="20"/>
                      <w:lang w:val="pt-BR"/>
                    </w:rPr>
                    <w:t xml:space="preserve"> proveniente de o</w:t>
                  </w:r>
                  <w:r>
                    <w:rPr>
                      <w:rFonts w:cs="Arial"/>
                      <w:color w:val="FF0000"/>
                      <w:sz w:val="20"/>
                      <w:szCs w:val="20"/>
                      <w:lang w:val="pt-BR"/>
                    </w:rPr>
                    <w:t>u</w:t>
                  </w:r>
                  <w:r w:rsidRPr="00B43399">
                    <w:rPr>
                      <w:rFonts w:cs="Arial"/>
                      <w:color w:val="FF0000"/>
                      <w:sz w:val="20"/>
                      <w:szCs w:val="20"/>
                      <w:lang w:val="pt-BR"/>
                    </w:rPr>
                    <w:t>tras atividades agrícolas.</w:t>
                  </w:r>
                </w:p>
              </w:tc>
            </w:tr>
          </w:tbl>
          <w:p w:rsidR="00BC56E7" w:rsidRPr="00747F73" w:rsidRDefault="00BC56E7" w:rsidP="00747F73">
            <w:pPr>
              <w:spacing w:line="240" w:lineRule="auto"/>
              <w:jc w:val="left"/>
              <w:rPr>
                <w:lang w:val="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BC56E7" w:rsidRPr="004634EB" w:rsidTr="0057377F">
              <w:trPr>
                <w:trHeight w:val="835"/>
              </w:trPr>
              <w:tc>
                <w:tcPr>
                  <w:tcW w:w="900" w:type="dxa"/>
                  <w:shd w:val="clear" w:color="auto" w:fill="BFBFBF"/>
                  <w:vAlign w:val="center"/>
                </w:tcPr>
                <w:p w:rsidR="00BC56E7" w:rsidRPr="00CC6467" w:rsidRDefault="00CC2BF5" w:rsidP="0057377F">
                  <w:pPr>
                    <w:spacing w:before="120" w:after="120" w:line="240" w:lineRule="auto"/>
                    <w:rPr>
                      <w:rFonts w:cs="Arial"/>
                      <w:b/>
                      <w:sz w:val="20"/>
                      <w:szCs w:val="20"/>
                      <w:lang w:val="es-CO"/>
                    </w:rPr>
                  </w:pPr>
                  <w:r w:rsidRPr="00CC6467">
                    <w:rPr>
                      <w:rFonts w:cs="Arial"/>
                      <w:b/>
                      <w:sz w:val="20"/>
                      <w:szCs w:val="20"/>
                      <w:lang w:val="es-CO"/>
                    </w:rPr>
                    <w:lastRenderedPageBreak/>
                    <w:t>A</w:t>
                  </w:r>
                  <w:r w:rsidR="00B43399">
                    <w:rPr>
                      <w:rFonts w:cs="Arial"/>
                      <w:b/>
                      <w:sz w:val="20"/>
                      <w:szCs w:val="20"/>
                      <w:lang w:val="es-CO"/>
                    </w:rPr>
                    <w:t>n</w:t>
                  </w:r>
                  <w:r w:rsidRPr="00CC6467">
                    <w:rPr>
                      <w:rFonts w:cs="Arial"/>
                      <w:b/>
                      <w:sz w:val="20"/>
                      <w:szCs w:val="20"/>
                      <w:lang w:val="es-CO"/>
                    </w:rPr>
                    <w:t>o</w:t>
                  </w:r>
                  <w:r w:rsidR="00BC56E7" w:rsidRPr="00CC6467">
                    <w:rPr>
                      <w:rFonts w:cs="Arial"/>
                      <w:b/>
                      <w:sz w:val="20"/>
                      <w:szCs w:val="20"/>
                      <w:lang w:val="es-CO"/>
                    </w:rPr>
                    <w:t xml:space="preserve"> 0</w:t>
                  </w:r>
                </w:p>
              </w:tc>
              <w:tc>
                <w:tcPr>
                  <w:tcW w:w="720" w:type="dxa"/>
                  <w:shd w:val="clear" w:color="auto" w:fill="BFBFBF"/>
                  <w:vAlign w:val="center"/>
                </w:tcPr>
                <w:p w:rsidR="00BC56E7" w:rsidRPr="00CC6467" w:rsidRDefault="00CC2BF5" w:rsidP="0057377F">
                  <w:pPr>
                    <w:spacing w:before="120" w:after="120" w:line="240" w:lineRule="auto"/>
                    <w:rPr>
                      <w:b/>
                      <w:sz w:val="20"/>
                      <w:szCs w:val="20"/>
                      <w:lang w:val="es-CO" w:eastAsia="ko-KR"/>
                    </w:rPr>
                  </w:pPr>
                  <w:r w:rsidRPr="00CC6467">
                    <w:rPr>
                      <w:b/>
                      <w:sz w:val="20"/>
                      <w:szCs w:val="20"/>
                      <w:lang w:val="es-CO" w:eastAsia="ko-KR"/>
                    </w:rPr>
                    <w:t>Básico</w:t>
                  </w:r>
                </w:p>
              </w:tc>
              <w:tc>
                <w:tcPr>
                  <w:tcW w:w="6885" w:type="dxa"/>
                  <w:vAlign w:val="center"/>
                </w:tcPr>
                <w:p w:rsidR="00BC56E7" w:rsidRPr="007D5A18" w:rsidRDefault="00BC56E7" w:rsidP="0057377F">
                  <w:pPr>
                    <w:spacing w:before="120" w:after="120" w:line="240" w:lineRule="auto"/>
                    <w:rPr>
                      <w:color w:val="FF0000"/>
                      <w:sz w:val="20"/>
                      <w:szCs w:val="20"/>
                      <w:lang w:val="pt-BR" w:eastAsia="ko-KR"/>
                    </w:rPr>
                  </w:pPr>
                  <w:r w:rsidRPr="002D6216">
                    <w:rPr>
                      <w:b/>
                      <w:sz w:val="20"/>
                      <w:szCs w:val="20"/>
                      <w:lang w:val="pt-BR" w:eastAsia="ko-KR"/>
                    </w:rPr>
                    <w:t>4.2.2</w:t>
                  </w:r>
                  <w:r w:rsidRPr="000C5A47">
                    <w:rPr>
                      <w:b/>
                      <w:sz w:val="20"/>
                      <w:szCs w:val="20"/>
                      <w:lang w:val="pt-BR" w:eastAsia="ko-KR"/>
                    </w:rPr>
                    <w:tab/>
                  </w:r>
                  <w:r w:rsidR="007D5A18" w:rsidRPr="007D5A18">
                    <w:rPr>
                      <w:sz w:val="20"/>
                      <w:szCs w:val="20"/>
                      <w:lang w:val="pt-BR"/>
                    </w:rPr>
                    <w:t xml:space="preserve">É preciso deixar claro quem é membro de sua organização. Portanto, você deve ter regras escritas para determinar quem pode se tornar um membro e você </w:t>
                  </w:r>
                  <w:r w:rsidR="007D5A18" w:rsidRPr="007D5A18">
                    <w:rPr>
                      <w:b/>
                      <w:bCs/>
                      <w:sz w:val="20"/>
                      <w:szCs w:val="20"/>
                      <w:lang w:val="pt-BR"/>
                    </w:rPr>
                    <w:t xml:space="preserve">deve manter </w:t>
                  </w:r>
                  <w:r w:rsidR="007D5A18" w:rsidRPr="007D5A18">
                    <w:rPr>
                      <w:sz w:val="20"/>
                      <w:szCs w:val="20"/>
                      <w:lang w:val="pt-BR"/>
                    </w:rPr>
                    <w:t>um registr</w:t>
                  </w:r>
                  <w:r w:rsidR="007D5A18">
                    <w:rPr>
                      <w:sz w:val="20"/>
                      <w:szCs w:val="20"/>
                      <w:lang w:val="pt-BR"/>
                    </w:rPr>
                    <w:t xml:space="preserve">o dos seus membros, </w:t>
                  </w:r>
                  <w:r w:rsidR="007D5A18" w:rsidRPr="007D5A18">
                    <w:rPr>
                      <w:color w:val="FF0000"/>
                      <w:sz w:val="20"/>
                      <w:szCs w:val="20"/>
                      <w:lang w:val="pt-BR"/>
                    </w:rPr>
                    <w:t>que deve ser atualizado uma vez por ano. O registro deve incluir no mínimo: Nome, informação de contato, género, data de nascimento, data de filiação na OPP, localização e tamanho da propriedade</w:t>
                  </w:r>
                </w:p>
                <w:p w:rsidR="00BC56E7" w:rsidRPr="001A3BFF" w:rsidRDefault="00345AA4" w:rsidP="00795681">
                  <w:pPr>
                    <w:spacing w:before="120" w:after="120" w:line="240" w:lineRule="auto"/>
                    <w:rPr>
                      <w:sz w:val="20"/>
                      <w:szCs w:val="20"/>
                      <w:lang w:val="pt-BR" w:eastAsia="ko-KR"/>
                    </w:rPr>
                  </w:pPr>
                  <w:r w:rsidRPr="001A3BFF">
                    <w:rPr>
                      <w:b/>
                      <w:sz w:val="20"/>
                      <w:szCs w:val="20"/>
                      <w:lang w:val="pt-BR" w:eastAsia="ko-KR"/>
                    </w:rPr>
                    <w:t>Orienta</w:t>
                  </w:r>
                  <w:r w:rsidR="001A3BFF" w:rsidRPr="001A3BFF">
                    <w:rPr>
                      <w:b/>
                      <w:sz w:val="20"/>
                      <w:szCs w:val="20"/>
                      <w:lang w:val="pt-BR" w:eastAsia="ko-KR"/>
                    </w:rPr>
                    <w:t>ção</w:t>
                  </w:r>
                  <w:r w:rsidR="00BC56E7" w:rsidRPr="001A3BFF">
                    <w:rPr>
                      <w:b/>
                      <w:sz w:val="20"/>
                      <w:szCs w:val="20"/>
                      <w:lang w:val="pt-BR" w:eastAsia="ko-KR"/>
                    </w:rPr>
                    <w:t>:</w:t>
                  </w:r>
                  <w:r w:rsidR="00412E42" w:rsidRPr="001A3BFF">
                    <w:rPr>
                      <w:b/>
                      <w:sz w:val="20"/>
                      <w:szCs w:val="20"/>
                      <w:lang w:val="pt-BR" w:eastAsia="ko-KR"/>
                    </w:rPr>
                    <w:t xml:space="preserve"> </w:t>
                  </w:r>
                  <w:r w:rsidR="001A3BFF" w:rsidRPr="001A3BFF">
                    <w:rPr>
                      <w:rFonts w:cs="Arial"/>
                      <w:color w:val="FF0000"/>
                      <w:sz w:val="20"/>
                      <w:szCs w:val="20"/>
                      <w:lang w:val="pt-BR"/>
                    </w:rPr>
                    <w:t>Você</w:t>
                  </w:r>
                  <w:r w:rsidRPr="001A3BFF">
                    <w:rPr>
                      <w:rFonts w:cs="Arial"/>
                      <w:color w:val="FF0000"/>
                      <w:sz w:val="20"/>
                      <w:szCs w:val="20"/>
                      <w:lang w:val="pt-BR"/>
                    </w:rPr>
                    <w:t xml:space="preserve"> p</w:t>
                  </w:r>
                  <w:r w:rsidR="001A3BFF" w:rsidRPr="001A3BFF">
                    <w:rPr>
                      <w:rFonts w:cs="Arial"/>
                      <w:color w:val="FF0000"/>
                      <w:sz w:val="20"/>
                      <w:szCs w:val="20"/>
                      <w:lang w:val="pt-BR"/>
                    </w:rPr>
                    <w:t>o</w:t>
                  </w:r>
                  <w:r w:rsidRPr="001A3BFF">
                    <w:rPr>
                      <w:rFonts w:cs="Arial"/>
                      <w:color w:val="FF0000"/>
                      <w:sz w:val="20"/>
                      <w:szCs w:val="20"/>
                      <w:lang w:val="pt-BR"/>
                    </w:rPr>
                    <w:t>de utilizar esta informa</w:t>
                  </w:r>
                  <w:r w:rsidR="001A3BFF" w:rsidRPr="001A3BFF">
                    <w:rPr>
                      <w:rFonts w:cs="Arial"/>
                      <w:color w:val="FF0000"/>
                      <w:sz w:val="20"/>
                      <w:szCs w:val="20"/>
                      <w:lang w:val="pt-BR"/>
                    </w:rPr>
                    <w:t>ção</w:t>
                  </w:r>
                  <w:r w:rsidRPr="001A3BFF">
                    <w:rPr>
                      <w:rFonts w:cs="Arial"/>
                      <w:color w:val="FF0000"/>
                      <w:sz w:val="20"/>
                      <w:szCs w:val="20"/>
                      <w:lang w:val="pt-BR"/>
                    </w:rPr>
                    <w:t xml:space="preserve"> para me</w:t>
                  </w:r>
                  <w:r w:rsidR="001A3BFF" w:rsidRPr="001A3BFF">
                    <w:rPr>
                      <w:rFonts w:cs="Arial"/>
                      <w:color w:val="FF0000"/>
                      <w:sz w:val="20"/>
                      <w:szCs w:val="20"/>
                      <w:lang w:val="pt-BR"/>
                    </w:rPr>
                    <w:t>lh</w:t>
                  </w:r>
                  <w:r w:rsidRPr="001A3BFF">
                    <w:rPr>
                      <w:rFonts w:cs="Arial"/>
                      <w:color w:val="FF0000"/>
                      <w:sz w:val="20"/>
                      <w:szCs w:val="20"/>
                      <w:lang w:val="pt-BR"/>
                    </w:rPr>
                    <w:t>orar</w:t>
                  </w:r>
                  <w:r w:rsidR="00412E42" w:rsidRPr="001A3BFF">
                    <w:rPr>
                      <w:rFonts w:cs="Arial"/>
                      <w:color w:val="FF0000"/>
                      <w:sz w:val="20"/>
                      <w:szCs w:val="20"/>
                      <w:lang w:val="pt-BR"/>
                    </w:rPr>
                    <w:t xml:space="preserve"> </w:t>
                  </w:r>
                  <w:r w:rsidRPr="001A3BFF">
                    <w:rPr>
                      <w:rFonts w:cs="Arial"/>
                      <w:color w:val="FF0000"/>
                      <w:sz w:val="20"/>
                      <w:szCs w:val="20"/>
                      <w:lang w:val="pt-BR"/>
                    </w:rPr>
                    <w:t>as práticas de ge</w:t>
                  </w:r>
                  <w:r w:rsidR="00795681">
                    <w:rPr>
                      <w:rFonts w:cs="Arial"/>
                      <w:color w:val="FF0000"/>
                      <w:sz w:val="20"/>
                      <w:szCs w:val="20"/>
                      <w:lang w:val="pt-BR"/>
                    </w:rPr>
                    <w:t>stão</w:t>
                  </w:r>
                  <w:r w:rsidR="00BC56E7" w:rsidRPr="001A3BFF">
                    <w:rPr>
                      <w:rFonts w:cs="Arial"/>
                      <w:color w:val="FF0000"/>
                      <w:sz w:val="20"/>
                      <w:szCs w:val="20"/>
                      <w:lang w:val="pt-BR"/>
                    </w:rPr>
                    <w:t xml:space="preserve"> (</w:t>
                  </w:r>
                  <w:r w:rsidRPr="001A3BFF">
                    <w:rPr>
                      <w:rFonts w:cs="Arial"/>
                      <w:color w:val="FF0000"/>
                      <w:sz w:val="20"/>
                      <w:szCs w:val="20"/>
                      <w:lang w:val="pt-BR"/>
                    </w:rPr>
                    <w:t>ve</w:t>
                  </w:r>
                  <w:r w:rsidR="001A3BFF" w:rsidRPr="001A3BFF">
                    <w:rPr>
                      <w:rFonts w:cs="Arial"/>
                      <w:color w:val="FF0000"/>
                      <w:sz w:val="20"/>
                      <w:szCs w:val="20"/>
                      <w:lang w:val="pt-BR"/>
                    </w:rPr>
                    <w:t>j</w:t>
                  </w:r>
                  <w:r w:rsidRPr="001A3BFF">
                    <w:rPr>
                      <w:rFonts w:cs="Arial"/>
                      <w:color w:val="FF0000"/>
                      <w:sz w:val="20"/>
                      <w:szCs w:val="20"/>
                      <w:lang w:val="pt-BR"/>
                    </w:rPr>
                    <w:t>a</w:t>
                  </w:r>
                  <w:r w:rsidR="00BC56E7" w:rsidRPr="001A3BFF">
                    <w:rPr>
                      <w:rFonts w:cs="Arial"/>
                      <w:color w:val="FF0000"/>
                      <w:sz w:val="20"/>
                      <w:szCs w:val="20"/>
                      <w:lang w:val="pt-BR"/>
                    </w:rPr>
                    <w:t xml:space="preserve"> req. 3.1.1 </w:t>
                  </w:r>
                  <w:r w:rsidR="001A3BFF" w:rsidRPr="001A3BFF">
                    <w:rPr>
                      <w:rFonts w:cs="Arial"/>
                      <w:color w:val="FF0000"/>
                      <w:sz w:val="20"/>
                      <w:szCs w:val="20"/>
                      <w:lang w:val="pt-BR"/>
                    </w:rPr>
                    <w:t>e</w:t>
                  </w:r>
                  <w:r w:rsidRPr="001A3BFF">
                    <w:rPr>
                      <w:rFonts w:cs="Arial"/>
                      <w:color w:val="FF0000"/>
                      <w:sz w:val="20"/>
                      <w:szCs w:val="20"/>
                      <w:lang w:val="pt-BR"/>
                    </w:rPr>
                    <w:t xml:space="preserve"> 3.1.2), </w:t>
                  </w:r>
                  <w:r w:rsidR="001A3BFF" w:rsidRPr="001A3BFF">
                    <w:rPr>
                      <w:rFonts w:cs="Arial"/>
                      <w:color w:val="FF0000"/>
                      <w:sz w:val="20"/>
                      <w:szCs w:val="20"/>
                      <w:lang w:val="pt-BR"/>
                    </w:rPr>
                    <w:t>a</w:t>
                  </w:r>
                  <w:r w:rsidRPr="001A3BFF">
                    <w:rPr>
                      <w:rFonts w:cs="Arial"/>
                      <w:color w:val="FF0000"/>
                      <w:sz w:val="20"/>
                      <w:szCs w:val="20"/>
                      <w:lang w:val="pt-BR"/>
                    </w:rPr>
                    <w:t xml:space="preserve"> vis</w:t>
                  </w:r>
                  <w:r w:rsidR="001A3BFF" w:rsidRPr="001A3BFF">
                    <w:rPr>
                      <w:rFonts w:cs="Arial"/>
                      <w:color w:val="FF0000"/>
                      <w:sz w:val="20"/>
                      <w:szCs w:val="20"/>
                      <w:lang w:val="pt-BR"/>
                    </w:rPr>
                    <w:t>ão</w:t>
                  </w:r>
                  <w:r w:rsidRPr="001A3BFF">
                    <w:rPr>
                      <w:rFonts w:cs="Arial"/>
                      <w:color w:val="FF0000"/>
                      <w:sz w:val="20"/>
                      <w:szCs w:val="20"/>
                      <w:lang w:val="pt-BR"/>
                    </w:rPr>
                    <w:t xml:space="preserve"> </w:t>
                  </w:r>
                  <w:r w:rsidR="001A3BFF" w:rsidRPr="001A3BFF">
                    <w:rPr>
                      <w:rFonts w:cs="Arial"/>
                      <w:color w:val="FF0000"/>
                      <w:sz w:val="20"/>
                      <w:szCs w:val="20"/>
                      <w:lang w:val="pt-BR"/>
                    </w:rPr>
                    <w:t>d</w:t>
                  </w:r>
                  <w:r w:rsidRPr="001A3BFF">
                    <w:rPr>
                      <w:rFonts w:cs="Arial"/>
                      <w:color w:val="FF0000"/>
                      <w:sz w:val="20"/>
                      <w:szCs w:val="20"/>
                      <w:lang w:val="pt-BR"/>
                    </w:rPr>
                    <w:t>a organiza</w:t>
                  </w:r>
                  <w:r w:rsidR="001A3BFF" w:rsidRPr="001A3BFF">
                    <w:rPr>
                      <w:rFonts w:cs="Arial"/>
                      <w:color w:val="FF0000"/>
                      <w:sz w:val="20"/>
                      <w:szCs w:val="20"/>
                      <w:lang w:val="pt-BR"/>
                    </w:rPr>
                    <w:t>çã</w:t>
                  </w:r>
                  <w:r w:rsidR="001A3BFF">
                    <w:rPr>
                      <w:rFonts w:cs="Arial"/>
                      <w:color w:val="FF0000"/>
                      <w:sz w:val="20"/>
                      <w:szCs w:val="20"/>
                      <w:lang w:val="pt-BR"/>
                    </w:rPr>
                    <w:t>o</w:t>
                  </w:r>
                  <w:r w:rsidR="00BC56E7" w:rsidRPr="001A3BFF">
                    <w:rPr>
                      <w:rFonts w:cs="Arial"/>
                      <w:color w:val="FF0000"/>
                      <w:sz w:val="20"/>
                      <w:szCs w:val="20"/>
                      <w:lang w:val="pt-BR"/>
                    </w:rPr>
                    <w:t xml:space="preserve">, </w:t>
                  </w:r>
                  <w:r w:rsidR="001A3BFF">
                    <w:rPr>
                      <w:rFonts w:cs="Arial"/>
                      <w:color w:val="FF0000"/>
                      <w:sz w:val="20"/>
                      <w:szCs w:val="20"/>
                      <w:lang w:val="pt-BR"/>
                    </w:rPr>
                    <w:t>e</w:t>
                  </w:r>
                  <w:r w:rsidRPr="001A3BFF">
                    <w:rPr>
                      <w:rFonts w:cs="Arial"/>
                      <w:color w:val="FF0000"/>
                      <w:sz w:val="20"/>
                      <w:szCs w:val="20"/>
                      <w:lang w:val="pt-BR"/>
                    </w:rPr>
                    <w:t xml:space="preserve"> compr</w:t>
                  </w:r>
                  <w:r w:rsidR="001A3BFF">
                    <w:rPr>
                      <w:rFonts w:cs="Arial"/>
                      <w:color w:val="FF0000"/>
                      <w:sz w:val="20"/>
                      <w:szCs w:val="20"/>
                      <w:lang w:val="pt-BR"/>
                    </w:rPr>
                    <w:t>e</w:t>
                  </w:r>
                  <w:r w:rsidRPr="001A3BFF">
                    <w:rPr>
                      <w:rFonts w:cs="Arial"/>
                      <w:color w:val="FF0000"/>
                      <w:sz w:val="20"/>
                      <w:szCs w:val="20"/>
                      <w:lang w:val="pt-BR"/>
                    </w:rPr>
                    <w:t>ender me</w:t>
                  </w:r>
                  <w:r w:rsidR="001A3BFF">
                    <w:rPr>
                      <w:rFonts w:cs="Arial"/>
                      <w:color w:val="FF0000"/>
                      <w:sz w:val="20"/>
                      <w:szCs w:val="20"/>
                      <w:lang w:val="pt-BR"/>
                    </w:rPr>
                    <w:t>lh</w:t>
                  </w:r>
                  <w:r w:rsidRPr="001A3BFF">
                    <w:rPr>
                      <w:rFonts w:cs="Arial"/>
                      <w:color w:val="FF0000"/>
                      <w:sz w:val="20"/>
                      <w:szCs w:val="20"/>
                      <w:lang w:val="pt-BR"/>
                    </w:rPr>
                    <w:t>or a situa</w:t>
                  </w:r>
                  <w:r w:rsidR="001A3BFF">
                    <w:rPr>
                      <w:rFonts w:cs="Arial"/>
                      <w:color w:val="FF0000"/>
                      <w:sz w:val="20"/>
                      <w:szCs w:val="20"/>
                      <w:lang w:val="pt-BR"/>
                    </w:rPr>
                    <w:t>ção</w:t>
                  </w:r>
                  <w:r w:rsidR="00F21599">
                    <w:rPr>
                      <w:rFonts w:cs="Arial"/>
                      <w:color w:val="FF0000"/>
                      <w:sz w:val="20"/>
                      <w:szCs w:val="20"/>
                      <w:lang w:val="pt-BR"/>
                    </w:rPr>
                    <w:t xml:space="preserve"> dos membros</w:t>
                  </w:r>
                  <w:r w:rsidR="00BC56E7" w:rsidRPr="001A3BFF">
                    <w:rPr>
                      <w:rFonts w:cs="Arial"/>
                      <w:color w:val="FF0000"/>
                      <w:sz w:val="20"/>
                      <w:szCs w:val="20"/>
                      <w:lang w:val="pt-BR"/>
                    </w:rPr>
                    <w:t>.</w:t>
                  </w:r>
                </w:p>
              </w:tc>
            </w:tr>
          </w:tbl>
          <w:p w:rsidR="00BC56E7" w:rsidRPr="00747F73" w:rsidRDefault="00BC56E7" w:rsidP="00747F73">
            <w:pPr>
              <w:pStyle w:val="ListParagraph"/>
              <w:spacing w:line="240" w:lineRule="auto"/>
              <w:ind w:left="426"/>
              <w:jc w:val="left"/>
              <w:rPr>
                <w:lang w:val="pt-BR"/>
              </w:rPr>
            </w:pPr>
          </w:p>
          <w:p w:rsidR="00BC56E7" w:rsidRPr="00747F73" w:rsidRDefault="00CC2BF5" w:rsidP="00747F73">
            <w:pPr>
              <w:spacing w:line="240" w:lineRule="auto"/>
              <w:jc w:val="left"/>
              <w:rPr>
                <w:lang w:val="pt-BR"/>
              </w:rPr>
            </w:pPr>
            <w:r w:rsidRPr="00747F73">
              <w:rPr>
                <w:b/>
                <w:lang w:val="pt-BR"/>
              </w:rPr>
              <w:t>Raz</w:t>
            </w:r>
            <w:r w:rsidR="00AF2DDF" w:rsidRPr="00747F73">
              <w:rPr>
                <w:b/>
                <w:lang w:val="pt-BR"/>
              </w:rPr>
              <w:t>ão</w:t>
            </w:r>
            <w:r w:rsidR="00BC56E7" w:rsidRPr="00747F73">
              <w:rPr>
                <w:b/>
                <w:lang w:val="pt-BR"/>
              </w:rPr>
              <w:t>:</w:t>
            </w:r>
            <w:r w:rsidR="00412E42" w:rsidRPr="00747F73">
              <w:rPr>
                <w:b/>
                <w:lang w:val="pt-BR"/>
              </w:rPr>
              <w:t xml:space="preserve"> </w:t>
            </w:r>
            <w:r w:rsidR="00345AA4" w:rsidRPr="00747F73">
              <w:rPr>
                <w:lang w:val="pt-BR"/>
              </w:rPr>
              <w:t>Inter</w:t>
            </w:r>
            <w:r w:rsidR="00AF2DDF" w:rsidRPr="00747F73">
              <w:rPr>
                <w:lang w:val="pt-BR"/>
              </w:rPr>
              <w:t>-</w:t>
            </w:r>
            <w:r w:rsidR="00345AA4" w:rsidRPr="00747F73">
              <w:rPr>
                <w:lang w:val="pt-BR"/>
              </w:rPr>
              <w:t>relacionar os diferentes requisitos d</w:t>
            </w:r>
            <w:r w:rsidR="00F21599">
              <w:rPr>
                <w:lang w:val="pt-BR"/>
              </w:rPr>
              <w:t>o Critério</w:t>
            </w:r>
            <w:r w:rsidR="00345AA4" w:rsidRPr="00747F73">
              <w:rPr>
                <w:lang w:val="pt-BR"/>
              </w:rPr>
              <w:t>, para que</w:t>
            </w:r>
            <w:r w:rsidR="00D01086" w:rsidRPr="00747F73">
              <w:rPr>
                <w:lang w:val="pt-BR"/>
              </w:rPr>
              <w:t xml:space="preserve"> fique</w:t>
            </w:r>
            <w:r w:rsidR="00345AA4" w:rsidRPr="00747F73">
              <w:rPr>
                <w:lang w:val="pt-BR"/>
              </w:rPr>
              <w:t xml:space="preserve"> m</w:t>
            </w:r>
            <w:r w:rsidR="00D01086" w:rsidRPr="00747F73">
              <w:rPr>
                <w:lang w:val="pt-BR"/>
              </w:rPr>
              <w:t>ai</w:t>
            </w:r>
            <w:r w:rsidR="00345AA4" w:rsidRPr="00747F73">
              <w:rPr>
                <w:lang w:val="pt-BR"/>
              </w:rPr>
              <w:t>s claro c</w:t>
            </w:r>
            <w:r w:rsidR="00D01086" w:rsidRPr="00747F73">
              <w:rPr>
                <w:lang w:val="pt-BR"/>
              </w:rPr>
              <w:t>o</w:t>
            </w:r>
            <w:r w:rsidR="00345AA4" w:rsidRPr="00747F73">
              <w:rPr>
                <w:lang w:val="pt-BR"/>
              </w:rPr>
              <w:t>mo se relaciona</w:t>
            </w:r>
            <w:r w:rsidR="00D01086" w:rsidRPr="00747F73">
              <w:rPr>
                <w:lang w:val="pt-BR"/>
              </w:rPr>
              <w:t>m</w:t>
            </w:r>
            <w:r w:rsidR="00345AA4" w:rsidRPr="00747F73">
              <w:rPr>
                <w:lang w:val="pt-BR"/>
              </w:rPr>
              <w:t xml:space="preserve"> entre s</w:t>
            </w:r>
            <w:r w:rsidR="00D01086" w:rsidRPr="00747F73">
              <w:rPr>
                <w:lang w:val="pt-BR"/>
              </w:rPr>
              <w:t>i</w:t>
            </w:r>
            <w:r w:rsidR="00345AA4" w:rsidRPr="00747F73">
              <w:rPr>
                <w:lang w:val="pt-BR"/>
              </w:rPr>
              <w:t xml:space="preserve">. </w:t>
            </w:r>
            <w:r w:rsidR="00D01086" w:rsidRPr="00747F73">
              <w:rPr>
                <w:lang w:val="pt-BR"/>
              </w:rPr>
              <w:t>Apresentam-se</w:t>
            </w:r>
            <w:r w:rsidR="00345AA4" w:rsidRPr="00747F73">
              <w:rPr>
                <w:lang w:val="pt-BR"/>
              </w:rPr>
              <w:t xml:space="preserve"> me</w:t>
            </w:r>
            <w:r w:rsidR="00D01086" w:rsidRPr="00747F73">
              <w:rPr>
                <w:lang w:val="pt-BR"/>
              </w:rPr>
              <w:t>lh</w:t>
            </w:r>
            <w:r w:rsidR="00345AA4" w:rsidRPr="00747F73">
              <w:rPr>
                <w:lang w:val="pt-BR"/>
              </w:rPr>
              <w:t>ores práticas para que os produtores p</w:t>
            </w:r>
            <w:r w:rsidR="00D01086" w:rsidRPr="00747F73">
              <w:rPr>
                <w:lang w:val="pt-BR"/>
              </w:rPr>
              <w:t>ossam</w:t>
            </w:r>
            <w:r w:rsidR="00345AA4" w:rsidRPr="00747F73">
              <w:rPr>
                <w:lang w:val="pt-BR"/>
              </w:rPr>
              <w:t xml:space="preserve"> </w:t>
            </w:r>
            <w:r w:rsidR="00533551" w:rsidRPr="00747F73">
              <w:rPr>
                <w:lang w:val="pt-BR"/>
              </w:rPr>
              <w:t>avali</w:t>
            </w:r>
            <w:r w:rsidR="00345AA4" w:rsidRPr="00747F73">
              <w:rPr>
                <w:lang w:val="pt-BR"/>
              </w:rPr>
              <w:t>ar su</w:t>
            </w:r>
            <w:r w:rsidR="00533551" w:rsidRPr="00747F73">
              <w:rPr>
                <w:lang w:val="pt-BR"/>
              </w:rPr>
              <w:t>a</w:t>
            </w:r>
            <w:r w:rsidR="00345AA4" w:rsidRPr="00747F73">
              <w:rPr>
                <w:lang w:val="pt-BR"/>
              </w:rPr>
              <w:t>s pr</w:t>
            </w:r>
            <w:r w:rsidR="00533551" w:rsidRPr="00747F73">
              <w:rPr>
                <w:lang w:val="pt-BR"/>
              </w:rPr>
              <w:t>ó</w:t>
            </w:r>
            <w:r w:rsidR="00345AA4" w:rsidRPr="00747F73">
              <w:rPr>
                <w:lang w:val="pt-BR"/>
              </w:rPr>
              <w:t>p</w:t>
            </w:r>
            <w:r w:rsidR="00533551" w:rsidRPr="00747F73">
              <w:rPr>
                <w:lang w:val="pt-BR"/>
              </w:rPr>
              <w:t>r</w:t>
            </w:r>
            <w:r w:rsidR="00345AA4" w:rsidRPr="00747F73">
              <w:rPr>
                <w:lang w:val="pt-BR"/>
              </w:rPr>
              <w:t xml:space="preserve">ias práticas </w:t>
            </w:r>
            <w:r w:rsidR="00533551" w:rsidRPr="00747F73">
              <w:rPr>
                <w:lang w:val="pt-BR"/>
              </w:rPr>
              <w:t>em relação</w:t>
            </w:r>
            <w:r w:rsidR="00345AA4" w:rsidRPr="00747F73">
              <w:rPr>
                <w:lang w:val="pt-BR"/>
              </w:rPr>
              <w:t xml:space="preserve"> a cen</w:t>
            </w:r>
            <w:r w:rsidR="00533551" w:rsidRPr="00747F73">
              <w:rPr>
                <w:lang w:val="pt-BR"/>
              </w:rPr>
              <w:t>á</w:t>
            </w:r>
            <w:r w:rsidR="00345AA4" w:rsidRPr="00747F73">
              <w:rPr>
                <w:lang w:val="pt-BR"/>
              </w:rPr>
              <w:t>rios idea</w:t>
            </w:r>
            <w:r w:rsidR="00533551" w:rsidRPr="00747F73">
              <w:rPr>
                <w:lang w:val="pt-BR"/>
              </w:rPr>
              <w:t>i</w:t>
            </w:r>
            <w:r w:rsidR="00345AA4" w:rsidRPr="00747F73">
              <w:rPr>
                <w:lang w:val="pt-BR"/>
              </w:rPr>
              <w:t>s</w:t>
            </w:r>
            <w:r w:rsidR="00BC56E7" w:rsidRPr="00747F73">
              <w:rPr>
                <w:lang w:val="pt-BR"/>
              </w:rPr>
              <w:t>.</w:t>
            </w:r>
          </w:p>
          <w:p w:rsidR="00BC56E7" w:rsidRPr="00747F73" w:rsidRDefault="00BC56E7" w:rsidP="00747F73">
            <w:pPr>
              <w:spacing w:line="240" w:lineRule="auto"/>
              <w:jc w:val="left"/>
              <w:rPr>
                <w:lang w:val="pt-BR"/>
              </w:rPr>
            </w:pPr>
          </w:p>
          <w:p w:rsidR="00BC56E7" w:rsidRPr="00747F73" w:rsidRDefault="00CC2BF5" w:rsidP="00747F73">
            <w:pPr>
              <w:spacing w:line="240" w:lineRule="auto"/>
              <w:jc w:val="left"/>
              <w:rPr>
                <w:lang w:val="pt-BR"/>
              </w:rPr>
            </w:pPr>
            <w:r w:rsidRPr="00747F73">
              <w:rPr>
                <w:b/>
                <w:lang w:val="pt-BR"/>
              </w:rPr>
              <w:t>Implica</w:t>
            </w:r>
            <w:r w:rsidR="009447A7" w:rsidRPr="00747F73">
              <w:rPr>
                <w:b/>
                <w:lang w:val="pt-BR"/>
              </w:rPr>
              <w:t>ção</w:t>
            </w:r>
            <w:r w:rsidR="00BC56E7" w:rsidRPr="00747F73">
              <w:rPr>
                <w:b/>
                <w:lang w:val="pt-BR"/>
              </w:rPr>
              <w:t>:</w:t>
            </w:r>
            <w:r w:rsidR="00BC56E7" w:rsidRPr="00747F73">
              <w:rPr>
                <w:lang w:val="pt-BR"/>
              </w:rPr>
              <w:t xml:space="preserve"> N</w:t>
            </w:r>
            <w:r w:rsidR="00695F09" w:rsidRPr="00747F73">
              <w:rPr>
                <w:lang w:val="pt-BR"/>
              </w:rPr>
              <w:t>ã</w:t>
            </w:r>
            <w:r w:rsidR="00BC56E7" w:rsidRPr="00747F73">
              <w:rPr>
                <w:lang w:val="pt-BR"/>
              </w:rPr>
              <w:t>o</w:t>
            </w:r>
            <w:r w:rsidR="00345AA4" w:rsidRPr="00747F73">
              <w:rPr>
                <w:lang w:val="pt-BR"/>
              </w:rPr>
              <w:t xml:space="preserve"> ha</w:t>
            </w:r>
            <w:r w:rsidR="009447A7" w:rsidRPr="00747F73">
              <w:rPr>
                <w:lang w:val="pt-BR"/>
              </w:rPr>
              <w:t>veri</w:t>
            </w:r>
            <w:r w:rsidR="00345AA4" w:rsidRPr="00747F73">
              <w:rPr>
                <w:lang w:val="pt-BR"/>
              </w:rPr>
              <w:t>a implica</w:t>
            </w:r>
            <w:r w:rsidR="009447A7" w:rsidRPr="00747F73">
              <w:rPr>
                <w:lang w:val="pt-BR"/>
              </w:rPr>
              <w:t>çõ</w:t>
            </w:r>
            <w:r w:rsidR="00345AA4" w:rsidRPr="00747F73">
              <w:rPr>
                <w:lang w:val="pt-BR"/>
              </w:rPr>
              <w:t xml:space="preserve">es para </w:t>
            </w:r>
            <w:r w:rsidR="009447A7" w:rsidRPr="00747F73">
              <w:rPr>
                <w:lang w:val="pt-BR"/>
              </w:rPr>
              <w:t>o</w:t>
            </w:r>
            <w:r w:rsidR="00345AA4" w:rsidRPr="00747F73">
              <w:rPr>
                <w:lang w:val="pt-BR"/>
              </w:rPr>
              <w:t xml:space="preserve"> cump</w:t>
            </w:r>
            <w:r w:rsidR="009447A7" w:rsidRPr="00747F73">
              <w:rPr>
                <w:lang w:val="pt-BR"/>
              </w:rPr>
              <w:t>r</w:t>
            </w:r>
            <w:r w:rsidR="00345AA4" w:rsidRPr="00747F73">
              <w:rPr>
                <w:lang w:val="pt-BR"/>
              </w:rPr>
              <w:t>imento p</w:t>
            </w:r>
            <w:r w:rsidR="009447A7" w:rsidRPr="00747F73">
              <w:rPr>
                <w:lang w:val="pt-BR"/>
              </w:rPr>
              <w:t>oi</w:t>
            </w:r>
            <w:r w:rsidR="00345AA4" w:rsidRPr="00747F73">
              <w:rPr>
                <w:lang w:val="pt-BR"/>
              </w:rPr>
              <w:t>s se trata de suges</w:t>
            </w:r>
            <w:r w:rsidR="009447A7" w:rsidRPr="00747F73">
              <w:rPr>
                <w:lang w:val="pt-BR"/>
              </w:rPr>
              <w:t>tões</w:t>
            </w:r>
            <w:r w:rsidR="00345AA4" w:rsidRPr="00747F73">
              <w:rPr>
                <w:lang w:val="pt-BR"/>
              </w:rPr>
              <w:t xml:space="preserve"> e</w:t>
            </w:r>
            <w:r w:rsidR="009447A7" w:rsidRPr="00747F73">
              <w:rPr>
                <w:lang w:val="pt-BR"/>
              </w:rPr>
              <w:t>m</w:t>
            </w:r>
            <w:r w:rsidR="00345AA4" w:rsidRPr="00747F73">
              <w:rPr>
                <w:lang w:val="pt-BR"/>
              </w:rPr>
              <w:t xml:space="preserve"> forma de orienta</w:t>
            </w:r>
            <w:r w:rsidR="009447A7" w:rsidRPr="00747F73">
              <w:rPr>
                <w:lang w:val="pt-BR"/>
              </w:rPr>
              <w:t>ção</w:t>
            </w:r>
            <w:r w:rsidR="00BC56E7" w:rsidRPr="00747F73">
              <w:rPr>
                <w:lang w:val="pt-BR"/>
              </w:rPr>
              <w:t xml:space="preserve">. </w:t>
            </w:r>
            <w:r w:rsidR="005766E0" w:rsidRPr="00747F73">
              <w:rPr>
                <w:szCs w:val="22"/>
                <w:lang w:val="pt-BR"/>
              </w:rPr>
              <w:t>Ma</w:t>
            </w:r>
            <w:r w:rsidR="009447A7" w:rsidRPr="00747F73">
              <w:rPr>
                <w:szCs w:val="22"/>
                <w:lang w:val="pt-BR"/>
              </w:rPr>
              <w:t>i</w:t>
            </w:r>
            <w:r w:rsidR="005766E0" w:rsidRPr="00747F73">
              <w:rPr>
                <w:szCs w:val="22"/>
                <w:lang w:val="pt-BR"/>
              </w:rPr>
              <w:t>or con</w:t>
            </w:r>
            <w:r w:rsidR="009447A7" w:rsidRPr="00747F73">
              <w:rPr>
                <w:szCs w:val="22"/>
                <w:lang w:val="pt-BR"/>
              </w:rPr>
              <w:t>s</w:t>
            </w:r>
            <w:r w:rsidR="005766E0" w:rsidRPr="00747F73">
              <w:rPr>
                <w:szCs w:val="22"/>
                <w:lang w:val="pt-BR"/>
              </w:rPr>
              <w:t>cien</w:t>
            </w:r>
            <w:r w:rsidR="009447A7" w:rsidRPr="00747F73">
              <w:rPr>
                <w:szCs w:val="22"/>
                <w:lang w:val="pt-BR"/>
              </w:rPr>
              <w:t>tização</w:t>
            </w:r>
            <w:r w:rsidR="005766E0" w:rsidRPr="00747F73">
              <w:rPr>
                <w:szCs w:val="22"/>
                <w:lang w:val="pt-BR"/>
              </w:rPr>
              <w:t xml:space="preserve"> sobre c</w:t>
            </w:r>
            <w:r w:rsidR="00695F09" w:rsidRPr="00747F73">
              <w:rPr>
                <w:szCs w:val="22"/>
                <w:lang w:val="pt-BR"/>
              </w:rPr>
              <w:t>o</w:t>
            </w:r>
            <w:r w:rsidR="005766E0" w:rsidRPr="00747F73">
              <w:rPr>
                <w:szCs w:val="22"/>
                <w:lang w:val="pt-BR"/>
              </w:rPr>
              <w:t xml:space="preserve">mo usar a lista de </w:t>
            </w:r>
            <w:r w:rsidR="00F21599">
              <w:rPr>
                <w:szCs w:val="22"/>
                <w:lang w:val="pt-BR"/>
              </w:rPr>
              <w:t>membros</w:t>
            </w:r>
            <w:r w:rsidR="005766E0" w:rsidRPr="00747F73">
              <w:rPr>
                <w:szCs w:val="22"/>
                <w:lang w:val="pt-BR"/>
              </w:rPr>
              <w:t xml:space="preserve"> </w:t>
            </w:r>
            <w:r w:rsidR="009447A7" w:rsidRPr="00747F73">
              <w:rPr>
                <w:szCs w:val="22"/>
                <w:lang w:val="pt-BR"/>
              </w:rPr>
              <w:t>e</w:t>
            </w:r>
            <w:r w:rsidR="005766E0" w:rsidRPr="00747F73">
              <w:rPr>
                <w:szCs w:val="22"/>
                <w:lang w:val="pt-BR"/>
              </w:rPr>
              <w:t xml:space="preserve"> as </w:t>
            </w:r>
            <w:r w:rsidR="009447A7" w:rsidRPr="00747F73">
              <w:rPr>
                <w:szCs w:val="22"/>
                <w:lang w:val="pt-BR"/>
              </w:rPr>
              <w:t>avaliações das propriedades</w:t>
            </w:r>
            <w:r w:rsidR="005766E0" w:rsidRPr="00747F73">
              <w:rPr>
                <w:szCs w:val="22"/>
                <w:lang w:val="pt-BR"/>
              </w:rPr>
              <w:t xml:space="preserve"> </w:t>
            </w:r>
            <w:r w:rsidR="009447A7" w:rsidRPr="00747F73">
              <w:rPr>
                <w:szCs w:val="22"/>
                <w:lang w:val="pt-BR"/>
              </w:rPr>
              <w:t>e</w:t>
            </w:r>
            <w:r w:rsidR="005766E0" w:rsidRPr="00747F73">
              <w:rPr>
                <w:szCs w:val="22"/>
                <w:lang w:val="pt-BR"/>
              </w:rPr>
              <w:t xml:space="preserve"> sobre c</w:t>
            </w:r>
            <w:r w:rsidR="009447A7" w:rsidRPr="00747F73">
              <w:rPr>
                <w:szCs w:val="22"/>
                <w:lang w:val="pt-BR"/>
              </w:rPr>
              <w:t>o</w:t>
            </w:r>
            <w:r w:rsidR="005766E0" w:rsidRPr="00747F73">
              <w:rPr>
                <w:szCs w:val="22"/>
                <w:lang w:val="pt-BR"/>
              </w:rPr>
              <w:t>mo estas se relaciona</w:t>
            </w:r>
            <w:r w:rsidR="009447A7" w:rsidRPr="00747F73">
              <w:rPr>
                <w:szCs w:val="22"/>
                <w:lang w:val="pt-BR"/>
              </w:rPr>
              <w:t>m</w:t>
            </w:r>
            <w:r w:rsidR="005766E0" w:rsidRPr="00747F73">
              <w:rPr>
                <w:szCs w:val="22"/>
                <w:lang w:val="pt-BR"/>
              </w:rPr>
              <w:t xml:space="preserve"> </w:t>
            </w:r>
            <w:r w:rsidR="005766E0" w:rsidRPr="00747F73">
              <w:rPr>
                <w:lang w:val="pt-BR"/>
              </w:rPr>
              <w:t>co</w:t>
            </w:r>
            <w:r w:rsidR="009447A7" w:rsidRPr="00747F73">
              <w:rPr>
                <w:lang w:val="pt-BR"/>
              </w:rPr>
              <w:t>m</w:t>
            </w:r>
            <w:r w:rsidR="005766E0" w:rsidRPr="00747F73">
              <w:rPr>
                <w:lang w:val="pt-BR"/>
              </w:rPr>
              <w:t xml:space="preserve"> </w:t>
            </w:r>
            <w:r w:rsidR="009447A7" w:rsidRPr="00747F73">
              <w:rPr>
                <w:lang w:val="pt-BR"/>
              </w:rPr>
              <w:t>o</w:t>
            </w:r>
            <w:r w:rsidR="00BC56E7" w:rsidRPr="00747F73">
              <w:rPr>
                <w:lang w:val="pt-BR"/>
              </w:rPr>
              <w:t xml:space="preserve"> </w:t>
            </w:r>
            <w:r w:rsidR="0000646E" w:rsidRPr="00747F73">
              <w:rPr>
                <w:lang w:val="pt-BR"/>
              </w:rPr>
              <w:t>SGI</w:t>
            </w:r>
            <w:r w:rsidR="00BC56E7" w:rsidRPr="00747F73">
              <w:rPr>
                <w:lang w:val="pt-BR"/>
              </w:rPr>
              <w:t>.</w:t>
            </w:r>
          </w:p>
          <w:p w:rsidR="00BC56E7" w:rsidRPr="00747F73" w:rsidRDefault="00BC56E7" w:rsidP="00747F73">
            <w:pPr>
              <w:spacing w:line="240" w:lineRule="auto"/>
              <w:jc w:val="left"/>
              <w:rPr>
                <w:lang w:val="pt-BR"/>
              </w:rPr>
            </w:pPr>
          </w:p>
          <w:p w:rsidR="00994ECC" w:rsidRPr="00747F73" w:rsidRDefault="00994ECC"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994ECC" w:rsidRPr="00747F73" w:rsidRDefault="00994ECC"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BC56E7" w:rsidRPr="004634EB" w:rsidRDefault="002D2394" w:rsidP="00747F73">
            <w:pPr>
              <w:keepNext/>
              <w:keepLines/>
              <w:tabs>
                <w:tab w:val="left" w:pos="2993"/>
              </w:tabs>
              <w:spacing w:before="120" w:after="120" w:line="240" w:lineRule="auto"/>
              <w:rPr>
                <w:b/>
                <w:lang w:val="pt-BR"/>
              </w:rPr>
            </w:pPr>
            <w:r w:rsidRPr="00747F73">
              <w:rPr>
                <w:b/>
                <w:lang w:val="pt-BR"/>
              </w:rPr>
              <w:t xml:space="preserve"> </w:t>
            </w:r>
            <w:r w:rsidR="00FA6AD0" w:rsidRPr="002E06FD">
              <w:rPr>
                <w:lang w:val="pt-BR"/>
              </w:rPr>
              <w:fldChar w:fldCharType="begin">
                <w:ffData>
                  <w:name w:val="Text5"/>
                  <w:enabled/>
                  <w:calcOnExit w:val="0"/>
                  <w:textInput/>
                </w:ffData>
              </w:fldChar>
            </w:r>
            <w:r w:rsidR="00FA6AD0" w:rsidRPr="002E06FD">
              <w:rPr>
                <w:lang w:val="pt-BR"/>
              </w:rPr>
              <w:instrText xml:space="preserve"> FORMTEXT </w:instrText>
            </w:r>
            <w:r w:rsidR="00FA6AD0" w:rsidRPr="002E06FD">
              <w:rPr>
                <w:lang w:val="pt-BR"/>
              </w:rPr>
            </w:r>
            <w:r w:rsidR="00FA6AD0" w:rsidRPr="002E06FD">
              <w:rPr>
                <w:lang w:val="pt-BR"/>
              </w:rPr>
              <w:fldChar w:fldCharType="separate"/>
            </w:r>
            <w:r w:rsidR="00FA6AD0" w:rsidRPr="00926947">
              <w:rPr>
                <w:rFonts w:cs="Arial"/>
                <w:color w:val="808080"/>
                <w:szCs w:val="20"/>
                <w:lang w:val="pt-BR"/>
              </w:rPr>
              <w:t>Clique aqui para inserir seu texto</w:t>
            </w:r>
            <w:r w:rsidR="00FA6AD0" w:rsidRPr="002E06FD">
              <w:rPr>
                <w:lang w:val="pt-BR"/>
              </w:rPr>
              <w:fldChar w:fldCharType="end"/>
            </w:r>
          </w:p>
          <w:p w:rsidR="00BC56E7" w:rsidRPr="004634EB" w:rsidRDefault="00BC56E7" w:rsidP="00747F73">
            <w:pPr>
              <w:pStyle w:val="ListParagraph"/>
              <w:spacing w:line="240" w:lineRule="auto"/>
              <w:ind w:left="426"/>
              <w:jc w:val="left"/>
              <w:rPr>
                <w:lang w:val="pt-BR"/>
              </w:rPr>
            </w:pPr>
          </w:p>
          <w:p w:rsidR="002334C7" w:rsidRPr="004634EB" w:rsidRDefault="002334C7" w:rsidP="00747F73">
            <w:pPr>
              <w:pStyle w:val="ListParagraph"/>
              <w:spacing w:line="240" w:lineRule="auto"/>
              <w:ind w:left="426"/>
              <w:jc w:val="left"/>
              <w:rPr>
                <w:lang w:val="pt-BR"/>
              </w:rPr>
            </w:pPr>
          </w:p>
          <w:p w:rsidR="00BC56E7" w:rsidRPr="00747F73" w:rsidRDefault="005766E0" w:rsidP="00747F73">
            <w:pPr>
              <w:pStyle w:val="ListParagraph"/>
              <w:numPr>
                <w:ilvl w:val="1"/>
                <w:numId w:val="14"/>
              </w:numPr>
              <w:spacing w:line="240" w:lineRule="auto"/>
              <w:ind w:left="426" w:hanging="426"/>
              <w:jc w:val="left"/>
              <w:rPr>
                <w:b/>
                <w:lang w:val="pt-BR"/>
              </w:rPr>
            </w:pPr>
            <w:r w:rsidRPr="00747F73">
              <w:rPr>
                <w:b/>
                <w:lang w:val="pt-BR"/>
              </w:rPr>
              <w:t>Extens</w:t>
            </w:r>
            <w:r w:rsidR="007E3796" w:rsidRPr="00747F73">
              <w:rPr>
                <w:b/>
                <w:lang w:val="pt-BR"/>
              </w:rPr>
              <w:t>ão</w:t>
            </w:r>
            <w:r w:rsidR="00BC56E7" w:rsidRPr="00747F73">
              <w:rPr>
                <w:b/>
                <w:lang w:val="pt-BR"/>
              </w:rPr>
              <w:t xml:space="preserve"> </w:t>
            </w:r>
            <w:r w:rsidRPr="00747F73">
              <w:rPr>
                <w:b/>
                <w:lang w:val="pt-BR"/>
              </w:rPr>
              <w:t>d</w:t>
            </w:r>
            <w:r w:rsidR="007E3796" w:rsidRPr="00747F73">
              <w:rPr>
                <w:b/>
                <w:lang w:val="pt-BR"/>
              </w:rPr>
              <w:t>o</w:t>
            </w:r>
            <w:r w:rsidR="00BC56E7" w:rsidRPr="00747F73">
              <w:rPr>
                <w:b/>
                <w:lang w:val="pt-BR"/>
              </w:rPr>
              <w:t xml:space="preserve"> requi</w:t>
            </w:r>
            <w:r w:rsidRPr="00747F73">
              <w:rPr>
                <w:b/>
                <w:lang w:val="pt-BR"/>
              </w:rPr>
              <w:t>sito</w:t>
            </w:r>
            <w:r w:rsidR="00BC56E7" w:rsidRPr="00747F73">
              <w:rPr>
                <w:b/>
                <w:lang w:val="pt-BR"/>
              </w:rPr>
              <w:t xml:space="preserve"> 3.1.5 </w:t>
            </w:r>
            <w:r w:rsidR="007E3796" w:rsidRPr="00747F73">
              <w:rPr>
                <w:b/>
                <w:lang w:val="pt-BR"/>
              </w:rPr>
              <w:t>à</w:t>
            </w:r>
            <w:r w:rsidRPr="00747F73">
              <w:rPr>
                <w:b/>
                <w:lang w:val="pt-BR"/>
              </w:rPr>
              <w:t>s organiza</w:t>
            </w:r>
            <w:r w:rsidR="007E3796" w:rsidRPr="00747F73">
              <w:rPr>
                <w:b/>
                <w:lang w:val="pt-BR"/>
              </w:rPr>
              <w:t>çõ</w:t>
            </w:r>
            <w:r w:rsidRPr="00747F73">
              <w:rPr>
                <w:b/>
                <w:lang w:val="pt-BR"/>
              </w:rPr>
              <w:t>es de</w:t>
            </w:r>
            <w:r w:rsidR="00BC56E7" w:rsidRPr="00747F73">
              <w:rPr>
                <w:b/>
                <w:lang w:val="pt-BR"/>
              </w:rPr>
              <w:t xml:space="preserve"> 1</w:t>
            </w:r>
            <w:r w:rsidR="00C362EA" w:rsidRPr="00747F73">
              <w:rPr>
                <w:b/>
                <w:lang w:val="pt-BR"/>
              </w:rPr>
              <w:t xml:space="preserve">º </w:t>
            </w:r>
            <w:r w:rsidR="00BC56E7" w:rsidRPr="00747F73">
              <w:rPr>
                <w:b/>
                <w:lang w:val="pt-BR"/>
              </w:rPr>
              <w:t>gra</w:t>
            </w:r>
            <w:r w:rsidR="007E3796" w:rsidRPr="00747F73">
              <w:rPr>
                <w:b/>
                <w:lang w:val="pt-BR"/>
              </w:rPr>
              <w:t>u</w:t>
            </w:r>
            <w:r w:rsidR="0000646E" w:rsidRPr="00747F73">
              <w:rPr>
                <w:b/>
                <w:lang w:val="pt-BR"/>
              </w:rPr>
              <w:t xml:space="preserve"> </w:t>
            </w:r>
            <w:r w:rsidRPr="00747F73">
              <w:rPr>
                <w:b/>
                <w:lang w:val="pt-BR"/>
              </w:rPr>
              <w:t>co</w:t>
            </w:r>
            <w:r w:rsidR="007E3796" w:rsidRPr="00747F73">
              <w:rPr>
                <w:b/>
                <w:lang w:val="pt-BR"/>
              </w:rPr>
              <w:t>m</w:t>
            </w:r>
            <w:r w:rsidRPr="00747F73">
              <w:rPr>
                <w:b/>
                <w:lang w:val="pt-BR"/>
              </w:rPr>
              <w:t xml:space="preserve"> m</w:t>
            </w:r>
            <w:r w:rsidR="007E3796" w:rsidRPr="00747F73">
              <w:rPr>
                <w:b/>
                <w:lang w:val="pt-BR"/>
              </w:rPr>
              <w:t>ai</w:t>
            </w:r>
            <w:r w:rsidRPr="00747F73">
              <w:rPr>
                <w:b/>
                <w:lang w:val="pt-BR"/>
              </w:rPr>
              <w:t xml:space="preserve">s de </w:t>
            </w:r>
            <w:r w:rsidR="00BC56E7" w:rsidRPr="00747F73">
              <w:rPr>
                <w:b/>
                <w:lang w:val="pt-BR"/>
              </w:rPr>
              <w:t>100 m</w:t>
            </w:r>
            <w:r w:rsidRPr="00747F73">
              <w:rPr>
                <w:b/>
                <w:lang w:val="pt-BR"/>
              </w:rPr>
              <w:t>embros</w:t>
            </w:r>
            <w:r w:rsidR="00BC56E7" w:rsidRPr="00747F73">
              <w:rPr>
                <w:b/>
                <w:lang w:val="pt-BR"/>
              </w:rPr>
              <w:t xml:space="preserve">. </w:t>
            </w:r>
            <w:r w:rsidR="007E3796" w:rsidRPr="00747F73">
              <w:rPr>
                <w:b/>
                <w:lang w:val="pt-BR"/>
              </w:rPr>
              <w:t>Mudança</w:t>
            </w:r>
            <w:r w:rsidRPr="00747F73">
              <w:rPr>
                <w:b/>
                <w:lang w:val="pt-BR"/>
              </w:rPr>
              <w:t xml:space="preserve"> de SCI</w:t>
            </w:r>
            <w:r w:rsidR="0000646E" w:rsidRPr="00747F73">
              <w:rPr>
                <w:b/>
                <w:lang w:val="pt-BR"/>
              </w:rPr>
              <w:t xml:space="preserve"> </w:t>
            </w:r>
            <w:r w:rsidRPr="00747F73">
              <w:rPr>
                <w:b/>
                <w:lang w:val="pt-BR"/>
              </w:rPr>
              <w:t>a</w:t>
            </w:r>
            <w:r w:rsidR="00BC56E7" w:rsidRPr="00747F73">
              <w:rPr>
                <w:b/>
                <w:lang w:val="pt-BR"/>
              </w:rPr>
              <w:t xml:space="preserve"> </w:t>
            </w:r>
            <w:r w:rsidR="0000646E" w:rsidRPr="00747F73">
              <w:rPr>
                <w:b/>
                <w:lang w:val="pt-BR"/>
              </w:rPr>
              <w:t xml:space="preserve">SGI </w:t>
            </w:r>
            <w:r w:rsidR="007E3796" w:rsidRPr="00747F73">
              <w:rPr>
                <w:b/>
                <w:lang w:val="pt-BR"/>
              </w:rPr>
              <w:t>e</w:t>
            </w:r>
            <w:r w:rsidRPr="00747F73">
              <w:rPr>
                <w:b/>
                <w:lang w:val="pt-BR"/>
              </w:rPr>
              <w:t xml:space="preserve"> de</w:t>
            </w:r>
            <w:r w:rsidR="006A5759" w:rsidRPr="00747F73">
              <w:rPr>
                <w:b/>
                <w:lang w:val="pt-BR"/>
              </w:rPr>
              <w:t xml:space="preserve"> De</w:t>
            </w:r>
            <w:r w:rsidRPr="00747F73">
              <w:rPr>
                <w:b/>
                <w:lang w:val="pt-BR"/>
              </w:rPr>
              <w:t>s</w:t>
            </w:r>
            <w:r w:rsidR="006A5759" w:rsidRPr="00747F73">
              <w:rPr>
                <w:b/>
                <w:lang w:val="pt-BR"/>
              </w:rPr>
              <w:t>/</w:t>
            </w:r>
            <w:r w:rsidRPr="00747F73">
              <w:rPr>
                <w:b/>
                <w:lang w:val="pt-BR"/>
              </w:rPr>
              <w:t>A</w:t>
            </w:r>
            <w:r w:rsidR="007E3796" w:rsidRPr="00747F73">
              <w:rPr>
                <w:b/>
                <w:lang w:val="pt-BR"/>
              </w:rPr>
              <w:t>n</w:t>
            </w:r>
            <w:r w:rsidRPr="00747F73">
              <w:rPr>
                <w:b/>
                <w:lang w:val="pt-BR"/>
              </w:rPr>
              <w:t>o</w:t>
            </w:r>
            <w:r w:rsidR="0000646E" w:rsidRPr="00747F73">
              <w:rPr>
                <w:b/>
                <w:lang w:val="pt-BR"/>
              </w:rPr>
              <w:t xml:space="preserve"> </w:t>
            </w:r>
            <w:r w:rsidR="006A5759" w:rsidRPr="00747F73">
              <w:rPr>
                <w:b/>
                <w:lang w:val="pt-BR"/>
              </w:rPr>
              <w:t xml:space="preserve">3 </w:t>
            </w:r>
            <w:r w:rsidR="00C362EA" w:rsidRPr="00747F73">
              <w:rPr>
                <w:b/>
                <w:lang w:val="pt-BR"/>
              </w:rPr>
              <w:t>para</w:t>
            </w:r>
            <w:r w:rsidR="0000646E" w:rsidRPr="00747F73">
              <w:rPr>
                <w:b/>
                <w:lang w:val="pt-BR"/>
              </w:rPr>
              <w:t xml:space="preserve"> </w:t>
            </w:r>
            <w:r w:rsidRPr="00747F73">
              <w:rPr>
                <w:b/>
                <w:lang w:val="pt-BR"/>
              </w:rPr>
              <w:t>Básico</w:t>
            </w:r>
            <w:r w:rsidR="006A5759" w:rsidRPr="00747F73">
              <w:rPr>
                <w:b/>
                <w:lang w:val="pt-BR"/>
              </w:rPr>
              <w:t>/</w:t>
            </w:r>
            <w:r w:rsidRPr="00747F73">
              <w:rPr>
                <w:b/>
                <w:lang w:val="pt-BR"/>
              </w:rPr>
              <w:t>A</w:t>
            </w:r>
            <w:r w:rsidR="007E3796" w:rsidRPr="00747F73">
              <w:rPr>
                <w:b/>
                <w:lang w:val="pt-BR"/>
              </w:rPr>
              <w:t>n</w:t>
            </w:r>
            <w:r w:rsidRPr="00747F73">
              <w:rPr>
                <w:b/>
                <w:lang w:val="pt-BR"/>
              </w:rPr>
              <w:t>o</w:t>
            </w:r>
            <w:r w:rsidR="006A5759" w:rsidRPr="00747F73">
              <w:rPr>
                <w:b/>
                <w:lang w:val="pt-BR"/>
              </w:rPr>
              <w:t xml:space="preserve"> 0</w:t>
            </w:r>
            <w:r w:rsidR="0000646E" w:rsidRPr="00747F73">
              <w:rPr>
                <w:b/>
                <w:lang w:val="pt-BR"/>
              </w:rPr>
              <w:t>.</w:t>
            </w:r>
          </w:p>
          <w:p w:rsidR="00BC56E7" w:rsidRPr="00747F73" w:rsidRDefault="00BC56E7" w:rsidP="00747F73">
            <w:pPr>
              <w:spacing w:line="240" w:lineRule="auto"/>
              <w:jc w:val="left"/>
              <w:rPr>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2"/>
              <w:gridCol w:w="6787"/>
            </w:tblGrid>
            <w:tr w:rsidR="00BC56E7" w:rsidRPr="004634EB" w:rsidTr="004100A3">
              <w:trPr>
                <w:trHeight w:val="64"/>
              </w:trPr>
              <w:tc>
                <w:tcPr>
                  <w:tcW w:w="851" w:type="dxa"/>
                  <w:shd w:val="clear" w:color="auto" w:fill="BFBFBF"/>
                  <w:vAlign w:val="center"/>
                </w:tcPr>
                <w:p w:rsidR="00BC56E7" w:rsidRPr="00CC6467" w:rsidRDefault="002D2394" w:rsidP="0057377F">
                  <w:pPr>
                    <w:spacing w:before="120" w:after="120" w:line="240" w:lineRule="auto"/>
                    <w:jc w:val="center"/>
                    <w:rPr>
                      <w:rFonts w:cs="Arial"/>
                      <w:b/>
                      <w:sz w:val="20"/>
                      <w:szCs w:val="20"/>
                      <w:lang w:val="es-CO"/>
                    </w:rPr>
                  </w:pPr>
                  <w:r w:rsidRPr="00CC6467">
                    <w:rPr>
                      <w:rFonts w:cs="Arial"/>
                      <w:b/>
                      <w:sz w:val="20"/>
                      <w:szCs w:val="20"/>
                      <w:lang w:val="es-CO"/>
                    </w:rPr>
                    <w:t>A</w:t>
                  </w:r>
                  <w:r w:rsidR="007E3796">
                    <w:rPr>
                      <w:rFonts w:cs="Arial"/>
                      <w:b/>
                      <w:sz w:val="20"/>
                      <w:szCs w:val="20"/>
                      <w:lang w:val="es-CO"/>
                    </w:rPr>
                    <w:t>n</w:t>
                  </w:r>
                  <w:r w:rsidRPr="00CC6467">
                    <w:rPr>
                      <w:rFonts w:cs="Arial"/>
                      <w:b/>
                      <w:sz w:val="20"/>
                      <w:szCs w:val="20"/>
                      <w:lang w:val="es-CO"/>
                    </w:rPr>
                    <w:t>o</w:t>
                  </w:r>
                  <w:r w:rsidR="00BC56E7" w:rsidRPr="00CC6467">
                    <w:rPr>
                      <w:rFonts w:cs="Arial"/>
                      <w:b/>
                      <w:sz w:val="20"/>
                      <w:szCs w:val="20"/>
                      <w:lang w:val="es-CO"/>
                    </w:rPr>
                    <w:t xml:space="preserve"> </w:t>
                  </w:r>
                  <w:r w:rsidR="00BC56E7" w:rsidRPr="00CC6467">
                    <w:rPr>
                      <w:rFonts w:cs="Arial"/>
                      <w:b/>
                      <w:strike/>
                      <w:sz w:val="20"/>
                      <w:szCs w:val="20"/>
                      <w:lang w:val="es-CO"/>
                    </w:rPr>
                    <w:t xml:space="preserve">3 </w:t>
                  </w:r>
                  <w:r w:rsidR="00BC56E7" w:rsidRPr="00CC6467">
                    <w:rPr>
                      <w:rFonts w:cs="Arial"/>
                      <w:b/>
                      <w:color w:val="FF0000"/>
                      <w:sz w:val="20"/>
                      <w:szCs w:val="20"/>
                      <w:lang w:val="es-CO"/>
                    </w:rPr>
                    <w:t>0</w:t>
                  </w:r>
                </w:p>
              </w:tc>
              <w:tc>
                <w:tcPr>
                  <w:tcW w:w="769" w:type="dxa"/>
                  <w:shd w:val="clear" w:color="auto" w:fill="BFBFBF"/>
                  <w:vAlign w:val="center"/>
                </w:tcPr>
                <w:p w:rsidR="00BC56E7" w:rsidRPr="00CC6467" w:rsidRDefault="00BC56E7" w:rsidP="0057377F">
                  <w:pPr>
                    <w:spacing w:before="120" w:after="120" w:line="240" w:lineRule="auto"/>
                    <w:jc w:val="center"/>
                    <w:rPr>
                      <w:b/>
                      <w:strike/>
                      <w:sz w:val="20"/>
                      <w:szCs w:val="20"/>
                      <w:lang w:val="es-CO" w:eastAsia="ko-KR"/>
                    </w:rPr>
                  </w:pPr>
                  <w:r w:rsidRPr="00CC6467">
                    <w:rPr>
                      <w:b/>
                      <w:strike/>
                      <w:sz w:val="20"/>
                      <w:szCs w:val="20"/>
                      <w:lang w:val="es-CO" w:eastAsia="ko-KR"/>
                    </w:rPr>
                    <w:t>Dev</w:t>
                  </w:r>
                </w:p>
                <w:p w:rsidR="00BC56E7" w:rsidRPr="00CC6467" w:rsidRDefault="005766E0" w:rsidP="0057377F">
                  <w:pPr>
                    <w:spacing w:before="120" w:after="120" w:line="240" w:lineRule="auto"/>
                    <w:jc w:val="center"/>
                    <w:rPr>
                      <w:b/>
                      <w:sz w:val="20"/>
                      <w:szCs w:val="20"/>
                      <w:lang w:val="es-CO" w:eastAsia="ko-KR"/>
                    </w:rPr>
                  </w:pPr>
                  <w:r w:rsidRPr="00CC6467">
                    <w:rPr>
                      <w:b/>
                      <w:color w:val="FF0000"/>
                      <w:sz w:val="20"/>
                      <w:szCs w:val="20"/>
                      <w:lang w:val="es-CO" w:eastAsia="ko-KR"/>
                    </w:rPr>
                    <w:t>Básico</w:t>
                  </w:r>
                </w:p>
              </w:tc>
              <w:tc>
                <w:tcPr>
                  <w:tcW w:w="6885" w:type="dxa"/>
                  <w:vAlign w:val="center"/>
                </w:tcPr>
                <w:p w:rsidR="002D2394" w:rsidRPr="000C5A47" w:rsidRDefault="00BC56E7" w:rsidP="002D2394">
                  <w:pPr>
                    <w:spacing w:line="240" w:lineRule="auto"/>
                    <w:jc w:val="left"/>
                    <w:rPr>
                      <w:rFonts w:cs="Arial"/>
                      <w:color w:val="000000"/>
                      <w:sz w:val="20"/>
                      <w:szCs w:val="20"/>
                      <w:highlight w:val="yellow"/>
                      <w:lang w:val="pt-BR"/>
                    </w:rPr>
                  </w:pPr>
                  <w:r w:rsidRPr="006D5222">
                    <w:rPr>
                      <w:b/>
                      <w:sz w:val="20"/>
                      <w:szCs w:val="20"/>
                      <w:lang w:val="pt-BR"/>
                    </w:rPr>
                    <w:t>3.1.5</w:t>
                  </w:r>
                  <w:r w:rsidRPr="00077F86">
                    <w:rPr>
                      <w:sz w:val="20"/>
                      <w:szCs w:val="20"/>
                      <w:lang w:val="pt-BR"/>
                    </w:rPr>
                    <w:t xml:space="preserve"> </w:t>
                  </w:r>
                  <w:r w:rsidR="005766E0" w:rsidRPr="00077F86">
                    <w:rPr>
                      <w:sz w:val="20"/>
                      <w:szCs w:val="20"/>
                      <w:lang w:val="pt-BR"/>
                    </w:rPr>
                    <w:t>S</w:t>
                  </w:r>
                  <w:r w:rsidR="00077F86">
                    <w:rPr>
                      <w:sz w:val="20"/>
                      <w:szCs w:val="20"/>
                      <w:lang w:val="pt-BR"/>
                    </w:rPr>
                    <w:t>e</w:t>
                  </w:r>
                  <w:r w:rsidR="005766E0" w:rsidRPr="00077F86">
                    <w:rPr>
                      <w:sz w:val="20"/>
                      <w:szCs w:val="20"/>
                      <w:lang w:val="pt-BR"/>
                    </w:rPr>
                    <w:t xml:space="preserve"> </w:t>
                  </w:r>
                  <w:r w:rsidR="00077F86">
                    <w:rPr>
                      <w:sz w:val="20"/>
                      <w:szCs w:val="20"/>
                      <w:lang w:val="pt-BR"/>
                    </w:rPr>
                    <w:t>você</w:t>
                  </w:r>
                  <w:r w:rsidR="005766E0" w:rsidRPr="00077F86">
                    <w:rPr>
                      <w:sz w:val="20"/>
                      <w:szCs w:val="20"/>
                      <w:lang w:val="pt-BR"/>
                    </w:rPr>
                    <w:t xml:space="preserve"> </w:t>
                  </w:r>
                  <w:r w:rsidR="00077F86">
                    <w:rPr>
                      <w:sz w:val="20"/>
                      <w:szCs w:val="20"/>
                      <w:lang w:val="pt-BR"/>
                    </w:rPr>
                    <w:t>é</w:t>
                  </w:r>
                  <w:r w:rsidR="005766E0" w:rsidRPr="00077F86">
                    <w:rPr>
                      <w:sz w:val="20"/>
                      <w:szCs w:val="20"/>
                      <w:lang w:val="pt-BR"/>
                    </w:rPr>
                    <w:t xml:space="preserve"> </w:t>
                  </w:r>
                  <w:r w:rsidR="005766E0" w:rsidRPr="00077F86">
                    <w:rPr>
                      <w:rFonts w:cs="Arial"/>
                      <w:color w:val="FF0000"/>
                      <w:sz w:val="20"/>
                      <w:szCs w:val="20"/>
                      <w:lang w:val="pt-BR"/>
                    </w:rPr>
                    <w:t>u</w:t>
                  </w:r>
                  <w:r w:rsidR="00077F86">
                    <w:rPr>
                      <w:rFonts w:cs="Arial"/>
                      <w:color w:val="FF0000"/>
                      <w:sz w:val="20"/>
                      <w:szCs w:val="20"/>
                      <w:lang w:val="pt-BR"/>
                    </w:rPr>
                    <w:t>m</w:t>
                  </w:r>
                  <w:r w:rsidR="005766E0" w:rsidRPr="00077F86">
                    <w:rPr>
                      <w:rFonts w:cs="Arial"/>
                      <w:color w:val="FF0000"/>
                      <w:sz w:val="20"/>
                      <w:szCs w:val="20"/>
                      <w:lang w:val="pt-BR"/>
                    </w:rPr>
                    <w:t>a</w:t>
                  </w:r>
                  <w:r w:rsidR="0000646E" w:rsidRPr="00077F86">
                    <w:rPr>
                      <w:rFonts w:cs="Arial"/>
                      <w:color w:val="FF0000"/>
                      <w:sz w:val="20"/>
                      <w:szCs w:val="20"/>
                      <w:lang w:val="pt-BR"/>
                    </w:rPr>
                    <w:t xml:space="preserve"> </w:t>
                  </w:r>
                  <w:r w:rsidR="005766E0" w:rsidRPr="00077F86">
                    <w:rPr>
                      <w:rFonts w:cs="Arial"/>
                      <w:color w:val="FF0000"/>
                      <w:sz w:val="20"/>
                      <w:szCs w:val="20"/>
                      <w:lang w:val="pt-BR"/>
                    </w:rPr>
                    <w:t>organiza</w:t>
                  </w:r>
                  <w:r w:rsidR="00077F86">
                    <w:rPr>
                      <w:rFonts w:cs="Arial"/>
                      <w:color w:val="FF0000"/>
                      <w:sz w:val="20"/>
                      <w:szCs w:val="20"/>
                      <w:lang w:val="pt-BR"/>
                    </w:rPr>
                    <w:t>ção</w:t>
                  </w:r>
                  <w:r w:rsidR="005766E0" w:rsidRPr="00077F86">
                    <w:rPr>
                      <w:rFonts w:cs="Arial"/>
                      <w:color w:val="FF0000"/>
                      <w:sz w:val="20"/>
                      <w:szCs w:val="20"/>
                      <w:lang w:val="pt-BR"/>
                    </w:rPr>
                    <w:t xml:space="preserve"> de </w:t>
                  </w:r>
                  <w:r w:rsidRPr="00077F86">
                    <w:rPr>
                      <w:rFonts w:cs="Arial"/>
                      <w:color w:val="FF0000"/>
                      <w:sz w:val="20"/>
                      <w:szCs w:val="20"/>
                      <w:lang w:val="pt-BR"/>
                    </w:rPr>
                    <w:t>1</w:t>
                  </w:r>
                  <w:r w:rsidR="0096373B">
                    <w:rPr>
                      <w:rFonts w:cs="Arial"/>
                      <w:color w:val="FF0000"/>
                      <w:sz w:val="20"/>
                      <w:szCs w:val="20"/>
                      <w:vertAlign w:val="superscript"/>
                      <w:lang w:val="pt-BR"/>
                    </w:rPr>
                    <w:t xml:space="preserve">o </w:t>
                  </w:r>
                  <w:r w:rsidR="005766E0" w:rsidRPr="00077F86">
                    <w:rPr>
                      <w:rFonts w:cs="Arial"/>
                      <w:color w:val="FF0000"/>
                      <w:sz w:val="20"/>
                      <w:szCs w:val="20"/>
                      <w:lang w:val="pt-BR"/>
                    </w:rPr>
                    <w:t>gra</w:t>
                  </w:r>
                  <w:r w:rsidR="00077F86">
                    <w:rPr>
                      <w:rFonts w:cs="Arial"/>
                      <w:color w:val="FF0000"/>
                      <w:sz w:val="20"/>
                      <w:szCs w:val="20"/>
                      <w:lang w:val="pt-BR"/>
                    </w:rPr>
                    <w:t>u</w:t>
                  </w:r>
                  <w:r w:rsidR="0000646E" w:rsidRPr="00077F86">
                    <w:rPr>
                      <w:rFonts w:cs="Arial"/>
                      <w:color w:val="FF0000"/>
                      <w:sz w:val="20"/>
                      <w:szCs w:val="20"/>
                      <w:lang w:val="pt-BR"/>
                    </w:rPr>
                    <w:t xml:space="preserve"> </w:t>
                  </w:r>
                  <w:r w:rsidR="005766E0" w:rsidRPr="00077F86">
                    <w:rPr>
                      <w:rFonts w:cs="Arial"/>
                      <w:color w:val="FF0000"/>
                      <w:sz w:val="20"/>
                      <w:szCs w:val="20"/>
                      <w:lang w:val="pt-BR"/>
                    </w:rPr>
                    <w:t>co</w:t>
                  </w:r>
                  <w:r w:rsidR="0096373B">
                    <w:rPr>
                      <w:rFonts w:cs="Arial"/>
                      <w:color w:val="FF0000"/>
                      <w:sz w:val="20"/>
                      <w:szCs w:val="20"/>
                      <w:lang w:val="pt-BR"/>
                    </w:rPr>
                    <w:t>m</w:t>
                  </w:r>
                  <w:r w:rsidR="005766E0" w:rsidRPr="00077F86">
                    <w:rPr>
                      <w:rFonts w:cs="Arial"/>
                      <w:color w:val="FF0000"/>
                      <w:sz w:val="20"/>
                      <w:szCs w:val="20"/>
                      <w:lang w:val="pt-BR"/>
                    </w:rPr>
                    <w:t xml:space="preserve"> m</w:t>
                  </w:r>
                  <w:r w:rsidR="00077F86">
                    <w:rPr>
                      <w:rFonts w:cs="Arial"/>
                      <w:color w:val="FF0000"/>
                      <w:sz w:val="20"/>
                      <w:szCs w:val="20"/>
                      <w:lang w:val="pt-BR"/>
                    </w:rPr>
                    <w:t>ai</w:t>
                  </w:r>
                  <w:r w:rsidR="005766E0" w:rsidRPr="00077F86">
                    <w:rPr>
                      <w:rFonts w:cs="Arial"/>
                      <w:color w:val="FF0000"/>
                      <w:sz w:val="20"/>
                      <w:szCs w:val="20"/>
                      <w:lang w:val="pt-BR"/>
                    </w:rPr>
                    <w:t>s de</w:t>
                  </w:r>
                  <w:r w:rsidRPr="00077F86">
                    <w:rPr>
                      <w:rFonts w:cs="Arial"/>
                      <w:color w:val="FF0000"/>
                      <w:sz w:val="20"/>
                      <w:szCs w:val="20"/>
                      <w:lang w:val="pt-BR"/>
                    </w:rPr>
                    <w:t xml:space="preserve"> 100 memb</w:t>
                  </w:r>
                  <w:r w:rsidR="005766E0" w:rsidRPr="00077F86">
                    <w:rPr>
                      <w:rFonts w:cs="Arial"/>
                      <w:color w:val="FF0000"/>
                      <w:sz w:val="20"/>
                      <w:szCs w:val="20"/>
                      <w:lang w:val="pt-BR"/>
                    </w:rPr>
                    <w:t>ros</w:t>
                  </w:r>
                  <w:r w:rsidRPr="00077F86">
                    <w:rPr>
                      <w:rFonts w:cs="Arial"/>
                      <w:color w:val="FF0000"/>
                      <w:sz w:val="20"/>
                      <w:szCs w:val="20"/>
                      <w:lang w:val="pt-BR"/>
                    </w:rPr>
                    <w:t>,</w:t>
                  </w:r>
                  <w:r w:rsidR="0000646E" w:rsidRPr="00077F86">
                    <w:rPr>
                      <w:rFonts w:cs="Arial"/>
                      <w:color w:val="FF0000"/>
                      <w:sz w:val="20"/>
                      <w:szCs w:val="20"/>
                      <w:lang w:val="pt-BR"/>
                    </w:rPr>
                    <w:t xml:space="preserve"> </w:t>
                  </w:r>
                  <w:r w:rsidRPr="00077F86">
                    <w:rPr>
                      <w:rFonts w:cs="Arial"/>
                      <w:color w:val="000000"/>
                      <w:sz w:val="20"/>
                      <w:szCs w:val="20"/>
                      <w:lang w:val="pt-BR"/>
                    </w:rPr>
                    <w:t>o</w:t>
                  </w:r>
                  <w:r w:rsidR="00077F86">
                    <w:rPr>
                      <w:rFonts w:cs="Arial"/>
                      <w:color w:val="000000"/>
                      <w:sz w:val="20"/>
                      <w:szCs w:val="20"/>
                      <w:lang w:val="pt-BR"/>
                    </w:rPr>
                    <w:t>u</w:t>
                  </w:r>
                  <w:r w:rsidRPr="00077F86">
                    <w:rPr>
                      <w:rFonts w:cs="Arial"/>
                      <w:color w:val="000000"/>
                      <w:sz w:val="20"/>
                      <w:szCs w:val="20"/>
                      <w:lang w:val="pt-BR"/>
                    </w:rPr>
                    <w:t xml:space="preserve"> </w:t>
                  </w:r>
                  <w:r w:rsidR="005766E0" w:rsidRPr="00077F86">
                    <w:rPr>
                      <w:rFonts w:cs="Arial"/>
                      <w:color w:val="000000"/>
                      <w:sz w:val="20"/>
                      <w:szCs w:val="20"/>
                      <w:lang w:val="pt-BR"/>
                    </w:rPr>
                    <w:t>u</w:t>
                  </w:r>
                  <w:r w:rsidR="00077F86">
                    <w:rPr>
                      <w:rFonts w:cs="Arial"/>
                      <w:color w:val="000000"/>
                      <w:sz w:val="20"/>
                      <w:szCs w:val="20"/>
                      <w:lang w:val="pt-BR"/>
                    </w:rPr>
                    <w:t>m</w:t>
                  </w:r>
                  <w:r w:rsidR="005766E0" w:rsidRPr="00077F86">
                    <w:rPr>
                      <w:rFonts w:cs="Arial"/>
                      <w:color w:val="000000"/>
                      <w:sz w:val="20"/>
                      <w:szCs w:val="20"/>
                      <w:lang w:val="pt-BR"/>
                    </w:rPr>
                    <w:t>a organiza</w:t>
                  </w:r>
                  <w:r w:rsidR="00077F86">
                    <w:rPr>
                      <w:rFonts w:cs="Arial"/>
                      <w:color w:val="000000"/>
                      <w:sz w:val="20"/>
                      <w:szCs w:val="20"/>
                      <w:lang w:val="pt-BR"/>
                    </w:rPr>
                    <w:t>ção</w:t>
                  </w:r>
                  <w:r w:rsidR="005766E0" w:rsidRPr="00077F86">
                    <w:rPr>
                      <w:rFonts w:cs="Arial"/>
                      <w:color w:val="000000"/>
                      <w:sz w:val="20"/>
                      <w:szCs w:val="20"/>
                      <w:lang w:val="pt-BR"/>
                    </w:rPr>
                    <w:t xml:space="preserve"> de </w:t>
                  </w:r>
                  <w:r w:rsidRPr="00077F86">
                    <w:rPr>
                      <w:rFonts w:cs="Arial"/>
                      <w:color w:val="000000"/>
                      <w:sz w:val="20"/>
                      <w:szCs w:val="20"/>
                      <w:lang w:val="pt-BR"/>
                    </w:rPr>
                    <w:t>2</w:t>
                  </w:r>
                  <w:r w:rsidR="0096373B">
                    <w:rPr>
                      <w:rFonts w:cs="Arial"/>
                      <w:color w:val="000000"/>
                      <w:sz w:val="20"/>
                      <w:szCs w:val="20"/>
                      <w:lang w:val="pt-BR"/>
                    </w:rPr>
                    <w:t xml:space="preserve">º </w:t>
                  </w:r>
                  <w:r w:rsidRPr="00077F86">
                    <w:rPr>
                      <w:rFonts w:cs="Arial"/>
                      <w:color w:val="000000"/>
                      <w:sz w:val="20"/>
                      <w:szCs w:val="20"/>
                      <w:lang w:val="pt-BR"/>
                    </w:rPr>
                    <w:t>o</w:t>
                  </w:r>
                  <w:r w:rsidR="00077F86">
                    <w:rPr>
                      <w:rFonts w:cs="Arial"/>
                      <w:color w:val="000000"/>
                      <w:sz w:val="20"/>
                      <w:szCs w:val="20"/>
                      <w:lang w:val="pt-BR"/>
                    </w:rPr>
                    <w:t>u</w:t>
                  </w:r>
                  <w:r w:rsidRPr="00077F86">
                    <w:rPr>
                      <w:rFonts w:cs="Arial"/>
                      <w:color w:val="000000"/>
                      <w:sz w:val="20"/>
                      <w:szCs w:val="20"/>
                      <w:lang w:val="pt-BR"/>
                    </w:rPr>
                    <w:t xml:space="preserve"> 3</w:t>
                  </w:r>
                  <w:r w:rsidR="0096373B">
                    <w:rPr>
                      <w:rFonts w:cs="Arial"/>
                      <w:color w:val="000000"/>
                      <w:sz w:val="20"/>
                      <w:szCs w:val="20"/>
                      <w:lang w:val="pt-BR"/>
                    </w:rPr>
                    <w:t>º</w:t>
                  </w:r>
                  <w:r w:rsidRPr="00077F86">
                    <w:rPr>
                      <w:rFonts w:cs="Arial"/>
                      <w:color w:val="000000"/>
                      <w:sz w:val="20"/>
                      <w:szCs w:val="20"/>
                      <w:lang w:val="pt-BR"/>
                    </w:rPr>
                    <w:t xml:space="preserve"> gra</w:t>
                  </w:r>
                  <w:r w:rsidR="00077F86">
                    <w:rPr>
                      <w:rFonts w:cs="Arial"/>
                      <w:color w:val="000000"/>
                      <w:sz w:val="20"/>
                      <w:szCs w:val="20"/>
                      <w:lang w:val="pt-BR"/>
                    </w:rPr>
                    <w:t>u</w:t>
                  </w:r>
                  <w:r w:rsidRPr="00077F86">
                    <w:rPr>
                      <w:rFonts w:cs="Arial"/>
                      <w:color w:val="000000"/>
                      <w:sz w:val="20"/>
                      <w:szCs w:val="20"/>
                      <w:lang w:val="pt-BR"/>
                    </w:rPr>
                    <w:t xml:space="preserve">, </w:t>
                  </w:r>
                  <w:r w:rsidR="00077F86">
                    <w:rPr>
                      <w:rFonts w:cs="Arial"/>
                      <w:color w:val="000000"/>
                      <w:sz w:val="20"/>
                      <w:szCs w:val="20"/>
                      <w:lang w:val="pt-BR"/>
                    </w:rPr>
                    <w:t>você</w:t>
                  </w:r>
                  <w:r w:rsidR="005766E0" w:rsidRPr="00077F86">
                    <w:rPr>
                      <w:rFonts w:cs="Arial"/>
                      <w:color w:val="000000"/>
                      <w:sz w:val="20"/>
                      <w:szCs w:val="20"/>
                      <w:lang w:val="pt-BR"/>
                    </w:rPr>
                    <w:t xml:space="preserve"> de</w:t>
                  </w:r>
                  <w:r w:rsidR="00077F86">
                    <w:rPr>
                      <w:rFonts w:cs="Arial"/>
                      <w:color w:val="000000"/>
                      <w:sz w:val="20"/>
                      <w:szCs w:val="20"/>
                      <w:lang w:val="pt-BR"/>
                    </w:rPr>
                    <w:t>v</w:t>
                  </w:r>
                  <w:r w:rsidR="005766E0" w:rsidRPr="00077F86">
                    <w:rPr>
                      <w:rFonts w:cs="Arial"/>
                      <w:color w:val="000000"/>
                      <w:sz w:val="20"/>
                      <w:szCs w:val="20"/>
                      <w:lang w:val="pt-BR"/>
                    </w:rPr>
                    <w:t>e</w:t>
                  </w:r>
                  <w:r w:rsidRPr="00077F86">
                    <w:rPr>
                      <w:rFonts w:cs="Arial"/>
                      <w:color w:val="000000"/>
                      <w:sz w:val="20"/>
                      <w:szCs w:val="20"/>
                      <w:lang w:val="pt-BR"/>
                    </w:rPr>
                    <w:t xml:space="preserve"> implement</w:t>
                  </w:r>
                  <w:r w:rsidR="005766E0" w:rsidRPr="00077F86">
                    <w:rPr>
                      <w:rFonts w:cs="Arial"/>
                      <w:color w:val="000000"/>
                      <w:sz w:val="20"/>
                      <w:szCs w:val="20"/>
                      <w:lang w:val="pt-BR"/>
                    </w:rPr>
                    <w:t>ar</w:t>
                  </w:r>
                  <w:r w:rsidR="0000646E" w:rsidRPr="00077F86">
                    <w:rPr>
                      <w:rFonts w:cs="Arial"/>
                      <w:color w:val="000000"/>
                      <w:sz w:val="20"/>
                      <w:szCs w:val="20"/>
                      <w:lang w:val="pt-BR"/>
                    </w:rPr>
                    <w:t xml:space="preserve"> </w:t>
                  </w:r>
                  <w:r w:rsidR="005766E0" w:rsidRPr="00077F86">
                    <w:rPr>
                      <w:rFonts w:cs="Arial"/>
                      <w:color w:val="000000"/>
                      <w:sz w:val="20"/>
                      <w:szCs w:val="20"/>
                      <w:lang w:val="pt-BR"/>
                    </w:rPr>
                    <w:t>u</w:t>
                  </w:r>
                  <w:r w:rsidR="00077F86">
                    <w:rPr>
                      <w:rFonts w:cs="Arial"/>
                      <w:color w:val="000000"/>
                      <w:sz w:val="20"/>
                      <w:szCs w:val="20"/>
                      <w:lang w:val="pt-BR"/>
                    </w:rPr>
                    <w:t>m</w:t>
                  </w:r>
                  <w:r w:rsidR="0000646E" w:rsidRPr="00077F86">
                    <w:rPr>
                      <w:rFonts w:cs="Arial"/>
                      <w:color w:val="000000"/>
                      <w:sz w:val="20"/>
                      <w:szCs w:val="20"/>
                      <w:lang w:val="pt-BR"/>
                    </w:rPr>
                    <w:t xml:space="preserve"> </w:t>
                  </w:r>
                  <w:r w:rsidR="005766E0" w:rsidRPr="00077F86">
                    <w:rPr>
                      <w:rFonts w:cs="Arial"/>
                      <w:color w:val="000000"/>
                      <w:sz w:val="20"/>
                      <w:szCs w:val="20"/>
                      <w:lang w:val="pt-BR"/>
                    </w:rPr>
                    <w:t>Sistema de</w:t>
                  </w:r>
                  <w:r w:rsidR="0000646E" w:rsidRPr="00077F86">
                    <w:rPr>
                      <w:rFonts w:cs="Arial"/>
                      <w:color w:val="000000"/>
                      <w:sz w:val="20"/>
                      <w:szCs w:val="20"/>
                      <w:lang w:val="pt-BR"/>
                    </w:rPr>
                    <w:t xml:space="preserve"> </w:t>
                  </w:r>
                  <w:r w:rsidR="00077F86">
                    <w:rPr>
                      <w:rFonts w:cs="Arial"/>
                      <w:color w:val="FF0000"/>
                      <w:sz w:val="20"/>
                      <w:szCs w:val="20"/>
                      <w:lang w:val="pt-BR"/>
                    </w:rPr>
                    <w:t>Ge</w:t>
                  </w:r>
                  <w:r w:rsidR="0096373B">
                    <w:rPr>
                      <w:rFonts w:cs="Arial"/>
                      <w:color w:val="FF0000"/>
                      <w:sz w:val="20"/>
                      <w:szCs w:val="20"/>
                      <w:lang w:val="pt-BR"/>
                    </w:rPr>
                    <w:t>stã</w:t>
                  </w:r>
                  <w:r w:rsidR="00077F86">
                    <w:rPr>
                      <w:rFonts w:cs="Arial"/>
                      <w:color w:val="FF0000"/>
                      <w:sz w:val="20"/>
                      <w:szCs w:val="20"/>
                      <w:lang w:val="pt-BR"/>
                    </w:rPr>
                    <w:t>o</w:t>
                  </w:r>
                  <w:r w:rsidR="007B38E8" w:rsidRPr="00077F86">
                    <w:rPr>
                      <w:rFonts w:cs="Arial"/>
                      <w:color w:val="FF0000"/>
                      <w:sz w:val="20"/>
                      <w:szCs w:val="20"/>
                      <w:lang w:val="pt-BR"/>
                    </w:rPr>
                    <w:t xml:space="preserve"> </w:t>
                  </w:r>
                  <w:r w:rsidRPr="00077F86">
                    <w:rPr>
                      <w:rFonts w:cs="Arial"/>
                      <w:strike/>
                      <w:color w:val="000000"/>
                      <w:sz w:val="20"/>
                      <w:szCs w:val="20"/>
                      <w:lang w:val="pt-BR"/>
                    </w:rPr>
                    <w:t>Control</w:t>
                  </w:r>
                  <w:r w:rsidR="00E52C69">
                    <w:rPr>
                      <w:rFonts w:cs="Arial"/>
                      <w:strike/>
                      <w:color w:val="000000"/>
                      <w:sz w:val="20"/>
                      <w:szCs w:val="20"/>
                      <w:lang w:val="pt-BR"/>
                    </w:rPr>
                    <w:t>e</w:t>
                  </w:r>
                  <w:r w:rsidR="007B38E8" w:rsidRPr="00077F86">
                    <w:rPr>
                      <w:rFonts w:cs="Arial"/>
                      <w:strike/>
                      <w:color w:val="000000"/>
                      <w:sz w:val="20"/>
                      <w:szCs w:val="20"/>
                      <w:lang w:val="pt-BR"/>
                    </w:rPr>
                    <w:t xml:space="preserve"> </w:t>
                  </w:r>
                  <w:r w:rsidR="0000646E" w:rsidRPr="00077F86">
                    <w:rPr>
                      <w:rFonts w:cs="Arial"/>
                      <w:color w:val="000000"/>
                      <w:sz w:val="20"/>
                      <w:szCs w:val="20"/>
                      <w:lang w:val="pt-BR"/>
                    </w:rPr>
                    <w:t>Intern</w:t>
                  </w:r>
                  <w:r w:rsidR="007B38E8" w:rsidRPr="00077F86">
                    <w:rPr>
                      <w:rFonts w:cs="Arial"/>
                      <w:color w:val="000000"/>
                      <w:sz w:val="20"/>
                      <w:szCs w:val="20"/>
                      <w:lang w:val="pt-BR"/>
                    </w:rPr>
                    <w:t>o</w:t>
                  </w:r>
                  <w:r w:rsidRPr="00077F86">
                    <w:rPr>
                      <w:rFonts w:cs="Arial"/>
                      <w:color w:val="000000"/>
                      <w:sz w:val="20"/>
                      <w:szCs w:val="20"/>
                      <w:lang w:val="pt-BR"/>
                    </w:rPr>
                    <w:t xml:space="preserve"> (</w:t>
                  </w:r>
                  <w:r w:rsidR="0000646E" w:rsidRPr="00077F86">
                    <w:rPr>
                      <w:rFonts w:cs="Arial"/>
                      <w:color w:val="FF0000"/>
                      <w:sz w:val="20"/>
                      <w:szCs w:val="20"/>
                      <w:lang w:val="pt-BR"/>
                    </w:rPr>
                    <w:t>SGI</w:t>
                  </w:r>
                  <w:r w:rsidR="00963AA3" w:rsidRPr="00077F86">
                    <w:rPr>
                      <w:rFonts w:cs="Arial"/>
                      <w:strike/>
                      <w:color w:val="000000"/>
                      <w:sz w:val="20"/>
                      <w:szCs w:val="20"/>
                      <w:lang w:val="pt-BR"/>
                    </w:rPr>
                    <w:t>SCI</w:t>
                  </w:r>
                  <w:r w:rsidRPr="00077F86">
                    <w:rPr>
                      <w:rFonts w:cs="Arial"/>
                      <w:color w:val="000000"/>
                      <w:sz w:val="20"/>
                      <w:szCs w:val="20"/>
                      <w:lang w:val="pt-BR"/>
                    </w:rPr>
                    <w:t xml:space="preserve">) </w:t>
                  </w:r>
                  <w:r w:rsidR="00E52C69">
                    <w:rPr>
                      <w:rFonts w:cs="Arial"/>
                      <w:color w:val="000000"/>
                      <w:sz w:val="20"/>
                      <w:szCs w:val="20"/>
                      <w:lang w:val="pt-BR"/>
                    </w:rPr>
                    <w:t>a</w:t>
                  </w:r>
                  <w:r w:rsidR="00963AA3" w:rsidRPr="00077F86">
                    <w:rPr>
                      <w:rFonts w:cs="Arial"/>
                      <w:strike/>
                      <w:color w:val="000000"/>
                      <w:sz w:val="20"/>
                      <w:szCs w:val="20"/>
                      <w:lang w:val="pt-BR"/>
                    </w:rPr>
                    <w:t xml:space="preserve"> n</w:t>
                  </w:r>
                  <w:r w:rsidR="00E52C69">
                    <w:rPr>
                      <w:rFonts w:cs="Arial"/>
                      <w:strike/>
                      <w:color w:val="000000"/>
                      <w:sz w:val="20"/>
                      <w:szCs w:val="20"/>
                      <w:lang w:val="pt-BR"/>
                    </w:rPr>
                    <w:t>í</w:t>
                  </w:r>
                  <w:r w:rsidR="00963AA3" w:rsidRPr="00077F86">
                    <w:rPr>
                      <w:rFonts w:cs="Arial"/>
                      <w:strike/>
                      <w:color w:val="000000"/>
                      <w:sz w:val="20"/>
                      <w:szCs w:val="20"/>
                      <w:lang w:val="pt-BR"/>
                    </w:rPr>
                    <w:t>vel d</w:t>
                  </w:r>
                  <w:r w:rsidR="00E52C69">
                    <w:rPr>
                      <w:rFonts w:cs="Arial"/>
                      <w:strike/>
                      <w:color w:val="000000"/>
                      <w:sz w:val="20"/>
                      <w:szCs w:val="20"/>
                      <w:lang w:val="pt-BR"/>
                    </w:rPr>
                    <w:t>o</w:t>
                  </w:r>
                  <w:r w:rsidRPr="00077F86">
                    <w:rPr>
                      <w:rFonts w:cs="Arial"/>
                      <w:strike/>
                      <w:color w:val="000000"/>
                      <w:sz w:val="20"/>
                      <w:szCs w:val="20"/>
                      <w:lang w:val="pt-BR"/>
                    </w:rPr>
                    <w:t xml:space="preserve"> 2</w:t>
                  </w:r>
                  <w:r w:rsidR="00E52C69">
                    <w:rPr>
                      <w:rFonts w:cs="Arial"/>
                      <w:strike/>
                      <w:color w:val="000000"/>
                      <w:sz w:val="20"/>
                      <w:szCs w:val="20"/>
                      <w:lang w:val="pt-BR"/>
                    </w:rPr>
                    <w:t xml:space="preserve">º </w:t>
                  </w:r>
                  <w:r w:rsidR="00963AA3" w:rsidRPr="00077F86">
                    <w:rPr>
                      <w:rFonts w:cs="Arial"/>
                      <w:strike/>
                      <w:color w:val="000000"/>
                      <w:sz w:val="20"/>
                      <w:szCs w:val="20"/>
                      <w:lang w:val="pt-BR"/>
                    </w:rPr>
                    <w:t>o</w:t>
                  </w:r>
                  <w:r w:rsidR="00E52C69">
                    <w:rPr>
                      <w:rFonts w:cs="Arial"/>
                      <w:strike/>
                      <w:color w:val="000000"/>
                      <w:sz w:val="20"/>
                      <w:szCs w:val="20"/>
                      <w:lang w:val="pt-BR"/>
                    </w:rPr>
                    <w:t>u</w:t>
                  </w:r>
                  <w:r w:rsidR="00963AA3" w:rsidRPr="00077F86">
                    <w:rPr>
                      <w:rFonts w:cs="Arial"/>
                      <w:strike/>
                      <w:color w:val="000000"/>
                      <w:sz w:val="20"/>
                      <w:szCs w:val="20"/>
                      <w:lang w:val="pt-BR"/>
                    </w:rPr>
                    <w:t xml:space="preserve"> </w:t>
                  </w:r>
                  <w:r w:rsidRPr="00077F86">
                    <w:rPr>
                      <w:rFonts w:cs="Arial"/>
                      <w:strike/>
                      <w:color w:val="000000"/>
                      <w:sz w:val="20"/>
                      <w:szCs w:val="20"/>
                      <w:lang w:val="pt-BR"/>
                    </w:rPr>
                    <w:t>3</w:t>
                  </w:r>
                  <w:r w:rsidR="00E52C69">
                    <w:rPr>
                      <w:rFonts w:cs="Arial"/>
                      <w:strike/>
                      <w:color w:val="000000"/>
                      <w:sz w:val="20"/>
                      <w:szCs w:val="20"/>
                      <w:lang w:val="pt-BR"/>
                    </w:rPr>
                    <w:t>º  grau</w:t>
                  </w:r>
                  <w:r w:rsidR="0000646E" w:rsidRPr="00077F86">
                    <w:rPr>
                      <w:rFonts w:cs="Arial"/>
                      <w:strike/>
                      <w:color w:val="000000"/>
                      <w:sz w:val="20"/>
                      <w:szCs w:val="20"/>
                      <w:lang w:val="pt-BR"/>
                    </w:rPr>
                    <w:t xml:space="preserve"> </w:t>
                  </w:r>
                  <w:r w:rsidR="005766E0" w:rsidRPr="00077F86">
                    <w:rPr>
                      <w:rFonts w:cs="Arial"/>
                      <w:color w:val="000000"/>
                      <w:sz w:val="20"/>
                      <w:szCs w:val="20"/>
                      <w:lang w:val="pt-BR"/>
                    </w:rPr>
                    <w:t>que l</w:t>
                  </w:r>
                  <w:r w:rsidR="00077F86">
                    <w:rPr>
                      <w:rFonts w:cs="Arial"/>
                      <w:color w:val="000000"/>
                      <w:sz w:val="20"/>
                      <w:szCs w:val="20"/>
                      <w:lang w:val="pt-BR"/>
                    </w:rPr>
                    <w:t>h</w:t>
                  </w:r>
                  <w:r w:rsidR="005766E0" w:rsidRPr="00077F86">
                    <w:rPr>
                      <w:rFonts w:cs="Arial"/>
                      <w:color w:val="000000"/>
                      <w:sz w:val="20"/>
                      <w:szCs w:val="20"/>
                      <w:lang w:val="pt-BR"/>
                    </w:rPr>
                    <w:t>e permita</w:t>
                  </w:r>
                  <w:r w:rsidR="0000646E" w:rsidRPr="00077F86">
                    <w:rPr>
                      <w:rFonts w:cs="Arial"/>
                      <w:color w:val="000000"/>
                      <w:sz w:val="20"/>
                      <w:szCs w:val="20"/>
                      <w:lang w:val="pt-BR"/>
                    </w:rPr>
                    <w:t xml:space="preserve"> </w:t>
                  </w:r>
                  <w:r w:rsidRPr="00077F86">
                    <w:rPr>
                      <w:rFonts w:cs="Arial"/>
                      <w:color w:val="FF0000"/>
                      <w:sz w:val="20"/>
                      <w:szCs w:val="20"/>
                      <w:lang w:val="pt-BR"/>
                    </w:rPr>
                    <w:t>monitor</w:t>
                  </w:r>
                  <w:r w:rsidR="005766E0" w:rsidRPr="00077F86">
                    <w:rPr>
                      <w:rFonts w:cs="Arial"/>
                      <w:color w:val="FF0000"/>
                      <w:sz w:val="20"/>
                      <w:szCs w:val="20"/>
                      <w:lang w:val="pt-BR"/>
                    </w:rPr>
                    <w:t>ar</w:t>
                  </w:r>
                  <w:r w:rsidR="0000646E" w:rsidRPr="00077F86">
                    <w:rPr>
                      <w:rFonts w:cs="Arial"/>
                      <w:color w:val="FF0000"/>
                      <w:sz w:val="20"/>
                      <w:szCs w:val="20"/>
                      <w:lang w:val="pt-BR"/>
                    </w:rPr>
                    <w:t xml:space="preserve"> </w:t>
                  </w:r>
                  <w:r w:rsidR="00077F86">
                    <w:rPr>
                      <w:rFonts w:cs="Arial"/>
                      <w:color w:val="FF0000"/>
                      <w:sz w:val="20"/>
                      <w:szCs w:val="20"/>
                      <w:lang w:val="pt-BR"/>
                    </w:rPr>
                    <w:t>e</w:t>
                  </w:r>
                  <w:r w:rsidR="0000646E" w:rsidRPr="00077F86">
                    <w:rPr>
                      <w:rFonts w:cs="Arial"/>
                      <w:color w:val="FF0000"/>
                      <w:sz w:val="20"/>
                      <w:szCs w:val="20"/>
                      <w:lang w:val="pt-BR"/>
                    </w:rPr>
                    <w:t xml:space="preserve"> </w:t>
                  </w:r>
                  <w:r w:rsidR="00077F86">
                    <w:rPr>
                      <w:rFonts w:cs="Arial"/>
                      <w:color w:val="FF0000"/>
                      <w:sz w:val="20"/>
                      <w:szCs w:val="20"/>
                      <w:lang w:val="pt-BR"/>
                    </w:rPr>
                    <w:t>avali</w:t>
                  </w:r>
                  <w:r w:rsidR="005766E0" w:rsidRPr="00077F86">
                    <w:rPr>
                      <w:rFonts w:cs="Arial"/>
                      <w:color w:val="FF0000"/>
                      <w:sz w:val="20"/>
                      <w:szCs w:val="20"/>
                      <w:lang w:val="pt-BR"/>
                    </w:rPr>
                    <w:t>ar</w:t>
                  </w:r>
                  <w:r w:rsidR="0000646E" w:rsidRPr="00077F86">
                    <w:rPr>
                      <w:rFonts w:cs="Arial"/>
                      <w:color w:val="FF0000"/>
                      <w:sz w:val="20"/>
                      <w:szCs w:val="20"/>
                      <w:lang w:val="pt-BR"/>
                    </w:rPr>
                    <w:t xml:space="preserve"> </w:t>
                  </w:r>
                  <w:r w:rsidRPr="00077F86">
                    <w:rPr>
                      <w:rFonts w:cs="Arial"/>
                      <w:strike/>
                      <w:color w:val="000000"/>
                      <w:sz w:val="20"/>
                      <w:szCs w:val="20"/>
                      <w:lang w:val="pt-BR"/>
                    </w:rPr>
                    <w:t>control</w:t>
                  </w:r>
                  <w:r w:rsidR="005766E0" w:rsidRPr="00077F86">
                    <w:rPr>
                      <w:rFonts w:cs="Arial"/>
                      <w:strike/>
                      <w:color w:val="000000"/>
                      <w:sz w:val="20"/>
                      <w:szCs w:val="20"/>
                      <w:lang w:val="pt-BR"/>
                    </w:rPr>
                    <w:t>ar</w:t>
                  </w:r>
                  <w:r w:rsidR="007B38E8" w:rsidRPr="00077F86">
                    <w:rPr>
                      <w:rFonts w:cs="Arial"/>
                      <w:strike/>
                      <w:color w:val="000000"/>
                      <w:sz w:val="20"/>
                      <w:szCs w:val="20"/>
                      <w:lang w:val="pt-BR"/>
                    </w:rPr>
                    <w:t xml:space="preserve"> </w:t>
                  </w:r>
                  <w:r w:rsidR="00077F86" w:rsidRPr="00077F86">
                    <w:rPr>
                      <w:rFonts w:cs="Arial"/>
                      <w:color w:val="000000"/>
                      <w:sz w:val="20"/>
                      <w:szCs w:val="20"/>
                      <w:lang w:val="pt-BR"/>
                    </w:rPr>
                    <w:t>o</w:t>
                  </w:r>
                  <w:r w:rsidR="00963AA3" w:rsidRPr="00077F86">
                    <w:rPr>
                      <w:rFonts w:cs="Arial"/>
                      <w:color w:val="000000"/>
                      <w:sz w:val="20"/>
                      <w:szCs w:val="20"/>
                      <w:lang w:val="pt-BR"/>
                    </w:rPr>
                    <w:t xml:space="preserve"> cump</w:t>
                  </w:r>
                  <w:r w:rsidR="00077F86">
                    <w:rPr>
                      <w:rFonts w:cs="Arial"/>
                      <w:color w:val="000000"/>
                      <w:sz w:val="20"/>
                      <w:szCs w:val="20"/>
                      <w:lang w:val="pt-BR"/>
                    </w:rPr>
                    <w:t>r</w:t>
                  </w:r>
                  <w:r w:rsidR="00963AA3" w:rsidRPr="00077F86">
                    <w:rPr>
                      <w:rFonts w:cs="Arial"/>
                      <w:color w:val="000000"/>
                      <w:sz w:val="20"/>
                      <w:szCs w:val="20"/>
                      <w:lang w:val="pt-BR"/>
                    </w:rPr>
                    <w:t>imento dos requisitos</w:t>
                  </w:r>
                  <w:r w:rsidRPr="00077F86">
                    <w:rPr>
                      <w:rFonts w:cs="Arial"/>
                      <w:color w:val="000000"/>
                      <w:sz w:val="20"/>
                      <w:szCs w:val="20"/>
                      <w:lang w:val="pt-BR"/>
                    </w:rPr>
                    <w:t xml:space="preserve"> Fairtrade </w:t>
                  </w:r>
                  <w:r w:rsidR="00963AA3" w:rsidRPr="00077F86">
                    <w:rPr>
                      <w:rFonts w:cs="Arial"/>
                      <w:color w:val="000000"/>
                      <w:sz w:val="20"/>
                      <w:szCs w:val="20"/>
                      <w:lang w:val="pt-BR"/>
                    </w:rPr>
                    <w:t>a todos os n</w:t>
                  </w:r>
                  <w:r w:rsidR="00077F86">
                    <w:rPr>
                      <w:rFonts w:cs="Arial"/>
                      <w:color w:val="000000"/>
                      <w:sz w:val="20"/>
                      <w:szCs w:val="20"/>
                      <w:lang w:val="pt-BR"/>
                    </w:rPr>
                    <w:t>í</w:t>
                  </w:r>
                  <w:r w:rsidR="00963AA3" w:rsidRPr="00077F86">
                    <w:rPr>
                      <w:rFonts w:cs="Arial"/>
                      <w:color w:val="000000"/>
                      <w:sz w:val="20"/>
                      <w:szCs w:val="20"/>
                      <w:lang w:val="pt-BR"/>
                    </w:rPr>
                    <w:t>ve</w:t>
                  </w:r>
                  <w:r w:rsidR="00077F86">
                    <w:rPr>
                      <w:rFonts w:cs="Arial"/>
                      <w:color w:val="000000"/>
                      <w:sz w:val="20"/>
                      <w:szCs w:val="20"/>
                      <w:lang w:val="pt-BR"/>
                    </w:rPr>
                    <w:t>i</w:t>
                  </w:r>
                  <w:r w:rsidR="00963AA3" w:rsidRPr="00077F86">
                    <w:rPr>
                      <w:rFonts w:cs="Arial"/>
                      <w:color w:val="000000"/>
                      <w:sz w:val="20"/>
                      <w:szCs w:val="20"/>
                      <w:lang w:val="pt-BR"/>
                    </w:rPr>
                    <w:t>s da organiza</w:t>
                  </w:r>
                  <w:r w:rsidR="00077F86">
                    <w:rPr>
                      <w:rFonts w:cs="Arial"/>
                      <w:color w:val="000000"/>
                      <w:sz w:val="20"/>
                      <w:szCs w:val="20"/>
                      <w:lang w:val="pt-BR"/>
                    </w:rPr>
                    <w:t>ção</w:t>
                  </w:r>
                  <w:r w:rsidRPr="00077F86">
                    <w:rPr>
                      <w:rFonts w:cs="Arial"/>
                      <w:color w:val="000000"/>
                      <w:sz w:val="20"/>
                      <w:szCs w:val="20"/>
                      <w:lang w:val="pt-BR"/>
                    </w:rPr>
                    <w:t xml:space="preserve">. </w:t>
                  </w:r>
                  <w:r w:rsidRPr="00077F86">
                    <w:rPr>
                      <w:rFonts w:cs="Arial"/>
                      <w:color w:val="000000"/>
                      <w:sz w:val="20"/>
                      <w:szCs w:val="20"/>
                      <w:lang w:val="pt-BR"/>
                    </w:rPr>
                    <w:br/>
                  </w:r>
                  <w:r w:rsidR="005024B6" w:rsidRPr="00077F86">
                    <w:rPr>
                      <w:rFonts w:cs="Arial"/>
                      <w:color w:val="000000"/>
                      <w:sz w:val="20"/>
                      <w:szCs w:val="20"/>
                      <w:lang w:val="pt-BR"/>
                    </w:rPr>
                    <w:t>Orientação</w:t>
                  </w:r>
                  <w:r w:rsidRPr="00077F86">
                    <w:rPr>
                      <w:rFonts w:cs="Arial"/>
                      <w:color w:val="000000"/>
                      <w:sz w:val="20"/>
                      <w:szCs w:val="20"/>
                      <w:lang w:val="pt-BR"/>
                    </w:rPr>
                    <w:t xml:space="preserve">: </w:t>
                  </w:r>
                  <w:r w:rsidR="005024B6">
                    <w:rPr>
                      <w:rFonts w:cs="Arial"/>
                      <w:color w:val="000000"/>
                      <w:sz w:val="20"/>
                      <w:szCs w:val="20"/>
                      <w:lang w:val="pt-BR"/>
                    </w:rPr>
                    <w:t>O</w:t>
                  </w:r>
                  <w:r w:rsidR="00963AA3" w:rsidRPr="00077F86">
                    <w:rPr>
                      <w:rFonts w:cs="Arial"/>
                      <w:color w:val="000000"/>
                      <w:sz w:val="20"/>
                      <w:szCs w:val="20"/>
                      <w:lang w:val="pt-BR"/>
                    </w:rPr>
                    <w:t xml:space="preserve">s </w:t>
                  </w:r>
                  <w:r w:rsidR="005024B6" w:rsidRPr="00077F86">
                    <w:rPr>
                      <w:rFonts w:cs="Arial"/>
                      <w:color w:val="000000"/>
                      <w:sz w:val="20"/>
                      <w:szCs w:val="20"/>
                      <w:lang w:val="pt-BR"/>
                    </w:rPr>
                    <w:t>princípios</w:t>
                  </w:r>
                  <w:r w:rsidR="00963AA3" w:rsidRPr="00077F86">
                    <w:rPr>
                      <w:rFonts w:cs="Arial"/>
                      <w:color w:val="000000"/>
                      <w:sz w:val="20"/>
                      <w:szCs w:val="20"/>
                      <w:lang w:val="pt-BR"/>
                    </w:rPr>
                    <w:t xml:space="preserve"> gera</w:t>
                  </w:r>
                  <w:r w:rsidR="005024B6">
                    <w:rPr>
                      <w:rFonts w:cs="Arial"/>
                      <w:color w:val="000000"/>
                      <w:sz w:val="20"/>
                      <w:szCs w:val="20"/>
                      <w:lang w:val="pt-BR"/>
                    </w:rPr>
                    <w:t>i</w:t>
                  </w:r>
                  <w:r w:rsidR="00963AA3" w:rsidRPr="00077F86">
                    <w:rPr>
                      <w:rFonts w:cs="Arial"/>
                      <w:color w:val="000000"/>
                      <w:sz w:val="20"/>
                      <w:szCs w:val="20"/>
                      <w:lang w:val="pt-BR"/>
                    </w:rPr>
                    <w:t>s para u</w:t>
                  </w:r>
                  <w:r w:rsidR="005024B6">
                    <w:rPr>
                      <w:rFonts w:cs="Arial"/>
                      <w:color w:val="000000"/>
                      <w:sz w:val="20"/>
                      <w:szCs w:val="20"/>
                      <w:lang w:val="pt-BR"/>
                    </w:rPr>
                    <w:t>m</w:t>
                  </w:r>
                  <w:r w:rsidR="0000646E" w:rsidRPr="00077F86">
                    <w:rPr>
                      <w:rFonts w:cs="Arial"/>
                      <w:color w:val="000000"/>
                      <w:sz w:val="20"/>
                      <w:szCs w:val="20"/>
                      <w:lang w:val="pt-BR"/>
                    </w:rPr>
                    <w:t xml:space="preserve"> </w:t>
                  </w:r>
                  <w:r w:rsidR="0000646E" w:rsidRPr="00077F86">
                    <w:rPr>
                      <w:rFonts w:cs="Arial"/>
                      <w:color w:val="FF0000"/>
                      <w:sz w:val="20"/>
                      <w:szCs w:val="20"/>
                      <w:lang w:val="pt-BR"/>
                    </w:rPr>
                    <w:t>SGI</w:t>
                  </w:r>
                  <w:r w:rsidR="00963AA3" w:rsidRPr="00077F86">
                    <w:rPr>
                      <w:rFonts w:cs="Arial"/>
                      <w:strike/>
                      <w:color w:val="000000"/>
                      <w:sz w:val="20"/>
                      <w:szCs w:val="20"/>
                      <w:lang w:val="pt-BR"/>
                    </w:rPr>
                    <w:t>SCI</w:t>
                  </w:r>
                  <w:r w:rsidR="00E52C69">
                    <w:rPr>
                      <w:rFonts w:cs="Arial"/>
                      <w:strike/>
                      <w:color w:val="000000"/>
                      <w:sz w:val="20"/>
                      <w:szCs w:val="20"/>
                      <w:lang w:val="pt-BR"/>
                    </w:rPr>
                    <w:t xml:space="preserve"> </w:t>
                  </w:r>
                  <w:r w:rsidR="0000646E" w:rsidRPr="00077F86">
                    <w:rPr>
                      <w:rFonts w:cs="Arial"/>
                      <w:color w:val="000000"/>
                      <w:sz w:val="20"/>
                      <w:szCs w:val="20"/>
                      <w:lang w:val="pt-BR"/>
                    </w:rPr>
                    <w:t xml:space="preserve">efetivo </w:t>
                  </w:r>
                  <w:r w:rsidR="005024B6">
                    <w:rPr>
                      <w:rFonts w:cs="Arial"/>
                      <w:color w:val="000000"/>
                      <w:sz w:val="20"/>
                      <w:szCs w:val="20"/>
                      <w:lang w:val="pt-BR"/>
                    </w:rPr>
                    <w:t>são</w:t>
                  </w:r>
                  <w:r w:rsidR="00963AA3" w:rsidRPr="00077F86">
                    <w:rPr>
                      <w:rFonts w:cs="Arial"/>
                      <w:color w:val="000000"/>
                      <w:sz w:val="20"/>
                      <w:szCs w:val="20"/>
                      <w:lang w:val="pt-BR"/>
                    </w:rPr>
                    <w:t>:</w:t>
                  </w:r>
                  <w:r w:rsidR="00963AA3" w:rsidRPr="00077F86">
                    <w:rPr>
                      <w:rFonts w:cs="Arial"/>
                      <w:color w:val="000000"/>
                      <w:sz w:val="20"/>
                      <w:szCs w:val="20"/>
                      <w:lang w:val="pt-BR"/>
                    </w:rPr>
                    <w:br/>
                    <w:t>• U</w:t>
                  </w:r>
                  <w:r w:rsidR="005024B6">
                    <w:rPr>
                      <w:rFonts w:cs="Arial"/>
                      <w:color w:val="000000"/>
                      <w:sz w:val="20"/>
                      <w:szCs w:val="20"/>
                      <w:lang w:val="pt-BR"/>
                    </w:rPr>
                    <w:t>m</w:t>
                  </w:r>
                  <w:r w:rsidR="00963AA3" w:rsidRPr="00077F86">
                    <w:rPr>
                      <w:rFonts w:cs="Arial"/>
                      <w:color w:val="000000"/>
                      <w:sz w:val="20"/>
                      <w:szCs w:val="20"/>
                      <w:lang w:val="pt-BR"/>
                    </w:rPr>
                    <w:t>a descri</w:t>
                  </w:r>
                  <w:r w:rsidR="005024B6">
                    <w:rPr>
                      <w:rFonts w:cs="Arial"/>
                      <w:color w:val="000000"/>
                      <w:sz w:val="20"/>
                      <w:szCs w:val="20"/>
                      <w:lang w:val="pt-BR"/>
                    </w:rPr>
                    <w:t>ção</w:t>
                  </w:r>
                  <w:r w:rsidR="00963AA3" w:rsidRPr="00077F86">
                    <w:rPr>
                      <w:rFonts w:cs="Arial"/>
                      <w:color w:val="000000"/>
                      <w:sz w:val="20"/>
                      <w:szCs w:val="20"/>
                      <w:lang w:val="pt-BR"/>
                    </w:rPr>
                    <w:t xml:space="preserve"> documentada d</w:t>
                  </w:r>
                  <w:r w:rsidR="005024B6">
                    <w:rPr>
                      <w:rFonts w:cs="Arial"/>
                      <w:color w:val="000000"/>
                      <w:sz w:val="20"/>
                      <w:szCs w:val="20"/>
                      <w:lang w:val="pt-BR"/>
                    </w:rPr>
                    <w:t>o</w:t>
                  </w:r>
                  <w:r w:rsidR="0000646E" w:rsidRPr="00077F86">
                    <w:rPr>
                      <w:rFonts w:cs="Arial"/>
                      <w:color w:val="000000"/>
                      <w:sz w:val="20"/>
                      <w:szCs w:val="20"/>
                      <w:lang w:val="pt-BR"/>
                    </w:rPr>
                    <w:t xml:space="preserve"> </w:t>
                  </w:r>
                  <w:r w:rsidR="0000646E" w:rsidRPr="00077F86">
                    <w:rPr>
                      <w:rFonts w:cs="Arial"/>
                      <w:color w:val="FF0000"/>
                      <w:sz w:val="20"/>
                      <w:szCs w:val="20"/>
                      <w:lang w:val="pt-BR"/>
                    </w:rPr>
                    <w:t>SGI</w:t>
                  </w:r>
                  <w:r w:rsidR="00963AA3" w:rsidRPr="00077F86">
                    <w:rPr>
                      <w:rFonts w:cs="Arial"/>
                      <w:strike/>
                      <w:color w:val="000000"/>
                      <w:sz w:val="20"/>
                      <w:szCs w:val="20"/>
                      <w:lang w:val="pt-BR"/>
                    </w:rPr>
                    <w:t>SCI</w:t>
                  </w:r>
                  <w:r w:rsidR="0000646E" w:rsidRPr="00077F86">
                    <w:rPr>
                      <w:rFonts w:cs="Arial"/>
                      <w:strike/>
                      <w:color w:val="000000"/>
                      <w:sz w:val="20"/>
                      <w:szCs w:val="20"/>
                      <w:lang w:val="pt-BR"/>
                    </w:rPr>
                    <w:t>,</w:t>
                  </w:r>
                  <w:r w:rsidRPr="00077F86">
                    <w:rPr>
                      <w:rFonts w:cs="Arial"/>
                      <w:color w:val="000000"/>
                      <w:sz w:val="20"/>
                      <w:szCs w:val="20"/>
                      <w:lang w:val="pt-BR"/>
                    </w:rPr>
                    <w:br/>
                    <w:t>•</w:t>
                  </w:r>
                  <w:r w:rsidR="0000646E" w:rsidRPr="00077F86">
                    <w:rPr>
                      <w:rFonts w:cs="Arial"/>
                      <w:color w:val="000000"/>
                      <w:sz w:val="20"/>
                      <w:szCs w:val="20"/>
                      <w:lang w:val="pt-BR"/>
                    </w:rPr>
                    <w:t xml:space="preserve"> U</w:t>
                  </w:r>
                  <w:r w:rsidR="005024B6">
                    <w:rPr>
                      <w:rFonts w:cs="Arial"/>
                      <w:color w:val="000000"/>
                      <w:sz w:val="20"/>
                      <w:szCs w:val="20"/>
                      <w:lang w:val="pt-BR"/>
                    </w:rPr>
                    <w:t>m</w:t>
                  </w:r>
                  <w:r w:rsidR="0000646E" w:rsidRPr="00077F86">
                    <w:rPr>
                      <w:rFonts w:cs="Arial"/>
                      <w:color w:val="000000"/>
                      <w:sz w:val="20"/>
                      <w:szCs w:val="20"/>
                      <w:lang w:val="pt-BR"/>
                    </w:rPr>
                    <w:t>a estrutu</w:t>
                  </w:r>
                  <w:r w:rsidR="00963AA3" w:rsidRPr="00077F86">
                    <w:rPr>
                      <w:rFonts w:cs="Arial"/>
                      <w:color w:val="000000"/>
                      <w:sz w:val="20"/>
                      <w:szCs w:val="20"/>
                      <w:lang w:val="pt-BR"/>
                    </w:rPr>
                    <w:t>ra de ge</w:t>
                  </w:r>
                  <w:r w:rsidR="005024B6">
                    <w:rPr>
                      <w:rFonts w:cs="Arial"/>
                      <w:color w:val="000000"/>
                      <w:sz w:val="20"/>
                      <w:szCs w:val="20"/>
                      <w:lang w:val="pt-BR"/>
                    </w:rPr>
                    <w:t>renciamento</w:t>
                  </w:r>
                  <w:r w:rsidR="00963AA3" w:rsidRPr="00077F86">
                    <w:rPr>
                      <w:rFonts w:cs="Arial"/>
                      <w:color w:val="000000"/>
                      <w:sz w:val="20"/>
                      <w:szCs w:val="20"/>
                      <w:lang w:val="pt-BR"/>
                    </w:rPr>
                    <w:t xml:space="preserve"> documentada</w:t>
                  </w:r>
                  <w:r w:rsidRPr="00077F86">
                    <w:rPr>
                      <w:rFonts w:cs="Arial"/>
                      <w:color w:val="000000"/>
                      <w:sz w:val="20"/>
                      <w:szCs w:val="20"/>
                      <w:lang w:val="pt-BR"/>
                    </w:rPr>
                    <w:t>,</w:t>
                  </w:r>
                  <w:r w:rsidR="0000646E" w:rsidRPr="00077F86">
                    <w:rPr>
                      <w:rFonts w:cs="Arial"/>
                      <w:color w:val="000000"/>
                      <w:sz w:val="20"/>
                      <w:szCs w:val="20"/>
                      <w:lang w:val="pt-BR"/>
                    </w:rPr>
                    <w:t xml:space="preserve"> </w:t>
                  </w:r>
                  <w:r w:rsidR="00963AA3" w:rsidRPr="00077F86">
                    <w:rPr>
                      <w:rFonts w:cs="Arial"/>
                      <w:color w:val="FF0000"/>
                      <w:sz w:val="20"/>
                      <w:szCs w:val="20"/>
                      <w:lang w:val="pt-BR"/>
                    </w:rPr>
                    <w:t>que inclu</w:t>
                  </w:r>
                  <w:r w:rsidR="0000646E" w:rsidRPr="00077F86">
                    <w:rPr>
                      <w:rFonts w:cs="Arial"/>
                      <w:color w:val="FF0000"/>
                      <w:sz w:val="20"/>
                      <w:szCs w:val="20"/>
                      <w:lang w:val="pt-BR"/>
                    </w:rPr>
                    <w:t>a</w:t>
                  </w:r>
                  <w:r w:rsidR="00963AA3" w:rsidRPr="00077F86">
                    <w:rPr>
                      <w:rFonts w:cs="Arial"/>
                      <w:color w:val="FF0000"/>
                      <w:sz w:val="20"/>
                      <w:szCs w:val="20"/>
                      <w:lang w:val="pt-BR"/>
                    </w:rPr>
                    <w:t xml:space="preserve"> plan</w:t>
                  </w:r>
                  <w:r w:rsidR="007B0657">
                    <w:rPr>
                      <w:rFonts w:cs="Arial"/>
                      <w:color w:val="FF0000"/>
                      <w:sz w:val="20"/>
                      <w:szCs w:val="20"/>
                      <w:lang w:val="pt-BR"/>
                    </w:rPr>
                    <w:t>o</w:t>
                  </w:r>
                  <w:r w:rsidR="00963AA3" w:rsidRPr="00077F86">
                    <w:rPr>
                      <w:rFonts w:cs="Arial"/>
                      <w:color w:val="FF0000"/>
                      <w:sz w:val="20"/>
                      <w:szCs w:val="20"/>
                      <w:lang w:val="pt-BR"/>
                    </w:rPr>
                    <w:t xml:space="preserve">s </w:t>
                  </w:r>
                  <w:r w:rsidR="007B0657">
                    <w:rPr>
                      <w:rFonts w:cs="Arial"/>
                      <w:color w:val="FF0000"/>
                      <w:sz w:val="20"/>
                      <w:szCs w:val="20"/>
                      <w:lang w:val="pt-BR"/>
                    </w:rPr>
                    <w:t>e</w:t>
                  </w:r>
                  <w:r w:rsidRPr="00077F86">
                    <w:rPr>
                      <w:rFonts w:cs="Arial"/>
                      <w:color w:val="FF0000"/>
                      <w:sz w:val="20"/>
                      <w:szCs w:val="20"/>
                      <w:lang w:val="pt-BR"/>
                    </w:rPr>
                    <w:t xml:space="preserve"> po</w:t>
                  </w:r>
                  <w:r w:rsidR="00963AA3" w:rsidRPr="00077F86">
                    <w:rPr>
                      <w:rFonts w:cs="Arial"/>
                      <w:color w:val="FF0000"/>
                      <w:sz w:val="20"/>
                      <w:szCs w:val="20"/>
                      <w:lang w:val="pt-BR"/>
                    </w:rPr>
                    <w:t>líticas</w:t>
                  </w:r>
                  <w:r w:rsidR="0000646E" w:rsidRPr="00077F86">
                    <w:rPr>
                      <w:rFonts w:cs="Arial"/>
                      <w:color w:val="FF0000"/>
                      <w:sz w:val="20"/>
                      <w:szCs w:val="20"/>
                      <w:lang w:val="pt-BR"/>
                    </w:rPr>
                    <w:t>,</w:t>
                  </w:r>
                  <w:r w:rsidRPr="00077F86">
                    <w:rPr>
                      <w:rFonts w:cs="Arial"/>
                      <w:color w:val="000000"/>
                      <w:sz w:val="20"/>
                      <w:szCs w:val="20"/>
                      <w:lang w:val="pt-BR"/>
                    </w:rPr>
                    <w:br/>
                    <w:t>•</w:t>
                  </w:r>
                  <w:r w:rsidR="00963AA3" w:rsidRPr="00077F86">
                    <w:rPr>
                      <w:rFonts w:cs="Arial"/>
                      <w:color w:val="000000"/>
                      <w:sz w:val="20"/>
                      <w:szCs w:val="20"/>
                      <w:lang w:val="pt-BR"/>
                    </w:rPr>
                    <w:t xml:space="preserve"> U</w:t>
                  </w:r>
                  <w:r w:rsidR="007B0657">
                    <w:rPr>
                      <w:rFonts w:cs="Arial"/>
                      <w:color w:val="000000"/>
                      <w:sz w:val="20"/>
                      <w:szCs w:val="20"/>
                      <w:lang w:val="pt-BR"/>
                    </w:rPr>
                    <w:t>m</w:t>
                  </w:r>
                  <w:r w:rsidR="00963AA3" w:rsidRPr="00077F86">
                    <w:rPr>
                      <w:rFonts w:cs="Arial"/>
                      <w:color w:val="000000"/>
                      <w:sz w:val="20"/>
                      <w:szCs w:val="20"/>
                      <w:lang w:val="pt-BR"/>
                    </w:rPr>
                    <w:t>a</w:t>
                  </w:r>
                  <w:r w:rsidRPr="00077F86">
                    <w:rPr>
                      <w:rFonts w:cs="Arial"/>
                      <w:color w:val="000000"/>
                      <w:sz w:val="20"/>
                      <w:szCs w:val="20"/>
                      <w:lang w:val="pt-BR"/>
                    </w:rPr>
                    <w:t xml:space="preserve"> pe</w:t>
                  </w:r>
                  <w:r w:rsidR="007B0657">
                    <w:rPr>
                      <w:rFonts w:cs="Arial"/>
                      <w:color w:val="000000"/>
                      <w:sz w:val="20"/>
                      <w:szCs w:val="20"/>
                      <w:lang w:val="pt-BR"/>
                    </w:rPr>
                    <w:t>s</w:t>
                  </w:r>
                  <w:r w:rsidRPr="00077F86">
                    <w:rPr>
                      <w:rFonts w:cs="Arial"/>
                      <w:color w:val="000000"/>
                      <w:sz w:val="20"/>
                      <w:szCs w:val="20"/>
                      <w:lang w:val="pt-BR"/>
                    </w:rPr>
                    <w:t>so</w:t>
                  </w:r>
                  <w:r w:rsidR="00963AA3" w:rsidRPr="00077F86">
                    <w:rPr>
                      <w:rFonts w:cs="Arial"/>
                      <w:color w:val="000000"/>
                      <w:sz w:val="20"/>
                      <w:szCs w:val="20"/>
                      <w:lang w:val="pt-BR"/>
                    </w:rPr>
                    <w:t>a</w:t>
                  </w:r>
                  <w:r w:rsidRPr="00077F86">
                    <w:rPr>
                      <w:rFonts w:cs="Arial"/>
                      <w:color w:val="000000"/>
                      <w:sz w:val="20"/>
                      <w:szCs w:val="20"/>
                      <w:lang w:val="pt-BR"/>
                    </w:rPr>
                    <w:t xml:space="preserve"> respons</w:t>
                  </w:r>
                  <w:r w:rsidR="007B0657">
                    <w:rPr>
                      <w:rFonts w:cs="Arial"/>
                      <w:color w:val="000000"/>
                      <w:sz w:val="20"/>
                      <w:szCs w:val="20"/>
                      <w:lang w:val="pt-BR"/>
                    </w:rPr>
                    <w:t>áv</w:t>
                  </w:r>
                  <w:r w:rsidRPr="00077F86">
                    <w:rPr>
                      <w:rFonts w:cs="Arial"/>
                      <w:color w:val="000000"/>
                      <w:sz w:val="20"/>
                      <w:szCs w:val="20"/>
                      <w:lang w:val="pt-BR"/>
                    </w:rPr>
                    <w:t>e</w:t>
                  </w:r>
                  <w:r w:rsidR="007B0657">
                    <w:rPr>
                      <w:rFonts w:cs="Arial"/>
                      <w:color w:val="000000"/>
                      <w:sz w:val="20"/>
                      <w:szCs w:val="20"/>
                      <w:lang w:val="pt-BR"/>
                    </w:rPr>
                    <w:t>l</w:t>
                  </w:r>
                  <w:r w:rsidRPr="00077F86">
                    <w:rPr>
                      <w:rFonts w:cs="Arial"/>
                      <w:color w:val="000000"/>
                      <w:sz w:val="20"/>
                      <w:szCs w:val="20"/>
                      <w:lang w:val="pt-BR"/>
                    </w:rPr>
                    <w:t xml:space="preserve"> </w:t>
                  </w:r>
                  <w:r w:rsidR="00963AA3" w:rsidRPr="00077F86">
                    <w:rPr>
                      <w:rFonts w:cs="Arial"/>
                      <w:color w:val="000000"/>
                      <w:sz w:val="20"/>
                      <w:szCs w:val="20"/>
                      <w:lang w:val="pt-BR"/>
                    </w:rPr>
                    <w:t>d</w:t>
                  </w:r>
                  <w:r w:rsidR="007B0657">
                    <w:rPr>
                      <w:rFonts w:cs="Arial"/>
                      <w:color w:val="000000"/>
                      <w:sz w:val="20"/>
                      <w:szCs w:val="20"/>
                      <w:lang w:val="pt-BR"/>
                    </w:rPr>
                    <w:t>o</w:t>
                  </w:r>
                  <w:r w:rsidR="0000646E" w:rsidRPr="00077F86">
                    <w:rPr>
                      <w:rFonts w:cs="Arial"/>
                      <w:color w:val="000000"/>
                      <w:sz w:val="20"/>
                      <w:szCs w:val="20"/>
                      <w:lang w:val="pt-BR"/>
                    </w:rPr>
                    <w:t xml:space="preserve"> </w:t>
                  </w:r>
                  <w:r w:rsidR="0000646E" w:rsidRPr="00077F86">
                    <w:rPr>
                      <w:rFonts w:cs="Arial"/>
                      <w:color w:val="FF0000"/>
                      <w:sz w:val="20"/>
                      <w:szCs w:val="20"/>
                      <w:lang w:val="pt-BR"/>
                    </w:rPr>
                    <w:t>SGI</w:t>
                  </w:r>
                  <w:r w:rsidR="00963AA3" w:rsidRPr="00077F86">
                    <w:rPr>
                      <w:rFonts w:cs="Arial"/>
                      <w:strike/>
                      <w:color w:val="000000"/>
                      <w:sz w:val="20"/>
                      <w:szCs w:val="20"/>
                      <w:lang w:val="pt-BR"/>
                    </w:rPr>
                    <w:t>SCI</w:t>
                  </w:r>
                  <w:r w:rsidR="0000646E" w:rsidRPr="00077F86">
                    <w:rPr>
                      <w:rFonts w:cs="Arial"/>
                      <w:strike/>
                      <w:color w:val="000000"/>
                      <w:sz w:val="20"/>
                      <w:szCs w:val="20"/>
                      <w:lang w:val="pt-BR"/>
                    </w:rPr>
                    <w:t>,</w:t>
                  </w:r>
                  <w:r w:rsidRPr="00077F86">
                    <w:rPr>
                      <w:rFonts w:cs="Arial"/>
                      <w:color w:val="000000"/>
                      <w:sz w:val="20"/>
                      <w:szCs w:val="20"/>
                      <w:lang w:val="pt-BR"/>
                    </w:rPr>
                    <w:br/>
                    <w:t>•</w:t>
                  </w:r>
                  <w:r w:rsidR="002D2394" w:rsidRPr="00077F86">
                    <w:rPr>
                      <w:rFonts w:cs="Arial"/>
                      <w:color w:val="000000"/>
                      <w:sz w:val="20"/>
                      <w:szCs w:val="20"/>
                      <w:lang w:val="pt-BR"/>
                    </w:rPr>
                    <w:t>U</w:t>
                  </w:r>
                  <w:r w:rsidR="007B0657">
                    <w:rPr>
                      <w:rFonts w:cs="Arial"/>
                      <w:color w:val="000000"/>
                      <w:sz w:val="20"/>
                      <w:szCs w:val="20"/>
                      <w:lang w:val="pt-BR"/>
                    </w:rPr>
                    <w:t>m</w:t>
                  </w:r>
                  <w:r w:rsidR="002D2394" w:rsidRPr="00077F86">
                    <w:rPr>
                      <w:rFonts w:cs="Arial"/>
                      <w:color w:val="000000"/>
                      <w:sz w:val="20"/>
                      <w:szCs w:val="20"/>
                      <w:lang w:val="pt-BR"/>
                    </w:rPr>
                    <w:t xml:space="preserve"> reg</w:t>
                  </w:r>
                  <w:r w:rsidR="007B0657">
                    <w:rPr>
                      <w:rFonts w:cs="Arial"/>
                      <w:color w:val="000000"/>
                      <w:sz w:val="20"/>
                      <w:szCs w:val="20"/>
                      <w:lang w:val="pt-BR"/>
                    </w:rPr>
                    <w:t>u</w:t>
                  </w:r>
                  <w:r w:rsidR="002D2394" w:rsidRPr="00077F86">
                    <w:rPr>
                      <w:rFonts w:cs="Arial"/>
                      <w:color w:val="000000"/>
                      <w:sz w:val="20"/>
                      <w:szCs w:val="20"/>
                      <w:lang w:val="pt-BR"/>
                    </w:rPr>
                    <w:t xml:space="preserve">lamento interno para garantir </w:t>
                  </w:r>
                  <w:r w:rsidR="007B0657">
                    <w:rPr>
                      <w:rFonts w:cs="Arial"/>
                      <w:color w:val="000000"/>
                      <w:sz w:val="20"/>
                      <w:szCs w:val="20"/>
                      <w:lang w:val="pt-BR"/>
                    </w:rPr>
                    <w:t>o</w:t>
                  </w:r>
                  <w:r w:rsidR="002D2394" w:rsidRPr="00077F86">
                    <w:rPr>
                      <w:rFonts w:cs="Arial"/>
                      <w:color w:val="000000"/>
                      <w:sz w:val="20"/>
                      <w:szCs w:val="20"/>
                      <w:lang w:val="pt-BR"/>
                    </w:rPr>
                    <w:t xml:space="preserve"> cump</w:t>
                  </w:r>
                  <w:r w:rsidR="007B0657">
                    <w:rPr>
                      <w:rFonts w:cs="Arial"/>
                      <w:color w:val="000000"/>
                      <w:sz w:val="20"/>
                      <w:szCs w:val="20"/>
                      <w:lang w:val="pt-BR"/>
                    </w:rPr>
                    <w:t>r</w:t>
                  </w:r>
                  <w:r w:rsidR="002D2394" w:rsidRPr="00077F86">
                    <w:rPr>
                      <w:rFonts w:cs="Arial"/>
                      <w:color w:val="000000"/>
                      <w:sz w:val="20"/>
                      <w:szCs w:val="20"/>
                      <w:lang w:val="pt-BR"/>
                    </w:rPr>
                    <w:t>imento</w:t>
                  </w:r>
                  <w:r w:rsidR="002D2394" w:rsidRPr="00077F86">
                    <w:rPr>
                      <w:rFonts w:cs="Arial"/>
                      <w:color w:val="000000"/>
                      <w:sz w:val="20"/>
                      <w:szCs w:val="20"/>
                      <w:lang w:val="pt-BR"/>
                    </w:rPr>
                    <w:br/>
                    <w:t>•</w:t>
                  </w:r>
                  <w:r w:rsidR="000C5A47" w:rsidRPr="00077F86">
                    <w:rPr>
                      <w:rFonts w:cs="Arial"/>
                      <w:color w:val="000000"/>
                      <w:sz w:val="20"/>
                      <w:szCs w:val="20"/>
                      <w:lang w:val="pt-BR"/>
                    </w:rPr>
                    <w:t>Inspetores</w:t>
                  </w:r>
                  <w:r w:rsidR="002D2394" w:rsidRPr="00077F86">
                    <w:rPr>
                      <w:rFonts w:cs="Arial"/>
                      <w:color w:val="000000"/>
                      <w:sz w:val="20"/>
                      <w:szCs w:val="20"/>
                      <w:lang w:val="pt-BR"/>
                    </w:rPr>
                    <w:t xml:space="preserve"> internos identificados </w:t>
                  </w:r>
                  <w:r w:rsidR="002D2394" w:rsidRPr="00077F86">
                    <w:rPr>
                      <w:rFonts w:cs="Arial"/>
                      <w:color w:val="000000"/>
                      <w:sz w:val="20"/>
                      <w:szCs w:val="20"/>
                      <w:lang w:val="pt-BR"/>
                    </w:rPr>
                    <w:br/>
                    <w:t>•Capacita</w:t>
                  </w:r>
                  <w:r w:rsidR="007B0657">
                    <w:rPr>
                      <w:rFonts w:cs="Arial"/>
                      <w:color w:val="000000"/>
                      <w:sz w:val="20"/>
                      <w:szCs w:val="20"/>
                      <w:lang w:val="pt-BR"/>
                    </w:rPr>
                    <w:t>ção</w:t>
                  </w:r>
                  <w:r w:rsidR="002D2394" w:rsidRPr="00077F86">
                    <w:rPr>
                      <w:rFonts w:cs="Arial"/>
                      <w:color w:val="000000"/>
                      <w:sz w:val="20"/>
                      <w:szCs w:val="20"/>
                      <w:lang w:val="pt-BR"/>
                    </w:rPr>
                    <w:t xml:space="preserve"> </w:t>
                  </w:r>
                  <w:r w:rsidR="007B0657">
                    <w:rPr>
                      <w:rFonts w:cs="Arial"/>
                      <w:color w:val="000000"/>
                      <w:sz w:val="20"/>
                      <w:szCs w:val="20"/>
                      <w:lang w:val="pt-BR"/>
                    </w:rPr>
                    <w:t>d</w:t>
                  </w:r>
                  <w:r w:rsidR="002D2394" w:rsidRPr="00077F86">
                    <w:rPr>
                      <w:rFonts w:cs="Arial"/>
                      <w:color w:val="000000"/>
                      <w:sz w:val="20"/>
                      <w:szCs w:val="20"/>
                      <w:lang w:val="pt-BR"/>
                    </w:rPr>
                    <w:t>a pe</w:t>
                  </w:r>
                  <w:r w:rsidR="007B0657">
                    <w:rPr>
                      <w:rFonts w:cs="Arial"/>
                      <w:color w:val="000000"/>
                      <w:sz w:val="20"/>
                      <w:szCs w:val="20"/>
                      <w:lang w:val="pt-BR"/>
                    </w:rPr>
                    <w:t>s</w:t>
                  </w:r>
                  <w:r w:rsidR="002D2394" w:rsidRPr="00077F86">
                    <w:rPr>
                      <w:rFonts w:cs="Arial"/>
                      <w:color w:val="000000"/>
                      <w:sz w:val="20"/>
                      <w:szCs w:val="20"/>
                      <w:lang w:val="pt-BR"/>
                    </w:rPr>
                    <w:t xml:space="preserve">soa </w:t>
                  </w:r>
                  <w:r w:rsidR="007B0657">
                    <w:rPr>
                      <w:rFonts w:cs="Arial"/>
                      <w:color w:val="000000"/>
                      <w:sz w:val="20"/>
                      <w:szCs w:val="20"/>
                      <w:lang w:val="pt-BR"/>
                    </w:rPr>
                    <w:t>responsáv</w:t>
                  </w:r>
                  <w:r w:rsidR="002D2394" w:rsidRPr="00077F86">
                    <w:rPr>
                      <w:rFonts w:cs="Arial"/>
                      <w:color w:val="000000"/>
                      <w:sz w:val="20"/>
                      <w:szCs w:val="20"/>
                      <w:lang w:val="pt-BR"/>
                    </w:rPr>
                    <w:t>e</w:t>
                  </w:r>
                  <w:r w:rsidR="007B0657">
                    <w:rPr>
                      <w:rFonts w:cs="Arial"/>
                      <w:color w:val="000000"/>
                      <w:sz w:val="20"/>
                      <w:szCs w:val="20"/>
                      <w:lang w:val="pt-BR"/>
                    </w:rPr>
                    <w:t>l</w:t>
                  </w:r>
                  <w:r w:rsidR="002D2394" w:rsidRPr="00077F86">
                    <w:rPr>
                      <w:rFonts w:cs="Arial"/>
                      <w:color w:val="000000"/>
                      <w:sz w:val="20"/>
                      <w:szCs w:val="20"/>
                      <w:lang w:val="pt-BR"/>
                    </w:rPr>
                    <w:t xml:space="preserve"> </w:t>
                  </w:r>
                  <w:r w:rsidR="007B0657">
                    <w:rPr>
                      <w:rFonts w:cs="Arial"/>
                      <w:color w:val="000000"/>
                      <w:sz w:val="20"/>
                      <w:szCs w:val="20"/>
                      <w:lang w:val="pt-BR"/>
                    </w:rPr>
                    <w:t>e</w:t>
                  </w:r>
                  <w:r w:rsidR="002D2394" w:rsidRPr="00077F86">
                    <w:rPr>
                      <w:rFonts w:cs="Arial"/>
                      <w:color w:val="000000"/>
                      <w:sz w:val="20"/>
                      <w:szCs w:val="20"/>
                      <w:lang w:val="pt-BR"/>
                    </w:rPr>
                    <w:t xml:space="preserve"> dos inspetores internos</w:t>
                  </w:r>
                  <w:r w:rsidRPr="00077F86">
                    <w:rPr>
                      <w:rFonts w:cs="Arial"/>
                      <w:color w:val="000000"/>
                      <w:sz w:val="20"/>
                      <w:szCs w:val="20"/>
                      <w:lang w:val="pt-BR"/>
                    </w:rPr>
                    <w:br/>
                    <w:t>•</w:t>
                  </w:r>
                  <w:r w:rsidR="00963AA3" w:rsidRPr="00077F86">
                    <w:rPr>
                      <w:rFonts w:cs="Arial"/>
                      <w:color w:val="000000"/>
                      <w:sz w:val="20"/>
                      <w:szCs w:val="20"/>
                      <w:lang w:val="pt-BR"/>
                    </w:rPr>
                    <w:t xml:space="preserve"> </w:t>
                  </w:r>
                  <w:r w:rsidR="007B0657" w:rsidRPr="00077F86">
                    <w:rPr>
                      <w:rFonts w:cs="Arial"/>
                      <w:color w:val="000000"/>
                      <w:sz w:val="20"/>
                      <w:szCs w:val="20"/>
                      <w:lang w:val="pt-BR"/>
                    </w:rPr>
                    <w:t>Inspeç</w:t>
                  </w:r>
                  <w:r w:rsidR="007B0657">
                    <w:rPr>
                      <w:rFonts w:cs="Arial"/>
                      <w:color w:val="000000"/>
                      <w:sz w:val="20"/>
                      <w:szCs w:val="20"/>
                      <w:lang w:val="pt-BR"/>
                    </w:rPr>
                    <w:t>õe</w:t>
                  </w:r>
                  <w:r w:rsidR="007B0657" w:rsidRPr="00077F86">
                    <w:rPr>
                      <w:rFonts w:cs="Arial"/>
                      <w:color w:val="000000"/>
                      <w:sz w:val="20"/>
                      <w:szCs w:val="20"/>
                      <w:lang w:val="pt-BR"/>
                    </w:rPr>
                    <w:t>s</w:t>
                  </w:r>
                  <w:r w:rsidR="00963AA3" w:rsidRPr="00077F86">
                    <w:rPr>
                      <w:rFonts w:cs="Arial"/>
                      <w:color w:val="000000"/>
                      <w:sz w:val="20"/>
                      <w:szCs w:val="20"/>
                      <w:lang w:val="pt-BR"/>
                    </w:rPr>
                    <w:t xml:space="preserve"> e </w:t>
                  </w:r>
                  <w:r w:rsidR="007B0657">
                    <w:rPr>
                      <w:rFonts w:cs="Arial"/>
                      <w:color w:val="000000"/>
                      <w:sz w:val="20"/>
                      <w:szCs w:val="20"/>
                      <w:lang w:val="pt-BR"/>
                    </w:rPr>
                    <w:t>relatório</w:t>
                  </w:r>
                  <w:r w:rsidR="00963AA3" w:rsidRPr="00077F86">
                    <w:rPr>
                      <w:rFonts w:cs="Arial"/>
                      <w:color w:val="000000"/>
                      <w:sz w:val="20"/>
                      <w:szCs w:val="20"/>
                      <w:lang w:val="pt-BR"/>
                    </w:rPr>
                    <w:t>s anua</w:t>
                  </w:r>
                  <w:r w:rsidR="007B0657">
                    <w:rPr>
                      <w:rFonts w:cs="Arial"/>
                      <w:color w:val="000000"/>
                      <w:sz w:val="20"/>
                      <w:szCs w:val="20"/>
                      <w:lang w:val="pt-BR"/>
                    </w:rPr>
                    <w:t>i</w:t>
                  </w:r>
                  <w:r w:rsidR="00963AA3" w:rsidRPr="00077F86">
                    <w:rPr>
                      <w:rFonts w:cs="Arial"/>
                      <w:color w:val="000000"/>
                      <w:sz w:val="20"/>
                      <w:szCs w:val="20"/>
                      <w:lang w:val="pt-BR"/>
                    </w:rPr>
                    <w:t xml:space="preserve">s, </w:t>
                  </w:r>
                  <w:r w:rsidR="00963AA3" w:rsidRPr="00077F86">
                    <w:rPr>
                      <w:rFonts w:cs="Arial"/>
                      <w:color w:val="FF0000"/>
                      <w:sz w:val="20"/>
                      <w:szCs w:val="20"/>
                      <w:lang w:val="pt-BR"/>
                    </w:rPr>
                    <w:t>que in</w:t>
                  </w:r>
                  <w:r w:rsidRPr="00077F86">
                    <w:rPr>
                      <w:rFonts w:cs="Arial"/>
                      <w:color w:val="FF0000"/>
                      <w:sz w:val="20"/>
                      <w:szCs w:val="20"/>
                      <w:lang w:val="pt-BR"/>
                    </w:rPr>
                    <w:t>clu</w:t>
                  </w:r>
                  <w:r w:rsidR="007B0657">
                    <w:rPr>
                      <w:rFonts w:cs="Arial"/>
                      <w:color w:val="FF0000"/>
                      <w:sz w:val="20"/>
                      <w:szCs w:val="20"/>
                      <w:lang w:val="pt-BR"/>
                    </w:rPr>
                    <w:t>am</w:t>
                  </w:r>
                  <w:r w:rsidR="00963AA3" w:rsidRPr="00077F86">
                    <w:rPr>
                      <w:rFonts w:cs="Arial"/>
                      <w:color w:val="FF0000"/>
                      <w:sz w:val="20"/>
                      <w:szCs w:val="20"/>
                      <w:lang w:val="pt-BR"/>
                    </w:rPr>
                    <w:t xml:space="preserve"> os indicadores </w:t>
                  </w:r>
                  <w:r w:rsidR="0000646E" w:rsidRPr="00077F86">
                    <w:rPr>
                      <w:rFonts w:cs="Arial"/>
                      <w:color w:val="FF0000"/>
                      <w:sz w:val="20"/>
                      <w:szCs w:val="20"/>
                      <w:lang w:val="pt-BR"/>
                    </w:rPr>
                    <w:t>c</w:t>
                  </w:r>
                  <w:r w:rsidR="007B0657">
                    <w:rPr>
                      <w:rFonts w:cs="Arial"/>
                      <w:color w:val="FF0000"/>
                      <w:sz w:val="20"/>
                      <w:szCs w:val="20"/>
                      <w:lang w:val="pt-BR"/>
                    </w:rPr>
                    <w:t>have</w:t>
                  </w:r>
                  <w:r w:rsidR="0000646E" w:rsidRPr="00077F86">
                    <w:rPr>
                      <w:rFonts w:cs="Arial"/>
                      <w:color w:val="FF0000"/>
                      <w:sz w:val="20"/>
                      <w:szCs w:val="20"/>
                      <w:lang w:val="pt-BR"/>
                    </w:rPr>
                    <w:t xml:space="preserve"> </w:t>
                  </w:r>
                  <w:r w:rsidR="00963AA3" w:rsidRPr="00077F86">
                    <w:rPr>
                      <w:rFonts w:cs="Arial"/>
                      <w:color w:val="FF0000"/>
                      <w:sz w:val="20"/>
                      <w:szCs w:val="20"/>
                      <w:lang w:val="pt-BR"/>
                    </w:rPr>
                    <w:t xml:space="preserve">de </w:t>
                  </w:r>
                  <w:r w:rsidRPr="00077F86">
                    <w:rPr>
                      <w:rFonts w:cs="Arial"/>
                      <w:color w:val="FF0000"/>
                      <w:sz w:val="20"/>
                      <w:szCs w:val="20"/>
                      <w:lang w:val="pt-BR"/>
                    </w:rPr>
                    <w:t>produ</w:t>
                  </w:r>
                  <w:r w:rsidR="007B0657">
                    <w:rPr>
                      <w:rFonts w:cs="Arial"/>
                      <w:color w:val="FF0000"/>
                      <w:sz w:val="20"/>
                      <w:szCs w:val="20"/>
                      <w:lang w:val="pt-BR"/>
                    </w:rPr>
                    <w:t>ção</w:t>
                  </w:r>
                  <w:r w:rsidR="0000646E" w:rsidRPr="00077F86">
                    <w:rPr>
                      <w:rFonts w:cs="Arial"/>
                      <w:color w:val="FF0000"/>
                      <w:sz w:val="20"/>
                      <w:szCs w:val="20"/>
                      <w:lang w:val="pt-BR"/>
                    </w:rPr>
                    <w:t>,</w:t>
                  </w:r>
                  <w:r w:rsidRPr="000C5A47">
                    <w:rPr>
                      <w:rFonts w:cs="Arial"/>
                      <w:color w:val="000000"/>
                      <w:sz w:val="20"/>
                      <w:szCs w:val="20"/>
                      <w:lang w:val="pt-BR"/>
                    </w:rPr>
                    <w:br/>
                    <w:t>•</w:t>
                  </w:r>
                  <w:r w:rsidR="002D2394" w:rsidRPr="000C5A47">
                    <w:rPr>
                      <w:rFonts w:cs="Arial"/>
                      <w:color w:val="000000"/>
                      <w:sz w:val="20"/>
                      <w:szCs w:val="20"/>
                      <w:lang w:val="pt-BR"/>
                    </w:rPr>
                    <w:t>Utiliza</w:t>
                  </w:r>
                  <w:r w:rsidR="00CF676C" w:rsidRPr="000C5A47">
                    <w:rPr>
                      <w:rFonts w:cs="Arial"/>
                      <w:color w:val="000000"/>
                      <w:sz w:val="20"/>
                      <w:szCs w:val="20"/>
                      <w:lang w:val="pt-BR"/>
                    </w:rPr>
                    <w:t>ção</w:t>
                  </w:r>
                  <w:r w:rsidR="002D2394" w:rsidRPr="000C5A47">
                    <w:rPr>
                      <w:rFonts w:cs="Arial"/>
                      <w:color w:val="000000"/>
                      <w:sz w:val="20"/>
                      <w:szCs w:val="20"/>
                      <w:lang w:val="pt-BR"/>
                    </w:rPr>
                    <w:t xml:space="preserve"> de san</w:t>
                  </w:r>
                  <w:r w:rsidR="00CF676C" w:rsidRPr="000C5A47">
                    <w:rPr>
                      <w:rFonts w:cs="Arial"/>
                      <w:color w:val="000000"/>
                      <w:sz w:val="20"/>
                      <w:szCs w:val="20"/>
                      <w:lang w:val="pt-BR"/>
                    </w:rPr>
                    <w:t>çõ</w:t>
                  </w:r>
                  <w:r w:rsidR="002D2394" w:rsidRPr="000C5A47">
                    <w:rPr>
                      <w:rFonts w:cs="Arial"/>
                      <w:color w:val="000000"/>
                      <w:sz w:val="20"/>
                      <w:szCs w:val="20"/>
                      <w:lang w:val="pt-BR"/>
                    </w:rPr>
                    <w:t xml:space="preserve">es internas </w:t>
                  </w:r>
                  <w:r w:rsidR="002D2394" w:rsidRPr="000C5A47">
                    <w:rPr>
                      <w:rFonts w:cs="Arial"/>
                      <w:color w:val="000000"/>
                      <w:sz w:val="20"/>
                      <w:szCs w:val="20"/>
                      <w:lang w:val="pt-BR"/>
                    </w:rPr>
                    <w:br/>
                    <w:t xml:space="preserve">•Lista de produtores atualizada regularmente </w:t>
                  </w:r>
                  <w:r w:rsidR="002D2394" w:rsidRPr="000C5A47">
                    <w:rPr>
                      <w:rFonts w:cs="Arial"/>
                      <w:color w:val="000000"/>
                      <w:sz w:val="20"/>
                      <w:szCs w:val="20"/>
                      <w:lang w:val="pt-BR"/>
                    </w:rPr>
                    <w:br/>
                    <w:t>•</w:t>
                  </w:r>
                  <w:r w:rsidR="002D2394" w:rsidRPr="000C5A47">
                    <w:rPr>
                      <w:rFonts w:cs="Arial"/>
                      <w:strike/>
                      <w:color w:val="000000"/>
                      <w:sz w:val="20"/>
                      <w:szCs w:val="20"/>
                      <w:lang w:val="pt-BR"/>
                    </w:rPr>
                    <w:t>Utiliza</w:t>
                  </w:r>
                  <w:r w:rsidR="006B7FE9">
                    <w:rPr>
                      <w:rFonts w:cs="Arial"/>
                      <w:strike/>
                      <w:color w:val="000000"/>
                      <w:sz w:val="20"/>
                      <w:szCs w:val="20"/>
                      <w:lang w:val="pt-BR"/>
                    </w:rPr>
                    <w:t>ção da a</w:t>
                  </w:r>
                  <w:r w:rsidR="002D2394" w:rsidRPr="000C5A47">
                    <w:rPr>
                      <w:rFonts w:cs="Arial"/>
                      <w:strike/>
                      <w:color w:val="000000"/>
                      <w:sz w:val="20"/>
                      <w:szCs w:val="20"/>
                      <w:lang w:val="pt-BR"/>
                    </w:rPr>
                    <w:t>val</w:t>
                  </w:r>
                  <w:r w:rsidR="006B7FE9">
                    <w:rPr>
                      <w:rFonts w:cs="Arial"/>
                      <w:strike/>
                      <w:color w:val="000000"/>
                      <w:sz w:val="20"/>
                      <w:szCs w:val="20"/>
                      <w:lang w:val="pt-BR"/>
                    </w:rPr>
                    <w:t>iação</w:t>
                  </w:r>
                  <w:r w:rsidR="002D2394" w:rsidRPr="000C5A47">
                    <w:rPr>
                      <w:rFonts w:cs="Arial"/>
                      <w:strike/>
                      <w:color w:val="000000"/>
                      <w:sz w:val="20"/>
                      <w:szCs w:val="20"/>
                      <w:lang w:val="pt-BR"/>
                    </w:rPr>
                    <w:t xml:space="preserve"> de ris</w:t>
                  </w:r>
                  <w:r w:rsidR="006B7FE9">
                    <w:rPr>
                      <w:rFonts w:cs="Arial"/>
                      <w:strike/>
                      <w:color w:val="000000"/>
                      <w:sz w:val="20"/>
                      <w:szCs w:val="20"/>
                      <w:lang w:val="pt-BR"/>
                    </w:rPr>
                    <w:t xml:space="preserve">cos para manejar </w:t>
                  </w:r>
                  <w:r w:rsidR="002D2394" w:rsidRPr="000C5A47">
                    <w:rPr>
                      <w:rFonts w:cs="Arial"/>
                      <w:strike/>
                      <w:color w:val="000000"/>
                      <w:sz w:val="20"/>
                      <w:szCs w:val="20"/>
                      <w:lang w:val="pt-BR"/>
                    </w:rPr>
                    <w:t>os</w:t>
                  </w:r>
                  <w:r w:rsidR="006B7FE9">
                    <w:rPr>
                      <w:rFonts w:cs="Arial"/>
                      <w:strike/>
                      <w:color w:val="000000"/>
                      <w:sz w:val="20"/>
                      <w:szCs w:val="20"/>
                      <w:lang w:val="pt-BR"/>
                    </w:rPr>
                    <w:t xml:space="preserve"> riscos e ameaças </w:t>
                  </w:r>
                  <w:r w:rsidR="002D2394" w:rsidRPr="000C5A47">
                    <w:rPr>
                      <w:rFonts w:cs="Arial"/>
                      <w:strike/>
                      <w:color w:val="000000"/>
                      <w:sz w:val="20"/>
                      <w:szCs w:val="20"/>
                      <w:lang w:val="pt-BR"/>
                    </w:rPr>
                    <w:t xml:space="preserve"> para a integridad</w:t>
                  </w:r>
                  <w:r w:rsidR="006B7FE9">
                    <w:rPr>
                      <w:rFonts w:cs="Arial"/>
                      <w:strike/>
                      <w:color w:val="000000"/>
                      <w:sz w:val="20"/>
                      <w:szCs w:val="20"/>
                      <w:lang w:val="pt-BR"/>
                    </w:rPr>
                    <w:t>e</w:t>
                  </w:r>
                  <w:r w:rsidR="002D2394" w:rsidRPr="000C5A47">
                    <w:rPr>
                      <w:rFonts w:cs="Arial"/>
                      <w:strike/>
                      <w:color w:val="000000"/>
                      <w:sz w:val="20"/>
                      <w:szCs w:val="20"/>
                      <w:lang w:val="pt-BR"/>
                    </w:rPr>
                    <w:t xml:space="preserve"> d</w:t>
                  </w:r>
                  <w:r w:rsidR="006B7FE9">
                    <w:rPr>
                      <w:rFonts w:cs="Arial"/>
                      <w:strike/>
                      <w:color w:val="000000"/>
                      <w:sz w:val="20"/>
                      <w:szCs w:val="20"/>
                      <w:lang w:val="pt-BR"/>
                    </w:rPr>
                    <w:t>o</w:t>
                  </w:r>
                  <w:r w:rsidR="002D2394" w:rsidRPr="000C5A47">
                    <w:rPr>
                      <w:rFonts w:cs="Arial"/>
                      <w:strike/>
                      <w:color w:val="000000"/>
                      <w:sz w:val="20"/>
                      <w:szCs w:val="20"/>
                      <w:lang w:val="pt-BR"/>
                    </w:rPr>
                    <w:t xml:space="preserve"> SCI</w:t>
                  </w:r>
                </w:p>
                <w:p w:rsidR="00BC56E7" w:rsidRPr="00CF676C" w:rsidRDefault="00BC56E7" w:rsidP="002D2394">
                  <w:pPr>
                    <w:spacing w:line="240" w:lineRule="auto"/>
                    <w:jc w:val="left"/>
                    <w:rPr>
                      <w:b/>
                      <w:color w:val="000000"/>
                      <w:sz w:val="20"/>
                      <w:szCs w:val="20"/>
                      <w:lang w:val="pt-BR" w:eastAsia="ko-KR"/>
                    </w:rPr>
                  </w:pPr>
                  <w:r w:rsidRPr="000C5A47">
                    <w:rPr>
                      <w:rFonts w:cs="Arial"/>
                      <w:color w:val="000000"/>
                      <w:sz w:val="20"/>
                      <w:szCs w:val="20"/>
                      <w:lang w:val="pt-BR"/>
                    </w:rPr>
                    <w:br/>
                  </w:r>
                  <w:r w:rsidR="00CF676C">
                    <w:rPr>
                      <w:rFonts w:cs="Arial"/>
                      <w:color w:val="000000"/>
                      <w:sz w:val="20"/>
                      <w:szCs w:val="20"/>
                      <w:lang w:val="pt-BR"/>
                    </w:rPr>
                    <w:lastRenderedPageBreak/>
                    <w:t>O</w:t>
                  </w:r>
                  <w:r w:rsidR="00963AA3" w:rsidRPr="00CF676C">
                    <w:rPr>
                      <w:rFonts w:cs="Arial"/>
                      <w:color w:val="000000"/>
                      <w:sz w:val="20"/>
                      <w:szCs w:val="20"/>
                      <w:lang w:val="pt-BR"/>
                    </w:rPr>
                    <w:t xml:space="preserve"> órg</w:t>
                  </w:r>
                  <w:r w:rsidR="00CF676C">
                    <w:rPr>
                      <w:rFonts w:cs="Arial"/>
                      <w:color w:val="000000"/>
                      <w:sz w:val="20"/>
                      <w:szCs w:val="20"/>
                      <w:lang w:val="pt-BR"/>
                    </w:rPr>
                    <w:t>ã</w:t>
                  </w:r>
                  <w:r w:rsidR="00963AA3" w:rsidRPr="00CF676C">
                    <w:rPr>
                      <w:rFonts w:cs="Arial"/>
                      <w:color w:val="000000"/>
                      <w:sz w:val="20"/>
                      <w:szCs w:val="20"/>
                      <w:lang w:val="pt-BR"/>
                    </w:rPr>
                    <w:t>o de certifica</w:t>
                  </w:r>
                  <w:r w:rsidR="00CF676C">
                    <w:rPr>
                      <w:rFonts w:cs="Arial"/>
                      <w:color w:val="000000"/>
                      <w:sz w:val="20"/>
                      <w:szCs w:val="20"/>
                      <w:lang w:val="pt-BR"/>
                    </w:rPr>
                    <w:t>ção</w:t>
                  </w:r>
                  <w:r w:rsidR="00963AA3" w:rsidRPr="00CF676C">
                    <w:rPr>
                      <w:rFonts w:cs="Arial"/>
                      <w:color w:val="000000"/>
                      <w:sz w:val="20"/>
                      <w:szCs w:val="20"/>
                      <w:lang w:val="pt-BR"/>
                    </w:rPr>
                    <w:t xml:space="preserve"> definirá </w:t>
                  </w:r>
                  <w:r w:rsidR="00CF676C">
                    <w:rPr>
                      <w:rFonts w:cs="Arial"/>
                      <w:color w:val="000000"/>
                      <w:sz w:val="20"/>
                      <w:szCs w:val="20"/>
                      <w:lang w:val="pt-BR"/>
                    </w:rPr>
                    <w:t>e</w:t>
                  </w:r>
                  <w:r w:rsidR="00963AA3" w:rsidRPr="00CF676C">
                    <w:rPr>
                      <w:rFonts w:cs="Arial"/>
                      <w:color w:val="000000"/>
                      <w:sz w:val="20"/>
                      <w:szCs w:val="20"/>
                      <w:lang w:val="pt-BR"/>
                    </w:rPr>
                    <w:t xml:space="preserve"> publicará os elementos neces</w:t>
                  </w:r>
                  <w:r w:rsidR="00CF676C">
                    <w:rPr>
                      <w:rFonts w:cs="Arial"/>
                      <w:color w:val="000000"/>
                      <w:sz w:val="20"/>
                      <w:szCs w:val="20"/>
                      <w:lang w:val="pt-BR"/>
                    </w:rPr>
                    <w:t>sá</w:t>
                  </w:r>
                  <w:r w:rsidR="00963AA3" w:rsidRPr="00CF676C">
                    <w:rPr>
                      <w:rFonts w:cs="Arial"/>
                      <w:color w:val="000000"/>
                      <w:sz w:val="20"/>
                      <w:szCs w:val="20"/>
                      <w:lang w:val="pt-BR"/>
                    </w:rPr>
                    <w:t>rios que precisa u</w:t>
                  </w:r>
                  <w:r w:rsidR="00CF676C">
                    <w:rPr>
                      <w:rFonts w:cs="Arial"/>
                      <w:color w:val="000000"/>
                      <w:sz w:val="20"/>
                      <w:szCs w:val="20"/>
                      <w:lang w:val="pt-BR"/>
                    </w:rPr>
                    <w:t>m</w:t>
                  </w:r>
                  <w:r w:rsidR="0000646E" w:rsidRPr="00CF676C">
                    <w:rPr>
                      <w:rFonts w:cs="Arial"/>
                      <w:color w:val="000000"/>
                      <w:sz w:val="20"/>
                      <w:szCs w:val="20"/>
                      <w:lang w:val="pt-BR"/>
                    </w:rPr>
                    <w:t xml:space="preserve"> </w:t>
                  </w:r>
                  <w:r w:rsidR="0000646E" w:rsidRPr="00CF676C">
                    <w:rPr>
                      <w:rFonts w:cs="Arial"/>
                      <w:color w:val="FF0000"/>
                      <w:sz w:val="20"/>
                      <w:szCs w:val="20"/>
                      <w:lang w:val="pt-BR"/>
                    </w:rPr>
                    <w:t>SGI</w:t>
                  </w:r>
                  <w:r w:rsidR="00963AA3" w:rsidRPr="00CF676C">
                    <w:rPr>
                      <w:rFonts w:cs="Arial"/>
                      <w:strike/>
                      <w:color w:val="000000"/>
                      <w:sz w:val="20"/>
                      <w:szCs w:val="20"/>
                      <w:lang w:val="pt-BR"/>
                    </w:rPr>
                    <w:t>SCI</w:t>
                  </w:r>
                  <w:r w:rsidRPr="00CF676C">
                    <w:rPr>
                      <w:rFonts w:cs="Arial"/>
                      <w:color w:val="000000"/>
                      <w:sz w:val="20"/>
                      <w:szCs w:val="20"/>
                      <w:lang w:val="pt-BR"/>
                    </w:rPr>
                    <w:t>.</w:t>
                  </w:r>
                </w:p>
              </w:tc>
            </w:tr>
          </w:tbl>
          <w:p w:rsidR="00BC56E7" w:rsidRPr="00747F73" w:rsidRDefault="00BC56E7" w:rsidP="00747F73">
            <w:pPr>
              <w:pStyle w:val="ListParagraph"/>
              <w:spacing w:line="240" w:lineRule="auto"/>
              <w:ind w:left="426"/>
              <w:jc w:val="left"/>
              <w:rPr>
                <w:lang w:val="pt-BR"/>
              </w:rPr>
            </w:pPr>
          </w:p>
          <w:p w:rsidR="00BC56E7" w:rsidRDefault="00CC2BF5" w:rsidP="00747F73">
            <w:pPr>
              <w:spacing w:line="240" w:lineRule="auto"/>
              <w:jc w:val="left"/>
              <w:rPr>
                <w:lang w:val="pt-BR"/>
              </w:rPr>
            </w:pPr>
            <w:r w:rsidRPr="00747F73">
              <w:rPr>
                <w:b/>
                <w:lang w:val="pt-BR"/>
              </w:rPr>
              <w:t>Raz</w:t>
            </w:r>
            <w:r w:rsidR="001F7CB1" w:rsidRPr="00747F73">
              <w:rPr>
                <w:b/>
                <w:lang w:val="pt-BR"/>
              </w:rPr>
              <w:t>ão</w:t>
            </w:r>
            <w:r w:rsidR="00BC56E7" w:rsidRPr="00747F73">
              <w:rPr>
                <w:b/>
                <w:lang w:val="pt-BR"/>
              </w:rPr>
              <w:t>:</w:t>
            </w:r>
            <w:r w:rsidR="00963AA3" w:rsidRPr="00747F73">
              <w:rPr>
                <w:lang w:val="pt-BR"/>
              </w:rPr>
              <w:t xml:space="preserve"> </w:t>
            </w:r>
            <w:r w:rsidR="003A5DAA">
              <w:rPr>
                <w:lang w:val="pt-BR"/>
              </w:rPr>
              <w:t>Sem estruturas formais,</w:t>
            </w:r>
            <w:r w:rsidR="00F21599" w:rsidRPr="00747F73">
              <w:rPr>
                <w:lang w:val="pt-BR"/>
              </w:rPr>
              <w:t xml:space="preserve"> </w:t>
            </w:r>
            <w:r w:rsidR="00F21599" w:rsidRPr="003A5DAA">
              <w:t>as grandes organizações</w:t>
            </w:r>
            <w:r w:rsidR="00F21599">
              <w:rPr>
                <w:lang w:val="pt-BR"/>
              </w:rPr>
              <w:t xml:space="preserve"> </w:t>
            </w:r>
            <w:r w:rsidR="00F21599" w:rsidRPr="00747F73">
              <w:rPr>
                <w:lang w:val="pt-BR"/>
              </w:rPr>
              <w:t xml:space="preserve">terão </w:t>
            </w:r>
            <w:r w:rsidR="00F21599">
              <w:rPr>
                <w:lang w:val="pt-BR"/>
              </w:rPr>
              <w:t xml:space="preserve">o </w:t>
            </w:r>
            <w:r w:rsidR="00F21599" w:rsidRPr="00747F73">
              <w:rPr>
                <w:lang w:val="pt-BR"/>
              </w:rPr>
              <w:t xml:space="preserve"> desafio de monitorar o cumprimento e melhorar o desempenho dos </w:t>
            </w:r>
            <w:r w:rsidR="00F21599">
              <w:rPr>
                <w:lang w:val="pt-BR"/>
              </w:rPr>
              <w:t xml:space="preserve">membros </w:t>
            </w:r>
            <w:r w:rsidR="00F21599" w:rsidRPr="00747F73">
              <w:rPr>
                <w:lang w:val="pt-BR"/>
              </w:rPr>
              <w:t xml:space="preserve">,  </w:t>
            </w:r>
            <w:r w:rsidR="00F21599">
              <w:rPr>
                <w:lang w:val="pt-BR"/>
              </w:rPr>
              <w:t xml:space="preserve">e </w:t>
            </w:r>
            <w:r w:rsidR="00F21599" w:rsidRPr="00747F73">
              <w:rPr>
                <w:lang w:val="pt-BR"/>
              </w:rPr>
              <w:t xml:space="preserve">tomar decisões  sobre planejamento, capacitação, uso do Prêmio, etc. </w:t>
            </w:r>
          </w:p>
          <w:p w:rsidR="00F21599" w:rsidRPr="00747F73" w:rsidRDefault="00F21599" w:rsidP="00747F73">
            <w:pPr>
              <w:spacing w:line="240" w:lineRule="auto"/>
              <w:jc w:val="left"/>
              <w:rPr>
                <w:lang w:val="pt-BR"/>
              </w:rPr>
            </w:pPr>
          </w:p>
          <w:p w:rsidR="00BC56E7" w:rsidRPr="00747F73" w:rsidRDefault="00CC2BF5" w:rsidP="00747F73">
            <w:pPr>
              <w:spacing w:after="200" w:line="240" w:lineRule="auto"/>
              <w:jc w:val="left"/>
              <w:rPr>
                <w:strike/>
                <w:szCs w:val="22"/>
                <w:lang w:val="pt-BR"/>
              </w:rPr>
            </w:pPr>
            <w:r w:rsidRPr="00747F73">
              <w:rPr>
                <w:b/>
                <w:szCs w:val="22"/>
                <w:lang w:val="pt-BR"/>
              </w:rPr>
              <w:t>Implica</w:t>
            </w:r>
            <w:r w:rsidR="006F644A" w:rsidRPr="00747F73">
              <w:rPr>
                <w:b/>
                <w:szCs w:val="22"/>
                <w:lang w:val="pt-BR"/>
              </w:rPr>
              <w:t>ção</w:t>
            </w:r>
            <w:r w:rsidR="00BC56E7" w:rsidRPr="00747F73">
              <w:rPr>
                <w:b/>
                <w:szCs w:val="22"/>
                <w:lang w:val="pt-BR"/>
              </w:rPr>
              <w:t xml:space="preserve">: </w:t>
            </w:r>
            <w:r w:rsidR="006F644A" w:rsidRPr="00747F73">
              <w:rPr>
                <w:szCs w:val="22"/>
                <w:lang w:val="pt-BR"/>
              </w:rPr>
              <w:t>A</w:t>
            </w:r>
            <w:r w:rsidR="000C1B75" w:rsidRPr="00747F73">
              <w:rPr>
                <w:szCs w:val="22"/>
                <w:lang w:val="pt-BR"/>
              </w:rPr>
              <w:t>s organiza</w:t>
            </w:r>
            <w:r w:rsidR="006F644A" w:rsidRPr="00747F73">
              <w:rPr>
                <w:szCs w:val="22"/>
                <w:lang w:val="pt-BR"/>
              </w:rPr>
              <w:t>çõ</w:t>
            </w:r>
            <w:r w:rsidR="000C1B75" w:rsidRPr="00747F73">
              <w:rPr>
                <w:szCs w:val="22"/>
                <w:lang w:val="pt-BR"/>
              </w:rPr>
              <w:t>es co</w:t>
            </w:r>
            <w:r w:rsidR="006F644A" w:rsidRPr="00747F73">
              <w:rPr>
                <w:szCs w:val="22"/>
                <w:lang w:val="pt-BR"/>
              </w:rPr>
              <w:t>m</w:t>
            </w:r>
            <w:r w:rsidR="000C1B75" w:rsidRPr="00747F73">
              <w:rPr>
                <w:szCs w:val="22"/>
                <w:lang w:val="pt-BR"/>
              </w:rPr>
              <w:t xml:space="preserve"> m</w:t>
            </w:r>
            <w:r w:rsidR="006F644A" w:rsidRPr="00747F73">
              <w:rPr>
                <w:szCs w:val="22"/>
                <w:lang w:val="pt-BR"/>
              </w:rPr>
              <w:t>ai</w:t>
            </w:r>
            <w:r w:rsidR="000C1B75" w:rsidRPr="00747F73">
              <w:rPr>
                <w:szCs w:val="22"/>
                <w:lang w:val="pt-BR"/>
              </w:rPr>
              <w:t>s de</w:t>
            </w:r>
            <w:r w:rsidR="00BC56E7" w:rsidRPr="00747F73">
              <w:rPr>
                <w:szCs w:val="22"/>
                <w:lang w:val="pt-BR"/>
              </w:rPr>
              <w:t xml:space="preserve"> 100 m</w:t>
            </w:r>
            <w:r w:rsidR="000C1B75" w:rsidRPr="00747F73">
              <w:rPr>
                <w:szCs w:val="22"/>
                <w:lang w:val="pt-BR"/>
              </w:rPr>
              <w:t>embros</w:t>
            </w:r>
            <w:r w:rsidR="00BC56E7" w:rsidRPr="00747F73">
              <w:rPr>
                <w:szCs w:val="22"/>
                <w:lang w:val="pt-BR"/>
              </w:rPr>
              <w:t>,</w:t>
            </w:r>
            <w:r w:rsidR="0000646E" w:rsidRPr="00747F73">
              <w:rPr>
                <w:szCs w:val="22"/>
                <w:lang w:val="pt-BR"/>
              </w:rPr>
              <w:t xml:space="preserve"> </w:t>
            </w:r>
            <w:r w:rsidR="000C1B75" w:rsidRPr="00747F73">
              <w:rPr>
                <w:szCs w:val="22"/>
                <w:lang w:val="pt-BR"/>
              </w:rPr>
              <w:t>as</w:t>
            </w:r>
            <w:r w:rsidR="006F644A" w:rsidRPr="00747F73">
              <w:rPr>
                <w:szCs w:val="22"/>
                <w:lang w:val="pt-BR"/>
              </w:rPr>
              <w:t>sim</w:t>
            </w:r>
            <w:r w:rsidR="000C1B75" w:rsidRPr="00747F73">
              <w:rPr>
                <w:szCs w:val="22"/>
                <w:lang w:val="pt-BR"/>
              </w:rPr>
              <w:t xml:space="preserve"> como as organiza</w:t>
            </w:r>
            <w:r w:rsidR="006F644A" w:rsidRPr="00747F73">
              <w:rPr>
                <w:szCs w:val="22"/>
                <w:lang w:val="pt-BR"/>
              </w:rPr>
              <w:t>çõ</w:t>
            </w:r>
            <w:r w:rsidR="000C1B75" w:rsidRPr="00747F73">
              <w:rPr>
                <w:szCs w:val="22"/>
                <w:lang w:val="pt-BR"/>
              </w:rPr>
              <w:t>es de</w:t>
            </w:r>
            <w:r w:rsidR="0000646E" w:rsidRPr="00747F73">
              <w:rPr>
                <w:szCs w:val="22"/>
                <w:lang w:val="pt-BR"/>
              </w:rPr>
              <w:t xml:space="preserve"> </w:t>
            </w:r>
            <w:r w:rsidR="00BC56E7" w:rsidRPr="00747F73">
              <w:rPr>
                <w:szCs w:val="22"/>
                <w:lang w:val="pt-BR"/>
              </w:rPr>
              <w:t>2</w:t>
            </w:r>
            <w:r w:rsidR="00450F71" w:rsidRPr="00747F73">
              <w:rPr>
                <w:szCs w:val="22"/>
                <w:lang w:val="pt-BR"/>
              </w:rPr>
              <w:t xml:space="preserve">º </w:t>
            </w:r>
            <w:r w:rsidR="006F644A" w:rsidRPr="00747F73">
              <w:rPr>
                <w:szCs w:val="22"/>
                <w:lang w:val="pt-BR"/>
              </w:rPr>
              <w:t>e</w:t>
            </w:r>
            <w:r w:rsidR="00BC56E7" w:rsidRPr="00747F73">
              <w:rPr>
                <w:szCs w:val="22"/>
                <w:lang w:val="pt-BR"/>
              </w:rPr>
              <w:t xml:space="preserve"> 3</w:t>
            </w:r>
            <w:r w:rsidR="00450F71" w:rsidRPr="00747F73">
              <w:rPr>
                <w:szCs w:val="22"/>
                <w:lang w:val="pt-BR"/>
              </w:rPr>
              <w:t xml:space="preserve">º </w:t>
            </w:r>
            <w:r w:rsidR="00BC56E7" w:rsidRPr="00747F73">
              <w:rPr>
                <w:szCs w:val="22"/>
                <w:lang w:val="pt-BR"/>
              </w:rPr>
              <w:t>gra</w:t>
            </w:r>
            <w:r w:rsidR="006F644A" w:rsidRPr="00747F73">
              <w:rPr>
                <w:szCs w:val="22"/>
                <w:lang w:val="pt-BR"/>
              </w:rPr>
              <w:t>u</w:t>
            </w:r>
            <w:r w:rsidR="000C1B75" w:rsidRPr="00747F73">
              <w:rPr>
                <w:szCs w:val="22"/>
                <w:lang w:val="pt-BR"/>
              </w:rPr>
              <w:t xml:space="preserve"> de</w:t>
            </w:r>
            <w:r w:rsidR="006F644A" w:rsidRPr="00747F73">
              <w:rPr>
                <w:szCs w:val="22"/>
                <w:lang w:val="pt-BR"/>
              </w:rPr>
              <w:t>v</w:t>
            </w:r>
            <w:r w:rsidR="000C1B75" w:rsidRPr="00747F73">
              <w:rPr>
                <w:szCs w:val="22"/>
                <w:lang w:val="pt-BR"/>
              </w:rPr>
              <w:t>er</w:t>
            </w:r>
            <w:r w:rsidR="006F644A" w:rsidRPr="00747F73">
              <w:rPr>
                <w:szCs w:val="22"/>
                <w:lang w:val="pt-BR"/>
              </w:rPr>
              <w:t>iam</w:t>
            </w:r>
            <w:r w:rsidR="000C1B75" w:rsidRPr="00747F73">
              <w:rPr>
                <w:szCs w:val="22"/>
                <w:lang w:val="pt-BR"/>
              </w:rPr>
              <w:t xml:space="preserve"> </w:t>
            </w:r>
            <w:r w:rsidR="00E90099" w:rsidRPr="00747F73">
              <w:rPr>
                <w:szCs w:val="22"/>
                <w:lang w:val="pt-BR"/>
              </w:rPr>
              <w:t>ter</w:t>
            </w:r>
            <w:r w:rsidR="0011034A" w:rsidRPr="00747F73">
              <w:rPr>
                <w:szCs w:val="22"/>
                <w:lang w:val="pt-BR"/>
              </w:rPr>
              <w:t xml:space="preserve"> u</w:t>
            </w:r>
            <w:r w:rsidR="006F644A" w:rsidRPr="00747F73">
              <w:rPr>
                <w:szCs w:val="22"/>
                <w:lang w:val="pt-BR"/>
              </w:rPr>
              <w:t>m</w:t>
            </w:r>
            <w:r w:rsidR="00BC56E7" w:rsidRPr="00747F73">
              <w:rPr>
                <w:szCs w:val="22"/>
                <w:lang w:val="pt-BR"/>
              </w:rPr>
              <w:t xml:space="preserve"> </w:t>
            </w:r>
            <w:r w:rsidR="0000646E" w:rsidRPr="00747F73">
              <w:rPr>
                <w:szCs w:val="22"/>
                <w:lang w:val="pt-BR"/>
              </w:rPr>
              <w:t>SGI</w:t>
            </w:r>
            <w:r w:rsidR="00BC56E7" w:rsidRPr="00747F73">
              <w:rPr>
                <w:szCs w:val="22"/>
                <w:lang w:val="pt-BR"/>
              </w:rPr>
              <w:t xml:space="preserve"> </w:t>
            </w:r>
            <w:r w:rsidR="0011034A" w:rsidRPr="00747F73">
              <w:rPr>
                <w:szCs w:val="22"/>
                <w:lang w:val="pt-BR"/>
              </w:rPr>
              <w:t xml:space="preserve">desde </w:t>
            </w:r>
            <w:r w:rsidR="006F644A" w:rsidRPr="00747F73">
              <w:rPr>
                <w:szCs w:val="22"/>
                <w:lang w:val="pt-BR"/>
              </w:rPr>
              <w:t>o</w:t>
            </w:r>
            <w:r w:rsidR="0011034A" w:rsidRPr="00747F73">
              <w:rPr>
                <w:szCs w:val="22"/>
                <w:lang w:val="pt-BR"/>
              </w:rPr>
              <w:t xml:space="preserve"> a</w:t>
            </w:r>
            <w:r w:rsidR="006F644A" w:rsidRPr="00747F73">
              <w:rPr>
                <w:szCs w:val="22"/>
                <w:lang w:val="pt-BR"/>
              </w:rPr>
              <w:t>n</w:t>
            </w:r>
            <w:r w:rsidR="0011034A" w:rsidRPr="00747F73">
              <w:rPr>
                <w:szCs w:val="22"/>
                <w:lang w:val="pt-BR"/>
              </w:rPr>
              <w:t>o</w:t>
            </w:r>
            <w:r w:rsidR="00BC56E7" w:rsidRPr="00747F73">
              <w:rPr>
                <w:szCs w:val="22"/>
                <w:lang w:val="pt-BR"/>
              </w:rPr>
              <w:t xml:space="preserve"> 0. </w:t>
            </w:r>
            <w:r w:rsidR="006F644A" w:rsidRPr="00747F73">
              <w:rPr>
                <w:szCs w:val="22"/>
                <w:lang w:val="pt-BR"/>
              </w:rPr>
              <w:t xml:space="preserve"> Porém</w:t>
            </w:r>
            <w:r w:rsidR="001A37F5" w:rsidRPr="00747F73">
              <w:rPr>
                <w:szCs w:val="22"/>
                <w:lang w:val="pt-BR"/>
              </w:rPr>
              <w:t xml:space="preserve">, </w:t>
            </w:r>
            <w:r w:rsidR="006F644A" w:rsidRPr="00747F73">
              <w:rPr>
                <w:szCs w:val="22"/>
                <w:lang w:val="pt-BR"/>
              </w:rPr>
              <w:t>é</w:t>
            </w:r>
            <w:r w:rsidR="007B38E8" w:rsidRPr="00747F73">
              <w:rPr>
                <w:szCs w:val="22"/>
                <w:lang w:val="pt-BR"/>
              </w:rPr>
              <w:t xml:space="preserve"> pro</w:t>
            </w:r>
            <w:r w:rsidR="006F644A" w:rsidRPr="00747F73">
              <w:rPr>
                <w:szCs w:val="22"/>
                <w:lang w:val="pt-BR"/>
              </w:rPr>
              <w:t>vável</w:t>
            </w:r>
            <w:r w:rsidR="007B38E8" w:rsidRPr="00747F73">
              <w:rPr>
                <w:szCs w:val="22"/>
                <w:lang w:val="pt-BR"/>
              </w:rPr>
              <w:t xml:space="preserve"> </w:t>
            </w:r>
            <w:r w:rsidR="002A47F1" w:rsidRPr="00747F73">
              <w:rPr>
                <w:szCs w:val="22"/>
                <w:lang w:val="pt-BR"/>
              </w:rPr>
              <w:t>que as organiza</w:t>
            </w:r>
            <w:r w:rsidR="006F644A" w:rsidRPr="00747F73">
              <w:rPr>
                <w:szCs w:val="22"/>
                <w:lang w:val="pt-BR"/>
              </w:rPr>
              <w:t>çõ</w:t>
            </w:r>
            <w:r w:rsidR="002A47F1" w:rsidRPr="00747F73">
              <w:rPr>
                <w:szCs w:val="22"/>
                <w:lang w:val="pt-BR"/>
              </w:rPr>
              <w:t>es d</w:t>
            </w:r>
            <w:r w:rsidR="006F644A" w:rsidRPr="00747F73">
              <w:rPr>
                <w:szCs w:val="22"/>
                <w:lang w:val="pt-BR"/>
              </w:rPr>
              <w:t>e</w:t>
            </w:r>
            <w:r w:rsidR="007B38E8" w:rsidRPr="00747F73">
              <w:rPr>
                <w:szCs w:val="22"/>
                <w:lang w:val="pt-BR"/>
              </w:rPr>
              <w:t>st</w:t>
            </w:r>
            <w:r w:rsidR="006F644A" w:rsidRPr="00747F73">
              <w:rPr>
                <w:szCs w:val="22"/>
                <w:lang w:val="pt-BR"/>
              </w:rPr>
              <w:t>e</w:t>
            </w:r>
            <w:r w:rsidR="007B38E8" w:rsidRPr="00747F73">
              <w:rPr>
                <w:szCs w:val="22"/>
                <w:lang w:val="pt-BR"/>
              </w:rPr>
              <w:t>s</w:t>
            </w:r>
            <w:r w:rsidR="002A47F1" w:rsidRPr="00747F73">
              <w:rPr>
                <w:szCs w:val="22"/>
                <w:lang w:val="pt-BR"/>
              </w:rPr>
              <w:t xml:space="preserve"> tama</w:t>
            </w:r>
            <w:r w:rsidR="006F644A" w:rsidRPr="00747F73">
              <w:rPr>
                <w:szCs w:val="22"/>
                <w:lang w:val="pt-BR"/>
              </w:rPr>
              <w:t>nh</w:t>
            </w:r>
            <w:r w:rsidR="002A47F1" w:rsidRPr="00747F73">
              <w:rPr>
                <w:szCs w:val="22"/>
                <w:lang w:val="pt-BR"/>
              </w:rPr>
              <w:t>os</w:t>
            </w:r>
            <w:r w:rsidR="0000646E" w:rsidRPr="00747F73">
              <w:rPr>
                <w:szCs w:val="22"/>
                <w:lang w:val="pt-BR"/>
              </w:rPr>
              <w:t xml:space="preserve"> </w:t>
            </w:r>
            <w:r w:rsidR="006F644A" w:rsidRPr="00747F73">
              <w:rPr>
                <w:szCs w:val="22"/>
                <w:lang w:val="pt-BR"/>
              </w:rPr>
              <w:t>já</w:t>
            </w:r>
            <w:r w:rsidR="002A47F1" w:rsidRPr="00747F73">
              <w:rPr>
                <w:szCs w:val="22"/>
                <w:lang w:val="pt-BR"/>
              </w:rPr>
              <w:t xml:space="preserve"> </w:t>
            </w:r>
            <w:r w:rsidR="00E90099" w:rsidRPr="00747F73">
              <w:rPr>
                <w:szCs w:val="22"/>
                <w:lang w:val="pt-BR"/>
              </w:rPr>
              <w:t>tenham</w:t>
            </w:r>
            <w:r w:rsidR="002A47F1" w:rsidRPr="00747F73">
              <w:rPr>
                <w:szCs w:val="22"/>
                <w:lang w:val="pt-BR"/>
              </w:rPr>
              <w:t xml:space="preserve"> u</w:t>
            </w:r>
            <w:r w:rsidR="006F644A" w:rsidRPr="00747F73">
              <w:rPr>
                <w:szCs w:val="22"/>
                <w:lang w:val="pt-BR"/>
              </w:rPr>
              <w:t>m</w:t>
            </w:r>
            <w:r w:rsidR="0000646E" w:rsidRPr="00747F73">
              <w:rPr>
                <w:szCs w:val="22"/>
                <w:lang w:val="pt-BR"/>
              </w:rPr>
              <w:t xml:space="preserve"> </w:t>
            </w:r>
            <w:r w:rsidR="002A47F1" w:rsidRPr="00747F73">
              <w:rPr>
                <w:szCs w:val="22"/>
                <w:lang w:val="pt-BR"/>
              </w:rPr>
              <w:t>SCI</w:t>
            </w:r>
            <w:r w:rsidR="00BC56E7" w:rsidRPr="00747F73">
              <w:rPr>
                <w:szCs w:val="22"/>
                <w:lang w:val="pt-BR"/>
              </w:rPr>
              <w:t>/</w:t>
            </w:r>
            <w:r w:rsidR="0000646E" w:rsidRPr="00747F73">
              <w:rPr>
                <w:szCs w:val="22"/>
                <w:lang w:val="pt-BR"/>
              </w:rPr>
              <w:t>SGI</w:t>
            </w:r>
            <w:r w:rsidR="00BC56E7" w:rsidRPr="00747F73">
              <w:rPr>
                <w:szCs w:val="22"/>
                <w:lang w:val="pt-BR"/>
              </w:rPr>
              <w:t>.</w:t>
            </w:r>
          </w:p>
          <w:p w:rsidR="00AF1511" w:rsidRPr="00747F73" w:rsidRDefault="00AF1511"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AF1511" w:rsidRPr="00747F73" w:rsidRDefault="00AF1511"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A31A7A" w:rsidRPr="004634EB" w:rsidRDefault="002D2394" w:rsidP="00747F73">
            <w:pPr>
              <w:keepNext/>
              <w:keepLines/>
              <w:tabs>
                <w:tab w:val="left" w:pos="2993"/>
              </w:tabs>
              <w:spacing w:before="120" w:after="120" w:line="240" w:lineRule="auto"/>
              <w:rPr>
                <w:b/>
                <w:lang w:val="pt-BR"/>
              </w:rPr>
            </w:pPr>
            <w:r w:rsidRPr="00747F73">
              <w:rPr>
                <w:b/>
                <w:lang w:val="pt-BR"/>
              </w:rPr>
              <w:t xml:space="preserve"> </w:t>
            </w:r>
            <w:r w:rsidR="00FA6AD0" w:rsidRPr="002E06FD">
              <w:rPr>
                <w:lang w:val="pt-BR"/>
              </w:rPr>
              <w:fldChar w:fldCharType="begin">
                <w:ffData>
                  <w:name w:val="Text5"/>
                  <w:enabled/>
                  <w:calcOnExit w:val="0"/>
                  <w:textInput/>
                </w:ffData>
              </w:fldChar>
            </w:r>
            <w:r w:rsidR="00FA6AD0" w:rsidRPr="002E06FD">
              <w:rPr>
                <w:lang w:val="pt-BR"/>
              </w:rPr>
              <w:instrText xml:space="preserve"> FORMTEXT </w:instrText>
            </w:r>
            <w:r w:rsidR="00FA6AD0" w:rsidRPr="002E06FD">
              <w:rPr>
                <w:lang w:val="pt-BR"/>
              </w:rPr>
            </w:r>
            <w:r w:rsidR="00FA6AD0" w:rsidRPr="002E06FD">
              <w:rPr>
                <w:lang w:val="pt-BR"/>
              </w:rPr>
              <w:fldChar w:fldCharType="separate"/>
            </w:r>
            <w:r w:rsidR="00FA6AD0" w:rsidRPr="00926947">
              <w:rPr>
                <w:rFonts w:cs="Arial"/>
                <w:color w:val="808080"/>
                <w:szCs w:val="20"/>
                <w:lang w:val="pt-BR"/>
              </w:rPr>
              <w:t>Clique aqui para inserir seu texto</w:t>
            </w:r>
            <w:r w:rsidR="00FA6AD0" w:rsidRPr="002E06FD">
              <w:rPr>
                <w:lang w:val="pt-BR"/>
              </w:rPr>
              <w:fldChar w:fldCharType="end"/>
            </w:r>
          </w:p>
        </w:tc>
      </w:tr>
    </w:tbl>
    <w:p w:rsidR="006E5ED8" w:rsidRPr="007766D8" w:rsidRDefault="001F619C" w:rsidP="003F1825">
      <w:pPr>
        <w:pStyle w:val="Heading1"/>
        <w:numPr>
          <w:ilvl w:val="0"/>
          <w:numId w:val="32"/>
        </w:numPr>
        <w:spacing w:line="240" w:lineRule="auto"/>
        <w:rPr>
          <w:lang w:val="pt-BR"/>
        </w:rPr>
      </w:pPr>
      <w:bookmarkStart w:id="7" w:name="_Toc514747914"/>
      <w:bookmarkStart w:id="8" w:name="_Toc486319273"/>
      <w:r>
        <w:rPr>
          <w:lang w:val="pt-BR"/>
        </w:rPr>
        <w:lastRenderedPageBreak/>
        <w:t>Desenvolvimento</w:t>
      </w:r>
      <w:r w:rsidR="007766D8" w:rsidRPr="007766D8">
        <w:rPr>
          <w:lang w:val="pt-BR"/>
        </w:rPr>
        <w:t xml:space="preserve"> ambiental</w:t>
      </w:r>
      <w:bookmarkEnd w:id="7"/>
    </w:p>
    <w:tbl>
      <w:tblPr>
        <w:tblW w:w="0" w:type="auto"/>
        <w:tblBorders>
          <w:top w:val="single" w:sz="4" w:space="0" w:color="00B0F0"/>
          <w:left w:val="single" w:sz="4" w:space="0" w:color="00B0F0"/>
          <w:bottom w:val="single" w:sz="4" w:space="0" w:color="00B0F0"/>
          <w:right w:val="single" w:sz="4" w:space="0" w:color="00B0F0"/>
        </w:tblBorders>
        <w:tblLook w:val="04A0" w:firstRow="1" w:lastRow="0" w:firstColumn="1" w:lastColumn="0" w:noHBand="0" w:noVBand="1"/>
      </w:tblPr>
      <w:tblGrid>
        <w:gridCol w:w="9245"/>
      </w:tblGrid>
      <w:tr w:rsidR="006E5ED8" w:rsidRPr="004634EB" w:rsidTr="00747F73">
        <w:trPr>
          <w:trHeight w:val="4424"/>
        </w:trPr>
        <w:tc>
          <w:tcPr>
            <w:tcW w:w="9245" w:type="dxa"/>
          </w:tcPr>
          <w:p w:rsidR="006E5ED8" w:rsidRPr="00747F73" w:rsidRDefault="0053783E" w:rsidP="00747F73">
            <w:pPr>
              <w:pStyle w:val="Heading2"/>
              <w:numPr>
                <w:ilvl w:val="0"/>
                <w:numId w:val="12"/>
              </w:numPr>
              <w:spacing w:before="240" w:line="240" w:lineRule="auto"/>
              <w:rPr>
                <w:sz w:val="22"/>
                <w:szCs w:val="26"/>
                <w:lang w:val="pt-BR"/>
              </w:rPr>
            </w:pPr>
            <w:bookmarkStart w:id="9" w:name="_Toc514747915"/>
            <w:r w:rsidRPr="00747F73">
              <w:rPr>
                <w:sz w:val="22"/>
                <w:szCs w:val="26"/>
                <w:lang w:val="pt-BR"/>
              </w:rPr>
              <w:t>Adaptação</w:t>
            </w:r>
            <w:r w:rsidR="002A47F1" w:rsidRPr="00747F73">
              <w:rPr>
                <w:sz w:val="22"/>
                <w:szCs w:val="26"/>
                <w:lang w:val="pt-BR"/>
              </w:rPr>
              <w:t xml:space="preserve"> </w:t>
            </w:r>
            <w:r w:rsidRPr="00747F73">
              <w:rPr>
                <w:sz w:val="22"/>
                <w:szCs w:val="26"/>
                <w:lang w:val="pt-BR"/>
              </w:rPr>
              <w:t>à</w:t>
            </w:r>
            <w:r w:rsidR="002A47F1" w:rsidRPr="00747F73">
              <w:rPr>
                <w:sz w:val="22"/>
                <w:szCs w:val="26"/>
                <w:lang w:val="pt-BR"/>
              </w:rPr>
              <w:t xml:space="preserve"> </w:t>
            </w:r>
            <w:r w:rsidRPr="00747F73">
              <w:rPr>
                <w:sz w:val="22"/>
                <w:szCs w:val="26"/>
                <w:lang w:val="pt-BR"/>
              </w:rPr>
              <w:t>mudança</w:t>
            </w:r>
            <w:r w:rsidR="002A47F1" w:rsidRPr="00747F73">
              <w:rPr>
                <w:sz w:val="22"/>
                <w:szCs w:val="26"/>
                <w:lang w:val="pt-BR"/>
              </w:rPr>
              <w:t xml:space="preserve"> climátic</w:t>
            </w:r>
            <w:r w:rsidRPr="00747F73">
              <w:rPr>
                <w:sz w:val="22"/>
                <w:szCs w:val="26"/>
                <w:lang w:val="pt-BR"/>
              </w:rPr>
              <w:t>a</w:t>
            </w:r>
            <w:bookmarkEnd w:id="9"/>
          </w:p>
          <w:p w:rsidR="00F21599" w:rsidRPr="00A8516F" w:rsidRDefault="00F21599" w:rsidP="00F21599">
            <w:pPr>
              <w:spacing w:before="120" w:after="120" w:line="276" w:lineRule="auto"/>
              <w:jc w:val="left"/>
              <w:rPr>
                <w:rFonts w:cs="Arial"/>
                <w:szCs w:val="20"/>
                <w:lang w:val="pt-BR"/>
              </w:rPr>
            </w:pPr>
            <w:r w:rsidRPr="00747F73">
              <w:rPr>
                <w:rFonts w:cs="Arial"/>
                <w:szCs w:val="20"/>
                <w:lang w:val="pt-BR"/>
              </w:rPr>
              <w:t xml:space="preserve">A </w:t>
            </w:r>
            <w:r w:rsidRPr="00A8516F">
              <w:rPr>
                <w:rFonts w:cs="Arial"/>
                <w:szCs w:val="20"/>
                <w:lang w:val="pt-BR"/>
              </w:rPr>
              <w:t>mudança climática é um dos principais desafios que os produtores enfrentam. Mesmo que o Critério</w:t>
            </w:r>
            <w:r w:rsidRPr="00F21599">
              <w:rPr>
                <w:rFonts w:cs="Arial"/>
                <w:color w:val="FF0000"/>
                <w:szCs w:val="20"/>
                <w:lang w:val="pt-BR"/>
              </w:rPr>
              <w:t xml:space="preserve"> </w:t>
            </w:r>
            <w:r w:rsidRPr="00747F73">
              <w:rPr>
                <w:rFonts w:cs="Arial"/>
                <w:szCs w:val="20"/>
                <w:lang w:val="pt-BR"/>
              </w:rPr>
              <w:t xml:space="preserve">promova o uso de práticas agrícolas sustentáveis, a pergunta que se expõe é como </w:t>
            </w:r>
            <w:r w:rsidR="00A8516F">
              <w:rPr>
                <w:rFonts w:cs="Arial"/>
                <w:szCs w:val="20"/>
                <w:lang w:val="pt-BR"/>
              </w:rPr>
              <w:t>o</w:t>
            </w:r>
            <w:r>
              <w:rPr>
                <w:rFonts w:cs="Arial"/>
                <w:szCs w:val="20"/>
                <w:lang w:val="pt-BR"/>
              </w:rPr>
              <w:t xml:space="preserve"> </w:t>
            </w:r>
            <w:r w:rsidR="00A8516F">
              <w:rPr>
                <w:rFonts w:cs="Arial"/>
                <w:szCs w:val="20"/>
                <w:lang w:val="pt-BR"/>
              </w:rPr>
              <w:t xml:space="preserve">Critério pode </w:t>
            </w:r>
            <w:r w:rsidRPr="00747F73">
              <w:rPr>
                <w:rFonts w:cs="Arial"/>
                <w:szCs w:val="20"/>
                <w:lang w:val="pt-BR"/>
              </w:rPr>
              <w:t xml:space="preserve"> converter-se </w:t>
            </w:r>
            <w:r w:rsidRPr="003A5DAA">
              <w:rPr>
                <w:lang w:val="pt-BR"/>
              </w:rPr>
              <w:t xml:space="preserve">em </w:t>
            </w:r>
            <w:r w:rsidRPr="00A8516F">
              <w:rPr>
                <w:lang w:val="pt-BR"/>
              </w:rPr>
              <w:t>uma</w:t>
            </w:r>
            <w:r w:rsidR="003A5DAA" w:rsidRPr="003A5DAA">
              <w:rPr>
                <w:lang w:val="pt-BR"/>
              </w:rPr>
              <w:t xml:space="preserve"> ferramenta</w:t>
            </w:r>
            <w:r w:rsidRPr="003A5DAA">
              <w:rPr>
                <w:lang w:val="pt-BR"/>
              </w:rPr>
              <w:t xml:space="preserve"> </w:t>
            </w:r>
            <w:r w:rsidRPr="00A8516F">
              <w:rPr>
                <w:lang w:val="pt-BR"/>
              </w:rPr>
              <w:t>complementar</w:t>
            </w:r>
            <w:r>
              <w:rPr>
                <w:rFonts w:cs="Arial"/>
                <w:szCs w:val="20"/>
                <w:lang w:val="pt-BR"/>
              </w:rPr>
              <w:t xml:space="preserve"> </w:t>
            </w:r>
            <w:r w:rsidRPr="00747F73">
              <w:rPr>
                <w:rFonts w:cs="Arial"/>
                <w:szCs w:val="20"/>
                <w:lang w:val="pt-BR"/>
              </w:rPr>
              <w:t xml:space="preserve">para que os produtores aumentem a sua </w:t>
            </w:r>
            <w:r w:rsidRPr="00A8516F">
              <w:rPr>
                <w:rFonts w:cs="Arial"/>
                <w:szCs w:val="20"/>
                <w:lang w:val="pt-BR"/>
              </w:rPr>
              <w:t>capacidade de resistência diante da mudança climática.</w:t>
            </w:r>
          </w:p>
          <w:p w:rsidR="00F21599" w:rsidRPr="00A8516F" w:rsidRDefault="00F21599" w:rsidP="00F21599">
            <w:pPr>
              <w:spacing w:after="200" w:line="240" w:lineRule="auto"/>
              <w:jc w:val="left"/>
              <w:rPr>
                <w:rFonts w:eastAsia="SimSun" w:cs="Arial"/>
                <w:b/>
                <w:szCs w:val="22"/>
                <w:lang w:val="pt-BR" w:eastAsia="zh-CN"/>
              </w:rPr>
            </w:pPr>
            <w:r w:rsidRPr="00A8516F">
              <w:rPr>
                <w:rFonts w:eastAsia="SimSun" w:cs="Arial"/>
                <w:b/>
                <w:szCs w:val="22"/>
                <w:lang w:val="pt-BR" w:eastAsia="zh-CN"/>
              </w:rPr>
              <w:t>A proposta tem como objetivo:</w:t>
            </w:r>
          </w:p>
          <w:p w:rsidR="00F21599" w:rsidRPr="00747F73" w:rsidRDefault="00F21599" w:rsidP="00F21599">
            <w:pPr>
              <w:pStyle w:val="ListParagraph"/>
              <w:numPr>
                <w:ilvl w:val="0"/>
                <w:numId w:val="6"/>
              </w:numPr>
              <w:spacing w:after="120" w:line="240" w:lineRule="auto"/>
              <w:ind w:left="426" w:hanging="284"/>
              <w:contextualSpacing w:val="0"/>
              <w:jc w:val="left"/>
              <w:rPr>
                <w:lang w:val="pt-BR"/>
              </w:rPr>
            </w:pPr>
            <w:r w:rsidRPr="00A8516F">
              <w:rPr>
                <w:lang w:val="pt-BR"/>
              </w:rPr>
              <w:t xml:space="preserve">Permitir aos produtores serem mais resilientes diante dos riscos ambientais que as mudanças climáticas podem gerar, </w:t>
            </w:r>
            <w:r w:rsidRPr="00A8516F">
              <w:t>tendo em vista os limites da capacidade humana</w:t>
            </w:r>
            <w:r w:rsidRPr="00A8516F">
              <w:rPr>
                <w:lang w:val="pt-BR"/>
              </w:rPr>
              <w:t xml:space="preserve"> e financeira das organizações de pequenos</w:t>
            </w:r>
            <w:r w:rsidRPr="00747F73">
              <w:rPr>
                <w:lang w:val="pt-BR"/>
              </w:rPr>
              <w:t xml:space="preserve"> produtores.</w:t>
            </w:r>
          </w:p>
          <w:p w:rsidR="00030440" w:rsidRPr="00747F73" w:rsidRDefault="00206227" w:rsidP="00747F73">
            <w:pPr>
              <w:pStyle w:val="ListParagraph"/>
              <w:numPr>
                <w:ilvl w:val="0"/>
                <w:numId w:val="6"/>
              </w:numPr>
              <w:spacing w:after="120" w:line="240" w:lineRule="auto"/>
              <w:ind w:left="426" w:hanging="284"/>
              <w:contextualSpacing w:val="0"/>
              <w:jc w:val="left"/>
              <w:rPr>
                <w:lang w:val="pt-BR"/>
              </w:rPr>
            </w:pPr>
            <w:r w:rsidRPr="00747F73">
              <w:rPr>
                <w:lang w:val="pt-BR"/>
              </w:rPr>
              <w:t>Ado</w:t>
            </w:r>
            <w:r w:rsidR="002A47F1" w:rsidRPr="00747F73">
              <w:rPr>
                <w:lang w:val="pt-BR"/>
              </w:rPr>
              <w:t xml:space="preserve">tar </w:t>
            </w:r>
            <w:r w:rsidR="008D7A8E">
              <w:rPr>
                <w:lang w:val="pt-BR"/>
              </w:rPr>
              <w:t>uma abordagem</w:t>
            </w:r>
            <w:r w:rsidR="002A47F1" w:rsidRPr="00747F73">
              <w:rPr>
                <w:lang w:val="pt-BR"/>
              </w:rPr>
              <w:t xml:space="preserve"> escalonado </w:t>
            </w:r>
            <w:r w:rsidRPr="00747F73">
              <w:rPr>
                <w:lang w:val="pt-BR"/>
              </w:rPr>
              <w:t>que avance gradualmente desde o desenvolvimento</w:t>
            </w:r>
            <w:r w:rsidR="002A47F1" w:rsidRPr="00747F73">
              <w:rPr>
                <w:lang w:val="pt-BR"/>
              </w:rPr>
              <w:t xml:space="preserve"> de con</w:t>
            </w:r>
            <w:r w:rsidRPr="00747F73">
              <w:rPr>
                <w:lang w:val="pt-BR"/>
              </w:rPr>
              <w:t>he</w:t>
            </w:r>
            <w:r w:rsidR="002A47F1" w:rsidRPr="00747F73">
              <w:rPr>
                <w:lang w:val="pt-BR"/>
              </w:rPr>
              <w:t>cim</w:t>
            </w:r>
            <w:r w:rsidRPr="00747F73">
              <w:rPr>
                <w:lang w:val="pt-BR"/>
              </w:rPr>
              <w:t xml:space="preserve">entos </w:t>
            </w:r>
            <w:r w:rsidR="002A47F1" w:rsidRPr="00747F73">
              <w:rPr>
                <w:lang w:val="pt-BR"/>
              </w:rPr>
              <w:t>a</w:t>
            </w:r>
            <w:r w:rsidRPr="00747F73">
              <w:rPr>
                <w:lang w:val="pt-BR"/>
              </w:rPr>
              <w:t>té</w:t>
            </w:r>
            <w:r w:rsidR="002A47F1" w:rsidRPr="00747F73">
              <w:rPr>
                <w:lang w:val="pt-BR"/>
              </w:rPr>
              <w:t xml:space="preserve"> u</w:t>
            </w:r>
            <w:r w:rsidRPr="00747F73">
              <w:rPr>
                <w:lang w:val="pt-BR"/>
              </w:rPr>
              <w:t>ma implementação adeq</w:t>
            </w:r>
            <w:r w:rsidR="002A47F1" w:rsidRPr="00747F73">
              <w:rPr>
                <w:lang w:val="pt-BR"/>
              </w:rPr>
              <w:t xml:space="preserve">uada </w:t>
            </w:r>
            <w:r w:rsidRPr="00747F73">
              <w:rPr>
                <w:lang w:val="pt-BR"/>
              </w:rPr>
              <w:t>e</w:t>
            </w:r>
            <w:r w:rsidR="002A47F1" w:rsidRPr="00747F73">
              <w:rPr>
                <w:lang w:val="pt-BR"/>
              </w:rPr>
              <w:t xml:space="preserve"> </w:t>
            </w:r>
            <w:r w:rsidRPr="00747F73">
              <w:rPr>
                <w:lang w:val="pt-BR"/>
              </w:rPr>
              <w:t>viável</w:t>
            </w:r>
            <w:r w:rsidR="002A47F1" w:rsidRPr="00747F73">
              <w:rPr>
                <w:lang w:val="pt-BR"/>
              </w:rPr>
              <w:t>,</w:t>
            </w:r>
            <w:r w:rsidR="00C12390" w:rsidRPr="00747F73">
              <w:rPr>
                <w:lang w:val="pt-BR"/>
              </w:rPr>
              <w:t xml:space="preserve"> </w:t>
            </w:r>
            <w:r w:rsidR="002A47F1" w:rsidRPr="00747F73">
              <w:rPr>
                <w:lang w:val="pt-BR"/>
              </w:rPr>
              <w:t>pa</w:t>
            </w:r>
            <w:r w:rsidRPr="00747F73">
              <w:rPr>
                <w:lang w:val="pt-BR"/>
              </w:rPr>
              <w:t>s</w:t>
            </w:r>
            <w:r w:rsidR="002A47F1" w:rsidRPr="00747F73">
              <w:rPr>
                <w:lang w:val="pt-BR"/>
              </w:rPr>
              <w:t>sando p</w:t>
            </w:r>
            <w:r w:rsidRPr="00747F73">
              <w:rPr>
                <w:lang w:val="pt-BR"/>
              </w:rPr>
              <w:t>e</w:t>
            </w:r>
            <w:r w:rsidR="002A47F1" w:rsidRPr="00747F73">
              <w:rPr>
                <w:lang w:val="pt-BR"/>
              </w:rPr>
              <w:t>la cr</w:t>
            </w:r>
            <w:r w:rsidRPr="00747F73">
              <w:rPr>
                <w:lang w:val="pt-BR"/>
              </w:rPr>
              <w:t>i</w:t>
            </w:r>
            <w:r w:rsidR="002A47F1" w:rsidRPr="00747F73">
              <w:rPr>
                <w:lang w:val="pt-BR"/>
              </w:rPr>
              <w:t>a</w:t>
            </w:r>
            <w:r w:rsidRPr="00747F73">
              <w:rPr>
                <w:lang w:val="pt-BR"/>
              </w:rPr>
              <w:t>ção</w:t>
            </w:r>
            <w:r w:rsidR="002A47F1" w:rsidRPr="00747F73">
              <w:rPr>
                <w:lang w:val="pt-BR"/>
              </w:rPr>
              <w:t xml:space="preserve"> de capacidades </w:t>
            </w:r>
            <w:r w:rsidRPr="00747F73">
              <w:rPr>
                <w:lang w:val="pt-BR"/>
              </w:rPr>
              <w:t>e</w:t>
            </w:r>
            <w:r w:rsidR="002A47F1" w:rsidRPr="00747F73">
              <w:rPr>
                <w:lang w:val="pt-BR"/>
              </w:rPr>
              <w:t xml:space="preserve"> a identifica</w:t>
            </w:r>
            <w:r w:rsidRPr="00747F73">
              <w:rPr>
                <w:lang w:val="pt-BR"/>
              </w:rPr>
              <w:t>ção</w:t>
            </w:r>
            <w:r w:rsidR="002A47F1" w:rsidRPr="00747F73">
              <w:rPr>
                <w:lang w:val="pt-BR"/>
              </w:rPr>
              <w:t xml:space="preserve"> dos ris</w:t>
            </w:r>
            <w:r w:rsidRPr="00747F73">
              <w:rPr>
                <w:lang w:val="pt-BR"/>
              </w:rPr>
              <w:t>c</w:t>
            </w:r>
            <w:r w:rsidR="002A47F1" w:rsidRPr="00747F73">
              <w:rPr>
                <w:lang w:val="pt-BR"/>
              </w:rPr>
              <w:t>os</w:t>
            </w:r>
            <w:r w:rsidR="00A379DA" w:rsidRPr="00747F73">
              <w:rPr>
                <w:lang w:val="pt-BR"/>
              </w:rPr>
              <w:t>.</w:t>
            </w:r>
          </w:p>
          <w:p w:rsidR="00CC3DDE" w:rsidRPr="00747F73" w:rsidRDefault="00961288" w:rsidP="00747F73">
            <w:pPr>
              <w:spacing w:after="200" w:line="240" w:lineRule="auto"/>
              <w:jc w:val="left"/>
              <w:rPr>
                <w:rFonts w:eastAsia="SimSun" w:cs="Arial"/>
                <w:b/>
                <w:szCs w:val="22"/>
                <w:lang w:val="pt-BR" w:eastAsia="zh-CN"/>
              </w:rPr>
            </w:pPr>
            <w:r w:rsidRPr="00747F73">
              <w:rPr>
                <w:rFonts w:eastAsia="SimSun" w:cs="Arial"/>
                <w:b/>
                <w:szCs w:val="22"/>
                <w:lang w:val="pt-BR" w:eastAsia="zh-CN"/>
              </w:rPr>
              <w:t>As mudanças propostas são</w:t>
            </w:r>
            <w:r w:rsidR="00B36896" w:rsidRPr="00747F73">
              <w:rPr>
                <w:rFonts w:eastAsia="SimSun" w:cs="Arial"/>
                <w:b/>
                <w:szCs w:val="22"/>
                <w:lang w:val="pt-BR" w:eastAsia="zh-CN"/>
              </w:rPr>
              <w:t>:</w:t>
            </w:r>
          </w:p>
          <w:p w:rsidR="00CC3DDE" w:rsidRPr="00747F73" w:rsidRDefault="00E50DA8" w:rsidP="00747F73">
            <w:pPr>
              <w:pStyle w:val="ListParagraph"/>
              <w:numPr>
                <w:ilvl w:val="1"/>
                <w:numId w:val="22"/>
              </w:numPr>
              <w:spacing w:line="240" w:lineRule="auto"/>
              <w:ind w:left="426" w:hanging="426"/>
              <w:jc w:val="left"/>
              <w:rPr>
                <w:b/>
                <w:lang w:val="pt-BR"/>
              </w:rPr>
            </w:pPr>
            <w:r w:rsidRPr="00747F73">
              <w:rPr>
                <w:b/>
                <w:lang w:val="pt-BR"/>
              </w:rPr>
              <w:t>Introduz</w:t>
            </w:r>
            <w:r w:rsidR="002A47F1" w:rsidRPr="00747F73">
              <w:rPr>
                <w:b/>
                <w:lang w:val="pt-BR"/>
              </w:rPr>
              <w:t>ir u</w:t>
            </w:r>
            <w:r w:rsidRPr="00747F73">
              <w:rPr>
                <w:b/>
                <w:lang w:val="pt-BR"/>
              </w:rPr>
              <w:t>m</w:t>
            </w:r>
            <w:r w:rsidR="002A47F1" w:rsidRPr="00747F73">
              <w:rPr>
                <w:b/>
                <w:lang w:val="pt-BR"/>
              </w:rPr>
              <w:t xml:space="preserve"> n</w:t>
            </w:r>
            <w:r w:rsidRPr="00747F73">
              <w:rPr>
                <w:b/>
                <w:lang w:val="pt-BR"/>
              </w:rPr>
              <w:t xml:space="preserve">ovo requisito sobre </w:t>
            </w:r>
            <w:r w:rsidR="002A47F1" w:rsidRPr="00747F73">
              <w:rPr>
                <w:b/>
                <w:lang w:val="pt-BR"/>
              </w:rPr>
              <w:t>a identifica</w:t>
            </w:r>
            <w:r w:rsidRPr="00747F73">
              <w:rPr>
                <w:b/>
                <w:lang w:val="pt-BR"/>
              </w:rPr>
              <w:t>ção da</w:t>
            </w:r>
            <w:r w:rsidR="00DC3A28">
              <w:rPr>
                <w:b/>
                <w:lang w:val="pt-BR"/>
              </w:rPr>
              <w:t>s</w:t>
            </w:r>
            <w:r w:rsidR="002A47F1" w:rsidRPr="00747F73">
              <w:rPr>
                <w:b/>
                <w:lang w:val="pt-BR"/>
              </w:rPr>
              <w:t xml:space="preserve"> </w:t>
            </w:r>
            <w:r w:rsidRPr="00747F73">
              <w:rPr>
                <w:b/>
                <w:lang w:val="pt-BR"/>
              </w:rPr>
              <w:t>mudança</w:t>
            </w:r>
            <w:r w:rsidR="00DC3A28">
              <w:rPr>
                <w:b/>
                <w:lang w:val="pt-BR"/>
              </w:rPr>
              <w:t>s</w:t>
            </w:r>
            <w:r w:rsidR="002A47F1" w:rsidRPr="00747F73">
              <w:rPr>
                <w:b/>
                <w:lang w:val="pt-BR"/>
              </w:rPr>
              <w:t xml:space="preserve"> </w:t>
            </w:r>
            <w:r w:rsidR="00B36896" w:rsidRPr="00747F73">
              <w:rPr>
                <w:b/>
                <w:lang w:val="pt-BR"/>
              </w:rPr>
              <w:t>clim</w:t>
            </w:r>
            <w:r w:rsidR="002A47F1" w:rsidRPr="00747F73">
              <w:rPr>
                <w:b/>
                <w:lang w:val="pt-BR"/>
              </w:rPr>
              <w:t>átic</w:t>
            </w:r>
            <w:r w:rsidRPr="00747F73">
              <w:rPr>
                <w:b/>
                <w:lang w:val="pt-BR"/>
              </w:rPr>
              <w:t>a</w:t>
            </w:r>
            <w:r w:rsidR="00DC3A28">
              <w:rPr>
                <w:b/>
                <w:lang w:val="pt-BR"/>
              </w:rPr>
              <w:t>s</w:t>
            </w:r>
            <w:r w:rsidR="002A47F1" w:rsidRPr="00747F73">
              <w:rPr>
                <w:b/>
                <w:lang w:val="pt-BR"/>
              </w:rPr>
              <w:t xml:space="preserve"> como u</w:t>
            </w:r>
            <w:r w:rsidRPr="00747F73">
              <w:rPr>
                <w:b/>
                <w:lang w:val="pt-BR"/>
              </w:rPr>
              <w:t>m</w:t>
            </w:r>
            <w:r w:rsidR="002A47F1" w:rsidRPr="00747F73">
              <w:rPr>
                <w:b/>
                <w:lang w:val="pt-BR"/>
              </w:rPr>
              <w:t xml:space="preserve"> ris</w:t>
            </w:r>
            <w:r w:rsidRPr="00747F73">
              <w:rPr>
                <w:b/>
                <w:lang w:val="pt-BR"/>
              </w:rPr>
              <w:t>c</w:t>
            </w:r>
            <w:r w:rsidR="002A47F1" w:rsidRPr="00747F73">
              <w:rPr>
                <w:b/>
                <w:lang w:val="pt-BR"/>
              </w:rPr>
              <w:t xml:space="preserve">o. </w:t>
            </w:r>
          </w:p>
          <w:p w:rsidR="00CC3DDE" w:rsidRPr="00747F73" w:rsidRDefault="00CC3DDE" w:rsidP="00747F73">
            <w:pPr>
              <w:spacing w:after="120" w:line="240" w:lineRule="auto"/>
              <w:jc w:val="left"/>
              <w:rPr>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872"/>
              <w:gridCol w:w="6786"/>
            </w:tblGrid>
            <w:tr w:rsidR="005D4222" w:rsidRPr="004634EB" w:rsidTr="00831910">
              <w:trPr>
                <w:trHeight w:val="1705"/>
              </w:trPr>
              <w:tc>
                <w:tcPr>
                  <w:tcW w:w="851" w:type="dxa"/>
                  <w:shd w:val="clear" w:color="auto" w:fill="BFBFBF"/>
                  <w:vAlign w:val="center"/>
                </w:tcPr>
                <w:p w:rsidR="005D4222" w:rsidRPr="00CC6467" w:rsidRDefault="00CC2BF5" w:rsidP="007B65A5">
                  <w:pPr>
                    <w:spacing w:before="120" w:after="120" w:line="240" w:lineRule="auto"/>
                    <w:jc w:val="center"/>
                    <w:rPr>
                      <w:rFonts w:cs="Arial"/>
                      <w:b/>
                      <w:color w:val="FF0000"/>
                      <w:sz w:val="20"/>
                      <w:szCs w:val="20"/>
                      <w:lang w:val="es-CO"/>
                    </w:rPr>
                  </w:pPr>
                  <w:r w:rsidRPr="00CC6467">
                    <w:rPr>
                      <w:rFonts w:cs="Arial"/>
                      <w:b/>
                      <w:color w:val="FF0000"/>
                      <w:sz w:val="20"/>
                      <w:szCs w:val="20"/>
                      <w:lang w:val="es-CO"/>
                    </w:rPr>
                    <w:t>A</w:t>
                  </w:r>
                  <w:r w:rsidR="007B65A5">
                    <w:rPr>
                      <w:rFonts w:cs="Arial"/>
                      <w:b/>
                      <w:color w:val="FF0000"/>
                      <w:sz w:val="20"/>
                      <w:szCs w:val="20"/>
                      <w:lang w:val="es-CO"/>
                    </w:rPr>
                    <w:t>n</w:t>
                  </w:r>
                  <w:r w:rsidRPr="00CC6467">
                    <w:rPr>
                      <w:rFonts w:cs="Arial"/>
                      <w:b/>
                      <w:color w:val="FF0000"/>
                      <w:sz w:val="20"/>
                      <w:szCs w:val="20"/>
                      <w:lang w:val="es-CO"/>
                    </w:rPr>
                    <w:t>o</w:t>
                  </w:r>
                  <w:r w:rsidR="005D4222" w:rsidRPr="00CC6467">
                    <w:rPr>
                      <w:rFonts w:cs="Arial"/>
                      <w:b/>
                      <w:color w:val="FF0000"/>
                      <w:sz w:val="20"/>
                      <w:szCs w:val="20"/>
                      <w:lang w:val="es-CO"/>
                    </w:rPr>
                    <w:t xml:space="preserve"> 0</w:t>
                  </w:r>
                </w:p>
              </w:tc>
              <w:tc>
                <w:tcPr>
                  <w:tcW w:w="769" w:type="dxa"/>
                  <w:shd w:val="clear" w:color="auto" w:fill="BFBFBF"/>
                  <w:vAlign w:val="center"/>
                </w:tcPr>
                <w:p w:rsidR="005D4222" w:rsidRPr="00CC6467" w:rsidRDefault="00CC2BF5" w:rsidP="00493C4A">
                  <w:pPr>
                    <w:spacing w:before="120" w:after="120" w:line="240" w:lineRule="auto"/>
                    <w:jc w:val="center"/>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5D4222" w:rsidRPr="008B313C" w:rsidRDefault="008B313C" w:rsidP="00A379DA">
                  <w:pPr>
                    <w:spacing w:before="120" w:after="120" w:line="240" w:lineRule="auto"/>
                    <w:jc w:val="left"/>
                    <w:rPr>
                      <w:color w:val="FF0000"/>
                      <w:sz w:val="20"/>
                      <w:szCs w:val="20"/>
                      <w:lang w:val="pt-BR" w:eastAsia="ko-KR"/>
                    </w:rPr>
                  </w:pPr>
                  <w:r w:rsidRPr="008B313C">
                    <w:rPr>
                      <w:b/>
                      <w:color w:val="FF0000"/>
                      <w:sz w:val="20"/>
                      <w:szCs w:val="20"/>
                      <w:lang w:val="pt-BR" w:eastAsia="ko-KR"/>
                    </w:rPr>
                    <w:t>NO</w:t>
                  </w:r>
                  <w:r w:rsidR="002A47F1" w:rsidRPr="008B313C">
                    <w:rPr>
                      <w:b/>
                      <w:color w:val="FF0000"/>
                      <w:sz w:val="20"/>
                      <w:szCs w:val="20"/>
                      <w:lang w:val="pt-BR" w:eastAsia="ko-KR"/>
                    </w:rPr>
                    <w:t>VO</w:t>
                  </w:r>
                  <w:r w:rsidR="00C12390" w:rsidRPr="008B313C">
                    <w:rPr>
                      <w:b/>
                      <w:color w:val="FF0000"/>
                      <w:sz w:val="20"/>
                      <w:szCs w:val="20"/>
                      <w:lang w:val="pt-BR" w:eastAsia="ko-KR"/>
                    </w:rPr>
                    <w:t xml:space="preserve"> </w:t>
                  </w:r>
                  <w:r w:rsidRPr="008B313C">
                    <w:rPr>
                      <w:color w:val="FF0000"/>
                      <w:sz w:val="20"/>
                      <w:szCs w:val="20"/>
                      <w:lang w:val="pt-BR" w:eastAsia="ko-KR"/>
                    </w:rPr>
                    <w:t>Você identifica os ri</w:t>
                  </w:r>
                  <w:r w:rsidR="002A47F1" w:rsidRPr="008B313C">
                    <w:rPr>
                      <w:color w:val="FF0000"/>
                      <w:sz w:val="20"/>
                      <w:szCs w:val="20"/>
                      <w:lang w:val="pt-BR" w:eastAsia="ko-KR"/>
                    </w:rPr>
                    <w:t>s</w:t>
                  </w:r>
                  <w:r w:rsidRPr="008B313C">
                    <w:rPr>
                      <w:color w:val="FF0000"/>
                      <w:sz w:val="20"/>
                      <w:szCs w:val="20"/>
                      <w:lang w:val="pt-BR" w:eastAsia="ko-KR"/>
                    </w:rPr>
                    <w:t>cos ocasionados p</w:t>
                  </w:r>
                  <w:r w:rsidR="002A47F1" w:rsidRPr="008B313C">
                    <w:rPr>
                      <w:color w:val="FF0000"/>
                      <w:sz w:val="20"/>
                      <w:szCs w:val="20"/>
                      <w:lang w:val="pt-BR" w:eastAsia="ko-KR"/>
                    </w:rPr>
                    <w:t>e</w:t>
                  </w:r>
                  <w:r w:rsidRPr="008B313C">
                    <w:rPr>
                      <w:color w:val="FF0000"/>
                      <w:sz w:val="20"/>
                      <w:szCs w:val="20"/>
                      <w:lang w:val="pt-BR" w:eastAsia="ko-KR"/>
                    </w:rPr>
                    <w:t>la</w:t>
                  </w:r>
                  <w:r w:rsidR="00DC3A28">
                    <w:rPr>
                      <w:color w:val="FF0000"/>
                      <w:sz w:val="20"/>
                      <w:szCs w:val="20"/>
                      <w:lang w:val="pt-BR" w:eastAsia="ko-KR"/>
                    </w:rPr>
                    <w:t>s</w:t>
                  </w:r>
                  <w:r w:rsidRPr="008B313C">
                    <w:rPr>
                      <w:color w:val="FF0000"/>
                      <w:sz w:val="20"/>
                      <w:szCs w:val="20"/>
                      <w:lang w:val="pt-BR" w:eastAsia="ko-KR"/>
                    </w:rPr>
                    <w:t xml:space="preserve"> mudança</w:t>
                  </w:r>
                  <w:r w:rsidR="00DC3A28">
                    <w:rPr>
                      <w:color w:val="FF0000"/>
                      <w:sz w:val="20"/>
                      <w:szCs w:val="20"/>
                      <w:lang w:val="pt-BR" w:eastAsia="ko-KR"/>
                    </w:rPr>
                    <w:t>s</w:t>
                  </w:r>
                  <w:r w:rsidRPr="008B313C">
                    <w:rPr>
                      <w:color w:val="FF0000"/>
                      <w:sz w:val="20"/>
                      <w:szCs w:val="20"/>
                      <w:lang w:val="pt-BR" w:eastAsia="ko-KR"/>
                    </w:rPr>
                    <w:t xml:space="preserve"> </w:t>
                  </w:r>
                  <w:r w:rsidR="00A25056">
                    <w:rPr>
                      <w:color w:val="FF0000"/>
                      <w:sz w:val="20"/>
                      <w:szCs w:val="20"/>
                      <w:lang w:val="pt-BR" w:eastAsia="ko-KR"/>
                    </w:rPr>
                    <w:t>c</w:t>
                  </w:r>
                  <w:r w:rsidR="002A47F1" w:rsidRPr="008B313C">
                    <w:rPr>
                      <w:color w:val="FF0000"/>
                      <w:sz w:val="20"/>
                      <w:szCs w:val="20"/>
                      <w:lang w:val="pt-BR" w:eastAsia="ko-KR"/>
                    </w:rPr>
                    <w:t>limátic</w:t>
                  </w:r>
                  <w:r w:rsidRPr="008B313C">
                    <w:rPr>
                      <w:color w:val="FF0000"/>
                      <w:sz w:val="20"/>
                      <w:szCs w:val="20"/>
                      <w:lang w:val="pt-BR" w:eastAsia="ko-KR"/>
                    </w:rPr>
                    <w:t>a</w:t>
                  </w:r>
                  <w:r w:rsidR="00DC3A28">
                    <w:rPr>
                      <w:color w:val="FF0000"/>
                      <w:sz w:val="20"/>
                      <w:szCs w:val="20"/>
                      <w:lang w:val="pt-BR" w:eastAsia="ko-KR"/>
                    </w:rPr>
                    <w:t>s</w:t>
                  </w:r>
                  <w:r w:rsidR="002A47F1" w:rsidRPr="008B313C">
                    <w:rPr>
                      <w:color w:val="FF0000"/>
                      <w:sz w:val="20"/>
                      <w:szCs w:val="20"/>
                      <w:lang w:val="pt-BR" w:eastAsia="ko-KR"/>
                    </w:rPr>
                    <w:t xml:space="preserve"> e</w:t>
                  </w:r>
                  <w:r w:rsidRPr="008B313C">
                    <w:rPr>
                      <w:color w:val="FF0000"/>
                      <w:sz w:val="20"/>
                      <w:szCs w:val="20"/>
                      <w:lang w:val="pt-BR" w:eastAsia="ko-KR"/>
                    </w:rPr>
                    <w:t>m</w:t>
                  </w:r>
                  <w:r w:rsidR="002A47F1" w:rsidRPr="008B313C">
                    <w:rPr>
                      <w:color w:val="FF0000"/>
                      <w:sz w:val="20"/>
                      <w:szCs w:val="20"/>
                      <w:lang w:val="pt-BR" w:eastAsia="ko-KR"/>
                    </w:rPr>
                    <w:t xml:space="preserve"> su</w:t>
                  </w:r>
                  <w:r>
                    <w:rPr>
                      <w:color w:val="FF0000"/>
                      <w:sz w:val="20"/>
                      <w:szCs w:val="20"/>
                      <w:lang w:val="pt-BR" w:eastAsia="ko-KR"/>
                    </w:rPr>
                    <w:t>a</w:t>
                  </w:r>
                  <w:r w:rsidR="00674B31" w:rsidRPr="008B313C">
                    <w:rPr>
                      <w:color w:val="FF0000"/>
                      <w:sz w:val="20"/>
                      <w:szCs w:val="20"/>
                      <w:lang w:val="pt-BR" w:eastAsia="ko-KR"/>
                    </w:rPr>
                    <w:t xml:space="preserve"> regi</w:t>
                  </w:r>
                  <w:r>
                    <w:rPr>
                      <w:color w:val="FF0000"/>
                      <w:sz w:val="20"/>
                      <w:szCs w:val="20"/>
                      <w:lang w:val="pt-BR" w:eastAsia="ko-KR"/>
                    </w:rPr>
                    <w:t>ão</w:t>
                  </w:r>
                  <w:r w:rsidR="00674B31" w:rsidRPr="008B313C">
                    <w:rPr>
                      <w:color w:val="FF0000"/>
                      <w:sz w:val="20"/>
                      <w:szCs w:val="20"/>
                      <w:lang w:val="pt-BR" w:eastAsia="ko-KR"/>
                    </w:rPr>
                    <w:t xml:space="preserve"> o</w:t>
                  </w:r>
                  <w:r>
                    <w:rPr>
                      <w:color w:val="FF0000"/>
                      <w:sz w:val="20"/>
                      <w:szCs w:val="20"/>
                      <w:lang w:val="pt-BR" w:eastAsia="ko-KR"/>
                    </w:rPr>
                    <w:t>u</w:t>
                  </w:r>
                  <w:r w:rsidR="002A47F1" w:rsidRPr="008B313C">
                    <w:rPr>
                      <w:color w:val="FF0000"/>
                      <w:sz w:val="20"/>
                      <w:szCs w:val="20"/>
                      <w:lang w:val="pt-BR" w:eastAsia="ko-KR"/>
                    </w:rPr>
                    <w:t xml:space="preserve"> área de </w:t>
                  </w:r>
                  <w:r w:rsidR="00674B31" w:rsidRPr="008B313C">
                    <w:rPr>
                      <w:color w:val="FF0000"/>
                      <w:sz w:val="20"/>
                      <w:szCs w:val="20"/>
                      <w:lang w:val="pt-BR" w:eastAsia="ko-KR"/>
                    </w:rPr>
                    <w:t>produ</w:t>
                  </w:r>
                  <w:r>
                    <w:rPr>
                      <w:color w:val="FF0000"/>
                      <w:sz w:val="20"/>
                      <w:szCs w:val="20"/>
                      <w:lang w:val="pt-BR" w:eastAsia="ko-KR"/>
                    </w:rPr>
                    <w:t>ção</w:t>
                  </w:r>
                  <w:r w:rsidR="005D4222" w:rsidRPr="008B313C">
                    <w:rPr>
                      <w:color w:val="FF0000"/>
                      <w:sz w:val="20"/>
                      <w:szCs w:val="20"/>
                      <w:lang w:val="pt-BR" w:eastAsia="ko-KR"/>
                    </w:rPr>
                    <w:t>.</w:t>
                  </w:r>
                </w:p>
                <w:p w:rsidR="005D4222" w:rsidRPr="00A25056" w:rsidRDefault="008D7A8E" w:rsidP="003A5DAA">
                  <w:pPr>
                    <w:spacing w:before="120" w:after="120" w:line="240" w:lineRule="auto"/>
                    <w:jc w:val="left"/>
                    <w:rPr>
                      <w:b/>
                      <w:color w:val="000000"/>
                      <w:sz w:val="20"/>
                      <w:szCs w:val="20"/>
                      <w:lang w:val="pt-BR" w:eastAsia="ko-KR"/>
                    </w:rPr>
                  </w:pPr>
                  <w:r w:rsidRPr="00A25056">
                    <w:rPr>
                      <w:color w:val="FF0000"/>
                      <w:sz w:val="20"/>
                      <w:szCs w:val="20"/>
                      <w:lang w:val="pt-BR" w:eastAsia="ko-KR"/>
                    </w:rPr>
                    <w:t>Orientação</w:t>
                  </w:r>
                  <w:r w:rsidRPr="00A25056">
                    <w:rPr>
                      <w:b/>
                      <w:color w:val="FF0000"/>
                      <w:sz w:val="20"/>
                      <w:szCs w:val="20"/>
                      <w:lang w:val="pt-BR" w:eastAsia="ko-KR"/>
                    </w:rPr>
                    <w:t xml:space="preserve">: </w:t>
                  </w:r>
                  <w:r w:rsidRPr="00A25056">
                    <w:rPr>
                      <w:color w:val="FF0000"/>
                      <w:sz w:val="20"/>
                      <w:szCs w:val="20"/>
                      <w:lang w:val="pt-BR" w:eastAsia="ko-KR"/>
                    </w:rPr>
                    <w:t>Se você precisar de apoio para identificar os riscos, por favor, inicie um diálogo co</w:t>
                  </w:r>
                  <w:r>
                    <w:rPr>
                      <w:color w:val="FF0000"/>
                      <w:sz w:val="20"/>
                      <w:szCs w:val="20"/>
                      <w:lang w:val="pt-BR" w:eastAsia="ko-KR"/>
                    </w:rPr>
                    <w:t xml:space="preserve">m </w:t>
                  </w:r>
                  <w:r w:rsidRPr="00A25056">
                    <w:rPr>
                      <w:color w:val="FF0000"/>
                      <w:sz w:val="20"/>
                      <w:szCs w:val="20"/>
                      <w:lang w:val="pt-BR" w:eastAsia="ko-KR"/>
                    </w:rPr>
                    <w:t>as autoridades loca</w:t>
                  </w:r>
                  <w:r>
                    <w:rPr>
                      <w:color w:val="FF0000"/>
                      <w:sz w:val="20"/>
                      <w:szCs w:val="20"/>
                      <w:lang w:val="pt-BR" w:eastAsia="ko-KR"/>
                    </w:rPr>
                    <w:t>i</w:t>
                  </w:r>
                  <w:r w:rsidRPr="00A25056">
                    <w:rPr>
                      <w:color w:val="FF0000"/>
                      <w:sz w:val="20"/>
                      <w:szCs w:val="20"/>
                      <w:lang w:val="pt-BR" w:eastAsia="ko-KR"/>
                    </w:rPr>
                    <w:t>s o</w:t>
                  </w:r>
                  <w:r>
                    <w:rPr>
                      <w:color w:val="FF0000"/>
                      <w:sz w:val="20"/>
                      <w:szCs w:val="20"/>
                      <w:lang w:val="pt-BR" w:eastAsia="ko-KR"/>
                    </w:rPr>
                    <w:t>u</w:t>
                  </w:r>
                  <w:r w:rsidRPr="00A25056">
                    <w:rPr>
                      <w:color w:val="FF0000"/>
                      <w:sz w:val="20"/>
                      <w:szCs w:val="20"/>
                      <w:lang w:val="pt-BR" w:eastAsia="ko-KR"/>
                    </w:rPr>
                    <w:t xml:space="preserve"> co</w:t>
                  </w:r>
                  <w:r>
                    <w:rPr>
                      <w:color w:val="FF0000"/>
                      <w:sz w:val="20"/>
                      <w:szCs w:val="20"/>
                      <w:lang w:val="pt-BR" w:eastAsia="ko-KR"/>
                    </w:rPr>
                    <w:t>m</w:t>
                  </w:r>
                  <w:r w:rsidRPr="00A25056">
                    <w:rPr>
                      <w:color w:val="FF0000"/>
                      <w:sz w:val="20"/>
                      <w:szCs w:val="20"/>
                      <w:lang w:val="pt-BR" w:eastAsia="ko-KR"/>
                    </w:rPr>
                    <w:t xml:space="preserve"> </w:t>
                  </w:r>
                  <w:r w:rsidRPr="003A5DAA">
                    <w:rPr>
                      <w:color w:val="FF0000"/>
                      <w:sz w:val="20"/>
                      <w:szCs w:val="20"/>
                      <w:lang w:eastAsia="ko-KR"/>
                    </w:rPr>
                    <w:t>peritos</w:t>
                  </w:r>
                  <w:r w:rsidRPr="00A25056">
                    <w:rPr>
                      <w:color w:val="FF0000"/>
                      <w:sz w:val="20"/>
                      <w:szCs w:val="20"/>
                      <w:lang w:val="pt-BR" w:eastAsia="ko-KR"/>
                    </w:rPr>
                    <w:t xml:space="preserve"> loca</w:t>
                  </w:r>
                  <w:r>
                    <w:rPr>
                      <w:color w:val="FF0000"/>
                      <w:sz w:val="20"/>
                      <w:szCs w:val="20"/>
                      <w:lang w:val="pt-BR" w:eastAsia="ko-KR"/>
                    </w:rPr>
                    <w:t>i</w:t>
                  </w:r>
                  <w:r w:rsidRPr="00A25056">
                    <w:rPr>
                      <w:color w:val="FF0000"/>
                      <w:sz w:val="20"/>
                      <w:szCs w:val="20"/>
                      <w:lang w:val="pt-BR" w:eastAsia="ko-KR"/>
                    </w:rPr>
                    <w:t>s o</w:t>
                  </w:r>
                  <w:r>
                    <w:rPr>
                      <w:color w:val="FF0000"/>
                      <w:sz w:val="20"/>
                      <w:szCs w:val="20"/>
                      <w:lang w:val="pt-BR" w:eastAsia="ko-KR"/>
                    </w:rPr>
                    <w:t>u entre em contato</w:t>
                  </w:r>
                  <w:r w:rsidRPr="00A25056">
                    <w:rPr>
                      <w:color w:val="FF0000"/>
                      <w:sz w:val="20"/>
                      <w:szCs w:val="20"/>
                      <w:lang w:val="pt-BR" w:eastAsia="ko-KR"/>
                    </w:rPr>
                    <w:t xml:space="preserve"> </w:t>
                  </w:r>
                  <w:r>
                    <w:rPr>
                      <w:color w:val="FF0000"/>
                      <w:sz w:val="20"/>
                      <w:szCs w:val="20"/>
                      <w:lang w:val="pt-BR" w:eastAsia="ko-KR"/>
                    </w:rPr>
                    <w:t xml:space="preserve">com </w:t>
                  </w:r>
                  <w:r w:rsidRPr="00A25056">
                    <w:rPr>
                      <w:color w:val="FF0000"/>
                      <w:sz w:val="20"/>
                      <w:szCs w:val="20"/>
                      <w:lang w:val="pt-BR" w:eastAsia="ko-KR"/>
                    </w:rPr>
                    <w:t>a red</w:t>
                  </w:r>
                  <w:r>
                    <w:rPr>
                      <w:color w:val="FF0000"/>
                      <w:sz w:val="20"/>
                      <w:szCs w:val="20"/>
                      <w:lang w:val="pt-BR" w:eastAsia="ko-KR"/>
                    </w:rPr>
                    <w:t>e</w:t>
                  </w:r>
                  <w:r w:rsidRPr="00A25056">
                    <w:rPr>
                      <w:color w:val="FF0000"/>
                      <w:sz w:val="20"/>
                      <w:szCs w:val="20"/>
                      <w:lang w:val="pt-BR" w:eastAsia="ko-KR"/>
                    </w:rPr>
                    <w:t xml:space="preserve"> de produtores de su</w:t>
                  </w:r>
                  <w:r>
                    <w:rPr>
                      <w:color w:val="FF0000"/>
                      <w:sz w:val="20"/>
                      <w:szCs w:val="20"/>
                      <w:lang w:val="pt-BR" w:eastAsia="ko-KR"/>
                    </w:rPr>
                    <w:t>a</w:t>
                  </w:r>
                  <w:r w:rsidRPr="00A25056">
                    <w:rPr>
                      <w:color w:val="FF0000"/>
                      <w:sz w:val="20"/>
                      <w:szCs w:val="20"/>
                      <w:lang w:val="pt-BR" w:eastAsia="ko-KR"/>
                    </w:rPr>
                    <w:t xml:space="preserve"> regi</w:t>
                  </w:r>
                  <w:r>
                    <w:rPr>
                      <w:color w:val="FF0000"/>
                      <w:sz w:val="20"/>
                      <w:szCs w:val="20"/>
                      <w:lang w:val="pt-BR" w:eastAsia="ko-KR"/>
                    </w:rPr>
                    <w:t>ão</w:t>
                  </w:r>
                  <w:r w:rsidRPr="00A25056">
                    <w:rPr>
                      <w:color w:val="FF0000"/>
                      <w:sz w:val="20"/>
                      <w:szCs w:val="20"/>
                      <w:lang w:val="pt-BR" w:eastAsia="ko-KR"/>
                    </w:rPr>
                    <w:t xml:space="preserve"> e</w:t>
                  </w:r>
                  <w:r>
                    <w:rPr>
                      <w:color w:val="FF0000"/>
                      <w:sz w:val="20"/>
                      <w:szCs w:val="20"/>
                      <w:lang w:val="pt-BR" w:eastAsia="ko-KR"/>
                    </w:rPr>
                    <w:t>m</w:t>
                  </w:r>
                  <w:r w:rsidRPr="00A25056">
                    <w:rPr>
                      <w:color w:val="FF0000"/>
                      <w:sz w:val="20"/>
                      <w:szCs w:val="20"/>
                      <w:lang w:val="pt-BR" w:eastAsia="ko-KR"/>
                    </w:rPr>
                    <w:t xml:space="preserve"> busca de a</w:t>
                  </w:r>
                  <w:r>
                    <w:rPr>
                      <w:color w:val="FF0000"/>
                      <w:sz w:val="20"/>
                      <w:szCs w:val="20"/>
                      <w:lang w:val="pt-BR" w:eastAsia="ko-KR"/>
                    </w:rPr>
                    <w:t>s</w:t>
                  </w:r>
                  <w:r w:rsidRPr="00A25056">
                    <w:rPr>
                      <w:color w:val="FF0000"/>
                      <w:sz w:val="20"/>
                      <w:szCs w:val="20"/>
                      <w:lang w:val="pt-BR" w:eastAsia="ko-KR"/>
                    </w:rPr>
                    <w:t>sist</w:t>
                  </w:r>
                  <w:r>
                    <w:rPr>
                      <w:color w:val="FF0000"/>
                      <w:sz w:val="20"/>
                      <w:szCs w:val="20"/>
                      <w:lang w:val="pt-BR" w:eastAsia="ko-KR"/>
                    </w:rPr>
                    <w:t>ê</w:t>
                  </w:r>
                  <w:r w:rsidRPr="00A25056">
                    <w:rPr>
                      <w:color w:val="FF0000"/>
                      <w:sz w:val="20"/>
                      <w:szCs w:val="20"/>
                      <w:lang w:val="pt-BR" w:eastAsia="ko-KR"/>
                    </w:rPr>
                    <w:t>ncia. Riscos podem ser, por exemplo: aumento nos períodos de seca, aumento das temperaturas das esta</w:t>
                  </w:r>
                  <w:r>
                    <w:rPr>
                      <w:color w:val="FF0000"/>
                      <w:sz w:val="20"/>
                      <w:szCs w:val="20"/>
                      <w:lang w:val="pt-BR" w:eastAsia="ko-KR"/>
                    </w:rPr>
                    <w:t>çõ</w:t>
                  </w:r>
                  <w:r w:rsidRPr="00A25056">
                    <w:rPr>
                      <w:color w:val="FF0000"/>
                      <w:sz w:val="20"/>
                      <w:szCs w:val="20"/>
                      <w:lang w:val="pt-BR" w:eastAsia="ko-KR"/>
                    </w:rPr>
                    <w:t xml:space="preserve">es, </w:t>
                  </w:r>
                  <w:r>
                    <w:rPr>
                      <w:color w:val="FF0000"/>
                      <w:sz w:val="20"/>
                      <w:szCs w:val="20"/>
                      <w:lang w:val="pt-BR" w:eastAsia="ko-KR"/>
                    </w:rPr>
                    <w:t>no</w:t>
                  </w:r>
                  <w:r w:rsidRPr="00A25056">
                    <w:rPr>
                      <w:color w:val="FF0000"/>
                      <w:sz w:val="20"/>
                      <w:szCs w:val="20"/>
                      <w:lang w:val="pt-BR" w:eastAsia="ko-KR"/>
                    </w:rPr>
                    <w:t xml:space="preserve">vas </w:t>
                  </w:r>
                  <w:r>
                    <w:rPr>
                      <w:color w:val="FF0000"/>
                      <w:sz w:val="20"/>
                      <w:szCs w:val="20"/>
                      <w:lang w:val="pt-BR" w:eastAsia="ko-KR"/>
                    </w:rPr>
                    <w:t>doenças</w:t>
                  </w:r>
                  <w:r w:rsidRPr="00A25056">
                    <w:rPr>
                      <w:color w:val="FF0000"/>
                      <w:sz w:val="20"/>
                      <w:szCs w:val="20"/>
                      <w:lang w:val="pt-BR" w:eastAsia="ko-KR"/>
                    </w:rPr>
                    <w:t xml:space="preserve"> / p</w:t>
                  </w:r>
                  <w:r>
                    <w:rPr>
                      <w:color w:val="FF0000"/>
                      <w:sz w:val="20"/>
                      <w:szCs w:val="20"/>
                      <w:lang w:val="pt-BR" w:eastAsia="ko-KR"/>
                    </w:rPr>
                    <w:t>r</w:t>
                  </w:r>
                  <w:r w:rsidRPr="00A25056">
                    <w:rPr>
                      <w:color w:val="FF0000"/>
                      <w:sz w:val="20"/>
                      <w:szCs w:val="20"/>
                      <w:lang w:val="pt-BR" w:eastAsia="ko-KR"/>
                    </w:rPr>
                    <w:t>agas para u</w:t>
                  </w:r>
                  <w:r>
                    <w:rPr>
                      <w:color w:val="FF0000"/>
                      <w:sz w:val="20"/>
                      <w:szCs w:val="20"/>
                      <w:lang w:val="pt-BR" w:eastAsia="ko-KR"/>
                    </w:rPr>
                    <w:t>m</w:t>
                  </w:r>
                  <w:r w:rsidRPr="00A25056">
                    <w:rPr>
                      <w:color w:val="FF0000"/>
                      <w:sz w:val="20"/>
                      <w:szCs w:val="20"/>
                      <w:lang w:val="pt-BR" w:eastAsia="ko-KR"/>
                    </w:rPr>
                    <w:t xml:space="preserve"> cultivo, </w:t>
                  </w:r>
                  <w:r>
                    <w:rPr>
                      <w:color w:val="FF0000"/>
                      <w:sz w:val="20"/>
                      <w:szCs w:val="20"/>
                      <w:lang w:val="pt-BR" w:eastAsia="ko-KR"/>
                    </w:rPr>
                    <w:t>padrões</w:t>
                  </w:r>
                  <w:r w:rsidRPr="00A25056">
                    <w:rPr>
                      <w:color w:val="FF0000"/>
                      <w:sz w:val="20"/>
                      <w:szCs w:val="20"/>
                      <w:lang w:val="pt-BR" w:eastAsia="ko-KR"/>
                    </w:rPr>
                    <w:t xml:space="preserve"> atípicos de </w:t>
                  </w:r>
                  <w:r w:rsidRPr="003A5DAA">
                    <w:rPr>
                      <w:color w:val="FF0000"/>
                      <w:sz w:val="20"/>
                      <w:szCs w:val="20"/>
                      <w:lang w:eastAsia="ko-KR"/>
                    </w:rPr>
                    <w:t>grandes</w:t>
                  </w:r>
                  <w:r>
                    <w:rPr>
                      <w:color w:val="FF0000"/>
                      <w:sz w:val="20"/>
                      <w:szCs w:val="20"/>
                      <w:lang w:val="pt-BR" w:eastAsia="ko-KR"/>
                    </w:rPr>
                    <w:t xml:space="preserve"> </w:t>
                  </w:r>
                  <w:r w:rsidRPr="00A25056">
                    <w:rPr>
                      <w:color w:val="FF0000"/>
                      <w:sz w:val="20"/>
                      <w:szCs w:val="20"/>
                      <w:lang w:val="pt-BR" w:eastAsia="ko-KR"/>
                    </w:rPr>
                    <w:t>precipita</w:t>
                  </w:r>
                  <w:r>
                    <w:rPr>
                      <w:color w:val="FF0000"/>
                      <w:sz w:val="20"/>
                      <w:szCs w:val="20"/>
                      <w:lang w:val="pt-BR" w:eastAsia="ko-KR"/>
                    </w:rPr>
                    <w:t>çõ</w:t>
                  </w:r>
                  <w:r w:rsidRPr="00A25056">
                    <w:rPr>
                      <w:color w:val="FF0000"/>
                      <w:sz w:val="20"/>
                      <w:szCs w:val="20"/>
                      <w:lang w:val="pt-BR" w:eastAsia="ko-KR"/>
                    </w:rPr>
                    <w:t>es, períodos secos m</w:t>
                  </w:r>
                  <w:r>
                    <w:rPr>
                      <w:color w:val="FF0000"/>
                      <w:sz w:val="20"/>
                      <w:szCs w:val="20"/>
                      <w:lang w:val="pt-BR" w:eastAsia="ko-KR"/>
                    </w:rPr>
                    <w:t>ai</w:t>
                  </w:r>
                  <w:r w:rsidRPr="00A25056">
                    <w:rPr>
                      <w:color w:val="FF0000"/>
                      <w:sz w:val="20"/>
                      <w:szCs w:val="20"/>
                      <w:lang w:val="pt-BR" w:eastAsia="ko-KR"/>
                    </w:rPr>
                    <w:t>s l</w:t>
                  </w:r>
                  <w:r>
                    <w:rPr>
                      <w:color w:val="FF0000"/>
                      <w:sz w:val="20"/>
                      <w:szCs w:val="20"/>
                      <w:lang w:val="pt-BR" w:eastAsia="ko-KR"/>
                    </w:rPr>
                    <w:t xml:space="preserve">ongos seguidos de </w:t>
                  </w:r>
                  <w:r w:rsidRPr="003A5DAA">
                    <w:rPr>
                      <w:color w:val="FF0000"/>
                      <w:sz w:val="20"/>
                      <w:szCs w:val="20"/>
                      <w:lang w:eastAsia="ko-KR"/>
                    </w:rPr>
                    <w:t>grandes volumes de</w:t>
                  </w:r>
                  <w:r>
                    <w:rPr>
                      <w:color w:val="FF0000"/>
                      <w:sz w:val="20"/>
                      <w:szCs w:val="20"/>
                      <w:lang w:val="pt-BR" w:eastAsia="ko-KR"/>
                    </w:rPr>
                    <w:t xml:space="preserve"> ch</w:t>
                  </w:r>
                  <w:r w:rsidRPr="00A25056">
                    <w:rPr>
                      <w:color w:val="FF0000"/>
                      <w:sz w:val="20"/>
                      <w:szCs w:val="20"/>
                      <w:lang w:val="pt-BR" w:eastAsia="ko-KR"/>
                    </w:rPr>
                    <w:t>uvas, temporadas de co</w:t>
                  </w:r>
                  <w:r>
                    <w:rPr>
                      <w:color w:val="FF0000"/>
                      <w:sz w:val="20"/>
                      <w:szCs w:val="20"/>
                      <w:lang w:val="pt-BR" w:eastAsia="ko-KR"/>
                    </w:rPr>
                    <w:t>lheita mais</w:t>
                  </w:r>
                  <w:r w:rsidRPr="00A25056">
                    <w:rPr>
                      <w:color w:val="FF0000"/>
                      <w:sz w:val="20"/>
                      <w:szCs w:val="20"/>
                      <w:lang w:val="pt-BR" w:eastAsia="ko-KR"/>
                    </w:rPr>
                    <w:t xml:space="preserve"> </w:t>
                  </w:r>
                  <w:r>
                    <w:rPr>
                      <w:color w:val="FF0000"/>
                      <w:sz w:val="20"/>
                      <w:szCs w:val="20"/>
                      <w:lang w:val="pt-BR" w:eastAsia="ko-KR"/>
                    </w:rPr>
                    <w:t>longas</w:t>
                  </w:r>
                  <w:r w:rsidRPr="00A25056">
                    <w:rPr>
                      <w:color w:val="FF0000"/>
                      <w:sz w:val="20"/>
                      <w:szCs w:val="20"/>
                      <w:lang w:val="pt-BR" w:eastAsia="ko-KR"/>
                    </w:rPr>
                    <w:t xml:space="preserve"> /</w:t>
                  </w:r>
                  <w:r>
                    <w:rPr>
                      <w:color w:val="FF0000"/>
                      <w:sz w:val="20"/>
                      <w:szCs w:val="20"/>
                      <w:lang w:val="pt-BR" w:eastAsia="ko-KR"/>
                    </w:rPr>
                    <w:t xml:space="preserve"> mai</w:t>
                  </w:r>
                  <w:r w:rsidRPr="00A25056">
                    <w:rPr>
                      <w:color w:val="FF0000"/>
                      <w:sz w:val="20"/>
                      <w:szCs w:val="20"/>
                      <w:lang w:val="pt-BR" w:eastAsia="ko-KR"/>
                    </w:rPr>
                    <w:t>s c</w:t>
                  </w:r>
                  <w:r>
                    <w:rPr>
                      <w:color w:val="FF0000"/>
                      <w:sz w:val="20"/>
                      <w:szCs w:val="20"/>
                      <w:lang w:val="pt-BR" w:eastAsia="ko-KR"/>
                    </w:rPr>
                    <w:t>u</w:t>
                  </w:r>
                  <w:r w:rsidRPr="00A25056">
                    <w:rPr>
                      <w:color w:val="FF0000"/>
                      <w:sz w:val="20"/>
                      <w:szCs w:val="20"/>
                      <w:lang w:val="pt-BR" w:eastAsia="ko-KR"/>
                    </w:rPr>
                    <w:t xml:space="preserve">rtas </w:t>
                  </w:r>
                  <w:r>
                    <w:rPr>
                      <w:color w:val="FF0000"/>
                      <w:sz w:val="20"/>
                      <w:szCs w:val="20"/>
                      <w:lang w:val="pt-BR" w:eastAsia="ko-KR"/>
                    </w:rPr>
                    <w:t>e</w:t>
                  </w:r>
                  <w:r w:rsidRPr="00A25056">
                    <w:rPr>
                      <w:color w:val="FF0000"/>
                      <w:sz w:val="20"/>
                      <w:szCs w:val="20"/>
                      <w:lang w:val="pt-BR" w:eastAsia="ko-KR"/>
                    </w:rPr>
                    <w:t xml:space="preserve"> </w:t>
                  </w:r>
                  <w:r>
                    <w:rPr>
                      <w:color w:val="FF0000"/>
                      <w:sz w:val="20"/>
                      <w:szCs w:val="20"/>
                      <w:lang w:val="pt-BR" w:eastAsia="ko-KR"/>
                    </w:rPr>
                    <w:t>secagem</w:t>
                  </w:r>
                  <w:r w:rsidRPr="00A25056">
                    <w:rPr>
                      <w:color w:val="FF0000"/>
                      <w:sz w:val="20"/>
                      <w:szCs w:val="20"/>
                      <w:lang w:val="pt-BR" w:eastAsia="ko-KR"/>
                    </w:rPr>
                    <w:t xml:space="preserve"> de f</w:t>
                  </w:r>
                  <w:r>
                    <w:rPr>
                      <w:color w:val="FF0000"/>
                      <w:sz w:val="20"/>
                      <w:szCs w:val="20"/>
                      <w:lang w:val="pt-BR" w:eastAsia="ko-KR"/>
                    </w:rPr>
                    <w:t>o</w:t>
                  </w:r>
                  <w:r w:rsidRPr="00A25056">
                    <w:rPr>
                      <w:color w:val="FF0000"/>
                      <w:sz w:val="20"/>
                      <w:szCs w:val="20"/>
                      <w:lang w:val="pt-BR" w:eastAsia="ko-KR"/>
                    </w:rPr>
                    <w:t xml:space="preserve">ntes de </w:t>
                  </w:r>
                  <w:r>
                    <w:rPr>
                      <w:color w:val="FF0000"/>
                      <w:sz w:val="20"/>
                      <w:szCs w:val="20"/>
                      <w:lang w:val="pt-BR" w:eastAsia="ko-KR"/>
                    </w:rPr>
                    <w:t>á</w:t>
                  </w:r>
                  <w:r w:rsidRPr="00A25056">
                    <w:rPr>
                      <w:color w:val="FF0000"/>
                      <w:sz w:val="20"/>
                      <w:szCs w:val="20"/>
                      <w:lang w:val="pt-BR" w:eastAsia="ko-KR"/>
                    </w:rPr>
                    <w:t>gua.</w:t>
                  </w:r>
                </w:p>
              </w:tc>
            </w:tr>
          </w:tbl>
          <w:p w:rsidR="00A31A7A" w:rsidRPr="00747F73" w:rsidRDefault="00A31A7A" w:rsidP="00747F73">
            <w:pPr>
              <w:spacing w:after="120" w:line="240" w:lineRule="auto"/>
              <w:jc w:val="left"/>
              <w:rPr>
                <w:i/>
                <w:lang w:val="pt-BR"/>
              </w:rPr>
            </w:pPr>
          </w:p>
          <w:p w:rsidR="00D54F13" w:rsidRPr="00747F73" w:rsidRDefault="009077F5" w:rsidP="00747F73">
            <w:pPr>
              <w:spacing w:before="120" w:after="120" w:line="276" w:lineRule="auto"/>
              <w:rPr>
                <w:rFonts w:cs="Arial"/>
                <w:szCs w:val="20"/>
                <w:lang w:val="pt-BR"/>
              </w:rPr>
            </w:pPr>
            <w:r w:rsidRPr="00747F73">
              <w:rPr>
                <w:rFonts w:cs="Arial"/>
                <w:b/>
                <w:szCs w:val="20"/>
                <w:lang w:val="pt-BR"/>
              </w:rPr>
              <w:t>Razão</w:t>
            </w:r>
            <w:r w:rsidR="00D54F13" w:rsidRPr="00747F73">
              <w:rPr>
                <w:rFonts w:cs="Arial"/>
                <w:b/>
                <w:szCs w:val="20"/>
                <w:lang w:val="pt-BR"/>
              </w:rPr>
              <w:t>:</w:t>
            </w:r>
            <w:r w:rsidR="00C12390" w:rsidRPr="00747F73">
              <w:rPr>
                <w:rFonts w:cs="Arial"/>
                <w:b/>
                <w:szCs w:val="20"/>
                <w:lang w:val="pt-BR"/>
              </w:rPr>
              <w:t xml:space="preserve"> </w:t>
            </w:r>
            <w:r w:rsidR="00AA7FC3" w:rsidRPr="00747F73">
              <w:rPr>
                <w:rFonts w:cs="Arial"/>
                <w:szCs w:val="20"/>
                <w:lang w:val="pt-BR"/>
              </w:rPr>
              <w:t>A</w:t>
            </w:r>
            <w:r w:rsidR="00056D53">
              <w:rPr>
                <w:rFonts w:cs="Arial"/>
                <w:szCs w:val="20"/>
                <w:lang w:val="pt-BR"/>
              </w:rPr>
              <w:t>s</w:t>
            </w:r>
            <w:r w:rsidR="00AA7FC3" w:rsidRPr="00747F73">
              <w:rPr>
                <w:rFonts w:cs="Arial"/>
                <w:szCs w:val="20"/>
                <w:lang w:val="pt-BR"/>
              </w:rPr>
              <w:t xml:space="preserve"> mudança</w:t>
            </w:r>
            <w:r w:rsidR="00056D53">
              <w:rPr>
                <w:rFonts w:cs="Arial"/>
                <w:szCs w:val="20"/>
                <w:lang w:val="pt-BR"/>
              </w:rPr>
              <w:t>s</w:t>
            </w:r>
            <w:r w:rsidR="00AA7FC3" w:rsidRPr="00747F73">
              <w:rPr>
                <w:rFonts w:cs="Arial"/>
                <w:szCs w:val="20"/>
                <w:lang w:val="pt-BR"/>
              </w:rPr>
              <w:t xml:space="preserve"> climática</w:t>
            </w:r>
            <w:r w:rsidR="00056D53">
              <w:rPr>
                <w:rFonts w:cs="Arial"/>
                <w:szCs w:val="20"/>
                <w:lang w:val="pt-BR"/>
              </w:rPr>
              <w:t>s</w:t>
            </w:r>
            <w:r w:rsidR="00C12390" w:rsidRPr="00747F73">
              <w:rPr>
                <w:rFonts w:cs="Arial"/>
                <w:szCs w:val="20"/>
                <w:lang w:val="pt-BR"/>
              </w:rPr>
              <w:t xml:space="preserve"> </w:t>
            </w:r>
            <w:r w:rsidR="00AA7FC3" w:rsidRPr="00747F73">
              <w:rPr>
                <w:rFonts w:cs="Arial"/>
                <w:szCs w:val="20"/>
                <w:lang w:val="pt-BR"/>
              </w:rPr>
              <w:t>afe</w:t>
            </w:r>
            <w:r w:rsidR="00594408" w:rsidRPr="00747F73">
              <w:rPr>
                <w:rFonts w:cs="Arial"/>
                <w:szCs w:val="20"/>
                <w:lang w:val="pt-BR"/>
              </w:rPr>
              <w:t>ta</w:t>
            </w:r>
            <w:r w:rsidR="00056D53">
              <w:rPr>
                <w:rFonts w:cs="Arial"/>
                <w:szCs w:val="20"/>
                <w:lang w:val="pt-BR"/>
              </w:rPr>
              <w:t>m</w:t>
            </w:r>
            <w:r w:rsidR="00594408" w:rsidRPr="00747F73">
              <w:rPr>
                <w:rFonts w:cs="Arial"/>
                <w:szCs w:val="20"/>
                <w:lang w:val="pt-BR"/>
              </w:rPr>
              <w:t xml:space="preserve"> </w:t>
            </w:r>
            <w:r w:rsidR="00AA7FC3" w:rsidRPr="00747F73">
              <w:rPr>
                <w:rFonts w:cs="Arial"/>
                <w:szCs w:val="20"/>
                <w:lang w:val="pt-BR"/>
              </w:rPr>
              <w:t>a qu</w:t>
            </w:r>
            <w:r w:rsidR="00594408" w:rsidRPr="00747F73">
              <w:rPr>
                <w:rFonts w:cs="Arial"/>
                <w:szCs w:val="20"/>
                <w:lang w:val="pt-BR"/>
              </w:rPr>
              <w:t>alidad</w:t>
            </w:r>
            <w:r w:rsidR="00AA7FC3" w:rsidRPr="00747F73">
              <w:rPr>
                <w:rFonts w:cs="Arial"/>
                <w:szCs w:val="20"/>
                <w:lang w:val="pt-BR"/>
              </w:rPr>
              <w:t>e</w:t>
            </w:r>
            <w:r w:rsidR="00594408" w:rsidRPr="00747F73">
              <w:rPr>
                <w:rFonts w:cs="Arial"/>
                <w:szCs w:val="20"/>
                <w:lang w:val="pt-BR"/>
              </w:rPr>
              <w:t xml:space="preserve"> </w:t>
            </w:r>
            <w:r w:rsidR="00AA7FC3" w:rsidRPr="00747F73">
              <w:rPr>
                <w:rFonts w:cs="Arial"/>
                <w:szCs w:val="20"/>
                <w:lang w:val="pt-BR"/>
              </w:rPr>
              <w:t>e o</w:t>
            </w:r>
            <w:r w:rsidR="00594408" w:rsidRPr="00747F73">
              <w:rPr>
                <w:rFonts w:cs="Arial"/>
                <w:szCs w:val="20"/>
                <w:lang w:val="pt-BR"/>
              </w:rPr>
              <w:t xml:space="preserve"> volume</w:t>
            </w:r>
            <w:r w:rsidR="00C12390" w:rsidRPr="00747F73">
              <w:rPr>
                <w:rFonts w:cs="Arial"/>
                <w:szCs w:val="20"/>
                <w:lang w:val="pt-BR"/>
              </w:rPr>
              <w:t xml:space="preserve"> </w:t>
            </w:r>
            <w:r w:rsidR="00594408" w:rsidRPr="00747F73">
              <w:rPr>
                <w:rFonts w:cs="Arial"/>
                <w:szCs w:val="20"/>
                <w:lang w:val="pt-BR"/>
              </w:rPr>
              <w:t>da produ</w:t>
            </w:r>
            <w:r w:rsidR="00AA7FC3" w:rsidRPr="00747F73">
              <w:rPr>
                <w:rFonts w:cs="Arial"/>
                <w:szCs w:val="20"/>
                <w:lang w:val="pt-BR"/>
              </w:rPr>
              <w:t>ção</w:t>
            </w:r>
            <w:r w:rsidR="00594408" w:rsidRPr="00747F73">
              <w:rPr>
                <w:rFonts w:cs="Arial"/>
                <w:szCs w:val="20"/>
                <w:lang w:val="pt-BR"/>
              </w:rPr>
              <w:t xml:space="preserve"> de u</w:t>
            </w:r>
            <w:r w:rsidR="00AA7FC3" w:rsidRPr="00747F73">
              <w:rPr>
                <w:rFonts w:cs="Arial"/>
                <w:szCs w:val="20"/>
                <w:lang w:val="pt-BR"/>
              </w:rPr>
              <w:t>m</w:t>
            </w:r>
            <w:r w:rsidR="00056D53">
              <w:rPr>
                <w:rFonts w:cs="Arial"/>
                <w:szCs w:val="20"/>
                <w:lang w:val="pt-BR"/>
              </w:rPr>
              <w:t>a cultura.  O</w:t>
            </w:r>
            <w:r w:rsidR="00AA7FC3" w:rsidRPr="00747F73">
              <w:rPr>
                <w:rFonts w:cs="Arial"/>
                <w:szCs w:val="20"/>
                <w:lang w:val="pt-BR"/>
              </w:rPr>
              <w:t>s produ</w:t>
            </w:r>
            <w:r w:rsidR="00594408" w:rsidRPr="00747F73">
              <w:rPr>
                <w:rFonts w:cs="Arial"/>
                <w:szCs w:val="20"/>
                <w:lang w:val="pt-BR"/>
              </w:rPr>
              <w:t>tores</w:t>
            </w:r>
            <w:r w:rsidR="005249D5" w:rsidRPr="00747F73">
              <w:rPr>
                <w:rFonts w:cs="Arial"/>
                <w:szCs w:val="20"/>
                <w:lang w:val="pt-BR"/>
              </w:rPr>
              <w:t xml:space="preserve">, </w:t>
            </w:r>
            <w:r w:rsidR="00AA7FC3" w:rsidRPr="00747F73">
              <w:rPr>
                <w:rFonts w:cs="Arial"/>
                <w:szCs w:val="20"/>
                <w:lang w:val="pt-BR"/>
              </w:rPr>
              <w:t>enfrentados à</w:t>
            </w:r>
            <w:r w:rsidR="00594408" w:rsidRPr="00747F73">
              <w:rPr>
                <w:rFonts w:cs="Arial"/>
                <w:szCs w:val="20"/>
                <w:lang w:val="pt-BR"/>
              </w:rPr>
              <w:t>s cre</w:t>
            </w:r>
            <w:r w:rsidR="00AA7FC3" w:rsidRPr="00747F73">
              <w:rPr>
                <w:rFonts w:cs="Arial"/>
                <w:szCs w:val="20"/>
                <w:lang w:val="pt-BR"/>
              </w:rPr>
              <w:t>sc</w:t>
            </w:r>
            <w:r w:rsidR="00594408" w:rsidRPr="00747F73">
              <w:rPr>
                <w:rFonts w:cs="Arial"/>
                <w:szCs w:val="20"/>
                <w:lang w:val="pt-BR"/>
              </w:rPr>
              <w:t>entes demandas d</w:t>
            </w:r>
            <w:r w:rsidR="00AA7FC3" w:rsidRPr="00747F73">
              <w:rPr>
                <w:rFonts w:cs="Arial"/>
                <w:szCs w:val="20"/>
                <w:lang w:val="pt-BR"/>
              </w:rPr>
              <w:t>o</w:t>
            </w:r>
            <w:r w:rsidR="00594408" w:rsidRPr="00747F73">
              <w:rPr>
                <w:rFonts w:cs="Arial"/>
                <w:szCs w:val="20"/>
                <w:lang w:val="pt-BR"/>
              </w:rPr>
              <w:t xml:space="preserve"> mercado</w:t>
            </w:r>
            <w:r w:rsidR="005249D5" w:rsidRPr="00747F73">
              <w:rPr>
                <w:rFonts w:cs="Arial"/>
                <w:szCs w:val="20"/>
                <w:lang w:val="pt-BR"/>
              </w:rPr>
              <w:t xml:space="preserve">, </w:t>
            </w:r>
            <w:r w:rsidR="00AA7FC3" w:rsidRPr="00747F73">
              <w:rPr>
                <w:rFonts w:cs="Arial"/>
                <w:szCs w:val="20"/>
                <w:lang w:val="pt-BR"/>
              </w:rPr>
              <w:t>tamb</w:t>
            </w:r>
            <w:r w:rsidR="00594408" w:rsidRPr="00747F73">
              <w:rPr>
                <w:rFonts w:cs="Arial"/>
                <w:szCs w:val="20"/>
                <w:lang w:val="pt-BR"/>
              </w:rPr>
              <w:t>é</w:t>
            </w:r>
            <w:r w:rsidR="00AA7FC3" w:rsidRPr="00747F73">
              <w:rPr>
                <w:rFonts w:cs="Arial"/>
                <w:szCs w:val="20"/>
                <w:lang w:val="pt-BR"/>
              </w:rPr>
              <w:t>m</w:t>
            </w:r>
            <w:r w:rsidR="00594408" w:rsidRPr="00747F73">
              <w:rPr>
                <w:rFonts w:cs="Arial"/>
                <w:szCs w:val="20"/>
                <w:lang w:val="pt-BR"/>
              </w:rPr>
              <w:t xml:space="preserve"> ver</w:t>
            </w:r>
            <w:r w:rsidR="00AA7FC3" w:rsidRPr="00747F73">
              <w:rPr>
                <w:rFonts w:cs="Arial"/>
                <w:szCs w:val="20"/>
                <w:lang w:val="pt-BR"/>
              </w:rPr>
              <w:t>ão afe</w:t>
            </w:r>
            <w:r w:rsidR="00594408" w:rsidRPr="00747F73">
              <w:rPr>
                <w:rFonts w:cs="Arial"/>
                <w:szCs w:val="20"/>
                <w:lang w:val="pt-BR"/>
              </w:rPr>
              <w:t>tados</w:t>
            </w:r>
            <w:r w:rsidR="00AA7FC3" w:rsidRPr="00747F73">
              <w:rPr>
                <w:rFonts w:cs="Arial"/>
                <w:szCs w:val="20"/>
                <w:lang w:val="pt-BR"/>
              </w:rPr>
              <w:t xml:space="preserve"> os</w:t>
            </w:r>
            <w:r w:rsidR="00594408" w:rsidRPr="00747F73">
              <w:rPr>
                <w:rFonts w:cs="Arial"/>
                <w:szCs w:val="20"/>
                <w:lang w:val="pt-BR"/>
              </w:rPr>
              <w:t xml:space="preserve"> s</w:t>
            </w:r>
            <w:r w:rsidR="00AA7FC3" w:rsidRPr="00747F73">
              <w:rPr>
                <w:rFonts w:cs="Arial"/>
                <w:szCs w:val="20"/>
                <w:lang w:val="pt-BR"/>
              </w:rPr>
              <w:t>e</w:t>
            </w:r>
            <w:r w:rsidR="00594408" w:rsidRPr="00747F73">
              <w:rPr>
                <w:rFonts w:cs="Arial"/>
                <w:szCs w:val="20"/>
                <w:lang w:val="pt-BR"/>
              </w:rPr>
              <w:t>us n</w:t>
            </w:r>
            <w:r w:rsidR="00AA7FC3" w:rsidRPr="00747F73">
              <w:rPr>
                <w:rFonts w:cs="Arial"/>
                <w:szCs w:val="20"/>
                <w:lang w:val="pt-BR"/>
              </w:rPr>
              <w:t>ívei</w:t>
            </w:r>
            <w:r w:rsidR="00594408" w:rsidRPr="00747F73">
              <w:rPr>
                <w:rFonts w:cs="Arial"/>
                <w:szCs w:val="20"/>
                <w:lang w:val="pt-BR"/>
              </w:rPr>
              <w:t>s de vida</w:t>
            </w:r>
            <w:r w:rsidR="00D54F13" w:rsidRPr="00747F73">
              <w:rPr>
                <w:rFonts w:cs="Arial"/>
                <w:szCs w:val="20"/>
                <w:lang w:val="pt-BR"/>
              </w:rPr>
              <w:t xml:space="preserve">. </w:t>
            </w:r>
            <w:r w:rsidR="00AA7FC3" w:rsidRPr="00747F73">
              <w:rPr>
                <w:rFonts w:cs="Arial"/>
                <w:szCs w:val="20"/>
                <w:lang w:val="pt-BR"/>
              </w:rPr>
              <w:t>A</w:t>
            </w:r>
            <w:r w:rsidR="00594408" w:rsidRPr="00747F73">
              <w:rPr>
                <w:rFonts w:cs="Arial"/>
                <w:szCs w:val="20"/>
                <w:lang w:val="pt-BR"/>
              </w:rPr>
              <w:t xml:space="preserve"> prime</w:t>
            </w:r>
            <w:r w:rsidR="00AA7FC3" w:rsidRPr="00747F73">
              <w:rPr>
                <w:rFonts w:cs="Arial"/>
                <w:szCs w:val="20"/>
                <w:lang w:val="pt-BR"/>
              </w:rPr>
              <w:t>i</w:t>
            </w:r>
            <w:r w:rsidR="00594408" w:rsidRPr="00747F73">
              <w:rPr>
                <w:rFonts w:cs="Arial"/>
                <w:szCs w:val="20"/>
                <w:lang w:val="pt-BR"/>
              </w:rPr>
              <w:t xml:space="preserve">ra </w:t>
            </w:r>
            <w:r w:rsidR="00AA7FC3" w:rsidRPr="00747F73">
              <w:rPr>
                <w:rFonts w:cs="Arial"/>
                <w:szCs w:val="20"/>
                <w:lang w:val="pt-BR"/>
              </w:rPr>
              <w:t>fase d</w:t>
            </w:r>
            <w:r w:rsidR="00594408" w:rsidRPr="00747F73">
              <w:rPr>
                <w:rFonts w:cs="Arial"/>
                <w:szCs w:val="20"/>
                <w:lang w:val="pt-BR"/>
              </w:rPr>
              <w:t>a consulta mostr</w:t>
            </w:r>
            <w:r w:rsidR="00AA7FC3" w:rsidRPr="00747F73">
              <w:rPr>
                <w:rFonts w:cs="Arial"/>
                <w:szCs w:val="20"/>
                <w:lang w:val="pt-BR"/>
              </w:rPr>
              <w:t>ou</w:t>
            </w:r>
            <w:r w:rsidR="00594408" w:rsidRPr="00747F73">
              <w:rPr>
                <w:rFonts w:cs="Arial"/>
                <w:szCs w:val="20"/>
                <w:lang w:val="pt-BR"/>
              </w:rPr>
              <w:t xml:space="preserve"> que</w:t>
            </w:r>
            <w:r w:rsidR="00C12390" w:rsidRPr="00747F73">
              <w:rPr>
                <w:rFonts w:cs="Arial"/>
                <w:szCs w:val="20"/>
                <w:lang w:val="pt-BR"/>
              </w:rPr>
              <w:t xml:space="preserve"> </w:t>
            </w:r>
            <w:r w:rsidR="00594408" w:rsidRPr="00747F73">
              <w:rPr>
                <w:rFonts w:cs="Arial"/>
                <w:szCs w:val="20"/>
                <w:lang w:val="pt-BR"/>
              </w:rPr>
              <w:t>as partes intere</w:t>
            </w:r>
            <w:r w:rsidR="00AA7FC3" w:rsidRPr="00747F73">
              <w:rPr>
                <w:rFonts w:cs="Arial"/>
                <w:szCs w:val="20"/>
                <w:lang w:val="pt-BR"/>
              </w:rPr>
              <w:t>ssadas, em ge</w:t>
            </w:r>
            <w:r w:rsidR="00325DED" w:rsidRPr="00747F73">
              <w:rPr>
                <w:rFonts w:cs="Arial"/>
                <w:szCs w:val="20"/>
                <w:lang w:val="pt-BR"/>
              </w:rPr>
              <w:t>ral</w:t>
            </w:r>
            <w:r w:rsidR="00AA7FC3" w:rsidRPr="00747F73">
              <w:rPr>
                <w:rFonts w:cs="Arial"/>
                <w:szCs w:val="20"/>
                <w:lang w:val="pt-BR"/>
              </w:rPr>
              <w:t>, e</w:t>
            </w:r>
            <w:r w:rsidR="00594408" w:rsidRPr="00747F73">
              <w:rPr>
                <w:rFonts w:cs="Arial"/>
                <w:szCs w:val="20"/>
                <w:lang w:val="pt-BR"/>
              </w:rPr>
              <w:t xml:space="preserve"> </w:t>
            </w:r>
            <w:r w:rsidR="00AA7FC3" w:rsidRPr="00747F73">
              <w:rPr>
                <w:rFonts w:cs="Arial"/>
                <w:szCs w:val="20"/>
                <w:lang w:val="pt-BR"/>
              </w:rPr>
              <w:t>os produ</w:t>
            </w:r>
            <w:r w:rsidR="00594408" w:rsidRPr="00747F73">
              <w:rPr>
                <w:rFonts w:cs="Arial"/>
                <w:szCs w:val="20"/>
                <w:lang w:val="pt-BR"/>
              </w:rPr>
              <w:t>tores, e</w:t>
            </w:r>
            <w:r w:rsidR="00AA7FC3" w:rsidRPr="00747F73">
              <w:rPr>
                <w:rFonts w:cs="Arial"/>
                <w:szCs w:val="20"/>
                <w:lang w:val="pt-BR"/>
              </w:rPr>
              <w:t>m</w:t>
            </w:r>
            <w:r w:rsidR="00325DED" w:rsidRPr="00747F73">
              <w:rPr>
                <w:rFonts w:cs="Arial"/>
                <w:szCs w:val="20"/>
                <w:lang w:val="pt-BR"/>
              </w:rPr>
              <w:t xml:space="preserve"> particular, </w:t>
            </w:r>
            <w:r w:rsidR="00AA7FC3" w:rsidRPr="00747F73">
              <w:rPr>
                <w:rFonts w:cs="Arial"/>
                <w:szCs w:val="20"/>
                <w:lang w:val="pt-BR"/>
              </w:rPr>
              <w:t>estão</w:t>
            </w:r>
            <w:r w:rsidR="00594408" w:rsidRPr="00747F73">
              <w:rPr>
                <w:rFonts w:cs="Arial"/>
                <w:szCs w:val="20"/>
                <w:lang w:val="pt-BR"/>
              </w:rPr>
              <w:t xml:space="preserve"> de ac</w:t>
            </w:r>
            <w:r w:rsidR="00AA7FC3" w:rsidRPr="00747F73">
              <w:rPr>
                <w:rFonts w:cs="Arial"/>
                <w:szCs w:val="20"/>
                <w:lang w:val="pt-BR"/>
              </w:rPr>
              <w:t>o</w:t>
            </w:r>
            <w:r w:rsidR="00594408" w:rsidRPr="00747F73">
              <w:rPr>
                <w:rFonts w:cs="Arial"/>
                <w:szCs w:val="20"/>
                <w:lang w:val="pt-BR"/>
              </w:rPr>
              <w:t>rdo co</w:t>
            </w:r>
            <w:r w:rsidR="00AA7FC3" w:rsidRPr="00747F73">
              <w:rPr>
                <w:rFonts w:cs="Arial"/>
                <w:szCs w:val="20"/>
                <w:lang w:val="pt-BR"/>
              </w:rPr>
              <w:t>m</w:t>
            </w:r>
            <w:r w:rsidR="00594408" w:rsidRPr="00747F73">
              <w:rPr>
                <w:rFonts w:cs="Arial"/>
                <w:szCs w:val="20"/>
                <w:lang w:val="pt-BR"/>
              </w:rPr>
              <w:t xml:space="preserve"> a nece</w:t>
            </w:r>
            <w:r w:rsidR="00AA7FC3" w:rsidRPr="00747F73">
              <w:rPr>
                <w:rFonts w:cs="Arial"/>
                <w:szCs w:val="20"/>
                <w:lang w:val="pt-BR"/>
              </w:rPr>
              <w:t>s</w:t>
            </w:r>
            <w:r w:rsidR="00594408" w:rsidRPr="00747F73">
              <w:rPr>
                <w:rFonts w:cs="Arial"/>
                <w:szCs w:val="20"/>
                <w:lang w:val="pt-BR"/>
              </w:rPr>
              <w:t>sidad</w:t>
            </w:r>
            <w:r w:rsidR="00AA7FC3" w:rsidRPr="00747F73">
              <w:rPr>
                <w:rFonts w:cs="Arial"/>
                <w:szCs w:val="20"/>
                <w:lang w:val="pt-BR"/>
              </w:rPr>
              <w:t>e</w:t>
            </w:r>
            <w:r w:rsidR="00594408" w:rsidRPr="00747F73">
              <w:rPr>
                <w:rFonts w:cs="Arial"/>
                <w:szCs w:val="20"/>
                <w:lang w:val="pt-BR"/>
              </w:rPr>
              <w:t xml:space="preserve"> de que </w:t>
            </w:r>
            <w:r w:rsidR="00AA7FC3" w:rsidRPr="00747F73">
              <w:rPr>
                <w:rFonts w:cs="Arial"/>
                <w:szCs w:val="20"/>
                <w:lang w:val="pt-BR"/>
              </w:rPr>
              <w:t>o</w:t>
            </w:r>
            <w:r w:rsidR="00594408" w:rsidRPr="00747F73">
              <w:rPr>
                <w:rFonts w:cs="Arial"/>
                <w:szCs w:val="20"/>
                <w:lang w:val="pt-BR"/>
              </w:rPr>
              <w:t xml:space="preserve"> </w:t>
            </w:r>
            <w:r w:rsidR="003A5DAA">
              <w:rPr>
                <w:rFonts w:cs="Arial"/>
                <w:szCs w:val="20"/>
                <w:lang w:val="pt-BR"/>
              </w:rPr>
              <w:t>Critério</w:t>
            </w:r>
            <w:r w:rsidR="00BE0948">
              <w:rPr>
                <w:rFonts w:cs="Arial"/>
                <w:szCs w:val="20"/>
                <w:lang w:val="pt-BR"/>
              </w:rPr>
              <w:t xml:space="preserve"> </w:t>
            </w:r>
            <w:r w:rsidR="00884BA2" w:rsidRPr="00747F73">
              <w:rPr>
                <w:rFonts w:cs="Arial"/>
                <w:szCs w:val="20"/>
                <w:lang w:val="pt-BR"/>
              </w:rPr>
              <w:t>leve</w:t>
            </w:r>
            <w:r w:rsidR="00594408" w:rsidRPr="00747F73">
              <w:rPr>
                <w:rFonts w:cs="Arial"/>
                <w:szCs w:val="20"/>
                <w:lang w:val="pt-BR"/>
              </w:rPr>
              <w:t xml:space="preserve"> e</w:t>
            </w:r>
            <w:r w:rsidR="00884BA2" w:rsidRPr="00747F73">
              <w:rPr>
                <w:rFonts w:cs="Arial"/>
                <w:szCs w:val="20"/>
                <w:lang w:val="pt-BR"/>
              </w:rPr>
              <w:t>m co</w:t>
            </w:r>
            <w:r w:rsidR="00594408" w:rsidRPr="00747F73">
              <w:rPr>
                <w:rFonts w:cs="Arial"/>
                <w:szCs w:val="20"/>
                <w:lang w:val="pt-BR"/>
              </w:rPr>
              <w:t xml:space="preserve">nta </w:t>
            </w:r>
            <w:r w:rsidR="00884BA2" w:rsidRPr="00747F73">
              <w:rPr>
                <w:rFonts w:cs="Arial"/>
                <w:szCs w:val="20"/>
                <w:lang w:val="pt-BR"/>
              </w:rPr>
              <w:t>os problemas relacionados com</w:t>
            </w:r>
            <w:r w:rsidR="00594408" w:rsidRPr="00747F73">
              <w:rPr>
                <w:rFonts w:cs="Arial"/>
                <w:szCs w:val="20"/>
                <w:lang w:val="pt-BR"/>
              </w:rPr>
              <w:t xml:space="preserve"> </w:t>
            </w:r>
            <w:r w:rsidR="00884BA2" w:rsidRPr="00747F73">
              <w:rPr>
                <w:rFonts w:cs="Arial"/>
                <w:szCs w:val="20"/>
                <w:lang w:val="pt-BR"/>
              </w:rPr>
              <w:t>a</w:t>
            </w:r>
            <w:r w:rsidR="00594408" w:rsidRPr="00747F73">
              <w:rPr>
                <w:rFonts w:cs="Arial"/>
                <w:szCs w:val="20"/>
                <w:lang w:val="pt-BR"/>
              </w:rPr>
              <w:t xml:space="preserve"> </w:t>
            </w:r>
            <w:r w:rsidR="00884BA2" w:rsidRPr="00747F73">
              <w:rPr>
                <w:rFonts w:cs="Arial"/>
                <w:szCs w:val="20"/>
                <w:lang w:val="pt-BR"/>
              </w:rPr>
              <w:t>mudança</w:t>
            </w:r>
            <w:r w:rsidR="00594408" w:rsidRPr="00747F73">
              <w:rPr>
                <w:rFonts w:cs="Arial"/>
                <w:szCs w:val="20"/>
                <w:lang w:val="pt-BR"/>
              </w:rPr>
              <w:t xml:space="preserve"> climátic</w:t>
            </w:r>
            <w:r w:rsidR="00884BA2" w:rsidRPr="00747F73">
              <w:rPr>
                <w:rFonts w:cs="Arial"/>
                <w:szCs w:val="20"/>
                <w:lang w:val="pt-BR"/>
              </w:rPr>
              <w:t>a</w:t>
            </w:r>
            <w:r w:rsidR="00880833" w:rsidRPr="00747F73">
              <w:rPr>
                <w:rFonts w:cs="Arial"/>
                <w:szCs w:val="20"/>
                <w:lang w:val="pt-BR"/>
              </w:rPr>
              <w:t>.</w:t>
            </w:r>
          </w:p>
          <w:p w:rsidR="00577EA3" w:rsidRPr="00747F73" w:rsidRDefault="00AA6EA1" w:rsidP="00747F73">
            <w:pPr>
              <w:spacing w:before="120" w:after="120" w:line="276" w:lineRule="auto"/>
              <w:rPr>
                <w:rFonts w:cs="Arial"/>
                <w:b/>
                <w:szCs w:val="20"/>
                <w:lang w:val="pt-BR"/>
              </w:rPr>
            </w:pPr>
            <w:r w:rsidRPr="00747F73">
              <w:rPr>
                <w:rFonts w:cs="Arial"/>
                <w:b/>
                <w:szCs w:val="20"/>
                <w:lang w:val="pt-BR"/>
              </w:rPr>
              <w:t>Implicação</w:t>
            </w:r>
            <w:r w:rsidR="0060529B" w:rsidRPr="00747F73">
              <w:rPr>
                <w:rFonts w:cs="Arial"/>
                <w:b/>
                <w:szCs w:val="20"/>
                <w:lang w:val="pt-BR"/>
              </w:rPr>
              <w:t xml:space="preserve">: </w:t>
            </w:r>
            <w:r w:rsidRPr="00747F73">
              <w:rPr>
                <w:rFonts w:cs="Arial"/>
                <w:szCs w:val="20"/>
                <w:lang w:val="pt-BR"/>
              </w:rPr>
              <w:t>A</w:t>
            </w:r>
            <w:r w:rsidR="00265BDA" w:rsidRPr="00747F73">
              <w:rPr>
                <w:rFonts w:cs="Arial"/>
                <w:szCs w:val="20"/>
                <w:lang w:val="pt-BR"/>
              </w:rPr>
              <w:t>s</w:t>
            </w:r>
            <w:r w:rsidR="00C12390" w:rsidRPr="00747F73">
              <w:rPr>
                <w:rFonts w:cs="Arial"/>
                <w:szCs w:val="20"/>
                <w:lang w:val="pt-BR"/>
              </w:rPr>
              <w:t xml:space="preserve"> </w:t>
            </w:r>
            <w:r w:rsidR="00265BDA" w:rsidRPr="00747F73">
              <w:rPr>
                <w:rFonts w:cs="Arial"/>
                <w:szCs w:val="20"/>
                <w:lang w:val="pt-BR"/>
              </w:rPr>
              <w:t>o</w:t>
            </w:r>
            <w:r w:rsidR="0060529B" w:rsidRPr="00747F73">
              <w:rPr>
                <w:rFonts w:cs="Arial"/>
                <w:szCs w:val="20"/>
                <w:lang w:val="pt-BR"/>
              </w:rPr>
              <w:t>rganiza</w:t>
            </w:r>
            <w:r w:rsidRPr="00747F73">
              <w:rPr>
                <w:rFonts w:cs="Arial"/>
                <w:szCs w:val="20"/>
                <w:lang w:val="pt-BR"/>
              </w:rPr>
              <w:t>çõ</w:t>
            </w:r>
            <w:r w:rsidR="00265BDA" w:rsidRPr="00747F73">
              <w:rPr>
                <w:rFonts w:cs="Arial"/>
                <w:szCs w:val="20"/>
                <w:lang w:val="pt-BR"/>
              </w:rPr>
              <w:t>es</w:t>
            </w:r>
            <w:r w:rsidR="00C12390" w:rsidRPr="00747F73">
              <w:rPr>
                <w:rFonts w:cs="Arial"/>
                <w:szCs w:val="20"/>
                <w:lang w:val="pt-BR"/>
              </w:rPr>
              <w:t xml:space="preserve"> </w:t>
            </w:r>
            <w:r w:rsidRPr="00747F73">
              <w:rPr>
                <w:rFonts w:cs="Arial"/>
                <w:szCs w:val="20"/>
                <w:lang w:val="pt-BR"/>
              </w:rPr>
              <w:t>precisarão trabalhar com os</w:t>
            </w:r>
            <w:r w:rsidR="00265BDA" w:rsidRPr="00747F73">
              <w:rPr>
                <w:rFonts w:cs="Arial"/>
                <w:szCs w:val="20"/>
                <w:lang w:val="pt-BR"/>
              </w:rPr>
              <w:t xml:space="preserve"> s</w:t>
            </w:r>
            <w:r w:rsidRPr="00747F73">
              <w:rPr>
                <w:rFonts w:cs="Arial"/>
                <w:szCs w:val="20"/>
                <w:lang w:val="pt-BR"/>
              </w:rPr>
              <w:t xml:space="preserve">eus membros </w:t>
            </w:r>
            <w:r w:rsidR="00265BDA" w:rsidRPr="00747F73">
              <w:rPr>
                <w:rFonts w:cs="Arial"/>
                <w:szCs w:val="20"/>
                <w:lang w:val="pt-BR"/>
              </w:rPr>
              <w:t>na identifica</w:t>
            </w:r>
            <w:r w:rsidRPr="00747F73">
              <w:rPr>
                <w:rFonts w:cs="Arial"/>
                <w:szCs w:val="20"/>
                <w:lang w:val="pt-BR"/>
              </w:rPr>
              <w:t>ção dos ri</w:t>
            </w:r>
            <w:r w:rsidR="00265BDA" w:rsidRPr="00747F73">
              <w:rPr>
                <w:rFonts w:cs="Arial"/>
                <w:szCs w:val="20"/>
                <w:lang w:val="pt-BR"/>
              </w:rPr>
              <w:t>s</w:t>
            </w:r>
            <w:r w:rsidRPr="00747F73">
              <w:rPr>
                <w:rFonts w:cs="Arial"/>
                <w:szCs w:val="20"/>
                <w:lang w:val="pt-BR"/>
              </w:rPr>
              <w:t>cos relacionados com a</w:t>
            </w:r>
            <w:r w:rsidR="00265BDA" w:rsidRPr="00747F73">
              <w:rPr>
                <w:rFonts w:cs="Arial"/>
                <w:szCs w:val="20"/>
                <w:lang w:val="pt-BR"/>
              </w:rPr>
              <w:t xml:space="preserve"> </w:t>
            </w:r>
            <w:r w:rsidRPr="00747F73">
              <w:rPr>
                <w:rFonts w:cs="Arial"/>
                <w:szCs w:val="20"/>
                <w:lang w:val="pt-BR"/>
              </w:rPr>
              <w:t>mudança</w:t>
            </w:r>
            <w:r w:rsidR="00265BDA" w:rsidRPr="00747F73">
              <w:rPr>
                <w:rFonts w:cs="Arial"/>
                <w:szCs w:val="20"/>
                <w:lang w:val="pt-BR"/>
              </w:rPr>
              <w:t xml:space="preserve"> climátic</w:t>
            </w:r>
            <w:r w:rsidRPr="00747F73">
              <w:rPr>
                <w:rFonts w:cs="Arial"/>
                <w:szCs w:val="20"/>
                <w:lang w:val="pt-BR"/>
              </w:rPr>
              <w:t>a</w:t>
            </w:r>
            <w:r w:rsidR="00265BDA" w:rsidRPr="00747F73">
              <w:rPr>
                <w:rFonts w:cs="Arial"/>
                <w:szCs w:val="20"/>
                <w:lang w:val="pt-BR"/>
              </w:rPr>
              <w:t xml:space="preserve"> para a produ</w:t>
            </w:r>
            <w:r w:rsidRPr="00747F73">
              <w:rPr>
                <w:rFonts w:cs="Arial"/>
                <w:szCs w:val="20"/>
                <w:lang w:val="pt-BR"/>
              </w:rPr>
              <w:t>ção</w:t>
            </w:r>
            <w:r w:rsidR="00265BDA" w:rsidRPr="00747F73">
              <w:rPr>
                <w:rFonts w:cs="Arial"/>
                <w:szCs w:val="20"/>
                <w:lang w:val="pt-BR"/>
              </w:rPr>
              <w:t xml:space="preserve"> de determinad</w:t>
            </w:r>
            <w:r w:rsidR="00056D53">
              <w:rPr>
                <w:rFonts w:cs="Arial"/>
                <w:szCs w:val="20"/>
                <w:lang w:val="pt-BR"/>
              </w:rPr>
              <w:t xml:space="preserve">a </w:t>
            </w:r>
            <w:r w:rsidR="00265BDA" w:rsidRPr="00747F73">
              <w:rPr>
                <w:rFonts w:cs="Arial"/>
                <w:szCs w:val="20"/>
                <w:lang w:val="pt-BR"/>
              </w:rPr>
              <w:t xml:space="preserve"> </w:t>
            </w:r>
            <w:r w:rsidR="00056D53">
              <w:rPr>
                <w:rFonts w:cs="Arial"/>
                <w:szCs w:val="20"/>
                <w:lang w:val="pt-BR"/>
              </w:rPr>
              <w:t xml:space="preserve"> cultura</w:t>
            </w:r>
            <w:r w:rsidR="00265BDA" w:rsidRPr="00747F73">
              <w:rPr>
                <w:rFonts w:cs="Arial"/>
                <w:szCs w:val="20"/>
                <w:lang w:val="pt-BR"/>
              </w:rPr>
              <w:t xml:space="preserve"> e</w:t>
            </w:r>
            <w:r w:rsidRPr="00747F73">
              <w:rPr>
                <w:rFonts w:cs="Arial"/>
                <w:szCs w:val="20"/>
                <w:lang w:val="pt-BR"/>
              </w:rPr>
              <w:t>m</w:t>
            </w:r>
            <w:r w:rsidR="00265BDA" w:rsidRPr="00747F73">
              <w:rPr>
                <w:rFonts w:cs="Arial"/>
                <w:szCs w:val="20"/>
                <w:lang w:val="pt-BR"/>
              </w:rPr>
              <w:t xml:space="preserve"> su</w:t>
            </w:r>
            <w:r w:rsidRPr="00747F73">
              <w:rPr>
                <w:rFonts w:cs="Arial"/>
                <w:szCs w:val="20"/>
                <w:lang w:val="pt-BR"/>
              </w:rPr>
              <w:t>a</w:t>
            </w:r>
            <w:r w:rsidR="00265BDA" w:rsidRPr="00747F73">
              <w:rPr>
                <w:rFonts w:cs="Arial"/>
                <w:szCs w:val="20"/>
                <w:lang w:val="pt-BR"/>
              </w:rPr>
              <w:t xml:space="preserve"> regi</w:t>
            </w:r>
            <w:r w:rsidRPr="00747F73">
              <w:rPr>
                <w:rFonts w:cs="Arial"/>
                <w:szCs w:val="20"/>
                <w:lang w:val="pt-BR"/>
              </w:rPr>
              <w:t>ão</w:t>
            </w:r>
            <w:r w:rsidR="0060529B" w:rsidRPr="00747F73">
              <w:rPr>
                <w:rFonts w:cs="Arial"/>
                <w:szCs w:val="20"/>
                <w:lang w:val="pt-BR"/>
              </w:rPr>
              <w:t xml:space="preserve">. </w:t>
            </w:r>
            <w:r w:rsidRPr="00747F73">
              <w:rPr>
                <w:rFonts w:cs="Arial"/>
                <w:szCs w:val="20"/>
                <w:lang w:val="pt-BR"/>
              </w:rPr>
              <w:t>Se</w:t>
            </w:r>
            <w:r w:rsidR="00265BDA" w:rsidRPr="00747F73">
              <w:rPr>
                <w:rFonts w:cs="Arial"/>
                <w:szCs w:val="20"/>
                <w:lang w:val="pt-BR"/>
              </w:rPr>
              <w:t xml:space="preserve"> f</w:t>
            </w:r>
            <w:r w:rsidRPr="00747F73">
              <w:rPr>
                <w:rFonts w:cs="Arial"/>
                <w:szCs w:val="20"/>
                <w:lang w:val="pt-BR"/>
              </w:rPr>
              <w:t>or</w:t>
            </w:r>
            <w:r w:rsidR="00265BDA" w:rsidRPr="00747F73">
              <w:rPr>
                <w:rFonts w:cs="Arial"/>
                <w:szCs w:val="20"/>
                <w:lang w:val="pt-BR"/>
              </w:rPr>
              <w:t xml:space="preserve"> </w:t>
            </w:r>
            <w:r w:rsidRPr="00747F73">
              <w:rPr>
                <w:rFonts w:cs="Arial"/>
                <w:szCs w:val="20"/>
                <w:lang w:val="pt-BR"/>
              </w:rPr>
              <w:t>necessário</w:t>
            </w:r>
            <w:r w:rsidR="005F58AD" w:rsidRPr="00747F73">
              <w:rPr>
                <w:rFonts w:cs="Arial"/>
                <w:szCs w:val="20"/>
                <w:lang w:val="pt-BR"/>
              </w:rPr>
              <w:t>,</w:t>
            </w:r>
            <w:r w:rsidR="00C12390" w:rsidRPr="00747F73">
              <w:rPr>
                <w:rFonts w:cs="Arial"/>
                <w:szCs w:val="20"/>
                <w:lang w:val="pt-BR"/>
              </w:rPr>
              <w:t xml:space="preserve"> </w:t>
            </w:r>
            <w:r w:rsidR="00265BDA" w:rsidRPr="00747F73">
              <w:rPr>
                <w:rFonts w:cs="Arial"/>
                <w:szCs w:val="20"/>
                <w:lang w:val="pt-BR"/>
              </w:rPr>
              <w:t>p</w:t>
            </w:r>
            <w:r w:rsidRPr="00747F73">
              <w:rPr>
                <w:rFonts w:cs="Arial"/>
                <w:szCs w:val="20"/>
                <w:lang w:val="pt-BR"/>
              </w:rPr>
              <w:t>o</w:t>
            </w:r>
            <w:r w:rsidR="00265BDA" w:rsidRPr="00747F73">
              <w:rPr>
                <w:rFonts w:cs="Arial"/>
                <w:szCs w:val="20"/>
                <w:lang w:val="pt-BR"/>
              </w:rPr>
              <w:t>de</w:t>
            </w:r>
            <w:r w:rsidRPr="00747F73">
              <w:rPr>
                <w:rFonts w:cs="Arial"/>
                <w:szCs w:val="20"/>
                <w:lang w:val="pt-BR"/>
              </w:rPr>
              <w:t>m</w:t>
            </w:r>
            <w:r w:rsidR="00265BDA" w:rsidRPr="00747F73">
              <w:rPr>
                <w:rFonts w:cs="Arial"/>
                <w:szCs w:val="20"/>
                <w:lang w:val="pt-BR"/>
              </w:rPr>
              <w:t xml:space="preserve"> solicitar apo</w:t>
            </w:r>
            <w:r w:rsidRPr="00747F73">
              <w:rPr>
                <w:rFonts w:cs="Arial"/>
                <w:szCs w:val="20"/>
                <w:lang w:val="pt-BR"/>
              </w:rPr>
              <w:t>i</w:t>
            </w:r>
            <w:r w:rsidR="00265BDA" w:rsidRPr="00747F73">
              <w:rPr>
                <w:rFonts w:cs="Arial"/>
                <w:szCs w:val="20"/>
                <w:lang w:val="pt-BR"/>
              </w:rPr>
              <w:t>o das organiza</w:t>
            </w:r>
            <w:r w:rsidRPr="00747F73">
              <w:rPr>
                <w:rFonts w:cs="Arial"/>
                <w:szCs w:val="20"/>
                <w:lang w:val="pt-BR"/>
              </w:rPr>
              <w:t>çõ</w:t>
            </w:r>
            <w:r w:rsidR="00265BDA" w:rsidRPr="00747F73">
              <w:rPr>
                <w:rFonts w:cs="Arial"/>
                <w:szCs w:val="20"/>
                <w:lang w:val="pt-BR"/>
              </w:rPr>
              <w:t>es loca</w:t>
            </w:r>
            <w:r w:rsidRPr="00747F73">
              <w:rPr>
                <w:rFonts w:cs="Arial"/>
                <w:szCs w:val="20"/>
                <w:lang w:val="pt-BR"/>
              </w:rPr>
              <w:t>i</w:t>
            </w:r>
            <w:r w:rsidR="00265BDA" w:rsidRPr="00747F73">
              <w:rPr>
                <w:rFonts w:cs="Arial"/>
                <w:szCs w:val="20"/>
                <w:lang w:val="pt-BR"/>
              </w:rPr>
              <w:t>s que ten</w:t>
            </w:r>
            <w:r w:rsidRPr="00747F73">
              <w:rPr>
                <w:rFonts w:cs="Arial"/>
                <w:szCs w:val="20"/>
                <w:lang w:val="pt-BR"/>
              </w:rPr>
              <w:t>h</w:t>
            </w:r>
            <w:r w:rsidR="00265BDA" w:rsidRPr="00747F73">
              <w:rPr>
                <w:rFonts w:cs="Arial"/>
                <w:szCs w:val="20"/>
                <w:lang w:val="pt-BR"/>
              </w:rPr>
              <w:t>a</w:t>
            </w:r>
            <w:r w:rsidRPr="00747F73">
              <w:rPr>
                <w:rFonts w:cs="Arial"/>
                <w:szCs w:val="20"/>
                <w:lang w:val="pt-BR"/>
              </w:rPr>
              <w:t>m</w:t>
            </w:r>
            <w:r w:rsidR="00265BDA" w:rsidRPr="00747F73">
              <w:rPr>
                <w:rFonts w:cs="Arial"/>
                <w:szCs w:val="20"/>
                <w:lang w:val="pt-BR"/>
              </w:rPr>
              <w:t xml:space="preserve"> </w:t>
            </w:r>
            <w:r w:rsidRPr="00747F73">
              <w:rPr>
                <w:rFonts w:cs="Arial"/>
                <w:szCs w:val="20"/>
                <w:lang w:val="pt-BR"/>
              </w:rPr>
              <w:t>experiê</w:t>
            </w:r>
            <w:r w:rsidR="00265BDA" w:rsidRPr="00747F73">
              <w:rPr>
                <w:rFonts w:cs="Arial"/>
                <w:szCs w:val="20"/>
                <w:lang w:val="pt-BR"/>
              </w:rPr>
              <w:t xml:space="preserve">ncia </w:t>
            </w:r>
            <w:r w:rsidRPr="00747F73">
              <w:rPr>
                <w:rFonts w:cs="Arial"/>
                <w:szCs w:val="20"/>
                <w:lang w:val="pt-BR"/>
              </w:rPr>
              <w:t>no</w:t>
            </w:r>
            <w:r w:rsidR="00265BDA" w:rsidRPr="00747F73">
              <w:rPr>
                <w:rFonts w:cs="Arial"/>
                <w:szCs w:val="20"/>
                <w:lang w:val="pt-BR"/>
              </w:rPr>
              <w:t xml:space="preserve"> traba</w:t>
            </w:r>
            <w:r w:rsidRPr="00747F73">
              <w:rPr>
                <w:rFonts w:cs="Arial"/>
                <w:szCs w:val="20"/>
                <w:lang w:val="pt-BR"/>
              </w:rPr>
              <w:t>lh</w:t>
            </w:r>
            <w:r w:rsidR="00265BDA" w:rsidRPr="00747F73">
              <w:rPr>
                <w:rFonts w:cs="Arial"/>
                <w:szCs w:val="20"/>
                <w:lang w:val="pt-BR"/>
              </w:rPr>
              <w:t>o co</w:t>
            </w:r>
            <w:r w:rsidRPr="00747F73">
              <w:rPr>
                <w:rFonts w:cs="Arial"/>
                <w:szCs w:val="20"/>
                <w:lang w:val="pt-BR"/>
              </w:rPr>
              <w:t>m</w:t>
            </w:r>
            <w:r w:rsidR="00265BDA" w:rsidRPr="00747F73">
              <w:rPr>
                <w:rFonts w:cs="Arial"/>
                <w:szCs w:val="20"/>
                <w:lang w:val="pt-BR"/>
              </w:rPr>
              <w:t xml:space="preserve"> </w:t>
            </w:r>
            <w:r w:rsidRPr="00747F73">
              <w:rPr>
                <w:rFonts w:cs="Arial"/>
                <w:szCs w:val="20"/>
                <w:lang w:val="pt-BR"/>
              </w:rPr>
              <w:t>a</w:t>
            </w:r>
            <w:r w:rsidR="00265BDA" w:rsidRPr="00747F73">
              <w:rPr>
                <w:rFonts w:cs="Arial"/>
                <w:szCs w:val="20"/>
                <w:lang w:val="pt-BR"/>
              </w:rPr>
              <w:t xml:space="preserve"> </w:t>
            </w:r>
            <w:r w:rsidRPr="00747F73">
              <w:rPr>
                <w:rFonts w:cs="Arial"/>
                <w:szCs w:val="20"/>
                <w:lang w:val="pt-BR"/>
              </w:rPr>
              <w:t>mudança</w:t>
            </w:r>
            <w:r w:rsidR="00265BDA" w:rsidRPr="00747F73">
              <w:rPr>
                <w:rFonts w:cs="Arial"/>
                <w:szCs w:val="20"/>
                <w:lang w:val="pt-BR"/>
              </w:rPr>
              <w:t xml:space="preserve"> climátic</w:t>
            </w:r>
            <w:r w:rsidRPr="00747F73">
              <w:rPr>
                <w:rFonts w:cs="Arial"/>
                <w:szCs w:val="20"/>
                <w:lang w:val="pt-BR"/>
              </w:rPr>
              <w:t>a</w:t>
            </w:r>
            <w:r w:rsidR="0060529B" w:rsidRPr="00747F73">
              <w:rPr>
                <w:rFonts w:cs="Arial"/>
                <w:szCs w:val="20"/>
                <w:lang w:val="pt-BR"/>
              </w:rPr>
              <w:t>.</w:t>
            </w:r>
          </w:p>
          <w:p w:rsidR="002A18A9" w:rsidRPr="00747F73" w:rsidRDefault="002A18A9"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F04F8F" w:rsidRPr="00747F73" w:rsidRDefault="00F04F8F" w:rsidP="00747F73">
            <w:pPr>
              <w:keepNext/>
              <w:keepLines/>
              <w:tabs>
                <w:tab w:val="left" w:pos="735"/>
              </w:tabs>
              <w:spacing w:before="120" w:after="120" w:line="240" w:lineRule="auto"/>
              <w:rPr>
                <w:rFonts w:cs="Arial"/>
                <w:highlight w:val="yellow"/>
                <w:lang w:val="pt-BR"/>
              </w:rPr>
            </w:pPr>
          </w:p>
          <w:p w:rsidR="002A18A9" w:rsidRPr="00747F73" w:rsidRDefault="002A18A9"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6E5ED8" w:rsidRPr="004634EB" w:rsidRDefault="00FA6AD0" w:rsidP="00747F73">
            <w:pPr>
              <w:keepNext/>
              <w:keepLines/>
              <w:tabs>
                <w:tab w:val="left" w:pos="2993"/>
              </w:tabs>
              <w:spacing w:before="120" w:after="120" w:line="240" w:lineRule="auto"/>
              <w:rPr>
                <w:b/>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677660" w:rsidRPr="004634EB" w:rsidRDefault="00677660" w:rsidP="00747F73">
            <w:pPr>
              <w:pStyle w:val="ListParagraph"/>
              <w:spacing w:line="240" w:lineRule="auto"/>
              <w:ind w:left="426"/>
              <w:jc w:val="left"/>
              <w:rPr>
                <w:b/>
                <w:lang w:val="pt-BR"/>
              </w:rPr>
            </w:pPr>
          </w:p>
          <w:p w:rsidR="00B36896" w:rsidRPr="00747F73" w:rsidRDefault="00265BDA" w:rsidP="00747F73">
            <w:pPr>
              <w:pStyle w:val="ListParagraph"/>
              <w:numPr>
                <w:ilvl w:val="1"/>
                <w:numId w:val="22"/>
              </w:numPr>
              <w:spacing w:line="240" w:lineRule="auto"/>
              <w:ind w:left="426" w:hanging="426"/>
              <w:jc w:val="left"/>
              <w:rPr>
                <w:b/>
                <w:lang w:val="pt-BR"/>
              </w:rPr>
            </w:pPr>
            <w:r w:rsidRPr="00747F73">
              <w:rPr>
                <w:b/>
                <w:lang w:val="pt-BR"/>
              </w:rPr>
              <w:t>Introdu</w:t>
            </w:r>
            <w:r w:rsidR="00924962" w:rsidRPr="00747F73">
              <w:rPr>
                <w:b/>
                <w:lang w:val="pt-BR"/>
              </w:rPr>
              <w:t>z</w:t>
            </w:r>
            <w:r w:rsidRPr="00747F73">
              <w:rPr>
                <w:b/>
                <w:lang w:val="pt-BR"/>
              </w:rPr>
              <w:t>ir</w:t>
            </w:r>
            <w:r w:rsidR="00C12390" w:rsidRPr="00747F73">
              <w:rPr>
                <w:b/>
                <w:lang w:val="pt-BR"/>
              </w:rPr>
              <w:t xml:space="preserve"> </w:t>
            </w:r>
            <w:r w:rsidR="00924962" w:rsidRPr="00747F73">
              <w:rPr>
                <w:b/>
                <w:lang w:val="pt-BR"/>
              </w:rPr>
              <w:t>um</w:t>
            </w:r>
            <w:r w:rsidRPr="00747F73">
              <w:rPr>
                <w:b/>
                <w:lang w:val="pt-BR"/>
              </w:rPr>
              <w:t xml:space="preserve"> n</w:t>
            </w:r>
            <w:r w:rsidR="00924962" w:rsidRPr="00747F73">
              <w:rPr>
                <w:b/>
                <w:lang w:val="pt-BR"/>
              </w:rPr>
              <w:t>o</w:t>
            </w:r>
            <w:r w:rsidRPr="00747F73">
              <w:rPr>
                <w:b/>
                <w:lang w:val="pt-BR"/>
              </w:rPr>
              <w:t>vo requisito sobre capacita</w:t>
            </w:r>
            <w:r w:rsidR="00924962" w:rsidRPr="00747F73">
              <w:rPr>
                <w:b/>
                <w:lang w:val="pt-BR"/>
              </w:rPr>
              <w:t>ção</w:t>
            </w:r>
            <w:r w:rsidRPr="00747F73">
              <w:rPr>
                <w:b/>
                <w:lang w:val="pt-BR"/>
              </w:rPr>
              <w:t xml:space="preserve"> e</w:t>
            </w:r>
            <w:r w:rsidR="00924962" w:rsidRPr="00747F73">
              <w:rPr>
                <w:b/>
                <w:lang w:val="pt-BR"/>
              </w:rPr>
              <w:t>m</w:t>
            </w:r>
            <w:r w:rsidRPr="00747F73">
              <w:rPr>
                <w:b/>
                <w:lang w:val="pt-BR"/>
              </w:rPr>
              <w:t xml:space="preserve"> </w:t>
            </w:r>
            <w:r w:rsidR="00C12390" w:rsidRPr="00747F73">
              <w:rPr>
                <w:b/>
                <w:lang w:val="pt-BR"/>
              </w:rPr>
              <w:t xml:space="preserve">práticas de </w:t>
            </w:r>
            <w:r w:rsidRPr="00747F73">
              <w:rPr>
                <w:b/>
                <w:lang w:val="pt-BR"/>
              </w:rPr>
              <w:t>adapta</w:t>
            </w:r>
            <w:r w:rsidR="00924962" w:rsidRPr="00747F73">
              <w:rPr>
                <w:b/>
                <w:lang w:val="pt-BR"/>
              </w:rPr>
              <w:t>ção à</w:t>
            </w:r>
            <w:r w:rsidRPr="00747F73">
              <w:rPr>
                <w:b/>
                <w:lang w:val="pt-BR"/>
              </w:rPr>
              <w:t xml:space="preserve"> </w:t>
            </w:r>
            <w:r w:rsidR="00924962" w:rsidRPr="00747F73">
              <w:rPr>
                <w:b/>
                <w:lang w:val="pt-BR"/>
              </w:rPr>
              <w:t>mudança</w:t>
            </w:r>
            <w:r w:rsidRPr="00747F73">
              <w:rPr>
                <w:b/>
                <w:lang w:val="pt-BR"/>
              </w:rPr>
              <w:t xml:space="preserve"> climátic</w:t>
            </w:r>
            <w:r w:rsidR="00924962" w:rsidRPr="00747F73">
              <w:rPr>
                <w:b/>
                <w:lang w:val="pt-BR"/>
              </w:rPr>
              <w:t>a</w:t>
            </w:r>
            <w:r w:rsidRPr="00747F73">
              <w:rPr>
                <w:b/>
                <w:lang w:val="pt-BR"/>
              </w:rPr>
              <w:t>.</w:t>
            </w:r>
          </w:p>
          <w:p w:rsidR="005D4222" w:rsidRPr="00747F73" w:rsidRDefault="005D4222" w:rsidP="00747F73">
            <w:pPr>
              <w:pStyle w:val="ListParagraph"/>
              <w:spacing w:line="240" w:lineRule="auto"/>
              <w:ind w:left="360"/>
              <w:rPr>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872"/>
              <w:gridCol w:w="6786"/>
            </w:tblGrid>
            <w:tr w:rsidR="005D4222" w:rsidRPr="004634EB" w:rsidTr="00831910">
              <w:trPr>
                <w:trHeight w:val="1472"/>
              </w:trPr>
              <w:tc>
                <w:tcPr>
                  <w:tcW w:w="851" w:type="dxa"/>
                  <w:shd w:val="clear" w:color="auto" w:fill="BFBFBF"/>
                  <w:vAlign w:val="center"/>
                </w:tcPr>
                <w:p w:rsidR="005D4222" w:rsidRPr="00CC6467" w:rsidRDefault="00CC2BF5" w:rsidP="008F2AA1">
                  <w:pPr>
                    <w:spacing w:before="120" w:after="120" w:line="240" w:lineRule="auto"/>
                    <w:jc w:val="center"/>
                    <w:rPr>
                      <w:rFonts w:cs="Arial"/>
                      <w:b/>
                      <w:color w:val="FF0000"/>
                      <w:sz w:val="20"/>
                      <w:szCs w:val="20"/>
                      <w:lang w:val="es-CO"/>
                    </w:rPr>
                  </w:pPr>
                  <w:r w:rsidRPr="00CC6467">
                    <w:rPr>
                      <w:rFonts w:cs="Arial"/>
                      <w:b/>
                      <w:color w:val="FF0000"/>
                      <w:sz w:val="20"/>
                      <w:szCs w:val="20"/>
                      <w:lang w:val="es-CO"/>
                    </w:rPr>
                    <w:t>A</w:t>
                  </w:r>
                  <w:r w:rsidR="008F2AA1">
                    <w:rPr>
                      <w:rFonts w:cs="Arial"/>
                      <w:b/>
                      <w:color w:val="FF0000"/>
                      <w:sz w:val="20"/>
                      <w:szCs w:val="20"/>
                      <w:lang w:val="es-CO"/>
                    </w:rPr>
                    <w:t>n</w:t>
                  </w:r>
                  <w:r w:rsidRPr="00CC6467">
                    <w:rPr>
                      <w:rFonts w:cs="Arial"/>
                      <w:b/>
                      <w:color w:val="FF0000"/>
                      <w:sz w:val="20"/>
                      <w:szCs w:val="20"/>
                      <w:lang w:val="es-CO"/>
                    </w:rPr>
                    <w:t>o</w:t>
                  </w:r>
                  <w:r w:rsidR="005D4222" w:rsidRPr="00CC6467">
                    <w:rPr>
                      <w:rFonts w:cs="Arial"/>
                      <w:b/>
                      <w:color w:val="FF0000"/>
                      <w:sz w:val="20"/>
                      <w:szCs w:val="20"/>
                      <w:lang w:val="es-CO"/>
                    </w:rPr>
                    <w:t xml:space="preserve"> 1</w:t>
                  </w:r>
                </w:p>
              </w:tc>
              <w:tc>
                <w:tcPr>
                  <w:tcW w:w="769" w:type="dxa"/>
                  <w:shd w:val="clear" w:color="auto" w:fill="BFBFBF"/>
                  <w:vAlign w:val="center"/>
                </w:tcPr>
                <w:p w:rsidR="005D4222" w:rsidRPr="00CC6467" w:rsidRDefault="00CC2BF5" w:rsidP="005F58AD">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5D4222" w:rsidRPr="00CD70FE" w:rsidRDefault="008F2AA1" w:rsidP="005F58AD">
                  <w:pPr>
                    <w:spacing w:before="120" w:after="120" w:line="240" w:lineRule="auto"/>
                    <w:jc w:val="left"/>
                    <w:rPr>
                      <w:color w:val="FF0000"/>
                      <w:sz w:val="20"/>
                      <w:szCs w:val="20"/>
                      <w:lang w:val="pt-BR" w:eastAsia="ko-KR"/>
                    </w:rPr>
                  </w:pPr>
                  <w:r w:rsidRPr="00CD70FE">
                    <w:rPr>
                      <w:b/>
                      <w:color w:val="FF0000"/>
                      <w:sz w:val="20"/>
                      <w:szCs w:val="20"/>
                      <w:lang w:val="pt-BR" w:eastAsia="ko-KR"/>
                    </w:rPr>
                    <w:t>NO</w:t>
                  </w:r>
                  <w:r w:rsidR="00265BDA" w:rsidRPr="00CD70FE">
                    <w:rPr>
                      <w:b/>
                      <w:color w:val="FF0000"/>
                      <w:sz w:val="20"/>
                      <w:szCs w:val="20"/>
                      <w:lang w:val="pt-BR" w:eastAsia="ko-KR"/>
                    </w:rPr>
                    <w:t xml:space="preserve">VO </w:t>
                  </w:r>
                  <w:r w:rsidRPr="00CD70FE">
                    <w:rPr>
                      <w:color w:val="FF0000"/>
                      <w:sz w:val="20"/>
                      <w:szCs w:val="20"/>
                      <w:lang w:val="pt-BR" w:eastAsia="ko-KR"/>
                    </w:rPr>
                    <w:t xml:space="preserve">Você </w:t>
                  </w:r>
                  <w:r w:rsidR="00DE1994">
                    <w:rPr>
                      <w:color w:val="FF0000"/>
                      <w:sz w:val="20"/>
                      <w:szCs w:val="20"/>
                      <w:lang w:val="pt-BR" w:eastAsia="ko-KR"/>
                    </w:rPr>
                    <w:t>oferece</w:t>
                  </w:r>
                  <w:r w:rsidR="00265BDA" w:rsidRPr="00CD70FE">
                    <w:rPr>
                      <w:color w:val="FF0000"/>
                      <w:sz w:val="20"/>
                      <w:szCs w:val="20"/>
                      <w:lang w:val="pt-BR" w:eastAsia="ko-KR"/>
                    </w:rPr>
                    <w:t xml:space="preserve"> a s</w:t>
                  </w:r>
                  <w:r w:rsidR="00CD70FE" w:rsidRPr="00CD70FE">
                    <w:rPr>
                      <w:color w:val="FF0000"/>
                      <w:sz w:val="20"/>
                      <w:szCs w:val="20"/>
                      <w:lang w:val="pt-BR" w:eastAsia="ko-KR"/>
                    </w:rPr>
                    <w:t>eus m</w:t>
                  </w:r>
                  <w:r w:rsidR="00265BDA" w:rsidRPr="00CD70FE">
                    <w:rPr>
                      <w:color w:val="FF0000"/>
                      <w:sz w:val="20"/>
                      <w:szCs w:val="20"/>
                      <w:lang w:val="pt-BR" w:eastAsia="ko-KR"/>
                    </w:rPr>
                    <w:t>embros capacita</w:t>
                  </w:r>
                  <w:r w:rsidR="00CD70FE" w:rsidRPr="00CD70FE">
                    <w:rPr>
                      <w:color w:val="FF0000"/>
                      <w:sz w:val="20"/>
                      <w:szCs w:val="20"/>
                      <w:lang w:val="pt-BR" w:eastAsia="ko-KR"/>
                    </w:rPr>
                    <w:t>ção</w:t>
                  </w:r>
                  <w:r w:rsidR="00265BDA" w:rsidRPr="00CD70FE">
                    <w:rPr>
                      <w:color w:val="FF0000"/>
                      <w:sz w:val="20"/>
                      <w:szCs w:val="20"/>
                      <w:lang w:val="pt-BR" w:eastAsia="ko-KR"/>
                    </w:rPr>
                    <w:t xml:space="preserve"> e</w:t>
                  </w:r>
                  <w:r w:rsidR="00CD70FE" w:rsidRPr="00CD70FE">
                    <w:rPr>
                      <w:color w:val="FF0000"/>
                      <w:sz w:val="20"/>
                      <w:szCs w:val="20"/>
                      <w:lang w:val="pt-BR" w:eastAsia="ko-KR"/>
                    </w:rPr>
                    <w:t>m</w:t>
                  </w:r>
                  <w:r w:rsidR="00265BDA" w:rsidRPr="00CD70FE">
                    <w:rPr>
                      <w:color w:val="FF0000"/>
                      <w:sz w:val="20"/>
                      <w:szCs w:val="20"/>
                      <w:lang w:val="pt-BR" w:eastAsia="ko-KR"/>
                    </w:rPr>
                    <w:t xml:space="preserve"> </w:t>
                  </w:r>
                  <w:r w:rsidR="00C12390" w:rsidRPr="00CD70FE">
                    <w:rPr>
                      <w:color w:val="FF0000"/>
                      <w:sz w:val="20"/>
                      <w:szCs w:val="20"/>
                      <w:lang w:val="pt-BR" w:eastAsia="ko-KR"/>
                    </w:rPr>
                    <w:t xml:space="preserve">práticas de </w:t>
                  </w:r>
                  <w:r w:rsidR="00265BDA" w:rsidRPr="00CD70FE">
                    <w:rPr>
                      <w:color w:val="FF0000"/>
                      <w:sz w:val="20"/>
                      <w:szCs w:val="20"/>
                      <w:lang w:val="pt-BR" w:eastAsia="ko-KR"/>
                    </w:rPr>
                    <w:t>adapta</w:t>
                  </w:r>
                  <w:r w:rsidR="00CD70FE" w:rsidRPr="00CD70FE">
                    <w:rPr>
                      <w:color w:val="FF0000"/>
                      <w:sz w:val="20"/>
                      <w:szCs w:val="20"/>
                      <w:lang w:val="pt-BR" w:eastAsia="ko-KR"/>
                    </w:rPr>
                    <w:t>ção à</w:t>
                  </w:r>
                  <w:r w:rsidR="00265BDA" w:rsidRPr="00CD70FE">
                    <w:rPr>
                      <w:color w:val="FF0000"/>
                      <w:sz w:val="20"/>
                      <w:szCs w:val="20"/>
                      <w:lang w:val="pt-BR" w:eastAsia="ko-KR"/>
                    </w:rPr>
                    <w:t xml:space="preserve"> </w:t>
                  </w:r>
                  <w:r w:rsidR="00CD70FE" w:rsidRPr="00CD70FE">
                    <w:rPr>
                      <w:color w:val="FF0000"/>
                      <w:sz w:val="20"/>
                      <w:szCs w:val="20"/>
                      <w:lang w:val="pt-BR" w:eastAsia="ko-KR"/>
                    </w:rPr>
                    <w:t>m</w:t>
                  </w:r>
                  <w:r w:rsidR="00CD70FE">
                    <w:rPr>
                      <w:color w:val="FF0000"/>
                      <w:sz w:val="20"/>
                      <w:szCs w:val="20"/>
                      <w:lang w:val="pt-BR" w:eastAsia="ko-KR"/>
                    </w:rPr>
                    <w:t>udança</w:t>
                  </w:r>
                  <w:r w:rsidR="00265BDA" w:rsidRPr="00CD70FE">
                    <w:rPr>
                      <w:color w:val="FF0000"/>
                      <w:sz w:val="20"/>
                      <w:szCs w:val="20"/>
                      <w:lang w:val="pt-BR" w:eastAsia="ko-KR"/>
                    </w:rPr>
                    <w:t xml:space="preserve"> climátic</w:t>
                  </w:r>
                  <w:r w:rsidR="00CD70FE">
                    <w:rPr>
                      <w:color w:val="FF0000"/>
                      <w:sz w:val="20"/>
                      <w:szCs w:val="20"/>
                      <w:lang w:val="pt-BR" w:eastAsia="ko-KR"/>
                    </w:rPr>
                    <w:t>a</w:t>
                  </w:r>
                  <w:r w:rsidR="0075288C" w:rsidRPr="00CD70FE">
                    <w:rPr>
                      <w:color w:val="FF0000"/>
                      <w:sz w:val="20"/>
                      <w:szCs w:val="20"/>
                      <w:lang w:val="pt-BR" w:eastAsia="ko-KR"/>
                    </w:rPr>
                    <w:t xml:space="preserve"> que se</w:t>
                  </w:r>
                  <w:r w:rsidR="00CD70FE">
                    <w:rPr>
                      <w:color w:val="FF0000"/>
                      <w:sz w:val="20"/>
                      <w:szCs w:val="20"/>
                      <w:lang w:val="pt-BR" w:eastAsia="ko-KR"/>
                    </w:rPr>
                    <w:t>j</w:t>
                  </w:r>
                  <w:r w:rsidR="0075288C" w:rsidRPr="00CD70FE">
                    <w:rPr>
                      <w:color w:val="FF0000"/>
                      <w:sz w:val="20"/>
                      <w:szCs w:val="20"/>
                      <w:lang w:val="pt-BR" w:eastAsia="ko-KR"/>
                    </w:rPr>
                    <w:t>a</w:t>
                  </w:r>
                  <w:r w:rsidR="00CD70FE">
                    <w:rPr>
                      <w:color w:val="FF0000"/>
                      <w:sz w:val="20"/>
                      <w:szCs w:val="20"/>
                      <w:lang w:val="pt-BR" w:eastAsia="ko-KR"/>
                    </w:rPr>
                    <w:t>m</w:t>
                  </w:r>
                  <w:r w:rsidR="0075288C" w:rsidRPr="00CD70FE">
                    <w:rPr>
                      <w:color w:val="FF0000"/>
                      <w:sz w:val="20"/>
                      <w:szCs w:val="20"/>
                      <w:lang w:val="pt-BR" w:eastAsia="ko-KR"/>
                    </w:rPr>
                    <w:t xml:space="preserve"> aplic</w:t>
                  </w:r>
                  <w:r w:rsidR="00CD70FE">
                    <w:rPr>
                      <w:color w:val="FF0000"/>
                      <w:sz w:val="20"/>
                      <w:szCs w:val="20"/>
                      <w:lang w:val="pt-BR" w:eastAsia="ko-KR"/>
                    </w:rPr>
                    <w:t>ávei</w:t>
                  </w:r>
                  <w:r w:rsidR="0075288C" w:rsidRPr="00CD70FE">
                    <w:rPr>
                      <w:color w:val="FF0000"/>
                      <w:sz w:val="20"/>
                      <w:szCs w:val="20"/>
                      <w:lang w:val="pt-BR" w:eastAsia="ko-KR"/>
                    </w:rPr>
                    <w:t xml:space="preserve">s </w:t>
                  </w:r>
                  <w:r w:rsidR="00265BDA" w:rsidRPr="00CD70FE">
                    <w:rPr>
                      <w:color w:val="FF0000"/>
                      <w:sz w:val="20"/>
                      <w:szCs w:val="20"/>
                      <w:lang w:val="pt-BR" w:eastAsia="ko-KR"/>
                    </w:rPr>
                    <w:t>a su</w:t>
                  </w:r>
                  <w:r w:rsidR="00CD70FE">
                    <w:rPr>
                      <w:color w:val="FF0000"/>
                      <w:sz w:val="20"/>
                      <w:szCs w:val="20"/>
                      <w:lang w:val="pt-BR" w:eastAsia="ko-KR"/>
                    </w:rPr>
                    <w:t>a</w:t>
                  </w:r>
                  <w:r w:rsidR="00265BDA" w:rsidRPr="00CD70FE">
                    <w:rPr>
                      <w:color w:val="FF0000"/>
                      <w:sz w:val="20"/>
                      <w:szCs w:val="20"/>
                      <w:lang w:val="pt-BR" w:eastAsia="ko-KR"/>
                    </w:rPr>
                    <w:t xml:space="preserve"> área de produ</w:t>
                  </w:r>
                  <w:r w:rsidR="00CD70FE">
                    <w:rPr>
                      <w:color w:val="FF0000"/>
                      <w:sz w:val="20"/>
                      <w:szCs w:val="20"/>
                      <w:lang w:val="pt-BR" w:eastAsia="ko-KR"/>
                    </w:rPr>
                    <w:t>ção e</w:t>
                  </w:r>
                  <w:r w:rsidR="00265BDA" w:rsidRPr="00CD70FE">
                    <w:rPr>
                      <w:color w:val="FF0000"/>
                      <w:sz w:val="20"/>
                      <w:szCs w:val="20"/>
                      <w:lang w:val="pt-BR" w:eastAsia="ko-KR"/>
                    </w:rPr>
                    <w:t xml:space="preserve"> </w:t>
                  </w:r>
                  <w:r w:rsidR="00056D53">
                    <w:rPr>
                      <w:color w:val="FF0000"/>
                      <w:sz w:val="20"/>
                      <w:szCs w:val="20"/>
                      <w:lang w:val="pt-BR" w:eastAsia="ko-KR"/>
                    </w:rPr>
                    <w:t>à cultura.</w:t>
                  </w:r>
                </w:p>
                <w:p w:rsidR="005D4222" w:rsidRPr="003A3AA4" w:rsidRDefault="00D43959" w:rsidP="005F58AD">
                  <w:pPr>
                    <w:spacing w:before="120" w:after="120" w:line="240" w:lineRule="auto"/>
                    <w:jc w:val="left"/>
                    <w:rPr>
                      <w:color w:val="FF0000"/>
                      <w:sz w:val="20"/>
                      <w:szCs w:val="20"/>
                      <w:lang w:val="pt-BR" w:eastAsia="ko-KR"/>
                    </w:rPr>
                  </w:pPr>
                  <w:r w:rsidRPr="003A3AA4">
                    <w:rPr>
                      <w:color w:val="FF0000"/>
                      <w:sz w:val="20"/>
                      <w:szCs w:val="20"/>
                      <w:lang w:val="pt-BR" w:eastAsia="ko-KR"/>
                    </w:rPr>
                    <w:t>Orientação</w:t>
                  </w:r>
                  <w:r w:rsidR="005D4222" w:rsidRPr="003A3AA4">
                    <w:rPr>
                      <w:b/>
                      <w:color w:val="FF0000"/>
                      <w:sz w:val="20"/>
                      <w:szCs w:val="20"/>
                      <w:lang w:val="pt-BR" w:eastAsia="ko-KR"/>
                    </w:rPr>
                    <w:t>:</w:t>
                  </w:r>
                  <w:r w:rsidR="00C12390" w:rsidRPr="003A3AA4">
                    <w:rPr>
                      <w:b/>
                      <w:color w:val="FF0000"/>
                      <w:sz w:val="20"/>
                      <w:szCs w:val="20"/>
                      <w:lang w:val="pt-BR" w:eastAsia="ko-KR"/>
                    </w:rPr>
                    <w:t xml:space="preserve"> </w:t>
                  </w:r>
                  <w:r w:rsidR="00265BDA" w:rsidRPr="003A3AA4">
                    <w:rPr>
                      <w:color w:val="FF0000"/>
                      <w:sz w:val="20"/>
                      <w:szCs w:val="20"/>
                      <w:lang w:val="pt-BR" w:eastAsia="ko-KR"/>
                    </w:rPr>
                    <w:t>Bas</w:t>
                  </w:r>
                  <w:r w:rsidRPr="003A3AA4">
                    <w:rPr>
                      <w:color w:val="FF0000"/>
                      <w:sz w:val="20"/>
                      <w:szCs w:val="20"/>
                      <w:lang w:val="pt-BR" w:eastAsia="ko-KR"/>
                    </w:rPr>
                    <w:t>e</w:t>
                  </w:r>
                  <w:r w:rsidR="00265BDA" w:rsidRPr="003A3AA4">
                    <w:rPr>
                      <w:color w:val="FF0000"/>
                      <w:sz w:val="20"/>
                      <w:szCs w:val="20"/>
                      <w:lang w:val="pt-BR" w:eastAsia="ko-KR"/>
                    </w:rPr>
                    <w:t>adas na identifica</w:t>
                  </w:r>
                  <w:r w:rsidRPr="003A3AA4">
                    <w:rPr>
                      <w:color w:val="FF0000"/>
                      <w:sz w:val="20"/>
                      <w:szCs w:val="20"/>
                      <w:lang w:val="pt-BR" w:eastAsia="ko-KR"/>
                    </w:rPr>
                    <w:t>ção de risc</w:t>
                  </w:r>
                  <w:r w:rsidR="00265BDA" w:rsidRPr="003A3AA4">
                    <w:rPr>
                      <w:color w:val="FF0000"/>
                      <w:sz w:val="20"/>
                      <w:szCs w:val="20"/>
                      <w:lang w:val="pt-BR" w:eastAsia="ko-KR"/>
                    </w:rPr>
                    <w:t>os</w:t>
                  </w:r>
                  <w:r w:rsidR="005D4222" w:rsidRPr="003A3AA4">
                    <w:rPr>
                      <w:color w:val="FF0000"/>
                      <w:sz w:val="20"/>
                      <w:szCs w:val="20"/>
                      <w:lang w:val="pt-BR" w:eastAsia="ko-KR"/>
                    </w:rPr>
                    <w:t xml:space="preserve"> (</w:t>
                  </w:r>
                  <w:r w:rsidR="00265BDA" w:rsidRPr="003A3AA4">
                    <w:rPr>
                      <w:color w:val="FF0000"/>
                      <w:sz w:val="20"/>
                      <w:szCs w:val="20"/>
                      <w:lang w:val="pt-BR" w:eastAsia="ko-KR"/>
                    </w:rPr>
                    <w:t>ve</w:t>
                  </w:r>
                  <w:r w:rsidR="003A3AA4" w:rsidRPr="003A3AA4">
                    <w:rPr>
                      <w:color w:val="FF0000"/>
                      <w:sz w:val="20"/>
                      <w:szCs w:val="20"/>
                      <w:lang w:val="pt-BR" w:eastAsia="ko-KR"/>
                    </w:rPr>
                    <w:t>j</w:t>
                  </w:r>
                  <w:r w:rsidR="00265BDA" w:rsidRPr="003A3AA4">
                    <w:rPr>
                      <w:color w:val="FF0000"/>
                      <w:sz w:val="20"/>
                      <w:szCs w:val="20"/>
                      <w:lang w:val="pt-BR" w:eastAsia="ko-KR"/>
                    </w:rPr>
                    <w:t xml:space="preserve">a </w:t>
                  </w:r>
                  <w:r w:rsidR="003A3AA4" w:rsidRPr="003A3AA4">
                    <w:rPr>
                      <w:color w:val="FF0000"/>
                      <w:sz w:val="20"/>
                      <w:szCs w:val="20"/>
                      <w:lang w:val="pt-BR" w:eastAsia="ko-KR"/>
                    </w:rPr>
                    <w:t>o</w:t>
                  </w:r>
                  <w:r w:rsidR="00265BDA" w:rsidRPr="003A3AA4">
                    <w:rPr>
                      <w:color w:val="FF0000"/>
                      <w:sz w:val="20"/>
                      <w:szCs w:val="20"/>
                      <w:lang w:val="pt-BR" w:eastAsia="ko-KR"/>
                    </w:rPr>
                    <w:t xml:space="preserve"> requisito anterior</w:t>
                  </w:r>
                  <w:r w:rsidR="005D4222" w:rsidRPr="003A3AA4">
                    <w:rPr>
                      <w:color w:val="FF0000"/>
                      <w:sz w:val="20"/>
                      <w:szCs w:val="20"/>
                      <w:lang w:val="pt-BR" w:eastAsia="ko-KR"/>
                    </w:rPr>
                    <w:t>)</w:t>
                  </w:r>
                  <w:r w:rsidR="00265BDA" w:rsidRPr="003A3AA4">
                    <w:rPr>
                      <w:color w:val="FF0000"/>
                      <w:sz w:val="20"/>
                      <w:szCs w:val="20"/>
                      <w:lang w:val="pt-BR" w:eastAsia="ko-KR"/>
                    </w:rPr>
                    <w:t>, as ses</w:t>
                  </w:r>
                  <w:r w:rsidR="003A3AA4" w:rsidRPr="003A3AA4">
                    <w:rPr>
                      <w:color w:val="FF0000"/>
                      <w:sz w:val="20"/>
                      <w:szCs w:val="20"/>
                      <w:lang w:val="pt-BR" w:eastAsia="ko-KR"/>
                    </w:rPr>
                    <w:t>s</w:t>
                  </w:r>
                  <w:r w:rsidR="003A3AA4">
                    <w:rPr>
                      <w:color w:val="FF0000"/>
                      <w:sz w:val="20"/>
                      <w:szCs w:val="20"/>
                      <w:lang w:val="pt-BR" w:eastAsia="ko-KR"/>
                    </w:rPr>
                    <w:t>õ</w:t>
                  </w:r>
                  <w:r w:rsidR="00265BDA" w:rsidRPr="003A3AA4">
                    <w:rPr>
                      <w:color w:val="FF0000"/>
                      <w:sz w:val="20"/>
                      <w:szCs w:val="20"/>
                      <w:lang w:val="pt-BR" w:eastAsia="ko-KR"/>
                    </w:rPr>
                    <w:t>es de capacita</w:t>
                  </w:r>
                  <w:r w:rsidR="003A3AA4">
                    <w:rPr>
                      <w:color w:val="FF0000"/>
                      <w:sz w:val="20"/>
                      <w:szCs w:val="20"/>
                      <w:lang w:val="pt-BR" w:eastAsia="ko-KR"/>
                    </w:rPr>
                    <w:t>ção</w:t>
                  </w:r>
                  <w:r w:rsidR="00265BDA" w:rsidRPr="003A3AA4">
                    <w:rPr>
                      <w:color w:val="FF0000"/>
                      <w:sz w:val="20"/>
                      <w:szCs w:val="20"/>
                      <w:lang w:val="pt-BR" w:eastAsia="ko-KR"/>
                    </w:rPr>
                    <w:t xml:space="preserve"> de</w:t>
                  </w:r>
                  <w:r w:rsidR="003A3AA4">
                    <w:rPr>
                      <w:color w:val="FF0000"/>
                      <w:sz w:val="20"/>
                      <w:szCs w:val="20"/>
                      <w:lang w:val="pt-BR" w:eastAsia="ko-KR"/>
                    </w:rPr>
                    <w:t>vem</w:t>
                  </w:r>
                  <w:r w:rsidR="00265BDA" w:rsidRPr="003A3AA4">
                    <w:rPr>
                      <w:color w:val="FF0000"/>
                      <w:sz w:val="20"/>
                      <w:szCs w:val="20"/>
                      <w:lang w:val="pt-BR" w:eastAsia="ko-KR"/>
                    </w:rPr>
                    <w:t xml:space="preserve"> estar dirigidas a identificar solu</w:t>
                  </w:r>
                  <w:r w:rsidR="003A3AA4">
                    <w:rPr>
                      <w:color w:val="FF0000"/>
                      <w:sz w:val="20"/>
                      <w:szCs w:val="20"/>
                      <w:lang w:val="pt-BR" w:eastAsia="ko-KR"/>
                    </w:rPr>
                    <w:t>ções prá</w:t>
                  </w:r>
                  <w:r w:rsidR="00265BDA" w:rsidRPr="003A3AA4">
                    <w:rPr>
                      <w:color w:val="FF0000"/>
                      <w:sz w:val="20"/>
                      <w:szCs w:val="20"/>
                      <w:lang w:val="pt-BR" w:eastAsia="ko-KR"/>
                    </w:rPr>
                    <w:t>ticas co</w:t>
                  </w:r>
                  <w:r w:rsidR="003A3AA4">
                    <w:rPr>
                      <w:color w:val="FF0000"/>
                      <w:sz w:val="20"/>
                      <w:szCs w:val="20"/>
                      <w:lang w:val="pt-BR" w:eastAsia="ko-KR"/>
                    </w:rPr>
                    <w:t>m</w:t>
                  </w:r>
                  <w:r w:rsidR="00265BDA" w:rsidRPr="003A3AA4">
                    <w:rPr>
                      <w:color w:val="FF0000"/>
                      <w:sz w:val="20"/>
                      <w:szCs w:val="20"/>
                      <w:lang w:val="pt-BR" w:eastAsia="ko-KR"/>
                    </w:rPr>
                    <w:t xml:space="preserve"> e</w:t>
                  </w:r>
                  <w:r w:rsidR="003A3AA4">
                    <w:rPr>
                      <w:color w:val="FF0000"/>
                      <w:sz w:val="20"/>
                      <w:szCs w:val="20"/>
                      <w:lang w:val="pt-BR" w:eastAsia="ko-KR"/>
                    </w:rPr>
                    <w:t>xemplos de no</w:t>
                  </w:r>
                  <w:r w:rsidR="00265BDA" w:rsidRPr="003A3AA4">
                    <w:rPr>
                      <w:color w:val="FF0000"/>
                      <w:sz w:val="20"/>
                      <w:szCs w:val="20"/>
                      <w:lang w:val="pt-BR" w:eastAsia="ko-KR"/>
                    </w:rPr>
                    <w:t>vas práticas o</w:t>
                  </w:r>
                  <w:r w:rsidR="003A3AA4">
                    <w:rPr>
                      <w:color w:val="FF0000"/>
                      <w:sz w:val="20"/>
                      <w:szCs w:val="20"/>
                      <w:lang w:val="pt-BR" w:eastAsia="ko-KR"/>
                    </w:rPr>
                    <w:t>u</w:t>
                  </w:r>
                  <w:r w:rsidR="00265BDA" w:rsidRPr="003A3AA4">
                    <w:rPr>
                      <w:color w:val="FF0000"/>
                      <w:sz w:val="20"/>
                      <w:szCs w:val="20"/>
                      <w:lang w:val="pt-BR" w:eastAsia="ko-KR"/>
                    </w:rPr>
                    <w:t xml:space="preserve"> de me</w:t>
                  </w:r>
                  <w:r w:rsidR="003A3AA4">
                    <w:rPr>
                      <w:color w:val="FF0000"/>
                      <w:sz w:val="20"/>
                      <w:szCs w:val="20"/>
                      <w:lang w:val="pt-BR" w:eastAsia="ko-KR"/>
                    </w:rPr>
                    <w:t>lh</w:t>
                  </w:r>
                  <w:r w:rsidR="00265BDA" w:rsidRPr="003A3AA4">
                    <w:rPr>
                      <w:color w:val="FF0000"/>
                      <w:sz w:val="20"/>
                      <w:szCs w:val="20"/>
                      <w:lang w:val="pt-BR" w:eastAsia="ko-KR"/>
                    </w:rPr>
                    <w:t>or</w:t>
                  </w:r>
                  <w:r w:rsidR="003A3AA4">
                    <w:rPr>
                      <w:color w:val="FF0000"/>
                      <w:sz w:val="20"/>
                      <w:szCs w:val="20"/>
                      <w:lang w:val="pt-BR" w:eastAsia="ko-KR"/>
                    </w:rPr>
                    <w:t>i</w:t>
                  </w:r>
                  <w:r w:rsidR="00265BDA" w:rsidRPr="003A3AA4">
                    <w:rPr>
                      <w:color w:val="FF0000"/>
                      <w:sz w:val="20"/>
                      <w:szCs w:val="20"/>
                      <w:lang w:val="pt-BR" w:eastAsia="ko-KR"/>
                    </w:rPr>
                    <w:t xml:space="preserve">as </w:t>
                  </w:r>
                  <w:r w:rsidR="003A3AA4">
                    <w:rPr>
                      <w:color w:val="FF0000"/>
                      <w:sz w:val="20"/>
                      <w:szCs w:val="20"/>
                      <w:lang w:val="pt-BR" w:eastAsia="ko-KR"/>
                    </w:rPr>
                    <w:t>à</w:t>
                  </w:r>
                  <w:r w:rsidR="00265BDA" w:rsidRPr="003A3AA4">
                    <w:rPr>
                      <w:color w:val="FF0000"/>
                      <w:sz w:val="20"/>
                      <w:szCs w:val="20"/>
                      <w:lang w:val="pt-BR" w:eastAsia="ko-KR"/>
                    </w:rPr>
                    <w:t>s existentes</w:t>
                  </w:r>
                  <w:r w:rsidR="005D4222" w:rsidRPr="003A3AA4">
                    <w:rPr>
                      <w:color w:val="FF0000"/>
                      <w:sz w:val="20"/>
                      <w:szCs w:val="20"/>
                      <w:lang w:val="pt-BR" w:eastAsia="ko-KR"/>
                    </w:rPr>
                    <w:t xml:space="preserve">. </w:t>
                  </w:r>
                </w:p>
                <w:p w:rsidR="00F71424" w:rsidRPr="006448EB" w:rsidRDefault="003A3AA4" w:rsidP="005F58AD">
                  <w:pPr>
                    <w:spacing w:before="120" w:after="120" w:line="240" w:lineRule="auto"/>
                    <w:jc w:val="left"/>
                    <w:rPr>
                      <w:color w:val="FF0000"/>
                      <w:sz w:val="20"/>
                      <w:szCs w:val="20"/>
                      <w:lang w:val="pt-BR" w:eastAsia="ko-KR"/>
                    </w:rPr>
                  </w:pPr>
                  <w:r w:rsidRPr="006448EB">
                    <w:rPr>
                      <w:color w:val="FF0000"/>
                      <w:sz w:val="20"/>
                      <w:szCs w:val="20"/>
                      <w:lang w:val="pt-BR" w:eastAsia="ko-KR"/>
                    </w:rPr>
                    <w:t>A</w:t>
                  </w:r>
                  <w:r w:rsidR="006501AA">
                    <w:rPr>
                      <w:color w:val="FF0000"/>
                      <w:sz w:val="20"/>
                      <w:szCs w:val="20"/>
                      <w:lang w:val="pt-BR" w:eastAsia="ko-KR"/>
                    </w:rPr>
                    <w:t>s prá</w:t>
                  </w:r>
                  <w:r w:rsidRPr="006448EB">
                    <w:rPr>
                      <w:color w:val="FF0000"/>
                      <w:sz w:val="20"/>
                      <w:szCs w:val="20"/>
                      <w:lang w:val="pt-BR" w:eastAsia="ko-KR"/>
                    </w:rPr>
                    <w:t>ticas que se po</w:t>
                  </w:r>
                  <w:r w:rsidR="00DD6260" w:rsidRPr="006448EB">
                    <w:rPr>
                      <w:color w:val="FF0000"/>
                      <w:sz w:val="20"/>
                      <w:szCs w:val="20"/>
                      <w:lang w:val="pt-BR" w:eastAsia="ko-KR"/>
                    </w:rPr>
                    <w:t>de</w:t>
                  </w:r>
                  <w:r w:rsidRPr="006448EB">
                    <w:rPr>
                      <w:color w:val="FF0000"/>
                      <w:sz w:val="20"/>
                      <w:szCs w:val="20"/>
                      <w:lang w:val="pt-BR" w:eastAsia="ko-KR"/>
                    </w:rPr>
                    <w:t>m</w:t>
                  </w:r>
                  <w:r w:rsidR="00DD6260" w:rsidRPr="006448EB">
                    <w:rPr>
                      <w:color w:val="FF0000"/>
                      <w:sz w:val="20"/>
                      <w:szCs w:val="20"/>
                      <w:lang w:val="pt-BR" w:eastAsia="ko-KR"/>
                    </w:rPr>
                    <w:t xml:space="preserve"> incluir nas capacita</w:t>
                  </w:r>
                  <w:r w:rsidRPr="006448EB">
                    <w:rPr>
                      <w:color w:val="FF0000"/>
                      <w:sz w:val="20"/>
                      <w:szCs w:val="20"/>
                      <w:lang w:val="pt-BR" w:eastAsia="ko-KR"/>
                    </w:rPr>
                    <w:t>çõ</w:t>
                  </w:r>
                  <w:r w:rsidR="00DD6260" w:rsidRPr="006448EB">
                    <w:rPr>
                      <w:color w:val="FF0000"/>
                      <w:sz w:val="20"/>
                      <w:szCs w:val="20"/>
                      <w:lang w:val="pt-BR" w:eastAsia="ko-KR"/>
                    </w:rPr>
                    <w:t>es s</w:t>
                  </w:r>
                  <w:r w:rsidRPr="006448EB">
                    <w:rPr>
                      <w:color w:val="FF0000"/>
                      <w:sz w:val="20"/>
                      <w:szCs w:val="20"/>
                      <w:lang w:val="pt-BR" w:eastAsia="ko-KR"/>
                    </w:rPr>
                    <w:t>ão</w:t>
                  </w:r>
                  <w:r w:rsidR="00DD6260" w:rsidRPr="006448EB">
                    <w:rPr>
                      <w:color w:val="FF0000"/>
                      <w:sz w:val="20"/>
                      <w:szCs w:val="20"/>
                      <w:lang w:val="pt-BR" w:eastAsia="ko-KR"/>
                    </w:rPr>
                    <w:t>, por e</w:t>
                  </w:r>
                  <w:r w:rsidRPr="006448EB">
                    <w:rPr>
                      <w:color w:val="FF0000"/>
                      <w:sz w:val="20"/>
                      <w:szCs w:val="20"/>
                      <w:lang w:val="pt-BR" w:eastAsia="ko-KR"/>
                    </w:rPr>
                    <w:t>x</w:t>
                  </w:r>
                  <w:r w:rsidR="00DD6260" w:rsidRPr="006448EB">
                    <w:rPr>
                      <w:color w:val="FF0000"/>
                      <w:sz w:val="20"/>
                      <w:szCs w:val="20"/>
                      <w:lang w:val="pt-BR" w:eastAsia="ko-KR"/>
                    </w:rPr>
                    <w:t>emplo</w:t>
                  </w:r>
                  <w:r w:rsidR="00F71424" w:rsidRPr="006448EB">
                    <w:rPr>
                      <w:color w:val="FF0000"/>
                      <w:sz w:val="20"/>
                      <w:szCs w:val="20"/>
                      <w:lang w:val="pt-BR" w:eastAsia="ko-KR"/>
                    </w:rPr>
                    <w:t xml:space="preserve">: </w:t>
                  </w:r>
                  <w:r w:rsidR="00880833" w:rsidRPr="006448EB">
                    <w:rPr>
                      <w:color w:val="FF0000"/>
                      <w:sz w:val="20"/>
                      <w:szCs w:val="20"/>
                      <w:lang w:val="pt-BR" w:eastAsia="ko-KR"/>
                    </w:rPr>
                    <w:t>adapta</w:t>
                  </w:r>
                  <w:r w:rsidRPr="006448EB">
                    <w:rPr>
                      <w:color w:val="FF0000"/>
                      <w:sz w:val="20"/>
                      <w:szCs w:val="20"/>
                      <w:lang w:val="pt-BR" w:eastAsia="ko-KR"/>
                    </w:rPr>
                    <w:t>ção</w:t>
                  </w:r>
                  <w:r w:rsidR="00880833" w:rsidRPr="006448EB">
                    <w:rPr>
                      <w:color w:val="FF0000"/>
                      <w:sz w:val="20"/>
                      <w:szCs w:val="20"/>
                      <w:lang w:val="pt-BR" w:eastAsia="ko-KR"/>
                    </w:rPr>
                    <w:t xml:space="preserve"> </w:t>
                  </w:r>
                  <w:r w:rsidRPr="006448EB">
                    <w:rPr>
                      <w:color w:val="FF0000"/>
                      <w:sz w:val="20"/>
                      <w:szCs w:val="20"/>
                      <w:lang w:val="pt-BR" w:eastAsia="ko-KR"/>
                    </w:rPr>
                    <w:t>d</w:t>
                  </w:r>
                  <w:r w:rsidR="004970E3" w:rsidRPr="006448EB">
                    <w:rPr>
                      <w:color w:val="FF0000"/>
                      <w:sz w:val="20"/>
                      <w:szCs w:val="20"/>
                      <w:lang w:val="pt-BR" w:eastAsia="ko-KR"/>
                    </w:rPr>
                    <w:t>o plantio</w:t>
                  </w:r>
                  <w:r w:rsidR="00DD6260" w:rsidRPr="006448EB">
                    <w:rPr>
                      <w:color w:val="FF0000"/>
                      <w:sz w:val="20"/>
                      <w:szCs w:val="20"/>
                      <w:lang w:val="pt-BR" w:eastAsia="ko-KR"/>
                    </w:rPr>
                    <w:t xml:space="preserve"> de u</w:t>
                  </w:r>
                  <w:r w:rsidR="004970E3" w:rsidRPr="006448EB">
                    <w:rPr>
                      <w:color w:val="FF0000"/>
                      <w:sz w:val="20"/>
                      <w:szCs w:val="20"/>
                      <w:lang w:val="pt-BR" w:eastAsia="ko-KR"/>
                    </w:rPr>
                    <w:t>m cultivo à</w:t>
                  </w:r>
                  <w:r w:rsidR="00DD6260" w:rsidRPr="006448EB">
                    <w:rPr>
                      <w:color w:val="FF0000"/>
                      <w:sz w:val="20"/>
                      <w:szCs w:val="20"/>
                      <w:lang w:val="pt-BR" w:eastAsia="ko-KR"/>
                    </w:rPr>
                    <w:t xml:space="preserve">s </w:t>
                  </w:r>
                  <w:r w:rsidR="004970E3" w:rsidRPr="006448EB">
                    <w:rPr>
                      <w:color w:val="FF0000"/>
                      <w:sz w:val="20"/>
                      <w:szCs w:val="20"/>
                      <w:lang w:val="pt-BR" w:eastAsia="ko-KR"/>
                    </w:rPr>
                    <w:t>mudanças</w:t>
                  </w:r>
                  <w:r w:rsidR="00DD6260" w:rsidRPr="006448EB">
                    <w:rPr>
                      <w:color w:val="FF0000"/>
                      <w:sz w:val="20"/>
                      <w:szCs w:val="20"/>
                      <w:lang w:val="pt-BR" w:eastAsia="ko-KR"/>
                    </w:rPr>
                    <w:t xml:space="preserve"> estaciona</w:t>
                  </w:r>
                  <w:r w:rsidR="004970E3" w:rsidRPr="006448EB">
                    <w:rPr>
                      <w:color w:val="FF0000"/>
                      <w:sz w:val="20"/>
                      <w:szCs w:val="20"/>
                      <w:lang w:val="pt-BR" w:eastAsia="ko-KR"/>
                    </w:rPr>
                    <w:t>i</w:t>
                  </w:r>
                  <w:r w:rsidR="00DD6260" w:rsidRPr="006448EB">
                    <w:rPr>
                      <w:color w:val="FF0000"/>
                      <w:sz w:val="20"/>
                      <w:szCs w:val="20"/>
                      <w:lang w:val="pt-BR" w:eastAsia="ko-KR"/>
                    </w:rPr>
                    <w:t xml:space="preserve">s </w:t>
                  </w:r>
                  <w:r w:rsidR="006448EB" w:rsidRPr="006448EB">
                    <w:rPr>
                      <w:color w:val="FF0000"/>
                      <w:sz w:val="20"/>
                      <w:szCs w:val="20"/>
                      <w:lang w:val="pt-BR" w:eastAsia="ko-KR"/>
                    </w:rPr>
                    <w:t>q</w:t>
                  </w:r>
                  <w:r w:rsidR="00DD6260" w:rsidRPr="006448EB">
                    <w:rPr>
                      <w:color w:val="FF0000"/>
                      <w:sz w:val="20"/>
                      <w:szCs w:val="20"/>
                      <w:lang w:val="pt-BR" w:eastAsia="ko-KR"/>
                    </w:rPr>
                    <w:t>uanto a</w:t>
                  </w:r>
                  <w:r w:rsidR="00F71424" w:rsidRPr="006448EB">
                    <w:rPr>
                      <w:color w:val="FF0000"/>
                      <w:sz w:val="20"/>
                      <w:szCs w:val="20"/>
                      <w:lang w:val="pt-BR" w:eastAsia="ko-KR"/>
                    </w:rPr>
                    <w:t xml:space="preserve"> temperatur</w:t>
                  </w:r>
                  <w:r w:rsidR="00DD6260" w:rsidRPr="006448EB">
                    <w:rPr>
                      <w:color w:val="FF0000"/>
                      <w:sz w:val="20"/>
                      <w:szCs w:val="20"/>
                      <w:lang w:val="pt-BR" w:eastAsia="ko-KR"/>
                    </w:rPr>
                    <w:t>a</w:t>
                  </w:r>
                  <w:r w:rsidR="00F71424" w:rsidRPr="006448EB">
                    <w:rPr>
                      <w:color w:val="FF0000"/>
                      <w:sz w:val="20"/>
                      <w:szCs w:val="20"/>
                      <w:lang w:val="pt-BR" w:eastAsia="ko-KR"/>
                    </w:rPr>
                    <w:t xml:space="preserve">s, </w:t>
                  </w:r>
                  <w:r w:rsidR="00FD4E48" w:rsidRPr="006448EB">
                    <w:rPr>
                      <w:color w:val="FF0000"/>
                      <w:sz w:val="20"/>
                      <w:szCs w:val="20"/>
                      <w:lang w:val="pt-BR" w:eastAsia="ko-KR"/>
                    </w:rPr>
                    <w:t>instala</w:t>
                  </w:r>
                  <w:r w:rsidR="006448EB" w:rsidRPr="006448EB">
                    <w:rPr>
                      <w:color w:val="FF0000"/>
                      <w:sz w:val="20"/>
                      <w:szCs w:val="20"/>
                      <w:lang w:val="pt-BR" w:eastAsia="ko-KR"/>
                    </w:rPr>
                    <w:t>ç</w:t>
                  </w:r>
                  <w:r w:rsidR="006448EB">
                    <w:rPr>
                      <w:color w:val="FF0000"/>
                      <w:sz w:val="20"/>
                      <w:szCs w:val="20"/>
                      <w:lang w:val="pt-BR" w:eastAsia="ko-KR"/>
                    </w:rPr>
                    <w:t>ão</w:t>
                  </w:r>
                  <w:r w:rsidR="00FD4E48" w:rsidRPr="006448EB">
                    <w:rPr>
                      <w:color w:val="FF0000"/>
                      <w:sz w:val="20"/>
                      <w:szCs w:val="20"/>
                      <w:lang w:val="pt-BR" w:eastAsia="ko-KR"/>
                    </w:rPr>
                    <w:t xml:space="preserve"> de infraestruturas para a </w:t>
                  </w:r>
                  <w:r w:rsidR="006448EB">
                    <w:rPr>
                      <w:color w:val="FF0000"/>
                      <w:sz w:val="20"/>
                      <w:szCs w:val="20"/>
                      <w:lang w:val="pt-BR" w:eastAsia="ko-KR"/>
                    </w:rPr>
                    <w:t>coleta</w:t>
                  </w:r>
                  <w:r w:rsidR="00FD4E48" w:rsidRPr="006448EB">
                    <w:rPr>
                      <w:color w:val="FF0000"/>
                      <w:sz w:val="20"/>
                      <w:szCs w:val="20"/>
                      <w:lang w:val="pt-BR" w:eastAsia="ko-KR"/>
                    </w:rPr>
                    <w:t xml:space="preserve"> de</w:t>
                  </w:r>
                  <w:r w:rsidR="006448EB">
                    <w:rPr>
                      <w:color w:val="FF0000"/>
                      <w:sz w:val="20"/>
                      <w:szCs w:val="20"/>
                      <w:lang w:val="pt-BR" w:eastAsia="ko-KR"/>
                    </w:rPr>
                    <w:t xml:space="preserve"> água de ch</w:t>
                  </w:r>
                  <w:r w:rsidR="00FD4E48" w:rsidRPr="006448EB">
                    <w:rPr>
                      <w:color w:val="FF0000"/>
                      <w:sz w:val="20"/>
                      <w:szCs w:val="20"/>
                      <w:lang w:val="pt-BR" w:eastAsia="ko-KR"/>
                    </w:rPr>
                    <w:t>uva</w:t>
                  </w:r>
                  <w:r w:rsidR="00F71424" w:rsidRPr="006448EB">
                    <w:rPr>
                      <w:color w:val="FF0000"/>
                      <w:sz w:val="20"/>
                      <w:szCs w:val="20"/>
                      <w:lang w:val="pt-BR" w:eastAsia="ko-KR"/>
                    </w:rPr>
                    <w:t xml:space="preserve">, </w:t>
                  </w:r>
                  <w:r w:rsidR="00FD4E48" w:rsidRPr="006448EB">
                    <w:rPr>
                      <w:color w:val="FF0000"/>
                      <w:sz w:val="20"/>
                      <w:szCs w:val="20"/>
                      <w:lang w:val="pt-BR" w:eastAsia="ko-KR"/>
                    </w:rPr>
                    <w:t>métodos de conserva</w:t>
                  </w:r>
                  <w:r w:rsidR="006448EB">
                    <w:rPr>
                      <w:color w:val="FF0000"/>
                      <w:sz w:val="20"/>
                      <w:szCs w:val="20"/>
                      <w:lang w:val="pt-BR" w:eastAsia="ko-KR"/>
                    </w:rPr>
                    <w:t>ção</w:t>
                  </w:r>
                  <w:r w:rsidR="00FD4E48" w:rsidRPr="006448EB">
                    <w:rPr>
                      <w:color w:val="FF0000"/>
                      <w:sz w:val="20"/>
                      <w:szCs w:val="20"/>
                      <w:lang w:val="pt-BR" w:eastAsia="ko-KR"/>
                    </w:rPr>
                    <w:t xml:space="preserve"> d</w:t>
                  </w:r>
                  <w:r w:rsidR="006448EB">
                    <w:rPr>
                      <w:color w:val="FF0000"/>
                      <w:sz w:val="20"/>
                      <w:szCs w:val="20"/>
                      <w:lang w:val="pt-BR" w:eastAsia="ko-KR"/>
                    </w:rPr>
                    <w:t>a á</w:t>
                  </w:r>
                  <w:r w:rsidR="00FD4E48" w:rsidRPr="006448EB">
                    <w:rPr>
                      <w:color w:val="FF0000"/>
                      <w:sz w:val="20"/>
                      <w:szCs w:val="20"/>
                      <w:lang w:val="pt-BR" w:eastAsia="ko-KR"/>
                    </w:rPr>
                    <w:t xml:space="preserve">gua </w:t>
                  </w:r>
                  <w:r w:rsidR="006448EB">
                    <w:rPr>
                      <w:color w:val="FF0000"/>
                      <w:sz w:val="20"/>
                      <w:szCs w:val="20"/>
                      <w:lang w:val="pt-BR" w:eastAsia="ko-KR"/>
                    </w:rPr>
                    <w:t>e</w:t>
                  </w:r>
                  <w:r w:rsidR="00FD4E48" w:rsidRPr="006448EB">
                    <w:rPr>
                      <w:color w:val="FF0000"/>
                      <w:sz w:val="20"/>
                      <w:szCs w:val="20"/>
                      <w:lang w:val="pt-BR" w:eastAsia="ko-KR"/>
                    </w:rPr>
                    <w:t xml:space="preserve"> d</w:t>
                  </w:r>
                  <w:r w:rsidR="006448EB">
                    <w:rPr>
                      <w:color w:val="FF0000"/>
                      <w:sz w:val="20"/>
                      <w:szCs w:val="20"/>
                      <w:lang w:val="pt-BR" w:eastAsia="ko-KR"/>
                    </w:rPr>
                    <w:t>os</w:t>
                  </w:r>
                  <w:r w:rsidR="00FD4E48" w:rsidRPr="006448EB">
                    <w:rPr>
                      <w:color w:val="FF0000"/>
                      <w:sz w:val="20"/>
                      <w:szCs w:val="20"/>
                      <w:lang w:val="pt-BR" w:eastAsia="ko-KR"/>
                    </w:rPr>
                    <w:t xml:space="preserve"> </w:t>
                  </w:r>
                  <w:r w:rsidR="007D7EFF" w:rsidRPr="006448EB">
                    <w:rPr>
                      <w:color w:val="FF0000"/>
                      <w:sz w:val="20"/>
                      <w:szCs w:val="20"/>
                      <w:lang w:val="pt-BR" w:eastAsia="ko-KR"/>
                    </w:rPr>
                    <w:t>s</w:t>
                  </w:r>
                  <w:r w:rsidR="006448EB">
                    <w:rPr>
                      <w:color w:val="FF0000"/>
                      <w:sz w:val="20"/>
                      <w:szCs w:val="20"/>
                      <w:lang w:val="pt-BR" w:eastAsia="ko-KR"/>
                    </w:rPr>
                    <w:t>o</w:t>
                  </w:r>
                  <w:r w:rsidR="007D7EFF" w:rsidRPr="006448EB">
                    <w:rPr>
                      <w:color w:val="FF0000"/>
                      <w:sz w:val="20"/>
                      <w:szCs w:val="20"/>
                      <w:lang w:val="pt-BR" w:eastAsia="ko-KR"/>
                    </w:rPr>
                    <w:t>los</w:t>
                  </w:r>
                  <w:r w:rsidR="00965108" w:rsidRPr="006448EB">
                    <w:rPr>
                      <w:color w:val="FF0000"/>
                      <w:sz w:val="20"/>
                      <w:szCs w:val="20"/>
                      <w:lang w:val="pt-BR" w:eastAsia="ko-KR"/>
                    </w:rPr>
                    <w:t xml:space="preserve">, </w:t>
                  </w:r>
                  <w:r w:rsidR="006448EB">
                    <w:rPr>
                      <w:color w:val="FF0000"/>
                      <w:sz w:val="20"/>
                      <w:szCs w:val="20"/>
                      <w:lang w:val="pt-BR" w:eastAsia="ko-KR"/>
                    </w:rPr>
                    <w:t>tai</w:t>
                  </w:r>
                  <w:r w:rsidR="00FD4E48" w:rsidRPr="006448EB">
                    <w:rPr>
                      <w:color w:val="FF0000"/>
                      <w:sz w:val="20"/>
                      <w:szCs w:val="20"/>
                      <w:lang w:val="pt-BR" w:eastAsia="ko-KR"/>
                    </w:rPr>
                    <w:t>s como c</w:t>
                  </w:r>
                  <w:r w:rsidR="006448EB">
                    <w:rPr>
                      <w:color w:val="FF0000"/>
                      <w:sz w:val="20"/>
                      <w:szCs w:val="20"/>
                      <w:lang w:val="pt-BR" w:eastAsia="ko-KR"/>
                    </w:rPr>
                    <w:t>obertura dos solos</w:t>
                  </w:r>
                  <w:r w:rsidR="00FD4E48" w:rsidRPr="006448EB">
                    <w:rPr>
                      <w:color w:val="FF0000"/>
                      <w:sz w:val="20"/>
                      <w:szCs w:val="20"/>
                      <w:lang w:val="pt-BR" w:eastAsia="ko-KR"/>
                    </w:rPr>
                    <w:t xml:space="preserve"> co</w:t>
                  </w:r>
                  <w:r w:rsidR="006448EB">
                    <w:rPr>
                      <w:color w:val="FF0000"/>
                      <w:sz w:val="20"/>
                      <w:szCs w:val="20"/>
                      <w:lang w:val="pt-BR" w:eastAsia="ko-KR"/>
                    </w:rPr>
                    <w:t>m</w:t>
                  </w:r>
                  <w:r w:rsidR="00FD4E48" w:rsidRPr="006448EB">
                    <w:rPr>
                      <w:color w:val="FF0000"/>
                      <w:sz w:val="20"/>
                      <w:szCs w:val="20"/>
                      <w:lang w:val="pt-BR" w:eastAsia="ko-KR"/>
                    </w:rPr>
                    <w:t xml:space="preserve"> plantas </w:t>
                  </w:r>
                  <w:r w:rsidR="00880833" w:rsidRPr="006448EB">
                    <w:rPr>
                      <w:color w:val="FF0000"/>
                      <w:sz w:val="20"/>
                      <w:szCs w:val="20"/>
                      <w:lang w:val="pt-BR" w:eastAsia="ko-KR"/>
                    </w:rPr>
                    <w:t>/</w:t>
                  </w:r>
                  <w:r w:rsidR="007D7EFF" w:rsidRPr="006448EB">
                    <w:rPr>
                      <w:color w:val="FF0000"/>
                      <w:sz w:val="20"/>
                      <w:szCs w:val="20"/>
                      <w:lang w:val="pt-BR" w:eastAsia="ko-KR"/>
                    </w:rPr>
                    <w:t xml:space="preserve">cultivo </w:t>
                  </w:r>
                  <w:r w:rsidR="006448EB">
                    <w:rPr>
                      <w:color w:val="FF0000"/>
                      <w:sz w:val="20"/>
                      <w:szCs w:val="20"/>
                      <w:lang w:val="pt-BR" w:eastAsia="ko-KR"/>
                    </w:rPr>
                    <w:t>sob</w:t>
                  </w:r>
                  <w:r w:rsidR="007D7EFF" w:rsidRPr="006448EB">
                    <w:rPr>
                      <w:color w:val="FF0000"/>
                      <w:sz w:val="20"/>
                      <w:szCs w:val="20"/>
                      <w:lang w:val="pt-BR" w:eastAsia="ko-KR"/>
                    </w:rPr>
                    <w:t xml:space="preserve"> c</w:t>
                  </w:r>
                  <w:r w:rsidR="006448EB">
                    <w:rPr>
                      <w:color w:val="FF0000"/>
                      <w:sz w:val="20"/>
                      <w:szCs w:val="20"/>
                      <w:lang w:val="pt-BR" w:eastAsia="ko-KR"/>
                    </w:rPr>
                    <w:t>obertura</w:t>
                  </w:r>
                  <w:r w:rsidR="007D7EFF" w:rsidRPr="006448EB">
                    <w:rPr>
                      <w:color w:val="FF0000"/>
                      <w:sz w:val="20"/>
                      <w:szCs w:val="20"/>
                      <w:lang w:val="pt-BR" w:eastAsia="ko-KR"/>
                    </w:rPr>
                    <w:t xml:space="preserve"> (</w:t>
                  </w:r>
                  <w:r w:rsidR="00880833" w:rsidRPr="006448EB">
                    <w:rPr>
                      <w:i/>
                      <w:color w:val="FF0000"/>
                      <w:sz w:val="20"/>
                      <w:szCs w:val="20"/>
                      <w:lang w:val="pt-BR" w:eastAsia="ko-KR"/>
                    </w:rPr>
                    <w:t>mulch</w:t>
                  </w:r>
                  <w:r w:rsidR="00FD4E48" w:rsidRPr="006448EB">
                    <w:rPr>
                      <w:i/>
                      <w:color w:val="FF0000"/>
                      <w:sz w:val="20"/>
                      <w:szCs w:val="20"/>
                      <w:lang w:val="pt-BR" w:eastAsia="ko-KR"/>
                    </w:rPr>
                    <w:t>ing</w:t>
                  </w:r>
                  <w:r w:rsidR="007D7EFF" w:rsidRPr="006448EB">
                    <w:rPr>
                      <w:i/>
                      <w:color w:val="FF0000"/>
                      <w:sz w:val="20"/>
                      <w:szCs w:val="20"/>
                      <w:lang w:val="pt-BR" w:eastAsia="ko-KR"/>
                    </w:rPr>
                    <w:t>)</w:t>
                  </w:r>
                  <w:r w:rsidR="00C12390" w:rsidRPr="006448EB">
                    <w:rPr>
                      <w:i/>
                      <w:color w:val="FF0000"/>
                      <w:sz w:val="20"/>
                      <w:szCs w:val="20"/>
                      <w:lang w:val="pt-BR" w:eastAsia="ko-KR"/>
                    </w:rPr>
                    <w:t xml:space="preserve"> </w:t>
                  </w:r>
                  <w:r w:rsidR="006448EB">
                    <w:rPr>
                      <w:color w:val="FF0000"/>
                      <w:sz w:val="20"/>
                      <w:szCs w:val="20"/>
                      <w:lang w:val="pt-BR" w:eastAsia="ko-KR"/>
                    </w:rPr>
                    <w:t xml:space="preserve">para reduzir </w:t>
                  </w:r>
                  <w:r w:rsidR="00FD4E48" w:rsidRPr="006448EB">
                    <w:rPr>
                      <w:color w:val="FF0000"/>
                      <w:sz w:val="20"/>
                      <w:szCs w:val="20"/>
                      <w:lang w:val="pt-BR" w:eastAsia="ko-KR"/>
                    </w:rPr>
                    <w:t>a evapora</w:t>
                  </w:r>
                  <w:r w:rsidR="006448EB">
                    <w:rPr>
                      <w:color w:val="FF0000"/>
                      <w:sz w:val="20"/>
                      <w:szCs w:val="20"/>
                      <w:lang w:val="pt-BR" w:eastAsia="ko-KR"/>
                    </w:rPr>
                    <w:t>ção</w:t>
                  </w:r>
                  <w:r w:rsidR="00FD4E48" w:rsidRPr="006448EB">
                    <w:rPr>
                      <w:color w:val="FF0000"/>
                      <w:sz w:val="20"/>
                      <w:szCs w:val="20"/>
                      <w:lang w:val="pt-BR" w:eastAsia="ko-KR"/>
                    </w:rPr>
                    <w:t xml:space="preserve"> d</w:t>
                  </w:r>
                  <w:r w:rsidR="006448EB">
                    <w:rPr>
                      <w:color w:val="FF0000"/>
                      <w:sz w:val="20"/>
                      <w:szCs w:val="20"/>
                      <w:lang w:val="pt-BR" w:eastAsia="ko-KR"/>
                    </w:rPr>
                    <w:t>a á</w:t>
                  </w:r>
                  <w:r w:rsidR="00FD4E48" w:rsidRPr="006448EB">
                    <w:rPr>
                      <w:color w:val="FF0000"/>
                      <w:sz w:val="20"/>
                      <w:szCs w:val="20"/>
                      <w:lang w:val="pt-BR" w:eastAsia="ko-KR"/>
                    </w:rPr>
                    <w:t>gua</w:t>
                  </w:r>
                  <w:r w:rsidR="00325DED" w:rsidRPr="006448EB">
                    <w:rPr>
                      <w:color w:val="FF0000"/>
                      <w:sz w:val="20"/>
                      <w:szCs w:val="20"/>
                      <w:lang w:val="pt-BR" w:eastAsia="ko-KR"/>
                    </w:rPr>
                    <w:t>.</w:t>
                  </w:r>
                </w:p>
                <w:p w:rsidR="00577EA3" w:rsidRPr="006448EB" w:rsidRDefault="00577EA3" w:rsidP="005F58AD">
                  <w:pPr>
                    <w:spacing w:before="120" w:after="120" w:line="240" w:lineRule="auto"/>
                    <w:jc w:val="left"/>
                    <w:rPr>
                      <w:b/>
                      <w:color w:val="000000"/>
                      <w:sz w:val="20"/>
                      <w:szCs w:val="20"/>
                      <w:lang w:val="pt-BR" w:eastAsia="ko-KR"/>
                    </w:rPr>
                  </w:pPr>
                </w:p>
              </w:tc>
            </w:tr>
          </w:tbl>
          <w:p w:rsidR="005D4222" w:rsidRPr="00747F73" w:rsidRDefault="005D4222" w:rsidP="00747F73">
            <w:pPr>
              <w:pStyle w:val="ListParagraph"/>
              <w:spacing w:line="240" w:lineRule="auto"/>
              <w:ind w:left="360"/>
              <w:rPr>
                <w:lang w:val="pt-BR"/>
              </w:rPr>
            </w:pPr>
          </w:p>
          <w:p w:rsidR="00D54F13" w:rsidRPr="00747F73" w:rsidRDefault="006501AA" w:rsidP="00747F73">
            <w:pPr>
              <w:spacing w:before="120" w:after="120" w:line="276" w:lineRule="auto"/>
              <w:rPr>
                <w:rFonts w:cs="Arial"/>
                <w:szCs w:val="20"/>
                <w:lang w:val="pt-BR"/>
              </w:rPr>
            </w:pPr>
            <w:r w:rsidRPr="00747F73">
              <w:rPr>
                <w:rFonts w:cs="Arial"/>
                <w:b/>
                <w:szCs w:val="20"/>
                <w:lang w:val="pt-BR"/>
              </w:rPr>
              <w:t>Razão</w:t>
            </w:r>
            <w:r w:rsidR="00D54F13" w:rsidRPr="00747F73">
              <w:rPr>
                <w:rFonts w:cs="Arial"/>
                <w:b/>
                <w:szCs w:val="20"/>
                <w:lang w:val="pt-BR"/>
              </w:rPr>
              <w:t>:</w:t>
            </w:r>
            <w:r w:rsidR="00C12390" w:rsidRPr="00747F73">
              <w:rPr>
                <w:rFonts w:cs="Arial"/>
                <w:b/>
                <w:szCs w:val="20"/>
                <w:lang w:val="pt-BR"/>
              </w:rPr>
              <w:t xml:space="preserve"> </w:t>
            </w:r>
            <w:r w:rsidR="0011083A" w:rsidRPr="00747F73">
              <w:rPr>
                <w:rFonts w:cs="Arial"/>
                <w:szCs w:val="20"/>
                <w:lang w:val="pt-BR"/>
              </w:rPr>
              <w:t>A</w:t>
            </w:r>
            <w:r w:rsidR="00FD4E48" w:rsidRPr="00747F73">
              <w:rPr>
                <w:rFonts w:cs="Arial"/>
                <w:szCs w:val="20"/>
                <w:lang w:val="pt-BR"/>
              </w:rPr>
              <w:t>s capacita</w:t>
            </w:r>
            <w:r w:rsidR="0011083A" w:rsidRPr="00747F73">
              <w:rPr>
                <w:rFonts w:cs="Arial"/>
                <w:szCs w:val="20"/>
                <w:lang w:val="pt-BR"/>
              </w:rPr>
              <w:t>çõ</w:t>
            </w:r>
            <w:r w:rsidR="00FD4E48" w:rsidRPr="00747F73">
              <w:rPr>
                <w:rFonts w:cs="Arial"/>
                <w:szCs w:val="20"/>
                <w:lang w:val="pt-BR"/>
              </w:rPr>
              <w:t>es sobre a adapta</w:t>
            </w:r>
            <w:r w:rsidR="0011083A" w:rsidRPr="00747F73">
              <w:rPr>
                <w:rFonts w:cs="Arial"/>
                <w:szCs w:val="20"/>
                <w:lang w:val="pt-BR"/>
              </w:rPr>
              <w:t>ção de determinadas práticas é o</w:t>
            </w:r>
            <w:r w:rsidR="00FD4E48" w:rsidRPr="00747F73">
              <w:rPr>
                <w:rFonts w:cs="Arial"/>
                <w:szCs w:val="20"/>
                <w:lang w:val="pt-BR"/>
              </w:rPr>
              <w:t xml:space="preserve">  pa</w:t>
            </w:r>
            <w:r w:rsidR="0011083A" w:rsidRPr="00747F73">
              <w:rPr>
                <w:rFonts w:cs="Arial"/>
                <w:szCs w:val="20"/>
                <w:lang w:val="pt-BR"/>
              </w:rPr>
              <w:t>s</w:t>
            </w:r>
            <w:r w:rsidR="00FD4E48" w:rsidRPr="00747F73">
              <w:rPr>
                <w:rFonts w:cs="Arial"/>
                <w:szCs w:val="20"/>
                <w:lang w:val="pt-BR"/>
              </w:rPr>
              <w:t xml:space="preserve">so  posterior </w:t>
            </w:r>
            <w:r w:rsidR="0011083A" w:rsidRPr="00747F73">
              <w:rPr>
                <w:rFonts w:cs="Arial"/>
                <w:szCs w:val="20"/>
                <w:lang w:val="pt-BR"/>
              </w:rPr>
              <w:t>à</w:t>
            </w:r>
            <w:r w:rsidR="00FD4E48" w:rsidRPr="00747F73">
              <w:rPr>
                <w:rFonts w:cs="Arial"/>
                <w:szCs w:val="20"/>
                <w:lang w:val="pt-BR"/>
              </w:rPr>
              <w:t xml:space="preserve"> identifica</w:t>
            </w:r>
            <w:r w:rsidR="0011083A" w:rsidRPr="00747F73">
              <w:rPr>
                <w:rFonts w:cs="Arial"/>
                <w:szCs w:val="20"/>
                <w:lang w:val="pt-BR"/>
              </w:rPr>
              <w:t>ção</w:t>
            </w:r>
            <w:r w:rsidR="00FD4E48" w:rsidRPr="00747F73">
              <w:rPr>
                <w:rFonts w:cs="Arial"/>
                <w:szCs w:val="20"/>
                <w:lang w:val="pt-BR"/>
              </w:rPr>
              <w:t xml:space="preserve"> de ris</w:t>
            </w:r>
            <w:r w:rsidR="0011083A" w:rsidRPr="00747F73">
              <w:rPr>
                <w:rFonts w:cs="Arial"/>
                <w:szCs w:val="20"/>
                <w:lang w:val="pt-BR"/>
              </w:rPr>
              <w:t>c</w:t>
            </w:r>
            <w:r w:rsidR="00FD4E48" w:rsidRPr="00747F73">
              <w:rPr>
                <w:rFonts w:cs="Arial"/>
                <w:szCs w:val="20"/>
                <w:lang w:val="pt-BR"/>
              </w:rPr>
              <w:t>os</w:t>
            </w:r>
            <w:r w:rsidR="00325DED" w:rsidRPr="00747F73">
              <w:rPr>
                <w:rFonts w:cs="Arial"/>
                <w:szCs w:val="20"/>
                <w:lang w:val="pt-BR"/>
              </w:rPr>
              <w:t xml:space="preserve">. </w:t>
            </w:r>
            <w:r w:rsidR="00137E30" w:rsidRPr="00747F73">
              <w:rPr>
                <w:rFonts w:cs="Arial"/>
                <w:szCs w:val="20"/>
                <w:lang w:val="pt-BR"/>
              </w:rPr>
              <w:t>O</w:t>
            </w:r>
            <w:r w:rsidR="00FD4E48" w:rsidRPr="00747F73">
              <w:rPr>
                <w:rFonts w:cs="Arial"/>
                <w:szCs w:val="20"/>
                <w:lang w:val="pt-BR"/>
              </w:rPr>
              <w:t xml:space="preserve"> objetivo n</w:t>
            </w:r>
            <w:r w:rsidR="00137E30" w:rsidRPr="00747F73">
              <w:rPr>
                <w:rFonts w:cs="Arial"/>
                <w:szCs w:val="20"/>
                <w:lang w:val="pt-BR"/>
              </w:rPr>
              <w:t>ã</w:t>
            </w:r>
            <w:r w:rsidR="00FD4E48" w:rsidRPr="00747F73">
              <w:rPr>
                <w:rFonts w:cs="Arial"/>
                <w:szCs w:val="20"/>
                <w:lang w:val="pt-BR"/>
              </w:rPr>
              <w:t xml:space="preserve">o </w:t>
            </w:r>
            <w:r w:rsidR="00137E30" w:rsidRPr="00747F73">
              <w:rPr>
                <w:rFonts w:cs="Arial"/>
                <w:szCs w:val="20"/>
                <w:lang w:val="pt-BR"/>
              </w:rPr>
              <w:t>é</w:t>
            </w:r>
            <w:r w:rsidR="00FD4E48" w:rsidRPr="00747F73">
              <w:rPr>
                <w:rFonts w:cs="Arial"/>
                <w:szCs w:val="20"/>
                <w:lang w:val="pt-BR"/>
              </w:rPr>
              <w:t xml:space="preserve"> ter capacita</w:t>
            </w:r>
            <w:r w:rsidR="00137E30" w:rsidRPr="00747F73">
              <w:rPr>
                <w:rFonts w:cs="Arial"/>
                <w:szCs w:val="20"/>
                <w:lang w:val="pt-BR"/>
              </w:rPr>
              <w:t>çõ</w:t>
            </w:r>
            <w:r w:rsidR="00FD4E48" w:rsidRPr="00747F73">
              <w:rPr>
                <w:rFonts w:cs="Arial"/>
                <w:szCs w:val="20"/>
                <w:lang w:val="pt-BR"/>
              </w:rPr>
              <w:t xml:space="preserve">es </w:t>
            </w:r>
            <w:r w:rsidR="00137E30" w:rsidRPr="00747F73">
              <w:rPr>
                <w:rFonts w:cs="Arial"/>
                <w:szCs w:val="20"/>
                <w:lang w:val="pt-BR"/>
              </w:rPr>
              <w:t>ge</w:t>
            </w:r>
            <w:r w:rsidR="00325DED" w:rsidRPr="00747F73">
              <w:rPr>
                <w:rFonts w:cs="Arial"/>
                <w:szCs w:val="20"/>
                <w:lang w:val="pt-BR"/>
              </w:rPr>
              <w:t>ra</w:t>
            </w:r>
            <w:r w:rsidR="00137E30" w:rsidRPr="00747F73">
              <w:rPr>
                <w:rFonts w:cs="Arial"/>
                <w:szCs w:val="20"/>
                <w:lang w:val="pt-BR"/>
              </w:rPr>
              <w:t>i</w:t>
            </w:r>
            <w:r w:rsidR="00FD4E48" w:rsidRPr="00747F73">
              <w:rPr>
                <w:rFonts w:cs="Arial"/>
                <w:szCs w:val="20"/>
                <w:lang w:val="pt-BR"/>
              </w:rPr>
              <w:t>s</w:t>
            </w:r>
            <w:r w:rsidR="00C12390" w:rsidRPr="00747F73">
              <w:rPr>
                <w:rFonts w:cs="Arial"/>
                <w:szCs w:val="20"/>
                <w:lang w:val="pt-BR"/>
              </w:rPr>
              <w:t xml:space="preserve"> </w:t>
            </w:r>
            <w:r w:rsidR="00137E30" w:rsidRPr="00747F73">
              <w:rPr>
                <w:rFonts w:cs="Arial"/>
                <w:szCs w:val="20"/>
                <w:lang w:val="pt-BR"/>
              </w:rPr>
              <w:t>sobre a mudança</w:t>
            </w:r>
            <w:r w:rsidR="00FD4E48" w:rsidRPr="00747F73">
              <w:rPr>
                <w:rFonts w:cs="Arial"/>
                <w:szCs w:val="20"/>
                <w:lang w:val="pt-BR"/>
              </w:rPr>
              <w:t xml:space="preserve"> climátic</w:t>
            </w:r>
            <w:r w:rsidR="00137E30" w:rsidRPr="00747F73">
              <w:rPr>
                <w:rFonts w:cs="Arial"/>
                <w:szCs w:val="20"/>
                <w:lang w:val="pt-BR"/>
              </w:rPr>
              <w:t>a</w:t>
            </w:r>
            <w:r w:rsidR="00FD4E48" w:rsidRPr="00747F73">
              <w:rPr>
                <w:rFonts w:cs="Arial"/>
                <w:szCs w:val="20"/>
                <w:lang w:val="pt-BR"/>
              </w:rPr>
              <w:t>, s</w:t>
            </w:r>
            <w:r w:rsidR="00137E30" w:rsidRPr="00747F73">
              <w:rPr>
                <w:rFonts w:cs="Arial"/>
                <w:szCs w:val="20"/>
                <w:lang w:val="pt-BR"/>
              </w:rPr>
              <w:t>enão</w:t>
            </w:r>
            <w:r w:rsidR="00FD4E48" w:rsidRPr="00747F73">
              <w:rPr>
                <w:rFonts w:cs="Arial"/>
                <w:szCs w:val="20"/>
                <w:lang w:val="pt-BR"/>
              </w:rPr>
              <w:t xml:space="preserve"> se</w:t>
            </w:r>
            <w:r w:rsidR="00137E30" w:rsidRPr="00747F73">
              <w:rPr>
                <w:rFonts w:cs="Arial"/>
                <w:szCs w:val="20"/>
                <w:lang w:val="pt-BR"/>
              </w:rPr>
              <w:t>s</w:t>
            </w:r>
            <w:r w:rsidR="00FD4E48" w:rsidRPr="00747F73">
              <w:rPr>
                <w:rFonts w:cs="Arial"/>
                <w:szCs w:val="20"/>
                <w:lang w:val="pt-BR"/>
              </w:rPr>
              <w:t>s</w:t>
            </w:r>
            <w:r w:rsidR="00137E30" w:rsidRPr="00747F73">
              <w:rPr>
                <w:rFonts w:cs="Arial"/>
                <w:szCs w:val="20"/>
                <w:lang w:val="pt-BR"/>
              </w:rPr>
              <w:t>ões prá</w:t>
            </w:r>
            <w:r w:rsidR="00FD4E48" w:rsidRPr="00747F73">
              <w:rPr>
                <w:rFonts w:cs="Arial"/>
                <w:szCs w:val="20"/>
                <w:lang w:val="pt-BR"/>
              </w:rPr>
              <w:t>ticas encamin</w:t>
            </w:r>
            <w:r w:rsidR="00137E30" w:rsidRPr="00747F73">
              <w:rPr>
                <w:rFonts w:cs="Arial"/>
                <w:szCs w:val="20"/>
                <w:lang w:val="pt-BR"/>
              </w:rPr>
              <w:t>h</w:t>
            </w:r>
            <w:r w:rsidR="00FD4E48" w:rsidRPr="00747F73">
              <w:rPr>
                <w:rFonts w:cs="Arial"/>
                <w:szCs w:val="20"/>
                <w:lang w:val="pt-BR"/>
              </w:rPr>
              <w:t xml:space="preserve">adas </w:t>
            </w:r>
            <w:r w:rsidR="00137E30" w:rsidRPr="00747F73">
              <w:rPr>
                <w:rFonts w:cs="Arial"/>
                <w:szCs w:val="20"/>
                <w:lang w:val="pt-BR"/>
              </w:rPr>
              <w:t>à</w:t>
            </w:r>
            <w:r w:rsidR="00FD4E48" w:rsidRPr="00747F73">
              <w:rPr>
                <w:rFonts w:cs="Arial"/>
                <w:szCs w:val="20"/>
                <w:lang w:val="pt-BR"/>
              </w:rPr>
              <w:t xml:space="preserve"> adapta</w:t>
            </w:r>
            <w:r w:rsidR="00137E30" w:rsidRPr="00747F73">
              <w:rPr>
                <w:rFonts w:cs="Arial"/>
                <w:szCs w:val="20"/>
                <w:lang w:val="pt-BR"/>
              </w:rPr>
              <w:t>ção</w:t>
            </w:r>
            <w:r w:rsidR="00325DED" w:rsidRPr="00747F73">
              <w:rPr>
                <w:rFonts w:cs="Arial"/>
                <w:szCs w:val="20"/>
                <w:lang w:val="pt-BR"/>
              </w:rPr>
              <w:t xml:space="preserve">. </w:t>
            </w:r>
            <w:r w:rsidR="00137E30" w:rsidRPr="00747F73">
              <w:rPr>
                <w:rFonts w:cs="Arial"/>
                <w:szCs w:val="20"/>
                <w:lang w:val="pt-BR"/>
              </w:rPr>
              <w:t>A</w:t>
            </w:r>
            <w:r w:rsidR="00FD4E48" w:rsidRPr="00747F73">
              <w:rPr>
                <w:rFonts w:cs="Arial"/>
                <w:szCs w:val="20"/>
                <w:lang w:val="pt-BR"/>
              </w:rPr>
              <w:t>s capacita</w:t>
            </w:r>
            <w:r w:rsidR="00137E30" w:rsidRPr="00747F73">
              <w:rPr>
                <w:rFonts w:cs="Arial"/>
                <w:szCs w:val="20"/>
                <w:lang w:val="pt-BR"/>
              </w:rPr>
              <w:t>çõ</w:t>
            </w:r>
            <w:r w:rsidR="00FD4E48" w:rsidRPr="00747F73">
              <w:rPr>
                <w:rFonts w:cs="Arial"/>
                <w:szCs w:val="20"/>
                <w:lang w:val="pt-BR"/>
              </w:rPr>
              <w:t xml:space="preserve">es </w:t>
            </w:r>
            <w:r w:rsidR="00137E30" w:rsidRPr="00747F73">
              <w:rPr>
                <w:rFonts w:cs="Arial"/>
                <w:szCs w:val="20"/>
                <w:lang w:val="pt-BR"/>
              </w:rPr>
              <w:t xml:space="preserve">dão </w:t>
            </w:r>
            <w:r w:rsidR="00FD4E48" w:rsidRPr="00747F73">
              <w:rPr>
                <w:rFonts w:cs="Arial"/>
                <w:szCs w:val="20"/>
                <w:lang w:val="pt-BR"/>
              </w:rPr>
              <w:t>a po</w:t>
            </w:r>
            <w:r w:rsidR="00137E30" w:rsidRPr="00747F73">
              <w:rPr>
                <w:rFonts w:cs="Arial"/>
                <w:szCs w:val="20"/>
                <w:lang w:val="pt-BR"/>
              </w:rPr>
              <w:t>s</w:t>
            </w:r>
            <w:r w:rsidR="00FD4E48" w:rsidRPr="00747F73">
              <w:rPr>
                <w:rFonts w:cs="Arial"/>
                <w:szCs w:val="20"/>
                <w:lang w:val="pt-BR"/>
              </w:rPr>
              <w:t>sibilidad</w:t>
            </w:r>
            <w:r w:rsidR="00137E30" w:rsidRPr="00747F73">
              <w:rPr>
                <w:rFonts w:cs="Arial"/>
                <w:szCs w:val="20"/>
                <w:lang w:val="pt-BR"/>
              </w:rPr>
              <w:t>e</w:t>
            </w:r>
            <w:r w:rsidR="00FD4E48" w:rsidRPr="00747F73">
              <w:rPr>
                <w:rFonts w:cs="Arial"/>
                <w:szCs w:val="20"/>
                <w:lang w:val="pt-BR"/>
              </w:rPr>
              <w:t xml:space="preserve"> aos produtores de aprender</w:t>
            </w:r>
            <w:r w:rsidR="000470E3">
              <w:rPr>
                <w:rFonts w:cs="Arial"/>
                <w:szCs w:val="20"/>
                <w:lang w:val="pt-BR"/>
              </w:rPr>
              <w:t>em</w:t>
            </w:r>
            <w:r w:rsidR="00FD4E48" w:rsidRPr="00747F73">
              <w:rPr>
                <w:rFonts w:cs="Arial"/>
                <w:szCs w:val="20"/>
                <w:lang w:val="pt-BR"/>
              </w:rPr>
              <w:t xml:space="preserve"> m</w:t>
            </w:r>
            <w:r w:rsidR="00137E30" w:rsidRPr="00747F73">
              <w:rPr>
                <w:rFonts w:cs="Arial"/>
                <w:szCs w:val="20"/>
                <w:lang w:val="pt-BR"/>
              </w:rPr>
              <w:t>ai</w:t>
            </w:r>
            <w:r w:rsidR="00FD4E48" w:rsidRPr="00747F73">
              <w:rPr>
                <w:rFonts w:cs="Arial"/>
                <w:szCs w:val="20"/>
                <w:lang w:val="pt-BR"/>
              </w:rPr>
              <w:t>s sobre c</w:t>
            </w:r>
            <w:r w:rsidR="00137E30" w:rsidRPr="00747F73">
              <w:rPr>
                <w:rFonts w:cs="Arial"/>
                <w:szCs w:val="20"/>
                <w:lang w:val="pt-BR"/>
              </w:rPr>
              <w:t>omo po</w:t>
            </w:r>
            <w:r w:rsidR="00FD4E48" w:rsidRPr="00747F73">
              <w:rPr>
                <w:rFonts w:cs="Arial"/>
                <w:szCs w:val="20"/>
                <w:lang w:val="pt-BR"/>
              </w:rPr>
              <w:t>de</w:t>
            </w:r>
            <w:r w:rsidR="00137E30" w:rsidRPr="00747F73">
              <w:rPr>
                <w:rFonts w:cs="Arial"/>
                <w:szCs w:val="20"/>
                <w:lang w:val="pt-BR"/>
              </w:rPr>
              <w:t>m</w:t>
            </w:r>
            <w:r w:rsidR="00FD4E48" w:rsidRPr="00747F73">
              <w:rPr>
                <w:rFonts w:cs="Arial"/>
                <w:szCs w:val="20"/>
                <w:lang w:val="pt-BR"/>
              </w:rPr>
              <w:t xml:space="preserve"> </w:t>
            </w:r>
            <w:r w:rsidR="00D71756" w:rsidRPr="00747F73">
              <w:rPr>
                <w:rFonts w:cs="Arial"/>
                <w:szCs w:val="20"/>
                <w:lang w:val="pt-BR"/>
              </w:rPr>
              <w:t xml:space="preserve">abordar a mudança </w:t>
            </w:r>
            <w:r w:rsidR="00FD4E48" w:rsidRPr="00747F73">
              <w:rPr>
                <w:rFonts w:cs="Arial"/>
                <w:szCs w:val="20"/>
                <w:lang w:val="pt-BR"/>
              </w:rPr>
              <w:t>climátic</w:t>
            </w:r>
            <w:r w:rsidR="00D71756" w:rsidRPr="00747F73">
              <w:rPr>
                <w:rFonts w:cs="Arial"/>
                <w:szCs w:val="20"/>
                <w:lang w:val="pt-BR"/>
              </w:rPr>
              <w:t>a</w:t>
            </w:r>
            <w:r w:rsidR="00FD4E48" w:rsidRPr="00747F73">
              <w:rPr>
                <w:rFonts w:cs="Arial"/>
                <w:szCs w:val="20"/>
                <w:lang w:val="pt-BR"/>
              </w:rPr>
              <w:t xml:space="preserve"> antes de tomar a me</w:t>
            </w:r>
            <w:r w:rsidR="00D71756" w:rsidRPr="00747F73">
              <w:rPr>
                <w:rFonts w:cs="Arial"/>
                <w:szCs w:val="20"/>
                <w:lang w:val="pt-BR"/>
              </w:rPr>
              <w:t>lh</w:t>
            </w:r>
            <w:r w:rsidR="00FD4E48" w:rsidRPr="00747F73">
              <w:rPr>
                <w:rFonts w:cs="Arial"/>
                <w:szCs w:val="20"/>
                <w:lang w:val="pt-BR"/>
              </w:rPr>
              <w:t>or decis</w:t>
            </w:r>
            <w:r w:rsidR="00D71756" w:rsidRPr="00747F73">
              <w:rPr>
                <w:rFonts w:cs="Arial"/>
                <w:szCs w:val="20"/>
                <w:lang w:val="pt-BR"/>
              </w:rPr>
              <w:t>ão</w:t>
            </w:r>
            <w:r w:rsidR="00FD4E48" w:rsidRPr="00747F73">
              <w:rPr>
                <w:rFonts w:cs="Arial"/>
                <w:szCs w:val="20"/>
                <w:lang w:val="pt-BR"/>
              </w:rPr>
              <w:t xml:space="preserve"> para el</w:t>
            </w:r>
            <w:r w:rsidR="00D71756" w:rsidRPr="00747F73">
              <w:rPr>
                <w:rFonts w:cs="Arial"/>
                <w:szCs w:val="20"/>
                <w:lang w:val="pt-BR"/>
              </w:rPr>
              <w:t>e</w:t>
            </w:r>
            <w:r w:rsidR="00FD4E48" w:rsidRPr="00747F73">
              <w:rPr>
                <w:rFonts w:cs="Arial"/>
                <w:szCs w:val="20"/>
                <w:lang w:val="pt-BR"/>
              </w:rPr>
              <w:t>s</w:t>
            </w:r>
            <w:r w:rsidR="00325DED" w:rsidRPr="00747F73">
              <w:rPr>
                <w:rFonts w:cs="Arial"/>
                <w:szCs w:val="20"/>
                <w:lang w:val="pt-BR"/>
              </w:rPr>
              <w:t>.</w:t>
            </w:r>
          </w:p>
          <w:p w:rsidR="002E1DC6" w:rsidRPr="00747F73" w:rsidRDefault="00CC2BF5" w:rsidP="00747F73">
            <w:pPr>
              <w:spacing w:before="120" w:after="120" w:line="276" w:lineRule="auto"/>
              <w:rPr>
                <w:rFonts w:cs="Arial"/>
                <w:b/>
                <w:szCs w:val="20"/>
                <w:lang w:val="pt-BR"/>
              </w:rPr>
            </w:pPr>
            <w:r w:rsidRPr="00747F73">
              <w:rPr>
                <w:rFonts w:cs="Arial"/>
                <w:b/>
                <w:szCs w:val="20"/>
                <w:lang w:val="pt-BR"/>
              </w:rPr>
              <w:t>Implica</w:t>
            </w:r>
            <w:r w:rsidR="00B75BBF" w:rsidRPr="00747F73">
              <w:rPr>
                <w:rFonts w:cs="Arial"/>
                <w:b/>
                <w:szCs w:val="20"/>
                <w:lang w:val="pt-BR"/>
              </w:rPr>
              <w:t>ção</w:t>
            </w:r>
            <w:r w:rsidR="00B36896" w:rsidRPr="00747F73">
              <w:rPr>
                <w:rFonts w:cs="Arial"/>
                <w:b/>
                <w:szCs w:val="20"/>
                <w:lang w:val="pt-BR"/>
              </w:rPr>
              <w:t xml:space="preserve">: </w:t>
            </w:r>
            <w:r w:rsidR="00B75BBF" w:rsidRPr="00747F73">
              <w:rPr>
                <w:rFonts w:cs="Arial"/>
                <w:szCs w:val="20"/>
                <w:lang w:val="pt-BR"/>
              </w:rPr>
              <w:t>A</w:t>
            </w:r>
            <w:r w:rsidR="00FD4E48" w:rsidRPr="00747F73">
              <w:rPr>
                <w:rFonts w:cs="Arial"/>
                <w:szCs w:val="20"/>
                <w:lang w:val="pt-BR"/>
              </w:rPr>
              <w:t>s</w:t>
            </w:r>
            <w:r w:rsidR="00C12390" w:rsidRPr="00747F73">
              <w:rPr>
                <w:rFonts w:cs="Arial"/>
                <w:szCs w:val="20"/>
                <w:lang w:val="pt-BR"/>
              </w:rPr>
              <w:t xml:space="preserve"> </w:t>
            </w:r>
            <w:r w:rsidR="00B75BBF" w:rsidRPr="00747F73">
              <w:rPr>
                <w:rFonts w:cs="Arial"/>
                <w:szCs w:val="20"/>
                <w:lang w:val="pt-BR"/>
              </w:rPr>
              <w:t>organizaçõe</w:t>
            </w:r>
            <w:r w:rsidR="00FD4E48" w:rsidRPr="00747F73">
              <w:rPr>
                <w:rFonts w:cs="Arial"/>
                <w:szCs w:val="20"/>
                <w:lang w:val="pt-BR"/>
              </w:rPr>
              <w:t>s</w:t>
            </w:r>
            <w:r w:rsidR="00C12390" w:rsidRPr="00747F73">
              <w:rPr>
                <w:rFonts w:cs="Arial"/>
                <w:szCs w:val="20"/>
                <w:lang w:val="pt-BR"/>
              </w:rPr>
              <w:t xml:space="preserve"> </w:t>
            </w:r>
            <w:r w:rsidR="00B75BBF" w:rsidRPr="00747F73">
              <w:rPr>
                <w:rFonts w:cs="Arial"/>
                <w:szCs w:val="20"/>
                <w:lang w:val="pt-BR"/>
              </w:rPr>
              <w:t>deverão</w:t>
            </w:r>
            <w:r w:rsidR="00FD4E48" w:rsidRPr="00747F73">
              <w:rPr>
                <w:rFonts w:cs="Arial"/>
                <w:szCs w:val="20"/>
                <w:lang w:val="pt-BR"/>
              </w:rPr>
              <w:t xml:space="preserve"> organizar </w:t>
            </w:r>
            <w:r w:rsidR="00B75BBF" w:rsidRPr="00747F73">
              <w:rPr>
                <w:rFonts w:cs="Arial"/>
                <w:szCs w:val="20"/>
                <w:lang w:val="pt-BR"/>
              </w:rPr>
              <w:t>sessões</w:t>
            </w:r>
            <w:r w:rsidR="00FD4E48" w:rsidRPr="00747F73">
              <w:rPr>
                <w:rFonts w:cs="Arial"/>
                <w:szCs w:val="20"/>
                <w:lang w:val="pt-BR"/>
              </w:rPr>
              <w:t xml:space="preserve"> de capacita</w:t>
            </w:r>
            <w:r w:rsidR="00B75BBF" w:rsidRPr="00747F73">
              <w:rPr>
                <w:rFonts w:cs="Arial"/>
                <w:szCs w:val="20"/>
                <w:lang w:val="pt-BR"/>
              </w:rPr>
              <w:t xml:space="preserve">ção </w:t>
            </w:r>
            <w:r w:rsidR="00FD4E48" w:rsidRPr="00747F73">
              <w:rPr>
                <w:rFonts w:cs="Arial"/>
                <w:szCs w:val="20"/>
                <w:lang w:val="pt-BR"/>
              </w:rPr>
              <w:t xml:space="preserve">focadas </w:t>
            </w:r>
            <w:r w:rsidR="00B75BBF" w:rsidRPr="00747F73">
              <w:rPr>
                <w:rFonts w:cs="Arial"/>
                <w:szCs w:val="20"/>
                <w:lang w:val="pt-BR"/>
              </w:rPr>
              <w:t>naquelas práticas de adaptação à</w:t>
            </w:r>
            <w:r w:rsidR="00FD4E48" w:rsidRPr="00747F73">
              <w:rPr>
                <w:rFonts w:cs="Arial"/>
                <w:szCs w:val="20"/>
                <w:lang w:val="pt-BR"/>
              </w:rPr>
              <w:t xml:space="preserve"> </w:t>
            </w:r>
            <w:r w:rsidR="00B75BBF" w:rsidRPr="00747F73">
              <w:rPr>
                <w:rFonts w:cs="Arial"/>
                <w:szCs w:val="20"/>
                <w:lang w:val="pt-BR"/>
              </w:rPr>
              <w:t>mudança</w:t>
            </w:r>
            <w:r w:rsidR="00FD4E48" w:rsidRPr="00747F73">
              <w:rPr>
                <w:rFonts w:cs="Arial"/>
                <w:szCs w:val="20"/>
                <w:lang w:val="pt-BR"/>
              </w:rPr>
              <w:t xml:space="preserve"> climátic</w:t>
            </w:r>
            <w:r w:rsidR="00B75BBF" w:rsidRPr="00747F73">
              <w:rPr>
                <w:rFonts w:cs="Arial"/>
                <w:szCs w:val="20"/>
                <w:lang w:val="pt-BR"/>
              </w:rPr>
              <w:t>a</w:t>
            </w:r>
            <w:r w:rsidR="00FD4E48" w:rsidRPr="00747F73">
              <w:rPr>
                <w:rFonts w:cs="Arial"/>
                <w:szCs w:val="20"/>
                <w:lang w:val="pt-BR"/>
              </w:rPr>
              <w:t xml:space="preserve"> que se </w:t>
            </w:r>
            <w:r w:rsidR="0058636E" w:rsidRPr="00747F73">
              <w:rPr>
                <w:rFonts w:cs="Arial"/>
                <w:szCs w:val="20"/>
                <w:lang w:val="pt-BR"/>
              </w:rPr>
              <w:t>adaptem</w:t>
            </w:r>
            <w:r w:rsidR="00FD4E48" w:rsidRPr="00747F73">
              <w:rPr>
                <w:rFonts w:cs="Arial"/>
                <w:szCs w:val="20"/>
                <w:lang w:val="pt-BR"/>
              </w:rPr>
              <w:t xml:space="preserve"> a su</w:t>
            </w:r>
            <w:r w:rsidR="0058636E" w:rsidRPr="00747F73">
              <w:rPr>
                <w:rFonts w:cs="Arial"/>
                <w:szCs w:val="20"/>
                <w:lang w:val="pt-BR"/>
              </w:rPr>
              <w:t>a</w:t>
            </w:r>
            <w:r w:rsidR="00FD4E48" w:rsidRPr="00747F73">
              <w:rPr>
                <w:rFonts w:cs="Arial"/>
                <w:szCs w:val="20"/>
                <w:lang w:val="pt-BR"/>
              </w:rPr>
              <w:t xml:space="preserve"> reg</w:t>
            </w:r>
            <w:r w:rsidR="0058636E" w:rsidRPr="00747F73">
              <w:rPr>
                <w:rFonts w:cs="Arial"/>
                <w:szCs w:val="20"/>
                <w:lang w:val="pt-BR"/>
              </w:rPr>
              <w:t>ião</w:t>
            </w:r>
            <w:r w:rsidR="00FD4E48" w:rsidRPr="00747F73">
              <w:rPr>
                <w:rFonts w:cs="Arial"/>
                <w:szCs w:val="20"/>
                <w:lang w:val="pt-BR"/>
              </w:rPr>
              <w:t xml:space="preserve"> </w:t>
            </w:r>
            <w:r w:rsidR="0058636E" w:rsidRPr="00747F73">
              <w:rPr>
                <w:rFonts w:cs="Arial"/>
                <w:szCs w:val="20"/>
                <w:lang w:val="pt-BR"/>
              </w:rPr>
              <w:t>e</w:t>
            </w:r>
            <w:r w:rsidR="00FD4E48" w:rsidRPr="00747F73">
              <w:rPr>
                <w:rFonts w:cs="Arial"/>
                <w:szCs w:val="20"/>
                <w:lang w:val="pt-BR"/>
              </w:rPr>
              <w:t xml:space="preserve"> que se corresponda</w:t>
            </w:r>
            <w:r w:rsidR="0058636E" w:rsidRPr="00747F73">
              <w:rPr>
                <w:rFonts w:cs="Arial"/>
                <w:szCs w:val="20"/>
                <w:lang w:val="pt-BR"/>
              </w:rPr>
              <w:t>m</w:t>
            </w:r>
            <w:r w:rsidR="00FD4E48" w:rsidRPr="00747F73">
              <w:rPr>
                <w:rFonts w:cs="Arial"/>
                <w:szCs w:val="20"/>
                <w:lang w:val="pt-BR"/>
              </w:rPr>
              <w:t xml:space="preserve"> co</w:t>
            </w:r>
            <w:r w:rsidR="0058636E" w:rsidRPr="00747F73">
              <w:rPr>
                <w:rFonts w:cs="Arial"/>
                <w:szCs w:val="20"/>
                <w:lang w:val="pt-BR"/>
              </w:rPr>
              <w:t>m</w:t>
            </w:r>
            <w:r w:rsidR="00FD4E48" w:rsidRPr="00747F73">
              <w:rPr>
                <w:rFonts w:cs="Arial"/>
                <w:szCs w:val="20"/>
                <w:lang w:val="pt-BR"/>
              </w:rPr>
              <w:t xml:space="preserve"> a identifica</w:t>
            </w:r>
            <w:r w:rsidR="0058636E" w:rsidRPr="00747F73">
              <w:rPr>
                <w:rFonts w:cs="Arial"/>
                <w:szCs w:val="20"/>
                <w:lang w:val="pt-BR"/>
              </w:rPr>
              <w:t>ção</w:t>
            </w:r>
            <w:r w:rsidR="00FD4E48" w:rsidRPr="00747F73">
              <w:rPr>
                <w:rFonts w:cs="Arial"/>
                <w:szCs w:val="20"/>
                <w:lang w:val="pt-BR"/>
              </w:rPr>
              <w:t xml:space="preserve"> de ris</w:t>
            </w:r>
            <w:r w:rsidR="0058636E" w:rsidRPr="00747F73">
              <w:rPr>
                <w:rFonts w:cs="Arial"/>
                <w:szCs w:val="20"/>
                <w:lang w:val="pt-BR"/>
              </w:rPr>
              <w:t>c</w:t>
            </w:r>
            <w:r w:rsidR="00FD4E48" w:rsidRPr="00747F73">
              <w:rPr>
                <w:rFonts w:cs="Arial"/>
                <w:szCs w:val="20"/>
                <w:lang w:val="pt-BR"/>
              </w:rPr>
              <w:t>os relacionados co</w:t>
            </w:r>
            <w:r w:rsidR="0058636E" w:rsidRPr="00747F73">
              <w:rPr>
                <w:rFonts w:cs="Arial"/>
                <w:szCs w:val="20"/>
                <w:lang w:val="pt-BR"/>
              </w:rPr>
              <w:t>m</w:t>
            </w:r>
            <w:r w:rsidR="00FD4E48" w:rsidRPr="00747F73">
              <w:rPr>
                <w:rFonts w:cs="Arial"/>
                <w:szCs w:val="20"/>
                <w:lang w:val="pt-BR"/>
              </w:rPr>
              <w:t xml:space="preserve"> </w:t>
            </w:r>
            <w:r w:rsidR="0058636E" w:rsidRPr="00747F73">
              <w:rPr>
                <w:rFonts w:cs="Arial"/>
                <w:szCs w:val="20"/>
                <w:lang w:val="pt-BR"/>
              </w:rPr>
              <w:t>a</w:t>
            </w:r>
            <w:r w:rsidR="00FD4E48" w:rsidRPr="00747F73">
              <w:rPr>
                <w:rFonts w:cs="Arial"/>
                <w:szCs w:val="20"/>
                <w:lang w:val="pt-BR"/>
              </w:rPr>
              <w:t xml:space="preserve"> </w:t>
            </w:r>
            <w:r w:rsidR="0058636E" w:rsidRPr="00747F73">
              <w:rPr>
                <w:rFonts w:cs="Arial"/>
                <w:szCs w:val="20"/>
                <w:lang w:val="pt-BR"/>
              </w:rPr>
              <w:t>mudança</w:t>
            </w:r>
            <w:r w:rsidR="00FD4E48" w:rsidRPr="00747F73">
              <w:rPr>
                <w:rFonts w:cs="Arial"/>
                <w:szCs w:val="20"/>
                <w:lang w:val="pt-BR"/>
              </w:rPr>
              <w:t xml:space="preserve"> climátic</w:t>
            </w:r>
            <w:r w:rsidR="0058636E" w:rsidRPr="00747F73">
              <w:rPr>
                <w:rFonts w:cs="Arial"/>
                <w:szCs w:val="20"/>
                <w:lang w:val="pt-BR"/>
              </w:rPr>
              <w:t>a</w:t>
            </w:r>
            <w:r w:rsidR="00B36896" w:rsidRPr="00747F73">
              <w:rPr>
                <w:rFonts w:cs="Arial"/>
                <w:szCs w:val="20"/>
                <w:lang w:val="pt-BR"/>
              </w:rPr>
              <w:t xml:space="preserve"> (</w:t>
            </w:r>
            <w:r w:rsidR="00FD4E48" w:rsidRPr="00747F73">
              <w:rPr>
                <w:rFonts w:cs="Arial"/>
                <w:szCs w:val="20"/>
                <w:lang w:val="pt-BR"/>
              </w:rPr>
              <w:t>ve</w:t>
            </w:r>
            <w:r w:rsidR="0058636E" w:rsidRPr="00747F73">
              <w:rPr>
                <w:rFonts w:cs="Arial"/>
                <w:szCs w:val="20"/>
                <w:lang w:val="pt-BR"/>
              </w:rPr>
              <w:t>j</w:t>
            </w:r>
            <w:r w:rsidR="00FD4E48" w:rsidRPr="00747F73">
              <w:rPr>
                <w:rFonts w:cs="Arial"/>
                <w:szCs w:val="20"/>
                <w:lang w:val="pt-BR"/>
              </w:rPr>
              <w:t>a req.</w:t>
            </w:r>
            <w:r w:rsidR="00B36896" w:rsidRPr="00747F73">
              <w:rPr>
                <w:rFonts w:cs="Arial"/>
                <w:szCs w:val="20"/>
                <w:lang w:val="pt-BR"/>
              </w:rPr>
              <w:t xml:space="preserve"> 3.1.)</w:t>
            </w:r>
            <w:r w:rsidR="00325DED" w:rsidRPr="00747F73">
              <w:rPr>
                <w:rFonts w:cs="Arial"/>
                <w:b/>
                <w:szCs w:val="20"/>
                <w:lang w:val="pt-BR"/>
              </w:rPr>
              <w:t xml:space="preserve">. </w:t>
            </w:r>
            <w:r w:rsidR="004104BD" w:rsidRPr="00747F73">
              <w:rPr>
                <w:rFonts w:cs="Arial"/>
                <w:szCs w:val="20"/>
                <w:lang w:val="pt-BR"/>
              </w:rPr>
              <w:t>E</w:t>
            </w:r>
            <w:r w:rsidR="0058636E" w:rsidRPr="00747F73">
              <w:rPr>
                <w:rFonts w:cs="Arial"/>
                <w:szCs w:val="20"/>
                <w:lang w:val="pt-BR"/>
              </w:rPr>
              <w:t>m</w:t>
            </w:r>
            <w:r w:rsidR="004104BD" w:rsidRPr="00747F73">
              <w:rPr>
                <w:rFonts w:cs="Arial"/>
                <w:szCs w:val="20"/>
                <w:lang w:val="pt-BR"/>
              </w:rPr>
              <w:t xml:space="preserve"> determinadas regi</w:t>
            </w:r>
            <w:r w:rsidR="0058636E" w:rsidRPr="00747F73">
              <w:rPr>
                <w:rFonts w:cs="Arial"/>
                <w:szCs w:val="20"/>
                <w:lang w:val="pt-BR"/>
              </w:rPr>
              <w:t>õe</w:t>
            </w:r>
            <w:r w:rsidR="004104BD" w:rsidRPr="00747F73">
              <w:rPr>
                <w:rFonts w:cs="Arial"/>
                <w:szCs w:val="20"/>
                <w:lang w:val="pt-BR"/>
              </w:rPr>
              <w:t>s</w:t>
            </w:r>
            <w:r w:rsidR="009E39E8" w:rsidRPr="00747F73">
              <w:rPr>
                <w:rFonts w:cs="Arial"/>
                <w:szCs w:val="20"/>
                <w:lang w:val="pt-BR"/>
              </w:rPr>
              <w:t>,</w:t>
            </w:r>
            <w:r w:rsidR="0058636E" w:rsidRPr="00747F73">
              <w:rPr>
                <w:rFonts w:cs="Arial"/>
                <w:szCs w:val="20"/>
                <w:lang w:val="pt-BR"/>
              </w:rPr>
              <w:t xml:space="preserve"> e</w:t>
            </w:r>
            <w:r w:rsidR="004104BD" w:rsidRPr="00747F73">
              <w:rPr>
                <w:rFonts w:cs="Arial"/>
                <w:szCs w:val="20"/>
                <w:lang w:val="pt-BR"/>
              </w:rPr>
              <w:t xml:space="preserve"> para determinados produtores</w:t>
            </w:r>
            <w:r w:rsidR="009E39E8" w:rsidRPr="00747F73">
              <w:rPr>
                <w:rFonts w:cs="Arial"/>
                <w:szCs w:val="20"/>
                <w:lang w:val="pt-BR"/>
              </w:rPr>
              <w:t>,</w:t>
            </w:r>
            <w:r w:rsidR="0058636E" w:rsidRPr="00747F73">
              <w:rPr>
                <w:rFonts w:cs="Arial"/>
                <w:szCs w:val="20"/>
                <w:lang w:val="pt-BR"/>
              </w:rPr>
              <w:t xml:space="preserve"> encontrar o conteú</w:t>
            </w:r>
            <w:r w:rsidR="004104BD" w:rsidRPr="00747F73">
              <w:rPr>
                <w:rFonts w:cs="Arial"/>
                <w:szCs w:val="20"/>
                <w:lang w:val="pt-BR"/>
              </w:rPr>
              <w:t xml:space="preserve">do acertado </w:t>
            </w:r>
            <w:r w:rsidR="0058636E" w:rsidRPr="00747F73">
              <w:rPr>
                <w:rFonts w:cs="Arial"/>
                <w:szCs w:val="20"/>
                <w:lang w:val="pt-BR"/>
              </w:rPr>
              <w:t>e</w:t>
            </w:r>
            <w:r w:rsidR="004104BD" w:rsidRPr="00747F73">
              <w:rPr>
                <w:rFonts w:cs="Arial"/>
                <w:szCs w:val="20"/>
                <w:lang w:val="pt-BR"/>
              </w:rPr>
              <w:t xml:space="preserve"> </w:t>
            </w:r>
            <w:r w:rsidR="00F26E8C" w:rsidRPr="00747F73">
              <w:rPr>
                <w:rFonts w:cs="Arial"/>
                <w:szCs w:val="20"/>
                <w:lang w:val="pt-BR"/>
              </w:rPr>
              <w:t>a pessoa</w:t>
            </w:r>
            <w:r w:rsidR="00DE1994" w:rsidRPr="00747F73">
              <w:rPr>
                <w:rFonts w:cs="Arial"/>
                <w:szCs w:val="20"/>
                <w:lang w:val="pt-BR"/>
              </w:rPr>
              <w:t xml:space="preserve"> correta para realizar</w:t>
            </w:r>
            <w:r w:rsidR="004104BD" w:rsidRPr="00747F73">
              <w:rPr>
                <w:rFonts w:cs="Arial"/>
                <w:szCs w:val="20"/>
                <w:lang w:val="pt-BR"/>
              </w:rPr>
              <w:t xml:space="preserve"> estas capacita</w:t>
            </w:r>
            <w:r w:rsidR="00F26E8C" w:rsidRPr="00747F73">
              <w:rPr>
                <w:rFonts w:cs="Arial"/>
                <w:szCs w:val="20"/>
                <w:lang w:val="pt-BR"/>
              </w:rPr>
              <w:t>çõ</w:t>
            </w:r>
            <w:r w:rsidR="004104BD" w:rsidRPr="00747F73">
              <w:rPr>
                <w:rFonts w:cs="Arial"/>
                <w:szCs w:val="20"/>
                <w:lang w:val="pt-BR"/>
              </w:rPr>
              <w:t>es p</w:t>
            </w:r>
            <w:r w:rsidR="00F26E8C" w:rsidRPr="00747F73">
              <w:rPr>
                <w:rFonts w:cs="Arial"/>
                <w:szCs w:val="20"/>
                <w:lang w:val="pt-BR"/>
              </w:rPr>
              <w:t>o</w:t>
            </w:r>
            <w:r w:rsidR="004104BD" w:rsidRPr="00747F73">
              <w:rPr>
                <w:rFonts w:cs="Arial"/>
                <w:szCs w:val="20"/>
                <w:lang w:val="pt-BR"/>
              </w:rPr>
              <w:t>de constituir u</w:t>
            </w:r>
            <w:r w:rsidR="005110E2" w:rsidRPr="00747F73">
              <w:rPr>
                <w:rFonts w:cs="Arial"/>
                <w:szCs w:val="20"/>
                <w:lang w:val="pt-BR"/>
              </w:rPr>
              <w:t>m</w:t>
            </w:r>
            <w:r w:rsidR="004104BD" w:rsidRPr="00747F73">
              <w:rPr>
                <w:rFonts w:cs="Arial"/>
                <w:szCs w:val="20"/>
                <w:lang w:val="pt-BR"/>
              </w:rPr>
              <w:t xml:space="preserve"> verdade</w:t>
            </w:r>
            <w:r w:rsidR="005110E2" w:rsidRPr="00747F73">
              <w:rPr>
                <w:rFonts w:cs="Arial"/>
                <w:szCs w:val="20"/>
                <w:lang w:val="pt-BR"/>
              </w:rPr>
              <w:t>iro desafi</w:t>
            </w:r>
            <w:r w:rsidR="004104BD" w:rsidRPr="00747F73">
              <w:rPr>
                <w:rFonts w:cs="Arial"/>
                <w:szCs w:val="20"/>
                <w:lang w:val="pt-BR"/>
              </w:rPr>
              <w:t>o.</w:t>
            </w:r>
          </w:p>
          <w:p w:rsidR="009B21B4" w:rsidRPr="00747F73" w:rsidRDefault="009B21B4"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9B21B4" w:rsidRPr="00747F73" w:rsidRDefault="009B21B4"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483948" w:rsidRPr="004634EB" w:rsidRDefault="00FA6AD0" w:rsidP="00747F73">
            <w:pPr>
              <w:spacing w:line="240" w:lineRule="auto"/>
              <w:jc w:val="left"/>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9E39E8" w:rsidRPr="004634EB" w:rsidRDefault="009E39E8" w:rsidP="00747F73">
            <w:pPr>
              <w:spacing w:line="240" w:lineRule="auto"/>
              <w:jc w:val="left"/>
              <w:rPr>
                <w:lang w:val="pt-BR"/>
              </w:rPr>
            </w:pPr>
          </w:p>
          <w:p w:rsidR="00DF5434" w:rsidRPr="00747F73" w:rsidRDefault="00E941F9" w:rsidP="00747F73">
            <w:pPr>
              <w:pStyle w:val="ListParagraph"/>
              <w:numPr>
                <w:ilvl w:val="1"/>
                <w:numId w:val="22"/>
              </w:numPr>
              <w:spacing w:line="240" w:lineRule="auto"/>
              <w:ind w:left="426" w:hanging="426"/>
              <w:jc w:val="left"/>
              <w:rPr>
                <w:b/>
                <w:lang w:val="pt-BR"/>
              </w:rPr>
            </w:pPr>
            <w:r w:rsidRPr="00747F73">
              <w:rPr>
                <w:b/>
                <w:lang w:val="pt-BR"/>
              </w:rPr>
              <w:t>Introduz</w:t>
            </w:r>
            <w:r w:rsidR="004104BD" w:rsidRPr="00747F73">
              <w:rPr>
                <w:b/>
                <w:lang w:val="pt-BR"/>
              </w:rPr>
              <w:t>ir u</w:t>
            </w:r>
            <w:r w:rsidRPr="00747F73">
              <w:rPr>
                <w:b/>
                <w:lang w:val="pt-BR"/>
              </w:rPr>
              <w:t>m</w:t>
            </w:r>
            <w:r w:rsidR="004104BD" w:rsidRPr="00747F73">
              <w:rPr>
                <w:b/>
                <w:lang w:val="pt-BR"/>
              </w:rPr>
              <w:t xml:space="preserve"> n</w:t>
            </w:r>
            <w:r w:rsidRPr="00747F73">
              <w:rPr>
                <w:b/>
                <w:lang w:val="pt-BR"/>
              </w:rPr>
              <w:t>o</w:t>
            </w:r>
            <w:r w:rsidR="004104BD" w:rsidRPr="00747F73">
              <w:rPr>
                <w:b/>
                <w:lang w:val="pt-BR"/>
              </w:rPr>
              <w:t>vo requisito</w:t>
            </w:r>
            <w:r w:rsidR="009E39E8" w:rsidRPr="00747F73">
              <w:rPr>
                <w:b/>
                <w:lang w:val="pt-BR"/>
              </w:rPr>
              <w:t xml:space="preserve"> </w:t>
            </w:r>
            <w:r w:rsidR="004104BD" w:rsidRPr="00747F73">
              <w:rPr>
                <w:b/>
                <w:lang w:val="pt-BR"/>
              </w:rPr>
              <w:t xml:space="preserve">sobre a </w:t>
            </w:r>
            <w:r w:rsidR="00DF5434" w:rsidRPr="00747F73">
              <w:rPr>
                <w:b/>
                <w:lang w:val="pt-BR"/>
              </w:rPr>
              <w:t>implementa</w:t>
            </w:r>
            <w:r w:rsidRPr="00747F73">
              <w:rPr>
                <w:b/>
                <w:lang w:val="pt-BR"/>
              </w:rPr>
              <w:t>ção</w:t>
            </w:r>
            <w:r w:rsidR="00DF5434" w:rsidRPr="00747F73">
              <w:rPr>
                <w:b/>
                <w:lang w:val="pt-BR"/>
              </w:rPr>
              <w:t xml:space="preserve"> </w:t>
            </w:r>
            <w:r w:rsidRPr="00747F73">
              <w:rPr>
                <w:b/>
                <w:lang w:val="pt-BR"/>
              </w:rPr>
              <w:t>d</w:t>
            </w:r>
            <w:r w:rsidR="004104BD" w:rsidRPr="00747F73">
              <w:rPr>
                <w:b/>
                <w:lang w:val="pt-BR"/>
              </w:rPr>
              <w:t>as atividades de adapta</w:t>
            </w:r>
            <w:r w:rsidRPr="00747F73">
              <w:rPr>
                <w:b/>
                <w:lang w:val="pt-BR"/>
              </w:rPr>
              <w:t>ção</w:t>
            </w:r>
            <w:r w:rsidR="004104BD" w:rsidRPr="00747F73">
              <w:rPr>
                <w:b/>
                <w:lang w:val="pt-BR"/>
              </w:rPr>
              <w:t xml:space="preserve"> </w:t>
            </w:r>
            <w:r w:rsidRPr="00747F73">
              <w:rPr>
                <w:b/>
                <w:lang w:val="pt-BR"/>
              </w:rPr>
              <w:t>à</w:t>
            </w:r>
            <w:r w:rsidR="004104BD" w:rsidRPr="00747F73">
              <w:rPr>
                <w:b/>
                <w:lang w:val="pt-BR"/>
              </w:rPr>
              <w:t xml:space="preserve"> </w:t>
            </w:r>
            <w:r w:rsidRPr="00747F73">
              <w:rPr>
                <w:b/>
                <w:lang w:val="pt-BR"/>
              </w:rPr>
              <w:t>mudança</w:t>
            </w:r>
            <w:r w:rsidR="004104BD" w:rsidRPr="00747F73">
              <w:rPr>
                <w:b/>
                <w:lang w:val="pt-BR"/>
              </w:rPr>
              <w:t xml:space="preserve"> climátic</w:t>
            </w:r>
            <w:r w:rsidRPr="00747F73">
              <w:rPr>
                <w:b/>
                <w:lang w:val="pt-BR"/>
              </w:rPr>
              <w:t>a</w:t>
            </w:r>
            <w:r w:rsidR="004104BD" w:rsidRPr="00747F73">
              <w:rPr>
                <w:b/>
                <w:lang w:val="pt-BR"/>
              </w:rPr>
              <w:t>.</w:t>
            </w:r>
          </w:p>
          <w:p w:rsidR="005D4222" w:rsidRPr="00747F73" w:rsidRDefault="005D4222" w:rsidP="00747F73">
            <w:pPr>
              <w:pStyle w:val="ListParagraph"/>
              <w:spacing w:line="240" w:lineRule="auto"/>
              <w:ind w:left="1455"/>
              <w:jc w:val="left"/>
              <w:rPr>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5D4222" w:rsidRPr="004634EB" w:rsidTr="00831910">
              <w:trPr>
                <w:trHeight w:val="1664"/>
              </w:trPr>
              <w:tc>
                <w:tcPr>
                  <w:tcW w:w="851" w:type="dxa"/>
                  <w:shd w:val="clear" w:color="auto" w:fill="BFBFBF"/>
                  <w:vAlign w:val="center"/>
                </w:tcPr>
                <w:p w:rsidR="005D4222" w:rsidRPr="00CC6467" w:rsidRDefault="00D3435A" w:rsidP="00493C4A">
                  <w:pPr>
                    <w:spacing w:before="120" w:after="120" w:line="240" w:lineRule="auto"/>
                    <w:jc w:val="center"/>
                    <w:rPr>
                      <w:rFonts w:cs="Arial"/>
                      <w:b/>
                      <w:color w:val="FF0000"/>
                      <w:sz w:val="20"/>
                      <w:szCs w:val="20"/>
                      <w:lang w:val="es-CO"/>
                    </w:rPr>
                  </w:pPr>
                  <w:r>
                    <w:rPr>
                      <w:rFonts w:cs="Arial"/>
                      <w:b/>
                      <w:color w:val="FF0000"/>
                      <w:sz w:val="20"/>
                      <w:szCs w:val="20"/>
                      <w:lang w:val="es-CO"/>
                    </w:rPr>
                    <w:lastRenderedPageBreak/>
                    <w:t>An</w:t>
                  </w:r>
                  <w:r w:rsidR="00CC2BF5" w:rsidRPr="00CC6467">
                    <w:rPr>
                      <w:rFonts w:cs="Arial"/>
                      <w:b/>
                      <w:color w:val="FF0000"/>
                      <w:sz w:val="20"/>
                      <w:szCs w:val="20"/>
                      <w:lang w:val="es-CO"/>
                    </w:rPr>
                    <w:t>o</w:t>
                  </w:r>
                  <w:r w:rsidR="005D4222" w:rsidRPr="00CC6467">
                    <w:rPr>
                      <w:rFonts w:cs="Arial"/>
                      <w:b/>
                      <w:color w:val="FF0000"/>
                      <w:sz w:val="20"/>
                      <w:szCs w:val="20"/>
                      <w:lang w:val="es-CO"/>
                    </w:rPr>
                    <w:t xml:space="preserve"> 3</w:t>
                  </w:r>
                </w:p>
              </w:tc>
              <w:tc>
                <w:tcPr>
                  <w:tcW w:w="769" w:type="dxa"/>
                  <w:shd w:val="clear" w:color="auto" w:fill="BFBFBF"/>
                  <w:vAlign w:val="center"/>
                </w:tcPr>
                <w:p w:rsidR="005D4222" w:rsidRPr="00CC6467" w:rsidRDefault="005D4222" w:rsidP="00244D7B">
                  <w:pPr>
                    <w:spacing w:before="120" w:after="120" w:line="240" w:lineRule="auto"/>
                    <w:jc w:val="left"/>
                    <w:rPr>
                      <w:b/>
                      <w:color w:val="FF0000"/>
                      <w:sz w:val="20"/>
                      <w:szCs w:val="20"/>
                      <w:lang w:val="es-CO" w:eastAsia="ko-KR"/>
                    </w:rPr>
                  </w:pPr>
                  <w:r w:rsidRPr="00CC6467">
                    <w:rPr>
                      <w:b/>
                      <w:color w:val="FF0000"/>
                      <w:sz w:val="20"/>
                      <w:szCs w:val="20"/>
                      <w:lang w:val="es-CO" w:eastAsia="ko-KR"/>
                    </w:rPr>
                    <w:t>De</w:t>
                  </w:r>
                  <w:r w:rsidR="00F75013" w:rsidRPr="00CC6467">
                    <w:rPr>
                      <w:b/>
                      <w:color w:val="FF0000"/>
                      <w:sz w:val="20"/>
                      <w:szCs w:val="20"/>
                      <w:lang w:val="es-CO" w:eastAsia="ko-KR"/>
                    </w:rPr>
                    <w:t>s</w:t>
                  </w:r>
                </w:p>
              </w:tc>
              <w:tc>
                <w:tcPr>
                  <w:tcW w:w="6885" w:type="dxa"/>
                  <w:vAlign w:val="center"/>
                </w:tcPr>
                <w:p w:rsidR="005D4222" w:rsidRPr="008C0555" w:rsidRDefault="00FD5BDF" w:rsidP="00244D7B">
                  <w:pPr>
                    <w:spacing w:before="120" w:after="120" w:line="240" w:lineRule="auto"/>
                    <w:jc w:val="left"/>
                    <w:rPr>
                      <w:color w:val="FF0000"/>
                      <w:sz w:val="20"/>
                      <w:szCs w:val="20"/>
                      <w:lang w:val="pt-BR" w:eastAsia="ko-KR"/>
                    </w:rPr>
                  </w:pPr>
                  <w:r w:rsidRPr="008C0555">
                    <w:rPr>
                      <w:b/>
                      <w:color w:val="FF0000"/>
                      <w:sz w:val="20"/>
                      <w:szCs w:val="20"/>
                      <w:lang w:val="pt-BR" w:eastAsia="ko-KR"/>
                    </w:rPr>
                    <w:t>NO</w:t>
                  </w:r>
                  <w:r w:rsidR="00F75013" w:rsidRPr="008C0555">
                    <w:rPr>
                      <w:b/>
                      <w:color w:val="FF0000"/>
                      <w:sz w:val="20"/>
                      <w:szCs w:val="20"/>
                      <w:lang w:val="pt-BR" w:eastAsia="ko-KR"/>
                    </w:rPr>
                    <w:t xml:space="preserve">VO </w:t>
                  </w:r>
                  <w:r w:rsidRPr="008C0555">
                    <w:rPr>
                      <w:color w:val="FF0000"/>
                      <w:sz w:val="20"/>
                      <w:szCs w:val="20"/>
                      <w:lang w:val="pt-BR" w:eastAsia="ko-KR"/>
                    </w:rPr>
                    <w:t>Você</w:t>
                  </w:r>
                  <w:r w:rsidR="00483948" w:rsidRPr="008C0555">
                    <w:rPr>
                      <w:color w:val="FF0000"/>
                      <w:sz w:val="20"/>
                      <w:szCs w:val="20"/>
                      <w:lang w:val="pt-BR" w:eastAsia="ko-KR"/>
                    </w:rPr>
                    <w:t xml:space="preserve"> </w:t>
                  </w:r>
                  <w:r w:rsidRPr="008C0555">
                    <w:rPr>
                      <w:color w:val="FF0000"/>
                      <w:sz w:val="20"/>
                      <w:szCs w:val="20"/>
                      <w:lang w:val="pt-BR" w:eastAsia="ko-KR"/>
                    </w:rPr>
                    <w:t>e os</w:t>
                  </w:r>
                  <w:r w:rsidR="00483948" w:rsidRPr="008C0555">
                    <w:rPr>
                      <w:color w:val="FF0000"/>
                      <w:sz w:val="20"/>
                      <w:szCs w:val="20"/>
                      <w:lang w:val="pt-BR" w:eastAsia="ko-KR"/>
                    </w:rPr>
                    <w:t xml:space="preserve"> s</w:t>
                  </w:r>
                  <w:r w:rsidRPr="008C0555">
                    <w:rPr>
                      <w:color w:val="FF0000"/>
                      <w:sz w:val="20"/>
                      <w:szCs w:val="20"/>
                      <w:lang w:val="pt-BR" w:eastAsia="ko-KR"/>
                    </w:rPr>
                    <w:t>e</w:t>
                  </w:r>
                  <w:r w:rsidR="00483948" w:rsidRPr="008C0555">
                    <w:rPr>
                      <w:color w:val="FF0000"/>
                      <w:sz w:val="20"/>
                      <w:szCs w:val="20"/>
                      <w:lang w:val="pt-BR" w:eastAsia="ko-KR"/>
                    </w:rPr>
                    <w:t xml:space="preserve">us </w:t>
                  </w:r>
                  <w:r w:rsidR="00A8516F">
                    <w:rPr>
                      <w:color w:val="FF0000"/>
                      <w:sz w:val="20"/>
                      <w:szCs w:val="20"/>
                      <w:lang w:val="pt-BR" w:eastAsia="ko-KR"/>
                    </w:rPr>
                    <w:t>membro</w:t>
                  </w:r>
                  <w:r w:rsidR="00483948" w:rsidRPr="008C0555">
                    <w:rPr>
                      <w:color w:val="FF0000"/>
                      <w:sz w:val="20"/>
                      <w:szCs w:val="20"/>
                      <w:lang w:val="pt-BR" w:eastAsia="ko-KR"/>
                    </w:rPr>
                    <w:t>s</w:t>
                  </w:r>
                  <w:r w:rsidR="009E39E8" w:rsidRPr="008C0555">
                    <w:rPr>
                      <w:color w:val="FF0000"/>
                      <w:sz w:val="20"/>
                      <w:szCs w:val="20"/>
                      <w:lang w:val="pt-BR" w:eastAsia="ko-KR"/>
                    </w:rPr>
                    <w:t xml:space="preserve"> </w:t>
                  </w:r>
                  <w:r w:rsidR="00483948" w:rsidRPr="008C0555">
                    <w:rPr>
                      <w:color w:val="FF0000"/>
                      <w:sz w:val="20"/>
                      <w:szCs w:val="20"/>
                      <w:lang w:val="pt-BR" w:eastAsia="ko-KR"/>
                    </w:rPr>
                    <w:t>empr</w:t>
                  </w:r>
                  <w:r w:rsidRPr="008C0555">
                    <w:rPr>
                      <w:color w:val="FF0000"/>
                      <w:sz w:val="20"/>
                      <w:szCs w:val="20"/>
                      <w:lang w:val="pt-BR" w:eastAsia="ko-KR"/>
                    </w:rPr>
                    <w:t>e</w:t>
                  </w:r>
                  <w:r w:rsidR="00483948" w:rsidRPr="008C0555">
                    <w:rPr>
                      <w:color w:val="FF0000"/>
                      <w:sz w:val="20"/>
                      <w:szCs w:val="20"/>
                      <w:lang w:val="pt-BR" w:eastAsia="ko-KR"/>
                    </w:rPr>
                    <w:t>e</w:t>
                  </w:r>
                  <w:r w:rsidRPr="008C0555">
                    <w:rPr>
                      <w:color w:val="FF0000"/>
                      <w:sz w:val="20"/>
                      <w:szCs w:val="20"/>
                      <w:lang w:val="pt-BR" w:eastAsia="ko-KR"/>
                    </w:rPr>
                    <w:t>ndem</w:t>
                  </w:r>
                  <w:r w:rsidR="00483948" w:rsidRPr="008C0555">
                    <w:rPr>
                      <w:color w:val="FF0000"/>
                      <w:sz w:val="20"/>
                      <w:szCs w:val="20"/>
                      <w:lang w:val="pt-BR" w:eastAsia="ko-KR"/>
                    </w:rPr>
                    <w:t xml:space="preserve"> atividades de adapta</w:t>
                  </w:r>
                  <w:r w:rsidRPr="008C0555">
                    <w:rPr>
                      <w:color w:val="FF0000"/>
                      <w:sz w:val="20"/>
                      <w:szCs w:val="20"/>
                      <w:lang w:val="pt-BR" w:eastAsia="ko-KR"/>
                    </w:rPr>
                    <w:t>ção à</w:t>
                  </w:r>
                  <w:r w:rsidR="00483948" w:rsidRPr="008C0555">
                    <w:rPr>
                      <w:color w:val="FF0000"/>
                      <w:sz w:val="20"/>
                      <w:szCs w:val="20"/>
                      <w:lang w:val="pt-BR" w:eastAsia="ko-KR"/>
                    </w:rPr>
                    <w:t xml:space="preserve"> </w:t>
                  </w:r>
                  <w:r w:rsidRPr="008C0555">
                    <w:rPr>
                      <w:color w:val="FF0000"/>
                      <w:sz w:val="20"/>
                      <w:szCs w:val="20"/>
                      <w:lang w:val="pt-BR" w:eastAsia="ko-KR"/>
                    </w:rPr>
                    <w:t>mudança</w:t>
                  </w:r>
                  <w:r w:rsidR="00483948" w:rsidRPr="008C0555">
                    <w:rPr>
                      <w:color w:val="FF0000"/>
                      <w:sz w:val="20"/>
                      <w:szCs w:val="20"/>
                      <w:lang w:val="pt-BR" w:eastAsia="ko-KR"/>
                    </w:rPr>
                    <w:t xml:space="preserve"> climátic</w:t>
                  </w:r>
                  <w:r w:rsidRPr="008C0555">
                    <w:rPr>
                      <w:color w:val="FF0000"/>
                      <w:sz w:val="20"/>
                      <w:szCs w:val="20"/>
                      <w:lang w:val="pt-BR" w:eastAsia="ko-KR"/>
                    </w:rPr>
                    <w:t>a</w:t>
                  </w:r>
                  <w:r w:rsidR="005D4222" w:rsidRPr="008C0555">
                    <w:rPr>
                      <w:color w:val="FF0000"/>
                      <w:sz w:val="20"/>
                      <w:szCs w:val="20"/>
                      <w:lang w:val="pt-BR" w:eastAsia="ko-KR"/>
                    </w:rPr>
                    <w:t xml:space="preserve">. </w:t>
                  </w:r>
                </w:p>
                <w:p w:rsidR="00DE5276" w:rsidRPr="008C0555" w:rsidRDefault="00483948" w:rsidP="00244D7B">
                  <w:pPr>
                    <w:spacing w:before="120" w:after="120" w:line="240" w:lineRule="auto"/>
                    <w:jc w:val="left"/>
                    <w:rPr>
                      <w:color w:val="FF0000"/>
                      <w:sz w:val="20"/>
                      <w:szCs w:val="20"/>
                      <w:lang w:val="pt-BR" w:eastAsia="ko-KR"/>
                    </w:rPr>
                  </w:pPr>
                  <w:r w:rsidRPr="008C0555">
                    <w:rPr>
                      <w:color w:val="FF0000"/>
                      <w:sz w:val="20"/>
                      <w:szCs w:val="20"/>
                      <w:lang w:val="pt-BR" w:eastAsia="ko-KR"/>
                    </w:rPr>
                    <w:t>Orienta</w:t>
                  </w:r>
                  <w:r w:rsidR="008C0555" w:rsidRPr="008C0555">
                    <w:rPr>
                      <w:color w:val="FF0000"/>
                      <w:sz w:val="20"/>
                      <w:szCs w:val="20"/>
                      <w:lang w:val="pt-BR" w:eastAsia="ko-KR"/>
                    </w:rPr>
                    <w:t>ção</w:t>
                  </w:r>
                  <w:r w:rsidR="005D4222" w:rsidRPr="008C0555">
                    <w:rPr>
                      <w:b/>
                      <w:color w:val="FF0000"/>
                      <w:sz w:val="20"/>
                      <w:szCs w:val="20"/>
                      <w:lang w:val="pt-BR" w:eastAsia="ko-KR"/>
                    </w:rPr>
                    <w:t>:</w:t>
                  </w:r>
                  <w:r w:rsidR="009E39E8" w:rsidRPr="008C0555">
                    <w:rPr>
                      <w:b/>
                      <w:color w:val="FF0000"/>
                      <w:sz w:val="20"/>
                      <w:szCs w:val="20"/>
                      <w:lang w:val="pt-BR" w:eastAsia="ko-KR"/>
                    </w:rPr>
                    <w:t xml:space="preserve"> </w:t>
                  </w:r>
                  <w:r w:rsidR="008C0555" w:rsidRPr="008C0555">
                    <w:rPr>
                      <w:color w:val="FF0000"/>
                      <w:sz w:val="20"/>
                      <w:szCs w:val="20"/>
                      <w:lang w:val="pt-BR" w:eastAsia="ko-KR"/>
                    </w:rPr>
                    <w:t>A</w:t>
                  </w:r>
                  <w:r w:rsidRPr="008C0555">
                    <w:rPr>
                      <w:color w:val="FF0000"/>
                      <w:sz w:val="20"/>
                      <w:szCs w:val="20"/>
                      <w:lang w:val="pt-BR" w:eastAsia="ko-KR"/>
                    </w:rPr>
                    <w:t>s atividades de adapta</w:t>
                  </w:r>
                  <w:r w:rsidR="008C0555" w:rsidRPr="008C0555">
                    <w:rPr>
                      <w:color w:val="FF0000"/>
                      <w:sz w:val="20"/>
                      <w:szCs w:val="20"/>
                      <w:lang w:val="pt-BR" w:eastAsia="ko-KR"/>
                    </w:rPr>
                    <w:t>ção</w:t>
                  </w:r>
                  <w:r w:rsidRPr="008C0555">
                    <w:rPr>
                      <w:color w:val="FF0000"/>
                      <w:sz w:val="20"/>
                      <w:szCs w:val="20"/>
                      <w:lang w:val="pt-BR" w:eastAsia="ko-KR"/>
                    </w:rPr>
                    <w:t xml:space="preserve"> depende</w:t>
                  </w:r>
                  <w:r w:rsidR="008C0555" w:rsidRPr="008C0555">
                    <w:rPr>
                      <w:color w:val="FF0000"/>
                      <w:sz w:val="20"/>
                      <w:szCs w:val="20"/>
                      <w:lang w:val="pt-BR" w:eastAsia="ko-KR"/>
                    </w:rPr>
                    <w:t>m</w:t>
                  </w:r>
                  <w:r w:rsidRPr="008C0555">
                    <w:rPr>
                      <w:color w:val="FF0000"/>
                      <w:sz w:val="20"/>
                      <w:szCs w:val="20"/>
                      <w:lang w:val="pt-BR" w:eastAsia="ko-KR"/>
                    </w:rPr>
                    <w:t xml:space="preserve"> dos ris</w:t>
                  </w:r>
                  <w:r w:rsidR="008C0555" w:rsidRPr="008C0555">
                    <w:rPr>
                      <w:color w:val="FF0000"/>
                      <w:sz w:val="20"/>
                      <w:szCs w:val="20"/>
                      <w:lang w:val="pt-BR" w:eastAsia="ko-KR"/>
                    </w:rPr>
                    <w:t>c</w:t>
                  </w:r>
                  <w:r w:rsidRPr="008C0555">
                    <w:rPr>
                      <w:color w:val="FF0000"/>
                      <w:sz w:val="20"/>
                      <w:szCs w:val="20"/>
                      <w:lang w:val="pt-BR" w:eastAsia="ko-KR"/>
                    </w:rPr>
                    <w:t xml:space="preserve">os identificados </w:t>
                  </w:r>
                  <w:r w:rsidR="008C0555" w:rsidRPr="008C0555">
                    <w:rPr>
                      <w:color w:val="FF0000"/>
                      <w:sz w:val="20"/>
                      <w:szCs w:val="20"/>
                      <w:lang w:val="pt-BR" w:eastAsia="ko-KR"/>
                    </w:rPr>
                    <w:t>e</w:t>
                  </w:r>
                  <w:r w:rsidRPr="008C0555">
                    <w:rPr>
                      <w:color w:val="FF0000"/>
                      <w:sz w:val="20"/>
                      <w:szCs w:val="20"/>
                      <w:lang w:val="pt-BR" w:eastAsia="ko-KR"/>
                    </w:rPr>
                    <w:t xml:space="preserve"> das práticas existentes e</w:t>
                  </w:r>
                  <w:r w:rsidR="008C0555" w:rsidRPr="008C0555">
                    <w:rPr>
                      <w:color w:val="FF0000"/>
                      <w:sz w:val="20"/>
                      <w:szCs w:val="20"/>
                      <w:lang w:val="pt-BR" w:eastAsia="ko-KR"/>
                    </w:rPr>
                    <w:t>m</w:t>
                  </w:r>
                  <w:r w:rsidRPr="008C0555">
                    <w:rPr>
                      <w:color w:val="FF0000"/>
                      <w:sz w:val="20"/>
                      <w:szCs w:val="20"/>
                      <w:lang w:val="pt-BR" w:eastAsia="ko-KR"/>
                    </w:rPr>
                    <w:t xml:space="preserve"> su</w:t>
                  </w:r>
                  <w:r w:rsidR="008C0555">
                    <w:rPr>
                      <w:color w:val="FF0000"/>
                      <w:sz w:val="20"/>
                      <w:szCs w:val="20"/>
                      <w:lang w:val="pt-BR" w:eastAsia="ko-KR"/>
                    </w:rPr>
                    <w:t>a</w:t>
                  </w:r>
                  <w:r w:rsidRPr="008C0555">
                    <w:rPr>
                      <w:color w:val="FF0000"/>
                      <w:sz w:val="20"/>
                      <w:szCs w:val="20"/>
                      <w:lang w:val="pt-BR" w:eastAsia="ko-KR"/>
                    </w:rPr>
                    <w:t xml:space="preserve"> regi</w:t>
                  </w:r>
                  <w:r w:rsidR="008C0555">
                    <w:rPr>
                      <w:color w:val="FF0000"/>
                      <w:sz w:val="20"/>
                      <w:szCs w:val="20"/>
                      <w:lang w:val="pt-BR" w:eastAsia="ko-KR"/>
                    </w:rPr>
                    <w:t>ão</w:t>
                  </w:r>
                  <w:r w:rsidR="009E39E8" w:rsidRPr="008C0555">
                    <w:rPr>
                      <w:color w:val="FF0000"/>
                      <w:sz w:val="20"/>
                      <w:szCs w:val="20"/>
                      <w:lang w:val="pt-BR" w:eastAsia="ko-KR"/>
                    </w:rPr>
                    <w:t xml:space="preserve"> </w:t>
                  </w:r>
                  <w:r w:rsidR="005D4222" w:rsidRPr="008C0555">
                    <w:rPr>
                      <w:color w:val="FF0000"/>
                      <w:sz w:val="20"/>
                      <w:szCs w:val="20"/>
                      <w:lang w:val="pt-BR" w:eastAsia="ko-KR"/>
                    </w:rPr>
                    <w:t>/</w:t>
                  </w:r>
                  <w:r w:rsidR="009E39E8" w:rsidRPr="008C0555">
                    <w:rPr>
                      <w:color w:val="FF0000"/>
                      <w:sz w:val="20"/>
                      <w:szCs w:val="20"/>
                      <w:lang w:val="pt-BR" w:eastAsia="ko-KR"/>
                    </w:rPr>
                    <w:t xml:space="preserve"> </w:t>
                  </w:r>
                  <w:r w:rsidR="005D4222" w:rsidRPr="008C0555">
                    <w:rPr>
                      <w:color w:val="FF0000"/>
                      <w:sz w:val="20"/>
                      <w:szCs w:val="20"/>
                      <w:lang w:val="pt-BR" w:eastAsia="ko-KR"/>
                    </w:rPr>
                    <w:t>produt</w:t>
                  </w:r>
                  <w:r w:rsidRPr="008C0555">
                    <w:rPr>
                      <w:color w:val="FF0000"/>
                      <w:sz w:val="20"/>
                      <w:szCs w:val="20"/>
                      <w:lang w:val="pt-BR" w:eastAsia="ko-KR"/>
                    </w:rPr>
                    <w:t xml:space="preserve">o </w:t>
                  </w:r>
                  <w:r w:rsidR="008C0555">
                    <w:rPr>
                      <w:color w:val="FF0000"/>
                      <w:sz w:val="20"/>
                      <w:szCs w:val="20"/>
                      <w:lang w:val="pt-BR" w:eastAsia="ko-KR"/>
                    </w:rPr>
                    <w:t>e estão de acordo com a</w:t>
                  </w:r>
                  <w:r w:rsidRPr="008C0555">
                    <w:rPr>
                      <w:color w:val="FF0000"/>
                      <w:sz w:val="20"/>
                      <w:szCs w:val="20"/>
                      <w:lang w:val="pt-BR" w:eastAsia="ko-KR"/>
                    </w:rPr>
                    <w:t xml:space="preserve"> capacidad</w:t>
                  </w:r>
                  <w:r w:rsidR="008C0555">
                    <w:rPr>
                      <w:color w:val="FF0000"/>
                      <w:sz w:val="20"/>
                      <w:szCs w:val="20"/>
                      <w:lang w:val="pt-BR" w:eastAsia="ko-KR"/>
                    </w:rPr>
                    <w:t>e</w:t>
                  </w:r>
                  <w:r w:rsidRPr="008C0555">
                    <w:rPr>
                      <w:color w:val="FF0000"/>
                      <w:sz w:val="20"/>
                      <w:szCs w:val="20"/>
                      <w:lang w:val="pt-BR" w:eastAsia="ko-KR"/>
                    </w:rPr>
                    <w:t xml:space="preserve"> financ</w:t>
                  </w:r>
                  <w:r w:rsidR="008C0555">
                    <w:rPr>
                      <w:color w:val="FF0000"/>
                      <w:sz w:val="20"/>
                      <w:szCs w:val="20"/>
                      <w:lang w:val="pt-BR" w:eastAsia="ko-KR"/>
                    </w:rPr>
                    <w:t>ei</w:t>
                  </w:r>
                  <w:r w:rsidRPr="008C0555">
                    <w:rPr>
                      <w:color w:val="FF0000"/>
                      <w:sz w:val="20"/>
                      <w:szCs w:val="20"/>
                      <w:lang w:val="pt-BR" w:eastAsia="ko-KR"/>
                    </w:rPr>
                    <w:t xml:space="preserve">ra </w:t>
                  </w:r>
                  <w:r w:rsidR="008C0555">
                    <w:rPr>
                      <w:color w:val="FF0000"/>
                      <w:sz w:val="20"/>
                      <w:szCs w:val="20"/>
                      <w:lang w:val="pt-BR" w:eastAsia="ko-KR"/>
                    </w:rPr>
                    <w:t>e</w:t>
                  </w:r>
                  <w:r w:rsidRPr="008C0555">
                    <w:rPr>
                      <w:color w:val="FF0000"/>
                      <w:sz w:val="20"/>
                      <w:szCs w:val="20"/>
                      <w:lang w:val="pt-BR" w:eastAsia="ko-KR"/>
                    </w:rPr>
                    <w:t xml:space="preserve"> humana de su</w:t>
                  </w:r>
                  <w:r w:rsidR="008C0555">
                    <w:rPr>
                      <w:color w:val="FF0000"/>
                      <w:sz w:val="20"/>
                      <w:szCs w:val="20"/>
                      <w:lang w:val="pt-BR" w:eastAsia="ko-KR"/>
                    </w:rPr>
                    <w:t>a</w:t>
                  </w:r>
                  <w:r w:rsidRPr="008C0555">
                    <w:rPr>
                      <w:color w:val="FF0000"/>
                      <w:sz w:val="20"/>
                      <w:szCs w:val="20"/>
                      <w:lang w:val="pt-BR" w:eastAsia="ko-KR"/>
                    </w:rPr>
                    <w:t xml:space="preserve"> organiza</w:t>
                  </w:r>
                  <w:r w:rsidR="008C0555">
                    <w:rPr>
                      <w:color w:val="FF0000"/>
                      <w:sz w:val="20"/>
                      <w:szCs w:val="20"/>
                      <w:lang w:val="pt-BR" w:eastAsia="ko-KR"/>
                    </w:rPr>
                    <w:t>ção</w:t>
                  </w:r>
                  <w:r w:rsidRPr="008C0555">
                    <w:rPr>
                      <w:color w:val="FF0000"/>
                      <w:sz w:val="20"/>
                      <w:szCs w:val="20"/>
                      <w:lang w:val="pt-BR" w:eastAsia="ko-KR"/>
                    </w:rPr>
                    <w:t xml:space="preserve"> </w:t>
                  </w:r>
                  <w:r w:rsidR="008C0555">
                    <w:rPr>
                      <w:color w:val="FF0000"/>
                      <w:sz w:val="20"/>
                      <w:szCs w:val="20"/>
                      <w:lang w:val="pt-BR" w:eastAsia="ko-KR"/>
                    </w:rPr>
                    <w:t>e</w:t>
                  </w:r>
                  <w:r w:rsidRPr="008C0555">
                    <w:rPr>
                      <w:color w:val="FF0000"/>
                      <w:sz w:val="20"/>
                      <w:szCs w:val="20"/>
                      <w:lang w:val="pt-BR" w:eastAsia="ko-KR"/>
                    </w:rPr>
                    <w:t xml:space="preserve"> s</w:t>
                  </w:r>
                  <w:r w:rsidR="008C0555">
                    <w:rPr>
                      <w:color w:val="FF0000"/>
                      <w:sz w:val="20"/>
                      <w:szCs w:val="20"/>
                      <w:lang w:val="pt-BR" w:eastAsia="ko-KR"/>
                    </w:rPr>
                    <w:t>e</w:t>
                  </w:r>
                  <w:r w:rsidRPr="008C0555">
                    <w:rPr>
                      <w:color w:val="FF0000"/>
                      <w:sz w:val="20"/>
                      <w:szCs w:val="20"/>
                      <w:lang w:val="pt-BR" w:eastAsia="ko-KR"/>
                    </w:rPr>
                    <w:t xml:space="preserve">us </w:t>
                  </w:r>
                  <w:r w:rsidR="008C0555">
                    <w:rPr>
                      <w:color w:val="FF0000"/>
                      <w:sz w:val="20"/>
                      <w:szCs w:val="20"/>
                      <w:lang w:val="pt-BR" w:eastAsia="ko-KR"/>
                    </w:rPr>
                    <w:t>m</w:t>
                  </w:r>
                  <w:r w:rsidR="007D7EFF" w:rsidRPr="008C0555">
                    <w:rPr>
                      <w:color w:val="FF0000"/>
                      <w:sz w:val="20"/>
                      <w:szCs w:val="20"/>
                      <w:lang w:val="pt-BR" w:eastAsia="ko-KR"/>
                    </w:rPr>
                    <w:t>embros</w:t>
                  </w:r>
                  <w:r w:rsidR="005D4222" w:rsidRPr="008C0555">
                    <w:rPr>
                      <w:color w:val="FF0000"/>
                      <w:sz w:val="20"/>
                      <w:szCs w:val="20"/>
                      <w:lang w:val="pt-BR" w:eastAsia="ko-KR"/>
                    </w:rPr>
                    <w:t xml:space="preserve">. </w:t>
                  </w:r>
                </w:p>
                <w:p w:rsidR="005D4222" w:rsidRPr="00A424EC" w:rsidRDefault="008D7A8E" w:rsidP="000470E3">
                  <w:pPr>
                    <w:spacing w:before="120" w:after="120" w:line="240" w:lineRule="auto"/>
                    <w:jc w:val="left"/>
                    <w:rPr>
                      <w:color w:val="000000"/>
                      <w:sz w:val="20"/>
                      <w:szCs w:val="20"/>
                      <w:lang w:val="pt-BR" w:eastAsia="ko-KR"/>
                    </w:rPr>
                  </w:pPr>
                  <w:r w:rsidRPr="00A424EC">
                    <w:rPr>
                      <w:color w:val="FF0000"/>
                      <w:sz w:val="20"/>
                      <w:szCs w:val="20"/>
                      <w:lang w:val="pt-BR" w:eastAsia="ko-KR"/>
                    </w:rPr>
                    <w:t>Alguns exemplos de práticas de adapta</w:t>
                  </w:r>
                  <w:r w:rsidRPr="00A424EC">
                    <w:rPr>
                      <w:rFonts w:cs="Arial"/>
                      <w:color w:val="FF0000"/>
                      <w:sz w:val="20"/>
                      <w:szCs w:val="20"/>
                      <w:lang w:val="pt-BR" w:eastAsia="ko-KR"/>
                    </w:rPr>
                    <w:t>çã</w:t>
                  </w:r>
                  <w:r w:rsidRPr="00A424EC">
                    <w:rPr>
                      <w:color w:val="FF0000"/>
                      <w:sz w:val="20"/>
                      <w:szCs w:val="20"/>
                      <w:lang w:val="pt-BR" w:eastAsia="ko-KR"/>
                    </w:rPr>
                    <w:t>o s</w:t>
                  </w:r>
                  <w:r w:rsidRPr="00A424EC">
                    <w:rPr>
                      <w:rFonts w:cs="Arial"/>
                      <w:color w:val="FF0000"/>
                      <w:sz w:val="20"/>
                      <w:szCs w:val="20"/>
                      <w:lang w:val="pt-BR" w:eastAsia="ko-KR"/>
                    </w:rPr>
                    <w:t>ã</w:t>
                  </w:r>
                  <w:r w:rsidRPr="00A424EC">
                    <w:rPr>
                      <w:color w:val="FF0000"/>
                      <w:sz w:val="20"/>
                      <w:szCs w:val="20"/>
                      <w:lang w:val="pt-BR" w:eastAsia="ko-KR"/>
                    </w:rPr>
                    <w:t>o: ajustes das datas de plantio dos cultivos para evitar os períodos de aumento de altas temperaturas, instala</w:t>
                  </w:r>
                  <w:r w:rsidRPr="00A424EC">
                    <w:rPr>
                      <w:rFonts w:cs="Arial"/>
                      <w:color w:val="FF0000"/>
                      <w:sz w:val="20"/>
                      <w:szCs w:val="20"/>
                      <w:lang w:val="pt-BR" w:eastAsia="ko-KR"/>
                    </w:rPr>
                    <w:t>çã</w:t>
                  </w:r>
                  <w:r>
                    <w:rPr>
                      <w:color w:val="FF0000"/>
                      <w:sz w:val="20"/>
                      <w:szCs w:val="20"/>
                      <w:lang w:val="pt-BR" w:eastAsia="ko-KR"/>
                    </w:rPr>
                    <w:t>o</w:t>
                  </w:r>
                  <w:r w:rsidRPr="00A424EC">
                    <w:rPr>
                      <w:color w:val="FF0000"/>
                      <w:sz w:val="20"/>
                      <w:szCs w:val="20"/>
                      <w:lang w:val="pt-BR" w:eastAsia="ko-KR"/>
                    </w:rPr>
                    <w:t xml:space="preserve"> </w:t>
                  </w:r>
                  <w:r>
                    <w:rPr>
                      <w:color w:val="FF0000"/>
                      <w:sz w:val="20"/>
                      <w:szCs w:val="20"/>
                      <w:lang w:val="pt-BR" w:eastAsia="ko-KR"/>
                    </w:rPr>
                    <w:t>e</w:t>
                  </w:r>
                  <w:r w:rsidRPr="00A424EC">
                    <w:rPr>
                      <w:color w:val="FF0000"/>
                      <w:sz w:val="20"/>
                      <w:szCs w:val="20"/>
                      <w:lang w:val="pt-BR" w:eastAsia="ko-KR"/>
                    </w:rPr>
                    <w:t xml:space="preserve"> uso de infraestruturas para </w:t>
                  </w:r>
                  <w:r>
                    <w:rPr>
                      <w:color w:val="FF0000"/>
                      <w:sz w:val="20"/>
                      <w:szCs w:val="20"/>
                      <w:lang w:val="pt-BR" w:eastAsia="ko-KR"/>
                    </w:rPr>
                    <w:t>a coleta da água de ch</w:t>
                  </w:r>
                  <w:r w:rsidRPr="00A424EC">
                    <w:rPr>
                      <w:color w:val="FF0000"/>
                      <w:sz w:val="20"/>
                      <w:szCs w:val="20"/>
                      <w:lang w:val="pt-BR" w:eastAsia="ko-KR"/>
                    </w:rPr>
                    <w:t>uva, aplica</w:t>
                  </w:r>
                  <w:r w:rsidRPr="003A5DAA">
                    <w:rPr>
                      <w:color w:val="FF0000"/>
                      <w:sz w:val="20"/>
                      <w:szCs w:val="20"/>
                      <w:lang w:val="pt-BR" w:eastAsia="ko-KR"/>
                    </w:rPr>
                    <w:t>çã</w:t>
                  </w:r>
                  <w:r>
                    <w:rPr>
                      <w:color w:val="FF0000"/>
                      <w:sz w:val="20"/>
                      <w:szCs w:val="20"/>
                      <w:lang w:val="pt-BR" w:eastAsia="ko-KR"/>
                    </w:rPr>
                    <w:t>o</w:t>
                  </w:r>
                  <w:r w:rsidRPr="00A424EC">
                    <w:rPr>
                      <w:color w:val="FF0000"/>
                      <w:sz w:val="20"/>
                      <w:szCs w:val="20"/>
                      <w:lang w:val="pt-BR" w:eastAsia="ko-KR"/>
                    </w:rPr>
                    <w:t xml:space="preserve"> de </w:t>
                  </w:r>
                  <w:r w:rsidRPr="006448EB">
                    <w:rPr>
                      <w:color w:val="FF0000"/>
                      <w:sz w:val="20"/>
                      <w:szCs w:val="20"/>
                      <w:lang w:val="pt-BR" w:eastAsia="ko-KR"/>
                    </w:rPr>
                    <w:t>c</w:t>
                  </w:r>
                  <w:r>
                    <w:rPr>
                      <w:color w:val="FF0000"/>
                      <w:sz w:val="20"/>
                      <w:szCs w:val="20"/>
                      <w:lang w:val="pt-BR" w:eastAsia="ko-KR"/>
                    </w:rPr>
                    <w:t>obertura dos solo</w:t>
                  </w:r>
                  <w:r w:rsidRPr="006448EB">
                    <w:rPr>
                      <w:color w:val="FF0000"/>
                      <w:sz w:val="20"/>
                      <w:szCs w:val="20"/>
                      <w:lang w:val="pt-BR" w:eastAsia="ko-KR"/>
                    </w:rPr>
                    <w:t xml:space="preserve"> </w:t>
                  </w:r>
                  <w:r w:rsidRPr="00A424EC">
                    <w:rPr>
                      <w:color w:val="FF0000"/>
                      <w:sz w:val="20"/>
                      <w:szCs w:val="20"/>
                      <w:lang w:val="pt-BR" w:eastAsia="ko-KR"/>
                    </w:rPr>
                    <w:t xml:space="preserve"> </w:t>
                  </w:r>
                  <w:r w:rsidRPr="006448EB">
                    <w:rPr>
                      <w:color w:val="FF0000"/>
                      <w:sz w:val="20"/>
                      <w:szCs w:val="20"/>
                      <w:lang w:val="pt-BR" w:eastAsia="ko-KR"/>
                    </w:rPr>
                    <w:t xml:space="preserve">/cultivo </w:t>
                  </w:r>
                  <w:r>
                    <w:rPr>
                      <w:color w:val="FF0000"/>
                      <w:sz w:val="20"/>
                      <w:szCs w:val="20"/>
                      <w:lang w:val="pt-BR" w:eastAsia="ko-KR"/>
                    </w:rPr>
                    <w:t>sob</w:t>
                  </w:r>
                  <w:r w:rsidRPr="006448EB">
                    <w:rPr>
                      <w:color w:val="FF0000"/>
                      <w:sz w:val="20"/>
                      <w:szCs w:val="20"/>
                      <w:lang w:val="pt-BR" w:eastAsia="ko-KR"/>
                    </w:rPr>
                    <w:t xml:space="preserve"> c</w:t>
                  </w:r>
                  <w:r>
                    <w:rPr>
                      <w:color w:val="FF0000"/>
                      <w:sz w:val="20"/>
                      <w:szCs w:val="20"/>
                      <w:lang w:val="pt-BR" w:eastAsia="ko-KR"/>
                    </w:rPr>
                    <w:t>obertura</w:t>
                  </w:r>
                  <w:r w:rsidRPr="006448EB">
                    <w:rPr>
                      <w:color w:val="FF0000"/>
                      <w:sz w:val="20"/>
                      <w:szCs w:val="20"/>
                      <w:lang w:val="pt-BR" w:eastAsia="ko-KR"/>
                    </w:rPr>
                    <w:t xml:space="preserve"> </w:t>
                  </w:r>
                  <w:r w:rsidRPr="00A424EC">
                    <w:rPr>
                      <w:color w:val="FF0000"/>
                      <w:sz w:val="20"/>
                      <w:szCs w:val="20"/>
                      <w:lang w:val="pt-BR" w:eastAsia="ko-KR"/>
                    </w:rPr>
                    <w:t>(mulching), uso de va</w:t>
                  </w:r>
                  <w:r>
                    <w:rPr>
                      <w:color w:val="FF0000"/>
                      <w:sz w:val="20"/>
                      <w:szCs w:val="20"/>
                      <w:lang w:val="pt-BR" w:eastAsia="ko-KR"/>
                    </w:rPr>
                    <w:t xml:space="preserve">riedades  resistentes ou </w:t>
                  </w:r>
                  <w:r w:rsidRPr="003A5DAA">
                    <w:rPr>
                      <w:color w:val="FF0000"/>
                      <w:sz w:val="20"/>
                      <w:szCs w:val="20"/>
                      <w:lang w:eastAsia="ko-KR"/>
                    </w:rPr>
                    <w:t>tolerantes</w:t>
                  </w:r>
                  <w:r>
                    <w:rPr>
                      <w:color w:val="FF0000"/>
                      <w:sz w:val="20"/>
                      <w:szCs w:val="20"/>
                      <w:lang w:val="pt-BR" w:eastAsia="ko-KR"/>
                    </w:rPr>
                    <w:t xml:space="preserve"> à</w:t>
                  </w:r>
                  <w:r w:rsidRPr="00A424EC">
                    <w:rPr>
                      <w:color w:val="FF0000"/>
                      <w:sz w:val="20"/>
                      <w:szCs w:val="20"/>
                      <w:lang w:val="pt-BR" w:eastAsia="ko-KR"/>
                    </w:rPr>
                    <w:t xml:space="preserve"> se</w:t>
                  </w:r>
                  <w:r>
                    <w:rPr>
                      <w:color w:val="FF0000"/>
                      <w:sz w:val="20"/>
                      <w:szCs w:val="20"/>
                      <w:lang w:val="pt-BR" w:eastAsia="ko-KR"/>
                    </w:rPr>
                    <w:t>c</w:t>
                  </w:r>
                  <w:r w:rsidRPr="00A424EC">
                    <w:rPr>
                      <w:color w:val="FF0000"/>
                      <w:sz w:val="20"/>
                      <w:szCs w:val="20"/>
                      <w:lang w:val="pt-BR" w:eastAsia="ko-KR"/>
                    </w:rPr>
                    <w:t>a, diversific</w:t>
                  </w:r>
                  <w:r>
                    <w:rPr>
                      <w:color w:val="FF0000"/>
                      <w:sz w:val="20"/>
                      <w:szCs w:val="20"/>
                      <w:lang w:val="pt-BR" w:eastAsia="ko-KR"/>
                    </w:rPr>
                    <w:t>a</w:t>
                  </w:r>
                  <w:r w:rsidRPr="003A5DAA">
                    <w:rPr>
                      <w:color w:val="FF0000"/>
                      <w:sz w:val="20"/>
                      <w:szCs w:val="20"/>
                      <w:lang w:val="pt-BR" w:eastAsia="ko-KR"/>
                    </w:rPr>
                    <w:t>çã</w:t>
                  </w:r>
                  <w:r>
                    <w:rPr>
                      <w:color w:val="FF0000"/>
                      <w:sz w:val="20"/>
                      <w:szCs w:val="20"/>
                      <w:lang w:val="pt-BR" w:eastAsia="ko-KR"/>
                    </w:rPr>
                    <w:t xml:space="preserve">o das culturas </w:t>
                  </w:r>
                  <w:r w:rsidRPr="00A424EC">
                    <w:rPr>
                      <w:color w:val="FF0000"/>
                      <w:sz w:val="20"/>
                      <w:szCs w:val="20"/>
                      <w:lang w:val="pt-BR" w:eastAsia="ko-KR"/>
                    </w:rPr>
                    <w:t xml:space="preserve"> </w:t>
                  </w:r>
                  <w:r>
                    <w:rPr>
                      <w:color w:val="FF0000"/>
                      <w:sz w:val="20"/>
                      <w:szCs w:val="20"/>
                      <w:lang w:val="pt-BR" w:eastAsia="ko-KR"/>
                    </w:rPr>
                    <w:t>e</w:t>
                  </w:r>
                  <w:r w:rsidRPr="00A424EC">
                    <w:rPr>
                      <w:color w:val="FF0000"/>
                      <w:sz w:val="20"/>
                      <w:szCs w:val="20"/>
                      <w:lang w:val="pt-BR" w:eastAsia="ko-KR"/>
                    </w:rPr>
                    <w:t xml:space="preserve"> </w:t>
                  </w:r>
                  <w:r w:rsidRPr="003A5DAA">
                    <w:rPr>
                      <w:color w:val="FF0000"/>
                      <w:sz w:val="20"/>
                      <w:szCs w:val="20"/>
                      <w:lang w:eastAsia="ko-KR"/>
                    </w:rPr>
                    <w:t>boas práticas de podas</w:t>
                  </w:r>
                  <w:r w:rsidR="003A5DAA">
                    <w:rPr>
                      <w:color w:val="FF0000"/>
                      <w:sz w:val="20"/>
                      <w:szCs w:val="20"/>
                      <w:lang w:val="pt-BR" w:eastAsia="ko-KR"/>
                    </w:rPr>
                    <w:t>.</w:t>
                  </w:r>
                </w:p>
              </w:tc>
            </w:tr>
          </w:tbl>
          <w:p w:rsidR="005D4222" w:rsidRPr="00747F73" w:rsidRDefault="005D4222" w:rsidP="00747F73">
            <w:pPr>
              <w:pStyle w:val="ListParagraph"/>
              <w:spacing w:line="240" w:lineRule="auto"/>
              <w:ind w:left="1455"/>
              <w:jc w:val="left"/>
              <w:rPr>
                <w:lang w:val="pt-BR"/>
              </w:rPr>
            </w:pPr>
          </w:p>
          <w:p w:rsidR="000870FF" w:rsidRPr="00747F73" w:rsidRDefault="006D32F8" w:rsidP="00747F73">
            <w:pPr>
              <w:spacing w:before="120" w:after="120" w:line="276" w:lineRule="auto"/>
              <w:rPr>
                <w:rFonts w:cs="Arial"/>
                <w:szCs w:val="20"/>
                <w:lang w:val="pt-BR"/>
              </w:rPr>
            </w:pPr>
            <w:r w:rsidRPr="00747F73">
              <w:rPr>
                <w:rFonts w:cs="Arial"/>
                <w:b/>
                <w:szCs w:val="20"/>
                <w:lang w:val="pt-BR"/>
              </w:rPr>
              <w:t>Razão</w:t>
            </w:r>
            <w:r w:rsidR="00D54F13" w:rsidRPr="00747F73">
              <w:rPr>
                <w:rFonts w:cs="Arial"/>
                <w:b/>
                <w:szCs w:val="20"/>
                <w:lang w:val="pt-BR"/>
              </w:rPr>
              <w:t>:</w:t>
            </w:r>
            <w:r w:rsidR="009E39E8" w:rsidRPr="00747F73">
              <w:rPr>
                <w:rFonts w:cs="Arial"/>
                <w:b/>
                <w:szCs w:val="20"/>
                <w:lang w:val="pt-BR"/>
              </w:rPr>
              <w:t xml:space="preserve"> </w:t>
            </w:r>
            <w:r w:rsidRPr="00747F73">
              <w:rPr>
                <w:rFonts w:cs="Arial"/>
                <w:szCs w:val="20"/>
                <w:lang w:val="pt-BR"/>
              </w:rPr>
              <w:t xml:space="preserve">Depois </w:t>
            </w:r>
            <w:r w:rsidR="000B32F9" w:rsidRPr="00747F73">
              <w:rPr>
                <w:rFonts w:cs="Arial"/>
                <w:szCs w:val="20"/>
                <w:lang w:val="pt-BR"/>
              </w:rPr>
              <w:t>da identifica</w:t>
            </w:r>
            <w:r w:rsidRPr="00747F73">
              <w:rPr>
                <w:rFonts w:cs="Arial"/>
                <w:szCs w:val="20"/>
                <w:lang w:val="pt-BR"/>
              </w:rPr>
              <w:t>ção</w:t>
            </w:r>
            <w:r w:rsidR="000B32F9" w:rsidRPr="00747F73">
              <w:rPr>
                <w:rFonts w:cs="Arial"/>
                <w:szCs w:val="20"/>
                <w:lang w:val="pt-BR"/>
              </w:rPr>
              <w:t xml:space="preserve"> dos ri</w:t>
            </w:r>
            <w:r w:rsidRPr="00747F73">
              <w:rPr>
                <w:rFonts w:cs="Arial"/>
                <w:szCs w:val="20"/>
                <w:lang w:val="pt-BR"/>
              </w:rPr>
              <w:t>sc</w:t>
            </w:r>
            <w:r w:rsidR="000B32F9" w:rsidRPr="00747F73">
              <w:rPr>
                <w:rFonts w:cs="Arial"/>
                <w:szCs w:val="20"/>
                <w:lang w:val="pt-BR"/>
              </w:rPr>
              <w:t>os relacionados co</w:t>
            </w:r>
            <w:r w:rsidRPr="00747F73">
              <w:rPr>
                <w:rFonts w:cs="Arial"/>
                <w:szCs w:val="20"/>
                <w:lang w:val="pt-BR"/>
              </w:rPr>
              <w:t>m</w:t>
            </w:r>
            <w:r w:rsidR="000B32F9" w:rsidRPr="00747F73">
              <w:rPr>
                <w:rFonts w:cs="Arial"/>
                <w:szCs w:val="20"/>
                <w:lang w:val="pt-BR"/>
              </w:rPr>
              <w:t xml:space="preserve"> </w:t>
            </w:r>
            <w:r w:rsidRPr="00747F73">
              <w:rPr>
                <w:rFonts w:cs="Arial"/>
                <w:szCs w:val="20"/>
                <w:lang w:val="pt-BR"/>
              </w:rPr>
              <w:t>a mudança</w:t>
            </w:r>
            <w:r w:rsidR="000B32F9" w:rsidRPr="00747F73">
              <w:rPr>
                <w:rFonts w:cs="Arial"/>
                <w:szCs w:val="20"/>
                <w:lang w:val="pt-BR"/>
              </w:rPr>
              <w:t xml:space="preserve"> climátic</w:t>
            </w:r>
            <w:r w:rsidRPr="00747F73">
              <w:rPr>
                <w:rFonts w:cs="Arial"/>
                <w:szCs w:val="20"/>
                <w:lang w:val="pt-BR"/>
              </w:rPr>
              <w:t>a</w:t>
            </w:r>
            <w:r w:rsidR="009E39E8" w:rsidRPr="00747F73">
              <w:rPr>
                <w:rFonts w:cs="Arial"/>
                <w:szCs w:val="20"/>
                <w:lang w:val="pt-BR"/>
              </w:rPr>
              <w:t xml:space="preserve"> </w:t>
            </w:r>
            <w:r w:rsidRPr="00747F73">
              <w:rPr>
                <w:rFonts w:cs="Arial"/>
                <w:szCs w:val="20"/>
                <w:lang w:val="pt-BR"/>
              </w:rPr>
              <w:t>e</w:t>
            </w:r>
            <w:r w:rsidR="000B32F9" w:rsidRPr="00747F73">
              <w:rPr>
                <w:rFonts w:cs="Arial"/>
                <w:szCs w:val="20"/>
                <w:lang w:val="pt-BR"/>
              </w:rPr>
              <w:t xml:space="preserve"> da capacita</w:t>
            </w:r>
            <w:r w:rsidRPr="00747F73">
              <w:rPr>
                <w:rFonts w:cs="Arial"/>
                <w:szCs w:val="20"/>
                <w:lang w:val="pt-BR"/>
              </w:rPr>
              <w:t>ção sobre prá</w:t>
            </w:r>
            <w:r w:rsidR="000B32F9" w:rsidRPr="00747F73">
              <w:rPr>
                <w:rFonts w:cs="Arial"/>
                <w:szCs w:val="20"/>
                <w:lang w:val="pt-BR"/>
              </w:rPr>
              <w:t>ticas de adapta</w:t>
            </w:r>
            <w:r w:rsidRPr="00747F73">
              <w:rPr>
                <w:rFonts w:cs="Arial"/>
                <w:szCs w:val="20"/>
                <w:lang w:val="pt-BR"/>
              </w:rPr>
              <w:t>ção</w:t>
            </w:r>
            <w:r w:rsidR="000B32F9" w:rsidRPr="00747F73">
              <w:rPr>
                <w:rFonts w:cs="Arial"/>
                <w:szCs w:val="20"/>
                <w:lang w:val="pt-BR"/>
              </w:rPr>
              <w:t xml:space="preserve"> </w:t>
            </w:r>
            <w:r w:rsidRPr="00747F73">
              <w:rPr>
                <w:rFonts w:cs="Arial"/>
                <w:szCs w:val="20"/>
                <w:lang w:val="pt-BR"/>
              </w:rPr>
              <w:t>à mudança</w:t>
            </w:r>
            <w:r w:rsidR="000B32F9" w:rsidRPr="00747F73">
              <w:rPr>
                <w:rFonts w:cs="Arial"/>
                <w:szCs w:val="20"/>
                <w:lang w:val="pt-BR"/>
              </w:rPr>
              <w:t xml:space="preserve"> climátic</w:t>
            </w:r>
            <w:r w:rsidRPr="00747F73">
              <w:rPr>
                <w:rFonts w:cs="Arial"/>
                <w:szCs w:val="20"/>
                <w:lang w:val="pt-BR"/>
              </w:rPr>
              <w:t>a</w:t>
            </w:r>
            <w:r w:rsidR="000870FF" w:rsidRPr="00747F73">
              <w:rPr>
                <w:rFonts w:cs="Arial"/>
                <w:szCs w:val="20"/>
                <w:lang w:val="pt-BR"/>
              </w:rPr>
              <w:t xml:space="preserve">, </w:t>
            </w:r>
            <w:r w:rsidRPr="00747F73">
              <w:rPr>
                <w:rFonts w:cs="Arial"/>
                <w:szCs w:val="20"/>
                <w:lang w:val="pt-BR"/>
              </w:rPr>
              <w:t>o</w:t>
            </w:r>
            <w:r w:rsidR="000B32F9" w:rsidRPr="00747F73">
              <w:rPr>
                <w:rFonts w:cs="Arial"/>
                <w:szCs w:val="20"/>
                <w:lang w:val="pt-BR"/>
              </w:rPr>
              <w:t xml:space="preserve"> pa</w:t>
            </w:r>
            <w:r w:rsidRPr="00747F73">
              <w:rPr>
                <w:rFonts w:cs="Arial"/>
                <w:szCs w:val="20"/>
                <w:lang w:val="pt-BR"/>
              </w:rPr>
              <w:t>s</w:t>
            </w:r>
            <w:r w:rsidR="000B32F9" w:rsidRPr="00747F73">
              <w:rPr>
                <w:rFonts w:cs="Arial"/>
                <w:szCs w:val="20"/>
                <w:lang w:val="pt-BR"/>
              </w:rPr>
              <w:t>so final que se prop</w:t>
            </w:r>
            <w:r w:rsidRPr="00747F73">
              <w:rPr>
                <w:rFonts w:cs="Arial"/>
                <w:szCs w:val="20"/>
                <w:lang w:val="pt-BR"/>
              </w:rPr>
              <w:t>õ</w:t>
            </w:r>
            <w:r w:rsidR="000B32F9" w:rsidRPr="00747F73">
              <w:rPr>
                <w:rFonts w:cs="Arial"/>
                <w:szCs w:val="20"/>
                <w:lang w:val="pt-BR"/>
              </w:rPr>
              <w:t xml:space="preserve">e </w:t>
            </w:r>
            <w:r w:rsidRPr="00747F73">
              <w:rPr>
                <w:rFonts w:cs="Arial"/>
                <w:szCs w:val="20"/>
                <w:lang w:val="pt-BR"/>
              </w:rPr>
              <w:t xml:space="preserve">é </w:t>
            </w:r>
            <w:r w:rsidR="000B32F9" w:rsidRPr="00747F73">
              <w:rPr>
                <w:rFonts w:cs="Arial"/>
                <w:szCs w:val="20"/>
                <w:lang w:val="pt-BR"/>
              </w:rPr>
              <w:t>a realiza</w:t>
            </w:r>
            <w:r w:rsidRPr="00747F73">
              <w:rPr>
                <w:rFonts w:cs="Arial"/>
                <w:szCs w:val="20"/>
                <w:lang w:val="pt-BR"/>
              </w:rPr>
              <w:t>ção</w:t>
            </w:r>
            <w:r w:rsidR="000B32F9" w:rsidRPr="00747F73">
              <w:rPr>
                <w:rFonts w:cs="Arial"/>
                <w:szCs w:val="20"/>
                <w:lang w:val="pt-BR"/>
              </w:rPr>
              <w:t xml:space="preserve"> de atividades de adapta</w:t>
            </w:r>
            <w:r w:rsidRPr="00747F73">
              <w:rPr>
                <w:rFonts w:cs="Arial"/>
                <w:szCs w:val="20"/>
                <w:lang w:val="pt-BR"/>
              </w:rPr>
              <w:t>ção</w:t>
            </w:r>
            <w:r w:rsidR="000B32F9" w:rsidRPr="00747F73">
              <w:rPr>
                <w:rFonts w:cs="Arial"/>
                <w:szCs w:val="20"/>
                <w:lang w:val="pt-BR"/>
              </w:rPr>
              <w:t>. Durante a consulta,</w:t>
            </w:r>
            <w:r w:rsidRPr="00747F73">
              <w:rPr>
                <w:rFonts w:cs="Arial"/>
                <w:szCs w:val="20"/>
                <w:lang w:val="pt-BR"/>
              </w:rPr>
              <w:t xml:space="preserve"> </w:t>
            </w:r>
            <w:r w:rsidR="000B32F9" w:rsidRPr="00747F73">
              <w:rPr>
                <w:rFonts w:cs="Arial"/>
                <w:szCs w:val="20"/>
                <w:lang w:val="pt-BR"/>
              </w:rPr>
              <w:t>destac</w:t>
            </w:r>
            <w:r w:rsidRPr="00747F73">
              <w:rPr>
                <w:rFonts w:cs="Arial"/>
                <w:szCs w:val="20"/>
                <w:lang w:val="pt-BR"/>
              </w:rPr>
              <w:t>ou-se o desafio que a adaptação à mudança climática representa, desde o</w:t>
            </w:r>
            <w:r w:rsidR="000B32F9" w:rsidRPr="00747F73">
              <w:rPr>
                <w:rFonts w:cs="Arial"/>
                <w:szCs w:val="20"/>
                <w:lang w:val="pt-BR"/>
              </w:rPr>
              <w:t xml:space="preserve"> p</w:t>
            </w:r>
            <w:r w:rsidRPr="00747F73">
              <w:rPr>
                <w:rFonts w:cs="Arial"/>
                <w:szCs w:val="20"/>
                <w:lang w:val="pt-BR"/>
              </w:rPr>
              <w:t>onto de vista humano e</w:t>
            </w:r>
            <w:r w:rsidR="000B32F9" w:rsidRPr="00747F73">
              <w:rPr>
                <w:rFonts w:cs="Arial"/>
                <w:szCs w:val="20"/>
                <w:lang w:val="pt-BR"/>
              </w:rPr>
              <w:t xml:space="preserve"> financ</w:t>
            </w:r>
            <w:r w:rsidRPr="00747F73">
              <w:rPr>
                <w:rFonts w:cs="Arial"/>
                <w:szCs w:val="20"/>
                <w:lang w:val="pt-BR"/>
              </w:rPr>
              <w:t>ei</w:t>
            </w:r>
            <w:r w:rsidR="000B32F9" w:rsidRPr="00747F73">
              <w:rPr>
                <w:rFonts w:cs="Arial"/>
                <w:szCs w:val="20"/>
                <w:lang w:val="pt-BR"/>
              </w:rPr>
              <w:t>ro</w:t>
            </w:r>
            <w:r w:rsidR="000870FF" w:rsidRPr="00747F73">
              <w:rPr>
                <w:rFonts w:cs="Arial"/>
                <w:szCs w:val="20"/>
                <w:lang w:val="pt-BR"/>
              </w:rPr>
              <w:t xml:space="preserve">, </w:t>
            </w:r>
            <w:r w:rsidRPr="00747F73">
              <w:rPr>
                <w:rFonts w:cs="Arial"/>
                <w:szCs w:val="20"/>
                <w:lang w:val="pt-BR"/>
              </w:rPr>
              <w:t>é</w:t>
            </w:r>
            <w:r w:rsidR="000B32F9" w:rsidRPr="00747F73">
              <w:rPr>
                <w:rFonts w:cs="Arial"/>
                <w:szCs w:val="20"/>
                <w:lang w:val="pt-BR"/>
              </w:rPr>
              <w:t xml:space="preserve"> por </w:t>
            </w:r>
            <w:r w:rsidRPr="00747F73">
              <w:rPr>
                <w:rFonts w:cs="Arial"/>
                <w:szCs w:val="20"/>
                <w:lang w:val="pt-BR"/>
              </w:rPr>
              <w:t>iss</w:t>
            </w:r>
            <w:r w:rsidR="000B32F9" w:rsidRPr="00747F73">
              <w:rPr>
                <w:rFonts w:cs="Arial"/>
                <w:szCs w:val="20"/>
                <w:lang w:val="pt-BR"/>
              </w:rPr>
              <w:t>o que n</w:t>
            </w:r>
            <w:r w:rsidRPr="00747F73">
              <w:rPr>
                <w:rFonts w:cs="Arial"/>
                <w:szCs w:val="20"/>
                <w:lang w:val="pt-BR"/>
              </w:rPr>
              <w:t>ã</w:t>
            </w:r>
            <w:r w:rsidR="000B32F9" w:rsidRPr="00747F73">
              <w:rPr>
                <w:rFonts w:cs="Arial"/>
                <w:szCs w:val="20"/>
                <w:lang w:val="pt-BR"/>
              </w:rPr>
              <w:t xml:space="preserve">o se indica </w:t>
            </w:r>
            <w:r w:rsidRPr="00747F73">
              <w:rPr>
                <w:rFonts w:cs="Arial"/>
                <w:szCs w:val="20"/>
                <w:lang w:val="pt-BR"/>
              </w:rPr>
              <w:t>o</w:t>
            </w:r>
            <w:r w:rsidR="000B32F9" w:rsidRPr="00747F73">
              <w:rPr>
                <w:rFonts w:cs="Arial"/>
                <w:szCs w:val="20"/>
                <w:lang w:val="pt-BR"/>
              </w:rPr>
              <w:t xml:space="preserve"> tipo de a</w:t>
            </w:r>
            <w:r w:rsidRPr="00747F73">
              <w:rPr>
                <w:rFonts w:cs="Arial"/>
                <w:szCs w:val="20"/>
                <w:lang w:val="pt-BR"/>
              </w:rPr>
              <w:t xml:space="preserve">tividades que </w:t>
            </w:r>
            <w:r w:rsidR="000B32F9" w:rsidRPr="00747F73">
              <w:rPr>
                <w:rFonts w:cs="Arial"/>
                <w:szCs w:val="20"/>
                <w:lang w:val="pt-BR"/>
              </w:rPr>
              <w:t>os produtores de</w:t>
            </w:r>
            <w:r w:rsidRPr="00747F73">
              <w:rPr>
                <w:rFonts w:cs="Arial"/>
                <w:szCs w:val="20"/>
                <w:lang w:val="pt-BR"/>
              </w:rPr>
              <w:t xml:space="preserve">veriam </w:t>
            </w:r>
            <w:r w:rsidR="000B32F9" w:rsidRPr="00747F73">
              <w:rPr>
                <w:rFonts w:cs="Arial"/>
                <w:szCs w:val="20"/>
                <w:lang w:val="pt-BR"/>
              </w:rPr>
              <w:t>implementar, s</w:t>
            </w:r>
            <w:r w:rsidRPr="00747F73">
              <w:rPr>
                <w:rFonts w:cs="Arial"/>
                <w:szCs w:val="20"/>
                <w:lang w:val="pt-BR"/>
              </w:rPr>
              <w:t>enão</w:t>
            </w:r>
            <w:r w:rsidR="000B32F9" w:rsidRPr="00747F73">
              <w:rPr>
                <w:rFonts w:cs="Arial"/>
                <w:szCs w:val="20"/>
                <w:lang w:val="pt-BR"/>
              </w:rPr>
              <w:t xml:space="preserve"> que </w:t>
            </w:r>
            <w:r w:rsidRPr="00747F73">
              <w:rPr>
                <w:rFonts w:cs="Arial"/>
                <w:szCs w:val="20"/>
                <w:lang w:val="pt-BR"/>
              </w:rPr>
              <w:t>são deixadas</w:t>
            </w:r>
            <w:r w:rsidR="00100B98" w:rsidRPr="00747F73">
              <w:rPr>
                <w:rFonts w:cs="Arial"/>
                <w:szCs w:val="20"/>
                <w:lang w:val="pt-BR"/>
              </w:rPr>
              <w:t xml:space="preserve"> </w:t>
            </w:r>
            <w:r w:rsidR="00187C5A" w:rsidRPr="00747F73">
              <w:rPr>
                <w:rFonts w:cs="Arial"/>
                <w:szCs w:val="20"/>
                <w:lang w:val="pt-BR"/>
              </w:rPr>
              <w:t>p</w:t>
            </w:r>
            <w:r w:rsidR="00100B98" w:rsidRPr="00747F73">
              <w:rPr>
                <w:rFonts w:cs="Arial"/>
                <w:szCs w:val="20"/>
                <w:lang w:val="pt-BR"/>
              </w:rPr>
              <w:t>a</w:t>
            </w:r>
            <w:r w:rsidR="00187C5A" w:rsidRPr="00747F73">
              <w:rPr>
                <w:rFonts w:cs="Arial"/>
                <w:szCs w:val="20"/>
                <w:lang w:val="pt-BR"/>
              </w:rPr>
              <w:t>ra</w:t>
            </w:r>
            <w:r w:rsidR="00ED5359" w:rsidRPr="00747F73">
              <w:rPr>
                <w:rFonts w:cs="Arial"/>
                <w:szCs w:val="20"/>
                <w:lang w:val="pt-BR"/>
              </w:rPr>
              <w:t xml:space="preserve"> que a organização tome a</w:t>
            </w:r>
            <w:r w:rsidR="00100B98" w:rsidRPr="00747F73">
              <w:rPr>
                <w:rFonts w:cs="Arial"/>
                <w:szCs w:val="20"/>
                <w:lang w:val="pt-BR"/>
              </w:rPr>
              <w:t xml:space="preserve"> iniciativa </w:t>
            </w:r>
            <w:r w:rsidR="00187C5A" w:rsidRPr="00747F73">
              <w:rPr>
                <w:rFonts w:cs="Arial"/>
                <w:szCs w:val="20"/>
                <w:lang w:val="pt-BR"/>
              </w:rPr>
              <w:t>e</w:t>
            </w:r>
            <w:r w:rsidR="00100B98" w:rsidRPr="00747F73">
              <w:rPr>
                <w:rFonts w:cs="Arial"/>
                <w:szCs w:val="20"/>
                <w:lang w:val="pt-BR"/>
              </w:rPr>
              <w:t xml:space="preserve"> </w:t>
            </w:r>
            <w:r w:rsidR="009E39E8" w:rsidRPr="00747F73">
              <w:rPr>
                <w:rFonts w:cs="Arial"/>
                <w:szCs w:val="20"/>
                <w:lang w:val="pt-BR"/>
              </w:rPr>
              <w:t>se prop</w:t>
            </w:r>
            <w:r w:rsidR="00187C5A" w:rsidRPr="00747F73">
              <w:rPr>
                <w:rFonts w:cs="Arial"/>
                <w:szCs w:val="20"/>
                <w:lang w:val="pt-BR"/>
              </w:rPr>
              <w:t>õ</w:t>
            </w:r>
            <w:r w:rsidR="009E39E8" w:rsidRPr="00747F73">
              <w:rPr>
                <w:rFonts w:cs="Arial"/>
                <w:szCs w:val="20"/>
                <w:lang w:val="pt-BR"/>
              </w:rPr>
              <w:t xml:space="preserve">e que estas </w:t>
            </w:r>
            <w:r w:rsidR="00D14548" w:rsidRPr="00747F73">
              <w:rPr>
                <w:rFonts w:cs="Arial"/>
                <w:szCs w:val="20"/>
                <w:lang w:val="pt-BR"/>
              </w:rPr>
              <w:t>estejam</w:t>
            </w:r>
            <w:r w:rsidR="00187C5A" w:rsidRPr="00747F73">
              <w:rPr>
                <w:rFonts w:cs="Arial"/>
                <w:szCs w:val="20"/>
                <w:lang w:val="pt-BR"/>
              </w:rPr>
              <w:t xml:space="preserve"> de acordo com os</w:t>
            </w:r>
            <w:r w:rsidR="00100B98" w:rsidRPr="00747F73">
              <w:rPr>
                <w:rFonts w:cs="Arial"/>
                <w:szCs w:val="20"/>
                <w:lang w:val="pt-BR"/>
              </w:rPr>
              <w:t xml:space="preserve"> recursos dispon</w:t>
            </w:r>
            <w:r w:rsidR="00187C5A" w:rsidRPr="00747F73">
              <w:rPr>
                <w:rFonts w:cs="Arial"/>
                <w:szCs w:val="20"/>
                <w:lang w:val="pt-BR"/>
              </w:rPr>
              <w:t>íveis</w:t>
            </w:r>
            <w:r w:rsidR="00100B98" w:rsidRPr="00747F73">
              <w:rPr>
                <w:rFonts w:cs="Arial"/>
                <w:szCs w:val="20"/>
                <w:lang w:val="pt-BR"/>
              </w:rPr>
              <w:t>.</w:t>
            </w:r>
          </w:p>
          <w:p w:rsidR="000870FF" w:rsidRPr="00747F73" w:rsidRDefault="00983957" w:rsidP="00747F73">
            <w:pPr>
              <w:spacing w:before="120" w:after="120" w:line="276" w:lineRule="auto"/>
              <w:rPr>
                <w:lang w:val="pt-BR"/>
              </w:rPr>
            </w:pPr>
            <w:r w:rsidRPr="00747F73">
              <w:rPr>
                <w:b/>
                <w:lang w:val="pt-BR"/>
              </w:rPr>
              <w:t>Implicação</w:t>
            </w:r>
            <w:r w:rsidR="00DF5434" w:rsidRPr="00747F73">
              <w:rPr>
                <w:lang w:val="pt-BR"/>
              </w:rPr>
              <w:t xml:space="preserve">: </w:t>
            </w:r>
            <w:r w:rsidRPr="00747F73">
              <w:rPr>
                <w:lang w:val="pt-BR"/>
              </w:rPr>
              <w:t>O</w:t>
            </w:r>
            <w:r w:rsidR="00AB7BEC" w:rsidRPr="00747F73">
              <w:rPr>
                <w:lang w:val="pt-BR"/>
              </w:rPr>
              <w:t xml:space="preserve">s </w:t>
            </w:r>
            <w:r w:rsidR="00C66C1F" w:rsidRPr="00747F73">
              <w:rPr>
                <w:lang w:val="pt-BR"/>
              </w:rPr>
              <w:t>membros</w:t>
            </w:r>
            <w:r w:rsidR="00AB7BEC" w:rsidRPr="00747F73">
              <w:rPr>
                <w:lang w:val="pt-BR"/>
              </w:rPr>
              <w:t xml:space="preserve"> </w:t>
            </w:r>
            <w:r w:rsidRPr="00747F73">
              <w:rPr>
                <w:lang w:val="pt-BR"/>
              </w:rPr>
              <w:t>deverão</w:t>
            </w:r>
            <w:r w:rsidR="00AB7BEC" w:rsidRPr="00747F73">
              <w:rPr>
                <w:lang w:val="pt-BR"/>
              </w:rPr>
              <w:t xml:space="preserve"> implementar atividades de adapta</w:t>
            </w:r>
            <w:r w:rsidRPr="00747F73">
              <w:rPr>
                <w:lang w:val="pt-BR"/>
              </w:rPr>
              <w:t>ção</w:t>
            </w:r>
            <w:r w:rsidR="0024041A" w:rsidRPr="00747F73">
              <w:rPr>
                <w:lang w:val="pt-BR"/>
              </w:rPr>
              <w:t xml:space="preserve">. </w:t>
            </w:r>
            <w:r w:rsidRPr="00747F73">
              <w:rPr>
                <w:lang w:val="pt-BR"/>
              </w:rPr>
              <w:t>A</w:t>
            </w:r>
            <w:r w:rsidR="00AB7BEC" w:rsidRPr="00747F73">
              <w:rPr>
                <w:lang w:val="pt-BR"/>
              </w:rPr>
              <w:t>s limita</w:t>
            </w:r>
            <w:r w:rsidRPr="00747F73">
              <w:rPr>
                <w:lang w:val="pt-BR"/>
              </w:rPr>
              <w:t>çõ</w:t>
            </w:r>
            <w:r w:rsidR="00AB7BEC" w:rsidRPr="00747F73">
              <w:rPr>
                <w:lang w:val="pt-BR"/>
              </w:rPr>
              <w:t xml:space="preserve">es humanas </w:t>
            </w:r>
            <w:r w:rsidRPr="00747F73">
              <w:rPr>
                <w:lang w:val="pt-BR"/>
              </w:rPr>
              <w:t>e</w:t>
            </w:r>
            <w:r w:rsidR="00AB7BEC" w:rsidRPr="00747F73">
              <w:rPr>
                <w:lang w:val="pt-BR"/>
              </w:rPr>
              <w:t xml:space="preserve"> financ</w:t>
            </w:r>
            <w:r w:rsidRPr="00747F73">
              <w:rPr>
                <w:lang w:val="pt-BR"/>
              </w:rPr>
              <w:t>ei</w:t>
            </w:r>
            <w:r w:rsidR="00AB7BEC" w:rsidRPr="00747F73">
              <w:rPr>
                <w:lang w:val="pt-BR"/>
              </w:rPr>
              <w:t>ras da organiza</w:t>
            </w:r>
            <w:r w:rsidRPr="00747F73">
              <w:rPr>
                <w:lang w:val="pt-BR"/>
              </w:rPr>
              <w:t>ção e</w:t>
            </w:r>
            <w:r w:rsidR="00AB7BEC" w:rsidRPr="00747F73">
              <w:rPr>
                <w:lang w:val="pt-BR"/>
              </w:rPr>
              <w:t xml:space="preserve"> s</w:t>
            </w:r>
            <w:r w:rsidRPr="00747F73">
              <w:rPr>
                <w:lang w:val="pt-BR"/>
              </w:rPr>
              <w:t>e</w:t>
            </w:r>
            <w:r w:rsidR="00AB7BEC" w:rsidRPr="00747F73">
              <w:rPr>
                <w:lang w:val="pt-BR"/>
              </w:rPr>
              <w:t xml:space="preserve">us </w:t>
            </w:r>
            <w:r w:rsidR="000470E3">
              <w:rPr>
                <w:lang w:val="pt-BR"/>
              </w:rPr>
              <w:t xml:space="preserve">membros </w:t>
            </w:r>
            <w:r w:rsidR="0024041A" w:rsidRPr="00747F73">
              <w:rPr>
                <w:lang w:val="pt-BR"/>
              </w:rPr>
              <w:t xml:space="preserve"> define</w:t>
            </w:r>
            <w:r w:rsidRPr="00747F73">
              <w:rPr>
                <w:lang w:val="pt-BR"/>
              </w:rPr>
              <w:t>m</w:t>
            </w:r>
            <w:r w:rsidR="00AB7BEC" w:rsidRPr="00747F73">
              <w:rPr>
                <w:lang w:val="pt-BR"/>
              </w:rPr>
              <w:t xml:space="preserve"> </w:t>
            </w:r>
            <w:r w:rsidRPr="00747F73">
              <w:rPr>
                <w:lang w:val="pt-BR"/>
              </w:rPr>
              <w:t>quão</w:t>
            </w:r>
            <w:r w:rsidR="00AB7BEC" w:rsidRPr="00747F73">
              <w:rPr>
                <w:lang w:val="pt-BR"/>
              </w:rPr>
              <w:t xml:space="preserve"> l</w:t>
            </w:r>
            <w:r w:rsidRPr="00747F73">
              <w:rPr>
                <w:lang w:val="pt-BR"/>
              </w:rPr>
              <w:t>onge</w:t>
            </w:r>
            <w:r w:rsidR="00AB7BEC" w:rsidRPr="00747F73">
              <w:rPr>
                <w:lang w:val="pt-BR"/>
              </w:rPr>
              <w:t xml:space="preserve"> a organiza</w:t>
            </w:r>
            <w:r w:rsidRPr="00747F73">
              <w:rPr>
                <w:lang w:val="pt-BR"/>
              </w:rPr>
              <w:t>ção</w:t>
            </w:r>
            <w:r w:rsidR="00AB7BEC" w:rsidRPr="00747F73">
              <w:rPr>
                <w:lang w:val="pt-BR"/>
              </w:rPr>
              <w:t xml:space="preserve"> </w:t>
            </w:r>
            <w:r w:rsidRPr="00747F73">
              <w:rPr>
                <w:lang w:val="pt-BR"/>
              </w:rPr>
              <w:t>e</w:t>
            </w:r>
            <w:r w:rsidR="00AB7BEC" w:rsidRPr="00747F73">
              <w:rPr>
                <w:lang w:val="pt-BR"/>
              </w:rPr>
              <w:t xml:space="preserve"> </w:t>
            </w:r>
            <w:r w:rsidRPr="00747F73">
              <w:rPr>
                <w:lang w:val="pt-BR"/>
              </w:rPr>
              <w:t>os membros po</w:t>
            </w:r>
            <w:r w:rsidR="00AB7BEC" w:rsidRPr="00747F73">
              <w:rPr>
                <w:lang w:val="pt-BR"/>
              </w:rPr>
              <w:t>de</w:t>
            </w:r>
            <w:r w:rsidRPr="00747F73">
              <w:rPr>
                <w:lang w:val="pt-BR"/>
              </w:rPr>
              <w:t>m ch</w:t>
            </w:r>
            <w:r w:rsidR="00AB7BEC" w:rsidRPr="00747F73">
              <w:rPr>
                <w:lang w:val="pt-BR"/>
              </w:rPr>
              <w:t>egar e</w:t>
            </w:r>
            <w:r w:rsidRPr="00747F73">
              <w:rPr>
                <w:lang w:val="pt-BR"/>
              </w:rPr>
              <w:t>m</w:t>
            </w:r>
            <w:r w:rsidR="00AB7BEC" w:rsidRPr="00747F73">
              <w:rPr>
                <w:lang w:val="pt-BR"/>
              </w:rPr>
              <w:t xml:space="preserve"> rela</w:t>
            </w:r>
            <w:r w:rsidRPr="00747F73">
              <w:rPr>
                <w:lang w:val="pt-BR"/>
              </w:rPr>
              <w:t>ção</w:t>
            </w:r>
            <w:r w:rsidR="00AB7BEC" w:rsidRPr="00747F73">
              <w:rPr>
                <w:lang w:val="pt-BR"/>
              </w:rPr>
              <w:t xml:space="preserve"> co</w:t>
            </w:r>
            <w:r w:rsidRPr="00747F73">
              <w:rPr>
                <w:lang w:val="pt-BR"/>
              </w:rPr>
              <w:t>m</w:t>
            </w:r>
            <w:r w:rsidR="00AB7BEC" w:rsidRPr="00747F73">
              <w:rPr>
                <w:lang w:val="pt-BR"/>
              </w:rPr>
              <w:t xml:space="preserve"> a adapta</w:t>
            </w:r>
            <w:r w:rsidRPr="00747F73">
              <w:rPr>
                <w:lang w:val="pt-BR"/>
              </w:rPr>
              <w:t>ção</w:t>
            </w:r>
            <w:r w:rsidR="00AB7BEC" w:rsidRPr="00747F73">
              <w:rPr>
                <w:lang w:val="pt-BR"/>
              </w:rPr>
              <w:t xml:space="preserve"> </w:t>
            </w:r>
            <w:r w:rsidRPr="00747F73">
              <w:rPr>
                <w:lang w:val="pt-BR"/>
              </w:rPr>
              <w:t>à</w:t>
            </w:r>
            <w:r w:rsidR="00AB7BEC" w:rsidRPr="00747F73">
              <w:rPr>
                <w:lang w:val="pt-BR"/>
              </w:rPr>
              <w:t xml:space="preserve"> </w:t>
            </w:r>
            <w:r w:rsidRPr="00747F73">
              <w:rPr>
                <w:lang w:val="pt-BR"/>
              </w:rPr>
              <w:t>mudança</w:t>
            </w:r>
            <w:r w:rsidR="00AB7BEC" w:rsidRPr="00747F73">
              <w:rPr>
                <w:lang w:val="pt-BR"/>
              </w:rPr>
              <w:t xml:space="preserve"> climátic</w:t>
            </w:r>
            <w:r w:rsidRPr="00747F73">
              <w:rPr>
                <w:lang w:val="pt-BR"/>
              </w:rPr>
              <w:t>a</w:t>
            </w:r>
            <w:r w:rsidR="00AB7BEC" w:rsidRPr="00747F73">
              <w:rPr>
                <w:lang w:val="pt-BR"/>
              </w:rPr>
              <w:t>.</w:t>
            </w:r>
            <w:r w:rsidR="009E39E8" w:rsidRPr="00747F73">
              <w:rPr>
                <w:lang w:val="pt-BR"/>
              </w:rPr>
              <w:t xml:space="preserve"> </w:t>
            </w:r>
            <w:r w:rsidRPr="00747F73">
              <w:rPr>
                <w:lang w:val="pt-BR"/>
              </w:rPr>
              <w:t>A</w:t>
            </w:r>
            <w:r w:rsidR="00AB7BEC" w:rsidRPr="00747F73">
              <w:rPr>
                <w:lang w:val="pt-BR"/>
              </w:rPr>
              <w:t xml:space="preserve"> falta de recursos o</w:t>
            </w:r>
            <w:r w:rsidRPr="00747F73">
              <w:rPr>
                <w:lang w:val="pt-BR"/>
              </w:rPr>
              <w:t>u</w:t>
            </w:r>
            <w:r w:rsidR="00AB7BEC" w:rsidRPr="00747F73">
              <w:rPr>
                <w:lang w:val="pt-BR"/>
              </w:rPr>
              <w:t xml:space="preserve"> de aces</w:t>
            </w:r>
            <w:r w:rsidRPr="00747F73">
              <w:rPr>
                <w:lang w:val="pt-BR"/>
              </w:rPr>
              <w:t>s</w:t>
            </w:r>
            <w:r w:rsidR="00AB7BEC" w:rsidRPr="00747F73">
              <w:rPr>
                <w:lang w:val="pt-BR"/>
              </w:rPr>
              <w:t>o a</w:t>
            </w:r>
            <w:r w:rsidRPr="00747F73">
              <w:rPr>
                <w:lang w:val="pt-BR"/>
              </w:rPr>
              <w:t>o</w:t>
            </w:r>
            <w:r w:rsidR="00AB7BEC" w:rsidRPr="00747F73">
              <w:rPr>
                <w:lang w:val="pt-BR"/>
              </w:rPr>
              <w:t xml:space="preserve"> con</w:t>
            </w:r>
            <w:r w:rsidRPr="00747F73">
              <w:rPr>
                <w:lang w:val="pt-BR"/>
              </w:rPr>
              <w:t>hecime</w:t>
            </w:r>
            <w:r w:rsidR="00AB7BEC" w:rsidRPr="00747F73">
              <w:rPr>
                <w:lang w:val="pt-BR"/>
              </w:rPr>
              <w:t>nto p</w:t>
            </w:r>
            <w:r w:rsidRPr="00747F73">
              <w:rPr>
                <w:lang w:val="pt-BR"/>
              </w:rPr>
              <w:t>o</w:t>
            </w:r>
            <w:r w:rsidR="00AB7BEC" w:rsidRPr="00747F73">
              <w:rPr>
                <w:lang w:val="pt-BR"/>
              </w:rPr>
              <w:t xml:space="preserve">de limitar </w:t>
            </w:r>
            <w:r w:rsidRPr="00747F73">
              <w:rPr>
                <w:lang w:val="pt-BR"/>
              </w:rPr>
              <w:t>o impacto de</w:t>
            </w:r>
            <w:r w:rsidR="00AB7BEC" w:rsidRPr="00747F73">
              <w:rPr>
                <w:lang w:val="pt-BR"/>
              </w:rPr>
              <w:t>ste requisito.</w:t>
            </w:r>
          </w:p>
          <w:p w:rsidR="0031000C" w:rsidRPr="00747F73" w:rsidRDefault="0031000C"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31000C" w:rsidRPr="00747F73" w:rsidRDefault="0031000C" w:rsidP="00747F73">
            <w:pPr>
              <w:keepNext/>
              <w:keepLines/>
              <w:tabs>
                <w:tab w:val="left" w:pos="735"/>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993761" w:rsidRPr="004634EB" w:rsidRDefault="00FA6AD0" w:rsidP="00747F73">
            <w:pPr>
              <w:keepNext/>
              <w:keepLines/>
              <w:spacing w:before="120" w:after="120" w:line="240" w:lineRule="auto"/>
              <w:rPr>
                <w:b/>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6E5ED8" w:rsidRPr="00747F73" w:rsidRDefault="00BB3C3F" w:rsidP="00747F73">
            <w:pPr>
              <w:pStyle w:val="Heading2"/>
              <w:numPr>
                <w:ilvl w:val="0"/>
                <w:numId w:val="12"/>
              </w:numPr>
              <w:spacing w:line="240" w:lineRule="auto"/>
              <w:rPr>
                <w:sz w:val="22"/>
                <w:szCs w:val="26"/>
                <w:lang w:val="pt-BR"/>
              </w:rPr>
            </w:pPr>
            <w:bookmarkStart w:id="10" w:name="_Toc514747916"/>
            <w:r w:rsidRPr="00747F73">
              <w:rPr>
                <w:sz w:val="22"/>
                <w:szCs w:val="26"/>
                <w:lang w:val="pt-BR"/>
              </w:rPr>
              <w:t>Uso d</w:t>
            </w:r>
            <w:r w:rsidR="00BC3D5D" w:rsidRPr="00747F73">
              <w:rPr>
                <w:sz w:val="22"/>
                <w:szCs w:val="26"/>
                <w:lang w:val="pt-BR"/>
              </w:rPr>
              <w:t>os recursos natura</w:t>
            </w:r>
            <w:r w:rsidRPr="00747F73">
              <w:rPr>
                <w:sz w:val="22"/>
                <w:szCs w:val="26"/>
                <w:lang w:val="pt-BR"/>
              </w:rPr>
              <w:t>i</w:t>
            </w:r>
            <w:r w:rsidR="00BC3D5D" w:rsidRPr="00747F73">
              <w:rPr>
                <w:sz w:val="22"/>
                <w:szCs w:val="26"/>
                <w:lang w:val="pt-BR"/>
              </w:rPr>
              <w:t>s</w:t>
            </w:r>
            <w:bookmarkEnd w:id="10"/>
          </w:p>
          <w:p w:rsidR="000870FF" w:rsidRPr="00747F73" w:rsidRDefault="00ED4B7C" w:rsidP="00747F73">
            <w:pPr>
              <w:spacing w:line="240" w:lineRule="auto"/>
              <w:rPr>
                <w:lang w:val="pt-BR"/>
              </w:rPr>
            </w:pPr>
            <w:r w:rsidRPr="00747F73">
              <w:rPr>
                <w:rStyle w:val="Destacado"/>
                <w:rFonts w:cs="Arial"/>
                <w:i w:val="0"/>
                <w:szCs w:val="20"/>
                <w:lang w:val="pt-BR"/>
              </w:rPr>
              <w:t>Junto com a mudança</w:t>
            </w:r>
            <w:r w:rsidR="002334C7" w:rsidRPr="00747F73">
              <w:rPr>
                <w:rStyle w:val="Destacado"/>
                <w:rFonts w:cs="Arial"/>
                <w:i w:val="0"/>
                <w:szCs w:val="20"/>
                <w:lang w:val="pt-BR"/>
              </w:rPr>
              <w:t xml:space="preserve"> climátic</w:t>
            </w:r>
            <w:r w:rsidRPr="00747F73">
              <w:rPr>
                <w:rStyle w:val="Destacado"/>
                <w:rFonts w:cs="Arial"/>
                <w:i w:val="0"/>
                <w:szCs w:val="20"/>
                <w:lang w:val="pt-BR"/>
              </w:rPr>
              <w:t>a</w:t>
            </w:r>
            <w:r w:rsidR="002334C7" w:rsidRPr="00747F73">
              <w:rPr>
                <w:rStyle w:val="Destacado"/>
                <w:rFonts w:cs="Arial"/>
                <w:i w:val="0"/>
                <w:szCs w:val="20"/>
                <w:lang w:val="pt-BR"/>
              </w:rPr>
              <w:t xml:space="preserve">, </w:t>
            </w:r>
            <w:r w:rsidRPr="00747F73">
              <w:rPr>
                <w:rStyle w:val="Destacado"/>
                <w:rFonts w:cs="Arial"/>
                <w:i w:val="0"/>
                <w:szCs w:val="20"/>
                <w:lang w:val="pt-BR"/>
              </w:rPr>
              <w:t>o</w:t>
            </w:r>
            <w:r w:rsidR="002334C7" w:rsidRPr="00747F73">
              <w:rPr>
                <w:rStyle w:val="Destacado"/>
                <w:rFonts w:cs="Arial"/>
                <w:i w:val="0"/>
                <w:szCs w:val="20"/>
                <w:lang w:val="pt-BR"/>
              </w:rPr>
              <w:t xml:space="preserve"> problema d</w:t>
            </w:r>
            <w:r w:rsidRPr="00747F73">
              <w:rPr>
                <w:rStyle w:val="Destacado"/>
                <w:rFonts w:cs="Arial"/>
                <w:i w:val="0"/>
                <w:szCs w:val="20"/>
                <w:lang w:val="pt-BR"/>
              </w:rPr>
              <w:t>a á</w:t>
            </w:r>
            <w:r w:rsidR="002334C7" w:rsidRPr="00747F73">
              <w:rPr>
                <w:rStyle w:val="Destacado"/>
                <w:rFonts w:cs="Arial"/>
                <w:i w:val="0"/>
                <w:szCs w:val="20"/>
                <w:lang w:val="pt-BR"/>
              </w:rPr>
              <w:t xml:space="preserve">gua </w:t>
            </w:r>
            <w:r w:rsidRPr="00747F73">
              <w:rPr>
                <w:rStyle w:val="Destacado"/>
                <w:rFonts w:cs="Arial"/>
                <w:i w:val="0"/>
                <w:szCs w:val="20"/>
                <w:lang w:val="pt-BR"/>
              </w:rPr>
              <w:t>é</w:t>
            </w:r>
            <w:r w:rsidR="002334C7" w:rsidRPr="00747F73">
              <w:rPr>
                <w:rStyle w:val="Destacado"/>
                <w:rFonts w:cs="Arial"/>
                <w:i w:val="0"/>
                <w:szCs w:val="20"/>
                <w:lang w:val="pt-BR"/>
              </w:rPr>
              <w:t xml:space="preserve"> u</w:t>
            </w:r>
            <w:r w:rsidRPr="00747F73">
              <w:rPr>
                <w:rStyle w:val="Destacado"/>
                <w:rFonts w:cs="Arial"/>
                <w:i w:val="0"/>
                <w:szCs w:val="20"/>
                <w:lang w:val="pt-BR"/>
              </w:rPr>
              <w:t>m</w:t>
            </w:r>
            <w:r w:rsidR="002334C7" w:rsidRPr="00747F73">
              <w:rPr>
                <w:rStyle w:val="Destacado"/>
                <w:rFonts w:cs="Arial"/>
                <w:i w:val="0"/>
                <w:szCs w:val="20"/>
                <w:lang w:val="pt-BR"/>
              </w:rPr>
              <w:t xml:space="preserve"> dos principa</w:t>
            </w:r>
            <w:r w:rsidRPr="00747F73">
              <w:rPr>
                <w:rStyle w:val="Destacado"/>
                <w:rFonts w:cs="Arial"/>
                <w:i w:val="0"/>
                <w:szCs w:val="20"/>
                <w:lang w:val="pt-BR"/>
              </w:rPr>
              <w:t>i</w:t>
            </w:r>
            <w:r w:rsidR="002334C7" w:rsidRPr="00747F73">
              <w:rPr>
                <w:rStyle w:val="Destacado"/>
                <w:rFonts w:cs="Arial"/>
                <w:i w:val="0"/>
                <w:szCs w:val="20"/>
                <w:lang w:val="pt-BR"/>
              </w:rPr>
              <w:t>s fatores de ris</w:t>
            </w:r>
            <w:r w:rsidRPr="00747F73">
              <w:rPr>
                <w:rStyle w:val="Destacado"/>
                <w:rFonts w:cs="Arial"/>
                <w:i w:val="0"/>
                <w:szCs w:val="20"/>
                <w:lang w:val="pt-BR"/>
              </w:rPr>
              <w:t xml:space="preserve">co ambiental que </w:t>
            </w:r>
            <w:r w:rsidR="002334C7" w:rsidRPr="00747F73">
              <w:rPr>
                <w:rStyle w:val="Destacado"/>
                <w:rFonts w:cs="Arial"/>
                <w:i w:val="0"/>
                <w:szCs w:val="20"/>
                <w:lang w:val="pt-BR"/>
              </w:rPr>
              <w:t xml:space="preserve">os produtores </w:t>
            </w:r>
            <w:r w:rsidRPr="00747F73">
              <w:rPr>
                <w:rStyle w:val="Destacado"/>
                <w:rFonts w:cs="Arial"/>
                <w:i w:val="0"/>
                <w:szCs w:val="20"/>
                <w:lang w:val="pt-BR"/>
              </w:rPr>
              <w:t>enfrentam</w:t>
            </w:r>
            <w:r w:rsidR="002334C7" w:rsidRPr="00747F73">
              <w:rPr>
                <w:rStyle w:val="Destacado"/>
                <w:rFonts w:cs="Arial"/>
                <w:i w:val="0"/>
                <w:szCs w:val="20"/>
                <w:lang w:val="pt-BR"/>
              </w:rPr>
              <w:t xml:space="preserve">. </w:t>
            </w:r>
            <w:r w:rsidRPr="00747F73">
              <w:rPr>
                <w:rStyle w:val="Destacado"/>
                <w:rFonts w:cs="Arial"/>
                <w:i w:val="0"/>
                <w:szCs w:val="20"/>
                <w:lang w:val="pt-BR"/>
              </w:rPr>
              <w:t>Mesmo que o Critério promo</w:t>
            </w:r>
            <w:r w:rsidR="002334C7" w:rsidRPr="00747F73">
              <w:rPr>
                <w:rStyle w:val="Destacado"/>
                <w:rFonts w:cs="Arial"/>
                <w:i w:val="0"/>
                <w:szCs w:val="20"/>
                <w:lang w:val="pt-BR"/>
              </w:rPr>
              <w:t>v</w:t>
            </w:r>
            <w:r w:rsidR="004F7BC5" w:rsidRPr="00747F73">
              <w:rPr>
                <w:rStyle w:val="Destacado"/>
                <w:rFonts w:cs="Arial"/>
                <w:i w:val="0"/>
                <w:szCs w:val="20"/>
                <w:lang w:val="pt-BR"/>
              </w:rPr>
              <w:t>a</w:t>
            </w:r>
            <w:r w:rsidR="002334C7" w:rsidRPr="00747F73">
              <w:rPr>
                <w:rStyle w:val="Destacado"/>
                <w:rFonts w:cs="Arial"/>
                <w:i w:val="0"/>
                <w:szCs w:val="20"/>
                <w:lang w:val="pt-BR"/>
              </w:rPr>
              <w:t xml:space="preserve"> práticas que responde</w:t>
            </w:r>
            <w:r w:rsidRPr="00747F73">
              <w:rPr>
                <w:rStyle w:val="Destacado"/>
                <w:rFonts w:cs="Arial"/>
                <w:i w:val="0"/>
                <w:szCs w:val="20"/>
                <w:lang w:val="pt-BR"/>
              </w:rPr>
              <w:t>m</w:t>
            </w:r>
            <w:r w:rsidR="002334C7" w:rsidRPr="00747F73">
              <w:rPr>
                <w:rStyle w:val="Destacado"/>
                <w:rFonts w:cs="Arial"/>
                <w:i w:val="0"/>
                <w:szCs w:val="20"/>
                <w:lang w:val="pt-BR"/>
              </w:rPr>
              <w:t xml:space="preserve"> aos desaf</w:t>
            </w:r>
            <w:r w:rsidRPr="00747F73">
              <w:rPr>
                <w:rStyle w:val="Destacado"/>
                <w:rFonts w:cs="Arial"/>
                <w:i w:val="0"/>
                <w:szCs w:val="20"/>
                <w:lang w:val="pt-BR"/>
              </w:rPr>
              <w:t>i</w:t>
            </w:r>
            <w:r w:rsidR="002334C7" w:rsidRPr="00747F73">
              <w:rPr>
                <w:rStyle w:val="Destacado"/>
                <w:rFonts w:cs="Arial"/>
                <w:i w:val="0"/>
                <w:szCs w:val="20"/>
                <w:lang w:val="pt-BR"/>
              </w:rPr>
              <w:t>os relacionados co</w:t>
            </w:r>
            <w:r w:rsidRPr="00747F73">
              <w:rPr>
                <w:rStyle w:val="Destacado"/>
                <w:rFonts w:cs="Arial"/>
                <w:i w:val="0"/>
                <w:szCs w:val="20"/>
                <w:lang w:val="pt-BR"/>
              </w:rPr>
              <w:t>m</w:t>
            </w:r>
            <w:r w:rsidR="002334C7" w:rsidRPr="00747F73">
              <w:rPr>
                <w:rStyle w:val="Destacado"/>
                <w:rFonts w:cs="Arial"/>
                <w:i w:val="0"/>
                <w:szCs w:val="20"/>
                <w:lang w:val="pt-BR"/>
              </w:rPr>
              <w:t xml:space="preserve"> </w:t>
            </w:r>
            <w:r w:rsidRPr="00747F73">
              <w:rPr>
                <w:rStyle w:val="Destacado"/>
                <w:rFonts w:cs="Arial"/>
                <w:i w:val="0"/>
                <w:szCs w:val="20"/>
                <w:lang w:val="pt-BR"/>
              </w:rPr>
              <w:t>a</w:t>
            </w:r>
            <w:r w:rsidR="002334C7" w:rsidRPr="00747F73">
              <w:rPr>
                <w:rStyle w:val="Destacado"/>
                <w:rFonts w:cs="Arial"/>
                <w:i w:val="0"/>
                <w:szCs w:val="20"/>
                <w:lang w:val="pt-BR"/>
              </w:rPr>
              <w:t xml:space="preserve"> </w:t>
            </w:r>
            <w:r w:rsidRPr="00747F73">
              <w:rPr>
                <w:rStyle w:val="Destacado"/>
                <w:rFonts w:cs="Arial"/>
                <w:i w:val="0"/>
                <w:szCs w:val="20"/>
                <w:lang w:val="pt-BR"/>
              </w:rPr>
              <w:t>á</w:t>
            </w:r>
            <w:r w:rsidR="002334C7" w:rsidRPr="00747F73">
              <w:rPr>
                <w:rStyle w:val="Destacado"/>
                <w:rFonts w:cs="Arial"/>
                <w:i w:val="0"/>
                <w:szCs w:val="20"/>
                <w:lang w:val="pt-BR"/>
              </w:rPr>
              <w:t>gua</w:t>
            </w:r>
            <w:r w:rsidR="009E39E8" w:rsidRPr="00747F73">
              <w:rPr>
                <w:rStyle w:val="Destacado"/>
                <w:rFonts w:cs="Arial"/>
                <w:i w:val="0"/>
                <w:szCs w:val="20"/>
                <w:lang w:val="pt-BR"/>
              </w:rPr>
              <w:t xml:space="preserve"> </w:t>
            </w:r>
            <w:r w:rsidR="002334C7" w:rsidRPr="00747F73">
              <w:rPr>
                <w:rFonts w:cs="Arial"/>
                <w:szCs w:val="20"/>
                <w:lang w:val="pt-BR" w:eastAsia="de-DE"/>
              </w:rPr>
              <w:t>(esca</w:t>
            </w:r>
            <w:r w:rsidRPr="00747F73">
              <w:rPr>
                <w:rFonts w:cs="Arial"/>
                <w:szCs w:val="20"/>
                <w:lang w:val="pt-BR" w:eastAsia="de-DE"/>
              </w:rPr>
              <w:t>s</w:t>
            </w:r>
            <w:r w:rsidR="002334C7" w:rsidRPr="00747F73">
              <w:rPr>
                <w:rFonts w:cs="Arial"/>
                <w:szCs w:val="20"/>
                <w:lang w:val="pt-BR" w:eastAsia="de-DE"/>
              </w:rPr>
              <w:t xml:space="preserve">sez </w:t>
            </w:r>
            <w:r w:rsidRPr="00747F73">
              <w:rPr>
                <w:rFonts w:cs="Arial"/>
                <w:szCs w:val="20"/>
                <w:lang w:val="pt-BR" w:eastAsia="de-DE"/>
              </w:rPr>
              <w:t>e</w:t>
            </w:r>
            <w:r w:rsidR="002334C7" w:rsidRPr="00747F73">
              <w:rPr>
                <w:rFonts w:cs="Arial"/>
                <w:szCs w:val="20"/>
                <w:lang w:val="pt-BR" w:eastAsia="de-DE"/>
              </w:rPr>
              <w:t xml:space="preserve"> déficit hídrico), mu</w:t>
            </w:r>
            <w:r w:rsidRPr="00747F73">
              <w:rPr>
                <w:rFonts w:cs="Arial"/>
                <w:szCs w:val="20"/>
                <w:lang w:val="pt-BR" w:eastAsia="de-DE"/>
              </w:rPr>
              <w:t>it</w:t>
            </w:r>
            <w:r w:rsidR="002334C7" w:rsidRPr="00747F73">
              <w:rPr>
                <w:rFonts w:cs="Arial"/>
                <w:szCs w:val="20"/>
                <w:lang w:val="pt-BR" w:eastAsia="de-DE"/>
              </w:rPr>
              <w:t>as de</w:t>
            </w:r>
            <w:r w:rsidRPr="00747F73">
              <w:rPr>
                <w:rFonts w:cs="Arial"/>
                <w:szCs w:val="20"/>
                <w:lang w:val="pt-BR" w:eastAsia="de-DE"/>
              </w:rPr>
              <w:t>las</w:t>
            </w:r>
            <w:r w:rsidR="002334C7" w:rsidRPr="00747F73">
              <w:rPr>
                <w:rFonts w:cs="Arial"/>
                <w:szCs w:val="20"/>
                <w:lang w:val="pt-BR" w:eastAsia="de-DE"/>
              </w:rPr>
              <w:t xml:space="preserve"> aparece</w:t>
            </w:r>
            <w:r w:rsidRPr="00747F73">
              <w:rPr>
                <w:rFonts w:cs="Arial"/>
                <w:szCs w:val="20"/>
                <w:lang w:val="pt-BR" w:eastAsia="de-DE"/>
              </w:rPr>
              <w:t>m</w:t>
            </w:r>
            <w:r w:rsidR="002334C7" w:rsidRPr="00747F73">
              <w:rPr>
                <w:rFonts w:cs="Arial"/>
                <w:szCs w:val="20"/>
                <w:lang w:val="pt-BR" w:eastAsia="de-DE"/>
              </w:rPr>
              <w:t xml:space="preserve"> e</w:t>
            </w:r>
            <w:r w:rsidRPr="00747F73">
              <w:rPr>
                <w:rFonts w:cs="Arial"/>
                <w:szCs w:val="20"/>
                <w:lang w:val="pt-BR" w:eastAsia="de-DE"/>
              </w:rPr>
              <w:t>m</w:t>
            </w:r>
            <w:r w:rsidR="002334C7" w:rsidRPr="00747F73">
              <w:rPr>
                <w:rFonts w:cs="Arial"/>
                <w:szCs w:val="20"/>
                <w:lang w:val="pt-BR" w:eastAsia="de-DE"/>
              </w:rPr>
              <w:t xml:space="preserve"> requisitos de des</w:t>
            </w:r>
            <w:r w:rsidRPr="00747F73">
              <w:rPr>
                <w:rFonts w:cs="Arial"/>
                <w:szCs w:val="20"/>
                <w:lang w:val="pt-BR" w:eastAsia="de-DE"/>
              </w:rPr>
              <w:t>envolviment</w:t>
            </w:r>
            <w:r w:rsidR="002334C7" w:rsidRPr="00747F73">
              <w:rPr>
                <w:rFonts w:cs="Arial"/>
                <w:szCs w:val="20"/>
                <w:lang w:val="pt-BR" w:eastAsia="de-DE"/>
              </w:rPr>
              <w:t>o, co</w:t>
            </w:r>
            <w:r w:rsidRPr="00747F73">
              <w:rPr>
                <w:rFonts w:cs="Arial"/>
                <w:szCs w:val="20"/>
                <w:lang w:val="pt-BR" w:eastAsia="de-DE"/>
              </w:rPr>
              <w:t>m</w:t>
            </w:r>
            <w:r w:rsidR="002334C7" w:rsidRPr="00747F73">
              <w:rPr>
                <w:rFonts w:cs="Arial"/>
                <w:szCs w:val="20"/>
                <w:lang w:val="pt-BR" w:eastAsia="de-DE"/>
              </w:rPr>
              <w:t xml:space="preserve"> u</w:t>
            </w:r>
            <w:r w:rsidRPr="00747F73">
              <w:rPr>
                <w:rFonts w:cs="Arial"/>
                <w:szCs w:val="20"/>
                <w:lang w:val="pt-BR" w:eastAsia="de-DE"/>
              </w:rPr>
              <w:t>m período de cumpr</w:t>
            </w:r>
            <w:r w:rsidR="002334C7" w:rsidRPr="00747F73">
              <w:rPr>
                <w:rFonts w:cs="Arial"/>
                <w:szCs w:val="20"/>
                <w:lang w:val="pt-BR" w:eastAsia="de-DE"/>
              </w:rPr>
              <w:t>imento de 3 o</w:t>
            </w:r>
            <w:r w:rsidRPr="00747F73">
              <w:rPr>
                <w:rFonts w:cs="Arial"/>
                <w:szCs w:val="20"/>
                <w:lang w:val="pt-BR" w:eastAsia="de-DE"/>
              </w:rPr>
              <w:t>u 6 anos. Independ</w:t>
            </w:r>
            <w:r w:rsidR="002334C7" w:rsidRPr="00747F73">
              <w:rPr>
                <w:rFonts w:cs="Arial"/>
                <w:szCs w:val="20"/>
                <w:lang w:val="pt-BR" w:eastAsia="de-DE"/>
              </w:rPr>
              <w:t>entemente dest</w:t>
            </w:r>
            <w:r w:rsidRPr="00747F73">
              <w:rPr>
                <w:rFonts w:cs="Arial"/>
                <w:szCs w:val="20"/>
                <w:lang w:val="pt-BR" w:eastAsia="de-DE"/>
              </w:rPr>
              <w:t>e</w:t>
            </w:r>
            <w:r w:rsidR="002334C7" w:rsidRPr="00747F73">
              <w:rPr>
                <w:rFonts w:cs="Arial"/>
                <w:szCs w:val="20"/>
                <w:lang w:val="pt-BR" w:eastAsia="de-DE"/>
              </w:rPr>
              <w:t>s l</w:t>
            </w:r>
            <w:r w:rsidRPr="00747F73">
              <w:rPr>
                <w:rFonts w:cs="Arial"/>
                <w:szCs w:val="20"/>
                <w:lang w:val="pt-BR" w:eastAsia="de-DE"/>
              </w:rPr>
              <w:t>ongos períodos, o</w:t>
            </w:r>
            <w:r w:rsidR="002334C7" w:rsidRPr="00747F73">
              <w:rPr>
                <w:rFonts w:cs="Arial"/>
                <w:szCs w:val="20"/>
                <w:lang w:val="pt-BR" w:eastAsia="de-DE"/>
              </w:rPr>
              <w:t xml:space="preserve"> cump</w:t>
            </w:r>
            <w:r w:rsidRPr="00747F73">
              <w:rPr>
                <w:rFonts w:cs="Arial"/>
                <w:szCs w:val="20"/>
                <w:lang w:val="pt-BR" w:eastAsia="de-DE"/>
              </w:rPr>
              <w:t>r</w:t>
            </w:r>
            <w:r w:rsidR="002334C7" w:rsidRPr="00747F73">
              <w:rPr>
                <w:rFonts w:cs="Arial"/>
                <w:szCs w:val="20"/>
                <w:lang w:val="pt-BR" w:eastAsia="de-DE"/>
              </w:rPr>
              <w:t>imento dos requisitos relacionados co</w:t>
            </w:r>
            <w:r w:rsidRPr="00747F73">
              <w:rPr>
                <w:rFonts w:cs="Arial"/>
                <w:szCs w:val="20"/>
                <w:lang w:val="pt-BR" w:eastAsia="de-DE"/>
              </w:rPr>
              <w:t>m</w:t>
            </w:r>
            <w:r w:rsidR="002334C7" w:rsidRPr="00747F73">
              <w:rPr>
                <w:rFonts w:cs="Arial"/>
                <w:szCs w:val="20"/>
                <w:lang w:val="pt-BR" w:eastAsia="de-DE"/>
              </w:rPr>
              <w:t xml:space="preserve"> </w:t>
            </w:r>
            <w:r w:rsidRPr="00747F73">
              <w:rPr>
                <w:rFonts w:cs="Arial"/>
                <w:szCs w:val="20"/>
                <w:lang w:val="pt-BR" w:eastAsia="de-DE"/>
              </w:rPr>
              <w:t>a</w:t>
            </w:r>
            <w:r w:rsidR="002334C7" w:rsidRPr="00747F73">
              <w:rPr>
                <w:rFonts w:cs="Arial"/>
                <w:szCs w:val="20"/>
                <w:lang w:val="pt-BR" w:eastAsia="de-DE"/>
              </w:rPr>
              <w:t xml:space="preserve"> </w:t>
            </w:r>
            <w:r w:rsidRPr="00747F73">
              <w:rPr>
                <w:rFonts w:cs="Arial"/>
                <w:szCs w:val="20"/>
                <w:lang w:val="pt-BR" w:eastAsia="de-DE"/>
              </w:rPr>
              <w:t>á</w:t>
            </w:r>
            <w:r w:rsidR="002334C7" w:rsidRPr="00747F73">
              <w:rPr>
                <w:rFonts w:cs="Arial"/>
                <w:szCs w:val="20"/>
                <w:lang w:val="pt-BR" w:eastAsia="de-DE"/>
              </w:rPr>
              <w:t>gua constitu</w:t>
            </w:r>
            <w:r w:rsidR="000470E3">
              <w:rPr>
                <w:rFonts w:cs="Arial"/>
                <w:szCs w:val="20"/>
                <w:lang w:val="pt-BR" w:eastAsia="de-DE"/>
              </w:rPr>
              <w:t>em</w:t>
            </w:r>
            <w:r w:rsidRPr="00747F73">
              <w:rPr>
                <w:rFonts w:cs="Arial"/>
                <w:szCs w:val="20"/>
                <w:lang w:val="pt-BR" w:eastAsia="de-DE"/>
              </w:rPr>
              <w:t xml:space="preserve"> um</w:t>
            </w:r>
            <w:r w:rsidR="002334C7" w:rsidRPr="00747F73">
              <w:rPr>
                <w:rFonts w:cs="Arial"/>
                <w:szCs w:val="20"/>
                <w:lang w:val="pt-BR" w:eastAsia="de-DE"/>
              </w:rPr>
              <w:t xml:space="preserve"> desaf</w:t>
            </w:r>
            <w:r w:rsidRPr="00747F73">
              <w:rPr>
                <w:rFonts w:cs="Arial"/>
                <w:szCs w:val="20"/>
                <w:lang w:val="pt-BR" w:eastAsia="de-DE"/>
              </w:rPr>
              <w:t>i</w:t>
            </w:r>
            <w:r w:rsidR="002334C7" w:rsidRPr="00747F73">
              <w:rPr>
                <w:rFonts w:cs="Arial"/>
                <w:szCs w:val="20"/>
                <w:lang w:val="pt-BR" w:eastAsia="de-DE"/>
              </w:rPr>
              <w:t xml:space="preserve">o para </w:t>
            </w:r>
            <w:r w:rsidRPr="00747F73">
              <w:rPr>
                <w:rFonts w:cs="Arial"/>
                <w:szCs w:val="20"/>
                <w:lang w:val="pt-BR" w:eastAsia="de-DE"/>
              </w:rPr>
              <w:t>o</w:t>
            </w:r>
            <w:r w:rsidR="002334C7" w:rsidRPr="00747F73">
              <w:rPr>
                <w:rFonts w:cs="Arial"/>
                <w:szCs w:val="20"/>
                <w:lang w:val="pt-BR" w:eastAsia="de-DE"/>
              </w:rPr>
              <w:t xml:space="preserve"> cump</w:t>
            </w:r>
            <w:r w:rsidRPr="00747F73">
              <w:rPr>
                <w:rFonts w:cs="Arial"/>
                <w:szCs w:val="20"/>
                <w:lang w:val="pt-BR" w:eastAsia="de-DE"/>
              </w:rPr>
              <w:t>r</w:t>
            </w:r>
            <w:r w:rsidR="002334C7" w:rsidRPr="00747F73">
              <w:rPr>
                <w:rFonts w:cs="Arial"/>
                <w:szCs w:val="20"/>
                <w:lang w:val="pt-BR" w:eastAsia="de-DE"/>
              </w:rPr>
              <w:t>imento dos produtores e implica</w:t>
            </w:r>
            <w:r w:rsidRPr="00747F73">
              <w:rPr>
                <w:rFonts w:cs="Arial"/>
                <w:szCs w:val="20"/>
                <w:lang w:val="pt-BR" w:eastAsia="de-DE"/>
              </w:rPr>
              <w:t>m</w:t>
            </w:r>
            <w:r w:rsidR="002334C7" w:rsidRPr="00747F73">
              <w:rPr>
                <w:rFonts w:cs="Arial"/>
                <w:szCs w:val="20"/>
                <w:lang w:val="pt-BR" w:eastAsia="de-DE"/>
              </w:rPr>
              <w:t xml:space="preserve"> importantes inve</w:t>
            </w:r>
            <w:r w:rsidRPr="00747F73">
              <w:rPr>
                <w:rFonts w:cs="Arial"/>
                <w:szCs w:val="20"/>
                <w:lang w:val="pt-BR" w:eastAsia="de-DE"/>
              </w:rPr>
              <w:t>stimento</w:t>
            </w:r>
            <w:r w:rsidR="002334C7" w:rsidRPr="00747F73">
              <w:rPr>
                <w:rFonts w:cs="Arial"/>
                <w:szCs w:val="20"/>
                <w:lang w:val="pt-BR" w:eastAsia="de-DE"/>
              </w:rPr>
              <w:t>s financ</w:t>
            </w:r>
            <w:r w:rsidRPr="00747F73">
              <w:rPr>
                <w:rFonts w:cs="Arial"/>
                <w:szCs w:val="20"/>
                <w:lang w:val="pt-BR" w:eastAsia="de-DE"/>
              </w:rPr>
              <w:t>eiro</w:t>
            </w:r>
            <w:r w:rsidR="002334C7" w:rsidRPr="00747F73">
              <w:rPr>
                <w:rFonts w:cs="Arial"/>
                <w:szCs w:val="20"/>
                <w:lang w:val="pt-BR" w:eastAsia="de-DE"/>
              </w:rPr>
              <w:t>s.</w:t>
            </w:r>
            <w:r w:rsidR="009E39E8" w:rsidRPr="00747F73">
              <w:rPr>
                <w:rFonts w:cs="Arial"/>
                <w:szCs w:val="20"/>
                <w:lang w:val="pt-BR" w:eastAsia="de-DE"/>
              </w:rPr>
              <w:t xml:space="preserve"> </w:t>
            </w:r>
            <w:r w:rsidR="002334C7" w:rsidRPr="00747F73">
              <w:rPr>
                <w:lang w:val="pt-BR"/>
              </w:rPr>
              <w:t>Por o</w:t>
            </w:r>
            <w:r w:rsidRPr="00747F73">
              <w:rPr>
                <w:lang w:val="pt-BR"/>
              </w:rPr>
              <w:t>u</w:t>
            </w:r>
            <w:r w:rsidR="002334C7" w:rsidRPr="00747F73">
              <w:rPr>
                <w:lang w:val="pt-BR"/>
              </w:rPr>
              <w:t>tr</w:t>
            </w:r>
            <w:r w:rsidRPr="00747F73">
              <w:rPr>
                <w:lang w:val="pt-BR"/>
              </w:rPr>
              <w:t>o lado, o</w:t>
            </w:r>
            <w:r w:rsidR="002334C7" w:rsidRPr="00747F73">
              <w:rPr>
                <w:lang w:val="pt-BR"/>
              </w:rPr>
              <w:t xml:space="preserve"> Crit</w:t>
            </w:r>
            <w:r w:rsidRPr="00747F73">
              <w:rPr>
                <w:lang w:val="pt-BR"/>
              </w:rPr>
              <w:t>é</w:t>
            </w:r>
            <w:r w:rsidR="002334C7" w:rsidRPr="00747F73">
              <w:rPr>
                <w:lang w:val="pt-BR"/>
              </w:rPr>
              <w:t>rio n</w:t>
            </w:r>
            <w:r w:rsidRPr="00747F73">
              <w:rPr>
                <w:lang w:val="pt-BR"/>
              </w:rPr>
              <w:t>ã</w:t>
            </w:r>
            <w:r w:rsidR="002334C7" w:rsidRPr="00747F73">
              <w:rPr>
                <w:lang w:val="pt-BR"/>
              </w:rPr>
              <w:t xml:space="preserve">o </w:t>
            </w:r>
            <w:r w:rsidRPr="00747F73">
              <w:rPr>
                <w:lang w:val="pt-BR"/>
              </w:rPr>
              <w:t>faz</w:t>
            </w:r>
            <w:r w:rsidR="002334C7" w:rsidRPr="00747F73">
              <w:rPr>
                <w:lang w:val="pt-BR"/>
              </w:rPr>
              <w:t xml:space="preserve"> refer</w:t>
            </w:r>
            <w:r w:rsidRPr="00747F73">
              <w:rPr>
                <w:lang w:val="pt-BR"/>
              </w:rPr>
              <w:t>ê</w:t>
            </w:r>
            <w:r w:rsidR="002334C7" w:rsidRPr="00747F73">
              <w:rPr>
                <w:lang w:val="pt-BR"/>
              </w:rPr>
              <w:t>ncia aos d</w:t>
            </w:r>
            <w:r w:rsidRPr="00747F73">
              <w:rPr>
                <w:lang w:val="pt-BR"/>
              </w:rPr>
              <w:t>ireitos de uso da</w:t>
            </w:r>
            <w:r w:rsidR="002334C7" w:rsidRPr="00747F73">
              <w:rPr>
                <w:lang w:val="pt-BR"/>
              </w:rPr>
              <w:t xml:space="preserve"> </w:t>
            </w:r>
            <w:r w:rsidRPr="00747F73">
              <w:rPr>
                <w:lang w:val="pt-BR"/>
              </w:rPr>
              <w:t>á</w:t>
            </w:r>
            <w:r w:rsidR="002334C7" w:rsidRPr="00747F73">
              <w:rPr>
                <w:lang w:val="pt-BR"/>
              </w:rPr>
              <w:t>gua o</w:t>
            </w:r>
            <w:r w:rsidRPr="00747F73">
              <w:rPr>
                <w:lang w:val="pt-BR"/>
              </w:rPr>
              <w:t>u</w:t>
            </w:r>
            <w:r w:rsidR="002334C7" w:rsidRPr="00747F73">
              <w:rPr>
                <w:lang w:val="pt-BR"/>
              </w:rPr>
              <w:t xml:space="preserve"> da terra n</w:t>
            </w:r>
            <w:r w:rsidRPr="00747F73">
              <w:rPr>
                <w:lang w:val="pt-BR"/>
              </w:rPr>
              <w:t>em</w:t>
            </w:r>
            <w:r w:rsidR="002334C7" w:rsidRPr="00747F73">
              <w:rPr>
                <w:lang w:val="pt-BR"/>
              </w:rPr>
              <w:t xml:space="preserve"> </w:t>
            </w:r>
            <w:r w:rsidR="007F083A" w:rsidRPr="00747F73">
              <w:rPr>
                <w:lang w:val="pt-BR"/>
              </w:rPr>
              <w:t>à posse</w:t>
            </w:r>
            <w:r w:rsidR="002334C7" w:rsidRPr="00747F73">
              <w:rPr>
                <w:lang w:val="pt-BR"/>
              </w:rPr>
              <w:t xml:space="preserve"> da terra</w:t>
            </w:r>
            <w:r w:rsidR="00B9176B" w:rsidRPr="00747F73">
              <w:rPr>
                <w:lang w:val="pt-BR"/>
              </w:rPr>
              <w:t>.</w:t>
            </w:r>
          </w:p>
          <w:p w:rsidR="009E39E8" w:rsidRPr="00747F73" w:rsidRDefault="009E39E8" w:rsidP="00747F73">
            <w:pPr>
              <w:spacing w:line="240" w:lineRule="auto"/>
              <w:rPr>
                <w:rFonts w:cs="Arial"/>
                <w:szCs w:val="20"/>
                <w:lang w:val="pt-BR" w:eastAsia="de-DE"/>
              </w:rPr>
            </w:pPr>
          </w:p>
          <w:p w:rsidR="00721B1A" w:rsidRPr="00747F73" w:rsidRDefault="00721B1A" w:rsidP="00747F73">
            <w:pPr>
              <w:spacing w:line="240" w:lineRule="auto"/>
              <w:rPr>
                <w:lang w:val="pt-BR"/>
              </w:rPr>
            </w:pPr>
          </w:p>
          <w:p w:rsidR="006E5ED8" w:rsidRPr="00747F73" w:rsidRDefault="001821EF" w:rsidP="00747F73">
            <w:pPr>
              <w:spacing w:after="200" w:line="240" w:lineRule="auto"/>
              <w:jc w:val="left"/>
              <w:rPr>
                <w:rFonts w:eastAsia="SimSun" w:cs="Arial"/>
                <w:b/>
                <w:szCs w:val="22"/>
                <w:lang w:val="pt-BR" w:eastAsia="zh-CN"/>
              </w:rPr>
            </w:pPr>
            <w:r w:rsidRPr="00747F73">
              <w:rPr>
                <w:rFonts w:eastAsia="SimSun" w:cs="Arial"/>
                <w:b/>
                <w:szCs w:val="22"/>
                <w:lang w:val="pt-BR" w:eastAsia="zh-CN"/>
              </w:rPr>
              <w:t>A proposta tem como objetivo</w:t>
            </w:r>
            <w:r w:rsidR="006E5ED8" w:rsidRPr="00747F73">
              <w:rPr>
                <w:rFonts w:eastAsia="SimSun" w:cs="Arial"/>
                <w:b/>
                <w:szCs w:val="22"/>
                <w:lang w:val="pt-BR" w:eastAsia="zh-CN"/>
              </w:rPr>
              <w:t>:</w:t>
            </w:r>
          </w:p>
          <w:p w:rsidR="004723AB" w:rsidRPr="00747F73" w:rsidRDefault="00042D74" w:rsidP="00747F73">
            <w:pPr>
              <w:pStyle w:val="ListParagraph"/>
              <w:numPr>
                <w:ilvl w:val="0"/>
                <w:numId w:val="6"/>
              </w:numPr>
              <w:spacing w:after="120" w:line="240" w:lineRule="auto"/>
              <w:ind w:left="426" w:hanging="284"/>
              <w:contextualSpacing w:val="0"/>
              <w:jc w:val="left"/>
              <w:rPr>
                <w:lang w:val="pt-BR"/>
              </w:rPr>
            </w:pPr>
            <w:r w:rsidRPr="00747F73">
              <w:rPr>
                <w:lang w:val="pt-BR"/>
              </w:rPr>
              <w:t>Fortalecer algun</w:t>
            </w:r>
            <w:r w:rsidR="00990134" w:rsidRPr="00747F73">
              <w:rPr>
                <w:lang w:val="pt-BR"/>
              </w:rPr>
              <w:t xml:space="preserve">s dos requisitos </w:t>
            </w:r>
            <w:r w:rsidR="005758B5">
              <w:rPr>
                <w:lang w:val="pt-BR"/>
              </w:rPr>
              <w:t>o Critério</w:t>
            </w:r>
            <w:r w:rsidR="00990134" w:rsidRPr="00747F73">
              <w:rPr>
                <w:lang w:val="pt-BR"/>
              </w:rPr>
              <w:t xml:space="preserve"> sobre recursos natura</w:t>
            </w:r>
            <w:r w:rsidRPr="00747F73">
              <w:rPr>
                <w:lang w:val="pt-BR"/>
              </w:rPr>
              <w:t>i</w:t>
            </w:r>
            <w:r w:rsidR="00990134" w:rsidRPr="00747F73">
              <w:rPr>
                <w:lang w:val="pt-BR"/>
              </w:rPr>
              <w:t>s</w:t>
            </w:r>
            <w:r w:rsidR="00B9176B" w:rsidRPr="00747F73">
              <w:rPr>
                <w:lang w:val="pt-BR"/>
              </w:rPr>
              <w:t xml:space="preserve">, </w:t>
            </w:r>
            <w:r w:rsidRPr="00747F73">
              <w:rPr>
                <w:lang w:val="pt-BR"/>
              </w:rPr>
              <w:t>salientando a importância de toma</w:t>
            </w:r>
            <w:r w:rsidR="00990134" w:rsidRPr="00747F73">
              <w:rPr>
                <w:lang w:val="pt-BR"/>
              </w:rPr>
              <w:t>r e</w:t>
            </w:r>
            <w:r w:rsidRPr="00747F73">
              <w:rPr>
                <w:lang w:val="pt-BR"/>
              </w:rPr>
              <w:t>m co</w:t>
            </w:r>
            <w:r w:rsidR="00990134" w:rsidRPr="00747F73">
              <w:rPr>
                <w:lang w:val="pt-BR"/>
              </w:rPr>
              <w:t>nta n</w:t>
            </w:r>
            <w:r w:rsidRPr="00747F73">
              <w:rPr>
                <w:lang w:val="pt-BR"/>
              </w:rPr>
              <w:t>ã</w:t>
            </w:r>
            <w:r w:rsidR="00990134" w:rsidRPr="00747F73">
              <w:rPr>
                <w:lang w:val="pt-BR"/>
              </w:rPr>
              <w:t>o s</w:t>
            </w:r>
            <w:r w:rsidRPr="00747F73">
              <w:rPr>
                <w:lang w:val="pt-BR"/>
              </w:rPr>
              <w:t xml:space="preserve">ó </w:t>
            </w:r>
            <w:r w:rsidR="00990134" w:rsidRPr="00747F73">
              <w:rPr>
                <w:lang w:val="pt-BR"/>
              </w:rPr>
              <w:t xml:space="preserve">a </w:t>
            </w:r>
            <w:r w:rsidRPr="00747F73">
              <w:rPr>
                <w:lang w:val="pt-BR"/>
              </w:rPr>
              <w:t>qu</w:t>
            </w:r>
            <w:r w:rsidR="00990134" w:rsidRPr="00747F73">
              <w:rPr>
                <w:lang w:val="pt-BR"/>
              </w:rPr>
              <w:t>antidad</w:t>
            </w:r>
            <w:r w:rsidRPr="00747F73">
              <w:rPr>
                <w:lang w:val="pt-BR"/>
              </w:rPr>
              <w:t>e</w:t>
            </w:r>
            <w:r w:rsidR="00990134" w:rsidRPr="00747F73">
              <w:rPr>
                <w:lang w:val="pt-BR"/>
              </w:rPr>
              <w:t xml:space="preserve"> de recursos utilizados</w:t>
            </w:r>
            <w:r w:rsidR="00043555" w:rsidRPr="00747F73">
              <w:rPr>
                <w:lang w:val="pt-BR"/>
              </w:rPr>
              <w:t>, s</w:t>
            </w:r>
            <w:r w:rsidRPr="00747F73">
              <w:rPr>
                <w:lang w:val="pt-BR"/>
              </w:rPr>
              <w:t>enão</w:t>
            </w:r>
            <w:r w:rsidR="00043555" w:rsidRPr="00747F73">
              <w:rPr>
                <w:lang w:val="pt-BR"/>
              </w:rPr>
              <w:t xml:space="preserve"> </w:t>
            </w:r>
            <w:r w:rsidRPr="00747F73">
              <w:rPr>
                <w:lang w:val="pt-BR"/>
              </w:rPr>
              <w:t xml:space="preserve">que </w:t>
            </w:r>
            <w:r w:rsidR="00043555" w:rsidRPr="00747F73">
              <w:rPr>
                <w:lang w:val="pt-BR"/>
              </w:rPr>
              <w:lastRenderedPageBreak/>
              <w:t>també</w:t>
            </w:r>
            <w:r w:rsidRPr="00747F73">
              <w:rPr>
                <w:lang w:val="pt-BR"/>
              </w:rPr>
              <w:t xml:space="preserve">m </w:t>
            </w:r>
            <w:r w:rsidR="00043555" w:rsidRPr="00747F73">
              <w:rPr>
                <w:lang w:val="pt-BR"/>
              </w:rPr>
              <w:t xml:space="preserve">a </w:t>
            </w:r>
            <w:r w:rsidRPr="00747F73">
              <w:rPr>
                <w:lang w:val="pt-BR"/>
              </w:rPr>
              <w:t>qu</w:t>
            </w:r>
            <w:r w:rsidR="00043555" w:rsidRPr="00747F73">
              <w:rPr>
                <w:lang w:val="pt-BR"/>
              </w:rPr>
              <w:t>alidad</w:t>
            </w:r>
            <w:r w:rsidRPr="00747F73">
              <w:rPr>
                <w:lang w:val="pt-BR"/>
              </w:rPr>
              <w:t>e</w:t>
            </w:r>
            <w:r w:rsidR="00043555" w:rsidRPr="00747F73">
              <w:rPr>
                <w:lang w:val="pt-BR"/>
              </w:rPr>
              <w:t xml:space="preserve"> de </w:t>
            </w:r>
            <w:r w:rsidRPr="00747F73">
              <w:rPr>
                <w:lang w:val="pt-BR"/>
              </w:rPr>
              <w:t>tai</w:t>
            </w:r>
            <w:r w:rsidR="00043555" w:rsidRPr="00747F73">
              <w:rPr>
                <w:lang w:val="pt-BR"/>
              </w:rPr>
              <w:t>s recursos.</w:t>
            </w:r>
          </w:p>
          <w:p w:rsidR="00043555" w:rsidRPr="00747F73" w:rsidRDefault="00043555" w:rsidP="00747F73">
            <w:pPr>
              <w:pStyle w:val="ListParagraph"/>
              <w:numPr>
                <w:ilvl w:val="0"/>
                <w:numId w:val="6"/>
              </w:numPr>
              <w:spacing w:after="120" w:line="240" w:lineRule="auto"/>
              <w:ind w:left="426" w:hanging="284"/>
              <w:contextualSpacing w:val="0"/>
              <w:jc w:val="left"/>
              <w:rPr>
                <w:lang w:val="pt-BR"/>
              </w:rPr>
            </w:pPr>
            <w:r w:rsidRPr="00747F73">
              <w:rPr>
                <w:lang w:val="pt-BR"/>
              </w:rPr>
              <w:t>Seguir u</w:t>
            </w:r>
            <w:r w:rsidR="00BB7E5E" w:rsidRPr="00747F73">
              <w:rPr>
                <w:lang w:val="pt-BR"/>
              </w:rPr>
              <w:t>m</w:t>
            </w:r>
            <w:r w:rsidR="00A8516F">
              <w:rPr>
                <w:lang w:val="pt-BR"/>
              </w:rPr>
              <w:t>a abordagem</w:t>
            </w:r>
            <w:r w:rsidRPr="00747F73">
              <w:rPr>
                <w:lang w:val="pt-BR"/>
              </w:rPr>
              <w:t xml:space="preserve"> escalonado que avance gradualmente desde </w:t>
            </w:r>
            <w:r w:rsidR="00BB7E5E" w:rsidRPr="00747F73">
              <w:rPr>
                <w:lang w:val="pt-BR"/>
              </w:rPr>
              <w:t>o</w:t>
            </w:r>
            <w:r w:rsidRPr="00747F73">
              <w:rPr>
                <w:lang w:val="pt-BR"/>
              </w:rPr>
              <w:t xml:space="preserve"> des</w:t>
            </w:r>
            <w:r w:rsidR="00BB7E5E" w:rsidRPr="00747F73">
              <w:rPr>
                <w:lang w:val="pt-BR"/>
              </w:rPr>
              <w:t>envolviment</w:t>
            </w:r>
            <w:r w:rsidRPr="00747F73">
              <w:rPr>
                <w:lang w:val="pt-BR"/>
              </w:rPr>
              <w:t>o de co</w:t>
            </w:r>
            <w:r w:rsidR="00BB7E5E" w:rsidRPr="00747F73">
              <w:rPr>
                <w:lang w:val="pt-BR"/>
              </w:rPr>
              <w:t>nhecim</w:t>
            </w:r>
            <w:r w:rsidRPr="00747F73">
              <w:rPr>
                <w:lang w:val="pt-BR"/>
              </w:rPr>
              <w:t xml:space="preserve">entos </w:t>
            </w:r>
            <w:r w:rsidR="00BB7E5E" w:rsidRPr="00747F73">
              <w:rPr>
                <w:lang w:val="pt-BR"/>
              </w:rPr>
              <w:t>até</w:t>
            </w:r>
            <w:r w:rsidRPr="00747F73">
              <w:rPr>
                <w:lang w:val="pt-BR"/>
              </w:rPr>
              <w:t xml:space="preserve"> u</w:t>
            </w:r>
            <w:r w:rsidR="00BB7E5E" w:rsidRPr="00747F73">
              <w:rPr>
                <w:lang w:val="pt-BR"/>
              </w:rPr>
              <w:t>m</w:t>
            </w:r>
            <w:r w:rsidRPr="00747F73">
              <w:rPr>
                <w:lang w:val="pt-BR"/>
              </w:rPr>
              <w:t>a implementa</w:t>
            </w:r>
            <w:r w:rsidR="00BB7E5E" w:rsidRPr="00747F73">
              <w:rPr>
                <w:lang w:val="pt-BR"/>
              </w:rPr>
              <w:t>ção adeq</w:t>
            </w:r>
            <w:r w:rsidRPr="00747F73">
              <w:rPr>
                <w:lang w:val="pt-BR"/>
              </w:rPr>
              <w:t xml:space="preserve">uada </w:t>
            </w:r>
            <w:r w:rsidR="00BB7E5E" w:rsidRPr="00747F73">
              <w:rPr>
                <w:lang w:val="pt-BR"/>
              </w:rPr>
              <w:t>e</w:t>
            </w:r>
            <w:r w:rsidRPr="00747F73">
              <w:rPr>
                <w:lang w:val="pt-BR"/>
              </w:rPr>
              <w:t xml:space="preserve"> </w:t>
            </w:r>
            <w:r w:rsidR="00BB7E5E" w:rsidRPr="00747F73">
              <w:rPr>
                <w:lang w:val="pt-BR"/>
              </w:rPr>
              <w:t>viável</w:t>
            </w:r>
            <w:r w:rsidRPr="00747F73">
              <w:rPr>
                <w:lang w:val="pt-BR"/>
              </w:rPr>
              <w:t>,</w:t>
            </w:r>
            <w:r w:rsidR="00953A41" w:rsidRPr="00747F73">
              <w:rPr>
                <w:lang w:val="pt-BR"/>
              </w:rPr>
              <w:t xml:space="preserve"> </w:t>
            </w:r>
            <w:r w:rsidRPr="00747F73">
              <w:rPr>
                <w:lang w:val="pt-BR"/>
              </w:rPr>
              <w:t>pa</w:t>
            </w:r>
            <w:r w:rsidR="00BB7E5E" w:rsidRPr="00747F73">
              <w:rPr>
                <w:lang w:val="pt-BR"/>
              </w:rPr>
              <w:t>s</w:t>
            </w:r>
            <w:r w:rsidRPr="00747F73">
              <w:rPr>
                <w:lang w:val="pt-BR"/>
              </w:rPr>
              <w:t>sando p</w:t>
            </w:r>
            <w:r w:rsidR="00BB7E5E" w:rsidRPr="00747F73">
              <w:rPr>
                <w:lang w:val="pt-BR"/>
              </w:rPr>
              <w:t>e</w:t>
            </w:r>
            <w:r w:rsidRPr="00747F73">
              <w:rPr>
                <w:lang w:val="pt-BR"/>
              </w:rPr>
              <w:t>la cr</w:t>
            </w:r>
            <w:r w:rsidR="00BB7E5E" w:rsidRPr="00747F73">
              <w:rPr>
                <w:lang w:val="pt-BR"/>
              </w:rPr>
              <w:t>iação</w:t>
            </w:r>
            <w:r w:rsidRPr="00747F73">
              <w:rPr>
                <w:lang w:val="pt-BR"/>
              </w:rPr>
              <w:t xml:space="preserve"> de capacidades.</w:t>
            </w:r>
          </w:p>
          <w:p w:rsidR="004723AB" w:rsidRPr="00747F73" w:rsidRDefault="00B9176B" w:rsidP="00747F73">
            <w:pPr>
              <w:pStyle w:val="ListParagraph"/>
              <w:numPr>
                <w:ilvl w:val="0"/>
                <w:numId w:val="6"/>
              </w:numPr>
              <w:spacing w:after="120" w:line="240" w:lineRule="auto"/>
              <w:ind w:left="426" w:hanging="284"/>
              <w:contextualSpacing w:val="0"/>
              <w:jc w:val="left"/>
              <w:rPr>
                <w:lang w:val="pt-BR"/>
              </w:rPr>
            </w:pPr>
            <w:r w:rsidRPr="00747F73">
              <w:rPr>
                <w:lang w:val="pt-BR"/>
              </w:rPr>
              <w:t>R</w:t>
            </w:r>
            <w:r w:rsidR="004723AB" w:rsidRPr="00747F73">
              <w:rPr>
                <w:lang w:val="pt-BR"/>
              </w:rPr>
              <w:t>eco</w:t>
            </w:r>
            <w:r w:rsidR="00FC1871" w:rsidRPr="00747F73">
              <w:rPr>
                <w:lang w:val="pt-BR"/>
              </w:rPr>
              <w:t>nhe</w:t>
            </w:r>
            <w:r w:rsidR="00043555" w:rsidRPr="00747F73">
              <w:rPr>
                <w:lang w:val="pt-BR"/>
              </w:rPr>
              <w:t>cer a variedad</w:t>
            </w:r>
            <w:r w:rsidR="00FC1871" w:rsidRPr="00747F73">
              <w:rPr>
                <w:lang w:val="pt-BR"/>
              </w:rPr>
              <w:t>e</w:t>
            </w:r>
            <w:r w:rsidR="00043555" w:rsidRPr="00747F73">
              <w:rPr>
                <w:lang w:val="pt-BR"/>
              </w:rPr>
              <w:t xml:space="preserve"> de situa</w:t>
            </w:r>
            <w:r w:rsidR="00FC1871" w:rsidRPr="00747F73">
              <w:rPr>
                <w:lang w:val="pt-BR"/>
              </w:rPr>
              <w:t>çõ</w:t>
            </w:r>
            <w:r w:rsidR="00043555" w:rsidRPr="00747F73">
              <w:rPr>
                <w:lang w:val="pt-BR"/>
              </w:rPr>
              <w:t>es nas diferentes regi</w:t>
            </w:r>
            <w:r w:rsidR="00FC1871" w:rsidRPr="00747F73">
              <w:rPr>
                <w:lang w:val="pt-BR"/>
              </w:rPr>
              <w:t>õ</w:t>
            </w:r>
            <w:r w:rsidR="00043555" w:rsidRPr="00747F73">
              <w:rPr>
                <w:lang w:val="pt-BR"/>
              </w:rPr>
              <w:t>es e</w:t>
            </w:r>
            <w:r w:rsidR="00FC1871" w:rsidRPr="00747F73">
              <w:rPr>
                <w:lang w:val="pt-BR"/>
              </w:rPr>
              <w:t>m</w:t>
            </w:r>
            <w:r w:rsidR="00043555" w:rsidRPr="00747F73">
              <w:rPr>
                <w:lang w:val="pt-BR"/>
              </w:rPr>
              <w:t xml:space="preserve"> rela</w:t>
            </w:r>
            <w:r w:rsidR="00FC1871" w:rsidRPr="00747F73">
              <w:rPr>
                <w:lang w:val="pt-BR"/>
              </w:rPr>
              <w:t>ção</w:t>
            </w:r>
            <w:r w:rsidR="00043555" w:rsidRPr="00747F73">
              <w:rPr>
                <w:lang w:val="pt-BR"/>
              </w:rPr>
              <w:t xml:space="preserve"> co</w:t>
            </w:r>
            <w:r w:rsidR="00FC1871" w:rsidRPr="00747F73">
              <w:rPr>
                <w:lang w:val="pt-BR"/>
              </w:rPr>
              <w:t>m</w:t>
            </w:r>
            <w:r w:rsidR="00043555" w:rsidRPr="00747F73">
              <w:rPr>
                <w:lang w:val="pt-BR"/>
              </w:rPr>
              <w:t xml:space="preserve"> os d</w:t>
            </w:r>
            <w:r w:rsidR="00FC1871" w:rsidRPr="00747F73">
              <w:rPr>
                <w:lang w:val="pt-BR"/>
              </w:rPr>
              <w:t>ireitos de posse</w:t>
            </w:r>
            <w:r w:rsidR="00043555" w:rsidRPr="00747F73">
              <w:rPr>
                <w:lang w:val="pt-BR"/>
              </w:rPr>
              <w:t xml:space="preserve"> da terra </w:t>
            </w:r>
            <w:r w:rsidR="00FC1871" w:rsidRPr="00747F73">
              <w:rPr>
                <w:lang w:val="pt-BR"/>
              </w:rPr>
              <w:t>e</w:t>
            </w:r>
            <w:r w:rsidR="00043555" w:rsidRPr="00747F73">
              <w:rPr>
                <w:lang w:val="pt-BR"/>
              </w:rPr>
              <w:t xml:space="preserve"> </w:t>
            </w:r>
            <w:r w:rsidR="00C66C1F" w:rsidRPr="00747F73">
              <w:rPr>
                <w:lang w:val="pt-BR"/>
              </w:rPr>
              <w:t>d</w:t>
            </w:r>
            <w:r w:rsidR="00FC1871" w:rsidRPr="00747F73">
              <w:rPr>
                <w:lang w:val="pt-BR"/>
              </w:rPr>
              <w:t>o</w:t>
            </w:r>
            <w:r w:rsidR="00C66C1F" w:rsidRPr="00747F73">
              <w:rPr>
                <w:lang w:val="pt-BR"/>
              </w:rPr>
              <w:t xml:space="preserve"> </w:t>
            </w:r>
            <w:r w:rsidR="00043555" w:rsidRPr="00747F73">
              <w:rPr>
                <w:lang w:val="pt-BR"/>
              </w:rPr>
              <w:t>uso d</w:t>
            </w:r>
            <w:r w:rsidR="00FC1871" w:rsidRPr="00747F73">
              <w:rPr>
                <w:lang w:val="pt-BR"/>
              </w:rPr>
              <w:t>a</w:t>
            </w:r>
            <w:r w:rsidR="00043555" w:rsidRPr="00747F73">
              <w:rPr>
                <w:lang w:val="pt-BR"/>
              </w:rPr>
              <w:t xml:space="preserve"> </w:t>
            </w:r>
            <w:r w:rsidR="00FC1871" w:rsidRPr="00747F73">
              <w:rPr>
                <w:lang w:val="pt-BR"/>
              </w:rPr>
              <w:t>á</w:t>
            </w:r>
            <w:r w:rsidR="00043555" w:rsidRPr="00747F73">
              <w:rPr>
                <w:lang w:val="pt-BR"/>
              </w:rPr>
              <w:t>gua</w:t>
            </w:r>
            <w:r w:rsidR="004723AB" w:rsidRPr="00747F73">
              <w:rPr>
                <w:lang w:val="pt-BR"/>
              </w:rPr>
              <w:t>.</w:t>
            </w:r>
          </w:p>
          <w:p w:rsidR="006E5ED8" w:rsidRPr="00747F73" w:rsidRDefault="006E5ED8" w:rsidP="00747F73">
            <w:pPr>
              <w:pStyle w:val="ListParagraph"/>
              <w:spacing w:after="120" w:line="240" w:lineRule="auto"/>
              <w:ind w:left="1080"/>
              <w:contextualSpacing w:val="0"/>
              <w:jc w:val="left"/>
              <w:rPr>
                <w:rFonts w:cs="Arial"/>
                <w:szCs w:val="22"/>
                <w:lang w:val="pt-BR"/>
              </w:rPr>
            </w:pPr>
          </w:p>
          <w:p w:rsidR="006E5ED8" w:rsidRPr="00747F73" w:rsidRDefault="0076195B" w:rsidP="00747F73">
            <w:pPr>
              <w:spacing w:after="200" w:line="240" w:lineRule="auto"/>
              <w:jc w:val="left"/>
              <w:rPr>
                <w:rFonts w:eastAsia="SimSun" w:cs="Arial"/>
                <w:b/>
                <w:szCs w:val="22"/>
                <w:lang w:val="pt-BR" w:eastAsia="zh-CN"/>
              </w:rPr>
            </w:pPr>
            <w:r w:rsidRPr="00747F73">
              <w:rPr>
                <w:rFonts w:eastAsia="SimSun" w:cs="Arial"/>
                <w:b/>
                <w:szCs w:val="22"/>
                <w:lang w:val="pt-BR" w:eastAsia="zh-CN"/>
              </w:rPr>
              <w:t>As mudanças propostas são</w:t>
            </w:r>
            <w:r w:rsidR="006E5ED8" w:rsidRPr="00747F73">
              <w:rPr>
                <w:rFonts w:eastAsia="SimSun" w:cs="Arial"/>
                <w:b/>
                <w:szCs w:val="22"/>
                <w:lang w:val="pt-BR" w:eastAsia="zh-CN"/>
              </w:rPr>
              <w:t>:</w:t>
            </w:r>
          </w:p>
          <w:p w:rsidR="002A6169" w:rsidRPr="00747F73" w:rsidRDefault="0076195B" w:rsidP="00747F73">
            <w:pPr>
              <w:pStyle w:val="ListParagraph"/>
              <w:numPr>
                <w:ilvl w:val="1"/>
                <w:numId w:val="22"/>
              </w:numPr>
              <w:spacing w:line="240" w:lineRule="auto"/>
              <w:ind w:left="426" w:hanging="426"/>
              <w:jc w:val="left"/>
              <w:rPr>
                <w:b/>
                <w:lang w:val="pt-BR"/>
              </w:rPr>
            </w:pPr>
            <w:r w:rsidRPr="00747F73">
              <w:rPr>
                <w:b/>
                <w:lang w:val="pt-BR"/>
              </w:rPr>
              <w:t>Mudar</w:t>
            </w:r>
            <w:r w:rsidR="00043555" w:rsidRPr="00747F73">
              <w:rPr>
                <w:b/>
                <w:lang w:val="pt-BR"/>
              </w:rPr>
              <w:t xml:space="preserve"> </w:t>
            </w:r>
            <w:r w:rsidRPr="00747F73">
              <w:rPr>
                <w:b/>
                <w:lang w:val="pt-BR"/>
              </w:rPr>
              <w:t xml:space="preserve">os requisitos sobre </w:t>
            </w:r>
            <w:r w:rsidR="00043555" w:rsidRPr="00747F73">
              <w:rPr>
                <w:b/>
                <w:lang w:val="pt-BR"/>
              </w:rPr>
              <w:t>a identifica</w:t>
            </w:r>
            <w:r w:rsidRPr="00747F73">
              <w:rPr>
                <w:b/>
                <w:lang w:val="pt-BR"/>
              </w:rPr>
              <w:t>ção</w:t>
            </w:r>
            <w:r w:rsidR="00043555" w:rsidRPr="00747F73">
              <w:rPr>
                <w:b/>
                <w:lang w:val="pt-BR"/>
              </w:rPr>
              <w:t xml:space="preserve"> de terras e</w:t>
            </w:r>
            <w:r w:rsidRPr="00747F73">
              <w:rPr>
                <w:b/>
                <w:lang w:val="pt-BR"/>
              </w:rPr>
              <w:t>m</w:t>
            </w:r>
            <w:r w:rsidR="00043555" w:rsidRPr="00747F73">
              <w:rPr>
                <w:b/>
                <w:lang w:val="pt-BR"/>
              </w:rPr>
              <w:t xml:space="preserve"> </w:t>
            </w:r>
            <w:r w:rsidRPr="00747F73">
              <w:rPr>
                <w:b/>
                <w:lang w:val="pt-BR"/>
              </w:rPr>
              <w:t>risco</w:t>
            </w:r>
            <w:r w:rsidR="00043555" w:rsidRPr="00747F73">
              <w:rPr>
                <w:b/>
                <w:lang w:val="pt-BR"/>
              </w:rPr>
              <w:t xml:space="preserve"> de ero</w:t>
            </w:r>
            <w:r w:rsidRPr="00747F73">
              <w:rPr>
                <w:b/>
                <w:lang w:val="pt-BR"/>
              </w:rPr>
              <w:t>são</w:t>
            </w:r>
            <w:r w:rsidR="00043555" w:rsidRPr="00747F73">
              <w:rPr>
                <w:b/>
                <w:lang w:val="pt-BR"/>
              </w:rPr>
              <w:t xml:space="preserve"> de s</w:t>
            </w:r>
            <w:r w:rsidRPr="00747F73">
              <w:rPr>
                <w:b/>
                <w:lang w:val="pt-BR"/>
              </w:rPr>
              <w:t>o</w:t>
            </w:r>
            <w:r w:rsidR="00043555" w:rsidRPr="00747F73">
              <w:rPr>
                <w:b/>
                <w:lang w:val="pt-BR"/>
              </w:rPr>
              <w:t xml:space="preserve">lo </w:t>
            </w:r>
            <w:r w:rsidRPr="00747F73">
              <w:rPr>
                <w:b/>
                <w:lang w:val="pt-BR"/>
              </w:rPr>
              <w:t>e</w:t>
            </w:r>
            <w:r w:rsidR="00043555" w:rsidRPr="00747F73">
              <w:rPr>
                <w:b/>
                <w:lang w:val="pt-BR"/>
              </w:rPr>
              <w:t xml:space="preserve"> sobre a lista das f</w:t>
            </w:r>
            <w:r w:rsidRPr="00747F73">
              <w:rPr>
                <w:b/>
                <w:lang w:val="pt-BR"/>
              </w:rPr>
              <w:t>o</w:t>
            </w:r>
            <w:r w:rsidR="00043555" w:rsidRPr="00747F73">
              <w:rPr>
                <w:b/>
                <w:lang w:val="pt-BR"/>
              </w:rPr>
              <w:t xml:space="preserve">ntes de </w:t>
            </w:r>
            <w:r w:rsidRPr="00747F73">
              <w:rPr>
                <w:b/>
                <w:lang w:val="pt-BR"/>
              </w:rPr>
              <w:t>á</w:t>
            </w:r>
            <w:r w:rsidR="00043555" w:rsidRPr="00747F73">
              <w:rPr>
                <w:b/>
                <w:lang w:val="pt-BR"/>
              </w:rPr>
              <w:t>gua</w:t>
            </w:r>
            <w:r w:rsidR="00D0087B" w:rsidRPr="00747F73">
              <w:rPr>
                <w:b/>
                <w:lang w:val="pt-BR"/>
              </w:rPr>
              <w:t>,</w:t>
            </w:r>
            <w:r w:rsidR="001F2CDB" w:rsidRPr="00747F73">
              <w:rPr>
                <w:b/>
                <w:lang w:val="pt-BR"/>
              </w:rPr>
              <w:t xml:space="preserve"> </w:t>
            </w:r>
            <w:r w:rsidR="00043555" w:rsidRPr="00747F73">
              <w:rPr>
                <w:b/>
                <w:lang w:val="pt-BR"/>
              </w:rPr>
              <w:t>de</w:t>
            </w:r>
            <w:r w:rsidR="0025481F" w:rsidRPr="00747F73">
              <w:rPr>
                <w:b/>
                <w:lang w:val="pt-BR"/>
              </w:rPr>
              <w:t xml:space="preserve"> De</w:t>
            </w:r>
            <w:r w:rsidR="00043555" w:rsidRPr="00747F73">
              <w:rPr>
                <w:b/>
                <w:lang w:val="pt-BR"/>
              </w:rPr>
              <w:t>s</w:t>
            </w:r>
            <w:r w:rsidRPr="00747F73">
              <w:rPr>
                <w:b/>
                <w:lang w:val="pt-BR"/>
              </w:rPr>
              <w:t>envolvimento</w:t>
            </w:r>
            <w:r w:rsidR="001F2CDB" w:rsidRPr="00747F73">
              <w:rPr>
                <w:b/>
                <w:lang w:val="pt-BR"/>
              </w:rPr>
              <w:t xml:space="preserve"> </w:t>
            </w:r>
            <w:r w:rsidR="004F7BC5" w:rsidRPr="00747F73">
              <w:rPr>
                <w:b/>
                <w:lang w:val="pt-BR"/>
              </w:rPr>
              <w:t>para</w:t>
            </w:r>
            <w:r w:rsidR="001F2CDB" w:rsidRPr="00747F73">
              <w:rPr>
                <w:b/>
                <w:lang w:val="pt-BR"/>
              </w:rPr>
              <w:t xml:space="preserve"> </w:t>
            </w:r>
            <w:r w:rsidR="00043555" w:rsidRPr="00747F73">
              <w:rPr>
                <w:b/>
                <w:lang w:val="pt-BR"/>
              </w:rPr>
              <w:t>Básico</w:t>
            </w:r>
            <w:r w:rsidR="001F2CDB" w:rsidRPr="00747F73">
              <w:rPr>
                <w:b/>
                <w:lang w:val="pt-BR"/>
              </w:rPr>
              <w:t>.</w:t>
            </w:r>
          </w:p>
          <w:p w:rsidR="002A6169" w:rsidRPr="00747F73" w:rsidRDefault="002A6169" w:rsidP="00747F73">
            <w:pPr>
              <w:spacing w:after="200" w:line="240" w:lineRule="auto"/>
              <w:jc w:val="left"/>
              <w:rPr>
                <w:rFonts w:eastAsia="SimSun" w:cs="Arial"/>
                <w:b/>
                <w:szCs w:val="22"/>
                <w:lang w:val="pt-BR"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982"/>
              <w:gridCol w:w="6623"/>
            </w:tblGrid>
            <w:tr w:rsidR="002A6169" w:rsidRPr="004634EB" w:rsidTr="00043555">
              <w:trPr>
                <w:trHeight w:val="835"/>
              </w:trPr>
              <w:tc>
                <w:tcPr>
                  <w:tcW w:w="900" w:type="dxa"/>
                  <w:shd w:val="clear" w:color="auto" w:fill="BFBFBF"/>
                  <w:vAlign w:val="center"/>
                </w:tcPr>
                <w:p w:rsidR="002A6169" w:rsidRPr="00CC6467" w:rsidRDefault="0076195B" w:rsidP="00DC134C">
                  <w:pPr>
                    <w:spacing w:before="120" w:after="120" w:line="240" w:lineRule="auto"/>
                    <w:jc w:val="left"/>
                    <w:rPr>
                      <w:rFonts w:cs="Arial"/>
                      <w:b/>
                      <w:sz w:val="20"/>
                      <w:szCs w:val="20"/>
                      <w:lang w:val="es-CO"/>
                    </w:rPr>
                  </w:pPr>
                  <w:r>
                    <w:rPr>
                      <w:rFonts w:cs="Arial"/>
                      <w:b/>
                      <w:sz w:val="20"/>
                      <w:szCs w:val="20"/>
                      <w:lang w:val="es-CO"/>
                    </w:rPr>
                    <w:t>An</w:t>
                  </w:r>
                  <w:r w:rsidR="001555C3" w:rsidRPr="00CC6467">
                    <w:rPr>
                      <w:rFonts w:cs="Arial"/>
                      <w:b/>
                      <w:sz w:val="20"/>
                      <w:szCs w:val="20"/>
                      <w:lang w:val="es-CO"/>
                    </w:rPr>
                    <w:t>o</w:t>
                  </w:r>
                  <w:r w:rsidR="002A6169" w:rsidRPr="00CC6467">
                    <w:rPr>
                      <w:rFonts w:cs="Arial"/>
                      <w:b/>
                      <w:sz w:val="20"/>
                      <w:szCs w:val="20"/>
                      <w:lang w:val="es-CO"/>
                    </w:rPr>
                    <w:t xml:space="preserve"> 3</w:t>
                  </w:r>
                </w:p>
              </w:tc>
              <w:tc>
                <w:tcPr>
                  <w:tcW w:w="982" w:type="dxa"/>
                  <w:shd w:val="clear" w:color="auto" w:fill="BFBFBF"/>
                  <w:vAlign w:val="center"/>
                </w:tcPr>
                <w:p w:rsidR="002A6169" w:rsidRPr="00CC6467" w:rsidRDefault="001555C3" w:rsidP="00DC134C">
                  <w:pPr>
                    <w:spacing w:before="120" w:after="120" w:line="240" w:lineRule="auto"/>
                    <w:jc w:val="left"/>
                    <w:rPr>
                      <w:b/>
                      <w:strike/>
                      <w:sz w:val="20"/>
                      <w:szCs w:val="20"/>
                      <w:lang w:val="es-CO" w:eastAsia="ko-KR"/>
                    </w:rPr>
                  </w:pPr>
                  <w:r w:rsidRPr="00CC6467">
                    <w:rPr>
                      <w:b/>
                      <w:strike/>
                      <w:sz w:val="20"/>
                      <w:szCs w:val="20"/>
                      <w:lang w:val="es-CO" w:eastAsia="ko-KR"/>
                    </w:rPr>
                    <w:t>Des</w:t>
                  </w:r>
                </w:p>
                <w:p w:rsidR="002A6169" w:rsidRPr="00CC6467" w:rsidRDefault="00043555" w:rsidP="00DC134C">
                  <w:pPr>
                    <w:spacing w:before="120" w:after="120" w:line="240" w:lineRule="auto"/>
                    <w:jc w:val="left"/>
                    <w:rPr>
                      <w:b/>
                      <w:sz w:val="20"/>
                      <w:szCs w:val="20"/>
                      <w:lang w:val="es-CO" w:eastAsia="ko-KR"/>
                    </w:rPr>
                  </w:pPr>
                  <w:r w:rsidRPr="00CC6467">
                    <w:rPr>
                      <w:b/>
                      <w:color w:val="FF2929"/>
                      <w:sz w:val="20"/>
                      <w:szCs w:val="20"/>
                      <w:lang w:val="es-CO" w:eastAsia="ko-KR"/>
                    </w:rPr>
                    <w:t>Básico</w:t>
                  </w:r>
                </w:p>
              </w:tc>
              <w:tc>
                <w:tcPr>
                  <w:tcW w:w="6623" w:type="dxa"/>
                  <w:vAlign w:val="center"/>
                </w:tcPr>
                <w:p w:rsidR="00704ABE" w:rsidRPr="00602E8B" w:rsidRDefault="002A6169" w:rsidP="00704ABE">
                  <w:pPr>
                    <w:spacing w:before="120" w:after="120" w:line="240" w:lineRule="auto"/>
                    <w:jc w:val="left"/>
                    <w:rPr>
                      <w:sz w:val="20"/>
                      <w:szCs w:val="20"/>
                      <w:lang w:val="pt-BR" w:eastAsia="ko-KR"/>
                    </w:rPr>
                  </w:pPr>
                  <w:r w:rsidRPr="00602E8B">
                    <w:rPr>
                      <w:b/>
                      <w:sz w:val="20"/>
                      <w:szCs w:val="20"/>
                      <w:lang w:val="pt-BR" w:eastAsia="ko-KR"/>
                    </w:rPr>
                    <w:t>3.2.20</w:t>
                  </w:r>
                  <w:r w:rsidRPr="00602E8B">
                    <w:rPr>
                      <w:b/>
                      <w:sz w:val="20"/>
                      <w:szCs w:val="20"/>
                      <w:lang w:val="pt-BR" w:eastAsia="ko-KR"/>
                    </w:rPr>
                    <w:tab/>
                  </w:r>
                  <w:r w:rsidR="00704ABE" w:rsidRPr="00602E8B">
                    <w:rPr>
                      <w:sz w:val="20"/>
                      <w:szCs w:val="20"/>
                      <w:lang w:val="pt-BR" w:eastAsia="ko-KR"/>
                    </w:rPr>
                    <w:t>Você</w:t>
                  </w:r>
                  <w:r w:rsidR="00704ABE" w:rsidRPr="00602E8B">
                    <w:rPr>
                      <w:b/>
                      <w:sz w:val="20"/>
                      <w:szCs w:val="20"/>
                      <w:lang w:val="pt-BR" w:eastAsia="ko-KR"/>
                    </w:rPr>
                    <w:t xml:space="preserve"> deve identificar </w:t>
                  </w:r>
                  <w:r w:rsidR="00704ABE" w:rsidRPr="00602E8B">
                    <w:rPr>
                      <w:sz w:val="20"/>
                      <w:szCs w:val="20"/>
                      <w:lang w:val="pt-BR" w:eastAsia="ko-KR"/>
                    </w:rPr>
                    <w:t>as terras em risco de erosão de solo ou já</w:t>
                  </w:r>
                  <w:r w:rsidR="00704ABE">
                    <w:rPr>
                      <w:sz w:val="20"/>
                      <w:szCs w:val="20"/>
                      <w:lang w:val="pt-BR" w:eastAsia="ko-KR"/>
                    </w:rPr>
                    <w:t xml:space="preserve"> </w:t>
                  </w:r>
                  <w:r w:rsidR="00704ABE" w:rsidRPr="00C327B8">
                    <w:rPr>
                      <w:sz w:val="20"/>
                      <w:szCs w:val="20"/>
                      <w:lang w:eastAsia="ko-KR"/>
                    </w:rPr>
                    <w:t>desgastadas</w:t>
                  </w:r>
                  <w:r w:rsidR="00704ABE" w:rsidRPr="00370E9A">
                    <w:rPr>
                      <w:rStyle w:val="Hyperlink"/>
                      <w:lang w:val="pt-BR"/>
                    </w:rPr>
                    <w:t xml:space="preserve"> </w:t>
                  </w:r>
                  <w:r w:rsidR="00704ABE" w:rsidRPr="00602E8B">
                    <w:rPr>
                      <w:sz w:val="20"/>
                      <w:szCs w:val="20"/>
                      <w:lang w:val="pt-BR" w:eastAsia="ko-KR"/>
                    </w:rPr>
                    <w:t xml:space="preserve">nos terrenos </w:t>
                  </w:r>
                  <w:r w:rsidR="00704ABE">
                    <w:rPr>
                      <w:sz w:val="20"/>
                      <w:szCs w:val="20"/>
                      <w:lang w:val="pt-BR" w:eastAsia="ko-KR"/>
                    </w:rPr>
                    <w:t>o</w:t>
                  </w:r>
                  <w:r w:rsidR="00704ABE" w:rsidRPr="00602E8B">
                    <w:rPr>
                      <w:sz w:val="20"/>
                      <w:szCs w:val="20"/>
                      <w:lang w:val="pt-BR" w:eastAsia="ko-KR"/>
                    </w:rPr>
                    <w:t>nde s</w:t>
                  </w:r>
                  <w:r w:rsidR="00704ABE">
                    <w:rPr>
                      <w:sz w:val="20"/>
                      <w:szCs w:val="20"/>
                      <w:lang w:val="pt-BR" w:eastAsia="ko-KR"/>
                    </w:rPr>
                    <w:t>e</w:t>
                  </w:r>
                  <w:r w:rsidR="00704ABE" w:rsidRPr="00602E8B">
                    <w:rPr>
                      <w:sz w:val="20"/>
                      <w:szCs w:val="20"/>
                      <w:lang w:val="pt-BR" w:eastAsia="ko-KR"/>
                    </w:rPr>
                    <w:t>us membros planta</w:t>
                  </w:r>
                  <w:r w:rsidR="00704ABE">
                    <w:rPr>
                      <w:sz w:val="20"/>
                      <w:szCs w:val="20"/>
                      <w:lang w:val="pt-BR" w:eastAsia="ko-KR"/>
                    </w:rPr>
                    <w:t>m</w:t>
                  </w:r>
                  <w:r w:rsidR="00704ABE" w:rsidRPr="00602E8B">
                    <w:rPr>
                      <w:sz w:val="20"/>
                      <w:szCs w:val="20"/>
                      <w:lang w:val="pt-BR" w:eastAsia="ko-KR"/>
                    </w:rPr>
                    <w:t xml:space="preserve"> cultivos de Com</w:t>
                  </w:r>
                  <w:r w:rsidR="00704ABE">
                    <w:rPr>
                      <w:sz w:val="20"/>
                      <w:szCs w:val="20"/>
                      <w:lang w:val="pt-BR" w:eastAsia="ko-KR"/>
                    </w:rPr>
                    <w:t>é</w:t>
                  </w:r>
                  <w:r w:rsidR="00704ABE" w:rsidRPr="00602E8B">
                    <w:rPr>
                      <w:sz w:val="20"/>
                      <w:szCs w:val="20"/>
                      <w:lang w:val="pt-BR" w:eastAsia="ko-KR"/>
                    </w:rPr>
                    <w:t>rcio Justo Fairtrade.</w:t>
                  </w:r>
                </w:p>
                <w:p w:rsidR="002A6169" w:rsidRPr="00A01A0E" w:rsidRDefault="00704ABE" w:rsidP="00C327B8">
                  <w:pPr>
                    <w:spacing w:before="120" w:after="120" w:line="240" w:lineRule="auto"/>
                    <w:jc w:val="left"/>
                    <w:rPr>
                      <w:sz w:val="20"/>
                      <w:szCs w:val="20"/>
                      <w:lang w:val="pt-BR" w:eastAsia="ko-KR"/>
                    </w:rPr>
                  </w:pPr>
                  <w:r w:rsidRPr="00A01A0E">
                    <w:rPr>
                      <w:sz w:val="20"/>
                      <w:szCs w:val="20"/>
                      <w:lang w:val="pt-BR" w:eastAsia="ko-KR"/>
                    </w:rPr>
                    <w:t>Orientação</w:t>
                  </w:r>
                  <w:r w:rsidRPr="00A01A0E">
                    <w:rPr>
                      <w:b/>
                      <w:sz w:val="20"/>
                      <w:szCs w:val="20"/>
                      <w:lang w:val="pt-BR" w:eastAsia="ko-KR"/>
                    </w:rPr>
                    <w:t xml:space="preserve">: </w:t>
                  </w:r>
                  <w:r w:rsidRPr="00A01A0E">
                    <w:rPr>
                      <w:color w:val="FF0000"/>
                      <w:sz w:val="20"/>
                      <w:szCs w:val="20"/>
                      <w:lang w:val="pt-BR" w:eastAsia="ko-KR"/>
                    </w:rPr>
                    <w:t>Uma melhor prática, como seguimento desta atividade, é desenv</w:t>
                  </w:r>
                  <w:r>
                    <w:rPr>
                      <w:color w:val="FF0000"/>
                      <w:sz w:val="20"/>
                      <w:szCs w:val="20"/>
                      <w:lang w:val="pt-BR" w:eastAsia="ko-KR"/>
                    </w:rPr>
                    <w:t>olve</w:t>
                  </w:r>
                  <w:r w:rsidRPr="00A01A0E">
                    <w:rPr>
                      <w:color w:val="FF0000"/>
                      <w:sz w:val="20"/>
                      <w:szCs w:val="20"/>
                      <w:lang w:val="pt-BR" w:eastAsia="ko-KR"/>
                    </w:rPr>
                    <w:t xml:space="preserve">r </w:t>
                  </w:r>
                  <w:r>
                    <w:rPr>
                      <w:color w:val="FF0000"/>
                      <w:sz w:val="20"/>
                      <w:szCs w:val="20"/>
                      <w:lang w:val="pt-BR" w:eastAsia="ko-KR"/>
                    </w:rPr>
                    <w:t xml:space="preserve">medidas </w:t>
                  </w:r>
                  <w:r w:rsidRPr="00A01A0E">
                    <w:rPr>
                      <w:color w:val="FF0000"/>
                      <w:sz w:val="20"/>
                      <w:szCs w:val="20"/>
                      <w:lang w:val="pt-BR" w:eastAsia="ko-KR"/>
                    </w:rPr>
                    <w:t>preventivas que reduz</w:t>
                  </w:r>
                  <w:r>
                    <w:rPr>
                      <w:color w:val="FF0000"/>
                      <w:sz w:val="20"/>
                      <w:szCs w:val="20"/>
                      <w:lang w:val="pt-BR" w:eastAsia="ko-KR"/>
                    </w:rPr>
                    <w:t xml:space="preserve">am </w:t>
                  </w:r>
                  <w:r w:rsidRPr="00A01A0E">
                    <w:rPr>
                      <w:color w:val="FF0000"/>
                      <w:sz w:val="20"/>
                      <w:szCs w:val="20"/>
                      <w:lang w:val="pt-BR" w:eastAsia="ko-KR"/>
                    </w:rPr>
                    <w:t>a eros</w:t>
                  </w:r>
                  <w:r>
                    <w:rPr>
                      <w:color w:val="FF0000"/>
                      <w:sz w:val="20"/>
                      <w:szCs w:val="20"/>
                      <w:lang w:val="pt-BR" w:eastAsia="ko-KR"/>
                    </w:rPr>
                    <w:t>ão do</w:t>
                  </w:r>
                  <w:r w:rsidRPr="00A01A0E">
                    <w:rPr>
                      <w:color w:val="FF0000"/>
                      <w:sz w:val="20"/>
                      <w:szCs w:val="20"/>
                      <w:lang w:val="pt-BR" w:eastAsia="ko-KR"/>
                    </w:rPr>
                    <w:t xml:space="preserve"> s</w:t>
                  </w:r>
                  <w:r>
                    <w:rPr>
                      <w:color w:val="FF0000"/>
                      <w:sz w:val="20"/>
                      <w:szCs w:val="20"/>
                      <w:lang w:val="pt-BR" w:eastAsia="ko-KR"/>
                    </w:rPr>
                    <w:t>o</w:t>
                  </w:r>
                  <w:r w:rsidRPr="00A01A0E">
                    <w:rPr>
                      <w:color w:val="FF0000"/>
                      <w:sz w:val="20"/>
                      <w:szCs w:val="20"/>
                      <w:lang w:val="pt-BR" w:eastAsia="ko-KR"/>
                    </w:rPr>
                    <w:t>lo.</w:t>
                  </w:r>
                </w:p>
              </w:tc>
            </w:tr>
          </w:tbl>
          <w:p w:rsidR="002A6169" w:rsidRPr="00747F73" w:rsidRDefault="002A6169" w:rsidP="00747F73">
            <w:pPr>
              <w:spacing w:after="200" w:line="240" w:lineRule="auto"/>
              <w:jc w:val="left"/>
              <w:rPr>
                <w:rFonts w:eastAsia="SimSun" w:cs="Arial"/>
                <w:b/>
                <w:szCs w:val="22"/>
                <w:lang w:val="pt-BR"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982"/>
              <w:gridCol w:w="6623"/>
            </w:tblGrid>
            <w:tr w:rsidR="002A6169" w:rsidRPr="004634EB" w:rsidTr="00043555">
              <w:tc>
                <w:tcPr>
                  <w:tcW w:w="900" w:type="dxa"/>
                  <w:shd w:val="clear" w:color="auto" w:fill="BFBFBF"/>
                  <w:vAlign w:val="center"/>
                </w:tcPr>
                <w:p w:rsidR="002A6169" w:rsidRPr="00CC6467" w:rsidRDefault="001555C3" w:rsidP="00DC134C">
                  <w:pPr>
                    <w:spacing w:before="120" w:after="120" w:line="240" w:lineRule="auto"/>
                    <w:jc w:val="left"/>
                    <w:rPr>
                      <w:rFonts w:cs="Arial"/>
                      <w:b/>
                      <w:sz w:val="20"/>
                      <w:szCs w:val="20"/>
                      <w:lang w:val="es-CO"/>
                    </w:rPr>
                  </w:pPr>
                  <w:r w:rsidRPr="00CC6467">
                    <w:rPr>
                      <w:rFonts w:cs="Arial"/>
                      <w:b/>
                      <w:sz w:val="20"/>
                      <w:szCs w:val="20"/>
                      <w:lang w:val="es-CO"/>
                    </w:rPr>
                    <w:t>A</w:t>
                  </w:r>
                  <w:r w:rsidR="00BB06FD">
                    <w:rPr>
                      <w:rFonts w:cs="Arial"/>
                      <w:b/>
                      <w:sz w:val="20"/>
                      <w:szCs w:val="20"/>
                      <w:lang w:val="es-CO"/>
                    </w:rPr>
                    <w:t>n</w:t>
                  </w:r>
                  <w:r w:rsidRPr="00CC6467">
                    <w:rPr>
                      <w:rFonts w:cs="Arial"/>
                      <w:b/>
                      <w:sz w:val="20"/>
                      <w:szCs w:val="20"/>
                      <w:lang w:val="es-CO"/>
                    </w:rPr>
                    <w:t xml:space="preserve">o </w:t>
                  </w:r>
                  <w:r w:rsidR="002A6169" w:rsidRPr="00CC6467">
                    <w:rPr>
                      <w:rFonts w:cs="Arial"/>
                      <w:b/>
                      <w:sz w:val="20"/>
                      <w:szCs w:val="20"/>
                      <w:lang w:val="es-CO"/>
                    </w:rPr>
                    <w:t>3</w:t>
                  </w:r>
                </w:p>
                <w:p w:rsidR="002A6169" w:rsidRPr="00CC6467" w:rsidRDefault="00BB06FD" w:rsidP="00DC134C">
                  <w:pPr>
                    <w:spacing w:before="120" w:after="120" w:line="240" w:lineRule="auto"/>
                    <w:jc w:val="left"/>
                    <w:rPr>
                      <w:rFonts w:cs="Arial"/>
                      <w:b/>
                      <w:sz w:val="20"/>
                      <w:szCs w:val="20"/>
                      <w:lang w:val="es-CO"/>
                    </w:rPr>
                  </w:pPr>
                  <w:r>
                    <w:rPr>
                      <w:rFonts w:cs="Arial"/>
                      <w:b/>
                      <w:sz w:val="20"/>
                      <w:szCs w:val="20"/>
                      <w:lang w:val="es-CO"/>
                    </w:rPr>
                    <w:t>No</w:t>
                  </w:r>
                  <w:r w:rsidR="001555C3" w:rsidRPr="00CC6467">
                    <w:rPr>
                      <w:rFonts w:cs="Arial"/>
                      <w:b/>
                      <w:sz w:val="20"/>
                      <w:szCs w:val="20"/>
                      <w:lang w:val="es-CO"/>
                    </w:rPr>
                    <w:t>vo</w:t>
                  </w:r>
                  <w:r w:rsidR="002A6169" w:rsidRPr="00CC6467">
                    <w:rPr>
                      <w:rFonts w:cs="Arial"/>
                      <w:b/>
                      <w:sz w:val="20"/>
                      <w:szCs w:val="20"/>
                      <w:lang w:val="es-CO"/>
                    </w:rPr>
                    <w:t xml:space="preserve"> 2011</w:t>
                  </w:r>
                </w:p>
              </w:tc>
              <w:tc>
                <w:tcPr>
                  <w:tcW w:w="982" w:type="dxa"/>
                  <w:shd w:val="clear" w:color="auto" w:fill="BFBFBF"/>
                  <w:vAlign w:val="center"/>
                </w:tcPr>
                <w:p w:rsidR="002A6169" w:rsidRPr="00CC6467" w:rsidRDefault="001555C3" w:rsidP="00DC134C">
                  <w:pPr>
                    <w:spacing w:before="120" w:after="120" w:line="240" w:lineRule="auto"/>
                    <w:jc w:val="left"/>
                    <w:rPr>
                      <w:b/>
                      <w:strike/>
                      <w:sz w:val="20"/>
                      <w:szCs w:val="20"/>
                      <w:lang w:val="es-CO" w:eastAsia="ko-KR"/>
                    </w:rPr>
                  </w:pPr>
                  <w:r w:rsidRPr="00CC6467">
                    <w:rPr>
                      <w:b/>
                      <w:strike/>
                      <w:sz w:val="20"/>
                      <w:szCs w:val="20"/>
                      <w:lang w:val="es-CO" w:eastAsia="ko-KR"/>
                    </w:rPr>
                    <w:t>Des</w:t>
                  </w:r>
                </w:p>
                <w:p w:rsidR="002A6169" w:rsidRPr="00CC6467" w:rsidRDefault="00043555" w:rsidP="00DC134C">
                  <w:pPr>
                    <w:spacing w:before="120" w:after="120" w:line="240" w:lineRule="auto"/>
                    <w:jc w:val="left"/>
                    <w:rPr>
                      <w:b/>
                      <w:sz w:val="20"/>
                      <w:szCs w:val="20"/>
                      <w:lang w:val="es-CO" w:eastAsia="ko-KR"/>
                    </w:rPr>
                  </w:pPr>
                  <w:r w:rsidRPr="00CC6467">
                    <w:rPr>
                      <w:b/>
                      <w:color w:val="FF2929"/>
                      <w:sz w:val="20"/>
                      <w:szCs w:val="20"/>
                      <w:lang w:val="es-CO" w:eastAsia="ko-KR"/>
                    </w:rPr>
                    <w:t>Básico</w:t>
                  </w:r>
                </w:p>
              </w:tc>
              <w:tc>
                <w:tcPr>
                  <w:tcW w:w="6623" w:type="dxa"/>
                  <w:vAlign w:val="center"/>
                </w:tcPr>
                <w:p w:rsidR="001555C3" w:rsidRPr="00E25C09" w:rsidRDefault="002A6169" w:rsidP="001555C3">
                  <w:pPr>
                    <w:spacing w:before="120" w:after="120" w:line="240" w:lineRule="auto"/>
                    <w:jc w:val="left"/>
                    <w:rPr>
                      <w:sz w:val="20"/>
                      <w:szCs w:val="20"/>
                      <w:lang w:val="pt-BR" w:eastAsia="ko-KR"/>
                    </w:rPr>
                  </w:pPr>
                  <w:r w:rsidRPr="00E25C09">
                    <w:rPr>
                      <w:b/>
                      <w:sz w:val="20"/>
                      <w:szCs w:val="20"/>
                      <w:lang w:val="pt-BR" w:eastAsia="ko-KR"/>
                    </w:rPr>
                    <w:t>3.2.24</w:t>
                  </w:r>
                  <w:r w:rsidRPr="00E25C09">
                    <w:rPr>
                      <w:sz w:val="20"/>
                      <w:szCs w:val="20"/>
                      <w:lang w:val="pt-BR" w:eastAsia="ko-KR"/>
                    </w:rPr>
                    <w:tab/>
                  </w:r>
                  <w:r w:rsidR="00E25C09" w:rsidRPr="00E25C09">
                    <w:rPr>
                      <w:sz w:val="20"/>
                      <w:szCs w:val="20"/>
                      <w:lang w:val="pt-BR" w:eastAsia="ko-KR"/>
                    </w:rPr>
                    <w:t>Você</w:t>
                  </w:r>
                  <w:r w:rsidR="001555C3" w:rsidRPr="00E25C09">
                    <w:rPr>
                      <w:sz w:val="20"/>
                      <w:szCs w:val="20"/>
                      <w:lang w:val="pt-BR" w:eastAsia="ko-KR"/>
                    </w:rPr>
                    <w:t xml:space="preserve"> </w:t>
                  </w:r>
                  <w:r w:rsidR="001555C3" w:rsidRPr="00E25C09">
                    <w:rPr>
                      <w:b/>
                      <w:sz w:val="20"/>
                      <w:szCs w:val="20"/>
                      <w:lang w:val="pt-BR" w:eastAsia="ko-KR"/>
                    </w:rPr>
                    <w:t>de</w:t>
                  </w:r>
                  <w:r w:rsidR="00E25C09" w:rsidRPr="00E25C09">
                    <w:rPr>
                      <w:b/>
                      <w:sz w:val="20"/>
                      <w:szCs w:val="20"/>
                      <w:lang w:val="pt-BR" w:eastAsia="ko-KR"/>
                    </w:rPr>
                    <w:t>v</w:t>
                  </w:r>
                  <w:r w:rsidR="001555C3" w:rsidRPr="00E25C09">
                    <w:rPr>
                      <w:b/>
                      <w:sz w:val="20"/>
                      <w:szCs w:val="20"/>
                      <w:lang w:val="pt-BR" w:eastAsia="ko-KR"/>
                    </w:rPr>
                    <w:t xml:space="preserve">e </w:t>
                  </w:r>
                  <w:r w:rsidR="00E25C09" w:rsidRPr="00E25C09">
                    <w:rPr>
                      <w:b/>
                      <w:sz w:val="20"/>
                      <w:szCs w:val="20"/>
                      <w:lang w:val="pt-BR" w:eastAsia="ko-KR"/>
                    </w:rPr>
                    <w:t>faz</w:t>
                  </w:r>
                  <w:r w:rsidR="001555C3" w:rsidRPr="00E25C09">
                    <w:rPr>
                      <w:b/>
                      <w:sz w:val="20"/>
                      <w:szCs w:val="20"/>
                      <w:lang w:val="pt-BR" w:eastAsia="ko-KR"/>
                    </w:rPr>
                    <w:t>er u</w:t>
                  </w:r>
                  <w:r w:rsidR="00E25C09" w:rsidRPr="00E25C09">
                    <w:rPr>
                      <w:b/>
                      <w:sz w:val="20"/>
                      <w:szCs w:val="20"/>
                      <w:lang w:val="pt-BR" w:eastAsia="ko-KR"/>
                    </w:rPr>
                    <w:t>m</w:t>
                  </w:r>
                  <w:r w:rsidR="001555C3" w:rsidRPr="00E25C09">
                    <w:rPr>
                      <w:b/>
                      <w:sz w:val="20"/>
                      <w:szCs w:val="20"/>
                      <w:lang w:val="pt-BR" w:eastAsia="ko-KR"/>
                    </w:rPr>
                    <w:t>a lista</w:t>
                  </w:r>
                  <w:r w:rsidR="001555C3" w:rsidRPr="00E25C09">
                    <w:rPr>
                      <w:sz w:val="20"/>
                      <w:szCs w:val="20"/>
                      <w:lang w:val="pt-BR" w:eastAsia="ko-KR"/>
                    </w:rPr>
                    <w:t xml:space="preserve"> d</w:t>
                  </w:r>
                  <w:r w:rsidR="00E25C09" w:rsidRPr="00E25C09">
                    <w:rPr>
                      <w:sz w:val="20"/>
                      <w:szCs w:val="20"/>
                      <w:lang w:val="pt-BR" w:eastAsia="ko-KR"/>
                    </w:rPr>
                    <w:t>as fontes de á</w:t>
                  </w:r>
                  <w:r w:rsidR="001555C3" w:rsidRPr="00E25C09">
                    <w:rPr>
                      <w:sz w:val="20"/>
                      <w:szCs w:val="20"/>
                      <w:lang w:val="pt-BR" w:eastAsia="ko-KR"/>
                    </w:rPr>
                    <w:t xml:space="preserve">gua utilizadas para </w:t>
                  </w:r>
                  <w:r w:rsidR="00E25C09">
                    <w:rPr>
                      <w:sz w:val="20"/>
                      <w:szCs w:val="20"/>
                      <w:lang w:val="pt-BR" w:eastAsia="ko-KR"/>
                    </w:rPr>
                    <w:t>a</w:t>
                  </w:r>
                  <w:r w:rsidR="001555C3" w:rsidRPr="00E25C09">
                    <w:rPr>
                      <w:sz w:val="20"/>
                      <w:szCs w:val="20"/>
                      <w:lang w:val="pt-BR" w:eastAsia="ko-KR"/>
                    </w:rPr>
                    <w:t xml:space="preserve"> </w:t>
                  </w:r>
                  <w:r w:rsidR="00E25C09">
                    <w:rPr>
                      <w:sz w:val="20"/>
                      <w:szCs w:val="20"/>
                      <w:lang w:val="pt-BR" w:eastAsia="ko-KR"/>
                    </w:rPr>
                    <w:t>irrigação e</w:t>
                  </w:r>
                  <w:r w:rsidR="001555C3" w:rsidRPr="00E25C09">
                    <w:rPr>
                      <w:sz w:val="20"/>
                      <w:szCs w:val="20"/>
                      <w:lang w:val="pt-BR" w:eastAsia="ko-KR"/>
                    </w:rPr>
                    <w:t xml:space="preserve"> proce</w:t>
                  </w:r>
                  <w:r w:rsidR="00E25C09">
                    <w:rPr>
                      <w:sz w:val="20"/>
                      <w:szCs w:val="20"/>
                      <w:lang w:val="pt-BR" w:eastAsia="ko-KR"/>
                    </w:rPr>
                    <w:t>s</w:t>
                  </w:r>
                  <w:r w:rsidR="001555C3" w:rsidRPr="00E25C09">
                    <w:rPr>
                      <w:sz w:val="20"/>
                      <w:szCs w:val="20"/>
                      <w:lang w:val="pt-BR" w:eastAsia="ko-KR"/>
                    </w:rPr>
                    <w:t>samento d</w:t>
                  </w:r>
                  <w:r w:rsidR="00E25C09">
                    <w:rPr>
                      <w:sz w:val="20"/>
                      <w:szCs w:val="20"/>
                      <w:lang w:val="pt-BR" w:eastAsia="ko-KR"/>
                    </w:rPr>
                    <w:t>os cultivos de Comé</w:t>
                  </w:r>
                  <w:r w:rsidR="001555C3" w:rsidRPr="00E25C09">
                    <w:rPr>
                      <w:sz w:val="20"/>
                      <w:szCs w:val="20"/>
                      <w:lang w:val="pt-BR" w:eastAsia="ko-KR"/>
                    </w:rPr>
                    <w:t>rcio Justo Fairtrade.</w:t>
                  </w:r>
                </w:p>
                <w:p w:rsidR="002A6169" w:rsidRPr="00E25C09" w:rsidRDefault="001555C3" w:rsidP="00E25C09">
                  <w:pPr>
                    <w:spacing w:before="120" w:after="120" w:line="240" w:lineRule="auto"/>
                    <w:jc w:val="left"/>
                    <w:rPr>
                      <w:b/>
                      <w:bCs/>
                      <w:lang w:val="pt-BR" w:eastAsia="ko-KR"/>
                    </w:rPr>
                  </w:pPr>
                  <w:r w:rsidRPr="00E25C09">
                    <w:rPr>
                      <w:sz w:val="20"/>
                      <w:szCs w:val="20"/>
                      <w:lang w:val="pt-BR" w:eastAsia="ko-KR"/>
                    </w:rPr>
                    <w:t>Orienta</w:t>
                  </w:r>
                  <w:r w:rsidR="00E25C09" w:rsidRPr="00E25C09">
                    <w:rPr>
                      <w:sz w:val="20"/>
                      <w:szCs w:val="20"/>
                      <w:lang w:val="pt-BR" w:eastAsia="ko-KR"/>
                    </w:rPr>
                    <w:t>ção</w:t>
                  </w:r>
                  <w:r w:rsidRPr="00E25C09">
                    <w:rPr>
                      <w:b/>
                      <w:i/>
                      <w:sz w:val="20"/>
                      <w:szCs w:val="20"/>
                      <w:lang w:val="pt-BR" w:eastAsia="ko-KR"/>
                    </w:rPr>
                    <w:t>:</w:t>
                  </w:r>
                  <w:r w:rsidRPr="00E25C09">
                    <w:rPr>
                      <w:sz w:val="20"/>
                      <w:szCs w:val="20"/>
                      <w:lang w:val="pt-BR" w:eastAsia="ko-KR"/>
                    </w:rPr>
                    <w:t xml:space="preserve"> S</w:t>
                  </w:r>
                  <w:r w:rsidR="00E25C09" w:rsidRPr="00E25C09">
                    <w:rPr>
                      <w:sz w:val="20"/>
                      <w:szCs w:val="20"/>
                      <w:lang w:val="pt-BR" w:eastAsia="ko-KR"/>
                    </w:rPr>
                    <w:t>ão</w:t>
                  </w:r>
                  <w:r w:rsidRPr="00E25C09">
                    <w:rPr>
                      <w:sz w:val="20"/>
                      <w:szCs w:val="20"/>
                      <w:lang w:val="pt-BR" w:eastAsia="ko-KR"/>
                    </w:rPr>
                    <w:t xml:space="preserve"> ace</w:t>
                  </w:r>
                  <w:r w:rsidR="00E25C09" w:rsidRPr="00E25C09">
                    <w:rPr>
                      <w:sz w:val="20"/>
                      <w:szCs w:val="20"/>
                      <w:lang w:val="pt-BR" w:eastAsia="ko-KR"/>
                    </w:rPr>
                    <w:t>itávei</w:t>
                  </w:r>
                  <w:r w:rsidRPr="00E25C09">
                    <w:rPr>
                      <w:sz w:val="20"/>
                      <w:szCs w:val="20"/>
                      <w:lang w:val="pt-BR" w:eastAsia="ko-KR"/>
                    </w:rPr>
                    <w:t>s os mapas o</w:t>
                  </w:r>
                  <w:r w:rsidR="00E25C09" w:rsidRPr="00E25C09">
                    <w:rPr>
                      <w:sz w:val="20"/>
                      <w:szCs w:val="20"/>
                      <w:lang w:val="pt-BR" w:eastAsia="ko-KR"/>
                    </w:rPr>
                    <w:t>u esquemas que mo</w:t>
                  </w:r>
                  <w:r w:rsidRPr="00E25C09">
                    <w:rPr>
                      <w:sz w:val="20"/>
                      <w:szCs w:val="20"/>
                      <w:lang w:val="pt-BR" w:eastAsia="ko-KR"/>
                    </w:rPr>
                    <w:t>stre</w:t>
                  </w:r>
                  <w:r w:rsidR="00E25C09" w:rsidRPr="00E25C09">
                    <w:rPr>
                      <w:sz w:val="20"/>
                      <w:szCs w:val="20"/>
                      <w:lang w:val="pt-BR" w:eastAsia="ko-KR"/>
                    </w:rPr>
                    <w:t>m</w:t>
                  </w:r>
                  <w:r w:rsidR="00E25C09">
                    <w:rPr>
                      <w:sz w:val="20"/>
                      <w:szCs w:val="20"/>
                      <w:lang w:val="pt-BR" w:eastAsia="ko-KR"/>
                    </w:rPr>
                    <w:t xml:space="preserve"> a</w:t>
                  </w:r>
                  <w:r w:rsidRPr="00E25C09">
                    <w:rPr>
                      <w:sz w:val="20"/>
                      <w:szCs w:val="20"/>
                      <w:lang w:val="pt-BR" w:eastAsia="ko-KR"/>
                    </w:rPr>
                    <w:t xml:space="preserve"> </w:t>
                  </w:r>
                  <w:r w:rsidR="00E25C09">
                    <w:rPr>
                      <w:sz w:val="20"/>
                      <w:szCs w:val="20"/>
                      <w:lang w:val="pt-BR" w:eastAsia="ko-KR"/>
                    </w:rPr>
                    <w:t>localização</w:t>
                  </w:r>
                  <w:r w:rsidRPr="00E25C09">
                    <w:rPr>
                      <w:sz w:val="20"/>
                      <w:szCs w:val="20"/>
                      <w:lang w:val="pt-BR" w:eastAsia="ko-KR"/>
                    </w:rPr>
                    <w:t xml:space="preserve"> das f</w:t>
                  </w:r>
                  <w:r w:rsidR="00E25C09">
                    <w:rPr>
                      <w:sz w:val="20"/>
                      <w:szCs w:val="20"/>
                      <w:lang w:val="pt-BR" w:eastAsia="ko-KR"/>
                    </w:rPr>
                    <w:t>o</w:t>
                  </w:r>
                  <w:r w:rsidRPr="00E25C09">
                    <w:rPr>
                      <w:sz w:val="20"/>
                      <w:szCs w:val="20"/>
                      <w:lang w:val="pt-BR" w:eastAsia="ko-KR"/>
                    </w:rPr>
                    <w:t xml:space="preserve">ntes de </w:t>
                  </w:r>
                  <w:r w:rsidR="00E25C09">
                    <w:rPr>
                      <w:sz w:val="20"/>
                      <w:szCs w:val="20"/>
                      <w:lang w:val="pt-BR" w:eastAsia="ko-KR"/>
                    </w:rPr>
                    <w:t>á</w:t>
                  </w:r>
                  <w:r w:rsidRPr="00E25C09">
                    <w:rPr>
                      <w:sz w:val="20"/>
                      <w:szCs w:val="20"/>
                      <w:lang w:val="pt-BR" w:eastAsia="ko-KR"/>
                    </w:rPr>
                    <w:t>gua.</w:t>
                  </w:r>
                </w:p>
              </w:tc>
            </w:tr>
          </w:tbl>
          <w:p w:rsidR="002A6169" w:rsidRPr="00747F73" w:rsidRDefault="002A6169" w:rsidP="00747F73">
            <w:pPr>
              <w:spacing w:after="200" w:line="240" w:lineRule="auto"/>
              <w:jc w:val="left"/>
              <w:rPr>
                <w:rFonts w:eastAsia="SimSun" w:cs="Arial"/>
                <w:b/>
                <w:szCs w:val="22"/>
                <w:lang w:val="pt-BR" w:eastAsia="zh-CN"/>
              </w:rPr>
            </w:pPr>
          </w:p>
          <w:p w:rsidR="000870FF" w:rsidRPr="00747F73" w:rsidRDefault="008C7A65" w:rsidP="00747F73">
            <w:pPr>
              <w:spacing w:line="240" w:lineRule="auto"/>
              <w:jc w:val="left"/>
              <w:rPr>
                <w:rFonts w:cs="Arial"/>
                <w:szCs w:val="20"/>
                <w:lang w:val="pt-BR" w:eastAsia="de-DE"/>
              </w:rPr>
            </w:pPr>
            <w:r w:rsidRPr="00747F73">
              <w:rPr>
                <w:b/>
                <w:lang w:val="pt-BR"/>
              </w:rPr>
              <w:t>Razão</w:t>
            </w:r>
            <w:r w:rsidR="000870FF" w:rsidRPr="00747F73">
              <w:rPr>
                <w:lang w:val="pt-BR"/>
              </w:rPr>
              <w:t>:</w:t>
            </w:r>
            <w:r w:rsidR="00FF2B34" w:rsidRPr="00747F73">
              <w:rPr>
                <w:lang w:val="pt-BR"/>
              </w:rPr>
              <w:t xml:space="preserve"> </w:t>
            </w:r>
            <w:r w:rsidRPr="00747F73">
              <w:rPr>
                <w:lang w:val="pt-BR"/>
              </w:rPr>
              <w:t>A</w:t>
            </w:r>
            <w:r w:rsidR="00043555" w:rsidRPr="00747F73">
              <w:rPr>
                <w:lang w:val="pt-BR"/>
              </w:rPr>
              <w:t xml:space="preserve"> prime</w:t>
            </w:r>
            <w:r w:rsidRPr="00747F73">
              <w:rPr>
                <w:lang w:val="pt-BR"/>
              </w:rPr>
              <w:t>i</w:t>
            </w:r>
            <w:r w:rsidR="00043555" w:rsidRPr="00747F73">
              <w:rPr>
                <w:lang w:val="pt-BR"/>
              </w:rPr>
              <w:t xml:space="preserve">ra </w:t>
            </w:r>
            <w:r w:rsidRPr="00747F73">
              <w:rPr>
                <w:lang w:val="pt-BR"/>
              </w:rPr>
              <w:t>fase</w:t>
            </w:r>
            <w:r w:rsidR="00043555" w:rsidRPr="00747F73">
              <w:rPr>
                <w:lang w:val="pt-BR"/>
              </w:rPr>
              <w:t xml:space="preserve"> </w:t>
            </w:r>
            <w:r w:rsidR="00FF2B34" w:rsidRPr="00747F73">
              <w:rPr>
                <w:lang w:val="pt-BR"/>
              </w:rPr>
              <w:t xml:space="preserve">de consulta </w:t>
            </w:r>
            <w:r w:rsidR="00043555" w:rsidRPr="00747F73">
              <w:rPr>
                <w:lang w:val="pt-BR"/>
              </w:rPr>
              <w:t>mostr</w:t>
            </w:r>
            <w:r w:rsidRPr="00747F73">
              <w:rPr>
                <w:lang w:val="pt-BR"/>
              </w:rPr>
              <w:t>ou</w:t>
            </w:r>
            <w:r w:rsidR="00043555" w:rsidRPr="00747F73">
              <w:rPr>
                <w:lang w:val="pt-BR"/>
              </w:rPr>
              <w:t xml:space="preserve"> u</w:t>
            </w:r>
            <w:r w:rsidRPr="00747F73">
              <w:rPr>
                <w:lang w:val="pt-BR"/>
              </w:rPr>
              <w:t>m</w:t>
            </w:r>
            <w:r w:rsidR="00043555" w:rsidRPr="00747F73">
              <w:rPr>
                <w:lang w:val="pt-BR"/>
              </w:rPr>
              <w:t xml:space="preserve"> ac</w:t>
            </w:r>
            <w:r w:rsidRPr="00747F73">
              <w:rPr>
                <w:lang w:val="pt-BR"/>
              </w:rPr>
              <w:t>o</w:t>
            </w:r>
            <w:r w:rsidR="00043555" w:rsidRPr="00747F73">
              <w:rPr>
                <w:lang w:val="pt-BR"/>
              </w:rPr>
              <w:t>rdo geral das partes intere</w:t>
            </w:r>
            <w:r w:rsidRPr="00747F73">
              <w:rPr>
                <w:lang w:val="pt-BR"/>
              </w:rPr>
              <w:t>s</w:t>
            </w:r>
            <w:r w:rsidR="00043555" w:rsidRPr="00747F73">
              <w:rPr>
                <w:lang w:val="pt-BR"/>
              </w:rPr>
              <w:t xml:space="preserve">sadas </w:t>
            </w:r>
            <w:r w:rsidR="00E7010E" w:rsidRPr="00747F73">
              <w:rPr>
                <w:lang w:val="pt-BR"/>
              </w:rPr>
              <w:t xml:space="preserve">sobre </w:t>
            </w:r>
            <w:r w:rsidRPr="00747F73">
              <w:rPr>
                <w:lang w:val="pt-BR"/>
              </w:rPr>
              <w:t>o fato</w:t>
            </w:r>
            <w:r w:rsidR="00E7010E" w:rsidRPr="00747F73">
              <w:rPr>
                <w:lang w:val="pt-BR"/>
              </w:rPr>
              <w:t xml:space="preserve"> de que os problemas relacionados co</w:t>
            </w:r>
            <w:r w:rsidRPr="00747F73">
              <w:rPr>
                <w:lang w:val="pt-BR"/>
              </w:rPr>
              <w:t>m</w:t>
            </w:r>
            <w:r w:rsidR="00E7010E" w:rsidRPr="00747F73">
              <w:rPr>
                <w:lang w:val="pt-BR"/>
              </w:rPr>
              <w:t xml:space="preserve"> </w:t>
            </w:r>
            <w:r w:rsidRPr="00747F73">
              <w:rPr>
                <w:lang w:val="pt-BR"/>
              </w:rPr>
              <w:t>a</w:t>
            </w:r>
            <w:r w:rsidR="00E7010E" w:rsidRPr="00747F73">
              <w:rPr>
                <w:lang w:val="pt-BR"/>
              </w:rPr>
              <w:t xml:space="preserve"> </w:t>
            </w:r>
            <w:r w:rsidRPr="00747F73">
              <w:rPr>
                <w:lang w:val="pt-BR"/>
              </w:rPr>
              <w:t>água fazem</w:t>
            </w:r>
            <w:r w:rsidR="00E7010E" w:rsidRPr="00747F73">
              <w:rPr>
                <w:lang w:val="pt-BR"/>
              </w:rPr>
              <w:t xml:space="preserve"> parte dos principa</w:t>
            </w:r>
            <w:r w:rsidRPr="00747F73">
              <w:rPr>
                <w:lang w:val="pt-BR"/>
              </w:rPr>
              <w:t>i</w:t>
            </w:r>
            <w:r w:rsidR="00E7010E" w:rsidRPr="00747F73">
              <w:rPr>
                <w:lang w:val="pt-BR"/>
              </w:rPr>
              <w:t>s desaf</w:t>
            </w:r>
            <w:r w:rsidRPr="00747F73">
              <w:rPr>
                <w:lang w:val="pt-BR"/>
              </w:rPr>
              <w:t>ios que os produ</w:t>
            </w:r>
            <w:r w:rsidR="00E7010E" w:rsidRPr="00747F73">
              <w:rPr>
                <w:lang w:val="pt-BR"/>
              </w:rPr>
              <w:t>tores</w:t>
            </w:r>
            <w:r w:rsidRPr="00747F73">
              <w:rPr>
                <w:lang w:val="pt-BR"/>
              </w:rPr>
              <w:t xml:space="preserve"> enfrentam</w:t>
            </w:r>
            <w:r w:rsidR="00FF2B34" w:rsidRPr="00747F73">
              <w:rPr>
                <w:lang w:val="pt-BR"/>
              </w:rPr>
              <w:t>,</w:t>
            </w:r>
            <w:r w:rsidRPr="00747F73">
              <w:rPr>
                <w:lang w:val="pt-BR"/>
              </w:rPr>
              <w:t xml:space="preserve"> q</w:t>
            </w:r>
            <w:r w:rsidR="00E7010E" w:rsidRPr="00747F73">
              <w:rPr>
                <w:lang w:val="pt-BR"/>
              </w:rPr>
              <w:t xml:space="preserve">uando </w:t>
            </w:r>
            <w:r w:rsidRPr="00747F73">
              <w:rPr>
                <w:lang w:val="pt-BR"/>
              </w:rPr>
              <w:t>do</w:t>
            </w:r>
            <w:r w:rsidR="00E7010E" w:rsidRPr="00747F73">
              <w:rPr>
                <w:lang w:val="pt-BR"/>
              </w:rPr>
              <w:t xml:space="preserve"> uso de recursos natura</w:t>
            </w:r>
            <w:r w:rsidRPr="00747F73">
              <w:rPr>
                <w:lang w:val="pt-BR"/>
              </w:rPr>
              <w:t>i</w:t>
            </w:r>
            <w:r w:rsidR="00E7010E" w:rsidRPr="00747F73">
              <w:rPr>
                <w:lang w:val="pt-BR"/>
              </w:rPr>
              <w:t>s se trata</w:t>
            </w:r>
            <w:r w:rsidR="000870FF" w:rsidRPr="00747F73">
              <w:rPr>
                <w:lang w:val="pt-BR"/>
              </w:rPr>
              <w:t xml:space="preserve">. </w:t>
            </w:r>
            <w:r w:rsidRPr="00747F73">
              <w:rPr>
                <w:rStyle w:val="Destacado"/>
                <w:rFonts w:cs="Arial"/>
                <w:i w:val="0"/>
                <w:szCs w:val="20"/>
                <w:lang w:val="pt-BR"/>
              </w:rPr>
              <w:t>Mesmo que</w:t>
            </w:r>
            <w:r w:rsidR="00E7010E" w:rsidRPr="00747F73">
              <w:rPr>
                <w:rStyle w:val="Destacado"/>
                <w:rFonts w:cs="Arial"/>
                <w:i w:val="0"/>
                <w:szCs w:val="20"/>
                <w:lang w:val="pt-BR"/>
              </w:rPr>
              <w:t xml:space="preserve"> </w:t>
            </w:r>
            <w:r w:rsidRPr="00747F73">
              <w:rPr>
                <w:rStyle w:val="Destacado"/>
                <w:rFonts w:cs="Arial"/>
                <w:i w:val="0"/>
                <w:szCs w:val="20"/>
                <w:lang w:val="pt-BR"/>
              </w:rPr>
              <w:t>o</w:t>
            </w:r>
            <w:r w:rsidR="00E7010E" w:rsidRPr="00747F73">
              <w:rPr>
                <w:rStyle w:val="Destacado"/>
                <w:rFonts w:cs="Arial"/>
                <w:i w:val="0"/>
                <w:szCs w:val="20"/>
                <w:lang w:val="pt-BR"/>
              </w:rPr>
              <w:t xml:space="preserve"> Crit</w:t>
            </w:r>
            <w:r w:rsidRPr="00747F73">
              <w:rPr>
                <w:rStyle w:val="Destacado"/>
                <w:rFonts w:cs="Arial"/>
                <w:i w:val="0"/>
                <w:szCs w:val="20"/>
                <w:lang w:val="pt-BR"/>
              </w:rPr>
              <w:t>é</w:t>
            </w:r>
            <w:r w:rsidR="00E7010E" w:rsidRPr="00747F73">
              <w:rPr>
                <w:rStyle w:val="Destacado"/>
                <w:rFonts w:cs="Arial"/>
                <w:i w:val="0"/>
                <w:szCs w:val="20"/>
                <w:lang w:val="pt-BR"/>
              </w:rPr>
              <w:t>rio prom</w:t>
            </w:r>
            <w:r w:rsidRPr="00747F73">
              <w:rPr>
                <w:rStyle w:val="Destacado"/>
                <w:rFonts w:cs="Arial"/>
                <w:i w:val="0"/>
                <w:szCs w:val="20"/>
                <w:lang w:val="pt-BR"/>
              </w:rPr>
              <w:t>o</w:t>
            </w:r>
            <w:r w:rsidR="00E7010E" w:rsidRPr="00747F73">
              <w:rPr>
                <w:rStyle w:val="Destacado"/>
                <w:rFonts w:cs="Arial"/>
                <w:i w:val="0"/>
                <w:szCs w:val="20"/>
                <w:lang w:val="pt-BR"/>
              </w:rPr>
              <w:t>v</w:t>
            </w:r>
            <w:r w:rsidR="004F7BC5" w:rsidRPr="00747F73">
              <w:rPr>
                <w:rStyle w:val="Destacado"/>
                <w:rFonts w:cs="Arial"/>
                <w:i w:val="0"/>
                <w:szCs w:val="20"/>
                <w:lang w:val="pt-BR"/>
              </w:rPr>
              <w:t>a</w:t>
            </w:r>
            <w:r w:rsidR="00E7010E" w:rsidRPr="00747F73">
              <w:rPr>
                <w:rStyle w:val="Destacado"/>
                <w:rFonts w:cs="Arial"/>
                <w:i w:val="0"/>
                <w:szCs w:val="20"/>
                <w:lang w:val="pt-BR"/>
              </w:rPr>
              <w:t xml:space="preserve"> práticas que responde</w:t>
            </w:r>
            <w:r w:rsidRPr="00747F73">
              <w:rPr>
                <w:rStyle w:val="Destacado"/>
                <w:rFonts w:cs="Arial"/>
                <w:i w:val="0"/>
                <w:szCs w:val="20"/>
                <w:lang w:val="pt-BR"/>
              </w:rPr>
              <w:t>m</w:t>
            </w:r>
            <w:r w:rsidR="00E7010E" w:rsidRPr="00747F73">
              <w:rPr>
                <w:rStyle w:val="Destacado"/>
                <w:rFonts w:cs="Arial"/>
                <w:i w:val="0"/>
                <w:szCs w:val="20"/>
                <w:lang w:val="pt-BR"/>
              </w:rPr>
              <w:t xml:space="preserve"> aos desaf</w:t>
            </w:r>
            <w:r w:rsidRPr="00747F73">
              <w:rPr>
                <w:rStyle w:val="Destacado"/>
                <w:rFonts w:cs="Arial"/>
                <w:i w:val="0"/>
                <w:szCs w:val="20"/>
                <w:lang w:val="pt-BR"/>
              </w:rPr>
              <w:t>i</w:t>
            </w:r>
            <w:r w:rsidR="00E7010E" w:rsidRPr="00747F73">
              <w:rPr>
                <w:rStyle w:val="Destacado"/>
                <w:rFonts w:cs="Arial"/>
                <w:i w:val="0"/>
                <w:szCs w:val="20"/>
                <w:lang w:val="pt-BR"/>
              </w:rPr>
              <w:t>os relacionados co</w:t>
            </w:r>
            <w:r w:rsidRPr="00747F73">
              <w:rPr>
                <w:rStyle w:val="Destacado"/>
                <w:rFonts w:cs="Arial"/>
                <w:i w:val="0"/>
                <w:szCs w:val="20"/>
                <w:lang w:val="pt-BR"/>
              </w:rPr>
              <w:t>m</w:t>
            </w:r>
            <w:r w:rsidR="00E7010E" w:rsidRPr="00747F73">
              <w:rPr>
                <w:rStyle w:val="Destacado"/>
                <w:rFonts w:cs="Arial"/>
                <w:i w:val="0"/>
                <w:szCs w:val="20"/>
                <w:lang w:val="pt-BR"/>
              </w:rPr>
              <w:t xml:space="preserve"> </w:t>
            </w:r>
            <w:r w:rsidRPr="00747F73">
              <w:rPr>
                <w:rStyle w:val="Destacado"/>
                <w:rFonts w:cs="Arial"/>
                <w:i w:val="0"/>
                <w:szCs w:val="20"/>
                <w:lang w:val="pt-BR"/>
              </w:rPr>
              <w:t>a</w:t>
            </w:r>
            <w:r w:rsidR="00E7010E" w:rsidRPr="00747F73">
              <w:rPr>
                <w:rStyle w:val="Destacado"/>
                <w:rFonts w:cs="Arial"/>
                <w:i w:val="0"/>
                <w:szCs w:val="20"/>
                <w:lang w:val="pt-BR"/>
              </w:rPr>
              <w:t xml:space="preserve"> </w:t>
            </w:r>
            <w:r w:rsidRPr="00747F73">
              <w:rPr>
                <w:rStyle w:val="Destacado"/>
                <w:rFonts w:cs="Arial"/>
                <w:i w:val="0"/>
                <w:szCs w:val="20"/>
                <w:lang w:val="pt-BR"/>
              </w:rPr>
              <w:t>á</w:t>
            </w:r>
            <w:r w:rsidR="00E7010E" w:rsidRPr="00747F73">
              <w:rPr>
                <w:rStyle w:val="Destacado"/>
                <w:rFonts w:cs="Arial"/>
                <w:i w:val="0"/>
                <w:szCs w:val="20"/>
                <w:lang w:val="pt-BR"/>
              </w:rPr>
              <w:t>gua</w:t>
            </w:r>
            <w:r w:rsidR="00FF2B34" w:rsidRPr="00747F73">
              <w:rPr>
                <w:rStyle w:val="Destacado"/>
                <w:rFonts w:cs="Arial"/>
                <w:i w:val="0"/>
                <w:szCs w:val="20"/>
                <w:lang w:val="pt-BR"/>
              </w:rPr>
              <w:t xml:space="preserve"> </w:t>
            </w:r>
            <w:r w:rsidR="00E7010E" w:rsidRPr="00747F73">
              <w:rPr>
                <w:rFonts w:cs="Arial"/>
                <w:szCs w:val="20"/>
                <w:lang w:val="pt-BR" w:eastAsia="de-DE"/>
              </w:rPr>
              <w:t>(esca</w:t>
            </w:r>
            <w:r w:rsidRPr="00747F73">
              <w:rPr>
                <w:rFonts w:cs="Arial"/>
                <w:szCs w:val="20"/>
                <w:lang w:val="pt-BR" w:eastAsia="de-DE"/>
              </w:rPr>
              <w:t>s</w:t>
            </w:r>
            <w:r w:rsidR="00E7010E" w:rsidRPr="00747F73">
              <w:rPr>
                <w:rFonts w:cs="Arial"/>
                <w:szCs w:val="20"/>
                <w:lang w:val="pt-BR" w:eastAsia="de-DE"/>
              </w:rPr>
              <w:t xml:space="preserve">sez </w:t>
            </w:r>
            <w:r w:rsidRPr="00747F73">
              <w:rPr>
                <w:rFonts w:cs="Arial"/>
                <w:szCs w:val="20"/>
                <w:lang w:val="pt-BR" w:eastAsia="de-DE"/>
              </w:rPr>
              <w:t>e</w:t>
            </w:r>
            <w:r w:rsidR="00E7010E" w:rsidRPr="00747F73">
              <w:rPr>
                <w:rFonts w:cs="Arial"/>
                <w:szCs w:val="20"/>
                <w:lang w:val="pt-BR" w:eastAsia="de-DE"/>
              </w:rPr>
              <w:t xml:space="preserve"> déficit hídrico), a prop</w:t>
            </w:r>
            <w:r w:rsidRPr="00747F73">
              <w:rPr>
                <w:rFonts w:cs="Arial"/>
                <w:szCs w:val="20"/>
                <w:lang w:val="pt-BR" w:eastAsia="de-DE"/>
              </w:rPr>
              <w:t>o</w:t>
            </w:r>
            <w:r w:rsidR="00E7010E" w:rsidRPr="00747F73">
              <w:rPr>
                <w:rFonts w:cs="Arial"/>
                <w:szCs w:val="20"/>
                <w:lang w:val="pt-BR" w:eastAsia="de-DE"/>
              </w:rPr>
              <w:t xml:space="preserve">sta </w:t>
            </w:r>
            <w:r w:rsidRPr="00747F73">
              <w:rPr>
                <w:rFonts w:cs="Arial"/>
                <w:szCs w:val="20"/>
                <w:lang w:val="pt-BR" w:eastAsia="de-DE"/>
              </w:rPr>
              <w:t>agora é</w:t>
            </w:r>
            <w:r w:rsidR="00E7010E" w:rsidRPr="00747F73">
              <w:rPr>
                <w:rFonts w:cs="Arial"/>
                <w:szCs w:val="20"/>
                <w:lang w:val="pt-BR" w:eastAsia="de-DE"/>
              </w:rPr>
              <w:t xml:space="preserve"> que a implementa</w:t>
            </w:r>
            <w:r w:rsidRPr="00747F73">
              <w:rPr>
                <w:rFonts w:cs="Arial"/>
                <w:szCs w:val="20"/>
                <w:lang w:val="pt-BR" w:eastAsia="de-DE"/>
              </w:rPr>
              <w:t>ção</w:t>
            </w:r>
            <w:r w:rsidR="00E7010E" w:rsidRPr="00747F73">
              <w:rPr>
                <w:rFonts w:cs="Arial"/>
                <w:szCs w:val="20"/>
                <w:lang w:val="pt-BR" w:eastAsia="de-DE"/>
              </w:rPr>
              <w:t xml:space="preserve"> d</w:t>
            </w:r>
            <w:r w:rsidRPr="00747F73">
              <w:rPr>
                <w:rFonts w:cs="Arial"/>
                <w:szCs w:val="20"/>
                <w:lang w:val="pt-BR" w:eastAsia="de-DE"/>
              </w:rPr>
              <w:t>e</w:t>
            </w:r>
            <w:r w:rsidR="00E7010E" w:rsidRPr="00747F73">
              <w:rPr>
                <w:rFonts w:cs="Arial"/>
                <w:szCs w:val="20"/>
                <w:lang w:val="pt-BR" w:eastAsia="de-DE"/>
              </w:rPr>
              <w:t>stas atividades dentro d</w:t>
            </w:r>
            <w:r w:rsidRPr="00747F73">
              <w:rPr>
                <w:rFonts w:cs="Arial"/>
                <w:szCs w:val="20"/>
                <w:lang w:val="pt-BR" w:eastAsia="de-DE"/>
              </w:rPr>
              <w:t>o</w:t>
            </w:r>
            <w:r w:rsidR="00E7010E" w:rsidRPr="00747F73">
              <w:rPr>
                <w:rFonts w:cs="Arial"/>
                <w:szCs w:val="20"/>
                <w:lang w:val="pt-BR" w:eastAsia="de-DE"/>
              </w:rPr>
              <w:t xml:space="preserve"> período indicado n</w:t>
            </w:r>
            <w:r w:rsidRPr="00747F73">
              <w:rPr>
                <w:rFonts w:cs="Arial"/>
                <w:szCs w:val="20"/>
                <w:lang w:val="pt-BR" w:eastAsia="de-DE"/>
              </w:rPr>
              <w:t>ã</w:t>
            </w:r>
            <w:r w:rsidR="00E7010E" w:rsidRPr="00747F73">
              <w:rPr>
                <w:rFonts w:cs="Arial"/>
                <w:szCs w:val="20"/>
                <w:lang w:val="pt-BR" w:eastAsia="de-DE"/>
              </w:rPr>
              <w:t>o se</w:t>
            </w:r>
            <w:r w:rsidRPr="00747F73">
              <w:rPr>
                <w:rFonts w:cs="Arial"/>
                <w:szCs w:val="20"/>
                <w:lang w:val="pt-BR" w:eastAsia="de-DE"/>
              </w:rPr>
              <w:t>j</w:t>
            </w:r>
            <w:r w:rsidR="00E7010E" w:rsidRPr="00747F73">
              <w:rPr>
                <w:rFonts w:cs="Arial"/>
                <w:szCs w:val="20"/>
                <w:lang w:val="pt-BR" w:eastAsia="de-DE"/>
              </w:rPr>
              <w:t xml:space="preserve">a opcional. </w:t>
            </w:r>
          </w:p>
          <w:p w:rsidR="00E66D66" w:rsidRPr="00747F73" w:rsidRDefault="00E66D66" w:rsidP="00747F73">
            <w:pPr>
              <w:spacing w:line="240" w:lineRule="auto"/>
              <w:jc w:val="left"/>
              <w:rPr>
                <w:lang w:val="pt-BR"/>
              </w:rPr>
            </w:pPr>
          </w:p>
          <w:p w:rsidR="002A6169" w:rsidRPr="00747F73" w:rsidRDefault="00CC2BF5" w:rsidP="00747F73">
            <w:pPr>
              <w:spacing w:after="200" w:line="240" w:lineRule="auto"/>
              <w:jc w:val="left"/>
              <w:rPr>
                <w:lang w:val="pt-BR"/>
              </w:rPr>
            </w:pPr>
            <w:r w:rsidRPr="00747F73">
              <w:rPr>
                <w:b/>
                <w:lang w:val="pt-BR"/>
              </w:rPr>
              <w:t>Implica</w:t>
            </w:r>
            <w:r w:rsidR="00C95064" w:rsidRPr="00747F73">
              <w:rPr>
                <w:b/>
                <w:lang w:val="pt-BR"/>
              </w:rPr>
              <w:t>ção</w:t>
            </w:r>
            <w:r w:rsidR="002A6169" w:rsidRPr="00747F73">
              <w:rPr>
                <w:lang w:val="pt-BR"/>
              </w:rPr>
              <w:t>:</w:t>
            </w:r>
            <w:r w:rsidR="00FF2B34" w:rsidRPr="00747F73">
              <w:rPr>
                <w:lang w:val="pt-BR"/>
              </w:rPr>
              <w:t xml:space="preserve"> </w:t>
            </w:r>
            <w:r w:rsidR="00C95064" w:rsidRPr="00747F73">
              <w:rPr>
                <w:lang w:val="pt-BR"/>
              </w:rPr>
              <w:t>A</w:t>
            </w:r>
            <w:r w:rsidR="00E7010E" w:rsidRPr="00747F73">
              <w:rPr>
                <w:lang w:val="pt-BR"/>
              </w:rPr>
              <w:t>s OPP de</w:t>
            </w:r>
            <w:r w:rsidR="00C95064" w:rsidRPr="00747F73">
              <w:rPr>
                <w:lang w:val="pt-BR"/>
              </w:rPr>
              <w:t>verão</w:t>
            </w:r>
            <w:r w:rsidR="00E7010E" w:rsidRPr="00747F73">
              <w:rPr>
                <w:lang w:val="pt-BR"/>
              </w:rPr>
              <w:t xml:space="preserve"> organizar atividades para definir </w:t>
            </w:r>
            <w:r w:rsidR="00C95064" w:rsidRPr="00747F73">
              <w:rPr>
                <w:lang w:val="pt-BR"/>
              </w:rPr>
              <w:t>o</w:t>
            </w:r>
            <w:r w:rsidR="00E7010E" w:rsidRPr="00747F73">
              <w:rPr>
                <w:lang w:val="pt-BR"/>
              </w:rPr>
              <w:t xml:space="preserve"> estado da terra para a produ</w:t>
            </w:r>
            <w:r w:rsidR="00C95064" w:rsidRPr="00747F73">
              <w:rPr>
                <w:lang w:val="pt-BR"/>
              </w:rPr>
              <w:t>ção</w:t>
            </w:r>
            <w:r w:rsidR="00E7010E" w:rsidRPr="00747F73">
              <w:rPr>
                <w:lang w:val="pt-BR"/>
              </w:rPr>
              <w:t xml:space="preserve"> de u</w:t>
            </w:r>
            <w:r w:rsidR="00C95064" w:rsidRPr="00747F73">
              <w:rPr>
                <w:lang w:val="pt-BR"/>
              </w:rPr>
              <w:t>m</w:t>
            </w:r>
            <w:r w:rsidR="000470E3">
              <w:rPr>
                <w:lang w:val="pt-BR"/>
              </w:rPr>
              <w:t xml:space="preserve">a cultura </w:t>
            </w:r>
            <w:r w:rsidR="00E7010E" w:rsidRPr="00747F73">
              <w:rPr>
                <w:lang w:val="pt-BR"/>
              </w:rPr>
              <w:t xml:space="preserve">, </w:t>
            </w:r>
            <w:r w:rsidR="00C95064" w:rsidRPr="00747F73">
              <w:rPr>
                <w:lang w:val="pt-BR"/>
              </w:rPr>
              <w:t>quer dizer</w:t>
            </w:r>
            <w:r w:rsidR="00E7010E" w:rsidRPr="00747F73">
              <w:rPr>
                <w:lang w:val="pt-BR"/>
              </w:rPr>
              <w:t>,</w:t>
            </w:r>
            <w:r w:rsidR="002A6169" w:rsidRPr="00747F73">
              <w:rPr>
                <w:lang w:val="pt-BR"/>
              </w:rPr>
              <w:t xml:space="preserve"> identif</w:t>
            </w:r>
            <w:r w:rsidR="00E7010E" w:rsidRPr="00747F73">
              <w:rPr>
                <w:lang w:val="pt-BR"/>
              </w:rPr>
              <w:t>icar s</w:t>
            </w:r>
            <w:r w:rsidR="00C95064" w:rsidRPr="00747F73">
              <w:rPr>
                <w:lang w:val="pt-BR"/>
              </w:rPr>
              <w:t xml:space="preserve">e </w:t>
            </w:r>
            <w:r w:rsidR="00E7010E" w:rsidRPr="00747F73">
              <w:rPr>
                <w:lang w:val="pt-BR"/>
              </w:rPr>
              <w:t xml:space="preserve">a </w:t>
            </w:r>
            <w:r w:rsidR="00C95064" w:rsidRPr="00747F73">
              <w:rPr>
                <w:lang w:val="pt-BR"/>
              </w:rPr>
              <w:t>qu</w:t>
            </w:r>
            <w:r w:rsidR="00E7010E" w:rsidRPr="00747F73">
              <w:rPr>
                <w:lang w:val="pt-BR"/>
              </w:rPr>
              <w:t>alidad</w:t>
            </w:r>
            <w:r w:rsidR="00C95064" w:rsidRPr="00747F73">
              <w:rPr>
                <w:lang w:val="pt-BR"/>
              </w:rPr>
              <w:t>e</w:t>
            </w:r>
            <w:r w:rsidR="00E7010E" w:rsidRPr="00747F73">
              <w:rPr>
                <w:lang w:val="pt-BR"/>
              </w:rPr>
              <w:t xml:space="preserve"> d</w:t>
            </w:r>
            <w:r w:rsidR="00C95064" w:rsidRPr="00747F73">
              <w:rPr>
                <w:lang w:val="pt-BR"/>
              </w:rPr>
              <w:t>o</w:t>
            </w:r>
            <w:r w:rsidR="00E7010E" w:rsidRPr="00747F73">
              <w:rPr>
                <w:lang w:val="pt-BR"/>
              </w:rPr>
              <w:t xml:space="preserve"> s</w:t>
            </w:r>
            <w:r w:rsidR="00C95064" w:rsidRPr="00747F73">
              <w:rPr>
                <w:lang w:val="pt-BR"/>
              </w:rPr>
              <w:t>o</w:t>
            </w:r>
            <w:r w:rsidR="00E7010E" w:rsidRPr="00747F73">
              <w:rPr>
                <w:lang w:val="pt-BR"/>
              </w:rPr>
              <w:t xml:space="preserve">lo </w:t>
            </w:r>
            <w:r w:rsidR="00C95064" w:rsidRPr="00747F73">
              <w:rPr>
                <w:lang w:val="pt-BR"/>
              </w:rPr>
              <w:t>é</w:t>
            </w:r>
            <w:r w:rsidR="00E7010E" w:rsidRPr="00747F73">
              <w:rPr>
                <w:lang w:val="pt-BR"/>
              </w:rPr>
              <w:t xml:space="preserve"> u</w:t>
            </w:r>
            <w:r w:rsidR="00C95064" w:rsidRPr="00747F73">
              <w:rPr>
                <w:lang w:val="pt-BR"/>
              </w:rPr>
              <w:t>m</w:t>
            </w:r>
            <w:r w:rsidR="00E7010E" w:rsidRPr="00747F73">
              <w:rPr>
                <w:lang w:val="pt-BR"/>
              </w:rPr>
              <w:t xml:space="preserve"> ris</w:t>
            </w:r>
            <w:r w:rsidR="00C95064" w:rsidRPr="00747F73">
              <w:rPr>
                <w:lang w:val="pt-BR"/>
              </w:rPr>
              <w:t>c</w:t>
            </w:r>
            <w:r w:rsidR="00E7010E" w:rsidRPr="00747F73">
              <w:rPr>
                <w:lang w:val="pt-BR"/>
              </w:rPr>
              <w:t>o para a produ</w:t>
            </w:r>
            <w:r w:rsidR="00C95064" w:rsidRPr="00747F73">
              <w:rPr>
                <w:lang w:val="pt-BR"/>
              </w:rPr>
              <w:t>ção</w:t>
            </w:r>
            <w:r w:rsidR="00E7010E" w:rsidRPr="00747F73">
              <w:rPr>
                <w:lang w:val="pt-BR"/>
              </w:rPr>
              <w:t xml:space="preserve"> de u</w:t>
            </w:r>
            <w:r w:rsidR="00C95064" w:rsidRPr="00747F73">
              <w:rPr>
                <w:lang w:val="pt-BR"/>
              </w:rPr>
              <w:t>m</w:t>
            </w:r>
            <w:r w:rsidR="000470E3">
              <w:rPr>
                <w:lang w:val="pt-BR"/>
              </w:rPr>
              <w:t>a</w:t>
            </w:r>
            <w:r w:rsidR="00E7010E" w:rsidRPr="00747F73">
              <w:rPr>
                <w:lang w:val="pt-BR"/>
              </w:rPr>
              <w:t xml:space="preserve"> </w:t>
            </w:r>
            <w:r w:rsidR="000470E3">
              <w:rPr>
                <w:lang w:val="pt-BR"/>
              </w:rPr>
              <w:t>cultura</w:t>
            </w:r>
            <w:r w:rsidR="00E7010E" w:rsidRPr="00747F73">
              <w:rPr>
                <w:lang w:val="pt-BR"/>
              </w:rPr>
              <w:t xml:space="preserve"> </w:t>
            </w:r>
            <w:r w:rsidR="00C95064" w:rsidRPr="00747F73">
              <w:rPr>
                <w:lang w:val="pt-BR"/>
              </w:rPr>
              <w:t>e fazer um</w:t>
            </w:r>
            <w:r w:rsidR="00E7010E" w:rsidRPr="00747F73">
              <w:rPr>
                <w:lang w:val="pt-BR"/>
              </w:rPr>
              <w:t>a lista das f</w:t>
            </w:r>
            <w:r w:rsidR="00C95064" w:rsidRPr="00747F73">
              <w:rPr>
                <w:lang w:val="pt-BR"/>
              </w:rPr>
              <w:t>o</w:t>
            </w:r>
            <w:r w:rsidR="00E7010E" w:rsidRPr="00747F73">
              <w:rPr>
                <w:lang w:val="pt-BR"/>
              </w:rPr>
              <w:t xml:space="preserve">ntes de </w:t>
            </w:r>
            <w:r w:rsidR="00C95064" w:rsidRPr="00747F73">
              <w:rPr>
                <w:lang w:val="pt-BR"/>
              </w:rPr>
              <w:t>á</w:t>
            </w:r>
            <w:r w:rsidR="00E7010E" w:rsidRPr="00747F73">
              <w:rPr>
                <w:lang w:val="pt-BR"/>
              </w:rPr>
              <w:t xml:space="preserve">gua a utilizar para </w:t>
            </w:r>
            <w:r w:rsidR="00C95064" w:rsidRPr="00747F73">
              <w:rPr>
                <w:lang w:val="pt-BR"/>
              </w:rPr>
              <w:t>irrigação</w:t>
            </w:r>
            <w:r w:rsidR="00E7010E" w:rsidRPr="00747F73">
              <w:rPr>
                <w:lang w:val="pt-BR"/>
              </w:rPr>
              <w:t xml:space="preserve"> </w:t>
            </w:r>
            <w:r w:rsidR="00C95064" w:rsidRPr="00747F73">
              <w:rPr>
                <w:lang w:val="pt-BR"/>
              </w:rPr>
              <w:t>e</w:t>
            </w:r>
            <w:r w:rsidR="00E7010E" w:rsidRPr="00747F73">
              <w:rPr>
                <w:lang w:val="pt-BR"/>
              </w:rPr>
              <w:t xml:space="preserve"> proce</w:t>
            </w:r>
            <w:r w:rsidR="00C95064" w:rsidRPr="00747F73">
              <w:rPr>
                <w:lang w:val="pt-BR"/>
              </w:rPr>
              <w:t>s</w:t>
            </w:r>
            <w:r w:rsidR="00E7010E" w:rsidRPr="00747F73">
              <w:rPr>
                <w:lang w:val="pt-BR"/>
              </w:rPr>
              <w:t>samento</w:t>
            </w:r>
            <w:r w:rsidR="002A6169" w:rsidRPr="00747F73">
              <w:rPr>
                <w:lang w:val="pt-BR"/>
              </w:rPr>
              <w:t>.</w:t>
            </w:r>
          </w:p>
          <w:p w:rsidR="00073C58" w:rsidRPr="00747F73" w:rsidRDefault="00073C58"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1555C3" w:rsidRPr="00747F73" w:rsidRDefault="00073C58"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6E5ED8" w:rsidRPr="004634EB" w:rsidRDefault="00FA6AD0" w:rsidP="00747F73">
            <w:pPr>
              <w:keepNext/>
              <w:keepLines/>
              <w:tabs>
                <w:tab w:val="left" w:pos="2993"/>
              </w:tabs>
              <w:spacing w:before="120" w:after="120" w:line="240" w:lineRule="auto"/>
              <w:jc w:val="left"/>
              <w:rPr>
                <w:b/>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B77D7C" w:rsidRPr="00747F73" w:rsidRDefault="00B77D7C" w:rsidP="00747F73">
            <w:pPr>
              <w:pStyle w:val="ListParagraph"/>
              <w:numPr>
                <w:ilvl w:val="1"/>
                <w:numId w:val="22"/>
              </w:numPr>
              <w:spacing w:line="240" w:lineRule="auto"/>
              <w:ind w:left="426" w:hanging="426"/>
              <w:jc w:val="left"/>
              <w:rPr>
                <w:b/>
                <w:lang w:val="pt-BR"/>
              </w:rPr>
            </w:pPr>
            <w:r w:rsidRPr="00747F73">
              <w:rPr>
                <w:b/>
                <w:lang w:val="pt-BR"/>
              </w:rPr>
              <w:t>A</w:t>
            </w:r>
            <w:r w:rsidR="00B02B9B" w:rsidRPr="00747F73">
              <w:rPr>
                <w:b/>
                <w:lang w:val="pt-BR"/>
              </w:rPr>
              <w:t>crescenta</w:t>
            </w:r>
            <w:r w:rsidR="00E7010E" w:rsidRPr="00747F73">
              <w:rPr>
                <w:b/>
                <w:lang w:val="pt-BR"/>
              </w:rPr>
              <w:t xml:space="preserve">r </w:t>
            </w:r>
            <w:r w:rsidR="00B02B9B" w:rsidRPr="00747F73">
              <w:rPr>
                <w:b/>
                <w:lang w:val="pt-BR"/>
              </w:rPr>
              <w:t>a avaliação</w:t>
            </w:r>
            <w:r w:rsidR="00E7010E" w:rsidRPr="00747F73">
              <w:rPr>
                <w:b/>
                <w:lang w:val="pt-BR"/>
              </w:rPr>
              <w:t xml:space="preserve"> da </w:t>
            </w:r>
            <w:r w:rsidR="00B02B9B" w:rsidRPr="00747F73">
              <w:rPr>
                <w:b/>
                <w:lang w:val="pt-BR"/>
              </w:rPr>
              <w:t>qu</w:t>
            </w:r>
            <w:r w:rsidR="00E7010E" w:rsidRPr="00747F73">
              <w:rPr>
                <w:b/>
                <w:lang w:val="pt-BR"/>
              </w:rPr>
              <w:t>alidad</w:t>
            </w:r>
            <w:r w:rsidR="00B02B9B" w:rsidRPr="00747F73">
              <w:rPr>
                <w:b/>
                <w:lang w:val="pt-BR"/>
              </w:rPr>
              <w:t>e</w:t>
            </w:r>
            <w:r w:rsidR="00E7010E" w:rsidRPr="00747F73">
              <w:rPr>
                <w:b/>
                <w:lang w:val="pt-BR"/>
              </w:rPr>
              <w:t xml:space="preserve"> d</w:t>
            </w:r>
            <w:r w:rsidR="00B02B9B" w:rsidRPr="00747F73">
              <w:rPr>
                <w:b/>
                <w:lang w:val="pt-BR"/>
              </w:rPr>
              <w:t>a á</w:t>
            </w:r>
            <w:r w:rsidR="00E7010E" w:rsidRPr="00747F73">
              <w:rPr>
                <w:b/>
                <w:lang w:val="pt-BR"/>
              </w:rPr>
              <w:t>gua</w:t>
            </w:r>
            <w:r w:rsidR="00FF2B34" w:rsidRPr="00747F73">
              <w:rPr>
                <w:b/>
                <w:lang w:val="pt-BR"/>
              </w:rPr>
              <w:t xml:space="preserve"> </w:t>
            </w:r>
            <w:r w:rsidR="00E7010E" w:rsidRPr="00747F73">
              <w:rPr>
                <w:b/>
                <w:lang w:val="pt-BR"/>
              </w:rPr>
              <w:t>como u</w:t>
            </w:r>
            <w:r w:rsidR="00B02B9B" w:rsidRPr="00747F73">
              <w:rPr>
                <w:b/>
                <w:lang w:val="pt-BR"/>
              </w:rPr>
              <w:t>m</w:t>
            </w:r>
            <w:r w:rsidR="00E7010E" w:rsidRPr="00747F73">
              <w:rPr>
                <w:b/>
                <w:lang w:val="pt-BR"/>
              </w:rPr>
              <w:t xml:space="preserve"> dos temas da capacita</w:t>
            </w:r>
            <w:r w:rsidR="00B02B9B" w:rsidRPr="00747F73">
              <w:rPr>
                <w:b/>
                <w:lang w:val="pt-BR"/>
              </w:rPr>
              <w:t>ção</w:t>
            </w:r>
            <w:r w:rsidR="00FF2B34" w:rsidRPr="00747F73">
              <w:rPr>
                <w:b/>
                <w:lang w:val="pt-BR"/>
              </w:rPr>
              <w:t>.</w:t>
            </w:r>
          </w:p>
          <w:p w:rsidR="00B77D7C" w:rsidRPr="00747F73" w:rsidRDefault="00B77D7C" w:rsidP="00747F73">
            <w:pPr>
              <w:pStyle w:val="ListParagraph"/>
              <w:spacing w:line="240" w:lineRule="auto"/>
              <w:ind w:left="502"/>
              <w:rPr>
                <w:rFonts w:eastAsia="SimSun"/>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77D7C" w:rsidRPr="004634EB" w:rsidTr="00A272AD">
              <w:trPr>
                <w:trHeight w:val="3911"/>
              </w:trPr>
              <w:tc>
                <w:tcPr>
                  <w:tcW w:w="900" w:type="dxa"/>
                  <w:shd w:val="clear" w:color="auto" w:fill="BFBFBF"/>
                  <w:vAlign w:val="center"/>
                </w:tcPr>
                <w:p w:rsidR="00B77D7C" w:rsidRPr="00CC6467" w:rsidRDefault="00892400" w:rsidP="00493C4A">
                  <w:pPr>
                    <w:spacing w:before="120" w:after="120" w:line="240" w:lineRule="auto"/>
                    <w:rPr>
                      <w:rFonts w:cs="Arial"/>
                      <w:b/>
                      <w:sz w:val="20"/>
                      <w:szCs w:val="20"/>
                      <w:lang w:val="es-CO"/>
                    </w:rPr>
                  </w:pPr>
                  <w:r>
                    <w:rPr>
                      <w:rFonts w:cs="Arial"/>
                      <w:b/>
                      <w:sz w:val="20"/>
                      <w:szCs w:val="20"/>
                      <w:lang w:val="es-CO"/>
                    </w:rPr>
                    <w:t>An</w:t>
                  </w:r>
                  <w:r w:rsidR="001555C3" w:rsidRPr="00CC6467">
                    <w:rPr>
                      <w:rFonts w:cs="Arial"/>
                      <w:b/>
                      <w:sz w:val="20"/>
                      <w:szCs w:val="20"/>
                      <w:lang w:val="es-CO"/>
                    </w:rPr>
                    <w:t>o</w:t>
                  </w:r>
                  <w:r w:rsidR="00B77D7C" w:rsidRPr="00CC6467">
                    <w:rPr>
                      <w:rFonts w:cs="Arial"/>
                      <w:b/>
                      <w:sz w:val="20"/>
                      <w:szCs w:val="20"/>
                      <w:lang w:val="es-CO"/>
                    </w:rPr>
                    <w:t xml:space="preserve"> 3</w:t>
                  </w:r>
                </w:p>
                <w:p w:rsidR="00B77D7C" w:rsidRPr="00CC6467" w:rsidRDefault="00892400" w:rsidP="00493C4A">
                  <w:pPr>
                    <w:spacing w:before="120" w:after="120" w:line="240" w:lineRule="auto"/>
                    <w:rPr>
                      <w:rFonts w:cs="Arial"/>
                      <w:b/>
                      <w:sz w:val="20"/>
                      <w:szCs w:val="20"/>
                      <w:lang w:val="es-CO"/>
                    </w:rPr>
                  </w:pPr>
                  <w:r>
                    <w:rPr>
                      <w:rFonts w:cs="Arial"/>
                      <w:b/>
                      <w:sz w:val="20"/>
                      <w:szCs w:val="20"/>
                      <w:lang w:val="es-CO"/>
                    </w:rPr>
                    <w:t>No</w:t>
                  </w:r>
                  <w:r w:rsidR="001555C3" w:rsidRPr="00CC6467">
                    <w:rPr>
                      <w:rFonts w:cs="Arial"/>
                      <w:b/>
                      <w:sz w:val="20"/>
                      <w:szCs w:val="20"/>
                      <w:lang w:val="es-CO"/>
                    </w:rPr>
                    <w:t>vo</w:t>
                  </w:r>
                  <w:r w:rsidR="00B77D7C" w:rsidRPr="00CC6467">
                    <w:rPr>
                      <w:rFonts w:cs="Arial"/>
                      <w:b/>
                      <w:sz w:val="20"/>
                      <w:szCs w:val="20"/>
                      <w:lang w:val="es-CO"/>
                    </w:rPr>
                    <w:t xml:space="preserve"> 2011</w:t>
                  </w:r>
                </w:p>
              </w:tc>
              <w:tc>
                <w:tcPr>
                  <w:tcW w:w="720" w:type="dxa"/>
                  <w:shd w:val="clear" w:color="auto" w:fill="BFBFBF"/>
                  <w:vAlign w:val="center"/>
                </w:tcPr>
                <w:p w:rsidR="00B77D7C" w:rsidRPr="00CC6467" w:rsidRDefault="001555C3" w:rsidP="00493C4A">
                  <w:pPr>
                    <w:spacing w:before="120" w:after="120" w:line="240" w:lineRule="auto"/>
                    <w:rPr>
                      <w:b/>
                      <w:sz w:val="20"/>
                      <w:szCs w:val="20"/>
                      <w:lang w:val="es-CO" w:eastAsia="ko-KR"/>
                    </w:rPr>
                  </w:pPr>
                  <w:r w:rsidRPr="00CC6467">
                    <w:rPr>
                      <w:b/>
                      <w:sz w:val="20"/>
                      <w:szCs w:val="20"/>
                      <w:lang w:val="es-CO" w:eastAsia="ko-KR"/>
                    </w:rPr>
                    <w:t>Des</w:t>
                  </w:r>
                </w:p>
              </w:tc>
              <w:tc>
                <w:tcPr>
                  <w:tcW w:w="6885" w:type="dxa"/>
                  <w:vAlign w:val="center"/>
                </w:tcPr>
                <w:p w:rsidR="002E3C54" w:rsidRPr="00892400" w:rsidRDefault="002E3C54" w:rsidP="002E3C54">
                  <w:pPr>
                    <w:spacing w:before="120" w:after="120" w:line="240" w:lineRule="auto"/>
                    <w:rPr>
                      <w:sz w:val="20"/>
                      <w:szCs w:val="20"/>
                      <w:lang w:val="pt-BR" w:eastAsia="ko-KR"/>
                    </w:rPr>
                  </w:pPr>
                  <w:r w:rsidRPr="00093EC7">
                    <w:rPr>
                      <w:b/>
                      <w:sz w:val="20"/>
                      <w:szCs w:val="20"/>
                      <w:lang w:val="pt-BR" w:eastAsia="ko-KR"/>
                    </w:rPr>
                    <w:t>3</w:t>
                  </w:r>
                  <w:r w:rsidRPr="00892400">
                    <w:rPr>
                      <w:b/>
                      <w:sz w:val="20"/>
                      <w:szCs w:val="20"/>
                      <w:lang w:val="pt-BR" w:eastAsia="ko-KR"/>
                    </w:rPr>
                    <w:t>.2.26</w:t>
                  </w:r>
                  <w:r w:rsidRPr="00892400">
                    <w:rPr>
                      <w:sz w:val="20"/>
                      <w:szCs w:val="20"/>
                      <w:lang w:val="pt-BR" w:eastAsia="ko-KR"/>
                    </w:rPr>
                    <w:tab/>
                    <w:t xml:space="preserve">Você </w:t>
                  </w:r>
                  <w:r w:rsidRPr="00892400">
                    <w:rPr>
                      <w:b/>
                      <w:sz w:val="20"/>
                      <w:szCs w:val="20"/>
                      <w:lang w:val="pt-BR" w:eastAsia="ko-KR"/>
                    </w:rPr>
                    <w:t>deve proporcionar capacita</w:t>
                  </w:r>
                  <w:r>
                    <w:rPr>
                      <w:b/>
                      <w:sz w:val="20"/>
                      <w:szCs w:val="20"/>
                      <w:lang w:val="pt-BR" w:eastAsia="ko-KR"/>
                    </w:rPr>
                    <w:t>ção</w:t>
                  </w:r>
                  <w:r w:rsidRPr="00892400">
                    <w:rPr>
                      <w:sz w:val="20"/>
                      <w:szCs w:val="20"/>
                      <w:lang w:val="pt-BR" w:eastAsia="ko-KR"/>
                    </w:rPr>
                    <w:t xml:space="preserve"> a</w:t>
                  </w:r>
                  <w:r>
                    <w:rPr>
                      <w:sz w:val="20"/>
                      <w:szCs w:val="20"/>
                      <w:lang w:val="pt-BR" w:eastAsia="ko-KR"/>
                    </w:rPr>
                    <w:t>os m</w:t>
                  </w:r>
                  <w:r w:rsidRPr="00892400">
                    <w:rPr>
                      <w:sz w:val="20"/>
                      <w:szCs w:val="20"/>
                      <w:lang w:val="pt-BR" w:eastAsia="ko-KR"/>
                    </w:rPr>
                    <w:t>embros de su</w:t>
                  </w:r>
                  <w:r>
                    <w:rPr>
                      <w:sz w:val="20"/>
                      <w:szCs w:val="20"/>
                      <w:lang w:val="pt-BR" w:eastAsia="ko-KR"/>
                    </w:rPr>
                    <w:t>a</w:t>
                  </w:r>
                  <w:r w:rsidRPr="00892400">
                    <w:rPr>
                      <w:sz w:val="20"/>
                      <w:szCs w:val="20"/>
                      <w:lang w:val="pt-BR" w:eastAsia="ko-KR"/>
                    </w:rPr>
                    <w:t xml:space="preserve"> organiza</w:t>
                  </w:r>
                  <w:r>
                    <w:rPr>
                      <w:sz w:val="20"/>
                      <w:szCs w:val="20"/>
                      <w:lang w:val="pt-BR" w:eastAsia="ko-KR"/>
                    </w:rPr>
                    <w:t>ção com</w:t>
                  </w:r>
                  <w:r w:rsidRPr="00892400">
                    <w:rPr>
                      <w:sz w:val="20"/>
                      <w:szCs w:val="20"/>
                      <w:lang w:val="pt-BR" w:eastAsia="ko-KR"/>
                    </w:rPr>
                    <w:t xml:space="preserve"> rela</w:t>
                  </w:r>
                  <w:r>
                    <w:rPr>
                      <w:sz w:val="20"/>
                      <w:szCs w:val="20"/>
                      <w:lang w:val="pt-BR" w:eastAsia="ko-KR"/>
                    </w:rPr>
                    <w:t>ção</w:t>
                  </w:r>
                  <w:r w:rsidRPr="00892400">
                    <w:rPr>
                      <w:sz w:val="20"/>
                      <w:szCs w:val="20"/>
                      <w:lang w:val="pt-BR" w:eastAsia="ko-KR"/>
                    </w:rPr>
                    <w:t xml:space="preserve"> a</w:t>
                  </w:r>
                  <w:r>
                    <w:rPr>
                      <w:sz w:val="20"/>
                      <w:szCs w:val="20"/>
                      <w:lang w:val="pt-BR" w:eastAsia="ko-KR"/>
                    </w:rPr>
                    <w:t>o</w:t>
                  </w:r>
                  <w:r w:rsidRPr="00892400">
                    <w:rPr>
                      <w:sz w:val="20"/>
                      <w:szCs w:val="20"/>
                      <w:lang w:val="pt-BR" w:eastAsia="ko-KR"/>
                    </w:rPr>
                    <w:t xml:space="preserve">s procedimentos para </w:t>
                  </w:r>
                  <w:r>
                    <w:rPr>
                      <w:sz w:val="20"/>
                      <w:szCs w:val="20"/>
                      <w:lang w:val="pt-BR" w:eastAsia="ko-KR"/>
                    </w:rPr>
                    <w:t>o</w:t>
                  </w:r>
                  <w:r w:rsidRPr="00892400">
                    <w:rPr>
                      <w:sz w:val="20"/>
                      <w:szCs w:val="20"/>
                      <w:lang w:val="pt-BR" w:eastAsia="ko-KR"/>
                    </w:rPr>
                    <w:t xml:space="preserve"> uso eficiente de </w:t>
                  </w:r>
                  <w:r>
                    <w:rPr>
                      <w:sz w:val="20"/>
                      <w:szCs w:val="20"/>
                      <w:lang w:val="pt-BR" w:eastAsia="ko-KR"/>
                    </w:rPr>
                    <w:t>á</w:t>
                  </w:r>
                  <w:r w:rsidRPr="00892400">
                    <w:rPr>
                      <w:sz w:val="20"/>
                      <w:szCs w:val="20"/>
                      <w:lang w:val="pt-BR" w:eastAsia="ko-KR"/>
                    </w:rPr>
                    <w:t>gua. Esta capacita</w:t>
                  </w:r>
                  <w:r>
                    <w:rPr>
                      <w:sz w:val="20"/>
                      <w:szCs w:val="20"/>
                      <w:lang w:val="pt-BR" w:eastAsia="ko-KR"/>
                    </w:rPr>
                    <w:t>ção</w:t>
                  </w:r>
                  <w:r w:rsidRPr="00892400">
                    <w:rPr>
                      <w:sz w:val="20"/>
                      <w:szCs w:val="20"/>
                      <w:lang w:val="pt-BR" w:eastAsia="ko-KR"/>
                    </w:rPr>
                    <w:t xml:space="preserve"> </w:t>
                  </w:r>
                  <w:r w:rsidRPr="00892400">
                    <w:rPr>
                      <w:b/>
                      <w:sz w:val="20"/>
                      <w:szCs w:val="20"/>
                      <w:lang w:val="pt-BR" w:eastAsia="ko-KR"/>
                    </w:rPr>
                    <w:t>de</w:t>
                  </w:r>
                  <w:r>
                    <w:rPr>
                      <w:b/>
                      <w:sz w:val="20"/>
                      <w:szCs w:val="20"/>
                      <w:lang w:val="pt-BR" w:eastAsia="ko-KR"/>
                    </w:rPr>
                    <w:t>v</w:t>
                  </w:r>
                  <w:r w:rsidRPr="00892400">
                    <w:rPr>
                      <w:b/>
                      <w:sz w:val="20"/>
                      <w:szCs w:val="20"/>
                      <w:lang w:val="pt-BR" w:eastAsia="ko-KR"/>
                    </w:rPr>
                    <w:t>e incluir</w:t>
                  </w:r>
                  <w:r w:rsidRPr="00892400">
                    <w:rPr>
                      <w:sz w:val="20"/>
                      <w:szCs w:val="20"/>
                      <w:lang w:val="pt-BR" w:eastAsia="ko-KR"/>
                    </w:rPr>
                    <w:t>:</w:t>
                  </w:r>
                </w:p>
                <w:p w:rsidR="002E3C54" w:rsidRPr="00892400" w:rsidRDefault="002E3C54" w:rsidP="002E3C54">
                  <w:pPr>
                    <w:pStyle w:val="ListParagraph"/>
                    <w:numPr>
                      <w:ilvl w:val="0"/>
                      <w:numId w:val="35"/>
                    </w:numPr>
                    <w:spacing w:before="120" w:after="120" w:line="240" w:lineRule="auto"/>
                    <w:jc w:val="left"/>
                    <w:rPr>
                      <w:sz w:val="20"/>
                      <w:szCs w:val="20"/>
                      <w:lang w:val="pt-BR" w:eastAsia="ko-KR"/>
                    </w:rPr>
                  </w:pPr>
                  <w:r w:rsidRPr="007A7FAA">
                    <w:rPr>
                      <w:sz w:val="20"/>
                      <w:szCs w:val="20"/>
                      <w:lang w:eastAsia="ko-KR"/>
                    </w:rPr>
                    <w:t>Fazer estimativa da quantidade de água</w:t>
                  </w:r>
                  <w:r w:rsidRPr="00892400">
                    <w:rPr>
                      <w:sz w:val="20"/>
                      <w:szCs w:val="20"/>
                      <w:lang w:val="pt-BR" w:eastAsia="ko-KR"/>
                    </w:rPr>
                    <w:t xml:space="preserve"> necessá</w:t>
                  </w:r>
                  <w:r>
                    <w:rPr>
                      <w:sz w:val="20"/>
                      <w:szCs w:val="20"/>
                      <w:lang w:val="pt-BR" w:eastAsia="ko-KR"/>
                    </w:rPr>
                    <w:t>ria</w:t>
                  </w:r>
                  <w:r w:rsidRPr="00892400">
                    <w:rPr>
                      <w:sz w:val="20"/>
                      <w:szCs w:val="20"/>
                      <w:lang w:val="pt-BR" w:eastAsia="ko-KR"/>
                    </w:rPr>
                    <w:t xml:space="preserve"> para </w:t>
                  </w:r>
                  <w:r>
                    <w:rPr>
                      <w:sz w:val="20"/>
                      <w:szCs w:val="20"/>
                      <w:lang w:val="pt-BR" w:eastAsia="ko-KR"/>
                    </w:rPr>
                    <w:t>irrigar</w:t>
                  </w:r>
                  <w:r w:rsidRPr="00892400">
                    <w:rPr>
                      <w:sz w:val="20"/>
                      <w:szCs w:val="20"/>
                      <w:lang w:val="pt-BR" w:eastAsia="ko-KR"/>
                    </w:rPr>
                    <w:t xml:space="preserve"> </w:t>
                  </w:r>
                  <w:r>
                    <w:rPr>
                      <w:sz w:val="20"/>
                      <w:szCs w:val="20"/>
                      <w:lang w:val="pt-BR" w:eastAsia="ko-KR"/>
                    </w:rPr>
                    <w:t>e</w:t>
                  </w:r>
                  <w:r w:rsidRPr="00892400">
                    <w:rPr>
                      <w:sz w:val="20"/>
                      <w:szCs w:val="20"/>
                      <w:lang w:val="pt-BR" w:eastAsia="ko-KR"/>
                    </w:rPr>
                    <w:t>/o</w:t>
                  </w:r>
                  <w:r>
                    <w:rPr>
                      <w:sz w:val="20"/>
                      <w:szCs w:val="20"/>
                      <w:lang w:val="pt-BR" w:eastAsia="ko-KR"/>
                    </w:rPr>
                    <w:t>u</w:t>
                  </w:r>
                  <w:r w:rsidRPr="00892400">
                    <w:rPr>
                      <w:sz w:val="20"/>
                      <w:szCs w:val="20"/>
                      <w:lang w:val="pt-BR" w:eastAsia="ko-KR"/>
                    </w:rPr>
                    <w:t xml:space="preserve"> proce</w:t>
                  </w:r>
                  <w:r>
                    <w:rPr>
                      <w:sz w:val="20"/>
                      <w:szCs w:val="20"/>
                      <w:lang w:val="pt-BR" w:eastAsia="ko-KR"/>
                    </w:rPr>
                    <w:t>s</w:t>
                  </w:r>
                  <w:r w:rsidRPr="00892400">
                    <w:rPr>
                      <w:sz w:val="20"/>
                      <w:szCs w:val="20"/>
                      <w:lang w:val="pt-BR" w:eastAsia="ko-KR"/>
                    </w:rPr>
                    <w:t>sar s</w:t>
                  </w:r>
                  <w:r>
                    <w:rPr>
                      <w:sz w:val="20"/>
                      <w:szCs w:val="20"/>
                      <w:lang w:val="pt-BR" w:eastAsia="ko-KR"/>
                    </w:rPr>
                    <w:t>e</w:t>
                  </w:r>
                  <w:r w:rsidRPr="00892400">
                    <w:rPr>
                      <w:sz w:val="20"/>
                      <w:szCs w:val="20"/>
                      <w:lang w:val="pt-BR" w:eastAsia="ko-KR"/>
                    </w:rPr>
                    <w:t>us cultivos Fairtrade,</w:t>
                  </w:r>
                </w:p>
                <w:p w:rsidR="002E3C54" w:rsidRPr="00892400" w:rsidRDefault="002E3C54" w:rsidP="002E3C54">
                  <w:pPr>
                    <w:pStyle w:val="ListParagraph"/>
                    <w:numPr>
                      <w:ilvl w:val="0"/>
                      <w:numId w:val="35"/>
                    </w:numPr>
                    <w:spacing w:before="120" w:after="120" w:line="240" w:lineRule="auto"/>
                    <w:jc w:val="left"/>
                    <w:rPr>
                      <w:sz w:val="20"/>
                      <w:szCs w:val="20"/>
                      <w:lang w:val="pt-BR" w:eastAsia="ko-KR"/>
                    </w:rPr>
                  </w:pPr>
                  <w:r w:rsidRPr="00892400">
                    <w:rPr>
                      <w:sz w:val="20"/>
                      <w:szCs w:val="20"/>
                      <w:lang w:val="pt-BR" w:eastAsia="ko-KR"/>
                    </w:rPr>
                    <w:t>medir (o</w:t>
                  </w:r>
                  <w:r>
                    <w:rPr>
                      <w:sz w:val="20"/>
                      <w:szCs w:val="20"/>
                      <w:lang w:val="pt-BR" w:eastAsia="ko-KR"/>
                    </w:rPr>
                    <w:t>u</w:t>
                  </w:r>
                  <w:r w:rsidRPr="00892400">
                    <w:rPr>
                      <w:sz w:val="20"/>
                      <w:szCs w:val="20"/>
                      <w:lang w:val="pt-BR" w:eastAsia="ko-KR"/>
                    </w:rPr>
                    <w:t xml:space="preserve"> </w:t>
                  </w:r>
                  <w:r>
                    <w:rPr>
                      <w:sz w:val="20"/>
                      <w:szCs w:val="20"/>
                      <w:lang w:val="pt-BR" w:eastAsia="ko-KR"/>
                    </w:rPr>
                    <w:t xml:space="preserve">avaliar) </w:t>
                  </w:r>
                  <w:r w:rsidRPr="007A7FAA">
                    <w:rPr>
                      <w:sz w:val="20"/>
                      <w:szCs w:val="20"/>
                      <w:lang w:eastAsia="ko-KR"/>
                    </w:rPr>
                    <w:t>a quantidade</w:t>
                  </w:r>
                  <w:r w:rsidRPr="00892400">
                    <w:rPr>
                      <w:sz w:val="20"/>
                      <w:szCs w:val="20"/>
                      <w:lang w:val="pt-BR" w:eastAsia="ko-KR"/>
                    </w:rPr>
                    <w:t xml:space="preserve"> </w:t>
                  </w:r>
                  <w:r w:rsidRPr="007A7FAA">
                    <w:rPr>
                      <w:sz w:val="20"/>
                      <w:szCs w:val="20"/>
                      <w:lang w:eastAsia="ko-KR"/>
                    </w:rPr>
                    <w:t>de</w:t>
                  </w:r>
                  <w:r>
                    <w:rPr>
                      <w:sz w:val="20"/>
                      <w:szCs w:val="20"/>
                      <w:lang w:val="pt-BR" w:eastAsia="ko-KR"/>
                    </w:rPr>
                    <w:t xml:space="preserve"> á</w:t>
                  </w:r>
                  <w:r w:rsidRPr="00892400">
                    <w:rPr>
                      <w:sz w:val="20"/>
                      <w:szCs w:val="20"/>
                      <w:lang w:val="pt-BR" w:eastAsia="ko-KR"/>
                    </w:rPr>
                    <w:t xml:space="preserve">gua </w:t>
                  </w:r>
                  <w:r w:rsidRPr="007A7FAA">
                    <w:rPr>
                      <w:sz w:val="20"/>
                      <w:szCs w:val="20"/>
                      <w:lang w:eastAsia="ko-KR"/>
                    </w:rPr>
                    <w:t>que</w:t>
                  </w:r>
                  <w:r>
                    <w:rPr>
                      <w:sz w:val="20"/>
                      <w:szCs w:val="20"/>
                      <w:lang w:val="pt-BR" w:eastAsia="ko-KR"/>
                    </w:rPr>
                    <w:t xml:space="preserve"> </w:t>
                  </w:r>
                  <w:r w:rsidRPr="00892400">
                    <w:rPr>
                      <w:sz w:val="20"/>
                      <w:szCs w:val="20"/>
                      <w:lang w:val="pt-BR" w:eastAsia="ko-KR"/>
                    </w:rPr>
                    <w:t>extra</w:t>
                  </w:r>
                  <w:r>
                    <w:rPr>
                      <w:sz w:val="20"/>
                      <w:szCs w:val="20"/>
                      <w:lang w:val="pt-BR" w:eastAsia="ko-KR"/>
                    </w:rPr>
                    <w:t>í d</w:t>
                  </w:r>
                  <w:r w:rsidRPr="00892400">
                    <w:rPr>
                      <w:sz w:val="20"/>
                      <w:szCs w:val="20"/>
                      <w:lang w:val="pt-BR" w:eastAsia="ko-KR"/>
                    </w:rPr>
                    <w:t>a f</w:t>
                  </w:r>
                  <w:r>
                    <w:rPr>
                      <w:sz w:val="20"/>
                      <w:szCs w:val="20"/>
                      <w:lang w:val="pt-BR" w:eastAsia="ko-KR"/>
                    </w:rPr>
                    <w:t>o</w:t>
                  </w:r>
                  <w:r w:rsidRPr="00892400">
                    <w:rPr>
                      <w:sz w:val="20"/>
                      <w:szCs w:val="20"/>
                      <w:lang w:val="pt-BR" w:eastAsia="ko-KR"/>
                    </w:rPr>
                    <w:t xml:space="preserve">nte, </w:t>
                  </w:r>
                </w:p>
                <w:p w:rsidR="002E3C54" w:rsidRPr="00892400" w:rsidRDefault="002E3C54" w:rsidP="002E3C54">
                  <w:pPr>
                    <w:numPr>
                      <w:ilvl w:val="0"/>
                      <w:numId w:val="11"/>
                    </w:numPr>
                    <w:spacing w:before="120" w:after="120" w:line="240" w:lineRule="auto"/>
                    <w:jc w:val="left"/>
                    <w:rPr>
                      <w:color w:val="FF0000"/>
                      <w:sz w:val="20"/>
                      <w:szCs w:val="20"/>
                      <w:lang w:val="pt-BR" w:eastAsia="ko-KR"/>
                    </w:rPr>
                  </w:pPr>
                  <w:r w:rsidRPr="00892400">
                    <w:rPr>
                      <w:color w:val="FF0000"/>
                      <w:sz w:val="20"/>
                      <w:szCs w:val="20"/>
                      <w:lang w:val="pt-BR" w:eastAsia="ko-KR"/>
                    </w:rPr>
                    <w:t xml:space="preserve"> </w:t>
                  </w:r>
                  <w:r w:rsidRPr="007A7FAA">
                    <w:rPr>
                      <w:color w:val="FF0000"/>
                      <w:sz w:val="20"/>
                      <w:szCs w:val="20"/>
                      <w:lang w:val="pt-BR" w:eastAsia="ko-KR"/>
                    </w:rPr>
                    <w:t>Analise</w:t>
                  </w:r>
                  <w:r>
                    <w:rPr>
                      <w:color w:val="FF0000"/>
                      <w:sz w:val="20"/>
                      <w:szCs w:val="20"/>
                      <w:lang w:val="pt-BR" w:eastAsia="ko-KR"/>
                    </w:rPr>
                    <w:t xml:space="preserve"> </w:t>
                  </w:r>
                  <w:r w:rsidRPr="00892400">
                    <w:rPr>
                      <w:color w:val="FF0000"/>
                      <w:sz w:val="20"/>
                      <w:szCs w:val="20"/>
                      <w:lang w:val="pt-BR" w:eastAsia="ko-KR"/>
                    </w:rPr>
                    <w:t xml:space="preserve">da </w:t>
                  </w:r>
                  <w:r>
                    <w:rPr>
                      <w:color w:val="FF0000"/>
                      <w:sz w:val="20"/>
                      <w:szCs w:val="20"/>
                      <w:lang w:val="pt-BR" w:eastAsia="ko-KR"/>
                    </w:rPr>
                    <w:t>qu</w:t>
                  </w:r>
                  <w:r w:rsidRPr="00892400">
                    <w:rPr>
                      <w:color w:val="FF0000"/>
                      <w:sz w:val="20"/>
                      <w:szCs w:val="20"/>
                      <w:lang w:val="pt-BR" w:eastAsia="ko-KR"/>
                    </w:rPr>
                    <w:t>alidad</w:t>
                  </w:r>
                  <w:r>
                    <w:rPr>
                      <w:color w:val="FF0000"/>
                      <w:sz w:val="20"/>
                      <w:szCs w:val="20"/>
                      <w:lang w:val="pt-BR" w:eastAsia="ko-KR"/>
                    </w:rPr>
                    <w:t>e</w:t>
                  </w:r>
                  <w:r w:rsidRPr="00892400">
                    <w:rPr>
                      <w:color w:val="FF0000"/>
                      <w:sz w:val="20"/>
                      <w:szCs w:val="20"/>
                      <w:lang w:val="pt-BR" w:eastAsia="ko-KR"/>
                    </w:rPr>
                    <w:t xml:space="preserve"> d</w:t>
                  </w:r>
                  <w:r>
                    <w:rPr>
                      <w:color w:val="FF0000"/>
                      <w:sz w:val="20"/>
                      <w:szCs w:val="20"/>
                      <w:lang w:val="pt-BR" w:eastAsia="ko-KR"/>
                    </w:rPr>
                    <w:t>a</w:t>
                  </w:r>
                  <w:r w:rsidRPr="00892400">
                    <w:rPr>
                      <w:color w:val="FF0000"/>
                      <w:sz w:val="20"/>
                      <w:szCs w:val="20"/>
                      <w:lang w:val="pt-BR" w:eastAsia="ko-KR"/>
                    </w:rPr>
                    <w:t xml:space="preserve"> </w:t>
                  </w:r>
                  <w:r>
                    <w:rPr>
                      <w:color w:val="FF0000"/>
                      <w:sz w:val="20"/>
                      <w:szCs w:val="20"/>
                      <w:lang w:val="pt-BR" w:eastAsia="ko-KR"/>
                    </w:rPr>
                    <w:t>á</w:t>
                  </w:r>
                  <w:r w:rsidRPr="00892400">
                    <w:rPr>
                      <w:color w:val="FF0000"/>
                      <w:sz w:val="20"/>
                      <w:szCs w:val="20"/>
                      <w:lang w:val="pt-BR" w:eastAsia="ko-KR"/>
                    </w:rPr>
                    <w:t xml:space="preserve">gua para </w:t>
                  </w:r>
                  <w:r>
                    <w:rPr>
                      <w:color w:val="FF0000"/>
                      <w:sz w:val="20"/>
                      <w:szCs w:val="20"/>
                      <w:lang w:val="pt-BR" w:eastAsia="ko-KR"/>
                    </w:rPr>
                    <w:t>irrigação</w:t>
                  </w:r>
                  <w:r w:rsidRPr="00892400">
                    <w:rPr>
                      <w:color w:val="FF0000"/>
                      <w:sz w:val="20"/>
                      <w:szCs w:val="20"/>
                      <w:lang w:val="pt-BR" w:eastAsia="ko-KR"/>
                    </w:rPr>
                    <w:t xml:space="preserve"> o</w:t>
                  </w:r>
                  <w:r>
                    <w:rPr>
                      <w:color w:val="FF0000"/>
                      <w:sz w:val="20"/>
                      <w:szCs w:val="20"/>
                      <w:lang w:val="pt-BR" w:eastAsia="ko-KR"/>
                    </w:rPr>
                    <w:t>u</w:t>
                  </w:r>
                  <w:r w:rsidRPr="00892400">
                    <w:rPr>
                      <w:color w:val="FF0000"/>
                      <w:sz w:val="20"/>
                      <w:szCs w:val="20"/>
                      <w:lang w:val="pt-BR" w:eastAsia="ko-KR"/>
                    </w:rPr>
                    <w:t xml:space="preserve"> proce</w:t>
                  </w:r>
                  <w:r>
                    <w:rPr>
                      <w:color w:val="FF0000"/>
                      <w:sz w:val="20"/>
                      <w:szCs w:val="20"/>
                      <w:lang w:val="pt-BR" w:eastAsia="ko-KR"/>
                    </w:rPr>
                    <w:t>s</w:t>
                  </w:r>
                  <w:r w:rsidRPr="00892400">
                    <w:rPr>
                      <w:color w:val="FF0000"/>
                      <w:sz w:val="20"/>
                      <w:szCs w:val="20"/>
                      <w:lang w:val="pt-BR" w:eastAsia="ko-KR"/>
                    </w:rPr>
                    <w:t>samento,</w:t>
                  </w:r>
                </w:p>
                <w:p w:rsidR="002E3C54" w:rsidRPr="00892400" w:rsidRDefault="002E3C54" w:rsidP="002E3C54">
                  <w:pPr>
                    <w:numPr>
                      <w:ilvl w:val="0"/>
                      <w:numId w:val="11"/>
                    </w:numPr>
                    <w:spacing w:before="120" w:after="120" w:line="240" w:lineRule="auto"/>
                    <w:jc w:val="left"/>
                    <w:rPr>
                      <w:sz w:val="20"/>
                      <w:szCs w:val="20"/>
                      <w:lang w:val="pt-BR" w:eastAsia="ko-KR"/>
                    </w:rPr>
                  </w:pPr>
                  <w:r>
                    <w:rPr>
                      <w:sz w:val="20"/>
                      <w:szCs w:val="20"/>
                      <w:lang w:val="pt-BR" w:eastAsia="ko-KR"/>
                    </w:rPr>
                    <w:t>medir q</w:t>
                  </w:r>
                  <w:r w:rsidRPr="00892400">
                    <w:rPr>
                      <w:sz w:val="20"/>
                      <w:szCs w:val="20"/>
                      <w:lang w:val="pt-BR" w:eastAsia="ko-KR"/>
                    </w:rPr>
                    <w:t>u</w:t>
                  </w:r>
                  <w:r>
                    <w:rPr>
                      <w:sz w:val="20"/>
                      <w:szCs w:val="20"/>
                      <w:lang w:val="pt-BR" w:eastAsia="ko-KR"/>
                    </w:rPr>
                    <w:t>a</w:t>
                  </w:r>
                  <w:r w:rsidRPr="00892400">
                    <w:rPr>
                      <w:sz w:val="20"/>
                      <w:szCs w:val="20"/>
                      <w:lang w:val="pt-BR" w:eastAsia="ko-KR"/>
                    </w:rPr>
                    <w:t xml:space="preserve">nta </w:t>
                  </w:r>
                  <w:r>
                    <w:rPr>
                      <w:sz w:val="20"/>
                      <w:szCs w:val="20"/>
                      <w:lang w:val="pt-BR" w:eastAsia="ko-KR"/>
                    </w:rPr>
                    <w:t>á</w:t>
                  </w:r>
                  <w:r w:rsidRPr="00892400">
                    <w:rPr>
                      <w:sz w:val="20"/>
                      <w:szCs w:val="20"/>
                      <w:lang w:val="pt-BR" w:eastAsia="ko-KR"/>
                    </w:rPr>
                    <w:t xml:space="preserve">gua se utiliza para </w:t>
                  </w:r>
                  <w:r>
                    <w:rPr>
                      <w:sz w:val="20"/>
                      <w:szCs w:val="20"/>
                      <w:lang w:val="pt-BR" w:eastAsia="ko-KR"/>
                    </w:rPr>
                    <w:t>irrigar e</w:t>
                  </w:r>
                  <w:r w:rsidRPr="00892400">
                    <w:rPr>
                      <w:sz w:val="20"/>
                      <w:szCs w:val="20"/>
                      <w:lang w:val="pt-BR" w:eastAsia="ko-KR"/>
                    </w:rPr>
                    <w:t>/</w:t>
                  </w:r>
                  <w:r>
                    <w:rPr>
                      <w:sz w:val="20"/>
                      <w:szCs w:val="20"/>
                      <w:lang w:val="pt-BR" w:eastAsia="ko-KR"/>
                    </w:rPr>
                    <w:t>ou</w:t>
                  </w:r>
                  <w:r w:rsidRPr="00892400">
                    <w:rPr>
                      <w:sz w:val="20"/>
                      <w:szCs w:val="20"/>
                      <w:lang w:val="pt-BR" w:eastAsia="ko-KR"/>
                    </w:rPr>
                    <w:t xml:space="preserve"> proce</w:t>
                  </w:r>
                  <w:r>
                    <w:rPr>
                      <w:sz w:val="20"/>
                      <w:szCs w:val="20"/>
                      <w:lang w:val="pt-BR" w:eastAsia="ko-KR"/>
                    </w:rPr>
                    <w:t>s</w:t>
                  </w:r>
                  <w:r w:rsidRPr="00892400">
                    <w:rPr>
                      <w:sz w:val="20"/>
                      <w:szCs w:val="20"/>
                      <w:lang w:val="pt-BR" w:eastAsia="ko-KR"/>
                    </w:rPr>
                    <w:t>sar,</w:t>
                  </w:r>
                </w:p>
                <w:p w:rsidR="002E3C54" w:rsidRPr="00892400" w:rsidRDefault="002E3C54" w:rsidP="002E3C54">
                  <w:pPr>
                    <w:pStyle w:val="ListParagraph"/>
                    <w:numPr>
                      <w:ilvl w:val="0"/>
                      <w:numId w:val="11"/>
                    </w:numPr>
                    <w:rPr>
                      <w:sz w:val="20"/>
                      <w:szCs w:val="20"/>
                      <w:lang w:val="pt-BR" w:eastAsia="ko-KR"/>
                    </w:rPr>
                  </w:pPr>
                  <w:r>
                    <w:rPr>
                      <w:sz w:val="20"/>
                      <w:szCs w:val="20"/>
                      <w:lang w:val="pt-BR" w:eastAsia="ko-KR"/>
                    </w:rPr>
                    <w:t>proporcionar manutenção</w:t>
                  </w:r>
                  <w:r w:rsidRPr="00892400">
                    <w:rPr>
                      <w:sz w:val="20"/>
                      <w:szCs w:val="20"/>
                      <w:lang w:val="pt-BR" w:eastAsia="ko-KR"/>
                    </w:rPr>
                    <w:t xml:space="preserve"> a</w:t>
                  </w:r>
                  <w:r>
                    <w:rPr>
                      <w:sz w:val="20"/>
                      <w:szCs w:val="20"/>
                      <w:lang w:val="pt-BR" w:eastAsia="ko-KR"/>
                    </w:rPr>
                    <w:t>o</w:t>
                  </w:r>
                  <w:r w:rsidRPr="00892400">
                    <w:rPr>
                      <w:sz w:val="20"/>
                      <w:szCs w:val="20"/>
                      <w:lang w:val="pt-BR" w:eastAsia="ko-KR"/>
                    </w:rPr>
                    <w:t xml:space="preserve"> sistema de distribu</w:t>
                  </w:r>
                  <w:r>
                    <w:rPr>
                      <w:sz w:val="20"/>
                      <w:szCs w:val="20"/>
                      <w:lang w:val="pt-BR" w:eastAsia="ko-KR"/>
                    </w:rPr>
                    <w:t>ição</w:t>
                  </w:r>
                  <w:r w:rsidRPr="00892400">
                    <w:rPr>
                      <w:sz w:val="20"/>
                      <w:szCs w:val="20"/>
                      <w:lang w:val="pt-BR" w:eastAsia="ko-KR"/>
                    </w:rPr>
                    <w:t xml:space="preserve"> d</w:t>
                  </w:r>
                  <w:r>
                    <w:rPr>
                      <w:sz w:val="20"/>
                      <w:szCs w:val="20"/>
                      <w:lang w:val="pt-BR" w:eastAsia="ko-KR"/>
                    </w:rPr>
                    <w:t>a</w:t>
                  </w:r>
                  <w:r w:rsidRPr="00892400">
                    <w:rPr>
                      <w:sz w:val="20"/>
                      <w:szCs w:val="20"/>
                      <w:lang w:val="pt-BR" w:eastAsia="ko-KR"/>
                    </w:rPr>
                    <w:t xml:space="preserve"> </w:t>
                  </w:r>
                  <w:r>
                    <w:rPr>
                      <w:sz w:val="20"/>
                      <w:szCs w:val="20"/>
                      <w:lang w:val="pt-BR" w:eastAsia="ko-KR"/>
                    </w:rPr>
                    <w:t>á</w:t>
                  </w:r>
                  <w:r w:rsidRPr="00892400">
                    <w:rPr>
                      <w:sz w:val="20"/>
                      <w:szCs w:val="20"/>
                      <w:lang w:val="pt-BR" w:eastAsia="ko-KR"/>
                    </w:rPr>
                    <w:t xml:space="preserve">gua  </w:t>
                  </w:r>
                </w:p>
                <w:p w:rsidR="00B77D7C" w:rsidRPr="009617C3" w:rsidRDefault="002E3C54" w:rsidP="002E3C54">
                  <w:pPr>
                    <w:numPr>
                      <w:ilvl w:val="0"/>
                      <w:numId w:val="11"/>
                    </w:numPr>
                    <w:spacing w:before="120" w:after="120" w:line="240" w:lineRule="auto"/>
                    <w:jc w:val="left"/>
                    <w:rPr>
                      <w:sz w:val="20"/>
                      <w:szCs w:val="20"/>
                      <w:lang w:val="pt-BR" w:eastAsia="ko-KR"/>
                    </w:rPr>
                  </w:pPr>
                  <w:r>
                    <w:rPr>
                      <w:sz w:val="20"/>
                      <w:szCs w:val="20"/>
                      <w:lang w:val="pt-BR" w:eastAsia="ko-KR"/>
                    </w:rPr>
                    <w:t>ado</w:t>
                  </w:r>
                  <w:r w:rsidRPr="00892400">
                    <w:rPr>
                      <w:sz w:val="20"/>
                      <w:szCs w:val="20"/>
                      <w:lang w:val="pt-BR" w:eastAsia="ko-KR"/>
                    </w:rPr>
                    <w:t xml:space="preserve">tar métodos para recircular, reutilizar </w:t>
                  </w:r>
                  <w:r>
                    <w:rPr>
                      <w:sz w:val="20"/>
                      <w:szCs w:val="20"/>
                      <w:lang w:val="pt-BR" w:eastAsia="ko-KR"/>
                    </w:rPr>
                    <w:t>e</w:t>
                  </w:r>
                  <w:r w:rsidRPr="00892400">
                    <w:rPr>
                      <w:sz w:val="20"/>
                      <w:szCs w:val="20"/>
                      <w:lang w:val="pt-BR" w:eastAsia="ko-KR"/>
                    </w:rPr>
                    <w:t>/o</w:t>
                  </w:r>
                  <w:r>
                    <w:rPr>
                      <w:sz w:val="20"/>
                      <w:szCs w:val="20"/>
                      <w:lang w:val="pt-BR" w:eastAsia="ko-KR"/>
                    </w:rPr>
                    <w:t>u reciclar a</w:t>
                  </w:r>
                  <w:r w:rsidRPr="00892400">
                    <w:rPr>
                      <w:sz w:val="20"/>
                      <w:szCs w:val="20"/>
                      <w:lang w:val="pt-BR" w:eastAsia="ko-KR"/>
                    </w:rPr>
                    <w:t xml:space="preserve"> </w:t>
                  </w:r>
                  <w:r>
                    <w:rPr>
                      <w:sz w:val="20"/>
                      <w:szCs w:val="20"/>
                      <w:lang w:val="pt-BR" w:eastAsia="ko-KR"/>
                    </w:rPr>
                    <w:t>á</w:t>
                  </w:r>
                  <w:r w:rsidRPr="00892400">
                    <w:rPr>
                      <w:sz w:val="20"/>
                      <w:szCs w:val="20"/>
                      <w:lang w:val="pt-BR" w:eastAsia="ko-KR"/>
                    </w:rPr>
                    <w:t>gua, de ser a</w:t>
                  </w:r>
                  <w:r>
                    <w:rPr>
                      <w:sz w:val="20"/>
                      <w:szCs w:val="20"/>
                      <w:lang w:val="pt-BR" w:eastAsia="ko-KR"/>
                    </w:rPr>
                    <w:t>plicáv</w:t>
                  </w:r>
                  <w:r w:rsidRPr="00892400">
                    <w:rPr>
                      <w:sz w:val="20"/>
                      <w:szCs w:val="20"/>
                      <w:lang w:val="pt-BR" w:eastAsia="ko-KR"/>
                    </w:rPr>
                    <w:t>e</w:t>
                  </w:r>
                  <w:r>
                    <w:rPr>
                      <w:sz w:val="20"/>
                      <w:szCs w:val="20"/>
                      <w:lang w:val="pt-BR" w:eastAsia="ko-KR"/>
                    </w:rPr>
                    <w:t>l</w:t>
                  </w:r>
                  <w:r w:rsidRPr="00892400">
                    <w:rPr>
                      <w:sz w:val="20"/>
                      <w:szCs w:val="20"/>
                      <w:lang w:val="pt-BR" w:eastAsia="ko-KR"/>
                    </w:rPr>
                    <w:t>.</w:t>
                  </w:r>
                </w:p>
              </w:tc>
            </w:tr>
          </w:tbl>
          <w:p w:rsidR="00B77D7C" w:rsidRPr="00747F73" w:rsidRDefault="00B77D7C" w:rsidP="00747F73">
            <w:pPr>
              <w:pStyle w:val="ListParagraph"/>
              <w:spacing w:line="240" w:lineRule="auto"/>
              <w:ind w:left="502"/>
              <w:rPr>
                <w:lang w:val="pt-BR"/>
              </w:rPr>
            </w:pPr>
          </w:p>
          <w:p w:rsidR="00E66D66" w:rsidRPr="00747F73" w:rsidRDefault="00CC2BF5" w:rsidP="00747F73">
            <w:pPr>
              <w:spacing w:line="240" w:lineRule="auto"/>
              <w:jc w:val="left"/>
              <w:rPr>
                <w:lang w:val="pt-BR"/>
              </w:rPr>
            </w:pPr>
            <w:r w:rsidRPr="00747F73">
              <w:rPr>
                <w:b/>
                <w:lang w:val="pt-BR"/>
              </w:rPr>
              <w:t>Raz</w:t>
            </w:r>
            <w:r w:rsidR="006E650D" w:rsidRPr="00747F73">
              <w:rPr>
                <w:b/>
                <w:lang w:val="pt-BR"/>
              </w:rPr>
              <w:t>ão</w:t>
            </w:r>
            <w:r w:rsidR="00E66D66" w:rsidRPr="00747F73">
              <w:rPr>
                <w:lang w:val="pt-BR"/>
              </w:rPr>
              <w:t>:</w:t>
            </w:r>
            <w:r w:rsidR="00FF2B34" w:rsidRPr="00747F73">
              <w:rPr>
                <w:lang w:val="pt-BR"/>
              </w:rPr>
              <w:t xml:space="preserve"> </w:t>
            </w:r>
            <w:r w:rsidR="006E650D" w:rsidRPr="00747F73">
              <w:rPr>
                <w:lang w:val="pt-BR"/>
              </w:rPr>
              <w:t>A</w:t>
            </w:r>
            <w:r w:rsidR="00E7010E" w:rsidRPr="00747F73">
              <w:rPr>
                <w:lang w:val="pt-BR"/>
              </w:rPr>
              <w:t xml:space="preserve"> efici</w:t>
            </w:r>
            <w:r w:rsidR="006E650D" w:rsidRPr="00747F73">
              <w:rPr>
                <w:lang w:val="pt-BR"/>
              </w:rPr>
              <w:t>ência d</w:t>
            </w:r>
            <w:r w:rsidR="00E7010E" w:rsidRPr="00747F73">
              <w:rPr>
                <w:lang w:val="pt-BR"/>
              </w:rPr>
              <w:t>as prá</w:t>
            </w:r>
            <w:r w:rsidR="006E650D" w:rsidRPr="00747F73">
              <w:rPr>
                <w:lang w:val="pt-BR"/>
              </w:rPr>
              <w:t>ticas de uso da</w:t>
            </w:r>
            <w:r w:rsidR="00E7010E" w:rsidRPr="00747F73">
              <w:rPr>
                <w:lang w:val="pt-BR"/>
              </w:rPr>
              <w:t xml:space="preserve"> </w:t>
            </w:r>
            <w:r w:rsidR="006E650D" w:rsidRPr="00747F73">
              <w:rPr>
                <w:lang w:val="pt-BR"/>
              </w:rPr>
              <w:t>á</w:t>
            </w:r>
            <w:r w:rsidR="00E7010E" w:rsidRPr="00747F73">
              <w:rPr>
                <w:lang w:val="pt-BR"/>
              </w:rPr>
              <w:t>gua</w:t>
            </w:r>
            <w:r w:rsidR="00E66D66" w:rsidRPr="00747F73">
              <w:rPr>
                <w:lang w:val="pt-BR"/>
              </w:rPr>
              <w:t xml:space="preserve"> depend</w:t>
            </w:r>
            <w:r w:rsidR="00E7010E" w:rsidRPr="00747F73">
              <w:rPr>
                <w:lang w:val="pt-BR"/>
              </w:rPr>
              <w:t>e direta e indiretamente de v</w:t>
            </w:r>
            <w:r w:rsidR="006E650D" w:rsidRPr="00747F73">
              <w:rPr>
                <w:lang w:val="pt-BR"/>
              </w:rPr>
              <w:t xml:space="preserve">ários fatores como </w:t>
            </w:r>
            <w:r w:rsidR="00E7010E" w:rsidRPr="00747F73">
              <w:rPr>
                <w:lang w:val="pt-BR"/>
              </w:rPr>
              <w:t xml:space="preserve">a </w:t>
            </w:r>
            <w:r w:rsidR="006E650D" w:rsidRPr="00747F73">
              <w:rPr>
                <w:lang w:val="pt-BR"/>
              </w:rPr>
              <w:t>qu</w:t>
            </w:r>
            <w:r w:rsidR="00E7010E" w:rsidRPr="00747F73">
              <w:rPr>
                <w:lang w:val="pt-BR"/>
              </w:rPr>
              <w:t>alidad</w:t>
            </w:r>
            <w:r w:rsidR="006E650D" w:rsidRPr="00747F73">
              <w:rPr>
                <w:lang w:val="pt-BR"/>
              </w:rPr>
              <w:t>e</w:t>
            </w:r>
            <w:r w:rsidR="00E7010E" w:rsidRPr="00747F73">
              <w:rPr>
                <w:lang w:val="pt-BR"/>
              </w:rPr>
              <w:t xml:space="preserve"> d</w:t>
            </w:r>
            <w:r w:rsidR="006E650D" w:rsidRPr="00747F73">
              <w:rPr>
                <w:lang w:val="pt-BR"/>
              </w:rPr>
              <w:t>a</w:t>
            </w:r>
            <w:r w:rsidR="00E7010E" w:rsidRPr="00747F73">
              <w:rPr>
                <w:lang w:val="pt-BR"/>
              </w:rPr>
              <w:t xml:space="preserve"> </w:t>
            </w:r>
            <w:r w:rsidR="006E650D" w:rsidRPr="00747F73">
              <w:rPr>
                <w:lang w:val="pt-BR"/>
              </w:rPr>
              <w:t>á</w:t>
            </w:r>
            <w:r w:rsidR="00E7010E" w:rsidRPr="00747F73">
              <w:rPr>
                <w:lang w:val="pt-BR"/>
              </w:rPr>
              <w:t>gua</w:t>
            </w:r>
            <w:r w:rsidR="00E66D66" w:rsidRPr="00747F73">
              <w:rPr>
                <w:lang w:val="pt-BR"/>
              </w:rPr>
              <w:t xml:space="preserve">, </w:t>
            </w:r>
            <w:r w:rsidR="00E7010E" w:rsidRPr="00747F73">
              <w:rPr>
                <w:lang w:val="pt-BR"/>
              </w:rPr>
              <w:t>a din</w:t>
            </w:r>
            <w:r w:rsidR="006E650D" w:rsidRPr="00747F73">
              <w:rPr>
                <w:lang w:val="pt-BR"/>
              </w:rPr>
              <w:t>â</w:t>
            </w:r>
            <w:r w:rsidR="00E7010E" w:rsidRPr="00747F73">
              <w:rPr>
                <w:lang w:val="pt-BR"/>
              </w:rPr>
              <w:t>mica das condi</w:t>
            </w:r>
            <w:r w:rsidR="006E650D" w:rsidRPr="00747F73">
              <w:rPr>
                <w:lang w:val="pt-BR"/>
              </w:rPr>
              <w:t>çõ</w:t>
            </w:r>
            <w:r w:rsidR="00E7010E" w:rsidRPr="00747F73">
              <w:rPr>
                <w:lang w:val="pt-BR"/>
              </w:rPr>
              <w:t>es climáticas</w:t>
            </w:r>
            <w:r w:rsidR="00E66D66" w:rsidRPr="00747F73">
              <w:rPr>
                <w:lang w:val="pt-BR"/>
              </w:rPr>
              <w:t xml:space="preserve">, </w:t>
            </w:r>
            <w:r w:rsidR="00E7010E" w:rsidRPr="00747F73">
              <w:rPr>
                <w:lang w:val="pt-BR"/>
              </w:rPr>
              <w:t>a dura</w:t>
            </w:r>
            <w:r w:rsidR="006E650D" w:rsidRPr="00747F73">
              <w:rPr>
                <w:lang w:val="pt-BR"/>
              </w:rPr>
              <w:t>bilidade</w:t>
            </w:r>
            <w:r w:rsidR="00E7010E" w:rsidRPr="00747F73">
              <w:rPr>
                <w:lang w:val="pt-BR"/>
              </w:rPr>
              <w:t xml:space="preserve"> </w:t>
            </w:r>
            <w:r w:rsidR="006E650D" w:rsidRPr="00747F73">
              <w:rPr>
                <w:lang w:val="pt-BR"/>
              </w:rPr>
              <w:t>e</w:t>
            </w:r>
            <w:r w:rsidR="00E7010E" w:rsidRPr="00747F73">
              <w:rPr>
                <w:lang w:val="pt-BR"/>
              </w:rPr>
              <w:t xml:space="preserve"> a abund</w:t>
            </w:r>
            <w:r w:rsidR="006E650D" w:rsidRPr="00747F73">
              <w:rPr>
                <w:lang w:val="pt-BR"/>
              </w:rPr>
              <w:t>â</w:t>
            </w:r>
            <w:r w:rsidR="00E7010E" w:rsidRPr="00747F73">
              <w:rPr>
                <w:lang w:val="pt-BR"/>
              </w:rPr>
              <w:t>ncia da disponibilidad</w:t>
            </w:r>
            <w:r w:rsidR="006E650D" w:rsidRPr="00747F73">
              <w:rPr>
                <w:lang w:val="pt-BR"/>
              </w:rPr>
              <w:t>e</w:t>
            </w:r>
            <w:r w:rsidR="00E7010E" w:rsidRPr="00747F73">
              <w:rPr>
                <w:lang w:val="pt-BR"/>
              </w:rPr>
              <w:t xml:space="preserve"> de </w:t>
            </w:r>
            <w:r w:rsidR="006E650D" w:rsidRPr="00747F73">
              <w:rPr>
                <w:lang w:val="pt-BR"/>
              </w:rPr>
              <w:t>á</w:t>
            </w:r>
            <w:r w:rsidR="00E7010E" w:rsidRPr="00747F73">
              <w:rPr>
                <w:lang w:val="pt-BR"/>
              </w:rPr>
              <w:t>gua</w:t>
            </w:r>
            <w:r w:rsidR="00E66D66" w:rsidRPr="00747F73">
              <w:rPr>
                <w:lang w:val="pt-BR"/>
              </w:rPr>
              <w:t xml:space="preserve">. </w:t>
            </w:r>
            <w:r w:rsidR="006E650D" w:rsidRPr="00747F73">
              <w:rPr>
                <w:lang w:val="pt-BR"/>
              </w:rPr>
              <w:t>N</w:t>
            </w:r>
            <w:r w:rsidR="00E7010E" w:rsidRPr="00747F73">
              <w:rPr>
                <w:lang w:val="pt-BR"/>
              </w:rPr>
              <w:t>est</w:t>
            </w:r>
            <w:r w:rsidR="006E650D" w:rsidRPr="00747F73">
              <w:rPr>
                <w:lang w:val="pt-BR"/>
              </w:rPr>
              <w:t xml:space="preserve">es casos, para </w:t>
            </w:r>
            <w:r w:rsidR="00E7010E" w:rsidRPr="00747F73">
              <w:rPr>
                <w:lang w:val="pt-BR"/>
              </w:rPr>
              <w:t xml:space="preserve">os produtores </w:t>
            </w:r>
            <w:r w:rsidR="006E650D" w:rsidRPr="00747F73">
              <w:rPr>
                <w:lang w:val="pt-BR"/>
              </w:rPr>
              <w:t>é</w:t>
            </w:r>
            <w:r w:rsidR="00E7010E" w:rsidRPr="00747F73">
              <w:rPr>
                <w:lang w:val="pt-BR"/>
              </w:rPr>
              <w:t xml:space="preserve"> importante n</w:t>
            </w:r>
            <w:r w:rsidR="006E650D" w:rsidRPr="00747F73">
              <w:rPr>
                <w:lang w:val="pt-BR"/>
              </w:rPr>
              <w:t>ão só</w:t>
            </w:r>
            <w:r w:rsidR="00E7010E" w:rsidRPr="00747F73">
              <w:rPr>
                <w:lang w:val="pt-BR"/>
              </w:rPr>
              <w:t xml:space="preserve"> </w:t>
            </w:r>
            <w:r w:rsidR="006E650D" w:rsidRPr="00747F73">
              <w:rPr>
                <w:lang w:val="pt-BR"/>
              </w:rPr>
              <w:t>procura</w:t>
            </w:r>
            <w:r w:rsidR="00E7010E" w:rsidRPr="00747F73">
              <w:rPr>
                <w:lang w:val="pt-BR"/>
              </w:rPr>
              <w:t>r op</w:t>
            </w:r>
            <w:r w:rsidR="006E650D" w:rsidRPr="00747F73">
              <w:rPr>
                <w:lang w:val="pt-BR"/>
              </w:rPr>
              <w:t>çõ</w:t>
            </w:r>
            <w:r w:rsidR="00E7010E" w:rsidRPr="00747F73">
              <w:rPr>
                <w:lang w:val="pt-BR"/>
              </w:rPr>
              <w:t>es que os a</w:t>
            </w:r>
            <w:r w:rsidR="006E650D" w:rsidRPr="00747F73">
              <w:rPr>
                <w:lang w:val="pt-BR"/>
              </w:rPr>
              <w:t>j</w:t>
            </w:r>
            <w:r w:rsidR="00E7010E" w:rsidRPr="00747F73">
              <w:rPr>
                <w:lang w:val="pt-BR"/>
              </w:rPr>
              <w:t>ude</w:t>
            </w:r>
            <w:r w:rsidR="006E650D" w:rsidRPr="00747F73">
              <w:rPr>
                <w:lang w:val="pt-BR"/>
              </w:rPr>
              <w:t>m</w:t>
            </w:r>
            <w:r w:rsidR="00E7010E" w:rsidRPr="00747F73">
              <w:rPr>
                <w:lang w:val="pt-BR"/>
              </w:rPr>
              <w:t xml:space="preserve"> a </w:t>
            </w:r>
            <w:r w:rsidR="006E650D" w:rsidRPr="00747F73">
              <w:rPr>
                <w:lang w:val="pt-BR"/>
              </w:rPr>
              <w:t xml:space="preserve">se </w:t>
            </w:r>
            <w:r w:rsidR="00E7010E" w:rsidRPr="00747F73">
              <w:rPr>
                <w:lang w:val="pt-BR"/>
              </w:rPr>
              <w:t>manter</w:t>
            </w:r>
            <w:r w:rsidR="00B9373E" w:rsidRPr="00747F73">
              <w:rPr>
                <w:lang w:val="pt-BR"/>
              </w:rPr>
              <w:t>em</w:t>
            </w:r>
            <w:r w:rsidR="002E3C54">
              <w:rPr>
                <w:lang w:val="pt-BR"/>
              </w:rPr>
              <w:t xml:space="preserve"> resilientes,</w:t>
            </w:r>
            <w:r w:rsidR="002E3C54" w:rsidRPr="00747F73">
              <w:rPr>
                <w:lang w:val="pt-BR"/>
              </w:rPr>
              <w:t xml:space="preserve"> </w:t>
            </w:r>
            <w:r w:rsidR="002E3C54" w:rsidRPr="007A7FAA">
              <w:t xml:space="preserve">mas também </w:t>
            </w:r>
            <w:r w:rsidR="006E650D" w:rsidRPr="00747F73">
              <w:rPr>
                <w:lang w:val="pt-BR"/>
              </w:rPr>
              <w:t>melh</w:t>
            </w:r>
            <w:r w:rsidR="00E7010E" w:rsidRPr="00747F73">
              <w:rPr>
                <w:lang w:val="pt-BR"/>
              </w:rPr>
              <w:t>orar su</w:t>
            </w:r>
            <w:r w:rsidR="006E650D" w:rsidRPr="00747F73">
              <w:rPr>
                <w:lang w:val="pt-BR"/>
              </w:rPr>
              <w:t>a</w:t>
            </w:r>
            <w:r w:rsidR="00E7010E" w:rsidRPr="00747F73">
              <w:rPr>
                <w:lang w:val="pt-BR"/>
              </w:rPr>
              <w:t>s práticas e</w:t>
            </w:r>
            <w:r w:rsidR="006E650D" w:rsidRPr="00747F73">
              <w:rPr>
                <w:lang w:val="pt-BR"/>
              </w:rPr>
              <w:t>m</w:t>
            </w:r>
            <w:r w:rsidR="00E7010E" w:rsidRPr="00747F73">
              <w:rPr>
                <w:lang w:val="pt-BR"/>
              </w:rPr>
              <w:t xml:space="preserve"> busca de mane</w:t>
            </w:r>
            <w:r w:rsidR="006E650D" w:rsidRPr="00747F73">
              <w:rPr>
                <w:lang w:val="pt-BR"/>
              </w:rPr>
              <w:t>i</w:t>
            </w:r>
            <w:r w:rsidR="00E7010E" w:rsidRPr="00747F73">
              <w:rPr>
                <w:lang w:val="pt-BR"/>
              </w:rPr>
              <w:t>ras</w:t>
            </w:r>
            <w:r w:rsidR="00C1389C" w:rsidRPr="00747F73">
              <w:rPr>
                <w:lang w:val="pt-BR"/>
              </w:rPr>
              <w:t xml:space="preserve"> m</w:t>
            </w:r>
            <w:r w:rsidR="006E650D" w:rsidRPr="00747F73">
              <w:rPr>
                <w:lang w:val="pt-BR"/>
              </w:rPr>
              <w:t>ai</w:t>
            </w:r>
            <w:r w:rsidR="00C1389C" w:rsidRPr="00747F73">
              <w:rPr>
                <w:lang w:val="pt-BR"/>
              </w:rPr>
              <w:t>s</w:t>
            </w:r>
            <w:r w:rsidR="00E7010E" w:rsidRPr="00747F73">
              <w:rPr>
                <w:lang w:val="pt-BR"/>
              </w:rPr>
              <w:t xml:space="preserve"> </w:t>
            </w:r>
            <w:r w:rsidR="006E650D" w:rsidRPr="00747F73">
              <w:rPr>
                <w:lang w:val="pt-BR"/>
              </w:rPr>
              <w:t>sustentávei</w:t>
            </w:r>
            <w:r w:rsidR="00E7010E" w:rsidRPr="00747F73">
              <w:rPr>
                <w:lang w:val="pt-BR"/>
              </w:rPr>
              <w:t xml:space="preserve">s de usar </w:t>
            </w:r>
            <w:r w:rsidR="006E650D" w:rsidRPr="00747F73">
              <w:rPr>
                <w:lang w:val="pt-BR"/>
              </w:rPr>
              <w:t>a</w:t>
            </w:r>
            <w:r w:rsidR="00E7010E" w:rsidRPr="00747F73">
              <w:rPr>
                <w:lang w:val="pt-BR"/>
              </w:rPr>
              <w:t xml:space="preserve"> </w:t>
            </w:r>
            <w:r w:rsidR="006E650D" w:rsidRPr="00747F73">
              <w:rPr>
                <w:lang w:val="pt-BR"/>
              </w:rPr>
              <w:t>á</w:t>
            </w:r>
            <w:r w:rsidR="00E7010E" w:rsidRPr="00747F73">
              <w:rPr>
                <w:lang w:val="pt-BR"/>
              </w:rPr>
              <w:t>gua</w:t>
            </w:r>
            <w:r w:rsidR="00E66D66" w:rsidRPr="00747F73">
              <w:rPr>
                <w:lang w:val="pt-BR"/>
              </w:rPr>
              <w:t xml:space="preserve">. </w:t>
            </w:r>
          </w:p>
          <w:p w:rsidR="00E66D66" w:rsidRPr="00747F73" w:rsidRDefault="00C1389C" w:rsidP="00747F73">
            <w:pPr>
              <w:spacing w:line="240" w:lineRule="auto"/>
              <w:jc w:val="left"/>
              <w:rPr>
                <w:lang w:val="pt-BR"/>
              </w:rPr>
            </w:pPr>
            <w:r w:rsidRPr="00747F73">
              <w:rPr>
                <w:lang w:val="pt-BR"/>
              </w:rPr>
              <w:t>Anteriormente</w:t>
            </w:r>
            <w:r w:rsidR="00E66D66" w:rsidRPr="00747F73">
              <w:rPr>
                <w:lang w:val="pt-BR"/>
              </w:rPr>
              <w:t xml:space="preserve">, </w:t>
            </w:r>
            <w:r w:rsidR="001E4277" w:rsidRPr="00747F73">
              <w:rPr>
                <w:lang w:val="pt-BR"/>
              </w:rPr>
              <w:t>o</w:t>
            </w:r>
            <w:r w:rsidRPr="00747F73">
              <w:rPr>
                <w:lang w:val="pt-BR"/>
              </w:rPr>
              <w:t xml:space="preserve"> tema da </w:t>
            </w:r>
            <w:r w:rsidR="001E4277" w:rsidRPr="00747F73">
              <w:rPr>
                <w:lang w:val="pt-BR"/>
              </w:rPr>
              <w:t>qu</w:t>
            </w:r>
            <w:r w:rsidRPr="00747F73">
              <w:rPr>
                <w:lang w:val="pt-BR"/>
              </w:rPr>
              <w:t>alidad</w:t>
            </w:r>
            <w:r w:rsidR="001E4277" w:rsidRPr="00747F73">
              <w:rPr>
                <w:lang w:val="pt-BR"/>
              </w:rPr>
              <w:t>e</w:t>
            </w:r>
            <w:r w:rsidRPr="00747F73">
              <w:rPr>
                <w:lang w:val="pt-BR"/>
              </w:rPr>
              <w:t xml:space="preserve"> d</w:t>
            </w:r>
            <w:r w:rsidR="001E4277" w:rsidRPr="00747F73">
              <w:rPr>
                <w:lang w:val="pt-BR"/>
              </w:rPr>
              <w:t>a</w:t>
            </w:r>
            <w:r w:rsidRPr="00747F73">
              <w:rPr>
                <w:lang w:val="pt-BR"/>
              </w:rPr>
              <w:t xml:space="preserve"> </w:t>
            </w:r>
            <w:r w:rsidR="001E4277" w:rsidRPr="00747F73">
              <w:rPr>
                <w:lang w:val="pt-BR"/>
              </w:rPr>
              <w:t>á</w:t>
            </w:r>
            <w:r w:rsidRPr="00747F73">
              <w:rPr>
                <w:lang w:val="pt-BR"/>
              </w:rPr>
              <w:t xml:space="preserve">gua de </w:t>
            </w:r>
            <w:r w:rsidR="001E4277" w:rsidRPr="00747F73">
              <w:rPr>
                <w:lang w:val="pt-BR"/>
              </w:rPr>
              <w:t>irrigação</w:t>
            </w:r>
            <w:r w:rsidR="00FF2B34" w:rsidRPr="00747F73">
              <w:rPr>
                <w:lang w:val="pt-BR"/>
              </w:rPr>
              <w:t xml:space="preserve"> </w:t>
            </w:r>
            <w:r w:rsidRPr="00747F73">
              <w:rPr>
                <w:lang w:val="pt-BR"/>
              </w:rPr>
              <w:t>n</w:t>
            </w:r>
            <w:r w:rsidR="001E4277" w:rsidRPr="00747F73">
              <w:rPr>
                <w:lang w:val="pt-BR"/>
              </w:rPr>
              <w:t>ão se tratav</w:t>
            </w:r>
            <w:r w:rsidRPr="00747F73">
              <w:rPr>
                <w:lang w:val="pt-BR"/>
              </w:rPr>
              <w:t>a de mane</w:t>
            </w:r>
            <w:r w:rsidR="001E4277" w:rsidRPr="00747F73">
              <w:rPr>
                <w:lang w:val="pt-BR"/>
              </w:rPr>
              <w:t>i</w:t>
            </w:r>
            <w:r w:rsidRPr="00747F73">
              <w:rPr>
                <w:lang w:val="pt-BR"/>
              </w:rPr>
              <w:t>ra aprop</w:t>
            </w:r>
            <w:r w:rsidR="001E4277" w:rsidRPr="00747F73">
              <w:rPr>
                <w:lang w:val="pt-BR"/>
              </w:rPr>
              <w:t>r</w:t>
            </w:r>
            <w:r w:rsidRPr="00747F73">
              <w:rPr>
                <w:lang w:val="pt-BR"/>
              </w:rPr>
              <w:t>iada</w:t>
            </w:r>
            <w:r w:rsidR="00FF2B34" w:rsidRPr="00747F73">
              <w:rPr>
                <w:lang w:val="pt-BR"/>
              </w:rPr>
              <w:t xml:space="preserve"> </w:t>
            </w:r>
            <w:r w:rsidR="001E4277" w:rsidRPr="00747F73">
              <w:rPr>
                <w:lang w:val="pt-BR"/>
              </w:rPr>
              <w:t>já</w:t>
            </w:r>
            <w:r w:rsidRPr="00747F73">
              <w:rPr>
                <w:lang w:val="pt-BR"/>
              </w:rPr>
              <w:t xml:space="preserve"> que </w:t>
            </w:r>
            <w:r w:rsidR="001E4277" w:rsidRPr="00747F73">
              <w:rPr>
                <w:lang w:val="pt-BR"/>
              </w:rPr>
              <w:t>o</w:t>
            </w:r>
            <w:r w:rsidRPr="00747F73">
              <w:rPr>
                <w:lang w:val="pt-BR"/>
              </w:rPr>
              <w:t xml:space="preserve"> foco principal</w:t>
            </w:r>
            <w:r w:rsidR="00FF2B34" w:rsidRPr="00747F73">
              <w:rPr>
                <w:lang w:val="pt-BR"/>
              </w:rPr>
              <w:t xml:space="preserve"> </w:t>
            </w:r>
            <w:r w:rsidRPr="00747F73">
              <w:rPr>
                <w:lang w:val="pt-BR"/>
              </w:rPr>
              <w:t>ap</w:t>
            </w:r>
            <w:r w:rsidR="001E4277" w:rsidRPr="00747F73">
              <w:rPr>
                <w:lang w:val="pt-BR"/>
              </w:rPr>
              <w:t>o</w:t>
            </w:r>
            <w:r w:rsidRPr="00747F73">
              <w:rPr>
                <w:lang w:val="pt-BR"/>
              </w:rPr>
              <w:t>nta</w:t>
            </w:r>
            <w:r w:rsidR="001E4277" w:rsidRPr="00747F73">
              <w:rPr>
                <w:lang w:val="pt-BR"/>
              </w:rPr>
              <w:t>v</w:t>
            </w:r>
            <w:r w:rsidRPr="00747F73">
              <w:rPr>
                <w:lang w:val="pt-BR"/>
              </w:rPr>
              <w:t xml:space="preserve">a </w:t>
            </w:r>
            <w:r w:rsidR="001E4277" w:rsidRPr="00747F73">
              <w:rPr>
                <w:lang w:val="pt-BR"/>
              </w:rPr>
              <w:t>para</w:t>
            </w:r>
            <w:r w:rsidRPr="00747F73">
              <w:rPr>
                <w:lang w:val="pt-BR"/>
              </w:rPr>
              <w:t xml:space="preserve"> a disponibilidad</w:t>
            </w:r>
            <w:r w:rsidR="001E4277" w:rsidRPr="00747F73">
              <w:rPr>
                <w:lang w:val="pt-BR"/>
              </w:rPr>
              <w:t>e</w:t>
            </w:r>
            <w:r w:rsidRPr="00747F73">
              <w:rPr>
                <w:lang w:val="pt-BR"/>
              </w:rPr>
              <w:t xml:space="preserve"> d</w:t>
            </w:r>
            <w:r w:rsidR="001E4277" w:rsidRPr="00747F73">
              <w:rPr>
                <w:lang w:val="pt-BR"/>
              </w:rPr>
              <w:t>a</w:t>
            </w:r>
            <w:r w:rsidRPr="00747F73">
              <w:rPr>
                <w:lang w:val="pt-BR"/>
              </w:rPr>
              <w:t xml:space="preserve"> </w:t>
            </w:r>
            <w:r w:rsidR="001E4277" w:rsidRPr="00747F73">
              <w:rPr>
                <w:lang w:val="pt-BR"/>
              </w:rPr>
              <w:t>á</w:t>
            </w:r>
            <w:r w:rsidRPr="00747F73">
              <w:rPr>
                <w:lang w:val="pt-BR"/>
              </w:rPr>
              <w:t>gua</w:t>
            </w:r>
            <w:r w:rsidR="00E66D66" w:rsidRPr="00747F73">
              <w:rPr>
                <w:lang w:val="pt-BR"/>
              </w:rPr>
              <w:t xml:space="preserve">. </w:t>
            </w:r>
            <w:r w:rsidR="001E4277" w:rsidRPr="00747F73">
              <w:rPr>
                <w:lang w:val="pt-BR"/>
              </w:rPr>
              <w:t>Mas</w:t>
            </w:r>
            <w:r w:rsidR="008541B4" w:rsidRPr="00747F73">
              <w:rPr>
                <w:lang w:val="pt-BR"/>
              </w:rPr>
              <w:t xml:space="preserve">, </w:t>
            </w:r>
            <w:r w:rsidR="00C66C1F" w:rsidRPr="00747F73">
              <w:rPr>
                <w:lang w:val="pt-BR"/>
              </w:rPr>
              <w:t>s</w:t>
            </w:r>
            <w:r w:rsidR="001E4277" w:rsidRPr="00747F73">
              <w:rPr>
                <w:lang w:val="pt-BR"/>
              </w:rPr>
              <w:t xml:space="preserve">e </w:t>
            </w:r>
            <w:r w:rsidR="00C66C1F" w:rsidRPr="00747F73">
              <w:rPr>
                <w:lang w:val="pt-BR"/>
              </w:rPr>
              <w:t xml:space="preserve">a </w:t>
            </w:r>
            <w:r w:rsidR="001E4277" w:rsidRPr="00747F73">
              <w:rPr>
                <w:lang w:val="pt-BR"/>
              </w:rPr>
              <w:t>qu</w:t>
            </w:r>
            <w:r w:rsidR="00C66C1F" w:rsidRPr="00747F73">
              <w:rPr>
                <w:lang w:val="pt-BR"/>
              </w:rPr>
              <w:t>alidad</w:t>
            </w:r>
            <w:r w:rsidR="001E4277" w:rsidRPr="00747F73">
              <w:rPr>
                <w:lang w:val="pt-BR"/>
              </w:rPr>
              <w:t>e</w:t>
            </w:r>
            <w:r w:rsidR="00C66C1F" w:rsidRPr="00747F73">
              <w:rPr>
                <w:lang w:val="pt-BR"/>
              </w:rPr>
              <w:t xml:space="preserve"> d</w:t>
            </w:r>
            <w:r w:rsidR="001E4277" w:rsidRPr="00747F73">
              <w:rPr>
                <w:lang w:val="pt-BR"/>
              </w:rPr>
              <w:t>a</w:t>
            </w:r>
            <w:r w:rsidR="00C66C1F" w:rsidRPr="00747F73">
              <w:rPr>
                <w:lang w:val="pt-BR"/>
              </w:rPr>
              <w:t xml:space="preserve"> </w:t>
            </w:r>
            <w:r w:rsidR="001E4277" w:rsidRPr="00747F73">
              <w:rPr>
                <w:lang w:val="pt-BR"/>
              </w:rPr>
              <w:t>á</w:t>
            </w:r>
            <w:r w:rsidR="00C66C1F" w:rsidRPr="00747F73">
              <w:rPr>
                <w:lang w:val="pt-BR"/>
              </w:rPr>
              <w:t xml:space="preserve">gua </w:t>
            </w:r>
            <w:r w:rsidR="001E4277" w:rsidRPr="00747F73">
              <w:rPr>
                <w:lang w:val="pt-BR"/>
              </w:rPr>
              <w:t>é</w:t>
            </w:r>
            <w:r w:rsidR="00C66C1F" w:rsidRPr="00747F73">
              <w:rPr>
                <w:lang w:val="pt-BR"/>
              </w:rPr>
              <w:t xml:space="preserve"> pobre, afeta</w:t>
            </w:r>
            <w:r w:rsidR="00B9373E" w:rsidRPr="00747F73">
              <w:rPr>
                <w:lang w:val="pt-BR"/>
              </w:rPr>
              <w:t xml:space="preserve"> o</w:t>
            </w:r>
            <w:r w:rsidR="00C66C1F" w:rsidRPr="00747F73">
              <w:rPr>
                <w:lang w:val="pt-BR"/>
              </w:rPr>
              <w:t xml:space="preserve"> </w:t>
            </w:r>
            <w:r w:rsidR="008541B4" w:rsidRPr="00747F73">
              <w:rPr>
                <w:lang w:val="pt-BR"/>
              </w:rPr>
              <w:t>cre</w:t>
            </w:r>
            <w:r w:rsidR="001E4277" w:rsidRPr="00747F73">
              <w:rPr>
                <w:lang w:val="pt-BR"/>
              </w:rPr>
              <w:t>s</w:t>
            </w:r>
            <w:r w:rsidR="008541B4" w:rsidRPr="00747F73">
              <w:rPr>
                <w:lang w:val="pt-BR"/>
              </w:rPr>
              <w:t>cimento dos cultivos</w:t>
            </w:r>
            <w:r w:rsidR="00E66D66" w:rsidRPr="00747F73">
              <w:rPr>
                <w:lang w:val="pt-BR"/>
              </w:rPr>
              <w:t xml:space="preserve">, </w:t>
            </w:r>
            <w:r w:rsidR="008541B4" w:rsidRPr="00747F73">
              <w:rPr>
                <w:lang w:val="pt-BR"/>
              </w:rPr>
              <w:t>as prop</w:t>
            </w:r>
            <w:r w:rsidR="001E4277" w:rsidRPr="00747F73">
              <w:rPr>
                <w:lang w:val="pt-BR"/>
              </w:rPr>
              <w:t>r</w:t>
            </w:r>
            <w:r w:rsidR="008541B4" w:rsidRPr="00747F73">
              <w:rPr>
                <w:lang w:val="pt-BR"/>
              </w:rPr>
              <w:t>iedades d</w:t>
            </w:r>
            <w:r w:rsidR="001E4277" w:rsidRPr="00747F73">
              <w:rPr>
                <w:lang w:val="pt-BR"/>
              </w:rPr>
              <w:t>o</w:t>
            </w:r>
            <w:r w:rsidR="008541B4" w:rsidRPr="00747F73">
              <w:rPr>
                <w:lang w:val="pt-BR"/>
              </w:rPr>
              <w:t xml:space="preserve"> s</w:t>
            </w:r>
            <w:r w:rsidR="001E4277" w:rsidRPr="00747F73">
              <w:rPr>
                <w:lang w:val="pt-BR"/>
              </w:rPr>
              <w:t>o</w:t>
            </w:r>
            <w:r w:rsidR="008541B4" w:rsidRPr="00747F73">
              <w:rPr>
                <w:lang w:val="pt-BR"/>
              </w:rPr>
              <w:t xml:space="preserve">lo </w:t>
            </w:r>
            <w:r w:rsidR="001E4277" w:rsidRPr="00747F73">
              <w:rPr>
                <w:lang w:val="pt-BR"/>
              </w:rPr>
              <w:t>e</w:t>
            </w:r>
            <w:r w:rsidR="008541B4" w:rsidRPr="00747F73">
              <w:rPr>
                <w:lang w:val="pt-BR"/>
              </w:rPr>
              <w:t xml:space="preserve"> a </w:t>
            </w:r>
            <w:r w:rsidR="001E4277" w:rsidRPr="00747F73">
              <w:rPr>
                <w:lang w:val="pt-BR"/>
              </w:rPr>
              <w:t>qua</w:t>
            </w:r>
            <w:r w:rsidR="008541B4" w:rsidRPr="00747F73">
              <w:rPr>
                <w:lang w:val="pt-BR"/>
              </w:rPr>
              <w:t>lidad</w:t>
            </w:r>
            <w:r w:rsidR="001E4277" w:rsidRPr="00747F73">
              <w:rPr>
                <w:lang w:val="pt-BR"/>
              </w:rPr>
              <w:t>e</w:t>
            </w:r>
            <w:r w:rsidR="008541B4" w:rsidRPr="00747F73">
              <w:rPr>
                <w:lang w:val="pt-BR"/>
              </w:rPr>
              <w:t xml:space="preserve"> dos produtos co</w:t>
            </w:r>
            <w:r w:rsidR="00A92D4A" w:rsidRPr="00747F73">
              <w:rPr>
                <w:lang w:val="pt-BR"/>
              </w:rPr>
              <w:t>lhid</w:t>
            </w:r>
            <w:r w:rsidR="008541B4" w:rsidRPr="00747F73">
              <w:rPr>
                <w:lang w:val="pt-BR"/>
              </w:rPr>
              <w:t xml:space="preserve">os </w:t>
            </w:r>
            <w:r w:rsidR="00E66D66" w:rsidRPr="00747F73">
              <w:rPr>
                <w:lang w:val="pt-BR"/>
              </w:rPr>
              <w:t>/ proce</w:t>
            </w:r>
            <w:r w:rsidR="00A92D4A" w:rsidRPr="00747F73">
              <w:rPr>
                <w:lang w:val="pt-BR"/>
              </w:rPr>
              <w:t>s</w:t>
            </w:r>
            <w:r w:rsidR="00E66D66" w:rsidRPr="00747F73">
              <w:rPr>
                <w:lang w:val="pt-BR"/>
              </w:rPr>
              <w:t>s</w:t>
            </w:r>
            <w:r w:rsidR="008541B4" w:rsidRPr="00747F73">
              <w:rPr>
                <w:lang w:val="pt-BR"/>
              </w:rPr>
              <w:t>ados, a</w:t>
            </w:r>
            <w:r w:rsidR="00A92D4A" w:rsidRPr="00747F73">
              <w:rPr>
                <w:lang w:val="pt-BR"/>
              </w:rPr>
              <w:t>ssim como a saúde</w:t>
            </w:r>
            <w:r w:rsidR="008541B4" w:rsidRPr="00747F73">
              <w:rPr>
                <w:lang w:val="pt-BR"/>
              </w:rPr>
              <w:t xml:space="preserve"> dos</w:t>
            </w:r>
            <w:r w:rsidR="00E66D66" w:rsidRPr="00747F73">
              <w:rPr>
                <w:lang w:val="pt-BR"/>
              </w:rPr>
              <w:t xml:space="preserve"> produ</w:t>
            </w:r>
            <w:r w:rsidR="008541B4" w:rsidRPr="00747F73">
              <w:rPr>
                <w:lang w:val="pt-BR"/>
              </w:rPr>
              <w:t>tore</w:t>
            </w:r>
            <w:r w:rsidR="00E66D66" w:rsidRPr="00747F73">
              <w:rPr>
                <w:lang w:val="pt-BR"/>
              </w:rPr>
              <w:t xml:space="preserve">s. </w:t>
            </w:r>
            <w:r w:rsidR="00A92D4A" w:rsidRPr="00747F73">
              <w:rPr>
                <w:lang w:val="pt-BR"/>
              </w:rPr>
              <w:t>Em</w:t>
            </w:r>
            <w:r w:rsidR="008541B4" w:rsidRPr="00747F73">
              <w:rPr>
                <w:lang w:val="pt-BR"/>
              </w:rPr>
              <w:t xml:space="preserve"> geral</w:t>
            </w:r>
            <w:r w:rsidR="00E66D66" w:rsidRPr="00747F73">
              <w:rPr>
                <w:lang w:val="pt-BR"/>
              </w:rPr>
              <w:t>,</w:t>
            </w:r>
            <w:r w:rsidR="008541B4" w:rsidRPr="00747F73">
              <w:rPr>
                <w:lang w:val="pt-BR"/>
              </w:rPr>
              <w:t xml:space="preserve"> a ma</w:t>
            </w:r>
            <w:r w:rsidR="00A92D4A" w:rsidRPr="00747F73">
              <w:rPr>
                <w:lang w:val="pt-BR"/>
              </w:rPr>
              <w:t>i</w:t>
            </w:r>
            <w:r w:rsidR="008541B4" w:rsidRPr="00747F73">
              <w:rPr>
                <w:lang w:val="pt-BR"/>
              </w:rPr>
              <w:t>or</w:t>
            </w:r>
            <w:r w:rsidR="00A92D4A" w:rsidRPr="00747F73">
              <w:rPr>
                <w:lang w:val="pt-BR"/>
              </w:rPr>
              <w:t>i</w:t>
            </w:r>
            <w:r w:rsidR="008541B4" w:rsidRPr="00747F73">
              <w:rPr>
                <w:lang w:val="pt-BR"/>
              </w:rPr>
              <w:t>a das partes intere</w:t>
            </w:r>
            <w:r w:rsidR="00A92D4A" w:rsidRPr="00747F73">
              <w:rPr>
                <w:lang w:val="pt-BR"/>
              </w:rPr>
              <w:t>s</w:t>
            </w:r>
            <w:r w:rsidR="008541B4" w:rsidRPr="00747F73">
              <w:rPr>
                <w:lang w:val="pt-BR"/>
              </w:rPr>
              <w:t>sadas apo</w:t>
            </w:r>
            <w:r w:rsidR="00A92D4A" w:rsidRPr="00747F73">
              <w:rPr>
                <w:lang w:val="pt-BR"/>
              </w:rPr>
              <w:t>iou</w:t>
            </w:r>
            <w:r w:rsidR="008541B4" w:rsidRPr="00747F73">
              <w:rPr>
                <w:lang w:val="pt-BR"/>
              </w:rPr>
              <w:t xml:space="preserve"> </w:t>
            </w:r>
            <w:r w:rsidR="00A92D4A" w:rsidRPr="00747F73">
              <w:rPr>
                <w:lang w:val="pt-BR"/>
              </w:rPr>
              <w:t>o</w:t>
            </w:r>
            <w:r w:rsidR="008541B4" w:rsidRPr="00747F73">
              <w:rPr>
                <w:lang w:val="pt-BR"/>
              </w:rPr>
              <w:t xml:space="preserve"> fortalecimento dos requisitos existentes sobre </w:t>
            </w:r>
            <w:r w:rsidR="00A92D4A" w:rsidRPr="00747F73">
              <w:rPr>
                <w:lang w:val="pt-BR"/>
              </w:rPr>
              <w:t>o</w:t>
            </w:r>
            <w:r w:rsidR="008541B4" w:rsidRPr="00747F73">
              <w:rPr>
                <w:lang w:val="pt-BR"/>
              </w:rPr>
              <w:t xml:space="preserve"> uso d</w:t>
            </w:r>
            <w:r w:rsidR="00A92D4A" w:rsidRPr="00747F73">
              <w:rPr>
                <w:lang w:val="pt-BR"/>
              </w:rPr>
              <w:t>a á</w:t>
            </w:r>
            <w:r w:rsidR="008541B4" w:rsidRPr="00747F73">
              <w:rPr>
                <w:lang w:val="pt-BR"/>
              </w:rPr>
              <w:t>gua</w:t>
            </w:r>
            <w:r w:rsidR="00E66D66" w:rsidRPr="00747F73">
              <w:rPr>
                <w:lang w:val="pt-BR"/>
              </w:rPr>
              <w:t>.</w:t>
            </w:r>
          </w:p>
          <w:p w:rsidR="00E66D66" w:rsidRPr="00747F73" w:rsidRDefault="00E66D66" w:rsidP="00747F73">
            <w:pPr>
              <w:spacing w:line="240" w:lineRule="auto"/>
              <w:jc w:val="left"/>
              <w:rPr>
                <w:lang w:val="pt-BR"/>
              </w:rPr>
            </w:pPr>
          </w:p>
          <w:p w:rsidR="00B77D7C" w:rsidRPr="00747F73" w:rsidRDefault="00CC2BF5" w:rsidP="00747F73">
            <w:pPr>
              <w:spacing w:after="200" w:line="240" w:lineRule="auto"/>
              <w:jc w:val="left"/>
              <w:rPr>
                <w:lang w:val="pt-BR"/>
              </w:rPr>
            </w:pPr>
            <w:r w:rsidRPr="00747F73">
              <w:rPr>
                <w:b/>
                <w:lang w:val="pt-BR"/>
              </w:rPr>
              <w:t>Implica</w:t>
            </w:r>
            <w:r w:rsidR="00B21EC7" w:rsidRPr="00747F73">
              <w:rPr>
                <w:b/>
                <w:lang w:val="pt-BR"/>
              </w:rPr>
              <w:t>ção</w:t>
            </w:r>
            <w:r w:rsidR="00B77D7C" w:rsidRPr="00747F73">
              <w:rPr>
                <w:lang w:val="pt-BR"/>
              </w:rPr>
              <w:t>:</w:t>
            </w:r>
            <w:r w:rsidR="00FF2B34" w:rsidRPr="00747F73">
              <w:rPr>
                <w:lang w:val="pt-BR"/>
              </w:rPr>
              <w:t xml:space="preserve"> </w:t>
            </w:r>
            <w:r w:rsidR="00B21EC7" w:rsidRPr="00747F73">
              <w:rPr>
                <w:lang w:val="pt-BR"/>
              </w:rPr>
              <w:t>A</w:t>
            </w:r>
            <w:r w:rsidR="008129F1" w:rsidRPr="00747F73">
              <w:rPr>
                <w:lang w:val="pt-BR"/>
              </w:rPr>
              <w:t>s organiza</w:t>
            </w:r>
            <w:r w:rsidR="00B21EC7" w:rsidRPr="00747F73">
              <w:rPr>
                <w:lang w:val="pt-BR"/>
              </w:rPr>
              <w:t>çõ</w:t>
            </w:r>
            <w:r w:rsidR="008129F1" w:rsidRPr="00747F73">
              <w:rPr>
                <w:lang w:val="pt-BR"/>
              </w:rPr>
              <w:t>es de</w:t>
            </w:r>
            <w:r w:rsidR="00B21EC7" w:rsidRPr="00747F73">
              <w:rPr>
                <w:lang w:val="pt-BR"/>
              </w:rPr>
              <w:t>verão</w:t>
            </w:r>
            <w:r w:rsidR="008129F1" w:rsidRPr="00747F73">
              <w:rPr>
                <w:lang w:val="pt-BR"/>
              </w:rPr>
              <w:t xml:space="preserve"> garantir que as capacita</w:t>
            </w:r>
            <w:r w:rsidR="00B21EC7" w:rsidRPr="00747F73">
              <w:rPr>
                <w:lang w:val="pt-BR"/>
              </w:rPr>
              <w:t>çõ</w:t>
            </w:r>
            <w:r w:rsidR="008129F1" w:rsidRPr="00747F73">
              <w:rPr>
                <w:lang w:val="pt-BR"/>
              </w:rPr>
              <w:t>es inclu</w:t>
            </w:r>
            <w:r w:rsidR="00B21EC7" w:rsidRPr="00747F73">
              <w:rPr>
                <w:lang w:val="pt-BR"/>
              </w:rPr>
              <w:t>am</w:t>
            </w:r>
            <w:r w:rsidR="008129F1" w:rsidRPr="00747F73">
              <w:rPr>
                <w:lang w:val="pt-BR"/>
              </w:rPr>
              <w:t xml:space="preserve"> suges</w:t>
            </w:r>
            <w:r w:rsidR="00B21EC7" w:rsidRPr="00747F73">
              <w:rPr>
                <w:lang w:val="pt-BR"/>
              </w:rPr>
              <w:t>tões</w:t>
            </w:r>
            <w:r w:rsidR="008129F1" w:rsidRPr="00747F73">
              <w:rPr>
                <w:lang w:val="pt-BR"/>
              </w:rPr>
              <w:t xml:space="preserve"> </w:t>
            </w:r>
            <w:r w:rsidR="00B21EC7" w:rsidRPr="00747F73">
              <w:rPr>
                <w:lang w:val="pt-BR"/>
              </w:rPr>
              <w:t>e orientação</w:t>
            </w:r>
            <w:r w:rsidR="008D7592" w:rsidRPr="00747F73">
              <w:rPr>
                <w:lang w:val="pt-BR"/>
              </w:rPr>
              <w:t xml:space="preserve"> prática sobre a </w:t>
            </w:r>
            <w:r w:rsidR="00B21EC7" w:rsidRPr="00747F73">
              <w:rPr>
                <w:lang w:val="pt-BR"/>
              </w:rPr>
              <w:t>avaliação</w:t>
            </w:r>
            <w:r w:rsidR="008D7592" w:rsidRPr="00747F73">
              <w:rPr>
                <w:lang w:val="pt-BR"/>
              </w:rPr>
              <w:t xml:space="preserve"> da </w:t>
            </w:r>
            <w:r w:rsidR="00B21EC7" w:rsidRPr="00747F73">
              <w:rPr>
                <w:lang w:val="pt-BR"/>
              </w:rPr>
              <w:t>qualidade</w:t>
            </w:r>
            <w:r w:rsidR="008D7592" w:rsidRPr="00747F73">
              <w:rPr>
                <w:lang w:val="pt-BR"/>
              </w:rPr>
              <w:t xml:space="preserve"> d</w:t>
            </w:r>
            <w:r w:rsidR="00B21EC7" w:rsidRPr="00747F73">
              <w:rPr>
                <w:lang w:val="pt-BR"/>
              </w:rPr>
              <w:t>a á</w:t>
            </w:r>
            <w:r w:rsidR="008D7592" w:rsidRPr="00747F73">
              <w:rPr>
                <w:lang w:val="pt-BR"/>
              </w:rPr>
              <w:t>gua de</w:t>
            </w:r>
            <w:r w:rsidR="00766E37" w:rsidRPr="00747F73">
              <w:rPr>
                <w:lang w:val="pt-BR"/>
              </w:rPr>
              <w:t xml:space="preserve"> </w:t>
            </w:r>
            <w:r w:rsidR="00B21EC7" w:rsidRPr="00747F73">
              <w:rPr>
                <w:lang w:val="pt-BR"/>
              </w:rPr>
              <w:t>irrigação</w:t>
            </w:r>
            <w:r w:rsidR="008D7592" w:rsidRPr="00747F73">
              <w:rPr>
                <w:lang w:val="pt-BR"/>
              </w:rPr>
              <w:t xml:space="preserve"> </w:t>
            </w:r>
            <w:r w:rsidR="00CA4FC8" w:rsidRPr="00747F73">
              <w:rPr>
                <w:lang w:val="pt-BR"/>
              </w:rPr>
              <w:t>/</w:t>
            </w:r>
            <w:r w:rsidR="00766E37" w:rsidRPr="00747F73">
              <w:rPr>
                <w:lang w:val="pt-BR"/>
              </w:rPr>
              <w:t xml:space="preserve"> </w:t>
            </w:r>
            <w:r w:rsidR="00CA4FC8" w:rsidRPr="00747F73">
              <w:rPr>
                <w:lang w:val="pt-BR"/>
              </w:rPr>
              <w:t>proce</w:t>
            </w:r>
            <w:r w:rsidR="008D7592" w:rsidRPr="00747F73">
              <w:rPr>
                <w:lang w:val="pt-BR"/>
              </w:rPr>
              <w:t>s</w:t>
            </w:r>
            <w:r w:rsidR="00B21EC7" w:rsidRPr="00747F73">
              <w:rPr>
                <w:lang w:val="pt-BR"/>
              </w:rPr>
              <w:t>sam</w:t>
            </w:r>
            <w:r w:rsidR="008D7592" w:rsidRPr="00747F73">
              <w:rPr>
                <w:lang w:val="pt-BR"/>
              </w:rPr>
              <w:t>ento</w:t>
            </w:r>
            <w:r w:rsidR="00CA4FC8" w:rsidRPr="00747F73">
              <w:rPr>
                <w:lang w:val="pt-BR"/>
              </w:rPr>
              <w:t xml:space="preserve">. </w:t>
            </w:r>
            <w:r w:rsidR="00B21EC7" w:rsidRPr="00747F73">
              <w:rPr>
                <w:lang w:val="pt-BR"/>
              </w:rPr>
              <w:t>A</w:t>
            </w:r>
            <w:r w:rsidR="008D7592" w:rsidRPr="00747F73">
              <w:rPr>
                <w:lang w:val="pt-BR"/>
              </w:rPr>
              <w:t>s suges</w:t>
            </w:r>
            <w:r w:rsidR="00B21EC7" w:rsidRPr="00747F73">
              <w:rPr>
                <w:lang w:val="pt-BR"/>
              </w:rPr>
              <w:t>tões</w:t>
            </w:r>
            <w:r w:rsidR="008D7592" w:rsidRPr="00747F73">
              <w:rPr>
                <w:lang w:val="pt-BR"/>
              </w:rPr>
              <w:t xml:space="preserve"> práticas </w:t>
            </w:r>
            <w:r w:rsidR="0079206B" w:rsidRPr="00747F73">
              <w:rPr>
                <w:lang w:val="pt-BR"/>
              </w:rPr>
              <w:t>a</w:t>
            </w:r>
            <w:r w:rsidR="00B21EC7" w:rsidRPr="00747F73">
              <w:rPr>
                <w:lang w:val="pt-BR"/>
              </w:rPr>
              <w:t>judariam</w:t>
            </w:r>
            <w:r w:rsidR="008D7592" w:rsidRPr="00747F73">
              <w:rPr>
                <w:lang w:val="pt-BR"/>
              </w:rPr>
              <w:t xml:space="preserve"> a me</w:t>
            </w:r>
            <w:r w:rsidR="00B21EC7" w:rsidRPr="00747F73">
              <w:rPr>
                <w:lang w:val="pt-BR"/>
              </w:rPr>
              <w:t>lh</w:t>
            </w:r>
            <w:r w:rsidR="008D7592" w:rsidRPr="00747F73">
              <w:rPr>
                <w:lang w:val="pt-BR"/>
              </w:rPr>
              <w:t xml:space="preserve">orar as técnicas agrícolas </w:t>
            </w:r>
            <w:r w:rsidR="00B21EC7" w:rsidRPr="00747F73">
              <w:rPr>
                <w:lang w:val="pt-BR"/>
              </w:rPr>
              <w:t>e</w:t>
            </w:r>
            <w:r w:rsidR="008D7592" w:rsidRPr="00747F73">
              <w:rPr>
                <w:lang w:val="pt-BR"/>
              </w:rPr>
              <w:t xml:space="preserve"> de </w:t>
            </w:r>
            <w:r w:rsidR="00B21EC7" w:rsidRPr="00747F73">
              <w:rPr>
                <w:lang w:val="pt-BR"/>
              </w:rPr>
              <w:t>irrigação</w:t>
            </w:r>
            <w:r w:rsidR="00CA4FC8" w:rsidRPr="00747F73">
              <w:rPr>
                <w:lang w:val="pt-BR"/>
              </w:rPr>
              <w:t xml:space="preserve">. </w:t>
            </w:r>
            <w:r w:rsidR="008D7592" w:rsidRPr="00747F73">
              <w:rPr>
                <w:lang w:val="pt-BR"/>
              </w:rPr>
              <w:t>Por e</w:t>
            </w:r>
            <w:r w:rsidR="00B21EC7" w:rsidRPr="00747F73">
              <w:rPr>
                <w:lang w:val="pt-BR"/>
              </w:rPr>
              <w:t>x</w:t>
            </w:r>
            <w:r w:rsidR="008D7592" w:rsidRPr="00747F73">
              <w:rPr>
                <w:lang w:val="pt-BR"/>
              </w:rPr>
              <w:t>emplo</w:t>
            </w:r>
            <w:r w:rsidR="00CA4FC8" w:rsidRPr="00747F73">
              <w:rPr>
                <w:lang w:val="pt-BR"/>
              </w:rPr>
              <w:t xml:space="preserve">, </w:t>
            </w:r>
            <w:r w:rsidR="008D7592" w:rsidRPr="00747F73">
              <w:rPr>
                <w:lang w:val="pt-BR"/>
              </w:rPr>
              <w:t>nas regi</w:t>
            </w:r>
            <w:r w:rsidR="00B21EC7" w:rsidRPr="00747F73">
              <w:rPr>
                <w:lang w:val="pt-BR"/>
              </w:rPr>
              <w:t xml:space="preserve">ões </w:t>
            </w:r>
            <w:r w:rsidR="008D7592" w:rsidRPr="00747F73">
              <w:rPr>
                <w:lang w:val="pt-BR"/>
              </w:rPr>
              <w:t>onde</w:t>
            </w:r>
            <w:r w:rsidR="00766E37" w:rsidRPr="00747F73">
              <w:rPr>
                <w:lang w:val="pt-BR"/>
              </w:rPr>
              <w:t xml:space="preserve"> </w:t>
            </w:r>
            <w:r w:rsidR="00C02831" w:rsidRPr="00747F73">
              <w:rPr>
                <w:lang w:val="pt-BR"/>
              </w:rPr>
              <w:t>a</w:t>
            </w:r>
            <w:r w:rsidR="008D7592" w:rsidRPr="00747F73">
              <w:rPr>
                <w:lang w:val="pt-BR"/>
              </w:rPr>
              <w:t xml:space="preserve"> salinidad</w:t>
            </w:r>
            <w:r w:rsidR="00C02831" w:rsidRPr="00747F73">
              <w:rPr>
                <w:lang w:val="pt-BR"/>
              </w:rPr>
              <w:t>e</w:t>
            </w:r>
            <w:r w:rsidR="008D7592" w:rsidRPr="00747F73">
              <w:rPr>
                <w:lang w:val="pt-BR"/>
              </w:rPr>
              <w:t xml:space="preserve"> d</w:t>
            </w:r>
            <w:r w:rsidR="00C02831" w:rsidRPr="00747F73">
              <w:rPr>
                <w:lang w:val="pt-BR"/>
              </w:rPr>
              <w:t>o so</w:t>
            </w:r>
            <w:r w:rsidR="008D7592" w:rsidRPr="00747F73">
              <w:rPr>
                <w:lang w:val="pt-BR"/>
              </w:rPr>
              <w:t xml:space="preserve">lo </w:t>
            </w:r>
            <w:r w:rsidR="00C02831" w:rsidRPr="00747F73">
              <w:rPr>
                <w:lang w:val="pt-BR"/>
              </w:rPr>
              <w:t>e a</w:t>
            </w:r>
            <w:r w:rsidR="008D7592" w:rsidRPr="00747F73">
              <w:rPr>
                <w:lang w:val="pt-BR"/>
              </w:rPr>
              <w:t xml:space="preserve"> </w:t>
            </w:r>
            <w:r w:rsidR="00C02831" w:rsidRPr="00747F73">
              <w:rPr>
                <w:lang w:val="pt-BR"/>
              </w:rPr>
              <w:t>água é um</w:t>
            </w:r>
            <w:r w:rsidR="008D7592" w:rsidRPr="00747F73">
              <w:rPr>
                <w:lang w:val="pt-BR"/>
              </w:rPr>
              <w:t xml:space="preserve"> problema, os produtores </w:t>
            </w:r>
            <w:r w:rsidR="0079206B" w:rsidRPr="00747F73">
              <w:rPr>
                <w:lang w:val="pt-BR"/>
              </w:rPr>
              <w:t>p</w:t>
            </w:r>
            <w:r w:rsidR="00C02831" w:rsidRPr="00747F73">
              <w:rPr>
                <w:lang w:val="pt-BR"/>
              </w:rPr>
              <w:t>o</w:t>
            </w:r>
            <w:r w:rsidR="0079206B" w:rsidRPr="00747F73">
              <w:rPr>
                <w:lang w:val="pt-BR"/>
              </w:rPr>
              <w:t>de</w:t>
            </w:r>
            <w:r w:rsidR="00C02831" w:rsidRPr="00747F73">
              <w:rPr>
                <w:lang w:val="pt-BR"/>
              </w:rPr>
              <w:t>m</w:t>
            </w:r>
            <w:r w:rsidR="008D7592" w:rsidRPr="00747F73">
              <w:rPr>
                <w:lang w:val="pt-BR"/>
              </w:rPr>
              <w:t xml:space="preserve"> aprender c</w:t>
            </w:r>
            <w:r w:rsidR="00C02831" w:rsidRPr="00747F73">
              <w:rPr>
                <w:lang w:val="pt-BR"/>
              </w:rPr>
              <w:t>o</w:t>
            </w:r>
            <w:r w:rsidR="008D7592" w:rsidRPr="00747F73">
              <w:rPr>
                <w:lang w:val="pt-BR"/>
              </w:rPr>
              <w:t xml:space="preserve">mo </w:t>
            </w:r>
            <w:r w:rsidR="00C02831" w:rsidRPr="00747F73">
              <w:rPr>
                <w:lang w:val="pt-BR"/>
              </w:rPr>
              <w:t>a</w:t>
            </w:r>
            <w:r w:rsidR="008D7592" w:rsidRPr="00747F73">
              <w:rPr>
                <w:lang w:val="pt-BR"/>
              </w:rPr>
              <w:t>val</w:t>
            </w:r>
            <w:r w:rsidR="00C02831" w:rsidRPr="00747F73">
              <w:rPr>
                <w:lang w:val="pt-BR"/>
              </w:rPr>
              <w:t>i</w:t>
            </w:r>
            <w:r w:rsidR="008D7592" w:rsidRPr="00747F73">
              <w:rPr>
                <w:lang w:val="pt-BR"/>
              </w:rPr>
              <w:t xml:space="preserve">ar a </w:t>
            </w:r>
            <w:r w:rsidR="00C02831" w:rsidRPr="00747F73">
              <w:rPr>
                <w:lang w:val="pt-BR"/>
              </w:rPr>
              <w:t>qu</w:t>
            </w:r>
            <w:r w:rsidR="008D7592" w:rsidRPr="00747F73">
              <w:rPr>
                <w:lang w:val="pt-BR"/>
              </w:rPr>
              <w:t>alidad</w:t>
            </w:r>
            <w:r w:rsidR="00C02831" w:rsidRPr="00747F73">
              <w:rPr>
                <w:lang w:val="pt-BR"/>
              </w:rPr>
              <w:t>e</w:t>
            </w:r>
            <w:r w:rsidR="008D7592" w:rsidRPr="00747F73">
              <w:rPr>
                <w:lang w:val="pt-BR"/>
              </w:rPr>
              <w:t xml:space="preserve"> d</w:t>
            </w:r>
            <w:r w:rsidR="00C02831" w:rsidRPr="00747F73">
              <w:rPr>
                <w:lang w:val="pt-BR"/>
              </w:rPr>
              <w:t>a</w:t>
            </w:r>
            <w:r w:rsidR="008D7592" w:rsidRPr="00747F73">
              <w:rPr>
                <w:lang w:val="pt-BR"/>
              </w:rPr>
              <w:t xml:space="preserve"> </w:t>
            </w:r>
            <w:r w:rsidR="00C02831" w:rsidRPr="00747F73">
              <w:rPr>
                <w:lang w:val="pt-BR"/>
              </w:rPr>
              <w:t>água para prevenir perd</w:t>
            </w:r>
            <w:r w:rsidR="008D7592" w:rsidRPr="00747F73">
              <w:rPr>
                <w:lang w:val="pt-BR"/>
              </w:rPr>
              <w:t>as de</w:t>
            </w:r>
            <w:r w:rsidR="00CA4FC8" w:rsidRPr="00747F73">
              <w:rPr>
                <w:lang w:val="pt-BR"/>
              </w:rPr>
              <w:t xml:space="preserve"> c</w:t>
            </w:r>
            <w:r w:rsidR="008D7592" w:rsidRPr="00747F73">
              <w:rPr>
                <w:lang w:val="pt-BR"/>
              </w:rPr>
              <w:t xml:space="preserve">ultivo </w:t>
            </w:r>
            <w:r w:rsidR="00CA4FC8" w:rsidRPr="00747F73">
              <w:rPr>
                <w:lang w:val="pt-BR"/>
              </w:rPr>
              <w:t>/</w:t>
            </w:r>
            <w:r w:rsidR="008D7592" w:rsidRPr="00747F73">
              <w:rPr>
                <w:lang w:val="pt-BR"/>
              </w:rPr>
              <w:t xml:space="preserve"> co</w:t>
            </w:r>
            <w:r w:rsidR="00C02831" w:rsidRPr="00747F73">
              <w:rPr>
                <w:lang w:val="pt-BR"/>
              </w:rPr>
              <w:t>lheit</w:t>
            </w:r>
            <w:r w:rsidR="008D7592" w:rsidRPr="00747F73">
              <w:rPr>
                <w:lang w:val="pt-BR"/>
              </w:rPr>
              <w:t>as</w:t>
            </w:r>
            <w:r w:rsidR="00CA4FC8" w:rsidRPr="00747F73">
              <w:rPr>
                <w:lang w:val="pt-BR"/>
              </w:rPr>
              <w:t xml:space="preserve"> o</w:t>
            </w:r>
            <w:r w:rsidR="00C02831" w:rsidRPr="00747F73">
              <w:rPr>
                <w:lang w:val="pt-BR"/>
              </w:rPr>
              <w:t>u a</w:t>
            </w:r>
            <w:r w:rsidR="008D7592" w:rsidRPr="00747F73">
              <w:rPr>
                <w:lang w:val="pt-BR"/>
              </w:rPr>
              <w:t>val</w:t>
            </w:r>
            <w:r w:rsidR="00C02831" w:rsidRPr="00747F73">
              <w:rPr>
                <w:lang w:val="pt-BR"/>
              </w:rPr>
              <w:t>i</w:t>
            </w:r>
            <w:r w:rsidR="008D7592" w:rsidRPr="00747F73">
              <w:rPr>
                <w:lang w:val="pt-BR"/>
              </w:rPr>
              <w:t xml:space="preserve">ar a </w:t>
            </w:r>
            <w:r w:rsidR="00C02831" w:rsidRPr="00747F73">
              <w:rPr>
                <w:lang w:val="pt-BR"/>
              </w:rPr>
              <w:t>qu</w:t>
            </w:r>
            <w:r w:rsidR="008D7592" w:rsidRPr="00747F73">
              <w:rPr>
                <w:lang w:val="pt-BR"/>
              </w:rPr>
              <w:t>alidad</w:t>
            </w:r>
            <w:r w:rsidR="00C02831" w:rsidRPr="00747F73">
              <w:rPr>
                <w:lang w:val="pt-BR"/>
              </w:rPr>
              <w:t>e</w:t>
            </w:r>
            <w:r w:rsidR="008D7592" w:rsidRPr="00747F73">
              <w:rPr>
                <w:lang w:val="pt-BR"/>
              </w:rPr>
              <w:t xml:space="preserve"> d</w:t>
            </w:r>
            <w:r w:rsidR="00C02831" w:rsidRPr="00747F73">
              <w:rPr>
                <w:lang w:val="pt-BR"/>
              </w:rPr>
              <w:t>a</w:t>
            </w:r>
            <w:r w:rsidR="008D7592" w:rsidRPr="00747F73">
              <w:rPr>
                <w:lang w:val="pt-BR"/>
              </w:rPr>
              <w:t xml:space="preserve"> </w:t>
            </w:r>
            <w:r w:rsidR="00C02831" w:rsidRPr="00747F73">
              <w:rPr>
                <w:lang w:val="pt-BR"/>
              </w:rPr>
              <w:t>á</w:t>
            </w:r>
            <w:r w:rsidR="008D7592" w:rsidRPr="00747F73">
              <w:rPr>
                <w:lang w:val="pt-BR"/>
              </w:rPr>
              <w:t>gua co</w:t>
            </w:r>
            <w:r w:rsidR="00C02831" w:rsidRPr="00747F73">
              <w:rPr>
                <w:lang w:val="pt-BR"/>
              </w:rPr>
              <w:t>m o</w:t>
            </w:r>
            <w:r w:rsidR="008D7592" w:rsidRPr="00747F73">
              <w:rPr>
                <w:lang w:val="pt-BR"/>
              </w:rPr>
              <w:t xml:space="preserve"> objetivo de reutiliz</w:t>
            </w:r>
            <w:r w:rsidR="00C02831" w:rsidRPr="00747F73">
              <w:rPr>
                <w:lang w:val="pt-BR"/>
              </w:rPr>
              <w:t>á-</w:t>
            </w:r>
            <w:r w:rsidR="008D7592" w:rsidRPr="00747F73">
              <w:rPr>
                <w:lang w:val="pt-BR"/>
              </w:rPr>
              <w:t xml:space="preserve">la </w:t>
            </w:r>
            <w:r w:rsidR="00CA4FC8" w:rsidRPr="00747F73">
              <w:rPr>
                <w:lang w:val="pt-BR"/>
              </w:rPr>
              <w:t>/</w:t>
            </w:r>
            <w:r w:rsidR="00766E37" w:rsidRPr="00747F73">
              <w:rPr>
                <w:lang w:val="pt-BR"/>
              </w:rPr>
              <w:t xml:space="preserve"> </w:t>
            </w:r>
            <w:r w:rsidR="00CA4FC8" w:rsidRPr="00747F73">
              <w:rPr>
                <w:lang w:val="pt-BR"/>
              </w:rPr>
              <w:t>rec</w:t>
            </w:r>
            <w:r w:rsidR="008D7592" w:rsidRPr="00747F73">
              <w:rPr>
                <w:lang w:val="pt-BR"/>
              </w:rPr>
              <w:t>icl</w:t>
            </w:r>
            <w:r w:rsidR="00C02831" w:rsidRPr="00747F73">
              <w:rPr>
                <w:lang w:val="pt-BR"/>
              </w:rPr>
              <w:t>á-</w:t>
            </w:r>
            <w:r w:rsidR="008D7592" w:rsidRPr="00747F73">
              <w:rPr>
                <w:lang w:val="pt-BR"/>
              </w:rPr>
              <w:t>la</w:t>
            </w:r>
            <w:r w:rsidR="00CA4FC8" w:rsidRPr="00747F73">
              <w:rPr>
                <w:lang w:val="pt-BR"/>
              </w:rPr>
              <w:t>.</w:t>
            </w:r>
          </w:p>
          <w:p w:rsidR="00E66D66" w:rsidRPr="00747F73" w:rsidRDefault="00E66D66" w:rsidP="00747F73">
            <w:pPr>
              <w:spacing w:after="200" w:line="240" w:lineRule="auto"/>
              <w:jc w:val="left"/>
              <w:rPr>
                <w:i/>
                <w:lang w:val="pt-BR"/>
              </w:rPr>
            </w:pPr>
          </w:p>
          <w:p w:rsidR="00EF09CB" w:rsidRPr="00747F73" w:rsidRDefault="00EF09CB"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EF09CB" w:rsidRPr="00747F73" w:rsidRDefault="00EF09CB"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6E5ED8" w:rsidRPr="00747F73" w:rsidRDefault="00FA6AD0" w:rsidP="00747F73">
            <w:pPr>
              <w:keepNext/>
              <w:keepLines/>
              <w:tabs>
                <w:tab w:val="left" w:pos="2993"/>
              </w:tabs>
              <w:spacing w:before="120" w:after="120" w:line="240" w:lineRule="auto"/>
              <w:rPr>
                <w:b/>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953037" w:rsidRDefault="00953037" w:rsidP="00747F73">
            <w:pPr>
              <w:spacing w:line="240" w:lineRule="auto"/>
              <w:rPr>
                <w:rFonts w:eastAsia="SimSun"/>
                <w:lang w:val="pt-BR"/>
              </w:rPr>
            </w:pPr>
          </w:p>
          <w:p w:rsidR="006E33ED" w:rsidRPr="00747F73" w:rsidRDefault="006E33ED" w:rsidP="00747F73">
            <w:pPr>
              <w:spacing w:line="240" w:lineRule="auto"/>
              <w:rPr>
                <w:rFonts w:eastAsia="SimSun"/>
                <w:lang w:val="pt-BR"/>
              </w:rPr>
            </w:pPr>
          </w:p>
          <w:p w:rsidR="00B77D7C" w:rsidRPr="00747F73" w:rsidRDefault="00B77D7C" w:rsidP="00747F73">
            <w:pPr>
              <w:pStyle w:val="ListParagraph"/>
              <w:numPr>
                <w:ilvl w:val="1"/>
                <w:numId w:val="22"/>
              </w:numPr>
              <w:spacing w:line="240" w:lineRule="auto"/>
              <w:ind w:left="426" w:hanging="426"/>
              <w:jc w:val="left"/>
              <w:rPr>
                <w:b/>
                <w:lang w:val="pt-BR"/>
              </w:rPr>
            </w:pPr>
            <w:r w:rsidRPr="00747F73">
              <w:rPr>
                <w:b/>
                <w:lang w:val="pt-BR"/>
              </w:rPr>
              <w:t>Introdu</w:t>
            </w:r>
            <w:r w:rsidR="009536C3" w:rsidRPr="00747F73">
              <w:rPr>
                <w:b/>
                <w:lang w:val="pt-BR"/>
              </w:rPr>
              <w:t>z</w:t>
            </w:r>
            <w:r w:rsidRPr="00747F73">
              <w:rPr>
                <w:b/>
                <w:lang w:val="pt-BR"/>
              </w:rPr>
              <w:t>i</w:t>
            </w:r>
            <w:r w:rsidR="00512EED" w:rsidRPr="00747F73">
              <w:rPr>
                <w:b/>
                <w:lang w:val="pt-BR"/>
              </w:rPr>
              <w:t>r u</w:t>
            </w:r>
            <w:r w:rsidR="009536C3" w:rsidRPr="00747F73">
              <w:rPr>
                <w:b/>
                <w:lang w:val="pt-BR"/>
              </w:rPr>
              <w:t>m</w:t>
            </w:r>
            <w:r w:rsidR="00512EED" w:rsidRPr="00747F73">
              <w:rPr>
                <w:b/>
                <w:lang w:val="pt-BR"/>
              </w:rPr>
              <w:t xml:space="preserve"> n</w:t>
            </w:r>
            <w:r w:rsidR="009536C3" w:rsidRPr="00747F73">
              <w:rPr>
                <w:b/>
                <w:lang w:val="pt-BR"/>
              </w:rPr>
              <w:t>o</w:t>
            </w:r>
            <w:r w:rsidR="00512EED" w:rsidRPr="00747F73">
              <w:rPr>
                <w:b/>
                <w:lang w:val="pt-BR"/>
              </w:rPr>
              <w:t xml:space="preserve">vo requisito sobre </w:t>
            </w:r>
            <w:r w:rsidR="009F520D" w:rsidRPr="00747F73">
              <w:rPr>
                <w:b/>
                <w:lang w:val="pt-BR"/>
              </w:rPr>
              <w:t>a efici</w:t>
            </w:r>
            <w:r w:rsidR="009536C3" w:rsidRPr="00747F73">
              <w:rPr>
                <w:b/>
                <w:lang w:val="pt-BR"/>
              </w:rPr>
              <w:t>ê</w:t>
            </w:r>
            <w:r w:rsidR="009F520D" w:rsidRPr="00747F73">
              <w:rPr>
                <w:b/>
                <w:lang w:val="pt-BR"/>
              </w:rPr>
              <w:t xml:space="preserve">ncia das </w:t>
            </w:r>
            <w:r w:rsidR="009536C3" w:rsidRPr="00747F73">
              <w:rPr>
                <w:b/>
                <w:lang w:val="pt-BR"/>
              </w:rPr>
              <w:t>prá</w:t>
            </w:r>
            <w:r w:rsidR="00512EED" w:rsidRPr="00747F73">
              <w:rPr>
                <w:b/>
                <w:lang w:val="pt-BR"/>
              </w:rPr>
              <w:t>ticas d</w:t>
            </w:r>
            <w:r w:rsidR="009536C3" w:rsidRPr="00747F73">
              <w:rPr>
                <w:b/>
                <w:lang w:val="pt-BR"/>
              </w:rPr>
              <w:t>a</w:t>
            </w:r>
            <w:r w:rsidR="009F520D" w:rsidRPr="00747F73">
              <w:rPr>
                <w:b/>
                <w:lang w:val="pt-BR"/>
              </w:rPr>
              <w:t xml:space="preserve"> </w:t>
            </w:r>
            <w:r w:rsidR="009536C3" w:rsidRPr="00747F73">
              <w:rPr>
                <w:b/>
                <w:lang w:val="pt-BR"/>
              </w:rPr>
              <w:t>administração</w:t>
            </w:r>
            <w:r w:rsidR="00512EED" w:rsidRPr="00747F73">
              <w:rPr>
                <w:b/>
                <w:lang w:val="pt-BR"/>
              </w:rPr>
              <w:t xml:space="preserve"> d</w:t>
            </w:r>
            <w:r w:rsidR="009536C3" w:rsidRPr="00747F73">
              <w:rPr>
                <w:b/>
                <w:lang w:val="pt-BR"/>
              </w:rPr>
              <w:t>a á</w:t>
            </w:r>
            <w:r w:rsidR="00766E37" w:rsidRPr="00747F73">
              <w:rPr>
                <w:b/>
                <w:lang w:val="pt-BR"/>
              </w:rPr>
              <w:t>gua.</w:t>
            </w:r>
          </w:p>
          <w:p w:rsidR="0025481F" w:rsidRPr="00747F73" w:rsidRDefault="0025481F" w:rsidP="00747F73">
            <w:pPr>
              <w:pStyle w:val="ListParagraph"/>
              <w:spacing w:line="240" w:lineRule="auto"/>
              <w:ind w:left="426"/>
              <w:jc w:val="left"/>
              <w:rPr>
                <w:b/>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77D7C" w:rsidRPr="004634EB" w:rsidTr="00A272AD">
              <w:trPr>
                <w:trHeight w:val="1392"/>
              </w:trPr>
              <w:tc>
                <w:tcPr>
                  <w:tcW w:w="900" w:type="dxa"/>
                  <w:shd w:val="clear" w:color="auto" w:fill="BFBFBF"/>
                  <w:vAlign w:val="center"/>
                </w:tcPr>
                <w:p w:rsidR="00B77D7C" w:rsidRPr="00CC6467" w:rsidRDefault="00C368D5" w:rsidP="00493C4A">
                  <w:pPr>
                    <w:spacing w:before="120" w:after="120" w:line="240" w:lineRule="auto"/>
                    <w:rPr>
                      <w:rFonts w:cs="Arial"/>
                      <w:b/>
                      <w:color w:val="FF0000"/>
                      <w:sz w:val="20"/>
                      <w:szCs w:val="20"/>
                      <w:lang w:val="es-CO"/>
                    </w:rPr>
                  </w:pPr>
                  <w:r>
                    <w:rPr>
                      <w:rFonts w:cs="Arial"/>
                      <w:b/>
                      <w:color w:val="FF0000"/>
                      <w:sz w:val="20"/>
                      <w:szCs w:val="20"/>
                      <w:lang w:val="es-CO"/>
                    </w:rPr>
                    <w:lastRenderedPageBreak/>
                    <w:t>An</w:t>
                  </w:r>
                  <w:r w:rsidR="00CC2BF5" w:rsidRPr="00CC6467">
                    <w:rPr>
                      <w:rFonts w:cs="Arial"/>
                      <w:b/>
                      <w:color w:val="FF0000"/>
                      <w:sz w:val="20"/>
                      <w:szCs w:val="20"/>
                      <w:lang w:val="es-CO"/>
                    </w:rPr>
                    <w:t>o</w:t>
                  </w:r>
                  <w:r w:rsidR="00B77D7C" w:rsidRPr="00CC6467">
                    <w:rPr>
                      <w:rFonts w:cs="Arial"/>
                      <w:b/>
                      <w:color w:val="FF0000"/>
                      <w:sz w:val="20"/>
                      <w:szCs w:val="20"/>
                      <w:lang w:val="es-CO"/>
                    </w:rPr>
                    <w:t xml:space="preserve"> 3</w:t>
                  </w:r>
                </w:p>
              </w:tc>
              <w:tc>
                <w:tcPr>
                  <w:tcW w:w="720" w:type="dxa"/>
                  <w:shd w:val="clear" w:color="auto" w:fill="BFBFBF"/>
                  <w:vAlign w:val="center"/>
                </w:tcPr>
                <w:p w:rsidR="00B77D7C" w:rsidRPr="00CC6467" w:rsidRDefault="00F75013" w:rsidP="00493C4A">
                  <w:pPr>
                    <w:spacing w:before="120" w:after="120" w:line="240" w:lineRule="auto"/>
                    <w:rPr>
                      <w:b/>
                      <w:color w:val="FF0000"/>
                      <w:sz w:val="20"/>
                      <w:szCs w:val="20"/>
                      <w:lang w:val="es-CO" w:eastAsia="ko-KR"/>
                    </w:rPr>
                  </w:pPr>
                  <w:r w:rsidRPr="00CC6467">
                    <w:rPr>
                      <w:b/>
                      <w:color w:val="FF0000"/>
                      <w:sz w:val="20"/>
                      <w:szCs w:val="20"/>
                      <w:lang w:val="es-CO" w:eastAsia="ko-KR"/>
                    </w:rPr>
                    <w:t>Des</w:t>
                  </w:r>
                </w:p>
              </w:tc>
              <w:tc>
                <w:tcPr>
                  <w:tcW w:w="6885" w:type="dxa"/>
                  <w:vAlign w:val="center"/>
                </w:tcPr>
                <w:p w:rsidR="00B77D7C" w:rsidRPr="00C368D5" w:rsidRDefault="00C368D5" w:rsidP="00493C4A">
                  <w:pPr>
                    <w:spacing w:before="120" w:after="120" w:line="240" w:lineRule="auto"/>
                    <w:rPr>
                      <w:color w:val="FF0000"/>
                      <w:sz w:val="20"/>
                      <w:szCs w:val="20"/>
                      <w:lang w:val="pt-BR" w:eastAsia="ko-KR"/>
                    </w:rPr>
                  </w:pPr>
                  <w:r w:rsidRPr="00C368D5">
                    <w:rPr>
                      <w:b/>
                      <w:color w:val="FF0000"/>
                      <w:sz w:val="20"/>
                      <w:szCs w:val="20"/>
                      <w:lang w:val="pt-BR" w:eastAsia="ko-KR"/>
                    </w:rPr>
                    <w:t>NO</w:t>
                  </w:r>
                  <w:r w:rsidR="009F520D" w:rsidRPr="00C368D5">
                    <w:rPr>
                      <w:b/>
                      <w:color w:val="FF0000"/>
                      <w:sz w:val="20"/>
                      <w:szCs w:val="20"/>
                      <w:lang w:val="pt-BR" w:eastAsia="ko-KR"/>
                    </w:rPr>
                    <w:t>VO</w:t>
                  </w:r>
                  <w:r w:rsidR="00766E37" w:rsidRPr="00C368D5">
                    <w:rPr>
                      <w:b/>
                      <w:color w:val="FF0000"/>
                      <w:sz w:val="20"/>
                      <w:szCs w:val="20"/>
                      <w:lang w:val="pt-BR" w:eastAsia="ko-KR"/>
                    </w:rPr>
                    <w:t xml:space="preserve"> </w:t>
                  </w:r>
                  <w:r w:rsidR="009F520D" w:rsidRPr="00C368D5">
                    <w:rPr>
                      <w:color w:val="FF0000"/>
                      <w:sz w:val="20"/>
                      <w:szCs w:val="20"/>
                      <w:lang w:val="pt-BR" w:eastAsia="ko-KR"/>
                    </w:rPr>
                    <w:t>S</w:t>
                  </w:r>
                  <w:r w:rsidRPr="00C368D5">
                    <w:rPr>
                      <w:color w:val="FF0000"/>
                      <w:sz w:val="20"/>
                      <w:szCs w:val="20"/>
                      <w:lang w:val="pt-BR" w:eastAsia="ko-KR"/>
                    </w:rPr>
                    <w:t>eus m</w:t>
                  </w:r>
                  <w:r w:rsidR="009F520D" w:rsidRPr="00C368D5">
                    <w:rPr>
                      <w:color w:val="FF0000"/>
                      <w:sz w:val="20"/>
                      <w:szCs w:val="20"/>
                      <w:lang w:val="pt-BR" w:eastAsia="ko-KR"/>
                    </w:rPr>
                    <w:t xml:space="preserve">embros </w:t>
                  </w:r>
                  <w:r w:rsidRPr="00C368D5">
                    <w:rPr>
                      <w:color w:val="FF0000"/>
                      <w:sz w:val="20"/>
                      <w:szCs w:val="20"/>
                      <w:lang w:val="pt-BR" w:eastAsia="ko-KR"/>
                    </w:rPr>
                    <w:t>administram os recursos aq</w:t>
                  </w:r>
                  <w:r w:rsidR="009F520D" w:rsidRPr="00C368D5">
                    <w:rPr>
                      <w:color w:val="FF0000"/>
                      <w:sz w:val="20"/>
                      <w:szCs w:val="20"/>
                      <w:lang w:val="pt-BR" w:eastAsia="ko-KR"/>
                    </w:rPr>
                    <w:t xml:space="preserve">uíferos de </w:t>
                  </w:r>
                  <w:r w:rsidR="00F83008">
                    <w:rPr>
                      <w:color w:val="FF0000"/>
                      <w:sz w:val="20"/>
                      <w:szCs w:val="20"/>
                      <w:lang w:val="pt-BR" w:eastAsia="ko-KR"/>
                    </w:rPr>
                    <w:t xml:space="preserve">forma </w:t>
                  </w:r>
                  <w:r w:rsidR="009F520D" w:rsidRPr="00C368D5">
                    <w:rPr>
                      <w:color w:val="FF0000"/>
                      <w:sz w:val="20"/>
                      <w:szCs w:val="20"/>
                      <w:lang w:val="pt-BR" w:eastAsia="ko-KR"/>
                    </w:rPr>
                    <w:t xml:space="preserve"> eficiente</w:t>
                  </w:r>
                  <w:r w:rsidR="008D7592" w:rsidRPr="00C368D5">
                    <w:rPr>
                      <w:color w:val="FF0000"/>
                      <w:sz w:val="20"/>
                      <w:szCs w:val="20"/>
                      <w:lang w:val="pt-BR" w:eastAsia="ko-KR"/>
                    </w:rPr>
                    <w:t>.</w:t>
                  </w:r>
                </w:p>
                <w:p w:rsidR="00DE5276" w:rsidRPr="00C368D5" w:rsidRDefault="009F520D" w:rsidP="000B3556">
                  <w:pPr>
                    <w:spacing w:before="120" w:after="120" w:line="240" w:lineRule="auto"/>
                    <w:jc w:val="left"/>
                    <w:rPr>
                      <w:sz w:val="20"/>
                      <w:szCs w:val="20"/>
                      <w:lang w:val="pt-BR"/>
                    </w:rPr>
                  </w:pPr>
                  <w:r w:rsidRPr="00C368D5">
                    <w:rPr>
                      <w:color w:val="FF0000"/>
                      <w:sz w:val="20"/>
                      <w:szCs w:val="20"/>
                      <w:lang w:val="pt-BR" w:eastAsia="ko-KR"/>
                    </w:rPr>
                    <w:t>Orienta</w:t>
                  </w:r>
                  <w:r w:rsidR="00C368D5" w:rsidRPr="00C368D5">
                    <w:rPr>
                      <w:color w:val="FF0000"/>
                      <w:sz w:val="20"/>
                      <w:szCs w:val="20"/>
                      <w:lang w:val="pt-BR" w:eastAsia="ko-KR"/>
                    </w:rPr>
                    <w:t>ção</w:t>
                  </w:r>
                  <w:r w:rsidR="00B77D7C" w:rsidRPr="00C368D5">
                    <w:rPr>
                      <w:color w:val="FF0000"/>
                      <w:sz w:val="20"/>
                      <w:szCs w:val="20"/>
                      <w:lang w:val="pt-BR" w:eastAsia="ko-KR"/>
                    </w:rPr>
                    <w:t>:</w:t>
                  </w:r>
                </w:p>
                <w:p w:rsidR="00952F91" w:rsidRPr="008B4F0A" w:rsidRDefault="008B4F0A" w:rsidP="000B3556">
                  <w:pPr>
                    <w:spacing w:line="240" w:lineRule="auto"/>
                    <w:jc w:val="left"/>
                    <w:rPr>
                      <w:color w:val="FF0000"/>
                      <w:sz w:val="20"/>
                      <w:szCs w:val="20"/>
                      <w:lang w:val="pt-BR"/>
                    </w:rPr>
                  </w:pPr>
                  <w:r w:rsidRPr="008B4F0A">
                    <w:rPr>
                      <w:color w:val="FF0000"/>
                      <w:sz w:val="20"/>
                      <w:szCs w:val="20"/>
                      <w:lang w:val="pt-BR"/>
                    </w:rPr>
                    <w:t>A</w:t>
                  </w:r>
                  <w:r w:rsidR="009F520D" w:rsidRPr="008B4F0A">
                    <w:rPr>
                      <w:color w:val="FF0000"/>
                      <w:sz w:val="20"/>
                      <w:szCs w:val="20"/>
                      <w:lang w:val="pt-BR"/>
                    </w:rPr>
                    <w:t xml:space="preserve"> organiza</w:t>
                  </w:r>
                  <w:r w:rsidRPr="008B4F0A">
                    <w:rPr>
                      <w:color w:val="FF0000"/>
                      <w:sz w:val="20"/>
                      <w:szCs w:val="20"/>
                      <w:lang w:val="pt-BR"/>
                    </w:rPr>
                    <w:t>ção</w:t>
                  </w:r>
                  <w:r w:rsidR="009F520D" w:rsidRPr="008B4F0A">
                    <w:rPr>
                      <w:color w:val="FF0000"/>
                      <w:sz w:val="20"/>
                      <w:szCs w:val="20"/>
                      <w:lang w:val="pt-BR"/>
                    </w:rPr>
                    <w:t xml:space="preserve"> p</w:t>
                  </w:r>
                  <w:r w:rsidRPr="008B4F0A">
                    <w:rPr>
                      <w:color w:val="FF0000"/>
                      <w:sz w:val="20"/>
                      <w:szCs w:val="20"/>
                      <w:lang w:val="pt-BR"/>
                    </w:rPr>
                    <w:t>o</w:t>
                  </w:r>
                  <w:r w:rsidR="009F520D" w:rsidRPr="008B4F0A">
                    <w:rPr>
                      <w:color w:val="FF0000"/>
                      <w:sz w:val="20"/>
                      <w:szCs w:val="20"/>
                      <w:lang w:val="pt-BR"/>
                    </w:rPr>
                    <w:t>de valor</w:t>
                  </w:r>
                  <w:r w:rsidRPr="008B4F0A">
                    <w:rPr>
                      <w:color w:val="FF0000"/>
                      <w:sz w:val="20"/>
                      <w:szCs w:val="20"/>
                      <w:lang w:val="pt-BR"/>
                    </w:rPr>
                    <w:t>iz</w:t>
                  </w:r>
                  <w:r w:rsidR="009F520D" w:rsidRPr="008B4F0A">
                    <w:rPr>
                      <w:color w:val="FF0000"/>
                      <w:sz w:val="20"/>
                      <w:szCs w:val="20"/>
                      <w:lang w:val="pt-BR"/>
                    </w:rPr>
                    <w:t>ar as s</w:t>
                  </w:r>
                  <w:r w:rsidRPr="008B4F0A">
                    <w:rPr>
                      <w:color w:val="FF0000"/>
                      <w:sz w:val="20"/>
                      <w:szCs w:val="20"/>
                      <w:lang w:val="pt-BR"/>
                    </w:rPr>
                    <w:t>e</w:t>
                  </w:r>
                  <w:r w:rsidR="009F520D" w:rsidRPr="008B4F0A">
                    <w:rPr>
                      <w:color w:val="FF0000"/>
                      <w:sz w:val="20"/>
                      <w:szCs w:val="20"/>
                      <w:lang w:val="pt-BR"/>
                    </w:rPr>
                    <w:t>gui</w:t>
                  </w:r>
                  <w:r w:rsidRPr="008B4F0A">
                    <w:rPr>
                      <w:color w:val="FF0000"/>
                      <w:sz w:val="20"/>
                      <w:szCs w:val="20"/>
                      <w:lang w:val="pt-BR"/>
                    </w:rPr>
                    <w:t>ntes a</w:t>
                  </w:r>
                  <w:r w:rsidR="009F520D" w:rsidRPr="008B4F0A">
                    <w:rPr>
                      <w:color w:val="FF0000"/>
                      <w:sz w:val="20"/>
                      <w:szCs w:val="20"/>
                      <w:lang w:val="pt-BR"/>
                    </w:rPr>
                    <w:t>tividades para tratar a efici</w:t>
                  </w:r>
                  <w:r>
                    <w:rPr>
                      <w:color w:val="FF0000"/>
                      <w:sz w:val="20"/>
                      <w:szCs w:val="20"/>
                      <w:lang w:val="pt-BR"/>
                    </w:rPr>
                    <w:t>ê</w:t>
                  </w:r>
                  <w:r w:rsidR="009F520D" w:rsidRPr="008B4F0A">
                    <w:rPr>
                      <w:color w:val="FF0000"/>
                      <w:sz w:val="20"/>
                      <w:szCs w:val="20"/>
                      <w:lang w:val="pt-BR"/>
                    </w:rPr>
                    <w:t>ncia d</w:t>
                  </w:r>
                  <w:r>
                    <w:rPr>
                      <w:color w:val="FF0000"/>
                      <w:sz w:val="20"/>
                      <w:szCs w:val="20"/>
                      <w:lang w:val="pt-BR"/>
                    </w:rPr>
                    <w:t>o</w:t>
                  </w:r>
                  <w:r w:rsidR="009F520D" w:rsidRPr="008B4F0A">
                    <w:rPr>
                      <w:color w:val="FF0000"/>
                      <w:sz w:val="20"/>
                      <w:szCs w:val="20"/>
                      <w:lang w:val="pt-BR"/>
                    </w:rPr>
                    <w:t xml:space="preserve"> uso d</w:t>
                  </w:r>
                  <w:r>
                    <w:rPr>
                      <w:color w:val="FF0000"/>
                      <w:sz w:val="20"/>
                      <w:szCs w:val="20"/>
                      <w:lang w:val="pt-BR"/>
                    </w:rPr>
                    <w:t>a</w:t>
                  </w:r>
                  <w:r w:rsidR="009F520D" w:rsidRPr="008B4F0A">
                    <w:rPr>
                      <w:color w:val="FF0000"/>
                      <w:sz w:val="20"/>
                      <w:szCs w:val="20"/>
                      <w:lang w:val="pt-BR"/>
                    </w:rPr>
                    <w:t xml:space="preserve"> </w:t>
                  </w:r>
                  <w:r>
                    <w:rPr>
                      <w:color w:val="FF0000"/>
                      <w:sz w:val="20"/>
                      <w:szCs w:val="20"/>
                      <w:lang w:val="pt-BR"/>
                    </w:rPr>
                    <w:t>á</w:t>
                  </w:r>
                  <w:r w:rsidR="009F520D" w:rsidRPr="008B4F0A">
                    <w:rPr>
                      <w:color w:val="FF0000"/>
                      <w:sz w:val="20"/>
                      <w:szCs w:val="20"/>
                      <w:lang w:val="pt-BR"/>
                    </w:rPr>
                    <w:t>gua</w:t>
                  </w:r>
                  <w:r w:rsidR="00DC134C" w:rsidRPr="008B4F0A">
                    <w:rPr>
                      <w:color w:val="FF0000"/>
                      <w:sz w:val="20"/>
                      <w:szCs w:val="20"/>
                      <w:lang w:val="pt-BR"/>
                    </w:rPr>
                    <w:t>:</w:t>
                  </w:r>
                </w:p>
                <w:p w:rsidR="004A0CE8" w:rsidRPr="00A73B1F" w:rsidRDefault="009F520D" w:rsidP="00247A92">
                  <w:pPr>
                    <w:pStyle w:val="ListParagraph"/>
                    <w:numPr>
                      <w:ilvl w:val="0"/>
                      <w:numId w:val="19"/>
                    </w:numPr>
                    <w:spacing w:line="240" w:lineRule="auto"/>
                    <w:jc w:val="left"/>
                    <w:rPr>
                      <w:color w:val="FF0000"/>
                      <w:sz w:val="20"/>
                      <w:szCs w:val="20"/>
                      <w:lang w:val="pt-BR" w:eastAsia="ko-KR"/>
                    </w:rPr>
                  </w:pPr>
                  <w:r w:rsidRPr="00A73B1F">
                    <w:rPr>
                      <w:color w:val="FF0000"/>
                      <w:sz w:val="20"/>
                      <w:szCs w:val="20"/>
                      <w:lang w:val="pt-BR" w:eastAsia="ko-KR"/>
                    </w:rPr>
                    <w:t>U</w:t>
                  </w:r>
                  <w:r w:rsidR="00A73B1F" w:rsidRPr="00A73B1F">
                    <w:rPr>
                      <w:color w:val="FF0000"/>
                      <w:sz w:val="20"/>
                      <w:szCs w:val="20"/>
                      <w:lang w:val="pt-BR" w:eastAsia="ko-KR"/>
                    </w:rPr>
                    <w:t>ma</w:t>
                  </w:r>
                  <w:r w:rsidRPr="00A73B1F">
                    <w:rPr>
                      <w:color w:val="FF0000"/>
                      <w:sz w:val="20"/>
                      <w:szCs w:val="20"/>
                      <w:lang w:val="pt-BR" w:eastAsia="ko-KR"/>
                    </w:rPr>
                    <w:t xml:space="preserve"> estima</w:t>
                  </w:r>
                  <w:r w:rsidR="00A73B1F" w:rsidRPr="00A73B1F">
                    <w:rPr>
                      <w:color w:val="FF0000"/>
                      <w:sz w:val="20"/>
                      <w:szCs w:val="20"/>
                      <w:lang w:val="pt-BR" w:eastAsia="ko-KR"/>
                    </w:rPr>
                    <w:t>tiva</w:t>
                  </w:r>
                  <w:r w:rsidRPr="00A73B1F">
                    <w:rPr>
                      <w:color w:val="FF0000"/>
                      <w:sz w:val="20"/>
                      <w:szCs w:val="20"/>
                      <w:lang w:val="pt-BR" w:eastAsia="ko-KR"/>
                    </w:rPr>
                    <w:t xml:space="preserve"> periódic</w:t>
                  </w:r>
                  <w:r w:rsidR="00A73B1F" w:rsidRPr="00A73B1F">
                    <w:rPr>
                      <w:color w:val="FF0000"/>
                      <w:sz w:val="20"/>
                      <w:szCs w:val="20"/>
                      <w:lang w:val="pt-BR" w:eastAsia="ko-KR"/>
                    </w:rPr>
                    <w:t>a</w:t>
                  </w:r>
                  <w:r w:rsidRPr="00A73B1F">
                    <w:rPr>
                      <w:color w:val="FF0000"/>
                      <w:sz w:val="20"/>
                      <w:szCs w:val="20"/>
                      <w:lang w:val="pt-BR" w:eastAsia="ko-KR"/>
                    </w:rPr>
                    <w:t xml:space="preserve"> da </w:t>
                  </w:r>
                  <w:r w:rsidR="00A73B1F" w:rsidRPr="00A73B1F">
                    <w:rPr>
                      <w:color w:val="FF0000"/>
                      <w:sz w:val="20"/>
                      <w:szCs w:val="20"/>
                      <w:lang w:val="pt-BR" w:eastAsia="ko-KR"/>
                    </w:rPr>
                    <w:t>qu</w:t>
                  </w:r>
                  <w:r w:rsidRPr="00A73B1F">
                    <w:rPr>
                      <w:color w:val="FF0000"/>
                      <w:sz w:val="20"/>
                      <w:szCs w:val="20"/>
                      <w:lang w:val="pt-BR" w:eastAsia="ko-KR"/>
                    </w:rPr>
                    <w:t>antidad</w:t>
                  </w:r>
                  <w:r w:rsidR="00A73B1F" w:rsidRPr="00A73B1F">
                    <w:rPr>
                      <w:color w:val="FF0000"/>
                      <w:sz w:val="20"/>
                      <w:szCs w:val="20"/>
                      <w:lang w:val="pt-BR" w:eastAsia="ko-KR"/>
                    </w:rPr>
                    <w:t>e</w:t>
                  </w:r>
                  <w:r w:rsidRPr="00A73B1F">
                    <w:rPr>
                      <w:color w:val="FF0000"/>
                      <w:sz w:val="20"/>
                      <w:szCs w:val="20"/>
                      <w:lang w:val="pt-BR" w:eastAsia="ko-KR"/>
                    </w:rPr>
                    <w:t xml:space="preserve"> de </w:t>
                  </w:r>
                  <w:r w:rsidR="00AA2222">
                    <w:rPr>
                      <w:color w:val="FF0000"/>
                      <w:sz w:val="20"/>
                      <w:szCs w:val="20"/>
                      <w:lang w:val="pt-BR" w:eastAsia="ko-KR"/>
                    </w:rPr>
                    <w:t>á</w:t>
                  </w:r>
                  <w:r w:rsidRPr="00A73B1F">
                    <w:rPr>
                      <w:color w:val="FF0000"/>
                      <w:sz w:val="20"/>
                      <w:szCs w:val="20"/>
                      <w:lang w:val="pt-BR" w:eastAsia="ko-KR"/>
                    </w:rPr>
                    <w:t xml:space="preserve">gua que se utiliza </w:t>
                  </w:r>
                  <w:r w:rsidR="00A73B1F" w:rsidRPr="00A73B1F">
                    <w:rPr>
                      <w:color w:val="FF0000"/>
                      <w:sz w:val="20"/>
                      <w:szCs w:val="20"/>
                      <w:lang w:val="pt-BR" w:eastAsia="ko-KR"/>
                    </w:rPr>
                    <w:t>na</w:t>
                  </w:r>
                  <w:r w:rsidRPr="00A73B1F">
                    <w:rPr>
                      <w:color w:val="FF0000"/>
                      <w:sz w:val="20"/>
                      <w:szCs w:val="20"/>
                      <w:lang w:val="pt-BR" w:eastAsia="ko-KR"/>
                    </w:rPr>
                    <w:t xml:space="preserve"> </w:t>
                  </w:r>
                  <w:r w:rsidR="00A73B1F" w:rsidRPr="00A73B1F">
                    <w:rPr>
                      <w:color w:val="FF0000"/>
                      <w:sz w:val="20"/>
                      <w:szCs w:val="20"/>
                      <w:lang w:val="pt-BR" w:eastAsia="ko-KR"/>
                    </w:rPr>
                    <w:t>i</w:t>
                  </w:r>
                  <w:r w:rsidR="00A73B1F">
                    <w:rPr>
                      <w:color w:val="FF0000"/>
                      <w:sz w:val="20"/>
                      <w:szCs w:val="20"/>
                      <w:lang w:val="pt-BR" w:eastAsia="ko-KR"/>
                    </w:rPr>
                    <w:t>rrigação</w:t>
                  </w:r>
                  <w:r w:rsidR="00766E37" w:rsidRPr="00A73B1F">
                    <w:rPr>
                      <w:color w:val="FF0000"/>
                      <w:sz w:val="20"/>
                      <w:szCs w:val="20"/>
                      <w:lang w:val="pt-BR" w:eastAsia="ko-KR"/>
                    </w:rPr>
                    <w:t xml:space="preserve"> </w:t>
                  </w:r>
                  <w:r w:rsidRPr="00A73B1F">
                    <w:rPr>
                      <w:color w:val="FF0000"/>
                      <w:sz w:val="20"/>
                      <w:szCs w:val="20"/>
                      <w:lang w:val="pt-BR" w:eastAsia="ko-KR"/>
                    </w:rPr>
                    <w:t xml:space="preserve">para evitar tanto </w:t>
                  </w:r>
                  <w:r w:rsidR="00A73B1F">
                    <w:rPr>
                      <w:color w:val="FF0000"/>
                      <w:sz w:val="20"/>
                      <w:szCs w:val="20"/>
                      <w:lang w:val="pt-BR" w:eastAsia="ko-KR"/>
                    </w:rPr>
                    <w:t>a irrigação</w:t>
                  </w:r>
                  <w:r w:rsidRPr="00A73B1F">
                    <w:rPr>
                      <w:color w:val="FF0000"/>
                      <w:sz w:val="20"/>
                      <w:szCs w:val="20"/>
                      <w:lang w:val="pt-BR" w:eastAsia="ko-KR"/>
                    </w:rPr>
                    <w:t xml:space="preserve"> exce</w:t>
                  </w:r>
                  <w:r w:rsidR="00A73B1F">
                    <w:rPr>
                      <w:color w:val="FF0000"/>
                      <w:sz w:val="20"/>
                      <w:szCs w:val="20"/>
                      <w:lang w:val="pt-BR" w:eastAsia="ko-KR"/>
                    </w:rPr>
                    <w:t>s</w:t>
                  </w:r>
                  <w:r w:rsidRPr="00A73B1F">
                    <w:rPr>
                      <w:color w:val="FF0000"/>
                      <w:sz w:val="20"/>
                      <w:szCs w:val="20"/>
                      <w:lang w:val="pt-BR" w:eastAsia="ko-KR"/>
                    </w:rPr>
                    <w:t>siv</w:t>
                  </w:r>
                  <w:r w:rsidR="00A73B1F">
                    <w:rPr>
                      <w:color w:val="FF0000"/>
                      <w:sz w:val="20"/>
                      <w:szCs w:val="20"/>
                      <w:lang w:val="pt-BR" w:eastAsia="ko-KR"/>
                    </w:rPr>
                    <w:t>a como a</w:t>
                  </w:r>
                  <w:r w:rsidRPr="00A73B1F">
                    <w:rPr>
                      <w:color w:val="FF0000"/>
                      <w:sz w:val="20"/>
                      <w:szCs w:val="20"/>
                      <w:lang w:val="pt-BR" w:eastAsia="ko-KR"/>
                    </w:rPr>
                    <w:t xml:space="preserve"> insuficiente, o</w:t>
                  </w:r>
                  <w:r w:rsidR="00A73B1F">
                    <w:rPr>
                      <w:color w:val="FF0000"/>
                      <w:sz w:val="20"/>
                      <w:szCs w:val="20"/>
                      <w:lang w:val="pt-BR" w:eastAsia="ko-KR"/>
                    </w:rPr>
                    <w:t>u no</w:t>
                  </w:r>
                  <w:r w:rsidRPr="00A73B1F">
                    <w:rPr>
                      <w:color w:val="FF0000"/>
                      <w:sz w:val="20"/>
                      <w:szCs w:val="20"/>
                      <w:lang w:val="pt-BR" w:eastAsia="ko-KR"/>
                    </w:rPr>
                    <w:t xml:space="preserve"> proces</w:t>
                  </w:r>
                  <w:r w:rsidR="00A73B1F">
                    <w:rPr>
                      <w:color w:val="FF0000"/>
                      <w:sz w:val="20"/>
                      <w:szCs w:val="20"/>
                      <w:lang w:val="pt-BR" w:eastAsia="ko-KR"/>
                    </w:rPr>
                    <w:t>sam</w:t>
                  </w:r>
                  <w:r w:rsidRPr="00A73B1F">
                    <w:rPr>
                      <w:color w:val="FF0000"/>
                      <w:sz w:val="20"/>
                      <w:szCs w:val="20"/>
                      <w:lang w:val="pt-BR" w:eastAsia="ko-KR"/>
                    </w:rPr>
                    <w:t xml:space="preserve">ento para evitar </w:t>
                  </w:r>
                  <w:r w:rsidR="00A73B1F">
                    <w:rPr>
                      <w:color w:val="FF0000"/>
                      <w:sz w:val="20"/>
                      <w:szCs w:val="20"/>
                      <w:lang w:val="pt-BR" w:eastAsia="ko-KR"/>
                    </w:rPr>
                    <w:t>o</w:t>
                  </w:r>
                  <w:r w:rsidRPr="00A73B1F">
                    <w:rPr>
                      <w:color w:val="FF0000"/>
                      <w:sz w:val="20"/>
                      <w:szCs w:val="20"/>
                      <w:lang w:val="pt-BR" w:eastAsia="ko-KR"/>
                    </w:rPr>
                    <w:t xml:space="preserve"> desperd</w:t>
                  </w:r>
                  <w:r w:rsidR="00A73B1F">
                    <w:rPr>
                      <w:color w:val="FF0000"/>
                      <w:sz w:val="20"/>
                      <w:szCs w:val="20"/>
                      <w:lang w:val="pt-BR" w:eastAsia="ko-KR"/>
                    </w:rPr>
                    <w:t>ício de á</w:t>
                  </w:r>
                  <w:r w:rsidRPr="00A73B1F">
                    <w:rPr>
                      <w:color w:val="FF0000"/>
                      <w:sz w:val="20"/>
                      <w:szCs w:val="20"/>
                      <w:lang w:val="pt-BR" w:eastAsia="ko-KR"/>
                    </w:rPr>
                    <w:t>gua.</w:t>
                  </w:r>
                </w:p>
                <w:p w:rsidR="00DE5276" w:rsidRPr="0068080D" w:rsidRDefault="009F520D" w:rsidP="00247A92">
                  <w:pPr>
                    <w:pStyle w:val="ListParagraph"/>
                    <w:numPr>
                      <w:ilvl w:val="0"/>
                      <w:numId w:val="19"/>
                    </w:numPr>
                    <w:spacing w:line="240" w:lineRule="auto"/>
                    <w:jc w:val="left"/>
                    <w:rPr>
                      <w:color w:val="FF0000"/>
                      <w:sz w:val="20"/>
                      <w:szCs w:val="20"/>
                      <w:lang w:val="pt-BR" w:eastAsia="ko-KR"/>
                    </w:rPr>
                  </w:pPr>
                  <w:r w:rsidRPr="0068080D">
                    <w:rPr>
                      <w:color w:val="FF0000"/>
                      <w:sz w:val="20"/>
                      <w:szCs w:val="20"/>
                      <w:lang w:val="pt-BR" w:eastAsia="ko-KR"/>
                    </w:rPr>
                    <w:t>Programa</w:t>
                  </w:r>
                  <w:r w:rsidR="0068080D" w:rsidRPr="0068080D">
                    <w:rPr>
                      <w:color w:val="FF0000"/>
                      <w:sz w:val="20"/>
                      <w:szCs w:val="20"/>
                      <w:lang w:val="pt-BR" w:eastAsia="ko-KR"/>
                    </w:rPr>
                    <w:t>ção</w:t>
                  </w:r>
                  <w:r w:rsidRPr="0068080D">
                    <w:rPr>
                      <w:color w:val="FF0000"/>
                      <w:sz w:val="20"/>
                      <w:szCs w:val="20"/>
                      <w:lang w:val="pt-BR" w:eastAsia="ko-KR"/>
                    </w:rPr>
                    <w:t xml:space="preserve"> de </w:t>
                  </w:r>
                  <w:r w:rsidR="0068080D" w:rsidRPr="0068080D">
                    <w:rPr>
                      <w:color w:val="FF0000"/>
                      <w:sz w:val="20"/>
                      <w:szCs w:val="20"/>
                      <w:lang w:val="pt-BR" w:eastAsia="ko-KR"/>
                    </w:rPr>
                    <w:t>irrigação melh</w:t>
                  </w:r>
                  <w:r w:rsidRPr="0068080D">
                    <w:rPr>
                      <w:color w:val="FF0000"/>
                      <w:sz w:val="20"/>
                      <w:szCs w:val="20"/>
                      <w:lang w:val="pt-BR" w:eastAsia="ko-KR"/>
                    </w:rPr>
                    <w:t>orada</w:t>
                  </w:r>
                  <w:r w:rsidR="004A0CE8" w:rsidRPr="0068080D">
                    <w:rPr>
                      <w:color w:val="FF0000"/>
                      <w:sz w:val="20"/>
                      <w:szCs w:val="20"/>
                      <w:lang w:val="pt-BR" w:eastAsia="ko-KR"/>
                    </w:rPr>
                    <w:t xml:space="preserve">, </w:t>
                  </w:r>
                  <w:r w:rsidR="0068080D" w:rsidRPr="0068080D">
                    <w:rPr>
                      <w:color w:val="FF0000"/>
                      <w:sz w:val="20"/>
                      <w:szCs w:val="20"/>
                      <w:lang w:val="pt-BR" w:eastAsia="ko-KR"/>
                    </w:rPr>
                    <w:t xml:space="preserve">para </w:t>
                  </w:r>
                  <w:r w:rsidR="0068080D">
                    <w:rPr>
                      <w:color w:val="FF0000"/>
                      <w:sz w:val="20"/>
                      <w:szCs w:val="20"/>
                      <w:lang w:val="pt-BR" w:eastAsia="ko-KR"/>
                    </w:rPr>
                    <w:t>fornece</w:t>
                  </w:r>
                  <w:r w:rsidRPr="0068080D">
                    <w:rPr>
                      <w:color w:val="FF0000"/>
                      <w:sz w:val="20"/>
                      <w:szCs w:val="20"/>
                      <w:lang w:val="pt-BR" w:eastAsia="ko-KR"/>
                    </w:rPr>
                    <w:t xml:space="preserve">r </w:t>
                  </w:r>
                  <w:r w:rsidR="0068080D">
                    <w:rPr>
                      <w:color w:val="FF0000"/>
                      <w:sz w:val="20"/>
                      <w:szCs w:val="20"/>
                      <w:lang w:val="pt-BR" w:eastAsia="ko-KR"/>
                    </w:rPr>
                    <w:t>água q</w:t>
                  </w:r>
                  <w:r w:rsidRPr="0068080D">
                    <w:rPr>
                      <w:color w:val="FF0000"/>
                      <w:sz w:val="20"/>
                      <w:szCs w:val="20"/>
                      <w:lang w:val="pt-BR" w:eastAsia="ko-KR"/>
                    </w:rPr>
                    <w:t xml:space="preserve">uando </w:t>
                  </w:r>
                  <w:r w:rsidR="00F83008">
                    <w:rPr>
                      <w:color w:val="FF0000"/>
                      <w:sz w:val="20"/>
                      <w:szCs w:val="20"/>
                      <w:lang w:val="pt-BR" w:eastAsia="ko-KR"/>
                    </w:rPr>
                    <w:t>as culturas</w:t>
                  </w:r>
                  <w:r w:rsidR="0068080D">
                    <w:rPr>
                      <w:color w:val="FF0000"/>
                      <w:sz w:val="20"/>
                      <w:szCs w:val="20"/>
                      <w:lang w:val="pt-BR" w:eastAsia="ko-KR"/>
                    </w:rPr>
                    <w:t xml:space="preserve"> precisarem</w:t>
                  </w:r>
                  <w:r w:rsidRPr="0068080D">
                    <w:rPr>
                      <w:color w:val="FF0000"/>
                      <w:sz w:val="20"/>
                      <w:szCs w:val="20"/>
                      <w:lang w:val="pt-BR" w:eastAsia="ko-KR"/>
                    </w:rPr>
                    <w:t>.</w:t>
                  </w:r>
                </w:p>
                <w:p w:rsidR="00DE5276" w:rsidRPr="00C368D5" w:rsidRDefault="0068080D" w:rsidP="00247A92">
                  <w:pPr>
                    <w:pStyle w:val="ListParagraph"/>
                    <w:numPr>
                      <w:ilvl w:val="0"/>
                      <w:numId w:val="19"/>
                    </w:numPr>
                    <w:spacing w:line="240" w:lineRule="auto"/>
                    <w:jc w:val="left"/>
                    <w:rPr>
                      <w:color w:val="FF0000"/>
                      <w:sz w:val="20"/>
                      <w:szCs w:val="20"/>
                      <w:lang w:val="pt-BR" w:eastAsia="ko-KR"/>
                    </w:rPr>
                  </w:pPr>
                  <w:r>
                    <w:rPr>
                      <w:color w:val="FF0000"/>
                      <w:sz w:val="20"/>
                      <w:szCs w:val="20"/>
                      <w:lang w:val="pt-BR" w:eastAsia="ko-KR"/>
                    </w:rPr>
                    <w:t>Diferentes métodos de irrigação</w:t>
                  </w:r>
                  <w:r w:rsidR="00DE5276" w:rsidRPr="00C368D5">
                    <w:rPr>
                      <w:color w:val="FF0000"/>
                      <w:sz w:val="20"/>
                      <w:szCs w:val="20"/>
                      <w:lang w:val="pt-BR" w:eastAsia="ko-KR"/>
                    </w:rPr>
                    <w:t xml:space="preserve"> (</w:t>
                  </w:r>
                  <w:r w:rsidR="009F520D" w:rsidRPr="00C368D5">
                    <w:rPr>
                      <w:color w:val="FF0000"/>
                      <w:sz w:val="20"/>
                      <w:szCs w:val="20"/>
                      <w:lang w:val="pt-BR" w:eastAsia="ko-KR"/>
                    </w:rPr>
                    <w:t>p. e</w:t>
                  </w:r>
                  <w:r>
                    <w:rPr>
                      <w:color w:val="FF0000"/>
                      <w:sz w:val="20"/>
                      <w:szCs w:val="20"/>
                      <w:lang w:val="pt-BR" w:eastAsia="ko-KR"/>
                    </w:rPr>
                    <w:t>x</w:t>
                  </w:r>
                  <w:r w:rsidR="009F520D" w:rsidRPr="00C368D5">
                    <w:rPr>
                      <w:color w:val="FF0000"/>
                      <w:sz w:val="20"/>
                      <w:szCs w:val="20"/>
                      <w:lang w:val="pt-BR" w:eastAsia="ko-KR"/>
                    </w:rPr>
                    <w:t>.,</w:t>
                  </w:r>
                  <w:r w:rsidR="00766E37" w:rsidRPr="00C368D5">
                    <w:rPr>
                      <w:color w:val="FF0000"/>
                      <w:sz w:val="20"/>
                      <w:szCs w:val="20"/>
                      <w:lang w:val="pt-BR" w:eastAsia="ko-KR"/>
                    </w:rPr>
                    <w:t xml:space="preserve"> </w:t>
                  </w:r>
                  <w:r>
                    <w:rPr>
                      <w:color w:val="FF0000"/>
                      <w:sz w:val="20"/>
                      <w:szCs w:val="20"/>
                      <w:lang w:val="pt-BR" w:eastAsia="ko-KR"/>
                    </w:rPr>
                    <w:t>irrigação</w:t>
                  </w:r>
                  <w:r w:rsidR="00766E37" w:rsidRPr="00C368D5">
                    <w:rPr>
                      <w:color w:val="FF0000"/>
                      <w:sz w:val="20"/>
                      <w:szCs w:val="20"/>
                      <w:lang w:val="pt-BR" w:eastAsia="ko-KR"/>
                    </w:rPr>
                    <w:t xml:space="preserve"> por gote</w:t>
                  </w:r>
                  <w:r>
                    <w:rPr>
                      <w:color w:val="FF0000"/>
                      <w:sz w:val="20"/>
                      <w:szCs w:val="20"/>
                      <w:lang w:val="pt-BR" w:eastAsia="ko-KR"/>
                    </w:rPr>
                    <w:t>jamento</w:t>
                  </w:r>
                  <w:r w:rsidR="00DE5276" w:rsidRPr="00C368D5">
                    <w:rPr>
                      <w:color w:val="FF0000"/>
                      <w:sz w:val="20"/>
                      <w:szCs w:val="20"/>
                      <w:lang w:val="pt-BR" w:eastAsia="ko-KR"/>
                    </w:rPr>
                    <w:t xml:space="preserve">, </w:t>
                  </w:r>
                  <w:r>
                    <w:rPr>
                      <w:color w:val="FF0000"/>
                      <w:sz w:val="20"/>
                      <w:szCs w:val="20"/>
                      <w:lang w:val="pt-BR" w:eastAsia="ko-KR"/>
                    </w:rPr>
                    <w:t>irrigação</w:t>
                  </w:r>
                  <w:r w:rsidR="00E15757" w:rsidRPr="00C368D5">
                    <w:rPr>
                      <w:color w:val="FF0000"/>
                      <w:sz w:val="20"/>
                      <w:szCs w:val="20"/>
                      <w:lang w:val="pt-BR" w:eastAsia="ko-KR"/>
                    </w:rPr>
                    <w:t xml:space="preserve"> </w:t>
                  </w:r>
                  <w:r w:rsidR="00DE5276" w:rsidRPr="00C368D5">
                    <w:rPr>
                      <w:color w:val="FF0000"/>
                      <w:sz w:val="20"/>
                      <w:szCs w:val="20"/>
                      <w:lang w:val="pt-BR" w:eastAsia="ko-KR"/>
                    </w:rPr>
                    <w:t>intermit</w:t>
                  </w:r>
                  <w:r w:rsidR="00E15757" w:rsidRPr="00C368D5">
                    <w:rPr>
                      <w:color w:val="FF0000"/>
                      <w:sz w:val="20"/>
                      <w:szCs w:val="20"/>
                      <w:lang w:val="pt-BR" w:eastAsia="ko-KR"/>
                    </w:rPr>
                    <w:t>ente</w:t>
                  </w:r>
                  <w:r w:rsidR="00DE5276" w:rsidRPr="00C368D5">
                    <w:rPr>
                      <w:color w:val="FF0000"/>
                      <w:sz w:val="20"/>
                      <w:szCs w:val="20"/>
                      <w:lang w:val="pt-BR" w:eastAsia="ko-KR"/>
                    </w:rPr>
                    <w:t xml:space="preserve">, </w:t>
                  </w:r>
                  <w:r>
                    <w:rPr>
                      <w:color w:val="FF0000"/>
                      <w:sz w:val="20"/>
                      <w:szCs w:val="20"/>
                      <w:lang w:val="pt-BR" w:eastAsia="ko-KR"/>
                    </w:rPr>
                    <w:t>irrigação</w:t>
                  </w:r>
                  <w:r w:rsidR="00766E37" w:rsidRPr="00C368D5">
                    <w:rPr>
                      <w:color w:val="FF0000"/>
                      <w:sz w:val="20"/>
                      <w:szCs w:val="20"/>
                      <w:lang w:val="pt-BR" w:eastAsia="ko-KR"/>
                    </w:rPr>
                    <w:t xml:space="preserve"> por su</w:t>
                  </w:r>
                  <w:r w:rsidR="00702CA7">
                    <w:rPr>
                      <w:color w:val="FF0000"/>
                      <w:sz w:val="20"/>
                      <w:szCs w:val="20"/>
                      <w:lang w:val="pt-BR" w:eastAsia="ko-KR"/>
                    </w:rPr>
                    <w:t>l</w:t>
                  </w:r>
                  <w:r w:rsidR="00766E37" w:rsidRPr="00C368D5">
                    <w:rPr>
                      <w:color w:val="FF0000"/>
                      <w:sz w:val="20"/>
                      <w:szCs w:val="20"/>
                      <w:lang w:val="pt-BR" w:eastAsia="ko-KR"/>
                    </w:rPr>
                    <w:t>cos</w:t>
                  </w:r>
                  <w:r w:rsidR="00DE5276" w:rsidRPr="00C368D5">
                    <w:rPr>
                      <w:color w:val="FF0000"/>
                      <w:sz w:val="20"/>
                      <w:szCs w:val="20"/>
                      <w:lang w:val="pt-BR" w:eastAsia="ko-KR"/>
                    </w:rPr>
                    <w:t>)</w:t>
                  </w:r>
                  <w:r w:rsidR="00E15757" w:rsidRPr="00C368D5">
                    <w:rPr>
                      <w:color w:val="FF0000"/>
                      <w:sz w:val="20"/>
                      <w:szCs w:val="20"/>
                      <w:lang w:val="pt-BR" w:eastAsia="ko-KR"/>
                    </w:rPr>
                    <w:t>.</w:t>
                  </w:r>
                </w:p>
                <w:p w:rsidR="00DE5276" w:rsidRPr="00142451" w:rsidRDefault="000B3556" w:rsidP="00247A92">
                  <w:pPr>
                    <w:pStyle w:val="ListParagraph"/>
                    <w:numPr>
                      <w:ilvl w:val="0"/>
                      <w:numId w:val="19"/>
                    </w:numPr>
                    <w:spacing w:line="240" w:lineRule="auto"/>
                    <w:jc w:val="left"/>
                    <w:rPr>
                      <w:color w:val="FF0000"/>
                      <w:sz w:val="20"/>
                      <w:szCs w:val="20"/>
                      <w:lang w:val="pt-BR" w:eastAsia="ko-KR"/>
                    </w:rPr>
                  </w:pPr>
                  <w:r w:rsidRPr="00142451">
                    <w:rPr>
                      <w:color w:val="FF0000"/>
                      <w:sz w:val="20"/>
                      <w:szCs w:val="20"/>
                      <w:lang w:val="pt-BR" w:eastAsia="ko-KR"/>
                    </w:rPr>
                    <w:t>M</w:t>
                  </w:r>
                  <w:r w:rsidR="00DE5276" w:rsidRPr="00142451">
                    <w:rPr>
                      <w:color w:val="FF0000"/>
                      <w:sz w:val="20"/>
                      <w:szCs w:val="20"/>
                      <w:lang w:val="pt-BR" w:eastAsia="ko-KR"/>
                    </w:rPr>
                    <w:t>e</w:t>
                  </w:r>
                  <w:r w:rsidR="00E15757" w:rsidRPr="00142451">
                    <w:rPr>
                      <w:color w:val="FF0000"/>
                      <w:sz w:val="20"/>
                      <w:szCs w:val="20"/>
                      <w:lang w:val="pt-BR" w:eastAsia="ko-KR"/>
                    </w:rPr>
                    <w:t>didas para me</w:t>
                  </w:r>
                  <w:r w:rsidR="00142451" w:rsidRPr="00142451">
                    <w:rPr>
                      <w:color w:val="FF0000"/>
                      <w:sz w:val="20"/>
                      <w:szCs w:val="20"/>
                      <w:lang w:val="pt-BR" w:eastAsia="ko-KR"/>
                    </w:rPr>
                    <w:t>lh</w:t>
                  </w:r>
                  <w:r w:rsidR="00E15757" w:rsidRPr="00142451">
                    <w:rPr>
                      <w:color w:val="FF0000"/>
                      <w:sz w:val="20"/>
                      <w:szCs w:val="20"/>
                      <w:lang w:val="pt-BR" w:eastAsia="ko-KR"/>
                    </w:rPr>
                    <w:t>orar as prop</w:t>
                  </w:r>
                  <w:r w:rsidR="00142451" w:rsidRPr="00142451">
                    <w:rPr>
                      <w:color w:val="FF0000"/>
                      <w:sz w:val="20"/>
                      <w:szCs w:val="20"/>
                      <w:lang w:val="pt-BR" w:eastAsia="ko-KR"/>
                    </w:rPr>
                    <w:t>riedades d</w:t>
                  </w:r>
                  <w:r w:rsidR="00142451">
                    <w:rPr>
                      <w:color w:val="FF0000"/>
                      <w:sz w:val="20"/>
                      <w:szCs w:val="20"/>
                      <w:lang w:val="pt-BR" w:eastAsia="ko-KR"/>
                    </w:rPr>
                    <w:t>o so</w:t>
                  </w:r>
                  <w:r w:rsidR="00E15757" w:rsidRPr="00142451">
                    <w:rPr>
                      <w:color w:val="FF0000"/>
                      <w:sz w:val="20"/>
                      <w:szCs w:val="20"/>
                      <w:lang w:val="pt-BR" w:eastAsia="ko-KR"/>
                    </w:rPr>
                    <w:t>lo</w:t>
                  </w:r>
                  <w:r w:rsidR="00DE5276" w:rsidRPr="00142451">
                    <w:rPr>
                      <w:color w:val="FF0000"/>
                      <w:sz w:val="20"/>
                      <w:szCs w:val="20"/>
                      <w:lang w:val="pt-BR" w:eastAsia="ko-KR"/>
                    </w:rPr>
                    <w:t xml:space="preserve"> (</w:t>
                  </w:r>
                  <w:r w:rsidR="00E15757" w:rsidRPr="00142451">
                    <w:rPr>
                      <w:color w:val="FF0000"/>
                      <w:sz w:val="20"/>
                      <w:szCs w:val="20"/>
                      <w:lang w:val="pt-BR" w:eastAsia="ko-KR"/>
                    </w:rPr>
                    <w:t>c</w:t>
                  </w:r>
                  <w:r w:rsidR="00142451">
                    <w:rPr>
                      <w:color w:val="FF0000"/>
                      <w:sz w:val="20"/>
                      <w:szCs w:val="20"/>
                      <w:lang w:val="pt-BR" w:eastAsia="ko-KR"/>
                    </w:rPr>
                    <w:t>o</w:t>
                  </w:r>
                  <w:r w:rsidR="00E15757" w:rsidRPr="00142451">
                    <w:rPr>
                      <w:color w:val="FF0000"/>
                      <w:sz w:val="20"/>
                      <w:szCs w:val="20"/>
                      <w:lang w:val="pt-BR" w:eastAsia="ko-KR"/>
                    </w:rPr>
                    <w:t xml:space="preserve">brir </w:t>
                  </w:r>
                  <w:r w:rsidR="00142451">
                    <w:rPr>
                      <w:color w:val="FF0000"/>
                      <w:sz w:val="20"/>
                      <w:szCs w:val="20"/>
                      <w:lang w:val="pt-BR" w:eastAsia="ko-KR"/>
                    </w:rPr>
                    <w:t>o</w:t>
                  </w:r>
                  <w:r w:rsidR="00E15757" w:rsidRPr="00142451">
                    <w:rPr>
                      <w:color w:val="FF0000"/>
                      <w:sz w:val="20"/>
                      <w:szCs w:val="20"/>
                      <w:lang w:val="pt-BR" w:eastAsia="ko-KR"/>
                    </w:rPr>
                    <w:t xml:space="preserve"> s</w:t>
                  </w:r>
                  <w:r w:rsidR="00142451">
                    <w:rPr>
                      <w:color w:val="FF0000"/>
                      <w:sz w:val="20"/>
                      <w:szCs w:val="20"/>
                      <w:lang w:val="pt-BR" w:eastAsia="ko-KR"/>
                    </w:rPr>
                    <w:t>o</w:t>
                  </w:r>
                  <w:r w:rsidR="00E15757" w:rsidRPr="00142451">
                    <w:rPr>
                      <w:color w:val="FF0000"/>
                      <w:sz w:val="20"/>
                      <w:szCs w:val="20"/>
                      <w:lang w:val="pt-BR" w:eastAsia="ko-KR"/>
                    </w:rPr>
                    <w:t xml:space="preserve">lo para evitar a </w:t>
                  </w:r>
                  <w:r w:rsidR="00142451">
                    <w:rPr>
                      <w:color w:val="FF0000"/>
                      <w:sz w:val="20"/>
                      <w:szCs w:val="20"/>
                      <w:lang w:val="pt-BR" w:eastAsia="ko-KR"/>
                    </w:rPr>
                    <w:t>evaporação</w:t>
                  </w:r>
                  <w:r w:rsidR="00E15757" w:rsidRPr="00142451">
                    <w:rPr>
                      <w:color w:val="FF0000"/>
                      <w:sz w:val="20"/>
                      <w:szCs w:val="20"/>
                      <w:lang w:val="pt-BR" w:eastAsia="ko-KR"/>
                    </w:rPr>
                    <w:t xml:space="preserve"> de</w:t>
                  </w:r>
                  <w:r w:rsidR="00142451">
                    <w:rPr>
                      <w:color w:val="FF0000"/>
                      <w:sz w:val="20"/>
                      <w:szCs w:val="20"/>
                      <w:lang w:val="pt-BR" w:eastAsia="ko-KR"/>
                    </w:rPr>
                    <w:t xml:space="preserve"> á</w:t>
                  </w:r>
                  <w:r w:rsidR="00E15757" w:rsidRPr="00142451">
                    <w:rPr>
                      <w:color w:val="FF0000"/>
                      <w:sz w:val="20"/>
                      <w:szCs w:val="20"/>
                      <w:lang w:val="pt-BR" w:eastAsia="ko-KR"/>
                    </w:rPr>
                    <w:t>gua</w:t>
                  </w:r>
                  <w:r w:rsidR="00DE5276" w:rsidRPr="00142451">
                    <w:rPr>
                      <w:color w:val="FF0000"/>
                      <w:sz w:val="20"/>
                      <w:szCs w:val="20"/>
                      <w:lang w:val="pt-BR" w:eastAsia="ko-KR"/>
                    </w:rPr>
                    <w:t xml:space="preserve"> o</w:t>
                  </w:r>
                  <w:r w:rsidR="00142451">
                    <w:rPr>
                      <w:color w:val="FF0000"/>
                      <w:sz w:val="20"/>
                      <w:szCs w:val="20"/>
                      <w:lang w:val="pt-BR" w:eastAsia="ko-KR"/>
                    </w:rPr>
                    <w:t>u</w:t>
                  </w:r>
                  <w:r w:rsidR="00E15757" w:rsidRPr="00142451">
                    <w:rPr>
                      <w:color w:val="FF0000"/>
                      <w:sz w:val="20"/>
                      <w:szCs w:val="20"/>
                      <w:lang w:val="pt-BR" w:eastAsia="ko-KR"/>
                    </w:rPr>
                    <w:t xml:space="preserve"> sem</w:t>
                  </w:r>
                  <w:r w:rsidR="00142451">
                    <w:rPr>
                      <w:color w:val="FF0000"/>
                      <w:sz w:val="20"/>
                      <w:szCs w:val="20"/>
                      <w:lang w:val="pt-BR" w:eastAsia="ko-KR"/>
                    </w:rPr>
                    <w:t>e</w:t>
                  </w:r>
                  <w:r w:rsidR="00E15757" w:rsidRPr="00142451">
                    <w:rPr>
                      <w:color w:val="FF0000"/>
                      <w:sz w:val="20"/>
                      <w:szCs w:val="20"/>
                      <w:lang w:val="pt-BR" w:eastAsia="ko-KR"/>
                    </w:rPr>
                    <w:t>ar cultivos de c</w:t>
                  </w:r>
                  <w:r w:rsidR="002836C2" w:rsidRPr="00142451">
                    <w:rPr>
                      <w:color w:val="FF0000"/>
                      <w:sz w:val="20"/>
                      <w:szCs w:val="20"/>
                      <w:lang w:val="pt-BR" w:eastAsia="ko-KR"/>
                    </w:rPr>
                    <w:t>obertura</w:t>
                  </w:r>
                  <w:r w:rsidR="00DE5276" w:rsidRPr="00142451">
                    <w:rPr>
                      <w:color w:val="FF0000"/>
                      <w:sz w:val="20"/>
                      <w:szCs w:val="20"/>
                      <w:lang w:val="pt-BR" w:eastAsia="ko-KR"/>
                    </w:rPr>
                    <w:t>)</w:t>
                  </w:r>
                  <w:r w:rsidR="00E15757" w:rsidRPr="00142451">
                    <w:rPr>
                      <w:color w:val="FF0000"/>
                      <w:sz w:val="20"/>
                      <w:szCs w:val="20"/>
                      <w:lang w:val="pt-BR" w:eastAsia="ko-KR"/>
                    </w:rPr>
                    <w:t>.</w:t>
                  </w:r>
                </w:p>
                <w:p w:rsidR="00DE5276" w:rsidRPr="00C368D5" w:rsidRDefault="00142451" w:rsidP="00247A92">
                  <w:pPr>
                    <w:pStyle w:val="ListParagraph"/>
                    <w:numPr>
                      <w:ilvl w:val="0"/>
                      <w:numId w:val="19"/>
                    </w:numPr>
                    <w:spacing w:line="240" w:lineRule="auto"/>
                    <w:jc w:val="left"/>
                    <w:rPr>
                      <w:color w:val="FF0000"/>
                      <w:sz w:val="20"/>
                      <w:szCs w:val="20"/>
                      <w:lang w:val="pt-BR" w:eastAsia="ko-KR"/>
                    </w:rPr>
                  </w:pPr>
                  <w:r>
                    <w:rPr>
                      <w:color w:val="FF0000"/>
                      <w:sz w:val="20"/>
                      <w:szCs w:val="20"/>
                      <w:lang w:val="pt-BR" w:eastAsia="ko-KR"/>
                    </w:rPr>
                    <w:t>Fo</w:t>
                  </w:r>
                  <w:r w:rsidR="00E15757" w:rsidRPr="00C368D5">
                    <w:rPr>
                      <w:color w:val="FF0000"/>
                      <w:sz w:val="20"/>
                      <w:szCs w:val="20"/>
                      <w:lang w:val="pt-BR" w:eastAsia="ko-KR"/>
                    </w:rPr>
                    <w:t xml:space="preserve">ntes de </w:t>
                  </w:r>
                  <w:r>
                    <w:rPr>
                      <w:color w:val="FF0000"/>
                      <w:sz w:val="20"/>
                      <w:szCs w:val="20"/>
                      <w:lang w:val="pt-BR" w:eastAsia="ko-KR"/>
                    </w:rPr>
                    <w:t>á</w:t>
                  </w:r>
                  <w:r w:rsidR="00E15757" w:rsidRPr="00C368D5">
                    <w:rPr>
                      <w:color w:val="FF0000"/>
                      <w:sz w:val="20"/>
                      <w:szCs w:val="20"/>
                      <w:lang w:val="pt-BR" w:eastAsia="ko-KR"/>
                    </w:rPr>
                    <w:t>gua</w:t>
                  </w:r>
                  <w:r w:rsidR="002836C2" w:rsidRPr="00C368D5">
                    <w:rPr>
                      <w:color w:val="FF0000"/>
                      <w:sz w:val="20"/>
                      <w:szCs w:val="20"/>
                      <w:lang w:val="pt-BR" w:eastAsia="ko-KR"/>
                    </w:rPr>
                    <w:t xml:space="preserve"> </w:t>
                  </w:r>
                  <w:r w:rsidR="00DE5276" w:rsidRPr="00C368D5">
                    <w:rPr>
                      <w:color w:val="FF0000"/>
                      <w:sz w:val="20"/>
                      <w:szCs w:val="20"/>
                      <w:lang w:val="pt-BR" w:eastAsia="ko-KR"/>
                    </w:rPr>
                    <w:t>(</w:t>
                  </w:r>
                  <w:r w:rsidR="00E15757" w:rsidRPr="00C368D5">
                    <w:rPr>
                      <w:color w:val="FF0000"/>
                      <w:sz w:val="20"/>
                      <w:szCs w:val="20"/>
                      <w:lang w:val="pt-BR" w:eastAsia="ko-KR"/>
                    </w:rPr>
                    <w:t>para garantir a b</w:t>
                  </w:r>
                  <w:r>
                    <w:rPr>
                      <w:color w:val="FF0000"/>
                      <w:sz w:val="20"/>
                      <w:szCs w:val="20"/>
                      <w:lang w:val="pt-BR" w:eastAsia="ko-KR"/>
                    </w:rPr>
                    <w:t>o</w:t>
                  </w:r>
                  <w:r w:rsidR="00E15757" w:rsidRPr="00C368D5">
                    <w:rPr>
                      <w:color w:val="FF0000"/>
                      <w:sz w:val="20"/>
                      <w:szCs w:val="20"/>
                      <w:lang w:val="pt-BR" w:eastAsia="ko-KR"/>
                    </w:rPr>
                    <w:t xml:space="preserve">a </w:t>
                  </w:r>
                  <w:r>
                    <w:rPr>
                      <w:color w:val="FF0000"/>
                      <w:sz w:val="20"/>
                      <w:szCs w:val="20"/>
                      <w:lang w:val="pt-BR" w:eastAsia="ko-KR"/>
                    </w:rPr>
                    <w:t>qu</w:t>
                  </w:r>
                  <w:r w:rsidR="00E15757" w:rsidRPr="00C368D5">
                    <w:rPr>
                      <w:color w:val="FF0000"/>
                      <w:sz w:val="20"/>
                      <w:szCs w:val="20"/>
                      <w:lang w:val="pt-BR" w:eastAsia="ko-KR"/>
                    </w:rPr>
                    <w:t>alidad</w:t>
                  </w:r>
                  <w:r>
                    <w:rPr>
                      <w:color w:val="FF0000"/>
                      <w:sz w:val="20"/>
                      <w:szCs w:val="20"/>
                      <w:lang w:val="pt-BR" w:eastAsia="ko-KR"/>
                    </w:rPr>
                    <w:t>e</w:t>
                  </w:r>
                  <w:r w:rsidR="00E15757" w:rsidRPr="00C368D5">
                    <w:rPr>
                      <w:color w:val="FF0000"/>
                      <w:sz w:val="20"/>
                      <w:szCs w:val="20"/>
                      <w:lang w:val="pt-BR" w:eastAsia="ko-KR"/>
                    </w:rPr>
                    <w:t xml:space="preserve"> d</w:t>
                  </w:r>
                  <w:r>
                    <w:rPr>
                      <w:color w:val="FF0000"/>
                      <w:sz w:val="20"/>
                      <w:szCs w:val="20"/>
                      <w:lang w:val="pt-BR" w:eastAsia="ko-KR"/>
                    </w:rPr>
                    <w:t>a</w:t>
                  </w:r>
                  <w:r w:rsidR="00E15757" w:rsidRPr="00C368D5">
                    <w:rPr>
                      <w:color w:val="FF0000"/>
                      <w:sz w:val="20"/>
                      <w:szCs w:val="20"/>
                      <w:lang w:val="pt-BR" w:eastAsia="ko-KR"/>
                    </w:rPr>
                    <w:t xml:space="preserve"> </w:t>
                  </w:r>
                  <w:r>
                    <w:rPr>
                      <w:color w:val="FF0000"/>
                      <w:sz w:val="20"/>
                      <w:szCs w:val="20"/>
                      <w:lang w:val="pt-BR" w:eastAsia="ko-KR"/>
                    </w:rPr>
                    <w:t>á</w:t>
                  </w:r>
                  <w:r w:rsidR="00E15757" w:rsidRPr="00C368D5">
                    <w:rPr>
                      <w:color w:val="FF0000"/>
                      <w:sz w:val="20"/>
                      <w:szCs w:val="20"/>
                      <w:lang w:val="pt-BR" w:eastAsia="ko-KR"/>
                    </w:rPr>
                    <w:t>gua</w:t>
                  </w:r>
                  <w:r w:rsidR="00DE5276" w:rsidRPr="00C368D5">
                    <w:rPr>
                      <w:color w:val="FF0000"/>
                      <w:sz w:val="20"/>
                      <w:szCs w:val="20"/>
                      <w:lang w:val="pt-BR" w:eastAsia="ko-KR"/>
                    </w:rPr>
                    <w:t>)</w:t>
                  </w:r>
                  <w:r w:rsidR="00E15757" w:rsidRPr="00C368D5">
                    <w:rPr>
                      <w:color w:val="FF0000"/>
                      <w:sz w:val="20"/>
                      <w:szCs w:val="20"/>
                      <w:lang w:val="pt-BR" w:eastAsia="ko-KR"/>
                    </w:rPr>
                    <w:t>.</w:t>
                  </w:r>
                </w:p>
                <w:p w:rsidR="00E15757" w:rsidRPr="00FB73BB" w:rsidRDefault="00FB73BB" w:rsidP="00C9409B">
                  <w:pPr>
                    <w:pStyle w:val="ListParagraph"/>
                    <w:numPr>
                      <w:ilvl w:val="0"/>
                      <w:numId w:val="19"/>
                    </w:numPr>
                    <w:spacing w:line="240" w:lineRule="auto"/>
                    <w:jc w:val="left"/>
                    <w:rPr>
                      <w:color w:val="FF0000"/>
                      <w:sz w:val="20"/>
                      <w:szCs w:val="20"/>
                      <w:lang w:val="pt-BR" w:eastAsia="ko-KR"/>
                    </w:rPr>
                  </w:pPr>
                  <w:r w:rsidRPr="00FB73BB">
                    <w:rPr>
                      <w:color w:val="FF0000"/>
                      <w:sz w:val="20"/>
                      <w:szCs w:val="20"/>
                      <w:lang w:val="pt-BR" w:eastAsia="ko-KR"/>
                    </w:rPr>
                    <w:t>Desenho</w:t>
                  </w:r>
                  <w:r w:rsidR="00E15757" w:rsidRPr="00FB73BB">
                    <w:rPr>
                      <w:color w:val="FF0000"/>
                      <w:sz w:val="20"/>
                      <w:szCs w:val="20"/>
                      <w:lang w:val="pt-BR" w:eastAsia="ko-KR"/>
                    </w:rPr>
                    <w:t xml:space="preserve"> me</w:t>
                  </w:r>
                  <w:r w:rsidRPr="00FB73BB">
                    <w:rPr>
                      <w:color w:val="FF0000"/>
                      <w:sz w:val="20"/>
                      <w:szCs w:val="20"/>
                      <w:lang w:val="pt-BR" w:eastAsia="ko-KR"/>
                    </w:rPr>
                    <w:t>lh</w:t>
                  </w:r>
                  <w:r w:rsidR="00E15757" w:rsidRPr="00FB73BB">
                    <w:rPr>
                      <w:color w:val="FF0000"/>
                      <w:sz w:val="20"/>
                      <w:szCs w:val="20"/>
                      <w:lang w:val="pt-BR" w:eastAsia="ko-KR"/>
                    </w:rPr>
                    <w:t>orado dos cana</w:t>
                  </w:r>
                  <w:r w:rsidRPr="00FB73BB">
                    <w:rPr>
                      <w:color w:val="FF0000"/>
                      <w:sz w:val="20"/>
                      <w:szCs w:val="20"/>
                      <w:lang w:val="pt-BR" w:eastAsia="ko-KR"/>
                    </w:rPr>
                    <w:t>i</w:t>
                  </w:r>
                  <w:r w:rsidR="00E15757" w:rsidRPr="00FB73BB">
                    <w:rPr>
                      <w:color w:val="FF0000"/>
                      <w:sz w:val="20"/>
                      <w:szCs w:val="20"/>
                      <w:lang w:val="pt-BR" w:eastAsia="ko-KR"/>
                    </w:rPr>
                    <w:t xml:space="preserve">s de </w:t>
                  </w:r>
                  <w:r w:rsidRPr="00FB73BB">
                    <w:rPr>
                      <w:color w:val="FF0000"/>
                      <w:sz w:val="20"/>
                      <w:szCs w:val="20"/>
                      <w:lang w:val="pt-BR" w:eastAsia="ko-KR"/>
                    </w:rPr>
                    <w:t>água para impedir a</w:t>
                  </w:r>
                  <w:r w:rsidR="00E15757" w:rsidRPr="00FB73BB">
                    <w:rPr>
                      <w:color w:val="FF0000"/>
                      <w:sz w:val="20"/>
                      <w:szCs w:val="20"/>
                      <w:lang w:val="pt-BR" w:eastAsia="ko-KR"/>
                    </w:rPr>
                    <w:t xml:space="preserve"> p</w:t>
                  </w:r>
                  <w:r w:rsidRPr="00FB73BB">
                    <w:rPr>
                      <w:color w:val="FF0000"/>
                      <w:sz w:val="20"/>
                      <w:szCs w:val="20"/>
                      <w:lang w:val="pt-BR" w:eastAsia="ko-KR"/>
                    </w:rPr>
                    <w:t>e</w:t>
                  </w:r>
                  <w:r w:rsidR="00E15757" w:rsidRPr="00FB73BB">
                    <w:rPr>
                      <w:color w:val="FF0000"/>
                      <w:sz w:val="20"/>
                      <w:szCs w:val="20"/>
                      <w:lang w:val="pt-BR" w:eastAsia="ko-KR"/>
                    </w:rPr>
                    <w:t>rd</w:t>
                  </w:r>
                  <w:r w:rsidRPr="00FB73BB">
                    <w:rPr>
                      <w:color w:val="FF0000"/>
                      <w:sz w:val="20"/>
                      <w:szCs w:val="20"/>
                      <w:lang w:val="pt-BR" w:eastAsia="ko-KR"/>
                    </w:rPr>
                    <w:t>a de á</w:t>
                  </w:r>
                  <w:r w:rsidR="00E15757" w:rsidRPr="00FB73BB">
                    <w:rPr>
                      <w:color w:val="FF0000"/>
                      <w:sz w:val="20"/>
                      <w:szCs w:val="20"/>
                      <w:lang w:val="pt-BR" w:eastAsia="ko-KR"/>
                    </w:rPr>
                    <w:t>gua</w:t>
                  </w:r>
                  <w:r w:rsidR="002836C2" w:rsidRPr="00FB73BB">
                    <w:rPr>
                      <w:color w:val="FF0000"/>
                      <w:sz w:val="20"/>
                      <w:szCs w:val="20"/>
                      <w:lang w:val="pt-BR" w:eastAsia="ko-KR"/>
                    </w:rPr>
                    <w:t xml:space="preserve"> </w:t>
                  </w:r>
                  <w:r>
                    <w:rPr>
                      <w:color w:val="FF0000"/>
                      <w:sz w:val="20"/>
                      <w:szCs w:val="20"/>
                      <w:lang w:val="pt-BR" w:eastAsia="ko-KR"/>
                    </w:rPr>
                    <w:t>por filtração</w:t>
                  </w:r>
                  <w:r w:rsidR="00E15757" w:rsidRPr="00FB73BB">
                    <w:rPr>
                      <w:color w:val="FF0000"/>
                      <w:sz w:val="20"/>
                      <w:szCs w:val="20"/>
                      <w:lang w:val="pt-BR" w:eastAsia="ko-KR"/>
                    </w:rPr>
                    <w:t xml:space="preserve"> o</w:t>
                  </w:r>
                  <w:r>
                    <w:rPr>
                      <w:color w:val="FF0000"/>
                      <w:sz w:val="20"/>
                      <w:szCs w:val="20"/>
                      <w:lang w:val="pt-BR" w:eastAsia="ko-KR"/>
                    </w:rPr>
                    <w:t>u</w:t>
                  </w:r>
                  <w:r w:rsidR="00E15757" w:rsidRPr="00FB73BB">
                    <w:rPr>
                      <w:color w:val="FF0000"/>
                      <w:sz w:val="20"/>
                      <w:szCs w:val="20"/>
                      <w:lang w:val="pt-BR" w:eastAsia="ko-KR"/>
                    </w:rPr>
                    <w:t xml:space="preserve"> evapora</w:t>
                  </w:r>
                  <w:r>
                    <w:rPr>
                      <w:color w:val="FF0000"/>
                      <w:sz w:val="20"/>
                      <w:szCs w:val="20"/>
                      <w:lang w:val="pt-BR" w:eastAsia="ko-KR"/>
                    </w:rPr>
                    <w:t>ção</w:t>
                  </w:r>
                  <w:r w:rsidR="002836C2" w:rsidRPr="00FB73BB">
                    <w:rPr>
                      <w:color w:val="FF0000"/>
                      <w:sz w:val="20"/>
                      <w:szCs w:val="20"/>
                      <w:lang w:val="pt-BR" w:eastAsia="ko-KR"/>
                    </w:rPr>
                    <w:t xml:space="preserve"> </w:t>
                  </w:r>
                  <w:r>
                    <w:rPr>
                      <w:color w:val="FF0000"/>
                      <w:sz w:val="20"/>
                      <w:szCs w:val="20"/>
                      <w:lang w:val="pt-BR" w:eastAsia="ko-KR"/>
                    </w:rPr>
                    <w:t>e</w:t>
                  </w:r>
                  <w:r w:rsidR="00E15757" w:rsidRPr="00FB73BB">
                    <w:rPr>
                      <w:color w:val="FF0000"/>
                      <w:sz w:val="20"/>
                      <w:szCs w:val="20"/>
                      <w:lang w:val="pt-BR" w:eastAsia="ko-KR"/>
                    </w:rPr>
                    <w:t xml:space="preserve"> </w:t>
                  </w:r>
                  <w:r w:rsidR="0079206B" w:rsidRPr="00FB73BB">
                    <w:rPr>
                      <w:color w:val="FF0000"/>
                      <w:sz w:val="20"/>
                      <w:szCs w:val="20"/>
                      <w:lang w:val="pt-BR" w:eastAsia="ko-KR"/>
                    </w:rPr>
                    <w:t>permitir</w:t>
                  </w:r>
                  <w:r w:rsidR="00E15757" w:rsidRPr="00FB73BB">
                    <w:rPr>
                      <w:color w:val="FF0000"/>
                      <w:sz w:val="20"/>
                      <w:szCs w:val="20"/>
                      <w:lang w:val="pt-BR" w:eastAsia="ko-KR"/>
                    </w:rPr>
                    <w:t xml:space="preserve"> u</w:t>
                  </w:r>
                  <w:r>
                    <w:rPr>
                      <w:color w:val="FF0000"/>
                      <w:sz w:val="20"/>
                      <w:szCs w:val="20"/>
                      <w:lang w:val="pt-BR" w:eastAsia="ko-KR"/>
                    </w:rPr>
                    <w:t>m</w:t>
                  </w:r>
                  <w:r w:rsidR="00E15757" w:rsidRPr="00FB73BB">
                    <w:rPr>
                      <w:color w:val="FF0000"/>
                      <w:sz w:val="20"/>
                      <w:szCs w:val="20"/>
                      <w:lang w:val="pt-BR" w:eastAsia="ko-KR"/>
                    </w:rPr>
                    <w:t xml:space="preserve">a </w:t>
                  </w:r>
                  <w:r>
                    <w:rPr>
                      <w:color w:val="FF0000"/>
                      <w:sz w:val="20"/>
                      <w:szCs w:val="20"/>
                      <w:lang w:val="pt-BR" w:eastAsia="ko-KR"/>
                    </w:rPr>
                    <w:t>administração</w:t>
                  </w:r>
                  <w:r w:rsidR="00E15757" w:rsidRPr="00FB73BB">
                    <w:rPr>
                      <w:color w:val="FF0000"/>
                      <w:sz w:val="20"/>
                      <w:szCs w:val="20"/>
                      <w:lang w:val="pt-BR" w:eastAsia="ko-KR"/>
                    </w:rPr>
                    <w:t xml:space="preserve"> m</w:t>
                  </w:r>
                  <w:r>
                    <w:rPr>
                      <w:color w:val="FF0000"/>
                      <w:sz w:val="20"/>
                      <w:szCs w:val="20"/>
                      <w:lang w:val="pt-BR" w:eastAsia="ko-KR"/>
                    </w:rPr>
                    <w:t>ai</w:t>
                  </w:r>
                  <w:r w:rsidR="00E15757" w:rsidRPr="00FB73BB">
                    <w:rPr>
                      <w:color w:val="FF0000"/>
                      <w:sz w:val="20"/>
                      <w:szCs w:val="20"/>
                      <w:lang w:val="pt-BR" w:eastAsia="ko-KR"/>
                    </w:rPr>
                    <w:t>s eficiente d</w:t>
                  </w:r>
                  <w:r>
                    <w:rPr>
                      <w:color w:val="FF0000"/>
                      <w:sz w:val="20"/>
                      <w:szCs w:val="20"/>
                      <w:lang w:val="pt-BR" w:eastAsia="ko-KR"/>
                    </w:rPr>
                    <w:t>a</w:t>
                  </w:r>
                  <w:r w:rsidR="00E15757" w:rsidRPr="00FB73BB">
                    <w:rPr>
                      <w:color w:val="FF0000"/>
                      <w:sz w:val="20"/>
                      <w:szCs w:val="20"/>
                      <w:lang w:val="pt-BR" w:eastAsia="ko-KR"/>
                    </w:rPr>
                    <w:t xml:space="preserve"> </w:t>
                  </w:r>
                  <w:r>
                    <w:rPr>
                      <w:color w:val="FF0000"/>
                      <w:sz w:val="20"/>
                      <w:szCs w:val="20"/>
                      <w:lang w:val="pt-BR" w:eastAsia="ko-KR"/>
                    </w:rPr>
                    <w:t>á</w:t>
                  </w:r>
                  <w:r w:rsidR="00E15757" w:rsidRPr="00FB73BB">
                    <w:rPr>
                      <w:color w:val="FF0000"/>
                      <w:sz w:val="20"/>
                      <w:szCs w:val="20"/>
                      <w:lang w:val="pt-BR" w:eastAsia="ko-KR"/>
                    </w:rPr>
                    <w:t xml:space="preserve">gua. </w:t>
                  </w:r>
                </w:p>
                <w:p w:rsidR="00DE5276" w:rsidRPr="004F7B2F" w:rsidRDefault="00E15757" w:rsidP="00C9409B">
                  <w:pPr>
                    <w:pStyle w:val="ListParagraph"/>
                    <w:numPr>
                      <w:ilvl w:val="0"/>
                      <w:numId w:val="19"/>
                    </w:numPr>
                    <w:spacing w:line="240" w:lineRule="auto"/>
                    <w:jc w:val="left"/>
                    <w:rPr>
                      <w:color w:val="FF0000"/>
                      <w:sz w:val="20"/>
                      <w:szCs w:val="20"/>
                      <w:lang w:val="pt-BR" w:eastAsia="ko-KR"/>
                    </w:rPr>
                  </w:pPr>
                  <w:r w:rsidRPr="004F7B2F">
                    <w:rPr>
                      <w:color w:val="FF0000"/>
                      <w:sz w:val="20"/>
                      <w:szCs w:val="20"/>
                      <w:lang w:val="pt-BR" w:eastAsia="ko-KR"/>
                    </w:rPr>
                    <w:t>Uso</w:t>
                  </w:r>
                  <w:r w:rsidR="002836C2" w:rsidRPr="004F7B2F">
                    <w:rPr>
                      <w:color w:val="FF0000"/>
                      <w:sz w:val="20"/>
                      <w:szCs w:val="20"/>
                      <w:lang w:val="pt-BR" w:eastAsia="ko-KR"/>
                    </w:rPr>
                    <w:t xml:space="preserve"> </w:t>
                  </w:r>
                  <w:r w:rsidR="004F7B2F" w:rsidRPr="004F7B2F">
                    <w:rPr>
                      <w:color w:val="FF0000"/>
                      <w:sz w:val="20"/>
                      <w:szCs w:val="20"/>
                      <w:lang w:val="pt-BR" w:eastAsia="ko-KR"/>
                    </w:rPr>
                    <w:t>de instalaçõ</w:t>
                  </w:r>
                  <w:r w:rsidR="00C9409B" w:rsidRPr="004F7B2F">
                    <w:rPr>
                      <w:color w:val="FF0000"/>
                      <w:sz w:val="20"/>
                      <w:szCs w:val="20"/>
                      <w:lang w:val="pt-BR" w:eastAsia="ko-KR"/>
                    </w:rPr>
                    <w:t>es de a</w:t>
                  </w:r>
                  <w:r w:rsidR="004F7B2F" w:rsidRPr="004F7B2F">
                    <w:rPr>
                      <w:color w:val="FF0000"/>
                      <w:sz w:val="20"/>
                      <w:szCs w:val="20"/>
                      <w:lang w:val="pt-BR" w:eastAsia="ko-KR"/>
                    </w:rPr>
                    <w:t>rma</w:t>
                  </w:r>
                  <w:r w:rsidR="006F1AA9">
                    <w:rPr>
                      <w:color w:val="FF0000"/>
                      <w:sz w:val="20"/>
                      <w:szCs w:val="20"/>
                      <w:lang w:val="pt-BR" w:eastAsia="ko-KR"/>
                    </w:rPr>
                    <w:t>z</w:t>
                  </w:r>
                  <w:r w:rsidR="004F7B2F" w:rsidRPr="004F7B2F">
                    <w:rPr>
                      <w:color w:val="FF0000"/>
                      <w:sz w:val="20"/>
                      <w:szCs w:val="20"/>
                      <w:lang w:val="pt-BR" w:eastAsia="ko-KR"/>
                    </w:rPr>
                    <w:t>e</w:t>
                  </w:r>
                  <w:r w:rsidR="006F1AA9">
                    <w:rPr>
                      <w:color w:val="FF0000"/>
                      <w:sz w:val="20"/>
                      <w:szCs w:val="20"/>
                      <w:lang w:val="pt-BR" w:eastAsia="ko-KR"/>
                    </w:rPr>
                    <w:t>n</w:t>
                  </w:r>
                  <w:r w:rsidR="004F7B2F" w:rsidRPr="004F7B2F">
                    <w:rPr>
                      <w:color w:val="FF0000"/>
                      <w:sz w:val="20"/>
                      <w:szCs w:val="20"/>
                      <w:lang w:val="pt-BR" w:eastAsia="ko-KR"/>
                    </w:rPr>
                    <w:t>ament</w:t>
                  </w:r>
                  <w:r w:rsidR="00C9409B" w:rsidRPr="004F7B2F">
                    <w:rPr>
                      <w:color w:val="FF0000"/>
                      <w:sz w:val="20"/>
                      <w:szCs w:val="20"/>
                      <w:lang w:val="pt-BR" w:eastAsia="ko-KR"/>
                    </w:rPr>
                    <w:t xml:space="preserve">o de </w:t>
                  </w:r>
                  <w:r w:rsidR="004F7B2F" w:rsidRPr="004F7B2F">
                    <w:rPr>
                      <w:color w:val="FF0000"/>
                      <w:sz w:val="20"/>
                      <w:szCs w:val="20"/>
                      <w:lang w:val="pt-BR" w:eastAsia="ko-KR"/>
                    </w:rPr>
                    <w:t>á</w:t>
                  </w:r>
                  <w:r w:rsidR="00C9409B" w:rsidRPr="004F7B2F">
                    <w:rPr>
                      <w:color w:val="FF0000"/>
                      <w:sz w:val="20"/>
                      <w:szCs w:val="20"/>
                      <w:lang w:val="pt-BR" w:eastAsia="ko-KR"/>
                    </w:rPr>
                    <w:t xml:space="preserve">gua </w:t>
                  </w:r>
                  <w:r w:rsidR="0079206B" w:rsidRPr="004F7B2F">
                    <w:rPr>
                      <w:color w:val="FF0000"/>
                      <w:sz w:val="20"/>
                      <w:szCs w:val="20"/>
                      <w:lang w:val="pt-BR" w:eastAsia="ko-KR"/>
                    </w:rPr>
                    <w:t>para regi</w:t>
                  </w:r>
                  <w:r w:rsidR="004F7B2F" w:rsidRPr="004F7B2F">
                    <w:rPr>
                      <w:color w:val="FF0000"/>
                      <w:sz w:val="20"/>
                      <w:szCs w:val="20"/>
                      <w:lang w:val="pt-BR" w:eastAsia="ko-KR"/>
                    </w:rPr>
                    <w:t>õ</w:t>
                  </w:r>
                  <w:r w:rsidR="0079206B" w:rsidRPr="004F7B2F">
                    <w:rPr>
                      <w:color w:val="FF0000"/>
                      <w:sz w:val="20"/>
                      <w:szCs w:val="20"/>
                      <w:lang w:val="pt-BR" w:eastAsia="ko-KR"/>
                    </w:rPr>
                    <w:t>es que disp</w:t>
                  </w:r>
                  <w:r w:rsidR="004F7B2F">
                    <w:rPr>
                      <w:color w:val="FF0000"/>
                      <w:sz w:val="20"/>
                      <w:szCs w:val="20"/>
                      <w:lang w:val="pt-BR" w:eastAsia="ko-KR"/>
                    </w:rPr>
                    <w:t>õem</w:t>
                  </w:r>
                  <w:r w:rsidR="0079206B" w:rsidRPr="004F7B2F">
                    <w:rPr>
                      <w:color w:val="FF0000"/>
                      <w:sz w:val="20"/>
                      <w:szCs w:val="20"/>
                      <w:lang w:val="pt-BR" w:eastAsia="ko-KR"/>
                    </w:rPr>
                    <w:t xml:space="preserve"> de </w:t>
                  </w:r>
                  <w:r w:rsidR="004F7B2F">
                    <w:rPr>
                      <w:color w:val="FF0000"/>
                      <w:sz w:val="20"/>
                      <w:szCs w:val="20"/>
                      <w:lang w:val="pt-BR" w:eastAsia="ko-KR"/>
                    </w:rPr>
                    <w:t>á</w:t>
                  </w:r>
                  <w:r w:rsidR="0079206B" w:rsidRPr="004F7B2F">
                    <w:rPr>
                      <w:color w:val="FF0000"/>
                      <w:sz w:val="20"/>
                      <w:szCs w:val="20"/>
                      <w:lang w:val="pt-BR" w:eastAsia="ko-KR"/>
                    </w:rPr>
                    <w:t>gua s</w:t>
                  </w:r>
                  <w:r w:rsidR="004F7B2F">
                    <w:rPr>
                      <w:color w:val="FF0000"/>
                      <w:sz w:val="20"/>
                      <w:szCs w:val="20"/>
                      <w:lang w:val="pt-BR" w:eastAsia="ko-KR"/>
                    </w:rPr>
                    <w:t>ó</w:t>
                  </w:r>
                  <w:r w:rsidR="0079206B" w:rsidRPr="004F7B2F">
                    <w:rPr>
                      <w:color w:val="FF0000"/>
                      <w:sz w:val="20"/>
                      <w:szCs w:val="20"/>
                      <w:lang w:val="pt-BR" w:eastAsia="ko-KR"/>
                    </w:rPr>
                    <w:t xml:space="preserve"> por temporadas</w:t>
                  </w:r>
                  <w:r w:rsidR="00C9409B" w:rsidRPr="004F7B2F">
                    <w:rPr>
                      <w:color w:val="FF0000"/>
                      <w:sz w:val="20"/>
                      <w:szCs w:val="20"/>
                      <w:lang w:val="pt-BR" w:eastAsia="ko-KR"/>
                    </w:rPr>
                    <w:t>.</w:t>
                  </w:r>
                </w:p>
                <w:p w:rsidR="00B912CF" w:rsidRPr="00C368D5" w:rsidRDefault="000B3556" w:rsidP="00247A92">
                  <w:pPr>
                    <w:pStyle w:val="ListParagraph"/>
                    <w:numPr>
                      <w:ilvl w:val="0"/>
                      <w:numId w:val="19"/>
                    </w:numPr>
                    <w:spacing w:line="240" w:lineRule="auto"/>
                    <w:jc w:val="left"/>
                    <w:rPr>
                      <w:color w:val="FF0000"/>
                      <w:sz w:val="20"/>
                      <w:szCs w:val="20"/>
                      <w:lang w:val="pt-BR" w:eastAsia="ko-KR"/>
                    </w:rPr>
                  </w:pPr>
                  <w:r w:rsidRPr="00C368D5">
                    <w:rPr>
                      <w:color w:val="FF0000"/>
                      <w:sz w:val="20"/>
                      <w:szCs w:val="20"/>
                      <w:lang w:val="pt-BR" w:eastAsia="ko-KR"/>
                    </w:rPr>
                    <w:t>Implementa</w:t>
                  </w:r>
                  <w:r w:rsidR="004F7B2F">
                    <w:rPr>
                      <w:color w:val="FF0000"/>
                      <w:sz w:val="20"/>
                      <w:szCs w:val="20"/>
                      <w:lang w:val="pt-BR" w:eastAsia="ko-KR"/>
                    </w:rPr>
                    <w:t>ção</w:t>
                  </w:r>
                  <w:r w:rsidRPr="00C368D5">
                    <w:rPr>
                      <w:color w:val="FF0000"/>
                      <w:sz w:val="20"/>
                      <w:szCs w:val="20"/>
                      <w:lang w:val="pt-BR" w:eastAsia="ko-KR"/>
                    </w:rPr>
                    <w:t xml:space="preserve"> </w:t>
                  </w:r>
                  <w:r w:rsidR="00C9409B" w:rsidRPr="00C368D5">
                    <w:rPr>
                      <w:color w:val="FF0000"/>
                      <w:sz w:val="20"/>
                      <w:szCs w:val="20"/>
                      <w:lang w:val="pt-BR" w:eastAsia="ko-KR"/>
                    </w:rPr>
                    <w:t>de u</w:t>
                  </w:r>
                  <w:r w:rsidR="004F7B2F">
                    <w:rPr>
                      <w:color w:val="FF0000"/>
                      <w:sz w:val="20"/>
                      <w:szCs w:val="20"/>
                      <w:lang w:val="pt-BR" w:eastAsia="ko-KR"/>
                    </w:rPr>
                    <w:t>m</w:t>
                  </w:r>
                  <w:r w:rsidR="00C9409B" w:rsidRPr="00C368D5">
                    <w:rPr>
                      <w:color w:val="FF0000"/>
                      <w:sz w:val="20"/>
                      <w:szCs w:val="20"/>
                      <w:lang w:val="pt-BR" w:eastAsia="ko-KR"/>
                    </w:rPr>
                    <w:t xml:space="preserve"> sistema para reciclar </w:t>
                  </w:r>
                  <w:r w:rsidR="004F7B2F">
                    <w:rPr>
                      <w:color w:val="FF0000"/>
                      <w:sz w:val="20"/>
                      <w:szCs w:val="20"/>
                      <w:lang w:val="pt-BR" w:eastAsia="ko-KR"/>
                    </w:rPr>
                    <w:t>a</w:t>
                  </w:r>
                  <w:r w:rsidR="00C9409B" w:rsidRPr="00C368D5">
                    <w:rPr>
                      <w:color w:val="FF0000"/>
                      <w:sz w:val="20"/>
                      <w:szCs w:val="20"/>
                      <w:lang w:val="pt-BR" w:eastAsia="ko-KR"/>
                    </w:rPr>
                    <w:t xml:space="preserve"> </w:t>
                  </w:r>
                  <w:r w:rsidR="004F7B2F">
                    <w:rPr>
                      <w:color w:val="FF0000"/>
                      <w:sz w:val="20"/>
                      <w:szCs w:val="20"/>
                      <w:lang w:val="pt-BR" w:eastAsia="ko-KR"/>
                    </w:rPr>
                    <w:t>á</w:t>
                  </w:r>
                  <w:r w:rsidR="00C9409B" w:rsidRPr="00C368D5">
                    <w:rPr>
                      <w:color w:val="FF0000"/>
                      <w:sz w:val="20"/>
                      <w:szCs w:val="20"/>
                      <w:lang w:val="pt-BR" w:eastAsia="ko-KR"/>
                    </w:rPr>
                    <w:t>gua.</w:t>
                  </w:r>
                </w:p>
                <w:p w:rsidR="00B77D7C" w:rsidRPr="00266053" w:rsidRDefault="00266053" w:rsidP="006E33ED">
                  <w:pPr>
                    <w:pStyle w:val="ListParagraph"/>
                    <w:numPr>
                      <w:ilvl w:val="0"/>
                      <w:numId w:val="19"/>
                    </w:numPr>
                    <w:spacing w:after="240" w:line="240" w:lineRule="auto"/>
                    <w:jc w:val="left"/>
                    <w:rPr>
                      <w:color w:val="FF0000"/>
                      <w:sz w:val="20"/>
                      <w:szCs w:val="20"/>
                      <w:lang w:val="pt-BR" w:eastAsia="ko-KR"/>
                    </w:rPr>
                  </w:pPr>
                  <w:r w:rsidRPr="00266053">
                    <w:rPr>
                      <w:color w:val="FF0000"/>
                      <w:sz w:val="20"/>
                      <w:szCs w:val="20"/>
                      <w:lang w:val="pt-BR" w:eastAsia="ko-KR"/>
                    </w:rPr>
                    <w:t>Qualqu</w:t>
                  </w:r>
                  <w:r w:rsidR="00C3635C" w:rsidRPr="00266053">
                    <w:rPr>
                      <w:color w:val="FF0000"/>
                      <w:sz w:val="20"/>
                      <w:szCs w:val="20"/>
                      <w:lang w:val="pt-BR" w:eastAsia="ko-KR"/>
                    </w:rPr>
                    <w:t>er o</w:t>
                  </w:r>
                  <w:r w:rsidRPr="00266053">
                    <w:rPr>
                      <w:color w:val="FF0000"/>
                      <w:sz w:val="20"/>
                      <w:szCs w:val="20"/>
                      <w:lang w:val="pt-BR" w:eastAsia="ko-KR"/>
                    </w:rPr>
                    <w:t>u</w:t>
                  </w:r>
                  <w:r w:rsidR="00C3635C" w:rsidRPr="00266053">
                    <w:rPr>
                      <w:color w:val="FF0000"/>
                      <w:sz w:val="20"/>
                      <w:szCs w:val="20"/>
                      <w:lang w:val="pt-BR" w:eastAsia="ko-KR"/>
                    </w:rPr>
                    <w:t>tra medida que se p</w:t>
                  </w:r>
                  <w:r w:rsidRPr="00266053">
                    <w:rPr>
                      <w:color w:val="FF0000"/>
                      <w:sz w:val="20"/>
                      <w:szCs w:val="20"/>
                      <w:lang w:val="pt-BR" w:eastAsia="ko-KR"/>
                    </w:rPr>
                    <w:t>oss</w:t>
                  </w:r>
                  <w:r w:rsidR="00C3635C" w:rsidRPr="00266053">
                    <w:rPr>
                      <w:color w:val="FF0000"/>
                      <w:sz w:val="20"/>
                      <w:szCs w:val="20"/>
                      <w:lang w:val="pt-BR" w:eastAsia="ko-KR"/>
                    </w:rPr>
                    <w:t>a aplicar seg</w:t>
                  </w:r>
                  <w:r w:rsidRPr="00266053">
                    <w:rPr>
                      <w:color w:val="FF0000"/>
                      <w:sz w:val="20"/>
                      <w:szCs w:val="20"/>
                      <w:lang w:val="pt-BR" w:eastAsia="ko-KR"/>
                    </w:rPr>
                    <w:t>u</w:t>
                  </w:r>
                  <w:r w:rsidR="00C3635C" w:rsidRPr="00266053">
                    <w:rPr>
                      <w:color w:val="FF0000"/>
                      <w:sz w:val="20"/>
                      <w:szCs w:val="20"/>
                      <w:lang w:val="pt-BR" w:eastAsia="ko-KR"/>
                    </w:rPr>
                    <w:t>n</w:t>
                  </w:r>
                  <w:r>
                    <w:rPr>
                      <w:color w:val="FF0000"/>
                      <w:sz w:val="20"/>
                      <w:szCs w:val="20"/>
                      <w:lang w:val="pt-BR" w:eastAsia="ko-KR"/>
                    </w:rPr>
                    <w:t xml:space="preserve">do </w:t>
                  </w:r>
                  <w:r w:rsidR="00C3635C" w:rsidRPr="00266053">
                    <w:rPr>
                      <w:color w:val="FF0000"/>
                      <w:sz w:val="20"/>
                      <w:szCs w:val="20"/>
                      <w:lang w:val="pt-BR" w:eastAsia="ko-KR"/>
                    </w:rPr>
                    <w:t>as condi</w:t>
                  </w:r>
                  <w:r>
                    <w:rPr>
                      <w:color w:val="FF0000"/>
                      <w:sz w:val="20"/>
                      <w:szCs w:val="20"/>
                      <w:lang w:val="pt-BR" w:eastAsia="ko-KR"/>
                    </w:rPr>
                    <w:t>çõ</w:t>
                  </w:r>
                  <w:r w:rsidR="00C3635C" w:rsidRPr="00266053">
                    <w:rPr>
                      <w:color w:val="FF0000"/>
                      <w:sz w:val="20"/>
                      <w:szCs w:val="20"/>
                      <w:lang w:val="pt-BR" w:eastAsia="ko-KR"/>
                    </w:rPr>
                    <w:t>es específicas de su</w:t>
                  </w:r>
                  <w:r>
                    <w:rPr>
                      <w:color w:val="FF0000"/>
                      <w:sz w:val="20"/>
                      <w:szCs w:val="20"/>
                      <w:lang w:val="pt-BR" w:eastAsia="ko-KR"/>
                    </w:rPr>
                    <w:t>a</w:t>
                  </w:r>
                  <w:r w:rsidR="00DE5276" w:rsidRPr="00266053">
                    <w:rPr>
                      <w:color w:val="FF0000"/>
                      <w:sz w:val="20"/>
                      <w:szCs w:val="20"/>
                      <w:lang w:val="pt-BR" w:eastAsia="ko-KR"/>
                    </w:rPr>
                    <w:t xml:space="preserve"> regi</w:t>
                  </w:r>
                  <w:r>
                    <w:rPr>
                      <w:color w:val="FF0000"/>
                      <w:sz w:val="20"/>
                      <w:szCs w:val="20"/>
                      <w:lang w:val="pt-BR" w:eastAsia="ko-KR"/>
                    </w:rPr>
                    <w:t>ão</w:t>
                  </w:r>
                  <w:r w:rsidR="000B3556" w:rsidRPr="00266053">
                    <w:rPr>
                      <w:color w:val="FF0000"/>
                      <w:sz w:val="20"/>
                      <w:szCs w:val="20"/>
                      <w:lang w:val="pt-BR" w:eastAsia="ko-KR"/>
                    </w:rPr>
                    <w:t>/</w:t>
                  </w:r>
                  <w:r w:rsidR="00C3635C" w:rsidRPr="00266053">
                    <w:rPr>
                      <w:color w:val="FF0000"/>
                      <w:sz w:val="20"/>
                      <w:szCs w:val="20"/>
                      <w:lang w:val="pt-BR" w:eastAsia="ko-KR"/>
                    </w:rPr>
                    <w:t xml:space="preserve"> área de</w:t>
                  </w:r>
                  <w:r w:rsidR="00DE5276" w:rsidRPr="00266053">
                    <w:rPr>
                      <w:color w:val="FF0000"/>
                      <w:sz w:val="20"/>
                      <w:szCs w:val="20"/>
                      <w:lang w:val="pt-BR" w:eastAsia="ko-KR"/>
                    </w:rPr>
                    <w:t xml:space="preserve"> prod</w:t>
                  </w:r>
                  <w:r>
                    <w:rPr>
                      <w:color w:val="FF0000"/>
                      <w:sz w:val="20"/>
                      <w:szCs w:val="20"/>
                      <w:lang w:val="pt-BR" w:eastAsia="ko-KR"/>
                    </w:rPr>
                    <w:t>ução</w:t>
                  </w:r>
                  <w:r w:rsidR="00DE5276" w:rsidRPr="00266053">
                    <w:rPr>
                      <w:color w:val="FF0000"/>
                      <w:sz w:val="20"/>
                      <w:szCs w:val="20"/>
                      <w:lang w:val="pt-BR" w:eastAsia="ko-KR"/>
                    </w:rPr>
                    <w:t xml:space="preserve">, </w:t>
                  </w:r>
                  <w:r w:rsidR="00E256CA">
                    <w:rPr>
                      <w:color w:val="FF0000"/>
                      <w:sz w:val="20"/>
                      <w:szCs w:val="20"/>
                      <w:lang w:val="pt-BR" w:eastAsia="ko-KR"/>
                    </w:rPr>
                    <w:t>t</w:t>
                  </w:r>
                  <w:r w:rsidR="00DE5276" w:rsidRPr="00266053">
                    <w:rPr>
                      <w:color w:val="FF0000"/>
                      <w:sz w:val="20"/>
                      <w:szCs w:val="20"/>
                      <w:lang w:val="pt-BR" w:eastAsia="ko-KR"/>
                    </w:rPr>
                    <w:t>opogra</w:t>
                  </w:r>
                  <w:r w:rsidR="00C3635C" w:rsidRPr="00266053">
                    <w:rPr>
                      <w:color w:val="FF0000"/>
                      <w:sz w:val="20"/>
                      <w:szCs w:val="20"/>
                      <w:lang w:val="pt-BR" w:eastAsia="ko-KR"/>
                    </w:rPr>
                    <w:t>f</w:t>
                  </w:r>
                  <w:r>
                    <w:rPr>
                      <w:color w:val="FF0000"/>
                      <w:sz w:val="20"/>
                      <w:szCs w:val="20"/>
                      <w:lang w:val="pt-BR" w:eastAsia="ko-KR"/>
                    </w:rPr>
                    <w:t>i</w:t>
                  </w:r>
                  <w:r w:rsidR="00C3635C" w:rsidRPr="00266053">
                    <w:rPr>
                      <w:color w:val="FF0000"/>
                      <w:sz w:val="20"/>
                      <w:szCs w:val="20"/>
                      <w:lang w:val="pt-BR" w:eastAsia="ko-KR"/>
                    </w:rPr>
                    <w:t>a</w:t>
                  </w:r>
                  <w:r>
                    <w:rPr>
                      <w:color w:val="FF0000"/>
                      <w:sz w:val="20"/>
                      <w:szCs w:val="20"/>
                      <w:lang w:val="pt-BR" w:eastAsia="ko-KR"/>
                    </w:rPr>
                    <w:t>, mi</w:t>
                  </w:r>
                  <w:r w:rsidR="00DE5276" w:rsidRPr="00266053">
                    <w:rPr>
                      <w:color w:val="FF0000"/>
                      <w:sz w:val="20"/>
                      <w:szCs w:val="20"/>
                      <w:lang w:val="pt-BR" w:eastAsia="ko-KR"/>
                    </w:rPr>
                    <w:t>croclima</w:t>
                  </w:r>
                  <w:r w:rsidR="002836C2" w:rsidRPr="00266053">
                    <w:rPr>
                      <w:color w:val="FF0000"/>
                      <w:sz w:val="20"/>
                      <w:szCs w:val="20"/>
                      <w:lang w:val="pt-BR" w:eastAsia="ko-KR"/>
                    </w:rPr>
                    <w:t xml:space="preserve"> </w:t>
                  </w:r>
                  <w:r w:rsidR="000B3556" w:rsidRPr="00266053">
                    <w:rPr>
                      <w:color w:val="FF0000"/>
                      <w:sz w:val="20"/>
                      <w:szCs w:val="20"/>
                      <w:lang w:val="pt-BR" w:eastAsia="ko-KR"/>
                    </w:rPr>
                    <w:t>o</w:t>
                  </w:r>
                  <w:r>
                    <w:rPr>
                      <w:color w:val="FF0000"/>
                      <w:sz w:val="20"/>
                      <w:szCs w:val="20"/>
                      <w:lang w:val="pt-BR" w:eastAsia="ko-KR"/>
                    </w:rPr>
                    <w:t>u</w:t>
                  </w:r>
                  <w:r w:rsidR="00C3635C" w:rsidRPr="00266053">
                    <w:rPr>
                      <w:color w:val="FF0000"/>
                      <w:sz w:val="20"/>
                      <w:szCs w:val="20"/>
                      <w:lang w:val="pt-BR" w:eastAsia="ko-KR"/>
                    </w:rPr>
                    <w:t xml:space="preserve"> cultivo</w:t>
                  </w:r>
                  <w:r w:rsidR="008D7592" w:rsidRPr="00266053">
                    <w:rPr>
                      <w:color w:val="FF0000"/>
                      <w:sz w:val="20"/>
                      <w:szCs w:val="20"/>
                      <w:lang w:val="pt-BR" w:eastAsia="ko-KR"/>
                    </w:rPr>
                    <w:t>.</w:t>
                  </w:r>
                </w:p>
              </w:tc>
            </w:tr>
          </w:tbl>
          <w:p w:rsidR="006E5ED8" w:rsidRPr="00747F73" w:rsidRDefault="006E5ED8" w:rsidP="00747F73">
            <w:pPr>
              <w:spacing w:line="240" w:lineRule="auto"/>
              <w:rPr>
                <w:rFonts w:eastAsia="SimSun"/>
                <w:lang w:val="pt-BR"/>
              </w:rPr>
            </w:pPr>
          </w:p>
          <w:p w:rsidR="00480ED4" w:rsidRPr="00C327B8" w:rsidRDefault="00CC2BF5" w:rsidP="00747F73">
            <w:pPr>
              <w:spacing w:line="240" w:lineRule="auto"/>
              <w:rPr>
                <w:lang w:val="pt-BR"/>
              </w:rPr>
            </w:pPr>
            <w:r w:rsidRPr="00747F73">
              <w:rPr>
                <w:b/>
                <w:lang w:val="pt-BR"/>
              </w:rPr>
              <w:t>Raz</w:t>
            </w:r>
            <w:r w:rsidR="003312E7" w:rsidRPr="00747F73">
              <w:rPr>
                <w:b/>
                <w:lang w:val="pt-BR"/>
              </w:rPr>
              <w:t>ão</w:t>
            </w:r>
            <w:r w:rsidR="00480ED4" w:rsidRPr="00747F73">
              <w:rPr>
                <w:lang w:val="pt-BR"/>
              </w:rPr>
              <w:t>:</w:t>
            </w:r>
            <w:r w:rsidR="002836C2" w:rsidRPr="00747F73">
              <w:rPr>
                <w:lang w:val="pt-BR"/>
              </w:rPr>
              <w:t xml:space="preserve"> </w:t>
            </w:r>
            <w:r w:rsidR="0059194A" w:rsidRPr="00747F73">
              <w:rPr>
                <w:lang w:val="pt-BR"/>
              </w:rPr>
              <w:t>A</w:t>
            </w:r>
            <w:r w:rsidR="00C3635C" w:rsidRPr="00747F73">
              <w:rPr>
                <w:lang w:val="pt-BR"/>
              </w:rPr>
              <w:t xml:space="preserve"> efici</w:t>
            </w:r>
            <w:r w:rsidR="0059194A" w:rsidRPr="00747F73">
              <w:rPr>
                <w:lang w:val="pt-BR"/>
              </w:rPr>
              <w:t>ência d</w:t>
            </w:r>
            <w:r w:rsidR="00C3635C" w:rsidRPr="00747F73">
              <w:rPr>
                <w:lang w:val="pt-BR"/>
              </w:rPr>
              <w:t>as práticas de uso d</w:t>
            </w:r>
            <w:r w:rsidR="0059194A" w:rsidRPr="00747F73">
              <w:rPr>
                <w:lang w:val="pt-BR"/>
              </w:rPr>
              <w:t>a</w:t>
            </w:r>
            <w:r w:rsidR="00C3635C" w:rsidRPr="00747F73">
              <w:rPr>
                <w:lang w:val="pt-BR"/>
              </w:rPr>
              <w:t xml:space="preserve"> </w:t>
            </w:r>
            <w:r w:rsidR="0059194A" w:rsidRPr="00747F73">
              <w:rPr>
                <w:lang w:val="pt-BR"/>
              </w:rPr>
              <w:t>água depende dire</w:t>
            </w:r>
            <w:r w:rsidR="00C3635C" w:rsidRPr="00747F73">
              <w:rPr>
                <w:lang w:val="pt-BR"/>
              </w:rPr>
              <w:t>ta e indire</w:t>
            </w:r>
            <w:r w:rsidR="0059194A" w:rsidRPr="00747F73">
              <w:rPr>
                <w:lang w:val="pt-BR"/>
              </w:rPr>
              <w:t>tamente de vários fa</w:t>
            </w:r>
            <w:r w:rsidR="00C3635C" w:rsidRPr="00747F73">
              <w:rPr>
                <w:lang w:val="pt-BR"/>
              </w:rPr>
              <w:t xml:space="preserve">tores </w:t>
            </w:r>
            <w:r w:rsidR="002836C2" w:rsidRPr="00747F73">
              <w:rPr>
                <w:lang w:val="pt-BR"/>
              </w:rPr>
              <w:t>ta</w:t>
            </w:r>
            <w:r w:rsidR="0059194A" w:rsidRPr="00747F73">
              <w:rPr>
                <w:lang w:val="pt-BR"/>
              </w:rPr>
              <w:t>i</w:t>
            </w:r>
            <w:r w:rsidR="002836C2" w:rsidRPr="00747F73">
              <w:rPr>
                <w:lang w:val="pt-BR"/>
              </w:rPr>
              <w:t xml:space="preserve">s </w:t>
            </w:r>
            <w:r w:rsidR="0059194A" w:rsidRPr="00747F73">
              <w:rPr>
                <w:lang w:val="pt-BR"/>
              </w:rPr>
              <w:t>como a qu</w:t>
            </w:r>
            <w:r w:rsidR="00C3635C" w:rsidRPr="00747F73">
              <w:rPr>
                <w:lang w:val="pt-BR"/>
              </w:rPr>
              <w:t>alidad</w:t>
            </w:r>
            <w:r w:rsidR="0059194A" w:rsidRPr="00747F73">
              <w:rPr>
                <w:lang w:val="pt-BR"/>
              </w:rPr>
              <w:t>e</w:t>
            </w:r>
            <w:r w:rsidR="00C3635C" w:rsidRPr="00747F73">
              <w:rPr>
                <w:lang w:val="pt-BR"/>
              </w:rPr>
              <w:t xml:space="preserve"> d</w:t>
            </w:r>
            <w:r w:rsidR="0059194A" w:rsidRPr="00747F73">
              <w:rPr>
                <w:lang w:val="pt-BR"/>
              </w:rPr>
              <w:t>a</w:t>
            </w:r>
            <w:r w:rsidR="00C3635C" w:rsidRPr="00747F73">
              <w:rPr>
                <w:lang w:val="pt-BR"/>
              </w:rPr>
              <w:t xml:space="preserve"> </w:t>
            </w:r>
            <w:r w:rsidR="0059194A" w:rsidRPr="00747F73">
              <w:rPr>
                <w:lang w:val="pt-BR"/>
              </w:rPr>
              <w:t>água</w:t>
            </w:r>
            <w:r w:rsidR="0059194A" w:rsidRPr="00C327B8">
              <w:rPr>
                <w:lang w:val="pt-BR"/>
              </w:rPr>
              <w:t xml:space="preserve">, </w:t>
            </w:r>
            <w:r w:rsidR="00C3635C" w:rsidRPr="00C327B8">
              <w:rPr>
                <w:lang w:val="pt-BR"/>
              </w:rPr>
              <w:t>a din</w:t>
            </w:r>
            <w:r w:rsidR="0059194A" w:rsidRPr="00C327B8">
              <w:rPr>
                <w:lang w:val="pt-BR"/>
              </w:rPr>
              <w:t>â</w:t>
            </w:r>
            <w:r w:rsidR="00C3635C" w:rsidRPr="00C327B8">
              <w:rPr>
                <w:lang w:val="pt-BR"/>
              </w:rPr>
              <w:t>mica das condi</w:t>
            </w:r>
            <w:r w:rsidR="0059194A" w:rsidRPr="00C327B8">
              <w:rPr>
                <w:lang w:val="pt-BR"/>
              </w:rPr>
              <w:t>çõ</w:t>
            </w:r>
            <w:r w:rsidR="00C3635C" w:rsidRPr="00C327B8">
              <w:rPr>
                <w:lang w:val="pt-BR"/>
              </w:rPr>
              <w:t>es climáticas, a dura</w:t>
            </w:r>
            <w:r w:rsidR="0059194A" w:rsidRPr="00C327B8">
              <w:rPr>
                <w:lang w:val="pt-BR"/>
              </w:rPr>
              <w:t>bilidade</w:t>
            </w:r>
            <w:r w:rsidR="00C3635C" w:rsidRPr="00C327B8">
              <w:rPr>
                <w:lang w:val="pt-BR"/>
              </w:rPr>
              <w:t xml:space="preserve"> </w:t>
            </w:r>
            <w:r w:rsidR="0059194A" w:rsidRPr="00C327B8">
              <w:rPr>
                <w:lang w:val="pt-BR"/>
              </w:rPr>
              <w:t>e</w:t>
            </w:r>
            <w:r w:rsidR="00C3635C" w:rsidRPr="00C327B8">
              <w:rPr>
                <w:lang w:val="pt-BR"/>
              </w:rPr>
              <w:t xml:space="preserve"> a abund</w:t>
            </w:r>
            <w:r w:rsidR="0059194A" w:rsidRPr="00C327B8">
              <w:rPr>
                <w:lang w:val="pt-BR"/>
              </w:rPr>
              <w:t>â</w:t>
            </w:r>
            <w:r w:rsidR="00C3635C" w:rsidRPr="00C327B8">
              <w:rPr>
                <w:lang w:val="pt-BR"/>
              </w:rPr>
              <w:t>ncia da disponibilidad</w:t>
            </w:r>
            <w:r w:rsidR="0059194A" w:rsidRPr="00C327B8">
              <w:rPr>
                <w:lang w:val="pt-BR"/>
              </w:rPr>
              <w:t>e</w:t>
            </w:r>
            <w:r w:rsidR="00C3635C" w:rsidRPr="00C327B8">
              <w:rPr>
                <w:lang w:val="pt-BR"/>
              </w:rPr>
              <w:t xml:space="preserve"> de </w:t>
            </w:r>
            <w:r w:rsidR="0059194A" w:rsidRPr="00C327B8">
              <w:rPr>
                <w:lang w:val="pt-BR"/>
              </w:rPr>
              <w:t xml:space="preserve">água. Para </w:t>
            </w:r>
            <w:r w:rsidR="00C3635C" w:rsidRPr="00C327B8">
              <w:rPr>
                <w:lang w:val="pt-BR"/>
              </w:rPr>
              <w:t>os produ</w:t>
            </w:r>
            <w:r w:rsidR="0059194A" w:rsidRPr="00C327B8">
              <w:rPr>
                <w:lang w:val="pt-BR"/>
              </w:rPr>
              <w:t>tores é</w:t>
            </w:r>
            <w:r w:rsidR="00C3635C" w:rsidRPr="00C327B8">
              <w:rPr>
                <w:lang w:val="pt-BR"/>
              </w:rPr>
              <w:t xml:space="preserve"> importante n</w:t>
            </w:r>
            <w:r w:rsidR="0059194A" w:rsidRPr="00C327B8">
              <w:rPr>
                <w:lang w:val="pt-BR"/>
              </w:rPr>
              <w:t>ã</w:t>
            </w:r>
            <w:r w:rsidR="00C3635C" w:rsidRPr="00C327B8">
              <w:rPr>
                <w:lang w:val="pt-BR"/>
              </w:rPr>
              <w:t>o s</w:t>
            </w:r>
            <w:r w:rsidR="0059194A" w:rsidRPr="00C327B8">
              <w:rPr>
                <w:lang w:val="pt-BR"/>
              </w:rPr>
              <w:t>ó</w:t>
            </w:r>
            <w:r w:rsidR="00C3635C" w:rsidRPr="00C327B8">
              <w:rPr>
                <w:lang w:val="pt-BR"/>
              </w:rPr>
              <w:t xml:space="preserve"> </w:t>
            </w:r>
            <w:r w:rsidR="0059194A" w:rsidRPr="00C327B8">
              <w:rPr>
                <w:lang w:val="pt-BR"/>
              </w:rPr>
              <w:t>procur</w:t>
            </w:r>
            <w:r w:rsidR="00C3635C" w:rsidRPr="00C327B8">
              <w:rPr>
                <w:lang w:val="pt-BR"/>
              </w:rPr>
              <w:t>ar op</w:t>
            </w:r>
            <w:r w:rsidR="0059194A" w:rsidRPr="00C327B8">
              <w:rPr>
                <w:lang w:val="pt-BR"/>
              </w:rPr>
              <w:t>çõe</w:t>
            </w:r>
            <w:r w:rsidR="00C3635C" w:rsidRPr="00C327B8">
              <w:rPr>
                <w:lang w:val="pt-BR"/>
              </w:rPr>
              <w:t>s que os a</w:t>
            </w:r>
            <w:r w:rsidR="0059194A" w:rsidRPr="00C327B8">
              <w:rPr>
                <w:lang w:val="pt-BR"/>
              </w:rPr>
              <w:t>j</w:t>
            </w:r>
            <w:r w:rsidR="00C3635C" w:rsidRPr="00C327B8">
              <w:rPr>
                <w:lang w:val="pt-BR"/>
              </w:rPr>
              <w:t>ude</w:t>
            </w:r>
            <w:r w:rsidR="0059194A" w:rsidRPr="00C327B8">
              <w:rPr>
                <w:lang w:val="pt-BR"/>
              </w:rPr>
              <w:t>m</w:t>
            </w:r>
            <w:r w:rsidR="00C3635C" w:rsidRPr="00C327B8">
              <w:rPr>
                <w:lang w:val="pt-BR"/>
              </w:rPr>
              <w:t xml:space="preserve"> a </w:t>
            </w:r>
            <w:r w:rsidR="0059194A" w:rsidRPr="00C327B8">
              <w:rPr>
                <w:lang w:val="pt-BR"/>
              </w:rPr>
              <w:t>se mante</w:t>
            </w:r>
            <w:r w:rsidR="00C3635C" w:rsidRPr="00C327B8">
              <w:rPr>
                <w:lang w:val="pt-BR"/>
              </w:rPr>
              <w:t>r</w:t>
            </w:r>
            <w:r w:rsidR="0059194A" w:rsidRPr="00C327B8">
              <w:rPr>
                <w:lang w:val="pt-BR"/>
              </w:rPr>
              <w:t>em</w:t>
            </w:r>
            <w:r w:rsidR="00C3635C" w:rsidRPr="00C327B8">
              <w:rPr>
                <w:lang w:val="pt-BR"/>
              </w:rPr>
              <w:t xml:space="preserve"> res</w:t>
            </w:r>
            <w:r w:rsidR="0059194A" w:rsidRPr="00C327B8">
              <w:rPr>
                <w:lang w:val="pt-BR"/>
              </w:rPr>
              <w:t>i</w:t>
            </w:r>
            <w:r w:rsidR="002E3C54" w:rsidRPr="00C327B8">
              <w:rPr>
                <w:lang w:val="pt-BR"/>
              </w:rPr>
              <w:t>liente</w:t>
            </w:r>
            <w:r w:rsidR="00C3635C" w:rsidRPr="00C327B8">
              <w:rPr>
                <w:lang w:val="pt-BR"/>
              </w:rPr>
              <w:t>, s</w:t>
            </w:r>
            <w:r w:rsidR="0059194A" w:rsidRPr="00C327B8">
              <w:rPr>
                <w:lang w:val="pt-BR"/>
              </w:rPr>
              <w:t>enão</w:t>
            </w:r>
            <w:r w:rsidR="00C3635C" w:rsidRPr="00C327B8">
              <w:rPr>
                <w:lang w:val="pt-BR"/>
              </w:rPr>
              <w:t xml:space="preserve"> </w:t>
            </w:r>
            <w:r w:rsidR="0059194A" w:rsidRPr="00C327B8">
              <w:rPr>
                <w:lang w:val="pt-BR"/>
              </w:rPr>
              <w:t xml:space="preserve">que </w:t>
            </w:r>
            <w:r w:rsidR="00C3635C" w:rsidRPr="00C327B8">
              <w:rPr>
                <w:lang w:val="pt-BR"/>
              </w:rPr>
              <w:t>també</w:t>
            </w:r>
            <w:r w:rsidR="0059194A" w:rsidRPr="00C327B8">
              <w:rPr>
                <w:lang w:val="pt-BR"/>
              </w:rPr>
              <w:t>m melh</w:t>
            </w:r>
            <w:r w:rsidR="00C3635C" w:rsidRPr="00C327B8">
              <w:rPr>
                <w:lang w:val="pt-BR"/>
              </w:rPr>
              <w:t>orar su</w:t>
            </w:r>
            <w:r w:rsidR="0059194A" w:rsidRPr="00C327B8">
              <w:rPr>
                <w:lang w:val="pt-BR"/>
              </w:rPr>
              <w:t>a</w:t>
            </w:r>
            <w:r w:rsidR="00C3635C" w:rsidRPr="00C327B8">
              <w:rPr>
                <w:lang w:val="pt-BR"/>
              </w:rPr>
              <w:t>s práticas e</w:t>
            </w:r>
            <w:r w:rsidR="0059194A" w:rsidRPr="00C327B8">
              <w:rPr>
                <w:lang w:val="pt-BR"/>
              </w:rPr>
              <w:t>m</w:t>
            </w:r>
            <w:r w:rsidR="00C3635C" w:rsidRPr="00C327B8">
              <w:rPr>
                <w:lang w:val="pt-BR"/>
              </w:rPr>
              <w:t xml:space="preserve"> busca de </w:t>
            </w:r>
            <w:r w:rsidR="00F83008" w:rsidRPr="00C327B8">
              <w:rPr>
                <w:lang w:val="pt-BR"/>
              </w:rPr>
              <w:t xml:space="preserve"> formas </w:t>
            </w:r>
            <w:r w:rsidR="00C3635C" w:rsidRPr="00C327B8">
              <w:rPr>
                <w:lang w:val="pt-BR"/>
              </w:rPr>
              <w:t>m</w:t>
            </w:r>
            <w:r w:rsidR="0059194A" w:rsidRPr="00C327B8">
              <w:rPr>
                <w:lang w:val="pt-BR"/>
              </w:rPr>
              <w:t>ai</w:t>
            </w:r>
            <w:r w:rsidR="00C3635C" w:rsidRPr="00C327B8">
              <w:rPr>
                <w:lang w:val="pt-BR"/>
              </w:rPr>
              <w:t>s s</w:t>
            </w:r>
            <w:r w:rsidR="0059194A" w:rsidRPr="00C327B8">
              <w:rPr>
                <w:lang w:val="pt-BR"/>
              </w:rPr>
              <w:t>ustentávei</w:t>
            </w:r>
            <w:r w:rsidR="00C3635C" w:rsidRPr="00C327B8">
              <w:rPr>
                <w:lang w:val="pt-BR"/>
              </w:rPr>
              <w:t xml:space="preserve">s de usar </w:t>
            </w:r>
            <w:r w:rsidR="0059194A" w:rsidRPr="00C327B8">
              <w:rPr>
                <w:lang w:val="pt-BR"/>
              </w:rPr>
              <w:t>a</w:t>
            </w:r>
            <w:r w:rsidR="00C3635C" w:rsidRPr="00C327B8">
              <w:rPr>
                <w:lang w:val="pt-BR"/>
              </w:rPr>
              <w:t xml:space="preserve"> </w:t>
            </w:r>
            <w:r w:rsidR="0059194A" w:rsidRPr="00C327B8">
              <w:rPr>
                <w:lang w:val="pt-BR"/>
              </w:rPr>
              <w:t>á</w:t>
            </w:r>
            <w:r w:rsidR="00C3635C" w:rsidRPr="00C327B8">
              <w:rPr>
                <w:lang w:val="pt-BR"/>
              </w:rPr>
              <w:t>gua</w:t>
            </w:r>
            <w:r w:rsidR="00480ED4" w:rsidRPr="00C327B8">
              <w:rPr>
                <w:lang w:val="pt-BR"/>
              </w:rPr>
              <w:t xml:space="preserve">. </w:t>
            </w:r>
          </w:p>
          <w:p w:rsidR="00F32917" w:rsidRDefault="00CC2BF5" w:rsidP="00747F73">
            <w:pPr>
              <w:spacing w:before="120" w:after="120" w:line="240" w:lineRule="auto"/>
              <w:jc w:val="left"/>
              <w:rPr>
                <w:lang w:val="pt-BR"/>
              </w:rPr>
            </w:pPr>
            <w:r w:rsidRPr="00C327B8">
              <w:rPr>
                <w:b/>
                <w:lang w:val="pt-BR"/>
              </w:rPr>
              <w:t>Implica</w:t>
            </w:r>
            <w:r w:rsidR="00666EB0" w:rsidRPr="00C327B8">
              <w:rPr>
                <w:b/>
                <w:lang w:val="pt-BR"/>
              </w:rPr>
              <w:t>ção</w:t>
            </w:r>
            <w:r w:rsidR="00B77D7C" w:rsidRPr="00C327B8">
              <w:rPr>
                <w:lang w:val="pt-BR"/>
              </w:rPr>
              <w:t>:</w:t>
            </w:r>
            <w:r w:rsidR="002836C2" w:rsidRPr="00C327B8">
              <w:rPr>
                <w:lang w:val="pt-BR"/>
              </w:rPr>
              <w:t xml:space="preserve"> </w:t>
            </w:r>
            <w:r w:rsidR="00C3635C" w:rsidRPr="00C327B8">
              <w:rPr>
                <w:lang w:val="pt-BR"/>
              </w:rPr>
              <w:t xml:space="preserve">Como seguimento </w:t>
            </w:r>
            <w:r w:rsidR="00666EB0" w:rsidRPr="00C327B8">
              <w:rPr>
                <w:lang w:val="pt-BR"/>
              </w:rPr>
              <w:t>d</w:t>
            </w:r>
            <w:r w:rsidR="00C3635C" w:rsidRPr="00C327B8">
              <w:rPr>
                <w:lang w:val="pt-BR"/>
              </w:rPr>
              <w:t>a capacita</w:t>
            </w:r>
            <w:r w:rsidR="00666EB0" w:rsidRPr="00C327B8">
              <w:rPr>
                <w:lang w:val="pt-BR"/>
              </w:rPr>
              <w:t>ção</w:t>
            </w:r>
            <w:r w:rsidR="00C3635C" w:rsidRPr="00747F73">
              <w:rPr>
                <w:lang w:val="pt-BR"/>
              </w:rPr>
              <w:t xml:space="preserve"> sobre prá</w:t>
            </w:r>
            <w:r w:rsidR="00666EB0" w:rsidRPr="00747F73">
              <w:rPr>
                <w:lang w:val="pt-BR"/>
              </w:rPr>
              <w:t>ticas eficientes de uso da</w:t>
            </w:r>
            <w:r w:rsidR="00C3635C" w:rsidRPr="00747F73">
              <w:rPr>
                <w:lang w:val="pt-BR"/>
              </w:rPr>
              <w:t xml:space="preserve"> </w:t>
            </w:r>
            <w:r w:rsidR="00666EB0" w:rsidRPr="00747F73">
              <w:rPr>
                <w:lang w:val="pt-BR"/>
              </w:rPr>
              <w:t>á</w:t>
            </w:r>
            <w:r w:rsidR="00C3635C" w:rsidRPr="00747F73">
              <w:rPr>
                <w:lang w:val="pt-BR"/>
              </w:rPr>
              <w:t>gua</w:t>
            </w:r>
            <w:r w:rsidR="002474F1" w:rsidRPr="00747F73">
              <w:rPr>
                <w:lang w:val="pt-BR"/>
              </w:rPr>
              <w:t xml:space="preserve"> (</w:t>
            </w:r>
            <w:r w:rsidR="00C3635C" w:rsidRPr="00747F73">
              <w:rPr>
                <w:lang w:val="pt-BR"/>
              </w:rPr>
              <w:t>ve</w:t>
            </w:r>
            <w:r w:rsidR="00666EB0" w:rsidRPr="00747F73">
              <w:rPr>
                <w:lang w:val="pt-BR"/>
              </w:rPr>
              <w:t>j</w:t>
            </w:r>
            <w:r w:rsidR="00C3635C" w:rsidRPr="00747F73">
              <w:rPr>
                <w:lang w:val="pt-BR"/>
              </w:rPr>
              <w:t>a a prop</w:t>
            </w:r>
            <w:r w:rsidR="00666EB0" w:rsidRPr="00747F73">
              <w:rPr>
                <w:lang w:val="pt-BR"/>
              </w:rPr>
              <w:t>o</w:t>
            </w:r>
            <w:r w:rsidR="00C3635C" w:rsidRPr="00747F73">
              <w:rPr>
                <w:lang w:val="pt-BR"/>
              </w:rPr>
              <w:t>sta anterior</w:t>
            </w:r>
            <w:r w:rsidR="002474F1" w:rsidRPr="00747F73">
              <w:rPr>
                <w:lang w:val="pt-BR"/>
              </w:rPr>
              <w:t>)</w:t>
            </w:r>
            <w:r w:rsidR="00B77D7C" w:rsidRPr="00747F73">
              <w:rPr>
                <w:lang w:val="pt-BR"/>
              </w:rPr>
              <w:t xml:space="preserve">, </w:t>
            </w:r>
            <w:r w:rsidR="00C3635C" w:rsidRPr="00747F73">
              <w:rPr>
                <w:lang w:val="pt-BR"/>
              </w:rPr>
              <w:t>as organiza</w:t>
            </w:r>
            <w:r w:rsidR="00666EB0" w:rsidRPr="00747F73">
              <w:rPr>
                <w:lang w:val="pt-BR"/>
              </w:rPr>
              <w:t>çõ</w:t>
            </w:r>
            <w:r w:rsidR="00C3635C" w:rsidRPr="00747F73">
              <w:rPr>
                <w:lang w:val="pt-BR"/>
              </w:rPr>
              <w:t>es de</w:t>
            </w:r>
            <w:r w:rsidR="00666EB0" w:rsidRPr="00747F73">
              <w:rPr>
                <w:lang w:val="pt-BR"/>
              </w:rPr>
              <w:t>verão implementar e</w:t>
            </w:r>
            <w:r w:rsidR="00C3635C" w:rsidRPr="00747F73">
              <w:rPr>
                <w:lang w:val="pt-BR"/>
              </w:rPr>
              <w:t xml:space="preserve"> demo</w:t>
            </w:r>
            <w:r w:rsidR="00666EB0" w:rsidRPr="00747F73">
              <w:rPr>
                <w:lang w:val="pt-BR"/>
              </w:rPr>
              <w:t>n</w:t>
            </w:r>
            <w:r w:rsidR="0013319B" w:rsidRPr="00747F73">
              <w:rPr>
                <w:lang w:val="pt-BR"/>
              </w:rPr>
              <w:t>stra</w:t>
            </w:r>
            <w:r w:rsidR="00C3635C" w:rsidRPr="00747F73">
              <w:rPr>
                <w:lang w:val="pt-BR"/>
              </w:rPr>
              <w:t>r</w:t>
            </w:r>
            <w:r w:rsidR="002836C2" w:rsidRPr="00747F73">
              <w:rPr>
                <w:lang w:val="pt-BR"/>
              </w:rPr>
              <w:t xml:space="preserve"> </w:t>
            </w:r>
            <w:r w:rsidR="00C3635C" w:rsidRPr="00747F73">
              <w:rPr>
                <w:lang w:val="pt-BR"/>
              </w:rPr>
              <w:t>que est</w:t>
            </w:r>
            <w:r w:rsidR="00666EB0" w:rsidRPr="00747F73">
              <w:rPr>
                <w:lang w:val="pt-BR"/>
              </w:rPr>
              <w:t>ão melh</w:t>
            </w:r>
            <w:r w:rsidR="00C3635C" w:rsidRPr="00747F73">
              <w:rPr>
                <w:lang w:val="pt-BR"/>
              </w:rPr>
              <w:t>orando a efici</w:t>
            </w:r>
            <w:r w:rsidR="00666EB0" w:rsidRPr="00747F73">
              <w:rPr>
                <w:lang w:val="pt-BR"/>
              </w:rPr>
              <w:t>ê</w:t>
            </w:r>
            <w:r w:rsidR="00C3635C" w:rsidRPr="00747F73">
              <w:rPr>
                <w:lang w:val="pt-BR"/>
              </w:rPr>
              <w:t xml:space="preserve">ncia </w:t>
            </w:r>
            <w:r w:rsidR="00666EB0" w:rsidRPr="00747F73">
              <w:rPr>
                <w:lang w:val="pt-BR"/>
              </w:rPr>
              <w:t>na</w:t>
            </w:r>
            <w:r w:rsidR="00C3635C" w:rsidRPr="00747F73">
              <w:rPr>
                <w:lang w:val="pt-BR"/>
              </w:rPr>
              <w:t xml:space="preserve"> gest</w:t>
            </w:r>
            <w:r w:rsidR="00666EB0" w:rsidRPr="00747F73">
              <w:rPr>
                <w:lang w:val="pt-BR"/>
              </w:rPr>
              <w:t>ão</w:t>
            </w:r>
            <w:r w:rsidR="00C3635C" w:rsidRPr="00747F73">
              <w:rPr>
                <w:lang w:val="pt-BR"/>
              </w:rPr>
              <w:t xml:space="preserve"> d</w:t>
            </w:r>
            <w:r w:rsidR="00666EB0" w:rsidRPr="00747F73">
              <w:rPr>
                <w:lang w:val="pt-BR"/>
              </w:rPr>
              <w:t>a</w:t>
            </w:r>
            <w:r w:rsidR="00C3635C" w:rsidRPr="00747F73">
              <w:rPr>
                <w:lang w:val="pt-BR"/>
              </w:rPr>
              <w:t xml:space="preserve"> </w:t>
            </w:r>
            <w:r w:rsidR="00666EB0" w:rsidRPr="00747F73">
              <w:rPr>
                <w:lang w:val="pt-BR"/>
              </w:rPr>
              <w:t>á</w:t>
            </w:r>
            <w:r w:rsidR="00C3635C" w:rsidRPr="00747F73">
              <w:rPr>
                <w:lang w:val="pt-BR"/>
              </w:rPr>
              <w:t xml:space="preserve">gua </w:t>
            </w:r>
            <w:r w:rsidR="00666EB0" w:rsidRPr="00747F73">
              <w:rPr>
                <w:lang w:val="pt-BR"/>
              </w:rPr>
              <w:t>e</w:t>
            </w:r>
            <w:r w:rsidR="002836C2" w:rsidRPr="00747F73">
              <w:rPr>
                <w:lang w:val="pt-BR"/>
              </w:rPr>
              <w:t xml:space="preserve"> </w:t>
            </w:r>
            <w:r w:rsidR="00666EB0" w:rsidRPr="00747F73">
              <w:rPr>
                <w:lang w:val="pt-BR"/>
              </w:rPr>
              <w:t>o uso da á</w:t>
            </w:r>
            <w:r w:rsidR="00C3635C" w:rsidRPr="00747F73">
              <w:rPr>
                <w:lang w:val="pt-BR"/>
              </w:rPr>
              <w:t xml:space="preserve">gua para </w:t>
            </w:r>
            <w:r w:rsidR="00666EB0" w:rsidRPr="00747F73">
              <w:rPr>
                <w:lang w:val="pt-BR"/>
              </w:rPr>
              <w:t>o</w:t>
            </w:r>
            <w:r w:rsidR="00C3635C" w:rsidRPr="00747F73">
              <w:rPr>
                <w:lang w:val="pt-BR"/>
              </w:rPr>
              <w:t xml:space="preserve"> proce</w:t>
            </w:r>
            <w:r w:rsidR="00666EB0" w:rsidRPr="00747F73">
              <w:rPr>
                <w:lang w:val="pt-BR"/>
              </w:rPr>
              <w:t>s</w:t>
            </w:r>
            <w:r w:rsidR="00C3635C" w:rsidRPr="00747F73">
              <w:rPr>
                <w:lang w:val="pt-BR"/>
              </w:rPr>
              <w:t>samento</w:t>
            </w:r>
            <w:r w:rsidR="00B77D7C" w:rsidRPr="00747F73">
              <w:rPr>
                <w:lang w:val="pt-BR"/>
              </w:rPr>
              <w:t>.</w:t>
            </w:r>
            <w:r w:rsidR="002836C2" w:rsidRPr="00747F73">
              <w:rPr>
                <w:lang w:val="pt-BR"/>
              </w:rPr>
              <w:t xml:space="preserve"> </w:t>
            </w:r>
            <w:r w:rsidR="00C3635C" w:rsidRPr="00747F73">
              <w:rPr>
                <w:lang w:val="pt-BR"/>
              </w:rPr>
              <w:t>Como resultado</w:t>
            </w:r>
            <w:r w:rsidR="00AF1FBA" w:rsidRPr="00747F73">
              <w:rPr>
                <w:lang w:val="pt-BR"/>
              </w:rPr>
              <w:t xml:space="preserve">, </w:t>
            </w:r>
            <w:r w:rsidR="00666EB0" w:rsidRPr="00747F73">
              <w:rPr>
                <w:lang w:val="pt-BR"/>
              </w:rPr>
              <w:t>o</w:t>
            </w:r>
            <w:r w:rsidR="00C3635C" w:rsidRPr="00747F73">
              <w:rPr>
                <w:lang w:val="pt-BR"/>
              </w:rPr>
              <w:t xml:space="preserve"> uso eficiente d</w:t>
            </w:r>
            <w:r w:rsidR="00666EB0" w:rsidRPr="00747F73">
              <w:rPr>
                <w:lang w:val="pt-BR"/>
              </w:rPr>
              <w:t>a</w:t>
            </w:r>
            <w:r w:rsidR="00C3635C" w:rsidRPr="00747F73">
              <w:rPr>
                <w:lang w:val="pt-BR"/>
              </w:rPr>
              <w:t xml:space="preserve"> </w:t>
            </w:r>
            <w:r w:rsidR="00666EB0" w:rsidRPr="00747F73">
              <w:rPr>
                <w:lang w:val="pt-BR"/>
              </w:rPr>
              <w:t>á</w:t>
            </w:r>
            <w:r w:rsidR="00C3635C" w:rsidRPr="00747F73">
              <w:rPr>
                <w:lang w:val="pt-BR"/>
              </w:rPr>
              <w:t>gua</w:t>
            </w:r>
            <w:r w:rsidR="002836C2" w:rsidRPr="00747F73">
              <w:rPr>
                <w:lang w:val="pt-BR"/>
              </w:rPr>
              <w:t xml:space="preserve"> </w:t>
            </w:r>
            <w:r w:rsidR="00666EB0" w:rsidRPr="00747F73">
              <w:rPr>
                <w:lang w:val="pt-BR"/>
              </w:rPr>
              <w:t>po</w:t>
            </w:r>
            <w:r w:rsidR="00C3635C" w:rsidRPr="00747F73">
              <w:rPr>
                <w:lang w:val="pt-BR"/>
              </w:rPr>
              <w:t>de redu</w:t>
            </w:r>
            <w:r w:rsidR="00666EB0" w:rsidRPr="00747F73">
              <w:rPr>
                <w:lang w:val="pt-BR"/>
              </w:rPr>
              <w:t>z</w:t>
            </w:r>
            <w:r w:rsidR="00C3635C" w:rsidRPr="00747F73">
              <w:rPr>
                <w:lang w:val="pt-BR"/>
              </w:rPr>
              <w:t>ir os c</w:t>
            </w:r>
            <w:r w:rsidR="00666EB0" w:rsidRPr="00747F73">
              <w:rPr>
                <w:lang w:val="pt-BR"/>
              </w:rPr>
              <w:t>u</w:t>
            </w:r>
            <w:r w:rsidR="00C3635C" w:rsidRPr="00747F73">
              <w:rPr>
                <w:lang w:val="pt-BR"/>
              </w:rPr>
              <w:t>stos d</w:t>
            </w:r>
            <w:r w:rsidR="00666EB0" w:rsidRPr="00747F73">
              <w:rPr>
                <w:lang w:val="pt-BR"/>
              </w:rPr>
              <w:t>a</w:t>
            </w:r>
            <w:r w:rsidR="00C3635C" w:rsidRPr="00747F73">
              <w:rPr>
                <w:lang w:val="pt-BR"/>
              </w:rPr>
              <w:t xml:space="preserve"> </w:t>
            </w:r>
            <w:r w:rsidR="00666EB0" w:rsidRPr="00747F73">
              <w:rPr>
                <w:lang w:val="pt-BR"/>
              </w:rPr>
              <w:t>á</w:t>
            </w:r>
            <w:r w:rsidR="00C3635C" w:rsidRPr="00747F73">
              <w:rPr>
                <w:lang w:val="pt-BR"/>
              </w:rPr>
              <w:t xml:space="preserve">gua </w:t>
            </w:r>
            <w:r w:rsidR="00666EB0" w:rsidRPr="00747F73">
              <w:rPr>
                <w:lang w:val="pt-BR"/>
              </w:rPr>
              <w:t>e o</w:t>
            </w:r>
            <w:r w:rsidR="00C3635C" w:rsidRPr="00747F73">
              <w:rPr>
                <w:lang w:val="pt-BR"/>
              </w:rPr>
              <w:t xml:space="preserve"> bombe</w:t>
            </w:r>
            <w:r w:rsidR="00666EB0" w:rsidRPr="00747F73">
              <w:rPr>
                <w:lang w:val="pt-BR"/>
              </w:rPr>
              <w:t>amento</w:t>
            </w:r>
            <w:r w:rsidR="00AF1FBA" w:rsidRPr="00747F73">
              <w:rPr>
                <w:lang w:val="pt-BR"/>
              </w:rPr>
              <w:t xml:space="preserve">, </w:t>
            </w:r>
            <w:r w:rsidR="00C3635C" w:rsidRPr="00747F73">
              <w:rPr>
                <w:lang w:val="pt-BR"/>
              </w:rPr>
              <w:t xml:space="preserve">os </w:t>
            </w:r>
            <w:r w:rsidR="00666EB0" w:rsidRPr="00747F73">
              <w:rPr>
                <w:lang w:val="pt-BR"/>
              </w:rPr>
              <w:t>cu</w:t>
            </w:r>
            <w:r w:rsidR="00AF1FBA" w:rsidRPr="00747F73">
              <w:rPr>
                <w:lang w:val="pt-BR"/>
              </w:rPr>
              <w:t>st</w:t>
            </w:r>
            <w:r w:rsidR="00C3635C" w:rsidRPr="00747F73">
              <w:rPr>
                <w:lang w:val="pt-BR"/>
              </w:rPr>
              <w:t>o</w:t>
            </w:r>
            <w:r w:rsidR="00AF1FBA" w:rsidRPr="00747F73">
              <w:rPr>
                <w:lang w:val="pt-BR"/>
              </w:rPr>
              <w:t xml:space="preserve">s </w:t>
            </w:r>
            <w:r w:rsidR="00C3635C" w:rsidRPr="00747F73">
              <w:rPr>
                <w:lang w:val="pt-BR"/>
              </w:rPr>
              <w:t>dos fertilizantes</w:t>
            </w:r>
            <w:r w:rsidR="00AF1FBA" w:rsidRPr="00747F73">
              <w:rPr>
                <w:lang w:val="pt-BR"/>
              </w:rPr>
              <w:t>, ma</w:t>
            </w:r>
            <w:r w:rsidR="00C3635C" w:rsidRPr="00747F73">
              <w:rPr>
                <w:lang w:val="pt-BR"/>
              </w:rPr>
              <w:t xml:space="preserve">nter </w:t>
            </w:r>
            <w:r w:rsidR="00666EB0" w:rsidRPr="00747F73">
              <w:rPr>
                <w:lang w:val="pt-BR"/>
              </w:rPr>
              <w:t>um</w:t>
            </w:r>
            <w:r w:rsidR="00C3635C" w:rsidRPr="00747F73">
              <w:rPr>
                <w:lang w:val="pt-BR"/>
              </w:rPr>
              <w:t xml:space="preserve">a alta </w:t>
            </w:r>
            <w:r w:rsidR="00666EB0" w:rsidRPr="00747F73">
              <w:rPr>
                <w:lang w:val="pt-BR"/>
              </w:rPr>
              <w:t>qu</w:t>
            </w:r>
            <w:r w:rsidR="00C3635C" w:rsidRPr="00747F73">
              <w:rPr>
                <w:lang w:val="pt-BR"/>
              </w:rPr>
              <w:t>alidad</w:t>
            </w:r>
            <w:r w:rsidR="00666EB0" w:rsidRPr="00747F73">
              <w:rPr>
                <w:lang w:val="pt-BR"/>
              </w:rPr>
              <w:t>e</w:t>
            </w:r>
            <w:r w:rsidR="00C3635C" w:rsidRPr="00747F73">
              <w:rPr>
                <w:lang w:val="pt-BR"/>
              </w:rPr>
              <w:t xml:space="preserve"> d</w:t>
            </w:r>
            <w:r w:rsidR="00666EB0" w:rsidRPr="00747F73">
              <w:rPr>
                <w:lang w:val="pt-BR"/>
              </w:rPr>
              <w:t>o</w:t>
            </w:r>
            <w:r w:rsidR="00C3635C" w:rsidRPr="00747F73">
              <w:rPr>
                <w:lang w:val="pt-BR"/>
              </w:rPr>
              <w:t xml:space="preserve"> s</w:t>
            </w:r>
            <w:r w:rsidR="00666EB0" w:rsidRPr="00747F73">
              <w:rPr>
                <w:lang w:val="pt-BR"/>
              </w:rPr>
              <w:t>o</w:t>
            </w:r>
            <w:r w:rsidR="00C3635C" w:rsidRPr="00747F73">
              <w:rPr>
                <w:lang w:val="pt-BR"/>
              </w:rPr>
              <w:t>lo</w:t>
            </w:r>
            <w:r w:rsidR="002836C2" w:rsidRPr="00747F73">
              <w:rPr>
                <w:lang w:val="pt-BR"/>
              </w:rPr>
              <w:t xml:space="preserve"> </w:t>
            </w:r>
            <w:r w:rsidR="00666EB0" w:rsidRPr="00747F73">
              <w:rPr>
                <w:lang w:val="pt-BR"/>
              </w:rPr>
              <w:t>por meio</w:t>
            </w:r>
            <w:r w:rsidR="00C3635C" w:rsidRPr="00747F73">
              <w:rPr>
                <w:lang w:val="pt-BR"/>
              </w:rPr>
              <w:t xml:space="preserve"> </w:t>
            </w:r>
            <w:r w:rsidR="00666EB0" w:rsidRPr="00747F73">
              <w:rPr>
                <w:lang w:val="pt-BR"/>
              </w:rPr>
              <w:t>d</w:t>
            </w:r>
            <w:r w:rsidR="00C3635C" w:rsidRPr="00747F73">
              <w:rPr>
                <w:lang w:val="pt-BR"/>
              </w:rPr>
              <w:t>a redu</w:t>
            </w:r>
            <w:r w:rsidR="00666EB0" w:rsidRPr="00747F73">
              <w:rPr>
                <w:lang w:val="pt-BR"/>
              </w:rPr>
              <w:t>ção</w:t>
            </w:r>
            <w:r w:rsidR="00C3635C" w:rsidRPr="00747F73">
              <w:rPr>
                <w:lang w:val="pt-BR"/>
              </w:rPr>
              <w:t xml:space="preserve"> da eros</w:t>
            </w:r>
            <w:r w:rsidR="00666EB0" w:rsidRPr="00747F73">
              <w:rPr>
                <w:lang w:val="pt-BR"/>
              </w:rPr>
              <w:t>ão</w:t>
            </w:r>
            <w:r w:rsidR="00D531CB" w:rsidRPr="00747F73">
              <w:rPr>
                <w:lang w:val="pt-BR"/>
              </w:rPr>
              <w:t xml:space="preserve"> por </w:t>
            </w:r>
            <w:r w:rsidR="002836C2" w:rsidRPr="00747F73">
              <w:rPr>
                <w:lang w:val="pt-BR"/>
              </w:rPr>
              <w:t>escorr</w:t>
            </w:r>
            <w:r w:rsidR="00666EB0" w:rsidRPr="00747F73">
              <w:rPr>
                <w:lang w:val="pt-BR"/>
              </w:rPr>
              <w:t>ência superficial</w:t>
            </w:r>
            <w:r w:rsidR="00AF1FBA" w:rsidRPr="00747F73">
              <w:rPr>
                <w:lang w:val="pt-BR"/>
              </w:rPr>
              <w:t xml:space="preserve">, </w:t>
            </w:r>
            <w:r w:rsidR="001D64A7" w:rsidRPr="00747F73">
              <w:rPr>
                <w:lang w:val="pt-BR"/>
              </w:rPr>
              <w:t>incremento do</w:t>
            </w:r>
            <w:r w:rsidR="00D531CB" w:rsidRPr="00747F73">
              <w:rPr>
                <w:lang w:val="pt-BR"/>
              </w:rPr>
              <w:t xml:space="preserve">s rendimentos dos cultivos </w:t>
            </w:r>
            <w:r w:rsidR="001D64A7" w:rsidRPr="00747F73">
              <w:rPr>
                <w:lang w:val="pt-BR"/>
              </w:rPr>
              <w:t>por meio da</w:t>
            </w:r>
            <w:r w:rsidR="00D531CB" w:rsidRPr="00747F73">
              <w:rPr>
                <w:lang w:val="pt-BR"/>
              </w:rPr>
              <w:t xml:space="preserve"> aplica</w:t>
            </w:r>
            <w:r w:rsidR="001D64A7" w:rsidRPr="00747F73">
              <w:rPr>
                <w:lang w:val="pt-BR"/>
              </w:rPr>
              <w:t>ção corre</w:t>
            </w:r>
            <w:r w:rsidR="00D531CB" w:rsidRPr="00747F73">
              <w:rPr>
                <w:lang w:val="pt-BR"/>
              </w:rPr>
              <w:t xml:space="preserve">ta </w:t>
            </w:r>
            <w:r w:rsidR="001D64A7" w:rsidRPr="00747F73">
              <w:rPr>
                <w:lang w:val="pt-BR"/>
              </w:rPr>
              <w:t>e</w:t>
            </w:r>
            <w:r w:rsidR="00D531CB" w:rsidRPr="00747F73">
              <w:rPr>
                <w:lang w:val="pt-BR"/>
              </w:rPr>
              <w:t xml:space="preserve"> oportuna das </w:t>
            </w:r>
            <w:r w:rsidR="001D64A7" w:rsidRPr="00747F73">
              <w:rPr>
                <w:lang w:val="pt-BR"/>
              </w:rPr>
              <w:t>qu</w:t>
            </w:r>
            <w:r w:rsidR="00D531CB" w:rsidRPr="00747F73">
              <w:rPr>
                <w:lang w:val="pt-BR"/>
              </w:rPr>
              <w:t xml:space="preserve">antidades de </w:t>
            </w:r>
            <w:r w:rsidR="001D64A7" w:rsidRPr="00747F73">
              <w:rPr>
                <w:lang w:val="pt-BR"/>
              </w:rPr>
              <w:t>á</w:t>
            </w:r>
            <w:r w:rsidR="00D531CB" w:rsidRPr="00747F73">
              <w:rPr>
                <w:lang w:val="pt-BR"/>
              </w:rPr>
              <w:t>gua.</w:t>
            </w:r>
          </w:p>
          <w:p w:rsidR="00F23A1D" w:rsidRDefault="00F23A1D" w:rsidP="00747F73">
            <w:pPr>
              <w:spacing w:before="120" w:after="120" w:line="240" w:lineRule="auto"/>
              <w:jc w:val="left"/>
              <w:rPr>
                <w:lang w:val="pt-BR"/>
              </w:rPr>
            </w:pPr>
          </w:p>
          <w:p w:rsidR="006E33ED" w:rsidRDefault="006E33ED" w:rsidP="00747F73">
            <w:pPr>
              <w:spacing w:before="120" w:after="120" w:line="240" w:lineRule="auto"/>
              <w:jc w:val="left"/>
              <w:rPr>
                <w:lang w:val="pt-BR"/>
              </w:rPr>
            </w:pPr>
          </w:p>
          <w:p w:rsidR="00DA0837" w:rsidRPr="00747F73" w:rsidRDefault="00DA0837"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A0837" w:rsidRPr="00747F73" w:rsidRDefault="00DA0837"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6E5ED8" w:rsidRPr="004634EB" w:rsidRDefault="00FA6AD0" w:rsidP="00747F73">
            <w:pPr>
              <w:keepNext/>
              <w:keepLines/>
              <w:tabs>
                <w:tab w:val="left" w:pos="2993"/>
              </w:tabs>
              <w:spacing w:before="120" w:after="120" w:line="240" w:lineRule="auto"/>
              <w:rPr>
                <w:b/>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9F520D" w:rsidRPr="004634EB" w:rsidRDefault="009F520D" w:rsidP="00747F73">
            <w:pPr>
              <w:pStyle w:val="ListParagraph"/>
              <w:spacing w:line="240" w:lineRule="auto"/>
              <w:ind w:left="426"/>
              <w:jc w:val="left"/>
              <w:rPr>
                <w:b/>
                <w:lang w:val="pt-BR"/>
              </w:rPr>
            </w:pPr>
          </w:p>
          <w:p w:rsidR="006E5ED8" w:rsidRPr="00747F73" w:rsidRDefault="001E2337" w:rsidP="00747F73">
            <w:pPr>
              <w:pStyle w:val="ListParagraph"/>
              <w:numPr>
                <w:ilvl w:val="1"/>
                <w:numId w:val="22"/>
              </w:numPr>
              <w:spacing w:line="240" w:lineRule="auto"/>
              <w:ind w:left="426" w:hanging="426"/>
              <w:jc w:val="left"/>
              <w:rPr>
                <w:b/>
                <w:lang w:val="pt-BR"/>
              </w:rPr>
            </w:pPr>
            <w:r w:rsidRPr="00747F73">
              <w:rPr>
                <w:b/>
                <w:lang w:val="pt-BR"/>
              </w:rPr>
              <w:t>Introduzir um</w:t>
            </w:r>
            <w:r w:rsidR="00D531CB" w:rsidRPr="00747F73">
              <w:rPr>
                <w:b/>
                <w:lang w:val="pt-BR"/>
              </w:rPr>
              <w:t xml:space="preserve"> n</w:t>
            </w:r>
            <w:r w:rsidRPr="00747F73">
              <w:rPr>
                <w:b/>
                <w:lang w:val="pt-BR"/>
              </w:rPr>
              <w:t>o</w:t>
            </w:r>
            <w:r w:rsidR="00D531CB" w:rsidRPr="00747F73">
              <w:rPr>
                <w:b/>
                <w:lang w:val="pt-BR"/>
              </w:rPr>
              <w:t>vo requisito reativo</w:t>
            </w:r>
            <w:r w:rsidR="002836C2" w:rsidRPr="00747F73">
              <w:rPr>
                <w:b/>
                <w:lang w:val="pt-BR"/>
              </w:rPr>
              <w:t xml:space="preserve"> </w:t>
            </w:r>
            <w:r w:rsidR="00D531CB" w:rsidRPr="00747F73">
              <w:rPr>
                <w:b/>
                <w:lang w:val="pt-BR"/>
              </w:rPr>
              <w:t xml:space="preserve">sobre </w:t>
            </w:r>
            <w:r w:rsidRPr="00747F73">
              <w:rPr>
                <w:b/>
                <w:lang w:val="pt-BR"/>
              </w:rPr>
              <w:t>o</w:t>
            </w:r>
            <w:r w:rsidR="00D531CB" w:rsidRPr="00747F73">
              <w:rPr>
                <w:b/>
                <w:lang w:val="pt-BR"/>
              </w:rPr>
              <w:t xml:space="preserve"> uso da terra </w:t>
            </w:r>
            <w:r w:rsidRPr="00747F73">
              <w:rPr>
                <w:b/>
                <w:lang w:val="pt-BR"/>
              </w:rPr>
              <w:t>e</w:t>
            </w:r>
            <w:r w:rsidR="00D531CB" w:rsidRPr="00747F73">
              <w:rPr>
                <w:b/>
                <w:lang w:val="pt-BR"/>
              </w:rPr>
              <w:t xml:space="preserve"> d</w:t>
            </w:r>
            <w:r w:rsidRPr="00747F73">
              <w:rPr>
                <w:b/>
                <w:lang w:val="pt-BR"/>
              </w:rPr>
              <w:t>a</w:t>
            </w:r>
            <w:r w:rsidR="00D531CB" w:rsidRPr="00747F73">
              <w:rPr>
                <w:b/>
                <w:lang w:val="pt-BR"/>
              </w:rPr>
              <w:t xml:space="preserve"> </w:t>
            </w:r>
            <w:r w:rsidRPr="00747F73">
              <w:rPr>
                <w:b/>
                <w:lang w:val="pt-BR"/>
              </w:rPr>
              <w:t>á</w:t>
            </w:r>
            <w:r w:rsidR="00D531CB" w:rsidRPr="00747F73">
              <w:rPr>
                <w:b/>
                <w:lang w:val="pt-BR"/>
              </w:rPr>
              <w:t xml:space="preserve">gua </w:t>
            </w:r>
            <w:r w:rsidRPr="00747F73">
              <w:rPr>
                <w:b/>
                <w:lang w:val="pt-BR"/>
              </w:rPr>
              <w:t>e</w:t>
            </w:r>
            <w:r w:rsidR="00D531CB" w:rsidRPr="00747F73">
              <w:rPr>
                <w:b/>
                <w:lang w:val="pt-BR"/>
              </w:rPr>
              <w:t xml:space="preserve"> sobre a </w:t>
            </w:r>
            <w:r w:rsidRPr="00747F73">
              <w:rPr>
                <w:b/>
                <w:lang w:val="pt-BR"/>
              </w:rPr>
              <w:t>posse</w:t>
            </w:r>
            <w:r w:rsidR="00D531CB" w:rsidRPr="00747F73">
              <w:rPr>
                <w:b/>
                <w:lang w:val="pt-BR"/>
              </w:rPr>
              <w:t xml:space="preserve"> da terra</w:t>
            </w:r>
            <w:r w:rsidR="0013319B" w:rsidRPr="00747F73">
              <w:rPr>
                <w:b/>
                <w:lang w:val="pt-BR"/>
              </w:rPr>
              <w:t xml:space="preserve">. </w:t>
            </w:r>
            <w:r w:rsidR="00D531CB" w:rsidRPr="00747F73">
              <w:rPr>
                <w:b/>
                <w:lang w:val="pt-BR"/>
              </w:rPr>
              <w:t>Este requisito p</w:t>
            </w:r>
            <w:r w:rsidRPr="00747F73">
              <w:rPr>
                <w:b/>
                <w:lang w:val="pt-BR"/>
              </w:rPr>
              <w:t>o</w:t>
            </w:r>
            <w:r w:rsidR="00D531CB" w:rsidRPr="00747F73">
              <w:rPr>
                <w:b/>
                <w:lang w:val="pt-BR"/>
              </w:rPr>
              <w:t>de n</w:t>
            </w:r>
            <w:r w:rsidRPr="00747F73">
              <w:rPr>
                <w:b/>
                <w:lang w:val="pt-BR"/>
              </w:rPr>
              <w:t>ã</w:t>
            </w:r>
            <w:r w:rsidR="00D531CB" w:rsidRPr="00747F73">
              <w:rPr>
                <w:b/>
                <w:lang w:val="pt-BR"/>
              </w:rPr>
              <w:t>o ser verificado de mane</w:t>
            </w:r>
            <w:r w:rsidRPr="00747F73">
              <w:rPr>
                <w:b/>
                <w:lang w:val="pt-BR"/>
              </w:rPr>
              <w:t>i</w:t>
            </w:r>
            <w:r w:rsidR="00D531CB" w:rsidRPr="00747F73">
              <w:rPr>
                <w:b/>
                <w:lang w:val="pt-BR"/>
              </w:rPr>
              <w:t xml:space="preserve">ra proativa, </w:t>
            </w:r>
            <w:r w:rsidRPr="00747F73">
              <w:rPr>
                <w:b/>
                <w:lang w:val="pt-BR"/>
              </w:rPr>
              <w:t>mas</w:t>
            </w:r>
            <w:r w:rsidR="00D531CB" w:rsidRPr="00747F73">
              <w:rPr>
                <w:b/>
                <w:lang w:val="pt-BR"/>
              </w:rPr>
              <w:t xml:space="preserve"> permitir</w:t>
            </w:r>
            <w:r w:rsidRPr="00747F73">
              <w:rPr>
                <w:b/>
                <w:lang w:val="pt-BR"/>
              </w:rPr>
              <w:t>i</w:t>
            </w:r>
            <w:r w:rsidR="00D531CB" w:rsidRPr="00747F73">
              <w:rPr>
                <w:b/>
                <w:lang w:val="pt-BR"/>
              </w:rPr>
              <w:t>a a</w:t>
            </w:r>
            <w:r w:rsidR="0013319B" w:rsidRPr="00747F73">
              <w:rPr>
                <w:b/>
                <w:lang w:val="pt-BR"/>
              </w:rPr>
              <w:t xml:space="preserve"> Fairtrade </w:t>
            </w:r>
            <w:r w:rsidR="00D531CB" w:rsidRPr="00747F73">
              <w:rPr>
                <w:b/>
                <w:lang w:val="pt-BR"/>
              </w:rPr>
              <w:t>intervir e</w:t>
            </w:r>
            <w:r w:rsidRPr="00747F73">
              <w:rPr>
                <w:b/>
                <w:lang w:val="pt-BR"/>
              </w:rPr>
              <w:t>m</w:t>
            </w:r>
            <w:r w:rsidR="00D531CB" w:rsidRPr="00747F73">
              <w:rPr>
                <w:b/>
                <w:lang w:val="pt-BR"/>
              </w:rPr>
              <w:t xml:space="preserve"> caso de que exista</w:t>
            </w:r>
            <w:r w:rsidRPr="00747F73">
              <w:rPr>
                <w:b/>
                <w:lang w:val="pt-BR"/>
              </w:rPr>
              <w:t>m</w:t>
            </w:r>
            <w:r w:rsidR="00D531CB" w:rsidRPr="00747F73">
              <w:rPr>
                <w:b/>
                <w:lang w:val="pt-BR"/>
              </w:rPr>
              <w:t xml:space="preserve"> ind</w:t>
            </w:r>
            <w:r w:rsidRPr="00747F73">
              <w:rPr>
                <w:b/>
                <w:lang w:val="pt-BR"/>
              </w:rPr>
              <w:t>í</w:t>
            </w:r>
            <w:r w:rsidR="00D531CB" w:rsidRPr="00747F73">
              <w:rPr>
                <w:b/>
                <w:lang w:val="pt-BR"/>
              </w:rPr>
              <w:t xml:space="preserve">cios de </w:t>
            </w:r>
            <w:r w:rsidR="0025481F" w:rsidRPr="00747F73">
              <w:rPr>
                <w:b/>
                <w:lang w:val="pt-BR"/>
              </w:rPr>
              <w:t>conflit</w:t>
            </w:r>
            <w:r w:rsidR="00D531CB" w:rsidRPr="00747F73">
              <w:rPr>
                <w:b/>
                <w:lang w:val="pt-BR"/>
              </w:rPr>
              <w:t>o</w:t>
            </w:r>
            <w:r w:rsidR="00B62F95" w:rsidRPr="00747F73">
              <w:rPr>
                <w:b/>
                <w:lang w:val="pt-BR"/>
              </w:rPr>
              <w:t>.</w:t>
            </w:r>
          </w:p>
          <w:p w:rsidR="002474F1" w:rsidRPr="00747F73" w:rsidRDefault="002474F1" w:rsidP="00747F73">
            <w:pPr>
              <w:pStyle w:val="ListParagraph"/>
              <w:spacing w:line="240" w:lineRule="auto"/>
              <w:ind w:left="644"/>
              <w:jc w:val="left"/>
              <w:rPr>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13319B" w:rsidRPr="004634EB" w:rsidTr="00A272AD">
              <w:trPr>
                <w:trHeight w:val="1392"/>
              </w:trPr>
              <w:tc>
                <w:tcPr>
                  <w:tcW w:w="900" w:type="dxa"/>
                  <w:shd w:val="clear" w:color="auto" w:fill="BFBFBF"/>
                  <w:vAlign w:val="center"/>
                </w:tcPr>
                <w:p w:rsidR="0013319B" w:rsidRPr="00CC6467" w:rsidRDefault="00FB4072" w:rsidP="00D332BD">
                  <w:pPr>
                    <w:spacing w:before="120" w:after="120" w:line="240" w:lineRule="auto"/>
                    <w:jc w:val="left"/>
                    <w:rPr>
                      <w:rFonts w:cs="Arial"/>
                      <w:b/>
                      <w:color w:val="FF0000"/>
                      <w:sz w:val="20"/>
                      <w:szCs w:val="20"/>
                      <w:lang w:val="es-CO"/>
                    </w:rPr>
                  </w:pPr>
                  <w:r>
                    <w:rPr>
                      <w:rFonts w:cs="Arial"/>
                      <w:b/>
                      <w:color w:val="FF0000"/>
                      <w:sz w:val="20"/>
                      <w:szCs w:val="20"/>
                      <w:lang w:val="es-CO"/>
                    </w:rPr>
                    <w:t>An</w:t>
                  </w:r>
                  <w:r w:rsidR="00CC2BF5" w:rsidRPr="00CC6467">
                    <w:rPr>
                      <w:rFonts w:cs="Arial"/>
                      <w:b/>
                      <w:color w:val="FF0000"/>
                      <w:sz w:val="20"/>
                      <w:szCs w:val="20"/>
                      <w:lang w:val="es-CO"/>
                    </w:rPr>
                    <w:t>o</w:t>
                  </w:r>
                  <w:r w:rsidR="0079206B" w:rsidRPr="00CC6467">
                    <w:rPr>
                      <w:rFonts w:cs="Arial"/>
                      <w:b/>
                      <w:color w:val="FF0000"/>
                      <w:sz w:val="20"/>
                      <w:szCs w:val="20"/>
                      <w:lang w:val="es-CO"/>
                    </w:rPr>
                    <w:t xml:space="preserve"> </w:t>
                  </w:r>
                  <w:r w:rsidR="0013319B" w:rsidRPr="00CC6467">
                    <w:rPr>
                      <w:rFonts w:cs="Arial"/>
                      <w:b/>
                      <w:color w:val="FF0000"/>
                      <w:sz w:val="20"/>
                      <w:szCs w:val="20"/>
                      <w:lang w:val="es-CO"/>
                    </w:rPr>
                    <w:t>0</w:t>
                  </w:r>
                </w:p>
              </w:tc>
              <w:tc>
                <w:tcPr>
                  <w:tcW w:w="720" w:type="dxa"/>
                  <w:shd w:val="clear" w:color="auto" w:fill="BFBFBF"/>
                  <w:vAlign w:val="center"/>
                </w:tcPr>
                <w:p w:rsidR="0013319B" w:rsidRPr="00CC6467" w:rsidRDefault="00CC2BF5" w:rsidP="00D332BD">
                  <w:pPr>
                    <w:spacing w:before="120" w:after="120" w:line="240" w:lineRule="auto"/>
                    <w:jc w:val="left"/>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13319B" w:rsidRPr="004266C1" w:rsidRDefault="00FB4072" w:rsidP="00D332BD">
                  <w:pPr>
                    <w:spacing w:before="120" w:after="120" w:line="240" w:lineRule="auto"/>
                    <w:jc w:val="left"/>
                    <w:rPr>
                      <w:color w:val="FF0000"/>
                      <w:sz w:val="20"/>
                      <w:szCs w:val="20"/>
                      <w:lang w:val="pt-BR" w:eastAsia="ko-KR"/>
                    </w:rPr>
                  </w:pPr>
                  <w:r w:rsidRPr="004266C1">
                    <w:rPr>
                      <w:b/>
                      <w:color w:val="FF0000"/>
                      <w:sz w:val="20"/>
                      <w:szCs w:val="20"/>
                      <w:lang w:val="pt-BR" w:eastAsia="ko-KR"/>
                    </w:rPr>
                    <w:t>NO</w:t>
                  </w:r>
                  <w:r w:rsidR="00D531CB" w:rsidRPr="004266C1">
                    <w:rPr>
                      <w:b/>
                      <w:color w:val="FF0000"/>
                      <w:sz w:val="20"/>
                      <w:szCs w:val="20"/>
                      <w:lang w:val="pt-BR" w:eastAsia="ko-KR"/>
                    </w:rPr>
                    <w:t>VO</w:t>
                  </w:r>
                  <w:r w:rsidR="00B62F95" w:rsidRPr="004266C1">
                    <w:rPr>
                      <w:b/>
                      <w:color w:val="FF0000"/>
                      <w:sz w:val="20"/>
                      <w:szCs w:val="20"/>
                      <w:lang w:val="pt-BR" w:eastAsia="ko-KR"/>
                    </w:rPr>
                    <w:t xml:space="preserve"> </w:t>
                  </w:r>
                  <w:r w:rsidR="00D531CB" w:rsidRPr="004266C1">
                    <w:rPr>
                      <w:color w:val="FF0000"/>
                      <w:sz w:val="20"/>
                      <w:szCs w:val="20"/>
                      <w:lang w:val="pt-BR" w:eastAsia="ko-KR"/>
                    </w:rPr>
                    <w:t>N</w:t>
                  </w:r>
                  <w:r w:rsidRPr="004266C1">
                    <w:rPr>
                      <w:color w:val="FF0000"/>
                      <w:sz w:val="20"/>
                      <w:szCs w:val="20"/>
                      <w:lang w:val="pt-BR" w:eastAsia="ko-KR"/>
                    </w:rPr>
                    <w:t>ã</w:t>
                  </w:r>
                  <w:r w:rsidR="00D531CB" w:rsidRPr="004266C1">
                    <w:rPr>
                      <w:color w:val="FF0000"/>
                      <w:sz w:val="20"/>
                      <w:szCs w:val="20"/>
                      <w:lang w:val="pt-BR" w:eastAsia="ko-KR"/>
                    </w:rPr>
                    <w:t>o existe</w:t>
                  </w:r>
                  <w:r w:rsidRPr="004266C1">
                    <w:rPr>
                      <w:color w:val="FF0000"/>
                      <w:sz w:val="20"/>
                      <w:szCs w:val="20"/>
                      <w:lang w:val="pt-BR" w:eastAsia="ko-KR"/>
                    </w:rPr>
                    <w:t>m</w:t>
                  </w:r>
                  <w:r w:rsidR="00D531CB" w:rsidRPr="004266C1">
                    <w:rPr>
                      <w:color w:val="FF0000"/>
                      <w:sz w:val="20"/>
                      <w:szCs w:val="20"/>
                      <w:lang w:val="pt-BR" w:eastAsia="ko-KR"/>
                    </w:rPr>
                    <w:t xml:space="preserve"> ind</w:t>
                  </w:r>
                  <w:r w:rsidRPr="004266C1">
                    <w:rPr>
                      <w:color w:val="FF0000"/>
                      <w:sz w:val="20"/>
                      <w:szCs w:val="20"/>
                      <w:lang w:val="pt-BR" w:eastAsia="ko-KR"/>
                    </w:rPr>
                    <w:t>í</w:t>
                  </w:r>
                  <w:r w:rsidR="00D531CB" w:rsidRPr="004266C1">
                    <w:rPr>
                      <w:color w:val="FF0000"/>
                      <w:sz w:val="20"/>
                      <w:szCs w:val="20"/>
                      <w:lang w:val="pt-BR" w:eastAsia="ko-KR"/>
                    </w:rPr>
                    <w:t xml:space="preserve">cios de </w:t>
                  </w:r>
                  <w:r w:rsidR="0013319B" w:rsidRPr="004266C1">
                    <w:rPr>
                      <w:color w:val="FF0000"/>
                      <w:sz w:val="20"/>
                      <w:szCs w:val="20"/>
                      <w:lang w:val="pt-BR" w:eastAsia="ko-KR"/>
                    </w:rPr>
                    <w:t>conflit</w:t>
                  </w:r>
                  <w:r w:rsidR="00D531CB" w:rsidRPr="004266C1">
                    <w:rPr>
                      <w:color w:val="FF0000"/>
                      <w:sz w:val="20"/>
                      <w:szCs w:val="20"/>
                      <w:lang w:val="pt-BR" w:eastAsia="ko-KR"/>
                    </w:rPr>
                    <w:t>o</w:t>
                  </w:r>
                  <w:r w:rsidR="00B62F95" w:rsidRPr="004266C1">
                    <w:rPr>
                      <w:color w:val="FF0000"/>
                      <w:sz w:val="20"/>
                      <w:szCs w:val="20"/>
                      <w:lang w:val="pt-BR" w:eastAsia="ko-KR"/>
                    </w:rPr>
                    <w:t xml:space="preserve"> </w:t>
                  </w:r>
                  <w:r w:rsidR="004266C1" w:rsidRPr="004266C1">
                    <w:rPr>
                      <w:color w:val="FF0000"/>
                      <w:sz w:val="20"/>
                      <w:szCs w:val="20"/>
                      <w:lang w:val="pt-BR" w:eastAsia="ko-KR"/>
                    </w:rPr>
                    <w:t>q</w:t>
                  </w:r>
                  <w:r w:rsidR="00D531CB" w:rsidRPr="004266C1">
                    <w:rPr>
                      <w:color w:val="FF0000"/>
                      <w:sz w:val="20"/>
                      <w:szCs w:val="20"/>
                      <w:lang w:val="pt-BR" w:eastAsia="ko-KR"/>
                    </w:rPr>
                    <w:t>uanto a</w:t>
                  </w:r>
                  <w:r w:rsidR="004266C1" w:rsidRPr="004266C1">
                    <w:rPr>
                      <w:color w:val="FF0000"/>
                      <w:sz w:val="20"/>
                      <w:szCs w:val="20"/>
                      <w:lang w:val="pt-BR" w:eastAsia="ko-KR"/>
                    </w:rPr>
                    <w:t>o</w:t>
                  </w:r>
                  <w:r w:rsidR="00D531CB" w:rsidRPr="004266C1">
                    <w:rPr>
                      <w:color w:val="FF0000"/>
                      <w:sz w:val="20"/>
                      <w:szCs w:val="20"/>
                      <w:lang w:val="pt-BR" w:eastAsia="ko-KR"/>
                    </w:rPr>
                    <w:t xml:space="preserve"> d</w:t>
                  </w:r>
                  <w:r w:rsidR="004266C1" w:rsidRPr="004266C1">
                    <w:rPr>
                      <w:color w:val="FF0000"/>
                      <w:sz w:val="20"/>
                      <w:szCs w:val="20"/>
                      <w:lang w:val="pt-BR" w:eastAsia="ko-KR"/>
                    </w:rPr>
                    <w:t>i</w:t>
                  </w:r>
                  <w:r w:rsidR="00D531CB" w:rsidRPr="004266C1">
                    <w:rPr>
                      <w:color w:val="FF0000"/>
                      <w:sz w:val="20"/>
                      <w:szCs w:val="20"/>
                      <w:lang w:val="pt-BR" w:eastAsia="ko-KR"/>
                    </w:rPr>
                    <w:t>re</w:t>
                  </w:r>
                  <w:r w:rsidR="004266C1" w:rsidRPr="004266C1">
                    <w:rPr>
                      <w:color w:val="FF0000"/>
                      <w:sz w:val="20"/>
                      <w:szCs w:val="20"/>
                      <w:lang w:val="pt-BR" w:eastAsia="ko-KR"/>
                    </w:rPr>
                    <w:t>ito legal e</w:t>
                  </w:r>
                  <w:r w:rsidR="00D531CB" w:rsidRPr="004266C1">
                    <w:rPr>
                      <w:color w:val="FF0000"/>
                      <w:sz w:val="20"/>
                      <w:szCs w:val="20"/>
                      <w:lang w:val="pt-BR" w:eastAsia="ko-KR"/>
                    </w:rPr>
                    <w:t xml:space="preserve"> legítimo de s</w:t>
                  </w:r>
                  <w:r w:rsidR="004266C1" w:rsidRPr="004266C1">
                    <w:rPr>
                      <w:color w:val="FF0000"/>
                      <w:sz w:val="20"/>
                      <w:szCs w:val="20"/>
                      <w:lang w:val="pt-BR" w:eastAsia="ko-KR"/>
                    </w:rPr>
                    <w:t>eus membros ao</w:t>
                  </w:r>
                  <w:r w:rsidR="00D531CB" w:rsidRPr="004266C1">
                    <w:rPr>
                      <w:color w:val="FF0000"/>
                      <w:sz w:val="20"/>
                      <w:szCs w:val="20"/>
                      <w:lang w:val="pt-BR" w:eastAsia="ko-KR"/>
                    </w:rPr>
                    <w:t xml:space="preserve"> uso d</w:t>
                  </w:r>
                  <w:r w:rsidR="00D142FB">
                    <w:rPr>
                      <w:color w:val="FF0000"/>
                      <w:sz w:val="20"/>
                      <w:szCs w:val="20"/>
                      <w:lang w:val="pt-BR" w:eastAsia="ko-KR"/>
                    </w:rPr>
                    <w:t>a t</w:t>
                  </w:r>
                  <w:r w:rsidR="00D531CB" w:rsidRPr="004266C1">
                    <w:rPr>
                      <w:color w:val="FF0000"/>
                      <w:sz w:val="20"/>
                      <w:szCs w:val="20"/>
                      <w:lang w:val="pt-BR" w:eastAsia="ko-KR"/>
                    </w:rPr>
                    <w:t xml:space="preserve">erra </w:t>
                  </w:r>
                  <w:r w:rsidR="004266C1" w:rsidRPr="004266C1">
                    <w:rPr>
                      <w:color w:val="FF0000"/>
                      <w:sz w:val="20"/>
                      <w:szCs w:val="20"/>
                      <w:lang w:val="pt-BR" w:eastAsia="ko-KR"/>
                    </w:rPr>
                    <w:t>e</w:t>
                  </w:r>
                  <w:r w:rsidR="00D531CB" w:rsidRPr="004266C1">
                    <w:rPr>
                      <w:color w:val="FF0000"/>
                      <w:sz w:val="20"/>
                      <w:szCs w:val="20"/>
                      <w:lang w:val="pt-BR" w:eastAsia="ko-KR"/>
                    </w:rPr>
                    <w:t xml:space="preserve"> d</w:t>
                  </w:r>
                  <w:r w:rsidR="004266C1">
                    <w:rPr>
                      <w:color w:val="FF0000"/>
                      <w:sz w:val="20"/>
                      <w:szCs w:val="20"/>
                      <w:lang w:val="pt-BR" w:eastAsia="ko-KR"/>
                    </w:rPr>
                    <w:t>a á</w:t>
                  </w:r>
                  <w:r w:rsidR="00D531CB" w:rsidRPr="004266C1">
                    <w:rPr>
                      <w:color w:val="FF0000"/>
                      <w:sz w:val="20"/>
                      <w:szCs w:val="20"/>
                      <w:lang w:val="pt-BR" w:eastAsia="ko-KR"/>
                    </w:rPr>
                    <w:t>gua</w:t>
                  </w:r>
                  <w:r w:rsidR="004266C1">
                    <w:rPr>
                      <w:color w:val="FF0000"/>
                      <w:sz w:val="20"/>
                      <w:szCs w:val="20"/>
                      <w:lang w:val="pt-BR" w:eastAsia="ko-KR"/>
                    </w:rPr>
                    <w:t xml:space="preserve"> nem</w:t>
                  </w:r>
                  <w:r w:rsidR="00D531CB" w:rsidRPr="004266C1">
                    <w:rPr>
                      <w:color w:val="FF0000"/>
                      <w:sz w:val="20"/>
                      <w:szCs w:val="20"/>
                      <w:lang w:val="pt-BR" w:eastAsia="ko-KR"/>
                    </w:rPr>
                    <w:t xml:space="preserve"> sobre a</w:t>
                  </w:r>
                  <w:r w:rsidR="004266C1">
                    <w:rPr>
                      <w:color w:val="FF0000"/>
                      <w:sz w:val="20"/>
                      <w:szCs w:val="20"/>
                      <w:lang w:val="pt-BR" w:eastAsia="ko-KR"/>
                    </w:rPr>
                    <w:t xml:space="preserve"> posse d</w:t>
                  </w:r>
                  <w:r w:rsidR="00D531CB" w:rsidRPr="004266C1">
                    <w:rPr>
                      <w:color w:val="FF0000"/>
                      <w:sz w:val="20"/>
                      <w:szCs w:val="20"/>
                      <w:lang w:val="pt-BR" w:eastAsia="ko-KR"/>
                    </w:rPr>
                    <w:t>a terra</w:t>
                  </w:r>
                  <w:r w:rsidR="0013319B" w:rsidRPr="004266C1">
                    <w:rPr>
                      <w:color w:val="FF0000"/>
                      <w:sz w:val="20"/>
                      <w:szCs w:val="20"/>
                      <w:lang w:val="pt-BR" w:eastAsia="ko-KR"/>
                    </w:rPr>
                    <w:t xml:space="preserve">. </w:t>
                  </w:r>
                </w:p>
                <w:p w:rsidR="0013319B" w:rsidRPr="00093EC7" w:rsidRDefault="00202631" w:rsidP="00202631">
                  <w:pPr>
                    <w:spacing w:before="120" w:after="120" w:line="240" w:lineRule="auto"/>
                    <w:jc w:val="left"/>
                    <w:rPr>
                      <w:color w:val="FF0000"/>
                      <w:sz w:val="20"/>
                      <w:szCs w:val="20"/>
                      <w:lang w:val="pt-BR" w:eastAsia="ko-KR"/>
                    </w:rPr>
                  </w:pPr>
                  <w:r w:rsidRPr="00202631">
                    <w:rPr>
                      <w:b/>
                      <w:color w:val="FF0000"/>
                      <w:sz w:val="20"/>
                      <w:szCs w:val="20"/>
                      <w:lang w:val="pt-BR" w:eastAsia="ko-KR"/>
                    </w:rPr>
                    <w:t>Orientação</w:t>
                  </w:r>
                  <w:r w:rsidR="0013319B" w:rsidRPr="00202631">
                    <w:rPr>
                      <w:b/>
                      <w:color w:val="FF0000"/>
                      <w:sz w:val="20"/>
                      <w:szCs w:val="20"/>
                      <w:lang w:val="pt-BR" w:eastAsia="ko-KR"/>
                    </w:rPr>
                    <w:t>:</w:t>
                  </w:r>
                  <w:r w:rsidR="00B62F95" w:rsidRPr="00202631">
                    <w:rPr>
                      <w:b/>
                      <w:color w:val="FF0000"/>
                      <w:sz w:val="20"/>
                      <w:szCs w:val="20"/>
                      <w:lang w:val="pt-BR" w:eastAsia="ko-KR"/>
                    </w:rPr>
                    <w:t xml:space="preserve"> </w:t>
                  </w:r>
                  <w:r w:rsidRPr="00202631">
                    <w:rPr>
                      <w:color w:val="FF0000"/>
                      <w:sz w:val="20"/>
                      <w:szCs w:val="20"/>
                      <w:lang w:val="pt-BR" w:eastAsia="ko-KR"/>
                    </w:rPr>
                    <w:t>As disputas sobre a t</w:t>
                  </w:r>
                  <w:r w:rsidR="0069790F" w:rsidRPr="00202631">
                    <w:rPr>
                      <w:color w:val="FF0000"/>
                      <w:sz w:val="20"/>
                      <w:szCs w:val="20"/>
                      <w:lang w:val="pt-BR" w:eastAsia="ko-KR"/>
                    </w:rPr>
                    <w:t>erra se res</w:t>
                  </w:r>
                  <w:r>
                    <w:rPr>
                      <w:color w:val="FF0000"/>
                      <w:sz w:val="20"/>
                      <w:szCs w:val="20"/>
                      <w:lang w:val="pt-BR" w:eastAsia="ko-KR"/>
                    </w:rPr>
                    <w:t>o</w:t>
                  </w:r>
                  <w:r w:rsidR="0069790F" w:rsidRPr="00202631">
                    <w:rPr>
                      <w:color w:val="FF0000"/>
                      <w:sz w:val="20"/>
                      <w:szCs w:val="20"/>
                      <w:lang w:val="pt-BR" w:eastAsia="ko-KR"/>
                    </w:rPr>
                    <w:t>lve</w:t>
                  </w:r>
                  <w:r>
                    <w:rPr>
                      <w:color w:val="FF0000"/>
                      <w:sz w:val="20"/>
                      <w:szCs w:val="20"/>
                      <w:lang w:val="pt-BR" w:eastAsia="ko-KR"/>
                    </w:rPr>
                    <w:t>m</w:t>
                  </w:r>
                  <w:r w:rsidR="0069790F" w:rsidRPr="00202631">
                    <w:rPr>
                      <w:color w:val="FF0000"/>
                      <w:sz w:val="20"/>
                      <w:szCs w:val="20"/>
                      <w:lang w:val="pt-BR" w:eastAsia="ko-KR"/>
                    </w:rPr>
                    <w:t xml:space="preserve"> de mane</w:t>
                  </w:r>
                  <w:r>
                    <w:rPr>
                      <w:color w:val="FF0000"/>
                      <w:sz w:val="20"/>
                      <w:szCs w:val="20"/>
                      <w:lang w:val="pt-BR" w:eastAsia="ko-KR"/>
                    </w:rPr>
                    <w:t>i</w:t>
                  </w:r>
                  <w:r w:rsidR="0069790F" w:rsidRPr="00202631">
                    <w:rPr>
                      <w:color w:val="FF0000"/>
                      <w:sz w:val="20"/>
                      <w:szCs w:val="20"/>
                      <w:lang w:val="pt-BR" w:eastAsia="ko-KR"/>
                    </w:rPr>
                    <w:t>ra</w:t>
                  </w:r>
                  <w:r w:rsidR="00B62F95" w:rsidRPr="00202631">
                    <w:rPr>
                      <w:color w:val="FF0000"/>
                      <w:sz w:val="20"/>
                      <w:szCs w:val="20"/>
                      <w:lang w:val="pt-BR" w:eastAsia="ko-KR"/>
                    </w:rPr>
                    <w:t xml:space="preserve"> </w:t>
                  </w:r>
                  <w:r w:rsidR="0069790F" w:rsidRPr="00202631">
                    <w:rPr>
                      <w:color w:val="FF0000"/>
                      <w:sz w:val="20"/>
                      <w:szCs w:val="20"/>
                      <w:lang w:val="pt-BR" w:eastAsia="ko-KR"/>
                    </w:rPr>
                    <w:t>respons</w:t>
                  </w:r>
                  <w:r>
                    <w:rPr>
                      <w:color w:val="FF0000"/>
                      <w:sz w:val="20"/>
                      <w:szCs w:val="20"/>
                      <w:lang w:val="pt-BR" w:eastAsia="ko-KR"/>
                    </w:rPr>
                    <w:t>ável</w:t>
                  </w:r>
                  <w:r w:rsidR="0069790F" w:rsidRPr="00202631">
                    <w:rPr>
                      <w:color w:val="FF0000"/>
                      <w:sz w:val="20"/>
                      <w:szCs w:val="20"/>
                      <w:lang w:val="pt-BR" w:eastAsia="ko-KR"/>
                    </w:rPr>
                    <w:t xml:space="preserve"> </w:t>
                  </w:r>
                  <w:r>
                    <w:rPr>
                      <w:color w:val="FF0000"/>
                      <w:sz w:val="20"/>
                      <w:szCs w:val="20"/>
                      <w:lang w:val="pt-BR" w:eastAsia="ko-KR"/>
                    </w:rPr>
                    <w:t>e</w:t>
                  </w:r>
                  <w:r w:rsidR="0069790F" w:rsidRPr="00202631">
                    <w:rPr>
                      <w:color w:val="FF0000"/>
                      <w:sz w:val="20"/>
                      <w:szCs w:val="20"/>
                      <w:lang w:val="pt-BR" w:eastAsia="ko-KR"/>
                    </w:rPr>
                    <w:t xml:space="preserve"> transparente </w:t>
                  </w:r>
                  <w:r w:rsidR="007702C8" w:rsidRPr="00202631">
                    <w:rPr>
                      <w:color w:val="FF0000"/>
                      <w:sz w:val="20"/>
                      <w:szCs w:val="20"/>
                      <w:lang w:val="pt-BR" w:eastAsia="ko-KR"/>
                    </w:rPr>
                    <w:t>antes que</w:t>
                  </w:r>
                  <w:r w:rsidR="0069790F" w:rsidRPr="00202631">
                    <w:rPr>
                      <w:color w:val="FF0000"/>
                      <w:sz w:val="20"/>
                      <w:szCs w:val="20"/>
                      <w:lang w:val="pt-BR" w:eastAsia="ko-KR"/>
                    </w:rPr>
                    <w:t xml:space="preserve"> se o</w:t>
                  </w:r>
                  <w:r>
                    <w:rPr>
                      <w:color w:val="FF0000"/>
                      <w:sz w:val="20"/>
                      <w:szCs w:val="20"/>
                      <w:lang w:val="pt-BR" w:eastAsia="ko-KR"/>
                    </w:rPr>
                    <w:t xml:space="preserve">utorgue </w:t>
                  </w:r>
                  <w:r w:rsidR="0069790F" w:rsidRPr="00202631">
                    <w:rPr>
                      <w:color w:val="FF0000"/>
                      <w:sz w:val="20"/>
                      <w:szCs w:val="20"/>
                      <w:lang w:val="pt-BR" w:eastAsia="ko-KR"/>
                    </w:rPr>
                    <w:t>a certifica</w:t>
                  </w:r>
                  <w:r>
                    <w:rPr>
                      <w:color w:val="FF0000"/>
                      <w:sz w:val="20"/>
                      <w:szCs w:val="20"/>
                      <w:lang w:val="pt-BR" w:eastAsia="ko-KR"/>
                    </w:rPr>
                    <w:t>ção</w:t>
                  </w:r>
                  <w:r w:rsidR="0013319B" w:rsidRPr="00202631">
                    <w:rPr>
                      <w:color w:val="FF0000"/>
                      <w:sz w:val="20"/>
                      <w:szCs w:val="20"/>
                      <w:lang w:val="pt-BR" w:eastAsia="ko-KR"/>
                    </w:rPr>
                    <w:t xml:space="preserve">. </w:t>
                  </w:r>
                  <w:r w:rsidR="0069790F" w:rsidRPr="00FB4072">
                    <w:rPr>
                      <w:color w:val="FF0000"/>
                      <w:sz w:val="20"/>
                      <w:szCs w:val="20"/>
                      <w:lang w:val="pt-BR" w:eastAsia="ko-KR"/>
                    </w:rPr>
                    <w:t>E</w:t>
                  </w:r>
                  <w:r>
                    <w:rPr>
                      <w:color w:val="FF0000"/>
                      <w:sz w:val="20"/>
                      <w:szCs w:val="20"/>
                      <w:lang w:val="pt-BR" w:eastAsia="ko-KR"/>
                    </w:rPr>
                    <w:t>m</w:t>
                  </w:r>
                  <w:r w:rsidR="0069790F" w:rsidRPr="00FB4072">
                    <w:rPr>
                      <w:color w:val="FF0000"/>
                      <w:sz w:val="20"/>
                      <w:szCs w:val="20"/>
                      <w:lang w:val="pt-BR" w:eastAsia="ko-KR"/>
                    </w:rPr>
                    <w:t xml:space="preserve"> caso de que exista</w:t>
                  </w:r>
                  <w:r>
                    <w:rPr>
                      <w:color w:val="FF0000"/>
                      <w:sz w:val="20"/>
                      <w:szCs w:val="20"/>
                      <w:lang w:val="pt-BR" w:eastAsia="ko-KR"/>
                    </w:rPr>
                    <w:t>m</w:t>
                  </w:r>
                  <w:r w:rsidR="0069790F" w:rsidRPr="00FB4072">
                    <w:rPr>
                      <w:color w:val="FF0000"/>
                      <w:sz w:val="20"/>
                      <w:szCs w:val="20"/>
                      <w:lang w:val="pt-BR" w:eastAsia="ko-KR"/>
                    </w:rPr>
                    <w:t xml:space="preserve"> reclama</w:t>
                  </w:r>
                  <w:r>
                    <w:rPr>
                      <w:color w:val="FF0000"/>
                      <w:sz w:val="20"/>
                      <w:szCs w:val="20"/>
                      <w:lang w:val="pt-BR" w:eastAsia="ko-KR"/>
                    </w:rPr>
                    <w:t>çõ</w:t>
                  </w:r>
                  <w:r w:rsidR="0069790F" w:rsidRPr="00FB4072">
                    <w:rPr>
                      <w:color w:val="FF0000"/>
                      <w:sz w:val="20"/>
                      <w:szCs w:val="20"/>
                      <w:lang w:val="pt-BR" w:eastAsia="ko-KR"/>
                    </w:rPr>
                    <w:t>es o</w:t>
                  </w:r>
                  <w:r>
                    <w:rPr>
                      <w:color w:val="FF0000"/>
                      <w:sz w:val="20"/>
                      <w:szCs w:val="20"/>
                      <w:lang w:val="pt-BR" w:eastAsia="ko-KR"/>
                    </w:rPr>
                    <w:t>u</w:t>
                  </w:r>
                  <w:r w:rsidR="0069790F" w:rsidRPr="00FB4072">
                    <w:rPr>
                      <w:color w:val="FF0000"/>
                      <w:sz w:val="20"/>
                      <w:szCs w:val="20"/>
                      <w:lang w:val="pt-BR" w:eastAsia="ko-KR"/>
                    </w:rPr>
                    <w:t xml:space="preserve"> disputas </w:t>
                  </w:r>
                  <w:r>
                    <w:rPr>
                      <w:color w:val="FF0000"/>
                      <w:sz w:val="20"/>
                      <w:szCs w:val="20"/>
                      <w:lang w:val="pt-BR" w:eastAsia="ko-KR"/>
                    </w:rPr>
                    <w:t>contínuas</w:t>
                  </w:r>
                  <w:r w:rsidR="00B62F95" w:rsidRPr="00FB4072">
                    <w:rPr>
                      <w:color w:val="FF0000"/>
                      <w:sz w:val="20"/>
                      <w:szCs w:val="20"/>
                      <w:lang w:val="pt-BR" w:eastAsia="ko-KR"/>
                    </w:rPr>
                    <w:t xml:space="preserve"> </w:t>
                  </w:r>
                  <w:r>
                    <w:rPr>
                      <w:color w:val="FF0000"/>
                      <w:sz w:val="20"/>
                      <w:szCs w:val="20"/>
                      <w:lang w:val="pt-BR" w:eastAsia="ko-KR"/>
                    </w:rPr>
                    <w:t>a respeito</w:t>
                  </w:r>
                  <w:r w:rsidR="00B62F95" w:rsidRPr="00FB4072">
                    <w:rPr>
                      <w:color w:val="FF0000"/>
                      <w:sz w:val="20"/>
                      <w:szCs w:val="20"/>
                      <w:lang w:val="pt-BR" w:eastAsia="ko-KR"/>
                    </w:rPr>
                    <w:t xml:space="preserve"> d</w:t>
                  </w:r>
                  <w:r w:rsidR="0069790F" w:rsidRPr="00FB4072">
                    <w:rPr>
                      <w:color w:val="FF0000"/>
                      <w:sz w:val="20"/>
                      <w:szCs w:val="20"/>
                      <w:lang w:val="pt-BR" w:eastAsia="ko-KR"/>
                    </w:rPr>
                    <w:t>a terra</w:t>
                  </w:r>
                  <w:r w:rsidR="0013319B" w:rsidRPr="00FB4072">
                    <w:rPr>
                      <w:color w:val="FF0000"/>
                      <w:sz w:val="20"/>
                      <w:szCs w:val="20"/>
                      <w:lang w:val="pt-BR" w:eastAsia="ko-KR"/>
                    </w:rPr>
                    <w:t xml:space="preserve">, </w:t>
                  </w:r>
                  <w:r w:rsidR="0069790F" w:rsidRPr="00FB4072">
                    <w:rPr>
                      <w:color w:val="FF0000"/>
                      <w:sz w:val="20"/>
                      <w:szCs w:val="20"/>
                      <w:lang w:val="pt-BR" w:eastAsia="ko-KR"/>
                    </w:rPr>
                    <w:t>de</w:t>
                  </w:r>
                  <w:r>
                    <w:rPr>
                      <w:color w:val="FF0000"/>
                      <w:sz w:val="20"/>
                      <w:szCs w:val="20"/>
                      <w:lang w:val="pt-BR" w:eastAsia="ko-KR"/>
                    </w:rPr>
                    <w:t>v</w:t>
                  </w:r>
                  <w:r w:rsidR="0069790F" w:rsidRPr="00FB4072">
                    <w:rPr>
                      <w:color w:val="FF0000"/>
                      <w:sz w:val="20"/>
                      <w:szCs w:val="20"/>
                      <w:lang w:val="pt-BR" w:eastAsia="ko-KR"/>
                    </w:rPr>
                    <w:t>e existir a pr</w:t>
                  </w:r>
                  <w:r>
                    <w:rPr>
                      <w:color w:val="FF0000"/>
                      <w:sz w:val="20"/>
                      <w:szCs w:val="20"/>
                      <w:lang w:val="pt-BR" w:eastAsia="ko-KR"/>
                    </w:rPr>
                    <w:t>ov</w:t>
                  </w:r>
                  <w:r w:rsidR="0069790F" w:rsidRPr="00FB4072">
                    <w:rPr>
                      <w:color w:val="FF0000"/>
                      <w:sz w:val="20"/>
                      <w:szCs w:val="20"/>
                      <w:lang w:val="pt-BR" w:eastAsia="ko-KR"/>
                    </w:rPr>
                    <w:t>a de que u</w:t>
                  </w:r>
                  <w:r>
                    <w:rPr>
                      <w:color w:val="FF0000"/>
                      <w:sz w:val="20"/>
                      <w:szCs w:val="20"/>
                      <w:lang w:val="pt-BR" w:eastAsia="ko-KR"/>
                    </w:rPr>
                    <w:t>m</w:t>
                  </w:r>
                  <w:r w:rsidR="0069790F" w:rsidRPr="00FB4072">
                    <w:rPr>
                      <w:color w:val="FF0000"/>
                      <w:sz w:val="20"/>
                      <w:szCs w:val="20"/>
                      <w:lang w:val="pt-BR" w:eastAsia="ko-KR"/>
                    </w:rPr>
                    <w:t xml:space="preserve"> proce</w:t>
                  </w:r>
                  <w:r>
                    <w:rPr>
                      <w:color w:val="FF0000"/>
                      <w:sz w:val="20"/>
                      <w:szCs w:val="20"/>
                      <w:lang w:val="pt-BR" w:eastAsia="ko-KR"/>
                    </w:rPr>
                    <w:t>s</w:t>
                  </w:r>
                  <w:r w:rsidR="0069790F" w:rsidRPr="00FB4072">
                    <w:rPr>
                      <w:color w:val="FF0000"/>
                      <w:sz w:val="20"/>
                      <w:szCs w:val="20"/>
                      <w:lang w:val="pt-BR" w:eastAsia="ko-KR"/>
                    </w:rPr>
                    <w:t>so de resolu</w:t>
                  </w:r>
                  <w:r>
                    <w:rPr>
                      <w:color w:val="FF0000"/>
                      <w:sz w:val="20"/>
                      <w:szCs w:val="20"/>
                      <w:lang w:val="pt-BR" w:eastAsia="ko-KR"/>
                    </w:rPr>
                    <w:t>ção legal está a</w:t>
                  </w:r>
                  <w:r w:rsidR="0069790F" w:rsidRPr="00FB4072">
                    <w:rPr>
                      <w:color w:val="FF0000"/>
                      <w:sz w:val="20"/>
                      <w:szCs w:val="20"/>
                      <w:lang w:val="pt-BR" w:eastAsia="ko-KR"/>
                    </w:rPr>
                    <w:t xml:space="preserve">tivo. </w:t>
                  </w:r>
                </w:p>
              </w:tc>
            </w:tr>
          </w:tbl>
          <w:p w:rsidR="0013319B" w:rsidRPr="00747F73" w:rsidRDefault="0013319B" w:rsidP="00747F73">
            <w:pPr>
              <w:pStyle w:val="ListParagraph"/>
              <w:spacing w:line="240" w:lineRule="auto"/>
              <w:ind w:left="1455"/>
              <w:jc w:val="left"/>
              <w:rPr>
                <w:rFonts w:eastAsia="SimSun"/>
                <w:lang w:val="pt-BR"/>
              </w:rPr>
            </w:pPr>
          </w:p>
          <w:p w:rsidR="002474F1" w:rsidRPr="00747F73" w:rsidRDefault="007702C8" w:rsidP="00747F73">
            <w:pPr>
              <w:spacing w:line="240" w:lineRule="auto"/>
              <w:jc w:val="left"/>
              <w:rPr>
                <w:lang w:val="pt-BR"/>
              </w:rPr>
            </w:pPr>
            <w:r w:rsidRPr="00747F73">
              <w:rPr>
                <w:b/>
                <w:lang w:val="pt-BR"/>
              </w:rPr>
              <w:t>Razão</w:t>
            </w:r>
            <w:r w:rsidR="002474F1" w:rsidRPr="00747F73">
              <w:rPr>
                <w:b/>
                <w:lang w:val="pt-BR"/>
              </w:rPr>
              <w:t>:</w:t>
            </w:r>
            <w:r w:rsidR="00B62F95" w:rsidRPr="00747F73">
              <w:rPr>
                <w:b/>
                <w:lang w:val="pt-BR"/>
              </w:rPr>
              <w:t xml:space="preserve"> </w:t>
            </w:r>
            <w:r w:rsidRPr="00747F73">
              <w:rPr>
                <w:lang w:val="pt-BR"/>
              </w:rPr>
              <w:t>Até o momento</w:t>
            </w:r>
            <w:r w:rsidR="002474F1" w:rsidRPr="00747F73">
              <w:rPr>
                <w:lang w:val="pt-BR"/>
              </w:rPr>
              <w:t xml:space="preserve">, </w:t>
            </w:r>
            <w:r w:rsidRPr="00747F73">
              <w:rPr>
                <w:lang w:val="pt-BR"/>
              </w:rPr>
              <w:t>o</w:t>
            </w:r>
            <w:r w:rsidR="0069790F" w:rsidRPr="00747F73">
              <w:rPr>
                <w:lang w:val="pt-BR"/>
              </w:rPr>
              <w:t xml:space="preserve"> Cri</w:t>
            </w:r>
            <w:r w:rsidR="005E6048" w:rsidRPr="00747F73">
              <w:rPr>
                <w:lang w:val="pt-BR"/>
              </w:rPr>
              <w:t>t</w:t>
            </w:r>
            <w:r w:rsidRPr="00747F73">
              <w:rPr>
                <w:lang w:val="pt-BR"/>
              </w:rPr>
              <w:t>é</w:t>
            </w:r>
            <w:r w:rsidR="0069790F" w:rsidRPr="00747F73">
              <w:rPr>
                <w:lang w:val="pt-BR"/>
              </w:rPr>
              <w:t>rio n</w:t>
            </w:r>
            <w:r w:rsidRPr="00747F73">
              <w:rPr>
                <w:lang w:val="pt-BR"/>
              </w:rPr>
              <w:t>ã</w:t>
            </w:r>
            <w:r w:rsidR="0069790F" w:rsidRPr="00747F73">
              <w:rPr>
                <w:lang w:val="pt-BR"/>
              </w:rPr>
              <w:t xml:space="preserve">o </w:t>
            </w:r>
            <w:r w:rsidRPr="00747F73">
              <w:rPr>
                <w:lang w:val="pt-BR"/>
              </w:rPr>
              <w:t>faz referência a este</w:t>
            </w:r>
            <w:r w:rsidR="0069790F" w:rsidRPr="00747F73">
              <w:rPr>
                <w:lang w:val="pt-BR"/>
              </w:rPr>
              <w:t>s temas</w:t>
            </w:r>
            <w:r w:rsidR="002474F1" w:rsidRPr="00747F73">
              <w:rPr>
                <w:lang w:val="pt-BR"/>
              </w:rPr>
              <w:t xml:space="preserve">. </w:t>
            </w:r>
            <w:r w:rsidRPr="00747F73">
              <w:rPr>
                <w:lang w:val="pt-BR"/>
              </w:rPr>
              <w:t>O</w:t>
            </w:r>
            <w:r w:rsidR="0069790F" w:rsidRPr="00747F73">
              <w:rPr>
                <w:lang w:val="pt-BR"/>
              </w:rPr>
              <w:t xml:space="preserve"> desaf</w:t>
            </w:r>
            <w:r w:rsidRPr="00747F73">
              <w:rPr>
                <w:lang w:val="pt-BR"/>
              </w:rPr>
              <w:t>i</w:t>
            </w:r>
            <w:r w:rsidR="0069790F" w:rsidRPr="00747F73">
              <w:rPr>
                <w:lang w:val="pt-BR"/>
              </w:rPr>
              <w:t xml:space="preserve">o </w:t>
            </w:r>
            <w:r w:rsidRPr="00747F73">
              <w:rPr>
                <w:lang w:val="pt-BR"/>
              </w:rPr>
              <w:t>q</w:t>
            </w:r>
            <w:r w:rsidR="0069790F" w:rsidRPr="00747F73">
              <w:rPr>
                <w:lang w:val="pt-BR"/>
              </w:rPr>
              <w:t>uanto aos d</w:t>
            </w:r>
            <w:r w:rsidRPr="00747F73">
              <w:rPr>
                <w:lang w:val="pt-BR"/>
              </w:rPr>
              <w:t>i</w:t>
            </w:r>
            <w:r w:rsidR="0069790F" w:rsidRPr="00747F73">
              <w:rPr>
                <w:lang w:val="pt-BR"/>
              </w:rPr>
              <w:t>re</w:t>
            </w:r>
            <w:r w:rsidRPr="00747F73">
              <w:rPr>
                <w:lang w:val="pt-BR"/>
              </w:rPr>
              <w:t>it</w:t>
            </w:r>
            <w:r w:rsidR="0069790F" w:rsidRPr="00747F73">
              <w:rPr>
                <w:lang w:val="pt-BR"/>
              </w:rPr>
              <w:t>os lega</w:t>
            </w:r>
            <w:r w:rsidRPr="00747F73">
              <w:rPr>
                <w:lang w:val="pt-BR"/>
              </w:rPr>
              <w:t xml:space="preserve">is sobre </w:t>
            </w:r>
            <w:r w:rsidR="0069790F" w:rsidRPr="00747F73">
              <w:rPr>
                <w:lang w:val="pt-BR"/>
              </w:rPr>
              <w:t>os recursos natura</w:t>
            </w:r>
            <w:r w:rsidRPr="00747F73">
              <w:rPr>
                <w:lang w:val="pt-BR"/>
              </w:rPr>
              <w:t>is no</w:t>
            </w:r>
            <w:r w:rsidR="0079206B" w:rsidRPr="00747F73">
              <w:rPr>
                <w:lang w:val="pt-BR"/>
              </w:rPr>
              <w:t xml:space="preserve"> </w:t>
            </w:r>
            <w:r w:rsidRPr="00747F73">
              <w:rPr>
                <w:lang w:val="pt-BR"/>
              </w:rPr>
              <w:t>â</w:t>
            </w:r>
            <w:r w:rsidR="0079206B" w:rsidRPr="00747F73">
              <w:rPr>
                <w:lang w:val="pt-BR"/>
              </w:rPr>
              <w:t xml:space="preserve">mbito </w:t>
            </w:r>
            <w:r w:rsidR="0069790F" w:rsidRPr="00747F73">
              <w:rPr>
                <w:lang w:val="pt-BR"/>
              </w:rPr>
              <w:t>de agricultores</w:t>
            </w:r>
            <w:r w:rsidR="0079206B" w:rsidRPr="00747F73">
              <w:rPr>
                <w:lang w:val="pt-BR"/>
              </w:rPr>
              <w:t xml:space="preserve"> </w:t>
            </w:r>
            <w:r w:rsidRPr="00747F73">
              <w:rPr>
                <w:lang w:val="pt-BR"/>
              </w:rPr>
              <w:t>em</w:t>
            </w:r>
            <w:r w:rsidR="0079206B" w:rsidRPr="00747F73">
              <w:rPr>
                <w:lang w:val="pt-BR"/>
              </w:rPr>
              <w:t xml:space="preserve"> peque</w:t>
            </w:r>
            <w:r w:rsidRPr="00747F73">
              <w:rPr>
                <w:lang w:val="pt-BR"/>
              </w:rPr>
              <w:t>n</w:t>
            </w:r>
            <w:r w:rsidR="0079206B" w:rsidRPr="00747F73">
              <w:rPr>
                <w:lang w:val="pt-BR"/>
              </w:rPr>
              <w:t>a escala,</w:t>
            </w:r>
            <w:r w:rsidR="0069790F" w:rsidRPr="00747F73">
              <w:rPr>
                <w:lang w:val="pt-BR"/>
              </w:rPr>
              <w:t xml:space="preserve"> </w:t>
            </w:r>
            <w:r w:rsidRPr="00747F73">
              <w:rPr>
                <w:lang w:val="pt-BR"/>
              </w:rPr>
              <w:t>é</w:t>
            </w:r>
            <w:r w:rsidR="0069790F" w:rsidRPr="00747F73">
              <w:rPr>
                <w:lang w:val="pt-BR"/>
              </w:rPr>
              <w:t xml:space="preserve"> que existe</w:t>
            </w:r>
            <w:r w:rsidRPr="00747F73">
              <w:rPr>
                <w:lang w:val="pt-BR"/>
              </w:rPr>
              <w:t>m diferentes grau</w:t>
            </w:r>
            <w:r w:rsidR="0069790F" w:rsidRPr="00747F73">
              <w:rPr>
                <w:lang w:val="pt-BR"/>
              </w:rPr>
              <w:t>s de formalidad</w:t>
            </w:r>
            <w:r w:rsidRPr="00747F73">
              <w:rPr>
                <w:lang w:val="pt-BR"/>
              </w:rPr>
              <w:t>e e</w:t>
            </w:r>
            <w:r w:rsidR="0069790F" w:rsidRPr="00747F73">
              <w:rPr>
                <w:lang w:val="pt-BR"/>
              </w:rPr>
              <w:t xml:space="preserve"> u</w:t>
            </w:r>
            <w:r w:rsidRPr="00747F73">
              <w:rPr>
                <w:lang w:val="pt-BR"/>
              </w:rPr>
              <w:t>m</w:t>
            </w:r>
            <w:r w:rsidR="0069790F" w:rsidRPr="00747F73">
              <w:rPr>
                <w:lang w:val="pt-BR"/>
              </w:rPr>
              <w:t xml:space="preserve"> gran</w:t>
            </w:r>
            <w:r w:rsidRPr="00747F73">
              <w:rPr>
                <w:lang w:val="pt-BR"/>
              </w:rPr>
              <w:t>de</w:t>
            </w:r>
            <w:r w:rsidR="0069790F" w:rsidRPr="00747F73">
              <w:rPr>
                <w:lang w:val="pt-BR"/>
              </w:rPr>
              <w:t xml:space="preserve"> número de práticas</w:t>
            </w:r>
            <w:r w:rsidR="00917535" w:rsidRPr="00747F73">
              <w:rPr>
                <w:lang w:val="pt-BR"/>
              </w:rPr>
              <w:t>, p</w:t>
            </w:r>
            <w:r w:rsidRPr="00747F73">
              <w:rPr>
                <w:lang w:val="pt-BR"/>
              </w:rPr>
              <w:t>e</w:t>
            </w:r>
            <w:r w:rsidR="00917535" w:rsidRPr="00747F73">
              <w:rPr>
                <w:lang w:val="pt-BR"/>
              </w:rPr>
              <w:t>lo que u</w:t>
            </w:r>
            <w:r w:rsidRPr="00747F73">
              <w:rPr>
                <w:lang w:val="pt-BR"/>
              </w:rPr>
              <w:t>m</w:t>
            </w:r>
            <w:r w:rsidR="00917535" w:rsidRPr="00747F73">
              <w:rPr>
                <w:lang w:val="pt-BR"/>
              </w:rPr>
              <w:t>a única solu</w:t>
            </w:r>
            <w:r w:rsidRPr="00747F73">
              <w:rPr>
                <w:lang w:val="pt-BR"/>
              </w:rPr>
              <w:t>ção</w:t>
            </w:r>
            <w:r w:rsidR="00917535" w:rsidRPr="00747F73">
              <w:rPr>
                <w:lang w:val="pt-BR"/>
              </w:rPr>
              <w:t xml:space="preserve"> n</w:t>
            </w:r>
            <w:r w:rsidRPr="00747F73">
              <w:rPr>
                <w:lang w:val="pt-BR"/>
              </w:rPr>
              <w:t>ã</w:t>
            </w:r>
            <w:r w:rsidR="00917535" w:rsidRPr="00747F73">
              <w:rPr>
                <w:lang w:val="pt-BR"/>
              </w:rPr>
              <w:t xml:space="preserve">o </w:t>
            </w:r>
            <w:r w:rsidRPr="00747F73">
              <w:rPr>
                <w:lang w:val="pt-BR"/>
              </w:rPr>
              <w:t>é</w:t>
            </w:r>
            <w:r w:rsidR="00917535" w:rsidRPr="00747F73">
              <w:rPr>
                <w:lang w:val="pt-BR"/>
              </w:rPr>
              <w:t xml:space="preserve"> </w:t>
            </w:r>
            <w:r w:rsidR="0079206B" w:rsidRPr="00747F73">
              <w:rPr>
                <w:lang w:val="pt-BR"/>
              </w:rPr>
              <w:t>apropriada</w:t>
            </w:r>
            <w:r w:rsidR="00917535" w:rsidRPr="00747F73">
              <w:rPr>
                <w:lang w:val="pt-BR"/>
              </w:rPr>
              <w:t xml:space="preserve"> para todos.</w:t>
            </w:r>
          </w:p>
          <w:p w:rsidR="002474F1" w:rsidRPr="00747F73" w:rsidRDefault="002474F1" w:rsidP="00747F73">
            <w:pPr>
              <w:spacing w:line="240" w:lineRule="auto"/>
              <w:jc w:val="left"/>
              <w:rPr>
                <w:lang w:val="pt-BR"/>
              </w:rPr>
            </w:pPr>
          </w:p>
          <w:p w:rsidR="006E5ED8" w:rsidRPr="00747F73" w:rsidRDefault="007702C8" w:rsidP="00747F73">
            <w:pPr>
              <w:spacing w:line="240" w:lineRule="auto"/>
              <w:jc w:val="left"/>
              <w:rPr>
                <w:rFonts w:eastAsia="SimSun" w:cs="Arial"/>
                <w:bCs/>
                <w:color w:val="00B9E4"/>
                <w:szCs w:val="22"/>
                <w:lang w:val="pt-BR"/>
              </w:rPr>
            </w:pPr>
            <w:r w:rsidRPr="00747F73">
              <w:rPr>
                <w:b/>
                <w:lang w:val="pt-BR"/>
              </w:rPr>
              <w:t>Implicação</w:t>
            </w:r>
            <w:r w:rsidR="002474F1" w:rsidRPr="00747F73">
              <w:rPr>
                <w:b/>
                <w:lang w:val="pt-BR"/>
              </w:rPr>
              <w:t xml:space="preserve">: </w:t>
            </w:r>
            <w:r w:rsidR="00627F61" w:rsidRPr="00747F73">
              <w:rPr>
                <w:lang w:val="pt-BR"/>
              </w:rPr>
              <w:t>O</w:t>
            </w:r>
            <w:r w:rsidR="005E6048" w:rsidRPr="00747F73">
              <w:rPr>
                <w:lang w:val="pt-BR"/>
              </w:rPr>
              <w:t xml:space="preserve"> d</w:t>
            </w:r>
            <w:r w:rsidR="00627F61" w:rsidRPr="00747F73">
              <w:rPr>
                <w:lang w:val="pt-BR"/>
              </w:rPr>
              <w:t>i</w:t>
            </w:r>
            <w:r w:rsidR="005E6048" w:rsidRPr="00747F73">
              <w:rPr>
                <w:lang w:val="pt-BR"/>
              </w:rPr>
              <w:t>re</w:t>
            </w:r>
            <w:r w:rsidR="00627F61" w:rsidRPr="00747F73">
              <w:rPr>
                <w:lang w:val="pt-BR"/>
              </w:rPr>
              <w:t>it</w:t>
            </w:r>
            <w:r w:rsidR="005E6048" w:rsidRPr="00747F73">
              <w:rPr>
                <w:lang w:val="pt-BR"/>
              </w:rPr>
              <w:t xml:space="preserve">o legal </w:t>
            </w:r>
            <w:r w:rsidR="00627F61" w:rsidRPr="00747F73">
              <w:rPr>
                <w:lang w:val="pt-BR"/>
              </w:rPr>
              <w:t>e</w:t>
            </w:r>
            <w:r w:rsidR="005E6048" w:rsidRPr="00747F73">
              <w:rPr>
                <w:lang w:val="pt-BR"/>
              </w:rPr>
              <w:t xml:space="preserve"> legítimo</w:t>
            </w:r>
            <w:r w:rsidR="00B62F95" w:rsidRPr="00747F73">
              <w:rPr>
                <w:lang w:val="pt-BR"/>
              </w:rPr>
              <w:t xml:space="preserve"> </w:t>
            </w:r>
            <w:r w:rsidR="005E6048" w:rsidRPr="00747F73">
              <w:rPr>
                <w:lang w:val="pt-BR"/>
              </w:rPr>
              <w:t>a</w:t>
            </w:r>
            <w:r w:rsidR="00627F61" w:rsidRPr="00747F73">
              <w:rPr>
                <w:lang w:val="pt-BR"/>
              </w:rPr>
              <w:t>o</w:t>
            </w:r>
            <w:r w:rsidR="005E6048" w:rsidRPr="00747F73">
              <w:rPr>
                <w:lang w:val="pt-BR"/>
              </w:rPr>
              <w:t xml:space="preserve"> uso da terra </w:t>
            </w:r>
            <w:r w:rsidR="00627F61" w:rsidRPr="00747F73">
              <w:rPr>
                <w:lang w:val="pt-BR"/>
              </w:rPr>
              <w:t>e</w:t>
            </w:r>
            <w:r w:rsidR="005E6048" w:rsidRPr="00747F73">
              <w:rPr>
                <w:lang w:val="pt-BR"/>
              </w:rPr>
              <w:t xml:space="preserve"> </w:t>
            </w:r>
            <w:r w:rsidR="00627F61" w:rsidRPr="00747F73">
              <w:rPr>
                <w:lang w:val="pt-BR"/>
              </w:rPr>
              <w:t>da</w:t>
            </w:r>
            <w:r w:rsidR="005E6048" w:rsidRPr="00747F73">
              <w:rPr>
                <w:lang w:val="pt-BR"/>
              </w:rPr>
              <w:t xml:space="preserve"> </w:t>
            </w:r>
            <w:r w:rsidR="00627F61" w:rsidRPr="00747F73">
              <w:rPr>
                <w:lang w:val="pt-BR"/>
              </w:rPr>
              <w:t>á</w:t>
            </w:r>
            <w:r w:rsidR="005E6048" w:rsidRPr="00747F73">
              <w:rPr>
                <w:lang w:val="pt-BR"/>
              </w:rPr>
              <w:t xml:space="preserve">gua </w:t>
            </w:r>
            <w:r w:rsidR="00627F61" w:rsidRPr="00747F73">
              <w:rPr>
                <w:lang w:val="pt-BR"/>
              </w:rPr>
              <w:t>e</w:t>
            </w:r>
            <w:r w:rsidR="005E6048" w:rsidRPr="00747F73">
              <w:rPr>
                <w:lang w:val="pt-BR"/>
              </w:rPr>
              <w:t xml:space="preserve"> sobre a </w:t>
            </w:r>
            <w:r w:rsidR="00627F61" w:rsidRPr="00747F73">
              <w:rPr>
                <w:lang w:val="pt-BR"/>
              </w:rPr>
              <w:t>posse</w:t>
            </w:r>
            <w:r w:rsidR="005E6048" w:rsidRPr="00747F73">
              <w:rPr>
                <w:lang w:val="pt-BR"/>
              </w:rPr>
              <w:t xml:space="preserve"> da </w:t>
            </w:r>
            <w:r w:rsidR="00A55C77" w:rsidRPr="00747F73">
              <w:rPr>
                <w:lang w:val="pt-BR"/>
              </w:rPr>
              <w:t>t</w:t>
            </w:r>
            <w:r w:rsidR="00627F61" w:rsidRPr="00747F73">
              <w:rPr>
                <w:lang w:val="pt-BR"/>
              </w:rPr>
              <w:t>erra s</w:t>
            </w:r>
            <w:r w:rsidR="00AB129D" w:rsidRPr="00747F73">
              <w:rPr>
                <w:lang w:val="pt-BR"/>
              </w:rPr>
              <w:t>o</w:t>
            </w:r>
            <w:r w:rsidR="00A55C77" w:rsidRPr="00747F73">
              <w:rPr>
                <w:lang w:val="pt-BR"/>
              </w:rPr>
              <w:t xml:space="preserve">mente se </w:t>
            </w:r>
            <w:r w:rsidR="00B62F95" w:rsidRPr="00747F73">
              <w:rPr>
                <w:lang w:val="pt-BR"/>
              </w:rPr>
              <w:t>verifi</w:t>
            </w:r>
            <w:r w:rsidR="00627F61" w:rsidRPr="00747F73">
              <w:rPr>
                <w:lang w:val="pt-BR"/>
              </w:rPr>
              <w:t xml:space="preserve">caria </w:t>
            </w:r>
            <w:r w:rsidR="00A55C77" w:rsidRPr="00747F73">
              <w:rPr>
                <w:lang w:val="pt-BR"/>
              </w:rPr>
              <w:t>n</w:t>
            </w:r>
            <w:r w:rsidR="00627F61" w:rsidRPr="00747F73">
              <w:rPr>
                <w:lang w:val="pt-BR"/>
              </w:rPr>
              <w:t>o</w:t>
            </w:r>
            <w:r w:rsidR="0079206B" w:rsidRPr="00747F73">
              <w:rPr>
                <w:lang w:val="pt-BR"/>
              </w:rPr>
              <w:t xml:space="preserve"> </w:t>
            </w:r>
            <w:r w:rsidR="00A55C77" w:rsidRPr="00747F73">
              <w:rPr>
                <w:lang w:val="pt-BR"/>
              </w:rPr>
              <w:t xml:space="preserve">caso de </w:t>
            </w:r>
            <w:r w:rsidR="0079206B" w:rsidRPr="00747F73">
              <w:rPr>
                <w:lang w:val="pt-BR"/>
              </w:rPr>
              <w:t xml:space="preserve">existir </w:t>
            </w:r>
            <w:r w:rsidR="00A55C77" w:rsidRPr="00747F73">
              <w:rPr>
                <w:lang w:val="pt-BR"/>
              </w:rPr>
              <w:t>disputa</w:t>
            </w:r>
            <w:r w:rsidR="0079206B" w:rsidRPr="00747F73">
              <w:rPr>
                <w:lang w:val="pt-BR"/>
              </w:rPr>
              <w:t>s</w:t>
            </w:r>
            <w:r w:rsidR="00A55C77" w:rsidRPr="00747F73">
              <w:rPr>
                <w:lang w:val="pt-BR"/>
              </w:rPr>
              <w:t>.</w:t>
            </w:r>
          </w:p>
          <w:p w:rsidR="002474F1" w:rsidRPr="00747F73" w:rsidRDefault="002474F1" w:rsidP="00747F73">
            <w:pPr>
              <w:keepNext/>
              <w:keepLines/>
              <w:spacing w:before="120" w:after="120" w:line="240" w:lineRule="auto"/>
              <w:rPr>
                <w:rFonts w:eastAsia="SimSun" w:cs="Arial"/>
                <w:b/>
                <w:bCs/>
                <w:color w:val="00B9E4"/>
                <w:szCs w:val="22"/>
                <w:lang w:val="pt-BR"/>
              </w:rPr>
            </w:pPr>
          </w:p>
          <w:p w:rsidR="00093EC7" w:rsidRPr="00747F73" w:rsidRDefault="00093EC7" w:rsidP="00747F73">
            <w:pPr>
              <w:keepNext/>
              <w:keepLines/>
              <w:tabs>
                <w:tab w:val="left" w:pos="735"/>
              </w:tabs>
              <w:spacing w:before="120" w:after="120" w:line="240" w:lineRule="auto"/>
              <w:rPr>
                <w:b/>
                <w:color w:val="00B9E4"/>
                <w:lang w:val="pt-BR"/>
              </w:rPr>
            </w:pPr>
            <w:r w:rsidRPr="00747F73">
              <w:rPr>
                <w:b/>
                <w:color w:val="00B9E4"/>
                <w:lang w:val="pt-BR"/>
              </w:rPr>
              <w:t xml:space="preserve">Você está de acordo com esta mudança? </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AD1174" w:rsidRPr="00747F73" w:rsidRDefault="00AD1174"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9F4DAD" w:rsidRPr="004634EB" w:rsidRDefault="00FA6AD0" w:rsidP="00747F73">
            <w:pPr>
              <w:spacing w:line="240" w:lineRule="auto"/>
              <w:rPr>
                <w:rFonts w:eastAsia="SimSun"/>
                <w:highlight w:val="magenta"/>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093EC7" w:rsidRPr="004634EB">
              <w:rPr>
                <w:rFonts w:eastAsia="SimSun"/>
                <w:highlight w:val="magenta"/>
                <w:lang w:val="pt-BR"/>
              </w:rPr>
              <w:t xml:space="preserve"> </w:t>
            </w:r>
          </w:p>
          <w:p w:rsidR="00D332BD" w:rsidRPr="004634EB" w:rsidRDefault="00D332BD" w:rsidP="00747F73">
            <w:pPr>
              <w:spacing w:line="240" w:lineRule="auto"/>
              <w:rPr>
                <w:rFonts w:eastAsia="SimSun"/>
                <w:highlight w:val="magenta"/>
                <w:lang w:val="pt-BR"/>
              </w:rPr>
            </w:pPr>
          </w:p>
          <w:p w:rsidR="00F32917" w:rsidRPr="004634EB" w:rsidRDefault="00F32917" w:rsidP="00747F73">
            <w:pPr>
              <w:spacing w:line="240" w:lineRule="auto"/>
              <w:rPr>
                <w:rFonts w:eastAsia="SimSun"/>
                <w:highlight w:val="magenta"/>
                <w:lang w:val="pt-BR"/>
              </w:rPr>
            </w:pPr>
          </w:p>
          <w:p w:rsidR="00F32917" w:rsidRPr="004634EB" w:rsidRDefault="00F32917" w:rsidP="00747F73">
            <w:pPr>
              <w:spacing w:line="240" w:lineRule="auto"/>
              <w:rPr>
                <w:rFonts w:eastAsia="SimSun"/>
                <w:highlight w:val="magenta"/>
                <w:lang w:val="pt-BR"/>
              </w:rPr>
            </w:pPr>
          </w:p>
          <w:p w:rsidR="00093EC7" w:rsidRPr="00747F73" w:rsidRDefault="00A8516F" w:rsidP="00747F73">
            <w:pPr>
              <w:pStyle w:val="Heading2"/>
              <w:numPr>
                <w:ilvl w:val="0"/>
                <w:numId w:val="12"/>
              </w:numPr>
              <w:spacing w:line="240" w:lineRule="auto"/>
              <w:rPr>
                <w:sz w:val="22"/>
                <w:szCs w:val="26"/>
                <w:lang w:val="pt-BR"/>
              </w:rPr>
            </w:pPr>
            <w:bookmarkStart w:id="11" w:name="_Toc514747917"/>
            <w:r>
              <w:rPr>
                <w:sz w:val="22"/>
                <w:szCs w:val="26"/>
                <w:lang w:val="pt-BR"/>
              </w:rPr>
              <w:t>Abordagem</w:t>
            </w:r>
            <w:r w:rsidR="00093EC7" w:rsidRPr="00747F73">
              <w:rPr>
                <w:sz w:val="22"/>
                <w:szCs w:val="26"/>
                <w:lang w:val="pt-BR"/>
              </w:rPr>
              <w:t xml:space="preserve"> dos requisitos ambientais</w:t>
            </w:r>
            <w:bookmarkEnd w:id="11"/>
          </w:p>
          <w:p w:rsidR="00093EC7" w:rsidRPr="00747F73" w:rsidRDefault="00F83008" w:rsidP="006E33ED">
            <w:pPr>
              <w:spacing w:after="200" w:line="240" w:lineRule="auto"/>
              <w:jc w:val="left"/>
              <w:rPr>
                <w:rFonts w:cs="Arial"/>
                <w:szCs w:val="20"/>
                <w:lang w:val="pt-BR" w:eastAsia="de-DE"/>
              </w:rPr>
            </w:pPr>
            <w:r>
              <w:rPr>
                <w:rFonts w:cs="Arial"/>
                <w:szCs w:val="20"/>
                <w:lang w:val="pt-BR" w:eastAsia="de-DE"/>
              </w:rPr>
              <w:t xml:space="preserve">A abordagem </w:t>
            </w:r>
            <w:r w:rsidR="00093EC7" w:rsidRPr="00747F73">
              <w:rPr>
                <w:rFonts w:cs="Arial"/>
                <w:szCs w:val="20"/>
                <w:lang w:val="pt-BR" w:eastAsia="de-DE"/>
              </w:rPr>
              <w:t>ambiental de Fairtrade tem o produtor como centro, concentrando sua atenção, em primeiro lugar, na proteção da saúde dos agricultores e trabalhadores, depois em melhorar as práticas de produção e o uso dos recursos naturais e, por último, na proteção do planeta. De acordo com est</w:t>
            </w:r>
            <w:r w:rsidR="00F15CF0">
              <w:rPr>
                <w:rFonts w:cs="Arial"/>
                <w:szCs w:val="20"/>
                <w:lang w:val="pt-BR" w:eastAsia="de-DE"/>
              </w:rPr>
              <w:t>a abordagem</w:t>
            </w:r>
            <w:r w:rsidR="002E3C54">
              <w:rPr>
                <w:rFonts w:cs="Arial"/>
                <w:szCs w:val="20"/>
                <w:lang w:val="pt-BR" w:eastAsia="de-DE"/>
              </w:rPr>
              <w:t>,</w:t>
            </w:r>
            <w:r w:rsidR="00093EC7" w:rsidRPr="00747F73">
              <w:rPr>
                <w:rFonts w:cs="Arial"/>
                <w:szCs w:val="20"/>
                <w:lang w:val="pt-BR" w:eastAsia="de-DE"/>
              </w:rPr>
              <w:t xml:space="preserve"> reconhecendo as limitações financeiras e de recursos humanos que as OPP enfrentam, vários requisitos ambientais concentram-se na capacitação e na sensibilização como ferramenta para melhores práticas ambientais.</w:t>
            </w:r>
          </w:p>
          <w:p w:rsidR="00610234" w:rsidRPr="00747F73" w:rsidRDefault="00610234" w:rsidP="00747F73">
            <w:pPr>
              <w:spacing w:after="200" w:line="240" w:lineRule="auto"/>
              <w:jc w:val="left"/>
              <w:rPr>
                <w:rFonts w:eastAsia="SimSun" w:cs="Arial"/>
                <w:b/>
                <w:szCs w:val="22"/>
                <w:lang w:val="pt-BR" w:eastAsia="zh-CN"/>
              </w:rPr>
            </w:pPr>
            <w:r w:rsidRPr="00747F73">
              <w:rPr>
                <w:rFonts w:eastAsia="SimSun" w:cs="Arial"/>
                <w:b/>
                <w:szCs w:val="22"/>
                <w:lang w:val="pt-BR" w:eastAsia="zh-CN"/>
              </w:rPr>
              <w:t>A proposta tem como objetivo:</w:t>
            </w:r>
          </w:p>
          <w:p w:rsidR="00610234" w:rsidRPr="00747F73" w:rsidRDefault="00610234" w:rsidP="00747F73">
            <w:pPr>
              <w:pStyle w:val="ListParagraph"/>
              <w:numPr>
                <w:ilvl w:val="0"/>
                <w:numId w:val="6"/>
              </w:numPr>
              <w:spacing w:after="120" w:line="240" w:lineRule="auto"/>
              <w:ind w:left="1077"/>
              <w:contextualSpacing w:val="0"/>
              <w:rPr>
                <w:lang w:val="pt-BR"/>
              </w:rPr>
            </w:pPr>
            <w:r w:rsidRPr="00747F73">
              <w:rPr>
                <w:lang w:val="pt-BR"/>
              </w:rPr>
              <w:t xml:space="preserve">Continuar com o </w:t>
            </w:r>
            <w:r w:rsidR="00A8516F">
              <w:rPr>
                <w:lang w:val="pt-BR"/>
              </w:rPr>
              <w:t>abordagem</w:t>
            </w:r>
            <w:r w:rsidRPr="00747F73">
              <w:rPr>
                <w:lang w:val="pt-BR"/>
              </w:rPr>
              <w:t xml:space="preserve"> ambiental de Fairtrade orientado às práticas ambientais. </w:t>
            </w:r>
          </w:p>
          <w:p w:rsidR="00610234" w:rsidRPr="00747F73" w:rsidRDefault="00610234" w:rsidP="00747F73">
            <w:pPr>
              <w:pStyle w:val="ListParagraph"/>
              <w:numPr>
                <w:ilvl w:val="0"/>
                <w:numId w:val="6"/>
              </w:numPr>
              <w:spacing w:after="120" w:line="240" w:lineRule="auto"/>
              <w:ind w:left="1077"/>
              <w:contextualSpacing w:val="0"/>
              <w:rPr>
                <w:lang w:val="pt-BR"/>
              </w:rPr>
            </w:pPr>
            <w:r w:rsidRPr="00747F73">
              <w:rPr>
                <w:lang w:val="pt-BR"/>
              </w:rPr>
              <w:t>Fortalecer a proteção dos membros e trabalhadores diante dos perigos e riscos do uso e manejo de pesticidas e materiais perigosos (incluindo identificação e armazenamento).</w:t>
            </w:r>
          </w:p>
          <w:p w:rsidR="00610234" w:rsidRPr="00747F73" w:rsidRDefault="00610234" w:rsidP="00747F73">
            <w:pPr>
              <w:pStyle w:val="ListParagraph"/>
              <w:numPr>
                <w:ilvl w:val="0"/>
                <w:numId w:val="6"/>
              </w:numPr>
              <w:spacing w:after="120" w:line="240" w:lineRule="auto"/>
              <w:ind w:left="1077"/>
              <w:contextualSpacing w:val="0"/>
              <w:rPr>
                <w:lang w:val="pt-BR"/>
              </w:rPr>
            </w:pPr>
            <w:r w:rsidRPr="00747F73">
              <w:rPr>
                <w:lang w:val="pt-BR"/>
              </w:rPr>
              <w:t>Tratar o tema do desflorestamento no Critério.</w:t>
            </w:r>
          </w:p>
          <w:p w:rsidR="006E5ED8" w:rsidRPr="00747F73" w:rsidRDefault="006E5ED8" w:rsidP="00747F73">
            <w:pPr>
              <w:spacing w:after="120" w:line="240" w:lineRule="auto"/>
              <w:jc w:val="center"/>
              <w:rPr>
                <w:highlight w:val="magenta"/>
                <w:lang w:val="pt-BR"/>
              </w:rPr>
            </w:pPr>
          </w:p>
          <w:p w:rsidR="00610234" w:rsidRPr="00747F73" w:rsidRDefault="00610234" w:rsidP="00747F73">
            <w:pPr>
              <w:spacing w:after="120" w:line="240" w:lineRule="auto"/>
              <w:rPr>
                <w:b/>
                <w:lang w:val="pt-BR"/>
              </w:rPr>
            </w:pPr>
            <w:r w:rsidRPr="00747F73">
              <w:rPr>
                <w:b/>
                <w:lang w:val="pt-BR"/>
              </w:rPr>
              <w:t xml:space="preserve">As mudanças propostas são:  </w:t>
            </w:r>
          </w:p>
          <w:p w:rsidR="00610234" w:rsidRPr="00747F73" w:rsidRDefault="00610234" w:rsidP="00747F73">
            <w:pPr>
              <w:pStyle w:val="ListParagraph"/>
              <w:numPr>
                <w:ilvl w:val="1"/>
                <w:numId w:val="22"/>
              </w:numPr>
              <w:spacing w:line="240" w:lineRule="auto"/>
              <w:ind w:left="426" w:hanging="426"/>
              <w:jc w:val="left"/>
              <w:rPr>
                <w:b/>
                <w:lang w:val="pt-BR"/>
              </w:rPr>
            </w:pPr>
            <w:r w:rsidRPr="00747F73">
              <w:rPr>
                <w:b/>
                <w:lang w:val="pt-BR"/>
              </w:rPr>
              <w:t>Mudar os seguintes requisitos de desenvolvimento para básicos e a aplicação do Ano 3 para Ano 1 e introduzir um novo requisito sobre a compra centralizada de pesticidas e substâncias químicas.</w:t>
            </w:r>
          </w:p>
          <w:p w:rsidR="0013319B" w:rsidRPr="00747F73" w:rsidRDefault="0013319B" w:rsidP="00747F73">
            <w:pPr>
              <w:spacing w:after="120" w:line="240" w:lineRule="auto"/>
              <w:jc w:val="left"/>
              <w:rPr>
                <w:highlight w:val="magenta"/>
                <w:lang w:val="pt-B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610234" w:rsidRPr="00747F73" w:rsidTr="00610234">
              <w:trPr>
                <w:trHeight w:val="1125"/>
                <w:jc w:val="center"/>
              </w:trPr>
              <w:tc>
                <w:tcPr>
                  <w:tcW w:w="892" w:type="dxa"/>
                  <w:shd w:val="clear" w:color="auto" w:fill="BFBFBF"/>
                  <w:vAlign w:val="center"/>
                </w:tcPr>
                <w:p w:rsidR="00610234" w:rsidRPr="00D37D81" w:rsidRDefault="00610234" w:rsidP="00610234">
                  <w:pPr>
                    <w:spacing w:before="120" w:after="120" w:line="240" w:lineRule="auto"/>
                    <w:jc w:val="left"/>
                    <w:rPr>
                      <w:rFonts w:cs="Arial"/>
                      <w:b/>
                      <w:sz w:val="20"/>
                      <w:szCs w:val="20"/>
                      <w:lang w:val="pt-BR"/>
                    </w:rPr>
                  </w:pPr>
                  <w:r w:rsidRPr="00D37D81">
                    <w:rPr>
                      <w:rFonts w:cs="Arial"/>
                      <w:b/>
                      <w:sz w:val="20"/>
                      <w:szCs w:val="20"/>
                      <w:lang w:val="pt-BR" w:eastAsia="en-US"/>
                    </w:rPr>
                    <w:t>Ano 3</w:t>
                  </w:r>
                </w:p>
              </w:tc>
              <w:tc>
                <w:tcPr>
                  <w:tcW w:w="872" w:type="dxa"/>
                  <w:shd w:val="clear" w:color="auto" w:fill="BFBFBF"/>
                  <w:vAlign w:val="center"/>
                </w:tcPr>
                <w:p w:rsidR="00610234" w:rsidRPr="00D37D81" w:rsidRDefault="00610234" w:rsidP="00610234">
                  <w:pPr>
                    <w:spacing w:before="120" w:after="120" w:line="240" w:lineRule="auto"/>
                    <w:jc w:val="left"/>
                    <w:rPr>
                      <w:b/>
                      <w:strike/>
                      <w:sz w:val="20"/>
                      <w:szCs w:val="20"/>
                      <w:lang w:val="pt-BR" w:eastAsia="ko-KR"/>
                    </w:rPr>
                  </w:pPr>
                  <w:r w:rsidRPr="00D37D81">
                    <w:rPr>
                      <w:b/>
                      <w:strike/>
                      <w:sz w:val="20"/>
                      <w:szCs w:val="20"/>
                      <w:lang w:val="pt-BR" w:eastAsia="ko-KR"/>
                    </w:rPr>
                    <w:t>Des</w:t>
                  </w:r>
                </w:p>
                <w:p w:rsidR="00610234" w:rsidRPr="00D37D81" w:rsidRDefault="00610234" w:rsidP="00610234">
                  <w:pPr>
                    <w:spacing w:before="120" w:after="120" w:line="240" w:lineRule="auto"/>
                    <w:jc w:val="left"/>
                    <w:rPr>
                      <w:b/>
                      <w:color w:val="FF2929"/>
                      <w:sz w:val="20"/>
                      <w:szCs w:val="20"/>
                      <w:lang w:val="pt-BR" w:eastAsia="ko-KR"/>
                    </w:rPr>
                  </w:pPr>
                  <w:r w:rsidRPr="00D37D81">
                    <w:rPr>
                      <w:b/>
                      <w:color w:val="FF2929"/>
                      <w:sz w:val="20"/>
                      <w:szCs w:val="20"/>
                      <w:lang w:val="pt-BR" w:eastAsia="ko-KR"/>
                    </w:rPr>
                    <w:t>Básico</w:t>
                  </w:r>
                </w:p>
              </w:tc>
              <w:tc>
                <w:tcPr>
                  <w:tcW w:w="6741" w:type="dxa"/>
                  <w:vAlign w:val="center"/>
                </w:tcPr>
                <w:p w:rsidR="00610234" w:rsidRPr="00D37D81" w:rsidRDefault="00610234" w:rsidP="00610234">
                  <w:pPr>
                    <w:spacing w:before="120" w:after="120" w:line="240" w:lineRule="auto"/>
                    <w:jc w:val="left"/>
                    <w:rPr>
                      <w:b/>
                      <w:sz w:val="20"/>
                      <w:szCs w:val="20"/>
                      <w:lang w:val="pt-BR" w:eastAsia="ko-KR"/>
                    </w:rPr>
                  </w:pPr>
                  <w:r>
                    <w:rPr>
                      <w:b/>
                      <w:sz w:val="20"/>
                      <w:szCs w:val="20"/>
                      <w:lang w:val="pt-BR" w:eastAsia="ko-KR"/>
                    </w:rPr>
                    <w:t>3.2.6</w:t>
                  </w:r>
                  <w:r w:rsidRPr="00D37D81">
                    <w:rPr>
                      <w:b/>
                      <w:sz w:val="20"/>
                      <w:szCs w:val="20"/>
                      <w:lang w:val="pt-BR" w:eastAsia="ko-KR"/>
                    </w:rPr>
                    <w:tab/>
                  </w:r>
                  <w:r w:rsidRPr="00D37D81">
                    <w:rPr>
                      <w:sz w:val="20"/>
                      <w:szCs w:val="20"/>
                      <w:lang w:val="pt-BR" w:eastAsia="ko-KR"/>
                    </w:rPr>
                    <w:t xml:space="preserve">Você </w:t>
                  </w:r>
                  <w:r w:rsidRPr="00D37D81">
                    <w:rPr>
                      <w:b/>
                      <w:sz w:val="20"/>
                      <w:szCs w:val="20"/>
                      <w:lang w:val="pt-BR" w:eastAsia="ko-KR"/>
                    </w:rPr>
                    <w:t>deve dar a conhecer</w:t>
                  </w:r>
                  <w:r w:rsidRPr="00D37D81">
                    <w:rPr>
                      <w:sz w:val="20"/>
                      <w:szCs w:val="20"/>
                      <w:lang w:val="pt-BR" w:eastAsia="ko-KR"/>
                    </w:rPr>
                    <w:t xml:space="preserve"> a todos os membros e trabalhadores sobre os perigos e riscos relacionados com os pesticidas e outros pr</w:t>
                  </w:r>
                  <w:r w:rsidR="00AB129D">
                    <w:rPr>
                      <w:sz w:val="20"/>
                      <w:szCs w:val="20"/>
                      <w:lang w:val="pt-BR" w:eastAsia="ko-KR"/>
                    </w:rPr>
                    <w:t>odutos químicos perigosos, mesmo quando</w:t>
                  </w:r>
                  <w:r w:rsidRPr="00D37D81">
                    <w:rPr>
                      <w:sz w:val="20"/>
                      <w:szCs w:val="20"/>
                      <w:lang w:val="pt-BR" w:eastAsia="ko-KR"/>
                    </w:rPr>
                    <w:t xml:space="preserve"> não estejam manipulando diretamente estes materiais. </w:t>
                  </w:r>
                </w:p>
              </w:tc>
            </w:tr>
          </w:tbl>
          <w:p w:rsidR="006E5ED8" w:rsidRPr="00747F73" w:rsidRDefault="006E5ED8" w:rsidP="00747F73">
            <w:pPr>
              <w:spacing w:line="240" w:lineRule="auto"/>
              <w:jc w:val="left"/>
              <w:rPr>
                <w:rFonts w:eastAsia="SimSun"/>
                <w:highlight w:val="magenta"/>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610234" w:rsidRPr="00747F73" w:rsidTr="00610234">
              <w:trPr>
                <w:trHeight w:val="1124"/>
              </w:trPr>
              <w:tc>
                <w:tcPr>
                  <w:tcW w:w="892" w:type="dxa"/>
                  <w:shd w:val="clear" w:color="auto" w:fill="BFBFBF"/>
                  <w:vAlign w:val="center"/>
                </w:tcPr>
                <w:p w:rsidR="00610234" w:rsidRPr="00CC6467" w:rsidRDefault="00610234" w:rsidP="00610234">
                  <w:pPr>
                    <w:spacing w:before="120" w:after="120" w:line="240" w:lineRule="auto"/>
                    <w:jc w:val="left"/>
                    <w:rPr>
                      <w:rFonts w:cs="Arial"/>
                      <w:b/>
                      <w:sz w:val="20"/>
                      <w:szCs w:val="20"/>
                      <w:lang w:val="es-CO"/>
                    </w:rPr>
                  </w:pPr>
                  <w:r>
                    <w:rPr>
                      <w:rFonts w:cs="Arial"/>
                      <w:b/>
                      <w:strike/>
                      <w:sz w:val="20"/>
                      <w:szCs w:val="20"/>
                      <w:lang w:val="es-CO" w:eastAsia="en-US"/>
                    </w:rPr>
                    <w:t>An</w:t>
                  </w:r>
                  <w:r w:rsidRPr="00CC6467">
                    <w:rPr>
                      <w:rFonts w:cs="Arial"/>
                      <w:b/>
                      <w:strike/>
                      <w:sz w:val="20"/>
                      <w:szCs w:val="20"/>
                      <w:lang w:val="es-CO" w:eastAsia="en-US"/>
                    </w:rPr>
                    <w:t>o 3</w:t>
                  </w:r>
                  <w:r w:rsidRPr="00CC6467">
                    <w:rPr>
                      <w:rFonts w:cs="Arial"/>
                      <w:b/>
                      <w:sz w:val="20"/>
                      <w:szCs w:val="20"/>
                      <w:lang w:val="es-CO" w:eastAsia="en-US"/>
                    </w:rPr>
                    <w:t xml:space="preserve"> </w:t>
                  </w:r>
                  <w:r w:rsidR="00AB129D">
                    <w:rPr>
                      <w:rFonts w:cs="Arial"/>
                      <w:b/>
                      <w:color w:val="FF2929"/>
                      <w:sz w:val="20"/>
                      <w:szCs w:val="20"/>
                      <w:lang w:val="es-CO"/>
                    </w:rPr>
                    <w:t>An</w:t>
                  </w:r>
                  <w:r w:rsidRPr="00CC6467">
                    <w:rPr>
                      <w:rFonts w:cs="Arial"/>
                      <w:b/>
                      <w:color w:val="FF2929"/>
                      <w:sz w:val="20"/>
                      <w:szCs w:val="20"/>
                      <w:lang w:val="es-CO"/>
                    </w:rPr>
                    <w:t>o 1</w:t>
                  </w:r>
                </w:p>
              </w:tc>
              <w:tc>
                <w:tcPr>
                  <w:tcW w:w="872" w:type="dxa"/>
                  <w:shd w:val="clear" w:color="auto" w:fill="BFBFBF"/>
                  <w:vAlign w:val="center"/>
                </w:tcPr>
                <w:p w:rsidR="00610234" w:rsidRPr="00CC6467" w:rsidRDefault="00610234" w:rsidP="00610234">
                  <w:pPr>
                    <w:spacing w:before="120" w:after="120" w:line="240" w:lineRule="auto"/>
                    <w:jc w:val="left"/>
                    <w:rPr>
                      <w:b/>
                      <w:color w:val="FF2929"/>
                      <w:sz w:val="20"/>
                      <w:szCs w:val="20"/>
                      <w:lang w:val="es-CO" w:eastAsia="ko-KR"/>
                    </w:rPr>
                  </w:pPr>
                  <w:r w:rsidRPr="00CC6467">
                    <w:rPr>
                      <w:b/>
                      <w:sz w:val="20"/>
                      <w:szCs w:val="20"/>
                      <w:lang w:val="es-CO" w:eastAsia="ko-KR"/>
                    </w:rPr>
                    <w:t>Básico</w:t>
                  </w:r>
                </w:p>
              </w:tc>
              <w:tc>
                <w:tcPr>
                  <w:tcW w:w="6741" w:type="dxa"/>
                </w:tcPr>
                <w:p w:rsidR="00610234" w:rsidRPr="006B33F1" w:rsidRDefault="00610234" w:rsidP="00610234">
                  <w:pPr>
                    <w:spacing w:before="120" w:after="120" w:line="240" w:lineRule="auto"/>
                    <w:jc w:val="left"/>
                    <w:rPr>
                      <w:b/>
                      <w:sz w:val="20"/>
                      <w:szCs w:val="20"/>
                      <w:lang w:val="pt-BR" w:eastAsia="ko-KR"/>
                    </w:rPr>
                  </w:pPr>
                  <w:r w:rsidRPr="006B33F1">
                    <w:rPr>
                      <w:b/>
                      <w:sz w:val="20"/>
                      <w:szCs w:val="20"/>
                      <w:lang w:val="pt-BR" w:eastAsia="ko-KR"/>
                    </w:rPr>
                    <w:t>3.2.1</w:t>
                  </w:r>
                  <w:r>
                    <w:rPr>
                      <w:b/>
                      <w:sz w:val="20"/>
                      <w:szCs w:val="20"/>
                      <w:lang w:val="pt-BR" w:eastAsia="ko-KR"/>
                    </w:rPr>
                    <w:t>0</w:t>
                  </w:r>
                  <w:r w:rsidRPr="006B33F1">
                    <w:rPr>
                      <w:sz w:val="20"/>
                      <w:szCs w:val="20"/>
                      <w:lang w:val="pt-BR" w:eastAsia="ko-KR"/>
                    </w:rPr>
                    <w:tab/>
                    <w:t xml:space="preserve">Seus membros </w:t>
                  </w:r>
                  <w:r w:rsidRPr="006B33F1">
                    <w:rPr>
                      <w:b/>
                      <w:sz w:val="20"/>
                      <w:szCs w:val="20"/>
                      <w:lang w:val="pt-BR" w:eastAsia="ko-KR"/>
                    </w:rPr>
                    <w:t>devem armazenar</w:t>
                  </w:r>
                  <w:r w:rsidRPr="006B33F1">
                    <w:rPr>
                      <w:sz w:val="20"/>
                      <w:szCs w:val="20"/>
                      <w:lang w:val="pt-BR" w:eastAsia="ko-KR"/>
                    </w:rPr>
                    <w:t xml:space="preserve"> os pesticidas e outros produtos químicos perigosos de maneira de que os riscos sejam minimizados, especialmente para que não estejam ao alcance das crianças. </w:t>
                  </w:r>
                </w:p>
              </w:tc>
            </w:tr>
          </w:tbl>
          <w:p w:rsidR="006E5ED8" w:rsidRPr="00747F73" w:rsidRDefault="006E5ED8" w:rsidP="00747F73">
            <w:pPr>
              <w:spacing w:line="240" w:lineRule="auto"/>
              <w:jc w:val="left"/>
              <w:rPr>
                <w:rFonts w:eastAsia="SimSun"/>
                <w:highlight w:val="magenta"/>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610234" w:rsidRPr="004634EB" w:rsidTr="00610234">
              <w:trPr>
                <w:trHeight w:val="1366"/>
              </w:trPr>
              <w:tc>
                <w:tcPr>
                  <w:tcW w:w="892" w:type="dxa"/>
                  <w:shd w:val="clear" w:color="auto" w:fill="BFBFBF"/>
                  <w:vAlign w:val="center"/>
                </w:tcPr>
                <w:p w:rsidR="00610234" w:rsidRPr="00CC6467" w:rsidRDefault="00610234" w:rsidP="00610234">
                  <w:pPr>
                    <w:spacing w:before="120" w:after="120" w:line="240" w:lineRule="auto"/>
                    <w:jc w:val="left"/>
                    <w:rPr>
                      <w:rFonts w:cs="Arial"/>
                      <w:b/>
                      <w:sz w:val="20"/>
                      <w:szCs w:val="20"/>
                      <w:lang w:val="es-CO" w:eastAsia="en-US"/>
                    </w:rPr>
                  </w:pPr>
                  <w:r>
                    <w:rPr>
                      <w:rFonts w:cs="Arial"/>
                      <w:b/>
                      <w:sz w:val="20"/>
                      <w:szCs w:val="20"/>
                      <w:lang w:val="es-CO" w:eastAsia="en-US"/>
                    </w:rPr>
                    <w:t>An</w:t>
                  </w:r>
                  <w:r w:rsidRPr="00CC6467">
                    <w:rPr>
                      <w:rFonts w:cs="Arial"/>
                      <w:b/>
                      <w:sz w:val="20"/>
                      <w:szCs w:val="20"/>
                      <w:lang w:val="es-CO" w:eastAsia="en-US"/>
                    </w:rPr>
                    <w:t>o 3</w:t>
                  </w:r>
                </w:p>
              </w:tc>
              <w:tc>
                <w:tcPr>
                  <w:tcW w:w="872" w:type="dxa"/>
                  <w:shd w:val="clear" w:color="auto" w:fill="BFBFBF"/>
                  <w:vAlign w:val="center"/>
                </w:tcPr>
                <w:p w:rsidR="00610234" w:rsidRPr="00CC6467" w:rsidRDefault="00610234" w:rsidP="00610234">
                  <w:pPr>
                    <w:spacing w:before="120" w:after="120" w:line="240" w:lineRule="auto"/>
                    <w:jc w:val="left"/>
                    <w:rPr>
                      <w:b/>
                      <w:strike/>
                      <w:sz w:val="20"/>
                      <w:szCs w:val="20"/>
                      <w:lang w:val="es-CO" w:eastAsia="ko-KR"/>
                    </w:rPr>
                  </w:pPr>
                  <w:r w:rsidRPr="00CC6467">
                    <w:rPr>
                      <w:b/>
                      <w:strike/>
                      <w:sz w:val="20"/>
                      <w:szCs w:val="20"/>
                      <w:lang w:val="es-CO" w:eastAsia="ko-KR"/>
                    </w:rPr>
                    <w:t>Dev</w:t>
                  </w:r>
                </w:p>
                <w:p w:rsidR="00610234" w:rsidRPr="00CC6467" w:rsidRDefault="00610234" w:rsidP="00610234">
                  <w:pPr>
                    <w:spacing w:before="120" w:after="120" w:line="240" w:lineRule="auto"/>
                    <w:jc w:val="left"/>
                    <w:rPr>
                      <w:b/>
                      <w:color w:val="FF2929"/>
                      <w:sz w:val="20"/>
                      <w:szCs w:val="20"/>
                      <w:lang w:val="es-CO" w:eastAsia="ko-KR"/>
                    </w:rPr>
                  </w:pPr>
                  <w:r w:rsidRPr="00CC6467">
                    <w:rPr>
                      <w:b/>
                      <w:color w:val="FF2929"/>
                      <w:sz w:val="20"/>
                      <w:szCs w:val="20"/>
                      <w:lang w:val="es-CO" w:eastAsia="ko-KR"/>
                    </w:rPr>
                    <w:t>Básico</w:t>
                  </w:r>
                </w:p>
              </w:tc>
              <w:tc>
                <w:tcPr>
                  <w:tcW w:w="6741" w:type="dxa"/>
                  <w:vAlign w:val="center"/>
                </w:tcPr>
                <w:p w:rsidR="00610234" w:rsidRPr="006B33F1" w:rsidRDefault="00610234" w:rsidP="00610234">
                  <w:pPr>
                    <w:spacing w:before="120" w:after="120" w:line="240" w:lineRule="auto"/>
                    <w:jc w:val="left"/>
                    <w:rPr>
                      <w:sz w:val="20"/>
                      <w:szCs w:val="20"/>
                      <w:lang w:val="pt-BR" w:eastAsia="ko-KR"/>
                    </w:rPr>
                  </w:pPr>
                  <w:r w:rsidRPr="006B33F1">
                    <w:rPr>
                      <w:b/>
                      <w:sz w:val="20"/>
                      <w:szCs w:val="20"/>
                      <w:lang w:val="pt-BR" w:eastAsia="ko-KR"/>
                    </w:rPr>
                    <w:t>3.2.11</w:t>
                  </w:r>
                  <w:r w:rsidRPr="006B33F1">
                    <w:rPr>
                      <w:b/>
                      <w:sz w:val="20"/>
                      <w:szCs w:val="20"/>
                      <w:lang w:val="pt-BR" w:eastAsia="ko-KR"/>
                    </w:rPr>
                    <w:tab/>
                  </w:r>
                  <w:r w:rsidRPr="006B33F1">
                    <w:rPr>
                      <w:sz w:val="20"/>
                      <w:szCs w:val="20"/>
                      <w:lang w:val="pt-BR" w:eastAsia="ko-KR"/>
                    </w:rPr>
                    <w:t xml:space="preserve">Seus membros </w:t>
                  </w:r>
                  <w:r w:rsidRPr="006B33F1">
                    <w:rPr>
                      <w:b/>
                      <w:sz w:val="20"/>
                      <w:szCs w:val="20"/>
                      <w:lang w:val="pt-BR" w:eastAsia="ko-KR"/>
                    </w:rPr>
                    <w:t>devem ter</w:t>
                  </w:r>
                  <w:r w:rsidRPr="006B33F1">
                    <w:rPr>
                      <w:sz w:val="20"/>
                      <w:szCs w:val="20"/>
                      <w:lang w:val="pt-BR" w:eastAsia="ko-KR"/>
                    </w:rPr>
                    <w:t xml:space="preserve"> claramente </w:t>
                  </w:r>
                  <w:r w:rsidR="00AB129D">
                    <w:rPr>
                      <w:sz w:val="20"/>
                      <w:szCs w:val="20"/>
                      <w:lang w:val="pt-BR" w:eastAsia="ko-KR"/>
                    </w:rPr>
                    <w:t>rotulados</w:t>
                  </w:r>
                  <w:r w:rsidRPr="006B33F1">
                    <w:rPr>
                      <w:sz w:val="20"/>
                      <w:szCs w:val="20"/>
                      <w:lang w:val="pt-BR" w:eastAsia="ko-KR"/>
                    </w:rPr>
                    <w:t xml:space="preserve"> todos os pesticidas e produtos químicos perigosos. </w:t>
                  </w:r>
                </w:p>
                <w:p w:rsidR="00610234" w:rsidRPr="006B33F1" w:rsidRDefault="00610234" w:rsidP="00610234">
                  <w:pPr>
                    <w:spacing w:before="120" w:after="120" w:line="240" w:lineRule="auto"/>
                    <w:jc w:val="left"/>
                    <w:rPr>
                      <w:b/>
                      <w:sz w:val="20"/>
                      <w:szCs w:val="20"/>
                      <w:lang w:val="pt-BR" w:eastAsia="ko-KR"/>
                    </w:rPr>
                  </w:pPr>
                  <w:r w:rsidRPr="006B33F1">
                    <w:rPr>
                      <w:b/>
                      <w:sz w:val="20"/>
                      <w:szCs w:val="20"/>
                      <w:lang w:val="pt-BR" w:eastAsia="ko-KR"/>
                    </w:rPr>
                    <w:t>Orientação:</w:t>
                  </w:r>
                  <w:r w:rsidRPr="006B33F1">
                    <w:rPr>
                      <w:sz w:val="20"/>
                      <w:szCs w:val="20"/>
                      <w:lang w:val="pt-BR" w:eastAsia="ko-KR"/>
                    </w:rPr>
                    <w:t xml:space="preserve"> Os recipientes dos pesticidas e </w:t>
                  </w:r>
                  <w:r>
                    <w:rPr>
                      <w:sz w:val="20"/>
                      <w:szCs w:val="20"/>
                      <w:lang w:val="pt-BR" w:eastAsia="ko-KR"/>
                    </w:rPr>
                    <w:t xml:space="preserve">dos </w:t>
                  </w:r>
                  <w:r w:rsidRPr="006B33F1">
                    <w:rPr>
                      <w:sz w:val="20"/>
                      <w:szCs w:val="20"/>
                      <w:lang w:val="pt-BR" w:eastAsia="ko-KR"/>
                    </w:rPr>
                    <w:t xml:space="preserve">produtos químicos perigosos devem ser rotulados indicando o conteúdo, as advertências e os usos previstos (de preferência no recipiente original, quando for possível). </w:t>
                  </w:r>
                </w:p>
              </w:tc>
            </w:tr>
          </w:tbl>
          <w:p w:rsidR="006E5ED8" w:rsidRPr="00747F73" w:rsidRDefault="006E5ED8" w:rsidP="00747F73">
            <w:pPr>
              <w:spacing w:line="240" w:lineRule="auto"/>
              <w:jc w:val="left"/>
              <w:rPr>
                <w:rFonts w:eastAsia="SimSun"/>
                <w:highlight w:val="magenta"/>
                <w:lang w:val="pt-BR"/>
              </w:rPr>
            </w:pPr>
          </w:p>
          <w:p w:rsidR="006E5ED8" w:rsidRPr="00747F73" w:rsidRDefault="006E5ED8" w:rsidP="00747F73">
            <w:pPr>
              <w:spacing w:line="240" w:lineRule="auto"/>
              <w:jc w:val="left"/>
              <w:rPr>
                <w:rFonts w:eastAsia="SimSun"/>
                <w:highlight w:val="magenta"/>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610234" w:rsidRPr="004634EB" w:rsidTr="00610234">
              <w:trPr>
                <w:trHeight w:val="3326"/>
              </w:trPr>
              <w:tc>
                <w:tcPr>
                  <w:tcW w:w="892" w:type="dxa"/>
                  <w:shd w:val="clear" w:color="auto" w:fill="BFBFBF"/>
                  <w:vAlign w:val="center"/>
                </w:tcPr>
                <w:p w:rsidR="00610234" w:rsidRPr="00CC6467" w:rsidRDefault="00610234" w:rsidP="00610234">
                  <w:pPr>
                    <w:spacing w:before="120" w:after="120" w:line="240" w:lineRule="auto"/>
                    <w:jc w:val="left"/>
                    <w:rPr>
                      <w:rFonts w:cs="Arial"/>
                      <w:b/>
                      <w:sz w:val="20"/>
                      <w:szCs w:val="20"/>
                      <w:highlight w:val="yellow"/>
                      <w:lang w:val="es-CO"/>
                    </w:rPr>
                  </w:pPr>
                  <w:r>
                    <w:rPr>
                      <w:rFonts w:cs="Arial"/>
                      <w:b/>
                      <w:sz w:val="20"/>
                      <w:szCs w:val="20"/>
                      <w:lang w:val="es-CO"/>
                    </w:rPr>
                    <w:t>An</w:t>
                  </w:r>
                  <w:r w:rsidRPr="00CC6467">
                    <w:rPr>
                      <w:rFonts w:cs="Arial"/>
                      <w:b/>
                      <w:sz w:val="20"/>
                      <w:szCs w:val="20"/>
                      <w:lang w:val="es-CO"/>
                    </w:rPr>
                    <w:t>o 3</w:t>
                  </w:r>
                </w:p>
              </w:tc>
              <w:tc>
                <w:tcPr>
                  <w:tcW w:w="872" w:type="dxa"/>
                  <w:shd w:val="clear" w:color="auto" w:fill="BFBFBF"/>
                  <w:vAlign w:val="center"/>
                </w:tcPr>
                <w:p w:rsidR="00610234" w:rsidRPr="00CC6467" w:rsidRDefault="00610234" w:rsidP="00610234">
                  <w:pPr>
                    <w:spacing w:before="120" w:after="120" w:line="240" w:lineRule="auto"/>
                    <w:jc w:val="left"/>
                    <w:rPr>
                      <w:b/>
                      <w:strike/>
                      <w:sz w:val="20"/>
                      <w:szCs w:val="20"/>
                      <w:lang w:val="es-CO" w:eastAsia="ko-KR"/>
                    </w:rPr>
                  </w:pPr>
                  <w:r w:rsidRPr="00CC6467">
                    <w:rPr>
                      <w:b/>
                      <w:strike/>
                      <w:sz w:val="20"/>
                      <w:szCs w:val="20"/>
                      <w:lang w:val="es-CO" w:eastAsia="ko-KR"/>
                    </w:rPr>
                    <w:t>Des</w:t>
                  </w:r>
                </w:p>
                <w:p w:rsidR="00610234" w:rsidRPr="00CC6467" w:rsidRDefault="00610234" w:rsidP="00610234">
                  <w:pPr>
                    <w:spacing w:before="120" w:after="120" w:line="240" w:lineRule="auto"/>
                    <w:jc w:val="left"/>
                    <w:rPr>
                      <w:b/>
                      <w:color w:val="FF2929"/>
                      <w:sz w:val="20"/>
                      <w:szCs w:val="20"/>
                      <w:lang w:val="es-CO" w:eastAsia="ko-KR"/>
                    </w:rPr>
                  </w:pPr>
                  <w:r w:rsidRPr="00CC6467">
                    <w:rPr>
                      <w:b/>
                      <w:color w:val="FF2929"/>
                      <w:sz w:val="20"/>
                      <w:szCs w:val="20"/>
                      <w:lang w:val="es-CO" w:eastAsia="ko-KR"/>
                    </w:rPr>
                    <w:t>Básico</w:t>
                  </w:r>
                </w:p>
              </w:tc>
              <w:tc>
                <w:tcPr>
                  <w:tcW w:w="6741" w:type="dxa"/>
                </w:tcPr>
                <w:p w:rsidR="00610234" w:rsidRPr="00AA70A1" w:rsidRDefault="00610234" w:rsidP="00610234">
                  <w:pPr>
                    <w:spacing w:before="120" w:after="120" w:line="240" w:lineRule="auto"/>
                    <w:jc w:val="left"/>
                    <w:rPr>
                      <w:sz w:val="20"/>
                      <w:szCs w:val="20"/>
                      <w:lang w:val="pt-BR" w:eastAsia="ko-KR"/>
                    </w:rPr>
                  </w:pPr>
                  <w:r w:rsidRPr="007D6410">
                    <w:rPr>
                      <w:b/>
                      <w:sz w:val="20"/>
                      <w:szCs w:val="20"/>
                      <w:lang w:val="pt-BR" w:eastAsia="ko-KR"/>
                    </w:rPr>
                    <w:t>3.2.14</w:t>
                  </w:r>
                  <w:r w:rsidRPr="007D6410">
                    <w:rPr>
                      <w:sz w:val="20"/>
                      <w:szCs w:val="20"/>
                      <w:lang w:val="pt-BR" w:eastAsia="ko-KR"/>
                    </w:rPr>
                    <w:tab/>
                    <w:t xml:space="preserve">Você e os membros de </w:t>
                  </w:r>
                  <w:r>
                    <w:rPr>
                      <w:b/>
                      <w:sz w:val="20"/>
                      <w:szCs w:val="20"/>
                      <w:lang w:val="pt-BR" w:eastAsia="ko-KR"/>
                    </w:rPr>
                    <w:t>sua</w:t>
                  </w:r>
                  <w:r w:rsidRPr="00AA70A1">
                    <w:rPr>
                      <w:b/>
                      <w:sz w:val="20"/>
                      <w:szCs w:val="20"/>
                      <w:lang w:val="pt-BR" w:eastAsia="ko-KR"/>
                    </w:rPr>
                    <w:t xml:space="preserve"> organização devem lavar, perfurar e armazenar adequadamente </w:t>
                  </w:r>
                  <w:r w:rsidRPr="007D6410">
                    <w:rPr>
                      <w:sz w:val="20"/>
                      <w:szCs w:val="20"/>
                      <w:lang w:val="pt-BR" w:eastAsia="ko-KR"/>
                    </w:rPr>
                    <w:t xml:space="preserve">os recipientes vazios. </w:t>
                  </w:r>
                  <w:r>
                    <w:rPr>
                      <w:sz w:val="20"/>
                      <w:szCs w:val="20"/>
                      <w:lang w:val="pt-BR" w:eastAsia="ko-KR"/>
                    </w:rPr>
                    <w:t>Todos equipamentos que estiveram</w:t>
                  </w:r>
                  <w:r w:rsidRPr="007D6410">
                    <w:rPr>
                      <w:sz w:val="20"/>
                      <w:szCs w:val="20"/>
                      <w:lang w:val="pt-BR" w:eastAsia="ko-KR"/>
                    </w:rPr>
                    <w:t xml:space="preserve"> em contato com materiais perigoso</w:t>
                  </w:r>
                  <w:r>
                    <w:rPr>
                      <w:sz w:val="20"/>
                      <w:szCs w:val="20"/>
                      <w:lang w:val="pt-BR" w:eastAsia="ko-KR"/>
                    </w:rPr>
                    <w:t xml:space="preserve">s </w:t>
                  </w:r>
                  <w:r w:rsidRPr="00AA70A1">
                    <w:rPr>
                      <w:b/>
                      <w:sz w:val="20"/>
                      <w:szCs w:val="20"/>
                      <w:lang w:val="pt-BR" w:eastAsia="ko-KR"/>
                    </w:rPr>
                    <w:t>devem ser limpos e armazenado</w:t>
                  </w:r>
                  <w:r w:rsidR="00AB129D">
                    <w:rPr>
                      <w:b/>
                      <w:sz w:val="20"/>
                      <w:szCs w:val="20"/>
                      <w:lang w:val="pt-BR" w:eastAsia="ko-KR"/>
                    </w:rPr>
                    <w:t>s</w:t>
                  </w:r>
                  <w:r w:rsidRPr="007D6410">
                    <w:rPr>
                      <w:sz w:val="20"/>
                      <w:szCs w:val="20"/>
                      <w:lang w:val="pt-BR" w:eastAsia="ko-KR"/>
                    </w:rPr>
                    <w:t xml:space="preserve"> adequadamente.</w:t>
                  </w:r>
                </w:p>
                <w:p w:rsidR="00610234" w:rsidRDefault="00610234" w:rsidP="00610234">
                  <w:pPr>
                    <w:spacing w:before="120" w:after="120" w:line="240" w:lineRule="auto"/>
                    <w:jc w:val="left"/>
                    <w:rPr>
                      <w:sz w:val="20"/>
                      <w:szCs w:val="20"/>
                      <w:lang w:val="pt-BR" w:eastAsia="ko-KR"/>
                    </w:rPr>
                  </w:pPr>
                  <w:r w:rsidRPr="00AA70A1">
                    <w:rPr>
                      <w:b/>
                      <w:i/>
                      <w:sz w:val="20"/>
                      <w:szCs w:val="20"/>
                      <w:lang w:val="pt-BR" w:eastAsia="ko-KR"/>
                    </w:rPr>
                    <w:t xml:space="preserve">Orientação:  </w:t>
                  </w:r>
                  <w:r w:rsidRPr="00AA70A1">
                    <w:rPr>
                      <w:sz w:val="20"/>
                      <w:szCs w:val="20"/>
                      <w:lang w:val="pt-BR" w:eastAsia="ko-KR"/>
                    </w:rPr>
                    <w:t xml:space="preserve">Armazenar adequadamente significa reduzir </w:t>
                  </w:r>
                  <w:r w:rsidR="00AB129D">
                    <w:rPr>
                      <w:sz w:val="20"/>
                      <w:szCs w:val="20"/>
                      <w:lang w:val="pt-BR" w:eastAsia="ko-KR"/>
                    </w:rPr>
                    <w:t xml:space="preserve">o risco dos perigos ao mantê-los </w:t>
                  </w:r>
                  <w:r w:rsidRPr="00AA70A1">
                    <w:rPr>
                      <w:sz w:val="20"/>
                      <w:szCs w:val="20"/>
                      <w:lang w:val="pt-BR" w:eastAsia="ko-KR"/>
                    </w:rPr>
                    <w:t xml:space="preserve">distantes das pessoas, </w:t>
                  </w:r>
                  <w:r>
                    <w:rPr>
                      <w:sz w:val="20"/>
                      <w:szCs w:val="20"/>
                      <w:lang w:val="pt-BR" w:eastAsia="ko-KR"/>
                    </w:rPr>
                    <w:t xml:space="preserve">dos </w:t>
                  </w:r>
                  <w:r w:rsidRPr="00AA70A1">
                    <w:rPr>
                      <w:sz w:val="20"/>
                      <w:szCs w:val="20"/>
                      <w:lang w:val="pt-BR" w:eastAsia="ko-KR"/>
                    </w:rPr>
                    <w:t>animais e</w:t>
                  </w:r>
                  <w:r>
                    <w:rPr>
                      <w:sz w:val="20"/>
                      <w:szCs w:val="20"/>
                      <w:lang w:val="pt-BR" w:eastAsia="ko-KR"/>
                    </w:rPr>
                    <w:t xml:space="preserve"> das</w:t>
                  </w:r>
                  <w:r w:rsidRPr="00AA70A1">
                    <w:rPr>
                      <w:sz w:val="20"/>
                      <w:szCs w:val="20"/>
                      <w:lang w:val="pt-BR" w:eastAsia="ko-KR"/>
                    </w:rPr>
                    <w:t xml:space="preserve"> fontes de </w:t>
                  </w:r>
                  <w:r>
                    <w:rPr>
                      <w:sz w:val="20"/>
                      <w:szCs w:val="20"/>
                      <w:lang w:val="pt-BR" w:eastAsia="ko-KR"/>
                    </w:rPr>
                    <w:t>á</w:t>
                  </w:r>
                  <w:r w:rsidRPr="00AA70A1">
                    <w:rPr>
                      <w:sz w:val="20"/>
                      <w:szCs w:val="20"/>
                      <w:lang w:val="pt-BR" w:eastAsia="ko-KR"/>
                    </w:rPr>
                    <w:t xml:space="preserve">gua. </w:t>
                  </w:r>
                  <w:r>
                    <w:rPr>
                      <w:sz w:val="20"/>
                      <w:szCs w:val="20"/>
                      <w:lang w:val="pt-BR" w:eastAsia="ko-KR"/>
                    </w:rPr>
                    <w:t>O equipamento refere-se a outro material que tenha estado em contato com os pesticidas, tais como o equipamento de proteção pessoal (EPP), os filtros e o equipamento de medição e aplicação. Recomendamos que entre em contato com os fornecedores de químicos e/ou autoridades locais para a eliminação destes materiais.</w:t>
                  </w:r>
                </w:p>
                <w:p w:rsidR="00610234" w:rsidRPr="006B33F1" w:rsidRDefault="00610234" w:rsidP="00C923FF">
                  <w:pPr>
                    <w:spacing w:before="120" w:after="120" w:line="240" w:lineRule="auto"/>
                    <w:jc w:val="left"/>
                    <w:rPr>
                      <w:b/>
                      <w:sz w:val="20"/>
                      <w:szCs w:val="20"/>
                      <w:lang w:val="pt-BR" w:eastAsia="ko-KR"/>
                    </w:rPr>
                  </w:pPr>
                  <w:r>
                    <w:rPr>
                      <w:sz w:val="20"/>
                      <w:szCs w:val="20"/>
                      <w:lang w:val="pt-BR" w:eastAsia="ko-KR"/>
                    </w:rPr>
                    <w:t xml:space="preserve">Os restos dos pesticidas e outros produtos químicos perigosos estão cobertos </w:t>
                  </w:r>
                  <w:r w:rsidR="00C923FF">
                    <w:rPr>
                      <w:sz w:val="20"/>
                      <w:szCs w:val="20"/>
                      <w:lang w:val="pt-BR" w:eastAsia="ko-KR"/>
                    </w:rPr>
                    <w:t>sob os</w:t>
                  </w:r>
                  <w:r>
                    <w:rPr>
                      <w:sz w:val="20"/>
                      <w:szCs w:val="20"/>
                      <w:lang w:val="pt-BR" w:eastAsia="ko-KR"/>
                    </w:rPr>
                    <w:t xml:space="preserve"> requisitos relacionados com o armazenamento (veja os pontos 3.2.9 e</w:t>
                  </w:r>
                  <w:r w:rsidRPr="00AA70A1">
                    <w:rPr>
                      <w:sz w:val="20"/>
                      <w:szCs w:val="20"/>
                      <w:lang w:val="pt-BR" w:eastAsia="ko-KR"/>
                    </w:rPr>
                    <w:t xml:space="preserve"> 3.2.10).</w:t>
                  </w:r>
                </w:p>
              </w:tc>
            </w:tr>
          </w:tbl>
          <w:p w:rsidR="006E5ED8" w:rsidRPr="00747F73" w:rsidRDefault="006E5ED8" w:rsidP="00747F73">
            <w:pPr>
              <w:spacing w:line="240" w:lineRule="auto"/>
              <w:jc w:val="left"/>
              <w:rPr>
                <w:rFonts w:eastAsia="SimSun"/>
                <w:highlight w:val="magenta"/>
                <w:lang w:val="pt-B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610234" w:rsidRPr="004634EB" w:rsidTr="00BD0C78">
              <w:trPr>
                <w:trHeight w:val="1100"/>
              </w:trPr>
              <w:tc>
                <w:tcPr>
                  <w:tcW w:w="851" w:type="dxa"/>
                  <w:shd w:val="clear" w:color="auto" w:fill="BFBFBF"/>
                  <w:vAlign w:val="center"/>
                </w:tcPr>
                <w:p w:rsidR="00610234" w:rsidRPr="00CC6467" w:rsidRDefault="00610234" w:rsidP="00610234">
                  <w:pPr>
                    <w:spacing w:before="120" w:after="120" w:line="240" w:lineRule="auto"/>
                    <w:jc w:val="left"/>
                    <w:rPr>
                      <w:rFonts w:cs="Arial"/>
                      <w:b/>
                      <w:color w:val="FF2929"/>
                      <w:sz w:val="20"/>
                      <w:szCs w:val="20"/>
                      <w:lang w:val="es-CO"/>
                    </w:rPr>
                  </w:pPr>
                  <w:r>
                    <w:rPr>
                      <w:rFonts w:cs="Arial"/>
                      <w:b/>
                      <w:color w:val="FF2929"/>
                      <w:sz w:val="20"/>
                      <w:szCs w:val="20"/>
                      <w:lang w:val="es-CO"/>
                    </w:rPr>
                    <w:t>An</w:t>
                  </w:r>
                  <w:r w:rsidRPr="00CC6467">
                    <w:rPr>
                      <w:rFonts w:cs="Arial"/>
                      <w:b/>
                      <w:color w:val="FF2929"/>
                      <w:sz w:val="20"/>
                      <w:szCs w:val="20"/>
                      <w:lang w:val="es-CO"/>
                    </w:rPr>
                    <w:t>o 6</w:t>
                  </w:r>
                </w:p>
              </w:tc>
              <w:tc>
                <w:tcPr>
                  <w:tcW w:w="769" w:type="dxa"/>
                  <w:shd w:val="clear" w:color="auto" w:fill="BFBFBF"/>
                  <w:vAlign w:val="center"/>
                </w:tcPr>
                <w:p w:rsidR="00610234" w:rsidRPr="00CC6467" w:rsidRDefault="00610234" w:rsidP="00610234">
                  <w:pPr>
                    <w:spacing w:before="120" w:after="120" w:line="240" w:lineRule="auto"/>
                    <w:jc w:val="left"/>
                    <w:rPr>
                      <w:b/>
                      <w:color w:val="FF2929"/>
                      <w:sz w:val="20"/>
                      <w:szCs w:val="20"/>
                      <w:lang w:val="es-CO" w:eastAsia="ko-KR"/>
                    </w:rPr>
                  </w:pPr>
                  <w:r w:rsidRPr="00CC6467">
                    <w:rPr>
                      <w:b/>
                      <w:color w:val="FF2929"/>
                      <w:sz w:val="20"/>
                      <w:szCs w:val="20"/>
                      <w:lang w:val="es-CO" w:eastAsia="ko-KR"/>
                    </w:rPr>
                    <w:t>Des</w:t>
                  </w:r>
                </w:p>
              </w:tc>
              <w:tc>
                <w:tcPr>
                  <w:tcW w:w="6885" w:type="dxa"/>
                  <w:vAlign w:val="center"/>
                </w:tcPr>
                <w:p w:rsidR="00610234" w:rsidRPr="006B33F1" w:rsidRDefault="00610234" w:rsidP="00610234">
                  <w:pPr>
                    <w:spacing w:before="120" w:after="120" w:line="240" w:lineRule="auto"/>
                    <w:jc w:val="left"/>
                    <w:rPr>
                      <w:color w:val="FF2929"/>
                      <w:sz w:val="20"/>
                      <w:szCs w:val="20"/>
                      <w:lang w:val="pt-BR" w:eastAsia="ko-KR"/>
                    </w:rPr>
                  </w:pPr>
                  <w:r w:rsidRPr="006B33F1">
                    <w:rPr>
                      <w:b/>
                      <w:color w:val="FF2929"/>
                      <w:sz w:val="20"/>
                      <w:szCs w:val="20"/>
                      <w:lang w:val="pt-BR" w:eastAsia="ko-KR"/>
                    </w:rPr>
                    <w:t xml:space="preserve">NOVO </w:t>
                  </w:r>
                  <w:r w:rsidRPr="006B33F1">
                    <w:rPr>
                      <w:color w:val="FF2929"/>
                      <w:sz w:val="20"/>
                      <w:szCs w:val="20"/>
                      <w:lang w:val="pt-BR" w:eastAsia="ko-KR"/>
                    </w:rPr>
                    <w:t>Você centraliza a compra de pesticidas e subst</w:t>
                  </w:r>
                  <w:r>
                    <w:rPr>
                      <w:color w:val="FF2929"/>
                      <w:sz w:val="20"/>
                      <w:szCs w:val="20"/>
                      <w:lang w:val="pt-BR" w:eastAsia="ko-KR"/>
                    </w:rPr>
                    <w:t>â</w:t>
                  </w:r>
                  <w:r w:rsidRPr="006B33F1">
                    <w:rPr>
                      <w:color w:val="FF2929"/>
                      <w:sz w:val="20"/>
                      <w:szCs w:val="20"/>
                      <w:lang w:val="pt-BR" w:eastAsia="ko-KR"/>
                    </w:rPr>
                    <w:t>ncias químicas. Você utiliza unicamente os pesticidas autorizados.</w:t>
                  </w:r>
                </w:p>
                <w:p w:rsidR="00610234" w:rsidRPr="00D94491" w:rsidRDefault="00610234" w:rsidP="00610234">
                  <w:pPr>
                    <w:spacing w:before="120" w:after="120" w:line="240" w:lineRule="auto"/>
                    <w:jc w:val="left"/>
                    <w:rPr>
                      <w:b/>
                      <w:sz w:val="20"/>
                      <w:szCs w:val="20"/>
                      <w:lang w:val="pt-BR" w:eastAsia="ko-KR"/>
                    </w:rPr>
                  </w:pPr>
                  <w:r w:rsidRPr="00D94491">
                    <w:rPr>
                      <w:color w:val="FF2929"/>
                      <w:sz w:val="20"/>
                      <w:szCs w:val="20"/>
                      <w:lang w:val="pt-BR" w:eastAsia="ko-KR"/>
                    </w:rPr>
                    <w:t>Orientação: Recomenda-se a eliminação centralizada de subst</w:t>
                  </w:r>
                  <w:r>
                    <w:rPr>
                      <w:color w:val="FF2929"/>
                      <w:sz w:val="20"/>
                      <w:szCs w:val="20"/>
                      <w:lang w:val="pt-BR" w:eastAsia="ko-KR"/>
                    </w:rPr>
                    <w:t>âncias com a finalidade</w:t>
                  </w:r>
                  <w:r w:rsidRPr="00D94491">
                    <w:rPr>
                      <w:color w:val="FF2929"/>
                      <w:sz w:val="20"/>
                      <w:szCs w:val="20"/>
                      <w:lang w:val="pt-BR" w:eastAsia="ko-KR"/>
                    </w:rPr>
                    <w:t xml:space="preserve"> de </w:t>
                  </w:r>
                  <w:r>
                    <w:rPr>
                      <w:color w:val="FF2929"/>
                      <w:sz w:val="20"/>
                      <w:szCs w:val="20"/>
                      <w:lang w:val="pt-BR" w:eastAsia="ko-KR"/>
                    </w:rPr>
                    <w:t>reduz</w:t>
                  </w:r>
                  <w:r w:rsidRPr="00D94491">
                    <w:rPr>
                      <w:color w:val="FF2929"/>
                      <w:sz w:val="20"/>
                      <w:szCs w:val="20"/>
                      <w:lang w:val="pt-BR" w:eastAsia="ko-KR"/>
                    </w:rPr>
                    <w:t>ir os perigos que representam os pesticidas.</w:t>
                  </w:r>
                </w:p>
              </w:tc>
            </w:tr>
          </w:tbl>
          <w:p w:rsidR="002A5170" w:rsidRPr="00747F73" w:rsidRDefault="002A5170" w:rsidP="00747F73">
            <w:pPr>
              <w:spacing w:line="240" w:lineRule="auto"/>
              <w:jc w:val="left"/>
              <w:rPr>
                <w:rFonts w:eastAsia="SimSun"/>
                <w:highlight w:val="magenta"/>
                <w:lang w:val="pt-BR"/>
              </w:rPr>
            </w:pPr>
          </w:p>
          <w:p w:rsidR="002E3C54" w:rsidRPr="00747F73" w:rsidRDefault="006F7DFE" w:rsidP="002E3C54">
            <w:pPr>
              <w:spacing w:before="240" w:after="200" w:line="240" w:lineRule="auto"/>
              <w:jc w:val="left"/>
              <w:rPr>
                <w:rFonts w:cs="Arial"/>
                <w:szCs w:val="20"/>
                <w:lang w:val="pt-BR" w:eastAsia="de-DE"/>
              </w:rPr>
            </w:pPr>
            <w:r w:rsidRPr="00747F73">
              <w:rPr>
                <w:rFonts w:cs="Arial"/>
                <w:b/>
                <w:szCs w:val="20"/>
                <w:lang w:val="pt-BR" w:eastAsia="de-DE"/>
              </w:rPr>
              <w:t xml:space="preserve">Razão: </w:t>
            </w:r>
            <w:r w:rsidR="002E3C54" w:rsidRPr="00747F73">
              <w:rPr>
                <w:rFonts w:cs="Arial"/>
                <w:szCs w:val="20"/>
                <w:lang w:val="pt-BR" w:eastAsia="de-DE"/>
              </w:rPr>
              <w:t>A sensibilização sobre os perigos relacionados com os pesticidas, a identificação clara das substâncias e a eliminação d</w:t>
            </w:r>
            <w:r w:rsidR="002E3C54">
              <w:rPr>
                <w:rFonts w:cs="Arial"/>
                <w:szCs w:val="20"/>
                <w:lang w:val="pt-BR" w:eastAsia="de-DE"/>
              </w:rPr>
              <w:t>as embalagens</w:t>
            </w:r>
            <w:r w:rsidR="002E3C54" w:rsidRPr="00747F73">
              <w:rPr>
                <w:rFonts w:cs="Arial"/>
                <w:szCs w:val="20"/>
                <w:lang w:val="pt-BR" w:eastAsia="de-DE"/>
              </w:rPr>
              <w:t xml:space="preserve"> não podem ser </w:t>
            </w:r>
            <w:r w:rsidR="002E3C54">
              <w:rPr>
                <w:rFonts w:cs="Arial"/>
                <w:szCs w:val="20"/>
                <w:lang w:val="pt-BR" w:eastAsia="de-DE"/>
              </w:rPr>
              <w:t xml:space="preserve">ações </w:t>
            </w:r>
            <w:r w:rsidR="002E3C54" w:rsidRPr="00747F73">
              <w:rPr>
                <w:rFonts w:cs="Arial"/>
                <w:szCs w:val="20"/>
                <w:lang w:val="pt-BR" w:eastAsia="de-DE"/>
              </w:rPr>
              <w:t xml:space="preserve"> opcionais </w:t>
            </w:r>
            <w:r w:rsidR="002E3C54" w:rsidRPr="00F23A1D">
              <w:rPr>
                <w:rFonts w:cs="Arial"/>
                <w:szCs w:val="20"/>
                <w:lang w:eastAsia="de-DE"/>
              </w:rPr>
              <w:t>e sim</w:t>
            </w:r>
            <w:r w:rsidR="002E3C54">
              <w:rPr>
                <w:rFonts w:cs="Arial"/>
                <w:szCs w:val="20"/>
                <w:lang w:val="pt-BR" w:eastAsia="de-DE"/>
              </w:rPr>
              <w:t xml:space="preserve"> </w:t>
            </w:r>
            <w:r w:rsidR="002E3C54" w:rsidRPr="00F23A1D">
              <w:rPr>
                <w:rFonts w:cs="Arial"/>
                <w:szCs w:val="20"/>
                <w:lang w:val="pt-BR" w:eastAsia="de-DE"/>
              </w:rPr>
              <w:t xml:space="preserve">são </w:t>
            </w:r>
            <w:r w:rsidR="002E3C54" w:rsidRPr="00747F73">
              <w:rPr>
                <w:rFonts w:cs="Arial"/>
                <w:szCs w:val="20"/>
                <w:lang w:val="pt-BR" w:eastAsia="de-DE"/>
              </w:rPr>
              <w:t xml:space="preserve"> uma obrigação para proteger a saúde dos agricultores e de suas famílias. Desta mesma forma, deve ser implementado, o mais breve possível, um armazenamento </w:t>
            </w:r>
            <w:r w:rsidR="002E3C54" w:rsidRPr="00747F73">
              <w:rPr>
                <w:rFonts w:cs="Arial"/>
                <w:szCs w:val="20"/>
                <w:lang w:val="pt-BR" w:eastAsia="de-DE"/>
              </w:rPr>
              <w:lastRenderedPageBreak/>
              <w:t xml:space="preserve">adequado de pesticidas que minimize os riscos daqueles que possam estar expostos. Por último, se as compras de substâncias, assim como sua eliminação, </w:t>
            </w:r>
            <w:r w:rsidR="002E3C54" w:rsidRPr="002E3C54">
              <w:rPr>
                <w:rFonts w:cs="Arial"/>
                <w:szCs w:val="20"/>
                <w:lang w:val="pt-BR" w:eastAsia="de-DE"/>
              </w:rPr>
              <w:t xml:space="preserve">são </w:t>
            </w:r>
            <w:r w:rsidR="002E3C54">
              <w:rPr>
                <w:rFonts w:cs="Arial"/>
                <w:szCs w:val="20"/>
                <w:lang w:val="pt-BR" w:eastAsia="de-DE"/>
              </w:rPr>
              <w:t>centralizadas</w:t>
            </w:r>
            <w:r w:rsidR="002E3C54" w:rsidRPr="002E3C54">
              <w:rPr>
                <w:rFonts w:cs="Arial"/>
                <w:szCs w:val="20"/>
                <w:lang w:val="pt-BR" w:eastAsia="de-DE"/>
              </w:rPr>
              <w:t>, serão</w:t>
            </w:r>
            <w:r w:rsidR="002E3C54" w:rsidRPr="00747F73">
              <w:rPr>
                <w:rFonts w:cs="Arial"/>
                <w:szCs w:val="20"/>
                <w:lang w:val="pt-BR" w:eastAsia="de-DE"/>
              </w:rPr>
              <w:t xml:space="preserve"> minimizados os perigos ao redor de seu uso.</w:t>
            </w:r>
          </w:p>
          <w:p w:rsidR="006F7DFE" w:rsidRPr="00747F73" w:rsidRDefault="006F7DFE" w:rsidP="00747F73">
            <w:pPr>
              <w:spacing w:before="240" w:after="200" w:line="240" w:lineRule="auto"/>
              <w:jc w:val="left"/>
              <w:rPr>
                <w:rFonts w:cs="Arial"/>
                <w:szCs w:val="20"/>
                <w:lang w:val="pt-BR" w:eastAsia="de-DE"/>
              </w:rPr>
            </w:pPr>
          </w:p>
          <w:p w:rsidR="00F554CB" w:rsidRPr="00747F73" w:rsidRDefault="00B87570" w:rsidP="00747F73">
            <w:pPr>
              <w:spacing w:line="240" w:lineRule="auto"/>
              <w:jc w:val="left"/>
              <w:rPr>
                <w:rFonts w:cs="Arial"/>
                <w:b/>
                <w:szCs w:val="20"/>
                <w:lang w:val="pt-BR" w:eastAsia="de-DE"/>
              </w:rPr>
            </w:pPr>
            <w:r w:rsidRPr="00747F73">
              <w:rPr>
                <w:rFonts w:cs="Arial"/>
                <w:b/>
                <w:szCs w:val="20"/>
                <w:lang w:val="pt-BR" w:eastAsia="de-DE"/>
              </w:rPr>
              <w:t>Implicação</w:t>
            </w:r>
            <w:r w:rsidR="00F554CB" w:rsidRPr="00747F73">
              <w:rPr>
                <w:rFonts w:cs="Arial"/>
                <w:b/>
                <w:szCs w:val="20"/>
                <w:lang w:val="pt-BR" w:eastAsia="de-DE"/>
              </w:rPr>
              <w:t xml:space="preserve">: </w:t>
            </w:r>
            <w:r w:rsidR="009B3ACB" w:rsidRPr="00747F73">
              <w:rPr>
                <w:rFonts w:cs="Arial"/>
                <w:szCs w:val="20"/>
                <w:lang w:val="pt-BR" w:eastAsia="de-DE"/>
              </w:rPr>
              <w:t>Co</w:t>
            </w:r>
            <w:r w:rsidRPr="00747F73">
              <w:rPr>
                <w:rFonts w:cs="Arial"/>
                <w:szCs w:val="20"/>
                <w:lang w:val="pt-BR" w:eastAsia="de-DE"/>
              </w:rPr>
              <w:t xml:space="preserve">m </w:t>
            </w:r>
            <w:r w:rsidR="009B3ACB" w:rsidRPr="00747F73">
              <w:rPr>
                <w:rFonts w:cs="Arial"/>
                <w:szCs w:val="20"/>
                <w:lang w:val="pt-BR" w:eastAsia="de-DE"/>
              </w:rPr>
              <w:t>os p</w:t>
            </w:r>
            <w:r w:rsidRPr="00747F73">
              <w:rPr>
                <w:rFonts w:cs="Arial"/>
                <w:szCs w:val="20"/>
                <w:lang w:val="pt-BR" w:eastAsia="de-DE"/>
              </w:rPr>
              <w:t>r</w:t>
            </w:r>
            <w:r w:rsidR="009B3ACB" w:rsidRPr="00747F73">
              <w:rPr>
                <w:rFonts w:cs="Arial"/>
                <w:szCs w:val="20"/>
                <w:lang w:val="pt-BR" w:eastAsia="de-DE"/>
              </w:rPr>
              <w:t>azos mencionados,</w:t>
            </w:r>
            <w:r w:rsidR="00B62F95" w:rsidRPr="00747F73">
              <w:rPr>
                <w:rFonts w:cs="Arial"/>
                <w:szCs w:val="20"/>
                <w:lang w:val="pt-BR" w:eastAsia="de-DE"/>
              </w:rPr>
              <w:t xml:space="preserve"> </w:t>
            </w:r>
            <w:r w:rsidR="009B3ACB" w:rsidRPr="00747F73">
              <w:rPr>
                <w:rFonts w:cs="Arial"/>
                <w:szCs w:val="20"/>
                <w:lang w:val="pt-BR" w:eastAsia="de-DE"/>
              </w:rPr>
              <w:t>as organiza</w:t>
            </w:r>
            <w:r w:rsidRPr="00747F73">
              <w:rPr>
                <w:rFonts w:cs="Arial"/>
                <w:szCs w:val="20"/>
                <w:lang w:val="pt-BR" w:eastAsia="de-DE"/>
              </w:rPr>
              <w:t>çõe</w:t>
            </w:r>
            <w:r w:rsidR="009B3ACB" w:rsidRPr="00747F73">
              <w:rPr>
                <w:rFonts w:cs="Arial"/>
                <w:szCs w:val="20"/>
                <w:lang w:val="pt-BR" w:eastAsia="de-DE"/>
              </w:rPr>
              <w:t>s d</w:t>
            </w:r>
            <w:r w:rsidRPr="00747F73">
              <w:rPr>
                <w:rFonts w:cs="Arial"/>
                <w:szCs w:val="20"/>
                <w:lang w:val="pt-BR" w:eastAsia="de-DE"/>
              </w:rPr>
              <w:t xml:space="preserve">everão </w:t>
            </w:r>
            <w:r w:rsidR="009B3ACB" w:rsidRPr="00747F73">
              <w:rPr>
                <w:rFonts w:cs="Arial"/>
                <w:szCs w:val="20"/>
                <w:lang w:val="pt-BR" w:eastAsia="de-DE"/>
              </w:rPr>
              <w:t>cump</w:t>
            </w:r>
            <w:r w:rsidRPr="00747F73">
              <w:rPr>
                <w:rFonts w:cs="Arial"/>
                <w:szCs w:val="20"/>
                <w:lang w:val="pt-BR" w:eastAsia="de-DE"/>
              </w:rPr>
              <w:t>r</w:t>
            </w:r>
            <w:r w:rsidR="009B3ACB" w:rsidRPr="00747F73">
              <w:rPr>
                <w:rFonts w:cs="Arial"/>
                <w:szCs w:val="20"/>
                <w:lang w:val="pt-BR" w:eastAsia="de-DE"/>
              </w:rPr>
              <w:t>ir</w:t>
            </w:r>
            <w:r w:rsidR="00B62F95" w:rsidRPr="00747F73">
              <w:rPr>
                <w:rFonts w:cs="Arial"/>
                <w:szCs w:val="20"/>
                <w:lang w:val="pt-BR" w:eastAsia="de-DE"/>
              </w:rPr>
              <w:t xml:space="preserve"> </w:t>
            </w:r>
            <w:r w:rsidRPr="00747F73">
              <w:rPr>
                <w:rFonts w:cs="Arial"/>
                <w:szCs w:val="20"/>
                <w:lang w:val="pt-BR" w:eastAsia="de-DE"/>
              </w:rPr>
              <w:t>os requisitos de aumento d</w:t>
            </w:r>
            <w:r w:rsidR="009B3ACB" w:rsidRPr="00747F73">
              <w:rPr>
                <w:rFonts w:cs="Arial"/>
                <w:szCs w:val="20"/>
                <w:lang w:val="pt-BR" w:eastAsia="de-DE"/>
              </w:rPr>
              <w:t>a sensibiliza</w:t>
            </w:r>
            <w:r w:rsidRPr="00747F73">
              <w:rPr>
                <w:rFonts w:cs="Arial"/>
                <w:szCs w:val="20"/>
                <w:lang w:val="pt-BR" w:eastAsia="de-DE"/>
              </w:rPr>
              <w:t>ção</w:t>
            </w:r>
            <w:r w:rsidR="00A507B7" w:rsidRPr="00747F73">
              <w:rPr>
                <w:rFonts w:cs="Arial"/>
                <w:szCs w:val="20"/>
                <w:lang w:val="pt-BR" w:eastAsia="de-DE"/>
              </w:rPr>
              <w:t xml:space="preserve">, </w:t>
            </w:r>
            <w:r w:rsidR="009B3ACB" w:rsidRPr="00747F73">
              <w:rPr>
                <w:rFonts w:cs="Arial"/>
                <w:szCs w:val="20"/>
                <w:lang w:val="pt-BR" w:eastAsia="de-DE"/>
              </w:rPr>
              <w:t>a identifica</w:t>
            </w:r>
            <w:r w:rsidRPr="00747F73">
              <w:rPr>
                <w:rFonts w:cs="Arial"/>
                <w:szCs w:val="20"/>
                <w:lang w:val="pt-BR" w:eastAsia="de-DE"/>
              </w:rPr>
              <w:t>ção</w:t>
            </w:r>
            <w:r w:rsidR="00B62F95" w:rsidRPr="00747F73">
              <w:rPr>
                <w:rFonts w:cs="Arial"/>
                <w:szCs w:val="20"/>
                <w:lang w:val="pt-BR" w:eastAsia="de-DE"/>
              </w:rPr>
              <w:t xml:space="preserve"> </w:t>
            </w:r>
            <w:r w:rsidRPr="00747F73">
              <w:rPr>
                <w:rFonts w:cs="Arial"/>
                <w:szCs w:val="20"/>
                <w:lang w:val="pt-BR" w:eastAsia="de-DE"/>
              </w:rPr>
              <w:t>e</w:t>
            </w:r>
            <w:r w:rsidR="00B62F95" w:rsidRPr="00747F73">
              <w:rPr>
                <w:rFonts w:cs="Arial"/>
                <w:szCs w:val="20"/>
                <w:lang w:val="pt-BR" w:eastAsia="de-DE"/>
              </w:rPr>
              <w:t xml:space="preserve"> </w:t>
            </w:r>
            <w:r w:rsidRPr="00747F73">
              <w:rPr>
                <w:rFonts w:cs="Arial"/>
                <w:szCs w:val="20"/>
                <w:lang w:val="pt-BR" w:eastAsia="de-DE"/>
              </w:rPr>
              <w:t>a</w:t>
            </w:r>
            <w:r w:rsidR="009B3ACB" w:rsidRPr="00747F73">
              <w:rPr>
                <w:rFonts w:cs="Arial"/>
                <w:szCs w:val="20"/>
                <w:lang w:val="pt-BR" w:eastAsia="de-DE"/>
              </w:rPr>
              <w:t xml:space="preserve"> man</w:t>
            </w:r>
            <w:r w:rsidRPr="00747F73">
              <w:rPr>
                <w:rFonts w:cs="Arial"/>
                <w:szCs w:val="20"/>
                <w:lang w:val="pt-BR" w:eastAsia="de-DE"/>
              </w:rPr>
              <w:t xml:space="preserve">ipulação </w:t>
            </w:r>
            <w:r w:rsidR="009B3ACB" w:rsidRPr="00747F73">
              <w:rPr>
                <w:rFonts w:cs="Arial"/>
                <w:szCs w:val="20"/>
                <w:lang w:val="pt-BR" w:eastAsia="de-DE"/>
              </w:rPr>
              <w:t>d</w:t>
            </w:r>
            <w:r w:rsidR="00231B41">
              <w:rPr>
                <w:rFonts w:cs="Arial"/>
                <w:szCs w:val="20"/>
                <w:lang w:val="pt-BR" w:eastAsia="de-DE"/>
              </w:rPr>
              <w:t xml:space="preserve">as embalagens </w:t>
            </w:r>
            <w:r w:rsidR="00A507B7" w:rsidRPr="00747F73">
              <w:rPr>
                <w:rFonts w:cs="Arial"/>
                <w:szCs w:val="20"/>
                <w:lang w:val="pt-BR" w:eastAsia="de-DE"/>
              </w:rPr>
              <w:t xml:space="preserve">. </w:t>
            </w:r>
            <w:r w:rsidR="009B3ACB" w:rsidRPr="00747F73">
              <w:rPr>
                <w:rFonts w:cs="Arial"/>
                <w:szCs w:val="20"/>
                <w:lang w:val="pt-BR" w:eastAsia="de-DE"/>
              </w:rPr>
              <w:t xml:space="preserve">Desde </w:t>
            </w:r>
            <w:r w:rsidR="001E0C9C" w:rsidRPr="00747F73">
              <w:rPr>
                <w:rFonts w:cs="Arial"/>
                <w:szCs w:val="20"/>
                <w:lang w:val="pt-BR" w:eastAsia="de-DE"/>
              </w:rPr>
              <w:t>o</w:t>
            </w:r>
            <w:r w:rsidR="009B3ACB" w:rsidRPr="00747F73">
              <w:rPr>
                <w:rFonts w:cs="Arial"/>
                <w:szCs w:val="20"/>
                <w:lang w:val="pt-BR" w:eastAsia="de-DE"/>
              </w:rPr>
              <w:t xml:space="preserve"> a</w:t>
            </w:r>
            <w:r w:rsidR="001E0C9C" w:rsidRPr="00747F73">
              <w:rPr>
                <w:rFonts w:cs="Arial"/>
                <w:szCs w:val="20"/>
                <w:lang w:val="pt-BR" w:eastAsia="de-DE"/>
              </w:rPr>
              <w:t>n</w:t>
            </w:r>
            <w:r w:rsidR="009B3ACB" w:rsidRPr="00747F73">
              <w:rPr>
                <w:rFonts w:cs="Arial"/>
                <w:szCs w:val="20"/>
                <w:lang w:val="pt-BR" w:eastAsia="de-DE"/>
              </w:rPr>
              <w:t>o</w:t>
            </w:r>
            <w:r w:rsidR="00A507B7" w:rsidRPr="00747F73">
              <w:rPr>
                <w:rFonts w:cs="Arial"/>
                <w:szCs w:val="20"/>
                <w:lang w:val="pt-BR" w:eastAsia="de-DE"/>
              </w:rPr>
              <w:t xml:space="preserve"> 1</w:t>
            </w:r>
            <w:r w:rsidR="00B62F95" w:rsidRPr="00747F73">
              <w:rPr>
                <w:rFonts w:cs="Arial"/>
                <w:szCs w:val="20"/>
                <w:lang w:val="pt-BR" w:eastAsia="de-DE"/>
              </w:rPr>
              <w:t xml:space="preserve"> </w:t>
            </w:r>
            <w:r w:rsidR="002A5170" w:rsidRPr="00747F73">
              <w:rPr>
                <w:rFonts w:cs="Arial"/>
                <w:szCs w:val="20"/>
                <w:lang w:val="pt-BR" w:eastAsia="de-DE"/>
              </w:rPr>
              <w:t>(</w:t>
            </w:r>
            <w:r w:rsidR="009B3ACB" w:rsidRPr="00747F73">
              <w:rPr>
                <w:rFonts w:cs="Arial"/>
                <w:szCs w:val="20"/>
                <w:lang w:val="pt-BR" w:eastAsia="de-DE"/>
              </w:rPr>
              <w:t>e</w:t>
            </w:r>
            <w:r w:rsidR="001E0C9C" w:rsidRPr="00747F73">
              <w:rPr>
                <w:rFonts w:cs="Arial"/>
                <w:szCs w:val="20"/>
                <w:lang w:val="pt-BR" w:eastAsia="de-DE"/>
              </w:rPr>
              <w:t>m</w:t>
            </w:r>
            <w:r w:rsidR="009B3ACB" w:rsidRPr="00747F73">
              <w:rPr>
                <w:rFonts w:cs="Arial"/>
                <w:szCs w:val="20"/>
                <w:lang w:val="pt-BR" w:eastAsia="de-DE"/>
              </w:rPr>
              <w:t xml:space="preserve"> </w:t>
            </w:r>
            <w:r w:rsidR="001E0C9C" w:rsidRPr="00747F73">
              <w:rPr>
                <w:rFonts w:cs="Arial"/>
                <w:szCs w:val="20"/>
                <w:lang w:val="pt-BR" w:eastAsia="de-DE"/>
              </w:rPr>
              <w:t>vez</w:t>
            </w:r>
            <w:r w:rsidR="009B3ACB" w:rsidRPr="00747F73">
              <w:rPr>
                <w:rFonts w:cs="Arial"/>
                <w:szCs w:val="20"/>
                <w:lang w:val="pt-BR" w:eastAsia="de-DE"/>
              </w:rPr>
              <w:t xml:space="preserve"> d</w:t>
            </w:r>
            <w:r w:rsidR="001E0C9C" w:rsidRPr="00747F73">
              <w:rPr>
                <w:rFonts w:cs="Arial"/>
                <w:szCs w:val="20"/>
                <w:lang w:val="pt-BR" w:eastAsia="de-DE"/>
              </w:rPr>
              <w:t>o</w:t>
            </w:r>
            <w:r w:rsidR="009B3ACB" w:rsidRPr="00747F73">
              <w:rPr>
                <w:rFonts w:cs="Arial"/>
                <w:szCs w:val="20"/>
                <w:lang w:val="pt-BR" w:eastAsia="de-DE"/>
              </w:rPr>
              <w:t xml:space="preserve"> p</w:t>
            </w:r>
            <w:r w:rsidR="001E0C9C" w:rsidRPr="00747F73">
              <w:rPr>
                <w:rFonts w:cs="Arial"/>
                <w:szCs w:val="20"/>
                <w:lang w:val="pt-BR" w:eastAsia="de-DE"/>
              </w:rPr>
              <w:t>r</w:t>
            </w:r>
            <w:r w:rsidR="009B3ACB" w:rsidRPr="00747F73">
              <w:rPr>
                <w:rFonts w:cs="Arial"/>
                <w:szCs w:val="20"/>
                <w:lang w:val="pt-BR" w:eastAsia="de-DE"/>
              </w:rPr>
              <w:t>azo atual de a</w:t>
            </w:r>
            <w:r w:rsidR="001E0C9C" w:rsidRPr="00747F73">
              <w:rPr>
                <w:rFonts w:cs="Arial"/>
                <w:szCs w:val="20"/>
                <w:lang w:val="pt-BR" w:eastAsia="de-DE"/>
              </w:rPr>
              <w:t>n</w:t>
            </w:r>
            <w:r w:rsidR="009B3ACB" w:rsidRPr="00747F73">
              <w:rPr>
                <w:rFonts w:cs="Arial"/>
                <w:szCs w:val="20"/>
                <w:lang w:val="pt-BR" w:eastAsia="de-DE"/>
              </w:rPr>
              <w:t xml:space="preserve">o </w:t>
            </w:r>
            <w:r w:rsidR="002A5170" w:rsidRPr="00747F73">
              <w:rPr>
                <w:rFonts w:cs="Arial"/>
                <w:szCs w:val="20"/>
                <w:lang w:val="pt-BR" w:eastAsia="de-DE"/>
              </w:rPr>
              <w:t>3)</w:t>
            </w:r>
            <w:r w:rsidR="00B62F95" w:rsidRPr="00747F73">
              <w:rPr>
                <w:rFonts w:cs="Arial"/>
                <w:szCs w:val="20"/>
                <w:lang w:val="pt-BR" w:eastAsia="de-DE"/>
              </w:rPr>
              <w:t xml:space="preserve"> </w:t>
            </w:r>
            <w:r w:rsidR="009B3ACB" w:rsidRPr="00747F73">
              <w:rPr>
                <w:rFonts w:cs="Arial"/>
                <w:szCs w:val="20"/>
                <w:lang w:val="pt-BR" w:eastAsia="de-DE"/>
              </w:rPr>
              <w:t>as organiza</w:t>
            </w:r>
            <w:r w:rsidR="001E0C9C" w:rsidRPr="00747F73">
              <w:rPr>
                <w:rFonts w:cs="Arial"/>
                <w:szCs w:val="20"/>
                <w:lang w:val="pt-BR" w:eastAsia="de-DE"/>
              </w:rPr>
              <w:t>çõ</w:t>
            </w:r>
            <w:r w:rsidR="009B3ACB" w:rsidRPr="00747F73">
              <w:rPr>
                <w:rFonts w:cs="Arial"/>
                <w:szCs w:val="20"/>
                <w:lang w:val="pt-BR" w:eastAsia="de-DE"/>
              </w:rPr>
              <w:t>es de</w:t>
            </w:r>
            <w:r w:rsidR="001E0C9C" w:rsidRPr="00747F73">
              <w:rPr>
                <w:rFonts w:cs="Arial"/>
                <w:szCs w:val="20"/>
                <w:lang w:val="pt-BR" w:eastAsia="de-DE"/>
              </w:rPr>
              <w:t>verão</w:t>
            </w:r>
            <w:r w:rsidR="009B3ACB" w:rsidRPr="00747F73">
              <w:rPr>
                <w:rFonts w:cs="Arial"/>
                <w:szCs w:val="20"/>
                <w:lang w:val="pt-BR" w:eastAsia="de-DE"/>
              </w:rPr>
              <w:t xml:space="preserve"> demo</w:t>
            </w:r>
            <w:r w:rsidR="001E0C9C" w:rsidRPr="00747F73">
              <w:rPr>
                <w:rFonts w:cs="Arial"/>
                <w:szCs w:val="20"/>
                <w:lang w:val="pt-BR" w:eastAsia="de-DE"/>
              </w:rPr>
              <w:t xml:space="preserve">nstrar que </w:t>
            </w:r>
            <w:r w:rsidR="009B3ACB" w:rsidRPr="00747F73">
              <w:rPr>
                <w:rFonts w:cs="Arial"/>
                <w:szCs w:val="20"/>
                <w:lang w:val="pt-BR" w:eastAsia="de-DE"/>
              </w:rPr>
              <w:t>os produtos químicos pe</w:t>
            </w:r>
            <w:r w:rsidR="001E0C9C" w:rsidRPr="00747F73">
              <w:rPr>
                <w:rFonts w:cs="Arial"/>
                <w:szCs w:val="20"/>
                <w:lang w:val="pt-BR" w:eastAsia="de-DE"/>
              </w:rPr>
              <w:t>r</w:t>
            </w:r>
            <w:r w:rsidR="009B3ACB" w:rsidRPr="00747F73">
              <w:rPr>
                <w:rFonts w:cs="Arial"/>
                <w:szCs w:val="20"/>
                <w:lang w:val="pt-BR" w:eastAsia="de-DE"/>
              </w:rPr>
              <w:t>igosos</w:t>
            </w:r>
            <w:r w:rsidR="00B62F95" w:rsidRPr="00747F73">
              <w:rPr>
                <w:rFonts w:cs="Arial"/>
                <w:szCs w:val="20"/>
                <w:lang w:val="pt-BR" w:eastAsia="de-DE"/>
              </w:rPr>
              <w:t xml:space="preserve"> </w:t>
            </w:r>
            <w:r w:rsidR="009B3ACB" w:rsidRPr="00747F73">
              <w:rPr>
                <w:rFonts w:cs="Arial"/>
                <w:szCs w:val="20"/>
                <w:lang w:val="pt-BR" w:eastAsia="de-DE"/>
              </w:rPr>
              <w:t>est</w:t>
            </w:r>
            <w:r w:rsidR="001E0C9C" w:rsidRPr="00747F73">
              <w:rPr>
                <w:rFonts w:cs="Arial"/>
                <w:szCs w:val="20"/>
                <w:lang w:val="pt-BR" w:eastAsia="de-DE"/>
              </w:rPr>
              <w:t>ão</w:t>
            </w:r>
            <w:r w:rsidR="009B3ACB" w:rsidRPr="00747F73">
              <w:rPr>
                <w:rFonts w:cs="Arial"/>
                <w:szCs w:val="20"/>
                <w:lang w:val="pt-BR" w:eastAsia="de-DE"/>
              </w:rPr>
              <w:t xml:space="preserve"> a</w:t>
            </w:r>
            <w:r w:rsidR="001E0C9C" w:rsidRPr="00747F73">
              <w:rPr>
                <w:rFonts w:cs="Arial"/>
                <w:szCs w:val="20"/>
                <w:lang w:val="pt-BR" w:eastAsia="de-DE"/>
              </w:rPr>
              <w:t>rmaz</w:t>
            </w:r>
            <w:r w:rsidR="009B3ACB" w:rsidRPr="00747F73">
              <w:rPr>
                <w:rFonts w:cs="Arial"/>
                <w:szCs w:val="20"/>
                <w:lang w:val="pt-BR" w:eastAsia="de-DE"/>
              </w:rPr>
              <w:t xml:space="preserve">enados de </w:t>
            </w:r>
            <w:r w:rsidR="00231B41">
              <w:rPr>
                <w:rFonts w:cs="Arial"/>
                <w:szCs w:val="20"/>
                <w:lang w:val="pt-BR" w:eastAsia="de-DE"/>
              </w:rPr>
              <w:t xml:space="preserve">forma </w:t>
            </w:r>
            <w:r w:rsidR="009B3ACB" w:rsidRPr="00747F73">
              <w:rPr>
                <w:rFonts w:cs="Arial"/>
                <w:szCs w:val="20"/>
                <w:lang w:val="pt-BR" w:eastAsia="de-DE"/>
              </w:rPr>
              <w:t xml:space="preserve"> que represente</w:t>
            </w:r>
            <w:r w:rsidR="001E0C9C" w:rsidRPr="00747F73">
              <w:rPr>
                <w:rFonts w:cs="Arial"/>
                <w:szCs w:val="20"/>
                <w:lang w:val="pt-BR" w:eastAsia="de-DE"/>
              </w:rPr>
              <w:t>m</w:t>
            </w:r>
            <w:r w:rsidR="009B3ACB" w:rsidRPr="00747F73">
              <w:rPr>
                <w:rFonts w:cs="Arial"/>
                <w:szCs w:val="20"/>
                <w:lang w:val="pt-BR" w:eastAsia="de-DE"/>
              </w:rPr>
              <w:t xml:space="preserve"> u</w:t>
            </w:r>
            <w:r w:rsidR="001E0C9C" w:rsidRPr="00747F73">
              <w:rPr>
                <w:rFonts w:cs="Arial"/>
                <w:szCs w:val="20"/>
                <w:lang w:val="pt-BR" w:eastAsia="de-DE"/>
              </w:rPr>
              <w:t>m</w:t>
            </w:r>
            <w:r w:rsidR="009B3ACB" w:rsidRPr="00747F73">
              <w:rPr>
                <w:rFonts w:cs="Arial"/>
                <w:szCs w:val="20"/>
                <w:lang w:val="pt-BR" w:eastAsia="de-DE"/>
              </w:rPr>
              <w:t xml:space="preserve"> ris</w:t>
            </w:r>
            <w:r w:rsidR="001E0C9C" w:rsidRPr="00747F73">
              <w:rPr>
                <w:rFonts w:cs="Arial"/>
                <w:szCs w:val="20"/>
                <w:lang w:val="pt-BR" w:eastAsia="de-DE"/>
              </w:rPr>
              <w:t>c</w:t>
            </w:r>
            <w:r w:rsidR="009B3ACB" w:rsidRPr="00747F73">
              <w:rPr>
                <w:rFonts w:cs="Arial"/>
                <w:szCs w:val="20"/>
                <w:lang w:val="pt-BR" w:eastAsia="de-DE"/>
              </w:rPr>
              <w:t>o mínimo para as pe</w:t>
            </w:r>
            <w:r w:rsidR="001E0C9C" w:rsidRPr="00747F73">
              <w:rPr>
                <w:rFonts w:cs="Arial"/>
                <w:szCs w:val="20"/>
                <w:lang w:val="pt-BR" w:eastAsia="de-DE"/>
              </w:rPr>
              <w:t>s</w:t>
            </w:r>
            <w:r w:rsidR="009B3ACB" w:rsidRPr="00747F73">
              <w:rPr>
                <w:rFonts w:cs="Arial"/>
                <w:szCs w:val="20"/>
                <w:lang w:val="pt-BR" w:eastAsia="de-DE"/>
              </w:rPr>
              <w:t>soas</w:t>
            </w:r>
            <w:r w:rsidR="00A507B7" w:rsidRPr="00747F73">
              <w:rPr>
                <w:rFonts w:cs="Arial"/>
                <w:szCs w:val="20"/>
                <w:lang w:val="pt-BR" w:eastAsia="de-DE"/>
              </w:rPr>
              <w:t>.</w:t>
            </w:r>
            <w:r w:rsidR="00B62F95" w:rsidRPr="00747F73">
              <w:rPr>
                <w:rFonts w:cs="Arial"/>
                <w:szCs w:val="20"/>
                <w:lang w:val="pt-BR" w:eastAsia="de-DE"/>
              </w:rPr>
              <w:t xml:space="preserve"> </w:t>
            </w:r>
            <w:r w:rsidR="009B3ACB" w:rsidRPr="00747F73">
              <w:rPr>
                <w:rFonts w:cs="Arial"/>
                <w:szCs w:val="20"/>
                <w:lang w:val="pt-BR" w:eastAsia="de-DE"/>
              </w:rPr>
              <w:t>Por último</w:t>
            </w:r>
            <w:r w:rsidR="002A5170" w:rsidRPr="00747F73">
              <w:rPr>
                <w:rFonts w:cs="Arial"/>
                <w:szCs w:val="20"/>
                <w:lang w:val="pt-BR" w:eastAsia="de-DE"/>
              </w:rPr>
              <w:t>,</w:t>
            </w:r>
            <w:r w:rsidR="00B62F95" w:rsidRPr="00747F73">
              <w:rPr>
                <w:rFonts w:cs="Arial"/>
                <w:szCs w:val="20"/>
                <w:lang w:val="pt-BR" w:eastAsia="de-DE"/>
              </w:rPr>
              <w:t xml:space="preserve"> </w:t>
            </w:r>
            <w:r w:rsidR="009B3ACB" w:rsidRPr="00747F73">
              <w:rPr>
                <w:rFonts w:cs="Arial"/>
                <w:szCs w:val="20"/>
                <w:lang w:val="pt-BR" w:eastAsia="de-DE"/>
              </w:rPr>
              <w:t>as organiza</w:t>
            </w:r>
            <w:r w:rsidR="001E0C9C" w:rsidRPr="00747F73">
              <w:rPr>
                <w:rFonts w:cs="Arial"/>
                <w:szCs w:val="20"/>
                <w:lang w:val="pt-BR" w:eastAsia="de-DE"/>
              </w:rPr>
              <w:t>çõ</w:t>
            </w:r>
            <w:r w:rsidR="009B3ACB" w:rsidRPr="00747F73">
              <w:rPr>
                <w:rFonts w:cs="Arial"/>
                <w:szCs w:val="20"/>
                <w:lang w:val="pt-BR" w:eastAsia="de-DE"/>
              </w:rPr>
              <w:t>es desempe</w:t>
            </w:r>
            <w:r w:rsidR="001E0C9C" w:rsidRPr="00747F73">
              <w:rPr>
                <w:rFonts w:cs="Arial"/>
                <w:szCs w:val="20"/>
                <w:lang w:val="pt-BR" w:eastAsia="de-DE"/>
              </w:rPr>
              <w:t>nh</w:t>
            </w:r>
            <w:r w:rsidR="009B3ACB" w:rsidRPr="00747F73">
              <w:rPr>
                <w:rFonts w:cs="Arial"/>
                <w:szCs w:val="20"/>
                <w:lang w:val="pt-BR" w:eastAsia="de-DE"/>
              </w:rPr>
              <w:t>ar</w:t>
            </w:r>
            <w:r w:rsidR="001E0C9C" w:rsidRPr="00747F73">
              <w:rPr>
                <w:rFonts w:cs="Arial"/>
                <w:szCs w:val="20"/>
                <w:lang w:val="pt-BR" w:eastAsia="de-DE"/>
              </w:rPr>
              <w:t>ão</w:t>
            </w:r>
            <w:r w:rsidR="009B3ACB" w:rsidRPr="00747F73">
              <w:rPr>
                <w:rFonts w:cs="Arial"/>
                <w:szCs w:val="20"/>
                <w:lang w:val="pt-BR" w:eastAsia="de-DE"/>
              </w:rPr>
              <w:t xml:space="preserve"> u</w:t>
            </w:r>
            <w:r w:rsidR="001E0C9C" w:rsidRPr="00747F73">
              <w:rPr>
                <w:rFonts w:cs="Arial"/>
                <w:szCs w:val="20"/>
                <w:lang w:val="pt-BR" w:eastAsia="de-DE"/>
              </w:rPr>
              <w:t>m</w:t>
            </w:r>
            <w:r w:rsidR="009B3ACB" w:rsidRPr="00747F73">
              <w:rPr>
                <w:rFonts w:cs="Arial"/>
                <w:szCs w:val="20"/>
                <w:lang w:val="pt-BR" w:eastAsia="de-DE"/>
              </w:rPr>
              <w:t xml:space="preserve"> papel ma</w:t>
            </w:r>
            <w:r w:rsidR="001E0C9C" w:rsidRPr="00747F73">
              <w:rPr>
                <w:rFonts w:cs="Arial"/>
                <w:szCs w:val="20"/>
                <w:lang w:val="pt-BR" w:eastAsia="de-DE"/>
              </w:rPr>
              <w:t>i</w:t>
            </w:r>
            <w:r w:rsidR="009B3ACB" w:rsidRPr="00747F73">
              <w:rPr>
                <w:rFonts w:cs="Arial"/>
                <w:szCs w:val="20"/>
                <w:lang w:val="pt-BR" w:eastAsia="de-DE"/>
              </w:rPr>
              <w:t>or</w:t>
            </w:r>
            <w:r w:rsidR="002A5170" w:rsidRPr="00747F73">
              <w:rPr>
                <w:rFonts w:cs="Arial"/>
                <w:szCs w:val="20"/>
                <w:lang w:val="pt-BR" w:eastAsia="de-DE"/>
              </w:rPr>
              <w:t xml:space="preserve"> (</w:t>
            </w:r>
            <w:r w:rsidR="009B3ACB" w:rsidRPr="00747F73">
              <w:rPr>
                <w:rFonts w:cs="Arial"/>
                <w:szCs w:val="20"/>
                <w:lang w:val="pt-BR" w:eastAsia="de-DE"/>
              </w:rPr>
              <w:t>s</w:t>
            </w:r>
            <w:r w:rsidR="001E0C9C" w:rsidRPr="00747F73">
              <w:rPr>
                <w:rFonts w:cs="Arial"/>
                <w:szCs w:val="20"/>
                <w:lang w:val="pt-BR" w:eastAsia="de-DE"/>
              </w:rPr>
              <w:t>e</w:t>
            </w:r>
            <w:r w:rsidR="009B3ACB" w:rsidRPr="00747F73">
              <w:rPr>
                <w:rFonts w:cs="Arial"/>
                <w:szCs w:val="20"/>
                <w:lang w:val="pt-BR" w:eastAsia="de-DE"/>
              </w:rPr>
              <w:t xml:space="preserve"> n</w:t>
            </w:r>
            <w:r w:rsidR="001E0C9C" w:rsidRPr="00747F73">
              <w:rPr>
                <w:rFonts w:cs="Arial"/>
                <w:szCs w:val="20"/>
                <w:lang w:val="pt-BR" w:eastAsia="de-DE"/>
              </w:rPr>
              <w:t>ã</w:t>
            </w:r>
            <w:r w:rsidR="009B3ACB" w:rsidRPr="00747F73">
              <w:rPr>
                <w:rFonts w:cs="Arial"/>
                <w:szCs w:val="20"/>
                <w:lang w:val="pt-BR" w:eastAsia="de-DE"/>
              </w:rPr>
              <w:t xml:space="preserve">o </w:t>
            </w:r>
            <w:r w:rsidR="001E0C9C" w:rsidRPr="00747F73">
              <w:rPr>
                <w:rFonts w:cs="Arial"/>
                <w:szCs w:val="20"/>
                <w:lang w:val="pt-BR" w:eastAsia="de-DE"/>
              </w:rPr>
              <w:t>for</w:t>
            </w:r>
            <w:r w:rsidR="009B3ACB" w:rsidRPr="00747F73">
              <w:rPr>
                <w:rFonts w:cs="Arial"/>
                <w:szCs w:val="20"/>
                <w:lang w:val="pt-BR" w:eastAsia="de-DE"/>
              </w:rPr>
              <w:t xml:space="preserve"> </w:t>
            </w:r>
            <w:r w:rsidR="001E0C9C" w:rsidRPr="00747F73">
              <w:rPr>
                <w:rFonts w:cs="Arial"/>
                <w:szCs w:val="20"/>
                <w:lang w:val="pt-BR" w:eastAsia="de-DE"/>
              </w:rPr>
              <w:t>o</w:t>
            </w:r>
            <w:r w:rsidR="009B3ACB" w:rsidRPr="00747F73">
              <w:rPr>
                <w:rFonts w:cs="Arial"/>
                <w:szCs w:val="20"/>
                <w:lang w:val="pt-BR" w:eastAsia="de-DE"/>
              </w:rPr>
              <w:t xml:space="preserve"> caso </w:t>
            </w:r>
            <w:r w:rsidR="001E0C9C" w:rsidRPr="00747F73">
              <w:rPr>
                <w:rFonts w:cs="Arial"/>
                <w:szCs w:val="20"/>
                <w:lang w:val="pt-BR" w:eastAsia="de-DE"/>
              </w:rPr>
              <w:t>já</w:t>
            </w:r>
            <w:r w:rsidR="002A5170" w:rsidRPr="00747F73">
              <w:rPr>
                <w:rFonts w:cs="Arial"/>
                <w:szCs w:val="20"/>
                <w:lang w:val="pt-BR" w:eastAsia="de-DE"/>
              </w:rPr>
              <w:t xml:space="preserve">) </w:t>
            </w:r>
            <w:r w:rsidR="001E0C9C" w:rsidRPr="00747F73">
              <w:rPr>
                <w:rFonts w:cs="Arial"/>
                <w:szCs w:val="20"/>
                <w:lang w:val="pt-BR" w:eastAsia="de-DE"/>
              </w:rPr>
              <w:t>na compra e</w:t>
            </w:r>
            <w:r w:rsidR="009B3ACB" w:rsidRPr="00747F73">
              <w:rPr>
                <w:rFonts w:cs="Arial"/>
                <w:szCs w:val="20"/>
                <w:lang w:val="pt-BR" w:eastAsia="de-DE"/>
              </w:rPr>
              <w:t xml:space="preserve"> elimina</w:t>
            </w:r>
            <w:r w:rsidR="001E0C9C" w:rsidRPr="00747F73">
              <w:rPr>
                <w:rFonts w:cs="Arial"/>
                <w:szCs w:val="20"/>
                <w:lang w:val="pt-BR" w:eastAsia="de-DE"/>
              </w:rPr>
              <w:t>ção</w:t>
            </w:r>
            <w:r w:rsidR="009B3ACB" w:rsidRPr="00747F73">
              <w:rPr>
                <w:rFonts w:cs="Arial"/>
                <w:szCs w:val="20"/>
                <w:lang w:val="pt-BR" w:eastAsia="de-DE"/>
              </w:rPr>
              <w:t xml:space="preserve"> de </w:t>
            </w:r>
            <w:r w:rsidR="00224DB8" w:rsidRPr="00747F73">
              <w:rPr>
                <w:rFonts w:cs="Arial"/>
                <w:szCs w:val="20"/>
                <w:lang w:val="pt-BR" w:eastAsia="de-DE"/>
              </w:rPr>
              <w:t>substâncias</w:t>
            </w:r>
            <w:r w:rsidR="009B3ACB" w:rsidRPr="00747F73">
              <w:rPr>
                <w:rFonts w:cs="Arial"/>
                <w:szCs w:val="20"/>
                <w:lang w:val="pt-BR" w:eastAsia="de-DE"/>
              </w:rPr>
              <w:t xml:space="preserve"> químicas pe</w:t>
            </w:r>
            <w:r w:rsidR="001E0C9C" w:rsidRPr="00747F73">
              <w:rPr>
                <w:rFonts w:cs="Arial"/>
                <w:szCs w:val="20"/>
                <w:lang w:val="pt-BR" w:eastAsia="de-DE"/>
              </w:rPr>
              <w:t>r</w:t>
            </w:r>
            <w:r w:rsidR="009B3ACB" w:rsidRPr="00747F73">
              <w:rPr>
                <w:rFonts w:cs="Arial"/>
                <w:szCs w:val="20"/>
                <w:lang w:val="pt-BR" w:eastAsia="de-DE"/>
              </w:rPr>
              <w:t>igosas</w:t>
            </w:r>
            <w:r w:rsidR="00A36F72" w:rsidRPr="00747F73">
              <w:rPr>
                <w:rFonts w:cs="Arial"/>
                <w:szCs w:val="20"/>
                <w:lang w:val="pt-BR" w:eastAsia="de-DE"/>
              </w:rPr>
              <w:t>.</w:t>
            </w:r>
          </w:p>
          <w:p w:rsidR="00F554CB" w:rsidRPr="00747F73" w:rsidRDefault="00F554CB" w:rsidP="00747F73">
            <w:pPr>
              <w:keepNext/>
              <w:keepLines/>
              <w:spacing w:before="120" w:after="120" w:line="240" w:lineRule="auto"/>
              <w:jc w:val="left"/>
              <w:rPr>
                <w:b/>
                <w:color w:val="00B9E4"/>
                <w:lang w:val="pt-BR"/>
              </w:rPr>
            </w:pPr>
          </w:p>
          <w:p w:rsidR="00224DB8" w:rsidRPr="00747F73" w:rsidRDefault="00224DB8"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224DB8" w:rsidRPr="00747F73" w:rsidRDefault="00224DB8"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1555C3" w:rsidRPr="00747F73" w:rsidRDefault="001555C3" w:rsidP="00747F73">
            <w:pPr>
              <w:keepNext/>
              <w:keepLines/>
              <w:tabs>
                <w:tab w:val="left" w:pos="2993"/>
              </w:tabs>
              <w:spacing w:before="120" w:after="120" w:line="240" w:lineRule="auto"/>
              <w:rPr>
                <w:b/>
                <w:color w:val="00B9E4"/>
                <w:lang w:val="pt-BR"/>
              </w:rPr>
            </w:pPr>
          </w:p>
          <w:p w:rsidR="006E5ED8" w:rsidRPr="004634EB" w:rsidRDefault="00FA6AD0" w:rsidP="00747F73">
            <w:pPr>
              <w:keepNext/>
              <w:keepLines/>
              <w:tabs>
                <w:tab w:val="left" w:pos="2993"/>
              </w:tabs>
              <w:spacing w:before="120" w:after="120" w:line="240" w:lineRule="auto"/>
              <w:rPr>
                <w:b/>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A36F72" w:rsidRPr="004634EB" w:rsidRDefault="00A36F72" w:rsidP="00747F73">
            <w:pPr>
              <w:keepNext/>
              <w:keepLines/>
              <w:spacing w:before="120" w:after="120" w:line="240" w:lineRule="auto"/>
              <w:rPr>
                <w:b/>
                <w:lang w:val="pt-BR"/>
              </w:rPr>
            </w:pPr>
          </w:p>
          <w:p w:rsidR="006E5ED8" w:rsidRPr="00747F73" w:rsidRDefault="00A545D8" w:rsidP="00747F73">
            <w:pPr>
              <w:pStyle w:val="ListParagraph"/>
              <w:numPr>
                <w:ilvl w:val="1"/>
                <w:numId w:val="22"/>
              </w:numPr>
              <w:spacing w:line="240" w:lineRule="auto"/>
              <w:ind w:left="426" w:hanging="426"/>
              <w:jc w:val="left"/>
              <w:rPr>
                <w:b/>
                <w:lang w:val="pt-BR"/>
              </w:rPr>
            </w:pPr>
            <w:r w:rsidRPr="00747F73">
              <w:rPr>
                <w:b/>
                <w:lang w:val="pt-BR"/>
              </w:rPr>
              <w:t>Introduz</w:t>
            </w:r>
            <w:r w:rsidR="009B3ACB" w:rsidRPr="00747F73">
              <w:rPr>
                <w:b/>
                <w:lang w:val="pt-BR"/>
              </w:rPr>
              <w:t>ir u</w:t>
            </w:r>
            <w:r w:rsidRPr="00747F73">
              <w:rPr>
                <w:b/>
                <w:lang w:val="pt-BR"/>
              </w:rPr>
              <w:t>m</w:t>
            </w:r>
            <w:r w:rsidR="009B3ACB" w:rsidRPr="00747F73">
              <w:rPr>
                <w:b/>
                <w:lang w:val="pt-BR"/>
              </w:rPr>
              <w:t xml:space="preserve"> </w:t>
            </w:r>
            <w:r w:rsidR="005B7047" w:rsidRPr="00747F73">
              <w:rPr>
                <w:b/>
                <w:lang w:val="pt-BR"/>
              </w:rPr>
              <w:t>requi</w:t>
            </w:r>
            <w:r w:rsidR="009B3ACB" w:rsidRPr="00747F73">
              <w:rPr>
                <w:b/>
                <w:lang w:val="pt-BR"/>
              </w:rPr>
              <w:t>sito</w:t>
            </w:r>
            <w:r w:rsidR="00B62F95" w:rsidRPr="00747F73">
              <w:rPr>
                <w:b/>
                <w:lang w:val="pt-BR"/>
              </w:rPr>
              <w:t xml:space="preserve"> </w:t>
            </w:r>
            <w:r w:rsidR="009B3ACB" w:rsidRPr="00747F73">
              <w:rPr>
                <w:b/>
                <w:lang w:val="pt-BR"/>
              </w:rPr>
              <w:t xml:space="preserve">para </w:t>
            </w:r>
            <w:r w:rsidR="00F558D8" w:rsidRPr="00747F73">
              <w:rPr>
                <w:b/>
                <w:lang w:val="pt-BR"/>
              </w:rPr>
              <w:t>impedi</w:t>
            </w:r>
            <w:r w:rsidRPr="00747F73">
              <w:rPr>
                <w:b/>
                <w:lang w:val="pt-BR"/>
              </w:rPr>
              <w:t xml:space="preserve">r </w:t>
            </w:r>
            <w:r w:rsidR="009B3ACB" w:rsidRPr="00747F73">
              <w:rPr>
                <w:b/>
                <w:lang w:val="pt-BR"/>
              </w:rPr>
              <w:t>as atividades de de</w:t>
            </w:r>
            <w:r w:rsidRPr="00747F73">
              <w:rPr>
                <w:b/>
                <w:lang w:val="pt-BR"/>
              </w:rPr>
              <w:t>smatamento</w:t>
            </w:r>
            <w:r w:rsidR="00B62F95" w:rsidRPr="00747F73">
              <w:rPr>
                <w:b/>
                <w:lang w:val="pt-BR"/>
              </w:rPr>
              <w:t>.</w:t>
            </w:r>
          </w:p>
          <w:p w:rsidR="0025481F" w:rsidRPr="00747F73" w:rsidRDefault="0025481F" w:rsidP="00747F73">
            <w:pPr>
              <w:pStyle w:val="ListParagraph"/>
              <w:spacing w:line="240" w:lineRule="auto"/>
              <w:ind w:left="426"/>
              <w:jc w:val="left"/>
              <w:rPr>
                <w:b/>
                <w:lang w:val="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872"/>
              <w:gridCol w:w="6788"/>
            </w:tblGrid>
            <w:tr w:rsidR="00A272AD" w:rsidRPr="004634EB" w:rsidTr="0025481F">
              <w:trPr>
                <w:trHeight w:val="1681"/>
              </w:trPr>
              <w:tc>
                <w:tcPr>
                  <w:tcW w:w="851" w:type="dxa"/>
                  <w:shd w:val="clear" w:color="auto" w:fill="BFBFBF"/>
                  <w:vAlign w:val="center"/>
                </w:tcPr>
                <w:p w:rsidR="00A272AD" w:rsidRPr="00CC6467" w:rsidRDefault="008D2DDF" w:rsidP="00493C4A">
                  <w:pPr>
                    <w:spacing w:before="120" w:after="120" w:line="240" w:lineRule="auto"/>
                    <w:jc w:val="center"/>
                    <w:rPr>
                      <w:rFonts w:cs="Arial"/>
                      <w:b/>
                      <w:color w:val="FF0000"/>
                      <w:sz w:val="20"/>
                      <w:szCs w:val="20"/>
                      <w:lang w:val="es-CO"/>
                    </w:rPr>
                  </w:pPr>
                  <w:r>
                    <w:rPr>
                      <w:rFonts w:cs="Arial"/>
                      <w:b/>
                      <w:color w:val="FF0000"/>
                      <w:sz w:val="20"/>
                      <w:szCs w:val="20"/>
                      <w:lang w:val="es-CO"/>
                    </w:rPr>
                    <w:t>An</w:t>
                  </w:r>
                  <w:r w:rsidR="00CC2BF5" w:rsidRPr="00CC6467">
                    <w:rPr>
                      <w:rFonts w:cs="Arial"/>
                      <w:b/>
                      <w:color w:val="FF0000"/>
                      <w:sz w:val="20"/>
                      <w:szCs w:val="20"/>
                      <w:lang w:val="es-CO"/>
                    </w:rPr>
                    <w:t>o</w:t>
                  </w:r>
                  <w:r w:rsidR="00A272AD" w:rsidRPr="00CC6467">
                    <w:rPr>
                      <w:rFonts w:cs="Arial"/>
                      <w:b/>
                      <w:color w:val="FF0000"/>
                      <w:sz w:val="20"/>
                      <w:szCs w:val="20"/>
                      <w:lang w:val="es-CO"/>
                    </w:rPr>
                    <w:t xml:space="preserve"> 0</w:t>
                  </w:r>
                </w:p>
              </w:tc>
              <w:tc>
                <w:tcPr>
                  <w:tcW w:w="769" w:type="dxa"/>
                  <w:shd w:val="clear" w:color="auto" w:fill="BFBFBF"/>
                  <w:vAlign w:val="center"/>
                </w:tcPr>
                <w:p w:rsidR="00A272AD" w:rsidRPr="00CC6467" w:rsidRDefault="00CC2BF5" w:rsidP="00493C4A">
                  <w:pPr>
                    <w:spacing w:before="120" w:after="120" w:line="240" w:lineRule="auto"/>
                    <w:jc w:val="center"/>
                    <w:rPr>
                      <w:b/>
                      <w:color w:val="FF0000"/>
                      <w:sz w:val="20"/>
                      <w:szCs w:val="20"/>
                      <w:lang w:val="es-CO" w:eastAsia="ko-KR"/>
                    </w:rPr>
                  </w:pPr>
                  <w:r w:rsidRPr="00CC6467">
                    <w:rPr>
                      <w:b/>
                      <w:color w:val="FF0000"/>
                      <w:sz w:val="20"/>
                      <w:szCs w:val="20"/>
                      <w:lang w:val="es-CO" w:eastAsia="ko-KR"/>
                    </w:rPr>
                    <w:t>Básico</w:t>
                  </w:r>
                </w:p>
              </w:tc>
              <w:tc>
                <w:tcPr>
                  <w:tcW w:w="6885" w:type="dxa"/>
                  <w:vAlign w:val="center"/>
                </w:tcPr>
                <w:p w:rsidR="00A272AD" w:rsidRPr="008D2DDF" w:rsidRDefault="008D2DDF" w:rsidP="003471F8">
                  <w:pPr>
                    <w:spacing w:before="120" w:after="120" w:line="240" w:lineRule="auto"/>
                    <w:jc w:val="left"/>
                    <w:rPr>
                      <w:color w:val="FF0000"/>
                      <w:sz w:val="20"/>
                      <w:szCs w:val="20"/>
                      <w:lang w:val="pt-BR" w:eastAsia="ko-KR"/>
                    </w:rPr>
                  </w:pPr>
                  <w:r w:rsidRPr="008D2DDF">
                    <w:rPr>
                      <w:b/>
                      <w:color w:val="FF0000"/>
                      <w:sz w:val="20"/>
                      <w:szCs w:val="20"/>
                      <w:lang w:val="pt-BR" w:eastAsia="ko-KR"/>
                    </w:rPr>
                    <w:t>NO</w:t>
                  </w:r>
                  <w:r w:rsidR="009B3ACB" w:rsidRPr="008D2DDF">
                    <w:rPr>
                      <w:b/>
                      <w:color w:val="FF0000"/>
                      <w:sz w:val="20"/>
                      <w:szCs w:val="20"/>
                      <w:lang w:val="pt-BR" w:eastAsia="ko-KR"/>
                    </w:rPr>
                    <w:t>VO</w:t>
                  </w:r>
                  <w:r w:rsidR="00B62F95" w:rsidRPr="008D2DDF">
                    <w:rPr>
                      <w:b/>
                      <w:color w:val="FF0000"/>
                      <w:sz w:val="20"/>
                      <w:szCs w:val="20"/>
                      <w:lang w:val="pt-BR" w:eastAsia="ko-KR"/>
                    </w:rPr>
                    <w:t xml:space="preserve"> </w:t>
                  </w:r>
                  <w:r w:rsidRPr="008D2DDF">
                    <w:rPr>
                      <w:color w:val="FF0000"/>
                      <w:sz w:val="20"/>
                      <w:szCs w:val="20"/>
                      <w:lang w:val="pt-BR" w:eastAsia="ko-KR"/>
                    </w:rPr>
                    <w:t>A</w:t>
                  </w:r>
                  <w:r w:rsidR="00F558D8" w:rsidRPr="008D2DDF">
                    <w:rPr>
                      <w:color w:val="FF0000"/>
                      <w:sz w:val="20"/>
                      <w:szCs w:val="20"/>
                      <w:lang w:val="pt-BR" w:eastAsia="ko-KR"/>
                    </w:rPr>
                    <w:t>s atividades de s</w:t>
                  </w:r>
                  <w:r w:rsidRPr="008D2DDF">
                    <w:rPr>
                      <w:color w:val="FF0000"/>
                      <w:sz w:val="20"/>
                      <w:szCs w:val="20"/>
                      <w:lang w:val="pt-BR" w:eastAsia="ko-KR"/>
                    </w:rPr>
                    <w:t>eus m</w:t>
                  </w:r>
                  <w:r w:rsidR="00F558D8" w:rsidRPr="008D2DDF">
                    <w:rPr>
                      <w:color w:val="FF0000"/>
                      <w:sz w:val="20"/>
                      <w:szCs w:val="20"/>
                      <w:lang w:val="pt-BR" w:eastAsia="ko-KR"/>
                    </w:rPr>
                    <w:t xml:space="preserve">embros </w:t>
                  </w:r>
                  <w:r w:rsidRPr="008D2DDF">
                    <w:rPr>
                      <w:color w:val="FF0000"/>
                      <w:sz w:val="20"/>
                      <w:szCs w:val="20"/>
                      <w:lang w:val="pt-BR" w:eastAsia="ko-KR"/>
                    </w:rPr>
                    <w:t>n</w:t>
                  </w:r>
                  <w:r w:rsidR="00F558D8" w:rsidRPr="008D2DDF">
                    <w:rPr>
                      <w:color w:val="FF0000"/>
                      <w:sz w:val="20"/>
                      <w:szCs w:val="20"/>
                      <w:lang w:val="pt-BR" w:eastAsia="ko-KR"/>
                    </w:rPr>
                    <w:t>as áreas de produ</w:t>
                  </w:r>
                  <w:r w:rsidRPr="008D2DDF">
                    <w:rPr>
                      <w:color w:val="FF0000"/>
                      <w:sz w:val="20"/>
                      <w:szCs w:val="20"/>
                      <w:lang w:val="pt-BR" w:eastAsia="ko-KR"/>
                    </w:rPr>
                    <w:t>ção</w:t>
                  </w:r>
                  <w:r w:rsidR="00F558D8" w:rsidRPr="008D2DDF">
                    <w:rPr>
                      <w:color w:val="FF0000"/>
                      <w:sz w:val="20"/>
                      <w:szCs w:val="20"/>
                      <w:lang w:val="pt-BR" w:eastAsia="ko-KR"/>
                    </w:rPr>
                    <w:t xml:space="preserve"> n</w:t>
                  </w:r>
                  <w:r w:rsidRPr="008D2DDF">
                    <w:rPr>
                      <w:color w:val="FF0000"/>
                      <w:sz w:val="20"/>
                      <w:szCs w:val="20"/>
                      <w:lang w:val="pt-BR" w:eastAsia="ko-KR"/>
                    </w:rPr>
                    <w:t>ã</w:t>
                  </w:r>
                  <w:r w:rsidR="00F558D8" w:rsidRPr="008D2DDF">
                    <w:rPr>
                      <w:color w:val="FF0000"/>
                      <w:sz w:val="20"/>
                      <w:szCs w:val="20"/>
                      <w:lang w:val="pt-BR" w:eastAsia="ko-KR"/>
                    </w:rPr>
                    <w:t>o provoca</w:t>
                  </w:r>
                  <w:r w:rsidRPr="008D2DDF">
                    <w:rPr>
                      <w:color w:val="FF0000"/>
                      <w:sz w:val="20"/>
                      <w:szCs w:val="20"/>
                      <w:lang w:val="pt-BR" w:eastAsia="ko-KR"/>
                    </w:rPr>
                    <w:t>m</w:t>
                  </w:r>
                  <w:r w:rsidR="00F558D8" w:rsidRPr="008D2DDF">
                    <w:rPr>
                      <w:color w:val="FF0000"/>
                      <w:sz w:val="20"/>
                      <w:szCs w:val="20"/>
                      <w:lang w:val="pt-BR" w:eastAsia="ko-KR"/>
                    </w:rPr>
                    <w:t xml:space="preserve"> </w:t>
                  </w:r>
                  <w:r w:rsidRPr="008D2DDF">
                    <w:rPr>
                      <w:color w:val="FF0000"/>
                      <w:sz w:val="20"/>
                      <w:szCs w:val="20"/>
                      <w:lang w:val="pt-BR" w:eastAsia="ko-KR"/>
                    </w:rPr>
                    <w:t xml:space="preserve">desmatamento </w:t>
                  </w:r>
                  <w:r>
                    <w:rPr>
                      <w:color w:val="FF0000"/>
                      <w:sz w:val="20"/>
                      <w:szCs w:val="20"/>
                      <w:lang w:val="pt-BR" w:eastAsia="ko-KR"/>
                    </w:rPr>
                    <w:t>e</w:t>
                  </w:r>
                  <w:r w:rsidR="00F558D8" w:rsidRPr="008D2DDF">
                    <w:rPr>
                      <w:color w:val="FF0000"/>
                      <w:sz w:val="20"/>
                      <w:szCs w:val="20"/>
                      <w:lang w:val="pt-BR" w:eastAsia="ko-KR"/>
                    </w:rPr>
                    <w:t xml:space="preserve"> n</w:t>
                  </w:r>
                  <w:r>
                    <w:rPr>
                      <w:color w:val="FF0000"/>
                      <w:sz w:val="20"/>
                      <w:szCs w:val="20"/>
                      <w:lang w:val="pt-BR" w:eastAsia="ko-KR"/>
                    </w:rPr>
                    <w:t xml:space="preserve">ão destroem </w:t>
                  </w:r>
                  <w:r w:rsidR="00F558D8" w:rsidRPr="008D2DDF">
                    <w:rPr>
                      <w:color w:val="FF0000"/>
                      <w:sz w:val="20"/>
                      <w:szCs w:val="20"/>
                      <w:lang w:val="pt-BR" w:eastAsia="ko-KR"/>
                    </w:rPr>
                    <w:t>a vegeta</w:t>
                  </w:r>
                  <w:r>
                    <w:rPr>
                      <w:color w:val="FF0000"/>
                      <w:sz w:val="20"/>
                      <w:szCs w:val="20"/>
                      <w:lang w:val="pt-BR" w:eastAsia="ko-KR"/>
                    </w:rPr>
                    <w:t>ção</w:t>
                  </w:r>
                  <w:r w:rsidR="00F558D8" w:rsidRPr="008D2DDF">
                    <w:rPr>
                      <w:color w:val="FF0000"/>
                      <w:sz w:val="20"/>
                      <w:szCs w:val="20"/>
                      <w:lang w:val="pt-BR" w:eastAsia="ko-KR"/>
                    </w:rPr>
                    <w:t xml:space="preserve"> das áreas protegidas</w:t>
                  </w:r>
                  <w:r w:rsidR="00B62F95" w:rsidRPr="008D2DDF">
                    <w:rPr>
                      <w:color w:val="FF0000"/>
                      <w:sz w:val="20"/>
                      <w:szCs w:val="20"/>
                      <w:lang w:val="pt-BR" w:eastAsia="ko-KR"/>
                    </w:rPr>
                    <w:t xml:space="preserve"> </w:t>
                  </w:r>
                  <w:r w:rsidR="00A272AD" w:rsidRPr="008D2DDF">
                    <w:rPr>
                      <w:color w:val="FF0000"/>
                      <w:sz w:val="20"/>
                      <w:szCs w:val="20"/>
                      <w:lang w:val="pt-BR" w:eastAsia="ko-KR"/>
                    </w:rPr>
                    <w:t>o</w:t>
                  </w:r>
                  <w:r>
                    <w:rPr>
                      <w:color w:val="FF0000"/>
                      <w:sz w:val="20"/>
                      <w:szCs w:val="20"/>
                      <w:lang w:val="pt-BR" w:eastAsia="ko-KR"/>
                    </w:rPr>
                    <w:t>u em</w:t>
                  </w:r>
                  <w:r w:rsidR="00F558D8" w:rsidRPr="008D2DDF">
                    <w:rPr>
                      <w:color w:val="FF0000"/>
                      <w:sz w:val="20"/>
                      <w:szCs w:val="20"/>
                      <w:lang w:val="pt-BR" w:eastAsia="ko-KR"/>
                    </w:rPr>
                    <w:t xml:space="preserve"> </w:t>
                  </w:r>
                  <w:r>
                    <w:rPr>
                      <w:color w:val="FF0000"/>
                      <w:sz w:val="20"/>
                      <w:szCs w:val="20"/>
                      <w:lang w:val="pt-BR" w:eastAsia="ko-KR"/>
                    </w:rPr>
                    <w:t>áreas</w:t>
                  </w:r>
                  <w:r w:rsidR="00553E5E" w:rsidRPr="008D2DDF">
                    <w:rPr>
                      <w:color w:val="FF0000"/>
                      <w:sz w:val="20"/>
                      <w:szCs w:val="20"/>
                      <w:lang w:val="pt-BR" w:eastAsia="ko-KR"/>
                    </w:rPr>
                    <w:t xml:space="preserve"> f</w:t>
                  </w:r>
                  <w:r>
                    <w:rPr>
                      <w:color w:val="FF0000"/>
                      <w:sz w:val="20"/>
                      <w:szCs w:val="20"/>
                      <w:lang w:val="pt-BR" w:eastAsia="ko-KR"/>
                    </w:rPr>
                    <w:t>l</w:t>
                  </w:r>
                  <w:r w:rsidR="00553E5E" w:rsidRPr="008D2DDF">
                    <w:rPr>
                      <w:color w:val="FF0000"/>
                      <w:sz w:val="20"/>
                      <w:szCs w:val="20"/>
                      <w:lang w:val="pt-BR" w:eastAsia="ko-KR"/>
                    </w:rPr>
                    <w:t>oresta</w:t>
                  </w:r>
                  <w:r>
                    <w:rPr>
                      <w:color w:val="FF0000"/>
                      <w:sz w:val="20"/>
                      <w:szCs w:val="20"/>
                      <w:lang w:val="pt-BR" w:eastAsia="ko-KR"/>
                    </w:rPr>
                    <w:t>i</w:t>
                  </w:r>
                  <w:r w:rsidR="00553E5E" w:rsidRPr="008D2DDF">
                    <w:rPr>
                      <w:color w:val="FF0000"/>
                      <w:sz w:val="20"/>
                      <w:szCs w:val="20"/>
                      <w:lang w:val="pt-BR" w:eastAsia="ko-KR"/>
                    </w:rPr>
                    <w:t>s</w:t>
                  </w:r>
                  <w:r w:rsidR="00F558D8" w:rsidRPr="008D2DDF">
                    <w:rPr>
                      <w:color w:val="FF0000"/>
                      <w:sz w:val="20"/>
                      <w:szCs w:val="20"/>
                      <w:lang w:val="pt-BR" w:eastAsia="ko-KR"/>
                    </w:rPr>
                    <w:t xml:space="preserve"> de </w:t>
                  </w:r>
                  <w:r w:rsidR="001D1F88" w:rsidRPr="008D2DDF">
                    <w:rPr>
                      <w:color w:val="FF0000"/>
                      <w:sz w:val="20"/>
                      <w:szCs w:val="20"/>
                      <w:u w:val="single"/>
                      <w:lang w:val="pt-BR" w:eastAsia="ko-KR"/>
                    </w:rPr>
                    <w:t>Altas Reservas</w:t>
                  </w:r>
                  <w:r w:rsidR="00F558D8" w:rsidRPr="008D2DDF">
                    <w:rPr>
                      <w:color w:val="FF0000"/>
                      <w:sz w:val="20"/>
                      <w:szCs w:val="20"/>
                      <w:u w:val="single"/>
                      <w:lang w:val="pt-BR" w:eastAsia="ko-KR"/>
                    </w:rPr>
                    <w:t xml:space="preserve"> de </w:t>
                  </w:r>
                  <w:r w:rsidR="00553E5E" w:rsidRPr="008D2DDF">
                    <w:rPr>
                      <w:color w:val="FF0000"/>
                      <w:sz w:val="20"/>
                      <w:szCs w:val="20"/>
                      <w:u w:val="single"/>
                      <w:lang w:val="pt-BR" w:eastAsia="ko-KR"/>
                    </w:rPr>
                    <w:t>Carbono</w:t>
                  </w:r>
                  <w:r w:rsidR="001D1F88" w:rsidRPr="008D2DDF">
                    <w:rPr>
                      <w:color w:val="FF0000"/>
                      <w:sz w:val="20"/>
                      <w:szCs w:val="20"/>
                      <w:lang w:val="pt-BR" w:eastAsia="ko-KR"/>
                    </w:rPr>
                    <w:t xml:space="preserve"> (HCS, por su</w:t>
                  </w:r>
                  <w:r>
                    <w:rPr>
                      <w:color w:val="FF0000"/>
                      <w:sz w:val="20"/>
                      <w:szCs w:val="20"/>
                      <w:lang w:val="pt-BR" w:eastAsia="ko-KR"/>
                    </w:rPr>
                    <w:t>a</w:t>
                  </w:r>
                  <w:r w:rsidR="001D1F88" w:rsidRPr="008D2DDF">
                    <w:rPr>
                      <w:color w:val="FF0000"/>
                      <w:sz w:val="20"/>
                      <w:szCs w:val="20"/>
                      <w:lang w:val="pt-BR" w:eastAsia="ko-KR"/>
                    </w:rPr>
                    <w:t>s siglas e</w:t>
                  </w:r>
                  <w:r>
                    <w:rPr>
                      <w:color w:val="FF0000"/>
                      <w:sz w:val="20"/>
                      <w:szCs w:val="20"/>
                      <w:lang w:val="pt-BR" w:eastAsia="ko-KR"/>
                    </w:rPr>
                    <w:t>m</w:t>
                  </w:r>
                  <w:r w:rsidR="001D1F88" w:rsidRPr="008D2DDF">
                    <w:rPr>
                      <w:color w:val="FF0000"/>
                      <w:sz w:val="20"/>
                      <w:szCs w:val="20"/>
                      <w:lang w:val="pt-BR" w:eastAsia="ko-KR"/>
                    </w:rPr>
                    <w:t xml:space="preserve"> ingl</w:t>
                  </w:r>
                  <w:r>
                    <w:rPr>
                      <w:color w:val="FF0000"/>
                      <w:sz w:val="20"/>
                      <w:szCs w:val="20"/>
                      <w:lang w:val="pt-BR" w:eastAsia="ko-KR"/>
                    </w:rPr>
                    <w:t>ê</w:t>
                  </w:r>
                  <w:r w:rsidR="001D1F88" w:rsidRPr="008D2DDF">
                    <w:rPr>
                      <w:color w:val="FF0000"/>
                      <w:sz w:val="20"/>
                      <w:szCs w:val="20"/>
                      <w:lang w:val="pt-BR" w:eastAsia="ko-KR"/>
                    </w:rPr>
                    <w:t>s)</w:t>
                  </w:r>
                  <w:r w:rsidR="00A272AD" w:rsidRPr="008D2DDF">
                    <w:rPr>
                      <w:color w:val="FF0000"/>
                      <w:sz w:val="20"/>
                      <w:szCs w:val="20"/>
                      <w:lang w:val="pt-BR" w:eastAsia="ko-KR"/>
                    </w:rPr>
                    <w:t>.</w:t>
                  </w:r>
                </w:p>
                <w:p w:rsidR="00A272AD" w:rsidRPr="00093EC7" w:rsidRDefault="00F558D8" w:rsidP="00BD30FB">
                  <w:pPr>
                    <w:spacing w:before="120" w:after="120" w:line="240" w:lineRule="auto"/>
                    <w:jc w:val="left"/>
                    <w:rPr>
                      <w:b/>
                      <w:color w:val="000000"/>
                      <w:sz w:val="20"/>
                      <w:szCs w:val="20"/>
                      <w:lang w:val="pt-BR" w:eastAsia="ko-KR"/>
                    </w:rPr>
                  </w:pPr>
                  <w:r w:rsidRPr="00BD30FB">
                    <w:rPr>
                      <w:b/>
                      <w:color w:val="FF0000"/>
                      <w:sz w:val="20"/>
                      <w:szCs w:val="20"/>
                      <w:lang w:val="pt-BR" w:eastAsia="ko-KR"/>
                    </w:rPr>
                    <w:t>Orienta</w:t>
                  </w:r>
                  <w:r w:rsidR="00BD30FB" w:rsidRPr="00BD30FB">
                    <w:rPr>
                      <w:b/>
                      <w:color w:val="FF0000"/>
                      <w:sz w:val="20"/>
                      <w:szCs w:val="20"/>
                      <w:lang w:val="pt-BR" w:eastAsia="ko-KR"/>
                    </w:rPr>
                    <w:t>ção</w:t>
                  </w:r>
                  <w:r w:rsidR="00A272AD" w:rsidRPr="00BD30FB">
                    <w:rPr>
                      <w:b/>
                      <w:color w:val="FF0000"/>
                      <w:sz w:val="20"/>
                      <w:szCs w:val="20"/>
                      <w:lang w:val="pt-BR" w:eastAsia="ko-KR"/>
                    </w:rPr>
                    <w:t>:</w:t>
                  </w:r>
                  <w:r w:rsidRPr="00BD30FB">
                    <w:rPr>
                      <w:color w:val="FF0000"/>
                      <w:sz w:val="20"/>
                      <w:szCs w:val="20"/>
                      <w:lang w:val="pt-BR" w:eastAsia="ko-KR"/>
                    </w:rPr>
                    <w:t xml:space="preserve"> S</w:t>
                  </w:r>
                  <w:r w:rsidR="00BD30FB" w:rsidRPr="00BD30FB">
                    <w:rPr>
                      <w:color w:val="FF0000"/>
                      <w:sz w:val="20"/>
                      <w:szCs w:val="20"/>
                      <w:lang w:val="pt-BR" w:eastAsia="ko-KR"/>
                    </w:rPr>
                    <w:t>eus m</w:t>
                  </w:r>
                  <w:r w:rsidRPr="00BD30FB">
                    <w:rPr>
                      <w:color w:val="FF0000"/>
                      <w:sz w:val="20"/>
                      <w:szCs w:val="20"/>
                      <w:lang w:val="pt-BR" w:eastAsia="ko-KR"/>
                    </w:rPr>
                    <w:t>embros p</w:t>
                  </w:r>
                  <w:r w:rsidR="00BD30FB" w:rsidRPr="00BD30FB">
                    <w:rPr>
                      <w:color w:val="FF0000"/>
                      <w:sz w:val="20"/>
                      <w:szCs w:val="20"/>
                      <w:lang w:val="pt-BR" w:eastAsia="ko-KR"/>
                    </w:rPr>
                    <w:t>o</w:t>
                  </w:r>
                  <w:r w:rsidRPr="00BD30FB">
                    <w:rPr>
                      <w:color w:val="FF0000"/>
                      <w:sz w:val="20"/>
                      <w:szCs w:val="20"/>
                      <w:lang w:val="pt-BR" w:eastAsia="ko-KR"/>
                    </w:rPr>
                    <w:t>de</w:t>
                  </w:r>
                  <w:r w:rsidR="00BD30FB" w:rsidRPr="00BD30FB">
                    <w:rPr>
                      <w:color w:val="FF0000"/>
                      <w:sz w:val="20"/>
                      <w:szCs w:val="20"/>
                      <w:lang w:val="pt-BR" w:eastAsia="ko-KR"/>
                    </w:rPr>
                    <w:t xml:space="preserve">m identificar </w:t>
                  </w:r>
                  <w:r w:rsidRPr="00BD30FB">
                    <w:rPr>
                      <w:color w:val="FF0000"/>
                      <w:sz w:val="20"/>
                      <w:szCs w:val="20"/>
                      <w:lang w:val="pt-BR" w:eastAsia="ko-KR"/>
                    </w:rPr>
                    <w:t>as áreas protegidas co</w:t>
                  </w:r>
                  <w:r w:rsidR="00BD30FB" w:rsidRPr="00BD30FB">
                    <w:rPr>
                      <w:color w:val="FF0000"/>
                      <w:sz w:val="20"/>
                      <w:szCs w:val="20"/>
                      <w:lang w:val="pt-BR" w:eastAsia="ko-KR"/>
                    </w:rPr>
                    <w:t>m</w:t>
                  </w:r>
                  <w:r w:rsidRPr="00BD30FB">
                    <w:rPr>
                      <w:color w:val="FF0000"/>
                      <w:sz w:val="20"/>
                      <w:szCs w:val="20"/>
                      <w:lang w:val="pt-BR" w:eastAsia="ko-KR"/>
                    </w:rPr>
                    <w:t xml:space="preserve"> a a</w:t>
                  </w:r>
                  <w:r w:rsidR="00BD30FB">
                    <w:rPr>
                      <w:color w:val="FF0000"/>
                      <w:sz w:val="20"/>
                      <w:szCs w:val="20"/>
                      <w:lang w:val="pt-BR" w:eastAsia="ko-KR"/>
                    </w:rPr>
                    <w:t>j</w:t>
                  </w:r>
                  <w:r w:rsidRPr="00BD30FB">
                    <w:rPr>
                      <w:color w:val="FF0000"/>
                      <w:sz w:val="20"/>
                      <w:szCs w:val="20"/>
                      <w:lang w:val="pt-BR" w:eastAsia="ko-KR"/>
                    </w:rPr>
                    <w:t>uda das autoridades</w:t>
                  </w:r>
                  <w:r w:rsidR="00BD30FB">
                    <w:rPr>
                      <w:color w:val="FF0000"/>
                      <w:sz w:val="20"/>
                      <w:szCs w:val="20"/>
                      <w:lang w:val="pt-BR" w:eastAsia="ko-KR"/>
                    </w:rPr>
                    <w:t xml:space="preserve"> locai</w:t>
                  </w:r>
                  <w:r w:rsidRPr="00BD30FB">
                    <w:rPr>
                      <w:color w:val="FF0000"/>
                      <w:sz w:val="20"/>
                      <w:szCs w:val="20"/>
                      <w:lang w:val="pt-BR" w:eastAsia="ko-KR"/>
                    </w:rPr>
                    <w:t>s</w:t>
                  </w:r>
                  <w:r w:rsidR="00A272AD" w:rsidRPr="00BD30FB">
                    <w:rPr>
                      <w:color w:val="FF0000"/>
                      <w:sz w:val="20"/>
                      <w:szCs w:val="20"/>
                      <w:lang w:val="pt-BR" w:eastAsia="ko-KR"/>
                    </w:rPr>
                    <w:t>, regiona</w:t>
                  </w:r>
                  <w:r w:rsidR="00BD30FB">
                    <w:rPr>
                      <w:color w:val="FF0000"/>
                      <w:sz w:val="20"/>
                      <w:szCs w:val="20"/>
                      <w:lang w:val="pt-BR" w:eastAsia="ko-KR"/>
                    </w:rPr>
                    <w:t>i</w:t>
                  </w:r>
                  <w:r w:rsidRPr="00BD30FB">
                    <w:rPr>
                      <w:color w:val="FF0000"/>
                      <w:sz w:val="20"/>
                      <w:szCs w:val="20"/>
                      <w:lang w:val="pt-BR" w:eastAsia="ko-KR"/>
                    </w:rPr>
                    <w:t>s</w:t>
                  </w:r>
                  <w:r w:rsidR="00A272AD" w:rsidRPr="00BD30FB">
                    <w:rPr>
                      <w:color w:val="FF0000"/>
                      <w:sz w:val="20"/>
                      <w:szCs w:val="20"/>
                      <w:lang w:val="pt-BR" w:eastAsia="ko-KR"/>
                    </w:rPr>
                    <w:t xml:space="preserve"> o</w:t>
                  </w:r>
                  <w:r w:rsidR="00BD30FB">
                    <w:rPr>
                      <w:color w:val="FF0000"/>
                      <w:sz w:val="20"/>
                      <w:szCs w:val="20"/>
                      <w:lang w:val="pt-BR" w:eastAsia="ko-KR"/>
                    </w:rPr>
                    <w:t>u</w:t>
                  </w:r>
                  <w:r w:rsidR="00553E5E" w:rsidRPr="00BD30FB">
                    <w:rPr>
                      <w:color w:val="FF0000"/>
                      <w:sz w:val="20"/>
                      <w:szCs w:val="20"/>
                      <w:lang w:val="pt-BR" w:eastAsia="ko-KR"/>
                    </w:rPr>
                    <w:t xml:space="preserve"> </w:t>
                  </w:r>
                  <w:r w:rsidR="00A272AD" w:rsidRPr="00BD30FB">
                    <w:rPr>
                      <w:color w:val="FF0000"/>
                      <w:sz w:val="20"/>
                      <w:szCs w:val="20"/>
                      <w:lang w:val="pt-BR" w:eastAsia="ko-KR"/>
                    </w:rPr>
                    <w:t>na</w:t>
                  </w:r>
                  <w:r w:rsidRPr="00BD30FB">
                    <w:rPr>
                      <w:color w:val="FF0000"/>
                      <w:sz w:val="20"/>
                      <w:szCs w:val="20"/>
                      <w:lang w:val="pt-BR" w:eastAsia="ko-KR"/>
                    </w:rPr>
                    <w:t>c</w:t>
                  </w:r>
                  <w:r w:rsidR="00A272AD" w:rsidRPr="00BD30FB">
                    <w:rPr>
                      <w:color w:val="FF0000"/>
                      <w:sz w:val="20"/>
                      <w:szCs w:val="20"/>
                      <w:lang w:val="pt-BR" w:eastAsia="ko-KR"/>
                    </w:rPr>
                    <w:t>iona</w:t>
                  </w:r>
                  <w:r w:rsidR="00BD30FB">
                    <w:rPr>
                      <w:color w:val="FF0000"/>
                      <w:sz w:val="20"/>
                      <w:szCs w:val="20"/>
                      <w:lang w:val="pt-BR" w:eastAsia="ko-KR"/>
                    </w:rPr>
                    <w:t>i</w:t>
                  </w:r>
                  <w:r w:rsidRPr="00BD30FB">
                    <w:rPr>
                      <w:color w:val="FF0000"/>
                      <w:sz w:val="20"/>
                      <w:szCs w:val="20"/>
                      <w:lang w:val="pt-BR" w:eastAsia="ko-KR"/>
                    </w:rPr>
                    <w:t>s</w:t>
                  </w:r>
                  <w:r w:rsidR="00A272AD" w:rsidRPr="00BD30FB">
                    <w:rPr>
                      <w:color w:val="FF0000"/>
                      <w:sz w:val="20"/>
                      <w:szCs w:val="20"/>
                      <w:lang w:val="pt-BR" w:eastAsia="ko-KR"/>
                    </w:rPr>
                    <w:t xml:space="preserve">. </w:t>
                  </w:r>
                  <w:r w:rsidRPr="008D2DDF">
                    <w:rPr>
                      <w:color w:val="FF0000"/>
                      <w:sz w:val="20"/>
                      <w:szCs w:val="20"/>
                      <w:lang w:val="pt-BR" w:eastAsia="ko-KR"/>
                    </w:rPr>
                    <w:t>Para co</w:t>
                  </w:r>
                  <w:r w:rsidR="00BD30FB">
                    <w:rPr>
                      <w:color w:val="FF0000"/>
                      <w:sz w:val="20"/>
                      <w:szCs w:val="20"/>
                      <w:lang w:val="pt-BR" w:eastAsia="ko-KR"/>
                    </w:rPr>
                    <w:t>nhe</w:t>
                  </w:r>
                  <w:r w:rsidRPr="008D2DDF">
                    <w:rPr>
                      <w:color w:val="FF0000"/>
                      <w:sz w:val="20"/>
                      <w:szCs w:val="20"/>
                      <w:lang w:val="pt-BR" w:eastAsia="ko-KR"/>
                    </w:rPr>
                    <w:t>cer a defini</w:t>
                  </w:r>
                  <w:r w:rsidR="00BD30FB">
                    <w:rPr>
                      <w:color w:val="FF0000"/>
                      <w:sz w:val="20"/>
                      <w:szCs w:val="20"/>
                      <w:lang w:val="pt-BR" w:eastAsia="ko-KR"/>
                    </w:rPr>
                    <w:t>ção</w:t>
                  </w:r>
                  <w:r w:rsidRPr="008D2DDF">
                    <w:rPr>
                      <w:color w:val="FF0000"/>
                      <w:sz w:val="20"/>
                      <w:szCs w:val="20"/>
                      <w:lang w:val="pt-BR" w:eastAsia="ko-KR"/>
                    </w:rPr>
                    <w:t xml:space="preserve"> de </w:t>
                  </w:r>
                  <w:r w:rsidR="001D1F88" w:rsidRPr="008D2DDF">
                    <w:rPr>
                      <w:color w:val="FF0000"/>
                      <w:sz w:val="20"/>
                      <w:szCs w:val="20"/>
                      <w:lang w:val="pt-BR" w:eastAsia="ko-KR"/>
                    </w:rPr>
                    <w:t>Altas Reservas</w:t>
                  </w:r>
                  <w:r w:rsidR="00553E5E" w:rsidRPr="008D2DDF">
                    <w:rPr>
                      <w:color w:val="FF0000"/>
                      <w:sz w:val="20"/>
                      <w:szCs w:val="20"/>
                      <w:lang w:val="pt-BR" w:eastAsia="ko-KR"/>
                    </w:rPr>
                    <w:t xml:space="preserve"> de Carbono</w:t>
                  </w:r>
                  <w:r w:rsidRPr="008D2DDF">
                    <w:rPr>
                      <w:color w:val="FF0000"/>
                      <w:sz w:val="20"/>
                      <w:szCs w:val="20"/>
                      <w:lang w:val="pt-BR" w:eastAsia="ko-KR"/>
                    </w:rPr>
                    <w:t xml:space="preserve">, por favor, </w:t>
                  </w:r>
                  <w:r w:rsidR="00BD30FB">
                    <w:rPr>
                      <w:color w:val="FF0000"/>
                      <w:sz w:val="20"/>
                      <w:szCs w:val="20"/>
                      <w:lang w:val="pt-BR" w:eastAsia="ko-KR"/>
                    </w:rPr>
                    <w:t>consulte</w:t>
                  </w:r>
                  <w:r w:rsidRPr="008D2DDF">
                    <w:rPr>
                      <w:color w:val="FF0000"/>
                      <w:sz w:val="20"/>
                      <w:szCs w:val="20"/>
                      <w:lang w:val="pt-BR" w:eastAsia="ko-KR"/>
                    </w:rPr>
                    <w:t>:</w:t>
                  </w:r>
                  <w:r w:rsidR="009B73FA" w:rsidRPr="008D2DDF">
                    <w:rPr>
                      <w:color w:val="FF0000"/>
                      <w:sz w:val="20"/>
                      <w:szCs w:val="20"/>
                      <w:lang w:val="pt-BR" w:eastAsia="ko-KR"/>
                    </w:rPr>
                    <w:t xml:space="preserve"> </w:t>
                  </w:r>
                  <w:hyperlink r:id="rId20" w:history="1">
                    <w:r w:rsidR="00A272AD" w:rsidRPr="008D2DDF">
                      <w:rPr>
                        <w:rStyle w:val="Hyperlink"/>
                        <w:color w:val="FF0000"/>
                        <w:sz w:val="20"/>
                        <w:szCs w:val="20"/>
                        <w:lang w:val="pt-BR" w:eastAsia="ko-KR"/>
                      </w:rPr>
                      <w:t>http://highcarbonstock.org</w:t>
                    </w:r>
                  </w:hyperlink>
                  <w:r w:rsidR="00A272AD" w:rsidRPr="008D2DDF">
                    <w:rPr>
                      <w:color w:val="FF0000"/>
                      <w:sz w:val="20"/>
                      <w:szCs w:val="20"/>
                      <w:lang w:val="pt-BR" w:eastAsia="ko-KR"/>
                    </w:rPr>
                    <w:t>.</w:t>
                  </w:r>
                  <w:r w:rsidR="00A272AD" w:rsidRPr="00093EC7">
                    <w:rPr>
                      <w:color w:val="FF0000"/>
                      <w:sz w:val="20"/>
                      <w:szCs w:val="20"/>
                      <w:lang w:val="pt-BR" w:eastAsia="ko-KR"/>
                    </w:rPr>
                    <w:t xml:space="preserve"> </w:t>
                  </w:r>
                </w:p>
              </w:tc>
            </w:tr>
          </w:tbl>
          <w:p w:rsidR="00A272AD" w:rsidRPr="00747F73" w:rsidRDefault="00A272AD" w:rsidP="00747F73">
            <w:pPr>
              <w:keepNext/>
              <w:keepLines/>
              <w:spacing w:before="120" w:after="120" w:line="240" w:lineRule="auto"/>
              <w:rPr>
                <w:bCs/>
                <w:lang w:val="pt-BR"/>
              </w:rPr>
            </w:pPr>
          </w:p>
          <w:p w:rsidR="00A272AD" w:rsidRPr="00747F73" w:rsidRDefault="00D011BA" w:rsidP="00747F73">
            <w:pPr>
              <w:spacing w:line="240" w:lineRule="auto"/>
              <w:jc w:val="left"/>
              <w:rPr>
                <w:b/>
                <w:sz w:val="20"/>
                <w:lang w:val="pt-BR"/>
              </w:rPr>
            </w:pPr>
            <w:r w:rsidRPr="00747F73">
              <w:rPr>
                <w:b/>
                <w:sz w:val="20"/>
                <w:lang w:val="pt-BR"/>
              </w:rPr>
              <w:t>Termos e definições</w:t>
            </w:r>
            <w:r w:rsidR="00A272AD" w:rsidRPr="00747F73">
              <w:rPr>
                <w:b/>
                <w:sz w:val="20"/>
                <w:lang w:val="pt-BR"/>
              </w:rPr>
              <w:t>:</w:t>
            </w:r>
          </w:p>
          <w:p w:rsidR="00A272AD" w:rsidRPr="00747F73" w:rsidRDefault="00B32F6B" w:rsidP="00747F73">
            <w:pPr>
              <w:spacing w:line="240" w:lineRule="auto"/>
              <w:jc w:val="left"/>
              <w:rPr>
                <w:sz w:val="20"/>
                <w:szCs w:val="20"/>
                <w:lang w:val="pt-BR"/>
              </w:rPr>
            </w:pPr>
            <w:r w:rsidRPr="00747F73">
              <w:rPr>
                <w:sz w:val="20"/>
                <w:szCs w:val="20"/>
                <w:lang w:val="pt-BR"/>
              </w:rPr>
              <w:t>Uma</w:t>
            </w:r>
            <w:r w:rsidR="00D337BD" w:rsidRPr="00747F73">
              <w:rPr>
                <w:sz w:val="20"/>
                <w:szCs w:val="20"/>
                <w:lang w:val="pt-BR"/>
              </w:rPr>
              <w:t xml:space="preserve"> </w:t>
            </w:r>
            <w:r w:rsidR="00D337BD" w:rsidRPr="00747F73">
              <w:rPr>
                <w:color w:val="000000"/>
                <w:sz w:val="20"/>
                <w:szCs w:val="20"/>
                <w:u w:val="single"/>
                <w:lang w:val="pt-BR" w:eastAsia="ko-KR"/>
              </w:rPr>
              <w:t>área protegida</w:t>
            </w:r>
            <w:r w:rsidR="00D337BD" w:rsidRPr="00747F73">
              <w:rPr>
                <w:color w:val="000000"/>
                <w:sz w:val="20"/>
                <w:szCs w:val="20"/>
                <w:lang w:val="pt-BR" w:eastAsia="ko-KR"/>
              </w:rPr>
              <w:t xml:space="preserve"> </w:t>
            </w:r>
            <w:r w:rsidRPr="00747F73">
              <w:rPr>
                <w:sz w:val="20"/>
                <w:szCs w:val="20"/>
                <w:lang w:val="pt-BR"/>
              </w:rPr>
              <w:t>é um espaç</w:t>
            </w:r>
            <w:r w:rsidR="00D337BD" w:rsidRPr="00747F73">
              <w:rPr>
                <w:sz w:val="20"/>
                <w:szCs w:val="20"/>
                <w:lang w:val="pt-BR"/>
              </w:rPr>
              <w:t>o geográfico claramente definido, reco</w:t>
            </w:r>
            <w:r w:rsidRPr="00747F73">
              <w:rPr>
                <w:sz w:val="20"/>
                <w:szCs w:val="20"/>
                <w:lang w:val="pt-BR"/>
              </w:rPr>
              <w:t>nhecido, dedicado e</w:t>
            </w:r>
            <w:r w:rsidR="00D337BD" w:rsidRPr="00747F73">
              <w:rPr>
                <w:sz w:val="20"/>
                <w:szCs w:val="20"/>
                <w:lang w:val="pt-BR"/>
              </w:rPr>
              <w:t xml:space="preserve"> </w:t>
            </w:r>
            <w:r w:rsidRPr="00747F73">
              <w:rPr>
                <w:sz w:val="20"/>
                <w:szCs w:val="20"/>
                <w:lang w:val="pt-BR"/>
              </w:rPr>
              <w:t>control</w:t>
            </w:r>
            <w:r w:rsidR="00C923FF" w:rsidRPr="00747F73">
              <w:rPr>
                <w:sz w:val="20"/>
                <w:szCs w:val="20"/>
                <w:lang w:val="pt-BR"/>
              </w:rPr>
              <w:t>ado</w:t>
            </w:r>
            <w:r w:rsidR="00C923FF" w:rsidRPr="002E3C54">
              <w:rPr>
                <w:sz w:val="20"/>
                <w:szCs w:val="20"/>
                <w:lang w:val="pt-BR"/>
              </w:rPr>
              <w:t>, a</w:t>
            </w:r>
            <w:r w:rsidR="00D337BD" w:rsidRPr="002E3C54">
              <w:rPr>
                <w:sz w:val="20"/>
                <w:szCs w:val="20"/>
                <w:lang w:val="pt-BR"/>
              </w:rPr>
              <w:t>través de meios lega</w:t>
            </w:r>
            <w:r w:rsidRPr="002E3C54">
              <w:rPr>
                <w:sz w:val="20"/>
                <w:szCs w:val="20"/>
                <w:lang w:val="pt-BR"/>
              </w:rPr>
              <w:t>i</w:t>
            </w:r>
            <w:r w:rsidR="00D337BD" w:rsidRPr="00230EF9">
              <w:rPr>
                <w:sz w:val="20"/>
                <w:szCs w:val="20"/>
                <w:lang w:val="pt-BR"/>
              </w:rPr>
              <w:t xml:space="preserve">s </w:t>
            </w:r>
            <w:r w:rsidRPr="00230EF9">
              <w:rPr>
                <w:sz w:val="20"/>
                <w:szCs w:val="20"/>
                <w:lang w:val="pt-BR"/>
              </w:rPr>
              <w:t>o</w:t>
            </w:r>
            <w:r w:rsidR="00D337BD" w:rsidRPr="00230EF9">
              <w:rPr>
                <w:sz w:val="20"/>
                <w:szCs w:val="20"/>
                <w:lang w:val="pt-BR"/>
              </w:rPr>
              <w:t>u o</w:t>
            </w:r>
            <w:r w:rsidRPr="00230EF9">
              <w:rPr>
                <w:sz w:val="20"/>
                <w:szCs w:val="20"/>
                <w:lang w:val="pt-BR"/>
              </w:rPr>
              <w:t>u</w:t>
            </w:r>
            <w:r w:rsidR="00D337BD" w:rsidRPr="00230EF9">
              <w:rPr>
                <w:sz w:val="20"/>
                <w:szCs w:val="20"/>
                <w:lang w:val="pt-BR"/>
              </w:rPr>
              <w:t>tros meios efetivos</w:t>
            </w:r>
            <w:r w:rsidR="00D337BD" w:rsidRPr="002E3C54">
              <w:rPr>
                <w:sz w:val="20"/>
                <w:szCs w:val="20"/>
                <w:lang w:val="pt-BR"/>
              </w:rPr>
              <w:t>, para</w:t>
            </w:r>
            <w:r w:rsidR="00D337BD" w:rsidRPr="00747F73">
              <w:rPr>
                <w:sz w:val="20"/>
                <w:szCs w:val="20"/>
                <w:lang w:val="pt-BR"/>
              </w:rPr>
              <w:t xml:space="preserve"> </w:t>
            </w:r>
            <w:r w:rsidRPr="00747F73">
              <w:rPr>
                <w:sz w:val="20"/>
                <w:szCs w:val="20"/>
                <w:lang w:val="pt-BR"/>
              </w:rPr>
              <w:t xml:space="preserve">conseguir </w:t>
            </w:r>
            <w:r w:rsidR="00D337BD" w:rsidRPr="00747F73">
              <w:rPr>
                <w:sz w:val="20"/>
                <w:szCs w:val="20"/>
                <w:lang w:val="pt-BR"/>
              </w:rPr>
              <w:t>a conserva</w:t>
            </w:r>
            <w:r w:rsidRPr="00747F73">
              <w:rPr>
                <w:sz w:val="20"/>
                <w:szCs w:val="20"/>
                <w:lang w:val="pt-BR"/>
              </w:rPr>
              <w:t>ção</w:t>
            </w:r>
            <w:r w:rsidR="00D337BD" w:rsidRPr="00747F73">
              <w:rPr>
                <w:sz w:val="20"/>
                <w:szCs w:val="20"/>
                <w:lang w:val="pt-BR"/>
              </w:rPr>
              <w:t xml:space="preserve"> </w:t>
            </w:r>
            <w:r w:rsidRPr="00747F73">
              <w:rPr>
                <w:sz w:val="20"/>
                <w:szCs w:val="20"/>
                <w:lang w:val="pt-BR"/>
              </w:rPr>
              <w:t>no longo</w:t>
            </w:r>
            <w:r w:rsidR="00D337BD" w:rsidRPr="00747F73">
              <w:rPr>
                <w:sz w:val="20"/>
                <w:szCs w:val="20"/>
                <w:lang w:val="pt-BR"/>
              </w:rPr>
              <w:t xml:space="preserve"> p</w:t>
            </w:r>
            <w:r w:rsidRPr="00747F73">
              <w:rPr>
                <w:sz w:val="20"/>
                <w:szCs w:val="20"/>
                <w:lang w:val="pt-BR"/>
              </w:rPr>
              <w:t>r</w:t>
            </w:r>
            <w:r w:rsidR="00D337BD" w:rsidRPr="00747F73">
              <w:rPr>
                <w:sz w:val="20"/>
                <w:szCs w:val="20"/>
                <w:lang w:val="pt-BR"/>
              </w:rPr>
              <w:t>azo da natur</w:t>
            </w:r>
            <w:r w:rsidRPr="00747F73">
              <w:rPr>
                <w:sz w:val="20"/>
                <w:szCs w:val="20"/>
                <w:lang w:val="pt-BR"/>
              </w:rPr>
              <w:t>eza com</w:t>
            </w:r>
            <w:r w:rsidR="00D337BD" w:rsidRPr="00747F73">
              <w:rPr>
                <w:sz w:val="20"/>
                <w:szCs w:val="20"/>
                <w:lang w:val="pt-BR"/>
              </w:rPr>
              <w:t xml:space="preserve"> s</w:t>
            </w:r>
            <w:r w:rsidRPr="00747F73">
              <w:rPr>
                <w:sz w:val="20"/>
                <w:szCs w:val="20"/>
                <w:lang w:val="pt-BR"/>
              </w:rPr>
              <w:t>e</w:t>
            </w:r>
            <w:r w:rsidR="00D337BD" w:rsidRPr="00747F73">
              <w:rPr>
                <w:sz w:val="20"/>
                <w:szCs w:val="20"/>
                <w:lang w:val="pt-BR"/>
              </w:rPr>
              <w:t>us servi</w:t>
            </w:r>
            <w:r w:rsidRPr="00747F73">
              <w:rPr>
                <w:sz w:val="20"/>
                <w:szCs w:val="20"/>
                <w:lang w:val="pt-BR"/>
              </w:rPr>
              <w:t>ç</w:t>
            </w:r>
            <w:r w:rsidR="00D337BD" w:rsidRPr="00747F73">
              <w:rPr>
                <w:sz w:val="20"/>
                <w:szCs w:val="20"/>
                <w:lang w:val="pt-BR"/>
              </w:rPr>
              <w:t>os ambienta</w:t>
            </w:r>
            <w:r w:rsidRPr="00747F73">
              <w:rPr>
                <w:sz w:val="20"/>
                <w:szCs w:val="20"/>
                <w:lang w:val="pt-BR"/>
              </w:rPr>
              <w:t>i</w:t>
            </w:r>
            <w:r w:rsidR="00D337BD" w:rsidRPr="00747F73">
              <w:rPr>
                <w:sz w:val="20"/>
                <w:szCs w:val="20"/>
                <w:lang w:val="pt-BR"/>
              </w:rPr>
              <w:t xml:space="preserve">s </w:t>
            </w:r>
            <w:r w:rsidRPr="00747F73">
              <w:rPr>
                <w:sz w:val="20"/>
                <w:szCs w:val="20"/>
                <w:lang w:val="pt-BR"/>
              </w:rPr>
              <w:t>e</w:t>
            </w:r>
            <w:r w:rsidR="00D337BD" w:rsidRPr="00747F73">
              <w:rPr>
                <w:sz w:val="20"/>
                <w:szCs w:val="20"/>
                <w:lang w:val="pt-BR"/>
              </w:rPr>
              <w:t xml:space="preserve"> valores cultura</w:t>
            </w:r>
            <w:r w:rsidRPr="00747F73">
              <w:rPr>
                <w:sz w:val="20"/>
                <w:szCs w:val="20"/>
                <w:lang w:val="pt-BR"/>
              </w:rPr>
              <w:t>i</w:t>
            </w:r>
            <w:r w:rsidR="00D337BD" w:rsidRPr="00747F73">
              <w:rPr>
                <w:sz w:val="20"/>
                <w:szCs w:val="20"/>
                <w:lang w:val="pt-BR"/>
              </w:rPr>
              <w:t>s a</w:t>
            </w:r>
            <w:r w:rsidRPr="00747F73">
              <w:rPr>
                <w:sz w:val="20"/>
                <w:szCs w:val="20"/>
                <w:lang w:val="pt-BR"/>
              </w:rPr>
              <w:t>s</w:t>
            </w:r>
            <w:r w:rsidR="00D337BD" w:rsidRPr="00747F73">
              <w:rPr>
                <w:sz w:val="20"/>
                <w:szCs w:val="20"/>
                <w:lang w:val="pt-BR"/>
              </w:rPr>
              <w:t>sociados</w:t>
            </w:r>
            <w:r w:rsidR="00A272AD" w:rsidRPr="00747F73">
              <w:rPr>
                <w:color w:val="000000"/>
                <w:sz w:val="20"/>
                <w:szCs w:val="20"/>
                <w:lang w:val="pt-BR" w:eastAsia="ko-KR"/>
              </w:rPr>
              <w:t xml:space="preserve"> (</w:t>
            </w:r>
            <w:r w:rsidR="00D337BD" w:rsidRPr="00747F73">
              <w:rPr>
                <w:color w:val="000000"/>
                <w:sz w:val="20"/>
                <w:szCs w:val="20"/>
                <w:lang w:val="pt-BR" w:eastAsia="ko-KR"/>
              </w:rPr>
              <w:t>UI</w:t>
            </w:r>
            <w:r w:rsidR="00A272AD" w:rsidRPr="00747F73">
              <w:rPr>
                <w:color w:val="000000"/>
                <w:sz w:val="20"/>
                <w:szCs w:val="20"/>
                <w:lang w:val="pt-BR" w:eastAsia="ko-KR"/>
              </w:rPr>
              <w:t>CN</w:t>
            </w:r>
            <w:r w:rsidR="001D1F88" w:rsidRPr="00747F73">
              <w:rPr>
                <w:color w:val="000000"/>
                <w:sz w:val="20"/>
                <w:szCs w:val="20"/>
                <w:lang w:val="pt-BR" w:eastAsia="ko-KR"/>
              </w:rPr>
              <w:t xml:space="preserve"> </w:t>
            </w:r>
            <w:r w:rsidR="0071416E" w:rsidRPr="00747F73">
              <w:rPr>
                <w:color w:val="000000"/>
                <w:sz w:val="20"/>
                <w:szCs w:val="20"/>
                <w:lang w:val="pt-BR" w:eastAsia="ko-KR"/>
              </w:rPr>
              <w:t>–</w:t>
            </w:r>
            <w:r w:rsidR="001D1F88" w:rsidRPr="00747F73">
              <w:rPr>
                <w:color w:val="000000"/>
                <w:sz w:val="20"/>
                <w:szCs w:val="20"/>
                <w:lang w:val="pt-BR" w:eastAsia="ko-KR"/>
              </w:rPr>
              <w:t xml:space="preserve"> </w:t>
            </w:r>
            <w:r w:rsidR="00D337BD" w:rsidRPr="00747F73">
              <w:rPr>
                <w:color w:val="000000"/>
                <w:sz w:val="20"/>
                <w:szCs w:val="20"/>
                <w:lang w:val="pt-BR" w:eastAsia="ko-KR"/>
              </w:rPr>
              <w:t>Uni</w:t>
            </w:r>
            <w:r w:rsidRPr="00747F73">
              <w:rPr>
                <w:color w:val="000000"/>
                <w:sz w:val="20"/>
                <w:szCs w:val="20"/>
                <w:lang w:val="pt-BR" w:eastAsia="ko-KR"/>
              </w:rPr>
              <w:t>ão</w:t>
            </w:r>
            <w:r w:rsidR="00D337BD" w:rsidRPr="00747F73">
              <w:rPr>
                <w:color w:val="000000"/>
                <w:sz w:val="20"/>
                <w:szCs w:val="20"/>
                <w:lang w:val="pt-BR" w:eastAsia="ko-KR"/>
              </w:rPr>
              <w:t xml:space="preserve"> </w:t>
            </w:r>
            <w:r w:rsidR="001D1F88" w:rsidRPr="00747F73">
              <w:rPr>
                <w:color w:val="000000"/>
                <w:sz w:val="20"/>
                <w:szCs w:val="20"/>
                <w:lang w:val="pt-BR" w:eastAsia="ko-KR"/>
              </w:rPr>
              <w:t>Interna</w:t>
            </w:r>
            <w:r w:rsidR="00D337BD" w:rsidRPr="00747F73">
              <w:rPr>
                <w:color w:val="000000"/>
                <w:sz w:val="20"/>
                <w:szCs w:val="20"/>
                <w:lang w:val="pt-BR" w:eastAsia="ko-KR"/>
              </w:rPr>
              <w:t>c</w:t>
            </w:r>
            <w:r w:rsidR="0071416E" w:rsidRPr="00747F73">
              <w:rPr>
                <w:color w:val="000000"/>
                <w:sz w:val="20"/>
                <w:szCs w:val="20"/>
                <w:lang w:val="pt-BR" w:eastAsia="ko-KR"/>
              </w:rPr>
              <w:t xml:space="preserve">ional </w:t>
            </w:r>
            <w:r w:rsidR="00D337BD" w:rsidRPr="00747F73">
              <w:rPr>
                <w:color w:val="000000"/>
                <w:sz w:val="20"/>
                <w:szCs w:val="20"/>
                <w:lang w:val="pt-BR" w:eastAsia="ko-KR"/>
              </w:rPr>
              <w:t>para a</w:t>
            </w:r>
            <w:r w:rsidR="0071416E" w:rsidRPr="00747F73">
              <w:rPr>
                <w:color w:val="000000"/>
                <w:sz w:val="20"/>
                <w:szCs w:val="20"/>
                <w:lang w:val="pt-BR" w:eastAsia="ko-KR"/>
              </w:rPr>
              <w:t xml:space="preserve"> Conserva</w:t>
            </w:r>
            <w:r w:rsidRPr="00747F73">
              <w:rPr>
                <w:color w:val="000000"/>
                <w:sz w:val="20"/>
                <w:szCs w:val="20"/>
                <w:lang w:val="pt-BR" w:eastAsia="ko-KR"/>
              </w:rPr>
              <w:t>ção</w:t>
            </w:r>
            <w:r w:rsidR="0071416E" w:rsidRPr="00747F73">
              <w:rPr>
                <w:color w:val="000000"/>
                <w:sz w:val="20"/>
                <w:szCs w:val="20"/>
                <w:lang w:val="pt-BR" w:eastAsia="ko-KR"/>
              </w:rPr>
              <w:t xml:space="preserve"> </w:t>
            </w:r>
            <w:r w:rsidR="00D337BD" w:rsidRPr="00747F73">
              <w:rPr>
                <w:color w:val="000000"/>
                <w:sz w:val="20"/>
                <w:szCs w:val="20"/>
                <w:lang w:val="pt-BR" w:eastAsia="ko-KR"/>
              </w:rPr>
              <w:t>da</w:t>
            </w:r>
            <w:r w:rsidR="0071416E" w:rsidRPr="00747F73">
              <w:rPr>
                <w:color w:val="000000"/>
                <w:sz w:val="20"/>
                <w:szCs w:val="20"/>
                <w:lang w:val="pt-BR" w:eastAsia="ko-KR"/>
              </w:rPr>
              <w:t xml:space="preserve"> Natur</w:t>
            </w:r>
            <w:r w:rsidR="00D337BD" w:rsidRPr="00747F73">
              <w:rPr>
                <w:color w:val="000000"/>
                <w:sz w:val="20"/>
                <w:szCs w:val="20"/>
                <w:lang w:val="pt-BR" w:eastAsia="ko-KR"/>
              </w:rPr>
              <w:t>eza</w:t>
            </w:r>
            <w:r w:rsidR="0071416E" w:rsidRPr="00747F73">
              <w:rPr>
                <w:color w:val="000000"/>
                <w:sz w:val="20"/>
                <w:szCs w:val="20"/>
                <w:lang w:val="pt-BR" w:eastAsia="ko-KR"/>
              </w:rPr>
              <w:t>,</w:t>
            </w:r>
            <w:r w:rsidR="00A272AD" w:rsidRPr="00747F73">
              <w:rPr>
                <w:color w:val="000000"/>
                <w:sz w:val="20"/>
                <w:szCs w:val="20"/>
                <w:lang w:val="pt-BR" w:eastAsia="ko-KR"/>
              </w:rPr>
              <w:t xml:space="preserve"> 2008). </w:t>
            </w:r>
            <w:r w:rsidR="00A15B96" w:rsidRPr="00747F73">
              <w:rPr>
                <w:color w:val="000000"/>
                <w:sz w:val="20"/>
                <w:szCs w:val="20"/>
                <w:lang w:val="pt-BR" w:eastAsia="ko-KR"/>
              </w:rPr>
              <w:t>As áreas protegidas po</w:t>
            </w:r>
            <w:r w:rsidR="00F558D8" w:rsidRPr="00747F73">
              <w:rPr>
                <w:color w:val="000000"/>
                <w:sz w:val="20"/>
                <w:szCs w:val="20"/>
                <w:lang w:val="pt-BR" w:eastAsia="ko-KR"/>
              </w:rPr>
              <w:t>de</w:t>
            </w:r>
            <w:r w:rsidR="00A15B96" w:rsidRPr="00747F73">
              <w:rPr>
                <w:color w:val="000000"/>
                <w:sz w:val="20"/>
                <w:szCs w:val="20"/>
                <w:lang w:val="pt-BR" w:eastAsia="ko-KR"/>
              </w:rPr>
              <w:t>m</w:t>
            </w:r>
            <w:r w:rsidR="00F558D8" w:rsidRPr="00747F73">
              <w:rPr>
                <w:color w:val="000000"/>
                <w:sz w:val="20"/>
                <w:szCs w:val="20"/>
                <w:lang w:val="pt-BR" w:eastAsia="ko-KR"/>
              </w:rPr>
              <w:t xml:space="preserve"> ser </w:t>
            </w:r>
            <w:r w:rsidR="00A15B96" w:rsidRPr="00747F73">
              <w:rPr>
                <w:color w:val="000000"/>
                <w:sz w:val="20"/>
                <w:szCs w:val="20"/>
                <w:lang w:val="pt-BR" w:eastAsia="ko-KR"/>
              </w:rPr>
              <w:t>área</w:t>
            </w:r>
            <w:r w:rsidR="00F558D8" w:rsidRPr="00747F73">
              <w:rPr>
                <w:color w:val="000000"/>
                <w:sz w:val="20"/>
                <w:szCs w:val="20"/>
                <w:lang w:val="pt-BR" w:eastAsia="ko-KR"/>
              </w:rPr>
              <w:t>s de conserva</w:t>
            </w:r>
            <w:r w:rsidR="00A15B96" w:rsidRPr="00747F73">
              <w:rPr>
                <w:color w:val="000000"/>
                <w:sz w:val="20"/>
                <w:szCs w:val="20"/>
                <w:lang w:val="pt-BR" w:eastAsia="ko-KR"/>
              </w:rPr>
              <w:t>ção</w:t>
            </w:r>
            <w:r w:rsidR="00F558D8" w:rsidRPr="00747F73">
              <w:rPr>
                <w:color w:val="000000"/>
                <w:sz w:val="20"/>
                <w:szCs w:val="20"/>
                <w:lang w:val="pt-BR" w:eastAsia="ko-KR"/>
              </w:rPr>
              <w:t xml:space="preserve"> biológica</w:t>
            </w:r>
            <w:r w:rsidR="001D1F88" w:rsidRPr="00747F73">
              <w:rPr>
                <w:color w:val="000000"/>
                <w:sz w:val="20"/>
                <w:szCs w:val="20"/>
                <w:lang w:val="pt-BR" w:eastAsia="ko-KR"/>
              </w:rPr>
              <w:t xml:space="preserve"> </w:t>
            </w:r>
            <w:r w:rsidR="00F558D8" w:rsidRPr="00747F73">
              <w:rPr>
                <w:color w:val="000000"/>
                <w:sz w:val="20"/>
                <w:szCs w:val="20"/>
                <w:lang w:val="pt-BR" w:eastAsia="ko-KR"/>
              </w:rPr>
              <w:t>públicas o</w:t>
            </w:r>
            <w:r w:rsidR="00A15B96" w:rsidRPr="00747F73">
              <w:rPr>
                <w:color w:val="000000"/>
                <w:sz w:val="20"/>
                <w:szCs w:val="20"/>
                <w:lang w:val="pt-BR" w:eastAsia="ko-KR"/>
              </w:rPr>
              <w:t>u</w:t>
            </w:r>
            <w:r w:rsidR="00F558D8" w:rsidRPr="00747F73">
              <w:rPr>
                <w:color w:val="000000"/>
                <w:sz w:val="20"/>
                <w:szCs w:val="20"/>
                <w:lang w:val="pt-BR" w:eastAsia="ko-KR"/>
              </w:rPr>
              <w:t xml:space="preserve"> privadas</w:t>
            </w:r>
            <w:r w:rsidR="00A272AD" w:rsidRPr="00747F73">
              <w:rPr>
                <w:color w:val="000000"/>
                <w:sz w:val="20"/>
                <w:szCs w:val="20"/>
                <w:lang w:val="pt-BR" w:eastAsia="ko-KR"/>
              </w:rPr>
              <w:t>.</w:t>
            </w:r>
          </w:p>
          <w:p w:rsidR="00A272AD" w:rsidRPr="00747F73" w:rsidRDefault="00A272AD" w:rsidP="00747F73">
            <w:pPr>
              <w:spacing w:line="240" w:lineRule="auto"/>
              <w:jc w:val="left"/>
              <w:rPr>
                <w:color w:val="000000"/>
                <w:sz w:val="20"/>
                <w:szCs w:val="20"/>
                <w:lang w:val="pt-BR" w:eastAsia="ko-KR"/>
              </w:rPr>
            </w:pPr>
          </w:p>
          <w:p w:rsidR="00A272AD" w:rsidRPr="00747F73" w:rsidRDefault="00231B41" w:rsidP="00747F73">
            <w:pPr>
              <w:spacing w:line="240" w:lineRule="auto"/>
              <w:jc w:val="left"/>
              <w:rPr>
                <w:color w:val="000000"/>
                <w:sz w:val="20"/>
                <w:szCs w:val="20"/>
                <w:lang w:val="pt-BR" w:eastAsia="ko-KR"/>
              </w:rPr>
            </w:pPr>
            <w:r>
              <w:rPr>
                <w:color w:val="000000"/>
                <w:sz w:val="20"/>
                <w:szCs w:val="20"/>
                <w:lang w:val="pt-BR" w:eastAsia="ko-KR"/>
              </w:rPr>
              <w:t xml:space="preserve">A abordagem </w:t>
            </w:r>
            <w:r w:rsidR="00744FAB" w:rsidRPr="00747F73">
              <w:rPr>
                <w:color w:val="000000"/>
                <w:sz w:val="20"/>
                <w:szCs w:val="20"/>
                <w:u w:val="single"/>
                <w:lang w:val="pt-BR" w:eastAsia="ko-KR"/>
              </w:rPr>
              <w:t>Altas Reservas de Carbono</w:t>
            </w:r>
            <w:r w:rsidR="00A272AD" w:rsidRPr="00747F73">
              <w:rPr>
                <w:color w:val="000000"/>
                <w:sz w:val="20"/>
                <w:szCs w:val="20"/>
                <w:lang w:val="pt-BR" w:eastAsia="ko-KR"/>
              </w:rPr>
              <w:t xml:space="preserve"> (HCS)</w:t>
            </w:r>
            <w:r w:rsidR="00DD2B47" w:rsidRPr="00747F73">
              <w:rPr>
                <w:color w:val="000000"/>
                <w:sz w:val="20"/>
                <w:szCs w:val="20"/>
                <w:lang w:val="pt-BR" w:eastAsia="ko-KR"/>
              </w:rPr>
              <w:t xml:space="preserve"> é</w:t>
            </w:r>
            <w:r w:rsidR="00F558D8" w:rsidRPr="00747F73">
              <w:rPr>
                <w:color w:val="000000"/>
                <w:sz w:val="20"/>
                <w:szCs w:val="20"/>
                <w:lang w:val="pt-BR" w:eastAsia="ko-KR"/>
              </w:rPr>
              <w:t xml:space="preserve"> u</w:t>
            </w:r>
            <w:r w:rsidR="00DD2B47" w:rsidRPr="00747F73">
              <w:rPr>
                <w:color w:val="000000"/>
                <w:sz w:val="20"/>
                <w:szCs w:val="20"/>
                <w:lang w:val="pt-BR" w:eastAsia="ko-KR"/>
              </w:rPr>
              <w:t>m</w:t>
            </w:r>
            <w:r w:rsidR="00F558D8" w:rsidRPr="00747F73">
              <w:rPr>
                <w:color w:val="000000"/>
                <w:sz w:val="20"/>
                <w:szCs w:val="20"/>
                <w:lang w:val="pt-BR" w:eastAsia="ko-KR"/>
              </w:rPr>
              <w:t>a metodolog</w:t>
            </w:r>
            <w:r w:rsidR="00DD2B47" w:rsidRPr="00747F73">
              <w:rPr>
                <w:color w:val="000000"/>
                <w:sz w:val="20"/>
                <w:szCs w:val="20"/>
                <w:lang w:val="pt-BR" w:eastAsia="ko-KR"/>
              </w:rPr>
              <w:t>i</w:t>
            </w:r>
            <w:r w:rsidR="00F558D8" w:rsidRPr="00747F73">
              <w:rPr>
                <w:color w:val="000000"/>
                <w:sz w:val="20"/>
                <w:szCs w:val="20"/>
                <w:lang w:val="pt-BR" w:eastAsia="ko-KR"/>
              </w:rPr>
              <w:t xml:space="preserve">a que diferencia as áreas </w:t>
            </w:r>
            <w:r w:rsidR="00744FAB" w:rsidRPr="00747F73">
              <w:rPr>
                <w:color w:val="000000"/>
                <w:sz w:val="20"/>
                <w:szCs w:val="20"/>
                <w:lang w:val="pt-BR" w:eastAsia="ko-KR"/>
              </w:rPr>
              <w:t>f</w:t>
            </w:r>
            <w:r w:rsidR="00DD2B47" w:rsidRPr="00747F73">
              <w:rPr>
                <w:color w:val="000000"/>
                <w:sz w:val="20"/>
                <w:szCs w:val="20"/>
                <w:lang w:val="pt-BR" w:eastAsia="ko-KR"/>
              </w:rPr>
              <w:t>l</w:t>
            </w:r>
            <w:r w:rsidR="00744FAB" w:rsidRPr="00747F73">
              <w:rPr>
                <w:color w:val="000000"/>
                <w:sz w:val="20"/>
                <w:szCs w:val="20"/>
                <w:lang w:val="pt-BR" w:eastAsia="ko-KR"/>
              </w:rPr>
              <w:t>oresta</w:t>
            </w:r>
            <w:r w:rsidR="00DD2B47" w:rsidRPr="00747F73">
              <w:rPr>
                <w:color w:val="000000"/>
                <w:sz w:val="20"/>
                <w:szCs w:val="20"/>
                <w:lang w:val="pt-BR" w:eastAsia="ko-KR"/>
              </w:rPr>
              <w:t>i</w:t>
            </w:r>
            <w:r w:rsidR="00744FAB" w:rsidRPr="00747F73">
              <w:rPr>
                <w:color w:val="000000"/>
                <w:sz w:val="20"/>
                <w:szCs w:val="20"/>
                <w:lang w:val="pt-BR" w:eastAsia="ko-KR"/>
              </w:rPr>
              <w:t>s</w:t>
            </w:r>
            <w:r w:rsidR="00F558D8" w:rsidRPr="00747F73">
              <w:rPr>
                <w:color w:val="000000"/>
                <w:sz w:val="20"/>
                <w:szCs w:val="20"/>
                <w:lang w:val="pt-BR" w:eastAsia="ko-KR"/>
              </w:rPr>
              <w:t xml:space="preserve"> </w:t>
            </w:r>
            <w:r w:rsidR="00744FAB" w:rsidRPr="00747F73">
              <w:rPr>
                <w:color w:val="000000"/>
                <w:sz w:val="20"/>
                <w:szCs w:val="20"/>
                <w:lang w:val="pt-BR" w:eastAsia="ko-KR"/>
              </w:rPr>
              <w:t xml:space="preserve">que se </w:t>
            </w:r>
            <w:r w:rsidR="00744FAB" w:rsidRPr="002E3C54">
              <w:rPr>
                <w:color w:val="000000"/>
                <w:sz w:val="20"/>
                <w:szCs w:val="20"/>
                <w:lang w:val="pt-BR" w:eastAsia="ko-KR"/>
              </w:rPr>
              <w:t>de</w:t>
            </w:r>
            <w:r w:rsidR="00DD2B47" w:rsidRPr="002E3C54">
              <w:rPr>
                <w:color w:val="000000"/>
                <w:sz w:val="20"/>
                <w:szCs w:val="20"/>
                <w:lang w:val="pt-BR" w:eastAsia="ko-KR"/>
              </w:rPr>
              <w:t>vem</w:t>
            </w:r>
            <w:r w:rsidR="00744FAB" w:rsidRPr="002E3C54">
              <w:rPr>
                <w:color w:val="000000"/>
                <w:sz w:val="20"/>
                <w:szCs w:val="20"/>
                <w:lang w:val="pt-BR" w:eastAsia="ko-KR"/>
              </w:rPr>
              <w:t xml:space="preserve"> proteger</w:t>
            </w:r>
            <w:r w:rsidR="00DD2B47" w:rsidRPr="002E3C54">
              <w:rPr>
                <w:color w:val="000000"/>
                <w:sz w:val="20"/>
                <w:szCs w:val="20"/>
                <w:lang w:val="pt-BR" w:eastAsia="ko-KR"/>
              </w:rPr>
              <w:t xml:space="preserve"> d</w:t>
            </w:r>
            <w:r w:rsidR="00F558D8" w:rsidRPr="002E3C54">
              <w:rPr>
                <w:color w:val="000000"/>
                <w:sz w:val="20"/>
                <w:szCs w:val="20"/>
                <w:lang w:val="pt-BR" w:eastAsia="ko-KR"/>
              </w:rPr>
              <w:t>as terras degradadas co</w:t>
            </w:r>
            <w:r w:rsidR="00DD2B47" w:rsidRPr="002E3C54">
              <w:rPr>
                <w:color w:val="000000"/>
                <w:sz w:val="20"/>
                <w:szCs w:val="20"/>
                <w:lang w:val="pt-BR" w:eastAsia="ko-KR"/>
              </w:rPr>
              <w:t>m</w:t>
            </w:r>
            <w:r w:rsidR="00F558D8" w:rsidRPr="002E3C54">
              <w:rPr>
                <w:color w:val="000000"/>
                <w:sz w:val="20"/>
                <w:szCs w:val="20"/>
                <w:lang w:val="pt-BR" w:eastAsia="ko-KR"/>
              </w:rPr>
              <w:t xml:space="preserve"> ba</w:t>
            </w:r>
            <w:r w:rsidR="00DD2B47" w:rsidRPr="002E3C54">
              <w:rPr>
                <w:color w:val="000000"/>
                <w:sz w:val="20"/>
                <w:szCs w:val="20"/>
                <w:lang w:val="pt-BR" w:eastAsia="ko-KR"/>
              </w:rPr>
              <w:t>ix</w:t>
            </w:r>
            <w:r w:rsidR="00F558D8" w:rsidRPr="002E3C54">
              <w:rPr>
                <w:color w:val="000000"/>
                <w:sz w:val="20"/>
                <w:szCs w:val="20"/>
                <w:lang w:val="pt-BR" w:eastAsia="ko-KR"/>
              </w:rPr>
              <w:t xml:space="preserve">os valores </w:t>
            </w:r>
            <w:r w:rsidR="00744FAB" w:rsidRPr="002E3C54">
              <w:rPr>
                <w:color w:val="000000"/>
                <w:sz w:val="20"/>
                <w:szCs w:val="20"/>
                <w:lang w:val="pt-BR" w:eastAsia="ko-KR"/>
              </w:rPr>
              <w:t>de</w:t>
            </w:r>
            <w:r w:rsidR="00F558D8" w:rsidRPr="002E3C54">
              <w:rPr>
                <w:color w:val="000000"/>
                <w:sz w:val="20"/>
                <w:szCs w:val="20"/>
                <w:lang w:val="pt-BR" w:eastAsia="ko-KR"/>
              </w:rPr>
              <w:t xml:space="preserve"> carbono </w:t>
            </w:r>
            <w:r w:rsidR="00DD2B47" w:rsidRPr="002E3C54">
              <w:rPr>
                <w:color w:val="000000"/>
                <w:sz w:val="20"/>
                <w:szCs w:val="20"/>
                <w:lang w:val="pt-BR" w:eastAsia="ko-KR"/>
              </w:rPr>
              <w:t>e</w:t>
            </w:r>
            <w:r w:rsidR="00F558D8" w:rsidRPr="002E3C54">
              <w:rPr>
                <w:color w:val="000000"/>
                <w:sz w:val="20"/>
                <w:szCs w:val="20"/>
                <w:lang w:val="pt-BR" w:eastAsia="ko-KR"/>
              </w:rPr>
              <w:t xml:space="preserve"> biodiversidad</w:t>
            </w:r>
            <w:r w:rsidR="00DD2B47" w:rsidRPr="002E3C54">
              <w:rPr>
                <w:color w:val="000000"/>
                <w:sz w:val="20"/>
                <w:szCs w:val="20"/>
                <w:lang w:val="pt-BR" w:eastAsia="ko-KR"/>
              </w:rPr>
              <w:t>e</w:t>
            </w:r>
            <w:r w:rsidR="00744FAB" w:rsidRPr="002E3C54">
              <w:rPr>
                <w:color w:val="000000"/>
                <w:sz w:val="20"/>
                <w:szCs w:val="20"/>
                <w:lang w:val="pt-BR" w:eastAsia="ko-KR"/>
              </w:rPr>
              <w:t xml:space="preserve"> </w:t>
            </w:r>
            <w:r w:rsidR="00E61AAA" w:rsidRPr="002E3C54">
              <w:rPr>
                <w:color w:val="000000"/>
                <w:sz w:val="20"/>
                <w:szCs w:val="20"/>
                <w:lang w:val="pt-BR" w:eastAsia="ko-KR"/>
              </w:rPr>
              <w:t>que p</w:t>
            </w:r>
            <w:r w:rsidR="00DD2B47" w:rsidRPr="002E3C54">
              <w:rPr>
                <w:color w:val="000000"/>
                <w:sz w:val="20"/>
                <w:szCs w:val="20"/>
                <w:lang w:val="pt-BR" w:eastAsia="ko-KR"/>
              </w:rPr>
              <w:t>o</w:t>
            </w:r>
            <w:r w:rsidR="00E61AAA" w:rsidRPr="002E3C54">
              <w:rPr>
                <w:color w:val="000000"/>
                <w:sz w:val="20"/>
                <w:szCs w:val="20"/>
                <w:lang w:val="pt-BR" w:eastAsia="ko-KR"/>
              </w:rPr>
              <w:t>de</w:t>
            </w:r>
            <w:r w:rsidR="00DD2B47" w:rsidRPr="002E3C54">
              <w:rPr>
                <w:color w:val="000000"/>
                <w:sz w:val="20"/>
                <w:szCs w:val="20"/>
                <w:lang w:val="pt-BR" w:eastAsia="ko-KR"/>
              </w:rPr>
              <w:t>m</w:t>
            </w:r>
            <w:r w:rsidR="00E61AAA" w:rsidRPr="002E3C54">
              <w:rPr>
                <w:color w:val="000000"/>
                <w:sz w:val="20"/>
                <w:szCs w:val="20"/>
                <w:lang w:val="pt-BR" w:eastAsia="ko-KR"/>
              </w:rPr>
              <w:t xml:space="preserve"> </w:t>
            </w:r>
            <w:r w:rsidR="00DD2B47" w:rsidRPr="002E3C54">
              <w:rPr>
                <w:color w:val="000000"/>
                <w:sz w:val="20"/>
                <w:szCs w:val="20"/>
                <w:lang w:val="pt-BR" w:eastAsia="ko-KR"/>
              </w:rPr>
              <w:t>desenvolver-se</w:t>
            </w:r>
            <w:r w:rsidR="00A272AD" w:rsidRPr="002E3C54">
              <w:rPr>
                <w:color w:val="000000"/>
                <w:sz w:val="20"/>
                <w:szCs w:val="20"/>
                <w:lang w:val="pt-BR" w:eastAsia="ko-KR"/>
              </w:rPr>
              <w:t>.</w:t>
            </w:r>
            <w:r w:rsidR="00744FAB" w:rsidRPr="002E3C54">
              <w:rPr>
                <w:color w:val="000000"/>
                <w:sz w:val="20"/>
                <w:szCs w:val="20"/>
                <w:lang w:val="pt-BR" w:eastAsia="ko-KR"/>
              </w:rPr>
              <w:t xml:space="preserve"> </w:t>
            </w:r>
            <w:r w:rsidR="00E61AAA" w:rsidRPr="002E3C54">
              <w:rPr>
                <w:color w:val="000000"/>
                <w:sz w:val="20"/>
                <w:szCs w:val="20"/>
                <w:lang w:val="pt-BR" w:eastAsia="ko-KR"/>
              </w:rPr>
              <w:t>Esta</w:t>
            </w:r>
            <w:r w:rsidR="00E61AAA" w:rsidRPr="00747F73">
              <w:rPr>
                <w:color w:val="000000"/>
                <w:sz w:val="20"/>
                <w:szCs w:val="20"/>
                <w:lang w:val="pt-BR" w:eastAsia="ko-KR"/>
              </w:rPr>
              <w:t xml:space="preserve"> metodolog</w:t>
            </w:r>
            <w:r w:rsidR="00F36363" w:rsidRPr="00747F73">
              <w:rPr>
                <w:color w:val="000000"/>
                <w:sz w:val="20"/>
                <w:szCs w:val="20"/>
                <w:lang w:val="pt-BR" w:eastAsia="ko-KR"/>
              </w:rPr>
              <w:t>i</w:t>
            </w:r>
            <w:r w:rsidR="00E61AAA" w:rsidRPr="00747F73">
              <w:rPr>
                <w:color w:val="000000"/>
                <w:sz w:val="20"/>
                <w:szCs w:val="20"/>
                <w:lang w:val="pt-BR" w:eastAsia="ko-KR"/>
              </w:rPr>
              <w:t>a f</w:t>
            </w:r>
            <w:r w:rsidR="00F36363" w:rsidRPr="00747F73">
              <w:rPr>
                <w:color w:val="000000"/>
                <w:sz w:val="20"/>
                <w:szCs w:val="20"/>
                <w:lang w:val="pt-BR" w:eastAsia="ko-KR"/>
              </w:rPr>
              <w:t>oi</w:t>
            </w:r>
            <w:r w:rsidR="00E61AAA" w:rsidRPr="00747F73">
              <w:rPr>
                <w:color w:val="000000"/>
                <w:sz w:val="20"/>
                <w:szCs w:val="20"/>
                <w:lang w:val="pt-BR" w:eastAsia="ko-KR"/>
              </w:rPr>
              <w:t xml:space="preserve"> </w:t>
            </w:r>
            <w:r w:rsidR="00F36363" w:rsidRPr="00747F73">
              <w:rPr>
                <w:color w:val="000000"/>
                <w:sz w:val="20"/>
                <w:szCs w:val="20"/>
                <w:lang w:val="pt-BR" w:eastAsia="ko-KR"/>
              </w:rPr>
              <w:t>desenvolvid</w:t>
            </w:r>
            <w:r w:rsidR="00E61AAA" w:rsidRPr="00747F73">
              <w:rPr>
                <w:color w:val="000000"/>
                <w:sz w:val="20"/>
                <w:szCs w:val="20"/>
                <w:lang w:val="pt-BR" w:eastAsia="ko-KR"/>
              </w:rPr>
              <w:t>a para garantir u</w:t>
            </w:r>
            <w:r w:rsidR="00F36363" w:rsidRPr="00747F73">
              <w:rPr>
                <w:color w:val="000000"/>
                <w:sz w:val="20"/>
                <w:szCs w:val="20"/>
                <w:lang w:val="pt-BR" w:eastAsia="ko-KR"/>
              </w:rPr>
              <w:t>m</w:t>
            </w:r>
            <w:r>
              <w:rPr>
                <w:color w:val="000000"/>
                <w:sz w:val="20"/>
                <w:szCs w:val="20"/>
                <w:lang w:val="pt-BR" w:eastAsia="ko-KR"/>
              </w:rPr>
              <w:t>a</w:t>
            </w:r>
            <w:r w:rsidR="00E61AAA" w:rsidRPr="00747F73">
              <w:rPr>
                <w:color w:val="000000"/>
                <w:sz w:val="20"/>
                <w:szCs w:val="20"/>
                <w:lang w:val="pt-BR" w:eastAsia="ko-KR"/>
              </w:rPr>
              <w:t xml:space="preserve"> </w:t>
            </w:r>
            <w:r>
              <w:rPr>
                <w:color w:val="000000"/>
                <w:sz w:val="20"/>
                <w:szCs w:val="20"/>
                <w:lang w:val="pt-BR" w:eastAsia="ko-KR"/>
              </w:rPr>
              <w:t>abordagem</w:t>
            </w:r>
            <w:r w:rsidRPr="00747F73">
              <w:rPr>
                <w:color w:val="000000"/>
                <w:sz w:val="20"/>
                <w:szCs w:val="20"/>
                <w:lang w:val="pt-BR" w:eastAsia="ko-KR"/>
              </w:rPr>
              <w:t xml:space="preserve"> </w:t>
            </w:r>
            <w:r w:rsidR="00E61AAA" w:rsidRPr="00747F73">
              <w:rPr>
                <w:color w:val="000000"/>
                <w:sz w:val="20"/>
                <w:szCs w:val="20"/>
                <w:lang w:val="pt-BR" w:eastAsia="ko-KR"/>
              </w:rPr>
              <w:t>prá</w:t>
            </w:r>
            <w:r w:rsidR="00A272AD" w:rsidRPr="00747F73">
              <w:rPr>
                <w:color w:val="000000"/>
                <w:sz w:val="20"/>
                <w:szCs w:val="20"/>
                <w:lang w:val="pt-BR" w:eastAsia="ko-KR"/>
              </w:rPr>
              <w:t>tic</w:t>
            </w:r>
            <w:r>
              <w:rPr>
                <w:color w:val="000000"/>
                <w:sz w:val="20"/>
                <w:szCs w:val="20"/>
                <w:lang w:val="pt-BR" w:eastAsia="ko-KR"/>
              </w:rPr>
              <w:t>a</w:t>
            </w:r>
            <w:r w:rsidR="00A272AD" w:rsidRPr="00747F73">
              <w:rPr>
                <w:color w:val="000000"/>
                <w:sz w:val="20"/>
                <w:szCs w:val="20"/>
                <w:lang w:val="pt-BR" w:eastAsia="ko-KR"/>
              </w:rPr>
              <w:t>, transparent</w:t>
            </w:r>
            <w:r w:rsidR="00E61AAA" w:rsidRPr="00747F73">
              <w:rPr>
                <w:color w:val="000000"/>
                <w:sz w:val="20"/>
                <w:szCs w:val="20"/>
                <w:lang w:val="pt-BR" w:eastAsia="ko-KR"/>
              </w:rPr>
              <w:t>e</w:t>
            </w:r>
            <w:r w:rsidR="00A272AD" w:rsidRPr="00747F73">
              <w:rPr>
                <w:color w:val="000000"/>
                <w:sz w:val="20"/>
                <w:szCs w:val="20"/>
                <w:lang w:val="pt-BR" w:eastAsia="ko-KR"/>
              </w:rPr>
              <w:t xml:space="preserve">, </w:t>
            </w:r>
            <w:r w:rsidR="00E61AAA" w:rsidRPr="00747F73">
              <w:rPr>
                <w:color w:val="000000"/>
                <w:sz w:val="20"/>
                <w:szCs w:val="20"/>
                <w:lang w:val="pt-BR" w:eastAsia="ko-KR"/>
              </w:rPr>
              <w:t>sólid</w:t>
            </w:r>
            <w:r>
              <w:rPr>
                <w:color w:val="000000"/>
                <w:sz w:val="20"/>
                <w:szCs w:val="20"/>
                <w:lang w:val="pt-BR" w:eastAsia="ko-KR"/>
              </w:rPr>
              <w:t>a</w:t>
            </w:r>
            <w:r w:rsidR="00E61AAA" w:rsidRPr="00747F73">
              <w:rPr>
                <w:color w:val="000000"/>
                <w:sz w:val="20"/>
                <w:szCs w:val="20"/>
                <w:lang w:val="pt-BR" w:eastAsia="ko-KR"/>
              </w:rPr>
              <w:t xml:space="preserve"> </w:t>
            </w:r>
            <w:r w:rsidR="00F36363" w:rsidRPr="00747F73">
              <w:rPr>
                <w:color w:val="000000"/>
                <w:sz w:val="20"/>
                <w:szCs w:val="20"/>
                <w:lang w:val="pt-BR" w:eastAsia="ko-KR"/>
              </w:rPr>
              <w:t>e</w:t>
            </w:r>
            <w:r w:rsidR="00E61AAA" w:rsidRPr="00747F73">
              <w:rPr>
                <w:color w:val="000000"/>
                <w:sz w:val="20"/>
                <w:szCs w:val="20"/>
                <w:lang w:val="pt-BR" w:eastAsia="ko-KR"/>
              </w:rPr>
              <w:t xml:space="preserve"> c</w:t>
            </w:r>
            <w:r w:rsidR="00F36363" w:rsidRPr="00747F73">
              <w:rPr>
                <w:color w:val="000000"/>
                <w:sz w:val="20"/>
                <w:szCs w:val="20"/>
                <w:lang w:val="pt-BR" w:eastAsia="ko-KR"/>
              </w:rPr>
              <w:t>onfiável</w:t>
            </w:r>
            <w:r w:rsidR="00744FAB" w:rsidRPr="00747F73">
              <w:rPr>
                <w:color w:val="000000"/>
                <w:sz w:val="20"/>
                <w:szCs w:val="20"/>
                <w:lang w:val="pt-BR" w:eastAsia="ko-KR"/>
              </w:rPr>
              <w:t xml:space="preserve"> desde </w:t>
            </w:r>
            <w:r w:rsidR="00F36363" w:rsidRPr="00747F73">
              <w:rPr>
                <w:color w:val="000000"/>
                <w:sz w:val="20"/>
                <w:szCs w:val="20"/>
                <w:lang w:val="pt-BR" w:eastAsia="ko-KR"/>
              </w:rPr>
              <w:t>o</w:t>
            </w:r>
            <w:r w:rsidR="00744FAB" w:rsidRPr="00747F73">
              <w:rPr>
                <w:color w:val="000000"/>
                <w:sz w:val="20"/>
                <w:szCs w:val="20"/>
                <w:lang w:val="pt-BR" w:eastAsia="ko-KR"/>
              </w:rPr>
              <w:t xml:space="preserve"> p</w:t>
            </w:r>
            <w:r w:rsidR="00F36363" w:rsidRPr="00747F73">
              <w:rPr>
                <w:color w:val="000000"/>
                <w:sz w:val="20"/>
                <w:szCs w:val="20"/>
                <w:lang w:val="pt-BR" w:eastAsia="ko-KR"/>
              </w:rPr>
              <w:t>onto de vista científico</w:t>
            </w:r>
            <w:r>
              <w:rPr>
                <w:color w:val="000000"/>
                <w:sz w:val="20"/>
                <w:szCs w:val="20"/>
                <w:lang w:val="pt-BR" w:eastAsia="ko-KR"/>
              </w:rPr>
              <w:t xml:space="preserve">. A metodologia </w:t>
            </w:r>
            <w:r w:rsidR="00F36363" w:rsidRPr="00747F73">
              <w:rPr>
                <w:color w:val="000000"/>
                <w:sz w:val="20"/>
                <w:szCs w:val="20"/>
                <w:lang w:val="pt-BR" w:eastAsia="ko-KR"/>
              </w:rPr>
              <w:t xml:space="preserve"> é</w:t>
            </w:r>
            <w:r w:rsidR="00744FAB" w:rsidRPr="00747F73">
              <w:rPr>
                <w:color w:val="000000"/>
                <w:sz w:val="20"/>
                <w:szCs w:val="20"/>
                <w:lang w:val="pt-BR" w:eastAsia="ko-KR"/>
              </w:rPr>
              <w:t xml:space="preserve"> amplamente ace</w:t>
            </w:r>
            <w:r w:rsidR="00F36363" w:rsidRPr="00747F73">
              <w:rPr>
                <w:color w:val="000000"/>
                <w:sz w:val="20"/>
                <w:szCs w:val="20"/>
                <w:lang w:val="pt-BR" w:eastAsia="ko-KR"/>
              </w:rPr>
              <w:t>i</w:t>
            </w:r>
            <w:r w:rsidR="00744FAB" w:rsidRPr="00747F73">
              <w:rPr>
                <w:color w:val="000000"/>
                <w:sz w:val="20"/>
                <w:szCs w:val="20"/>
                <w:lang w:val="pt-BR" w:eastAsia="ko-KR"/>
              </w:rPr>
              <w:t xml:space="preserve">ta </w:t>
            </w:r>
            <w:r w:rsidR="00E61AAA" w:rsidRPr="00747F73">
              <w:rPr>
                <w:color w:val="000000"/>
                <w:sz w:val="20"/>
                <w:szCs w:val="20"/>
                <w:lang w:val="pt-BR" w:eastAsia="ko-KR"/>
              </w:rPr>
              <w:t>para implementar compromi</w:t>
            </w:r>
            <w:r w:rsidR="00F36363" w:rsidRPr="00747F73">
              <w:rPr>
                <w:color w:val="000000"/>
                <w:sz w:val="20"/>
                <w:szCs w:val="20"/>
                <w:lang w:val="pt-BR" w:eastAsia="ko-KR"/>
              </w:rPr>
              <w:t>s</w:t>
            </w:r>
            <w:r w:rsidR="00E61AAA" w:rsidRPr="00747F73">
              <w:rPr>
                <w:color w:val="000000"/>
                <w:sz w:val="20"/>
                <w:szCs w:val="20"/>
                <w:lang w:val="pt-BR" w:eastAsia="ko-KR"/>
              </w:rPr>
              <w:t>sos</w:t>
            </w:r>
            <w:r w:rsidR="00744FAB" w:rsidRPr="00747F73">
              <w:rPr>
                <w:color w:val="000000"/>
                <w:sz w:val="20"/>
                <w:szCs w:val="20"/>
                <w:lang w:val="pt-BR" w:eastAsia="ko-KR"/>
              </w:rPr>
              <w:t xml:space="preserve"> que pers</w:t>
            </w:r>
            <w:r w:rsidR="00F36363" w:rsidRPr="00747F73">
              <w:rPr>
                <w:color w:val="000000"/>
                <w:sz w:val="20"/>
                <w:szCs w:val="20"/>
                <w:lang w:val="pt-BR" w:eastAsia="ko-KR"/>
              </w:rPr>
              <w:t>e</w:t>
            </w:r>
            <w:r w:rsidR="00744FAB" w:rsidRPr="00747F73">
              <w:rPr>
                <w:color w:val="000000"/>
                <w:sz w:val="20"/>
                <w:szCs w:val="20"/>
                <w:lang w:val="pt-BR" w:eastAsia="ko-KR"/>
              </w:rPr>
              <w:t>gue</w:t>
            </w:r>
            <w:r w:rsidR="00F36363" w:rsidRPr="00747F73">
              <w:rPr>
                <w:color w:val="000000"/>
                <w:sz w:val="20"/>
                <w:szCs w:val="20"/>
                <w:lang w:val="pt-BR" w:eastAsia="ko-KR"/>
              </w:rPr>
              <w:t>m</w:t>
            </w:r>
            <w:r w:rsidR="00E61AAA" w:rsidRPr="00747F73">
              <w:rPr>
                <w:color w:val="000000"/>
                <w:sz w:val="20"/>
                <w:szCs w:val="20"/>
                <w:lang w:val="pt-BR" w:eastAsia="ko-KR"/>
              </w:rPr>
              <w:t xml:space="preserve"> </w:t>
            </w:r>
            <w:r w:rsidR="00F36363" w:rsidRPr="00747F73">
              <w:rPr>
                <w:color w:val="000000"/>
                <w:sz w:val="20"/>
                <w:szCs w:val="20"/>
                <w:lang w:val="pt-BR" w:eastAsia="ko-KR"/>
              </w:rPr>
              <w:t>frear</w:t>
            </w:r>
            <w:r w:rsidR="00E61AAA" w:rsidRPr="00747F73">
              <w:rPr>
                <w:color w:val="000000"/>
                <w:sz w:val="20"/>
                <w:szCs w:val="20"/>
                <w:lang w:val="pt-BR" w:eastAsia="ko-KR"/>
              </w:rPr>
              <w:t xml:space="preserve"> </w:t>
            </w:r>
            <w:r w:rsidR="00F36363" w:rsidRPr="00747F73">
              <w:rPr>
                <w:color w:val="000000"/>
                <w:sz w:val="20"/>
                <w:szCs w:val="20"/>
                <w:lang w:val="pt-BR" w:eastAsia="ko-KR"/>
              </w:rPr>
              <w:t>o</w:t>
            </w:r>
            <w:r w:rsidR="00E61AAA" w:rsidRPr="00747F73">
              <w:rPr>
                <w:color w:val="000000"/>
                <w:sz w:val="20"/>
                <w:szCs w:val="20"/>
                <w:lang w:val="pt-BR" w:eastAsia="ko-KR"/>
              </w:rPr>
              <w:t xml:space="preserve"> de</w:t>
            </w:r>
            <w:r w:rsidR="00F36363" w:rsidRPr="00747F73">
              <w:rPr>
                <w:color w:val="000000"/>
                <w:sz w:val="20"/>
                <w:szCs w:val="20"/>
                <w:lang w:val="pt-BR" w:eastAsia="ko-KR"/>
              </w:rPr>
              <w:t>smatamento</w:t>
            </w:r>
            <w:r w:rsidR="00E61AAA" w:rsidRPr="00747F73">
              <w:rPr>
                <w:color w:val="000000"/>
                <w:sz w:val="20"/>
                <w:szCs w:val="20"/>
                <w:lang w:val="pt-BR" w:eastAsia="ko-KR"/>
              </w:rPr>
              <w:t xml:space="preserve"> nos tró</w:t>
            </w:r>
            <w:r w:rsidR="00A272AD" w:rsidRPr="00747F73">
              <w:rPr>
                <w:color w:val="000000"/>
                <w:sz w:val="20"/>
                <w:szCs w:val="20"/>
                <w:lang w:val="pt-BR" w:eastAsia="ko-KR"/>
              </w:rPr>
              <w:t>pic</w:t>
            </w:r>
            <w:r w:rsidR="00E61AAA" w:rsidRPr="00747F73">
              <w:rPr>
                <w:color w:val="000000"/>
                <w:sz w:val="20"/>
                <w:szCs w:val="20"/>
                <w:lang w:val="pt-BR" w:eastAsia="ko-KR"/>
              </w:rPr>
              <w:t>o</w:t>
            </w:r>
            <w:r w:rsidR="00A272AD" w:rsidRPr="00747F73">
              <w:rPr>
                <w:color w:val="000000"/>
                <w:sz w:val="20"/>
                <w:szCs w:val="20"/>
                <w:lang w:val="pt-BR" w:eastAsia="ko-KR"/>
              </w:rPr>
              <w:t xml:space="preserve">s, </w:t>
            </w:r>
            <w:r w:rsidR="00F36363" w:rsidRPr="00747F73">
              <w:rPr>
                <w:color w:val="000000"/>
                <w:sz w:val="20"/>
                <w:szCs w:val="20"/>
                <w:lang w:val="pt-BR" w:eastAsia="ko-KR"/>
              </w:rPr>
              <w:t>enquanto</w:t>
            </w:r>
            <w:r w:rsidR="00E61AAA" w:rsidRPr="00747F73">
              <w:rPr>
                <w:color w:val="000000"/>
                <w:sz w:val="20"/>
                <w:szCs w:val="20"/>
                <w:lang w:val="pt-BR" w:eastAsia="ko-KR"/>
              </w:rPr>
              <w:t xml:space="preserve">  se garant</w:t>
            </w:r>
            <w:r w:rsidR="00F36363" w:rsidRPr="00747F73">
              <w:rPr>
                <w:color w:val="000000"/>
                <w:sz w:val="20"/>
                <w:szCs w:val="20"/>
                <w:lang w:val="pt-BR" w:eastAsia="ko-KR"/>
              </w:rPr>
              <w:t>e o</w:t>
            </w:r>
            <w:r w:rsidR="00E61AAA" w:rsidRPr="00747F73">
              <w:rPr>
                <w:color w:val="000000"/>
                <w:sz w:val="20"/>
                <w:szCs w:val="20"/>
                <w:lang w:val="pt-BR" w:eastAsia="ko-KR"/>
              </w:rPr>
              <w:t xml:space="preserve"> respe</w:t>
            </w:r>
            <w:r w:rsidR="00F36363" w:rsidRPr="00747F73">
              <w:rPr>
                <w:color w:val="000000"/>
                <w:sz w:val="20"/>
                <w:szCs w:val="20"/>
                <w:lang w:val="pt-BR" w:eastAsia="ko-KR"/>
              </w:rPr>
              <w:t>i</w:t>
            </w:r>
            <w:r w:rsidR="00E61AAA" w:rsidRPr="00747F73">
              <w:rPr>
                <w:color w:val="000000"/>
                <w:sz w:val="20"/>
                <w:szCs w:val="20"/>
                <w:lang w:val="pt-BR" w:eastAsia="ko-KR"/>
              </w:rPr>
              <w:t>to aos d</w:t>
            </w:r>
            <w:r w:rsidR="00F36363" w:rsidRPr="00747F73">
              <w:rPr>
                <w:color w:val="000000"/>
                <w:sz w:val="20"/>
                <w:szCs w:val="20"/>
                <w:lang w:val="pt-BR" w:eastAsia="ko-KR"/>
              </w:rPr>
              <w:t>ireit</w:t>
            </w:r>
            <w:r w:rsidR="00E61AAA" w:rsidRPr="00747F73">
              <w:rPr>
                <w:color w:val="000000"/>
                <w:sz w:val="20"/>
                <w:szCs w:val="20"/>
                <w:lang w:val="pt-BR" w:eastAsia="ko-KR"/>
              </w:rPr>
              <w:t xml:space="preserve">os </w:t>
            </w:r>
            <w:r w:rsidR="00F36363" w:rsidRPr="00747F73">
              <w:rPr>
                <w:color w:val="000000"/>
                <w:sz w:val="20"/>
                <w:szCs w:val="20"/>
                <w:lang w:val="pt-BR" w:eastAsia="ko-KR"/>
              </w:rPr>
              <w:t>e</w:t>
            </w:r>
            <w:r w:rsidR="00E61AAA" w:rsidRPr="00747F73">
              <w:rPr>
                <w:color w:val="000000"/>
                <w:sz w:val="20"/>
                <w:szCs w:val="20"/>
                <w:lang w:val="pt-BR" w:eastAsia="ko-KR"/>
              </w:rPr>
              <w:t xml:space="preserve"> os n</w:t>
            </w:r>
            <w:r w:rsidR="00F36363" w:rsidRPr="00747F73">
              <w:rPr>
                <w:color w:val="000000"/>
                <w:sz w:val="20"/>
                <w:szCs w:val="20"/>
                <w:lang w:val="pt-BR" w:eastAsia="ko-KR"/>
              </w:rPr>
              <w:t>ívei</w:t>
            </w:r>
            <w:r w:rsidR="00E61AAA" w:rsidRPr="00747F73">
              <w:rPr>
                <w:color w:val="000000"/>
                <w:sz w:val="20"/>
                <w:szCs w:val="20"/>
                <w:lang w:val="pt-BR" w:eastAsia="ko-KR"/>
              </w:rPr>
              <w:t>s de vida da po</w:t>
            </w:r>
            <w:r w:rsidR="00F36363" w:rsidRPr="00747F73">
              <w:rPr>
                <w:color w:val="000000"/>
                <w:sz w:val="20"/>
                <w:szCs w:val="20"/>
                <w:lang w:val="pt-BR" w:eastAsia="ko-KR"/>
              </w:rPr>
              <w:t>pulação</w:t>
            </w:r>
            <w:r w:rsidR="00E61AAA" w:rsidRPr="00747F73">
              <w:rPr>
                <w:color w:val="000000"/>
                <w:sz w:val="20"/>
                <w:szCs w:val="20"/>
                <w:lang w:val="pt-BR" w:eastAsia="ko-KR"/>
              </w:rPr>
              <w:t xml:space="preserve"> local</w:t>
            </w:r>
            <w:r w:rsidR="00A272AD" w:rsidRPr="00747F73">
              <w:rPr>
                <w:color w:val="000000"/>
                <w:sz w:val="20"/>
                <w:szCs w:val="20"/>
                <w:lang w:val="pt-BR" w:eastAsia="ko-KR"/>
              </w:rPr>
              <w:t xml:space="preserve">. </w:t>
            </w:r>
            <w:r w:rsidR="00C923FF" w:rsidRPr="00747F73">
              <w:rPr>
                <w:color w:val="000000"/>
                <w:sz w:val="20"/>
                <w:szCs w:val="20"/>
                <w:lang w:val="pt-BR" w:eastAsia="ko-KR"/>
              </w:rPr>
              <w:t>Por</w:t>
            </w:r>
            <w:r w:rsidR="00F36363" w:rsidRPr="00747F73">
              <w:rPr>
                <w:color w:val="000000"/>
                <w:sz w:val="20"/>
                <w:szCs w:val="20"/>
                <w:lang w:val="pt-BR" w:eastAsia="ko-KR"/>
              </w:rPr>
              <w:t>tanto, esta metodologi</w:t>
            </w:r>
            <w:r w:rsidR="00E61AAA" w:rsidRPr="00747F73">
              <w:rPr>
                <w:color w:val="000000"/>
                <w:sz w:val="20"/>
                <w:szCs w:val="20"/>
                <w:lang w:val="pt-BR" w:eastAsia="ko-KR"/>
              </w:rPr>
              <w:t xml:space="preserve">a permite </w:t>
            </w:r>
            <w:r w:rsidR="009B73FA" w:rsidRPr="00747F73">
              <w:rPr>
                <w:color w:val="000000"/>
                <w:sz w:val="20"/>
                <w:szCs w:val="20"/>
                <w:lang w:val="pt-BR" w:eastAsia="ko-KR"/>
              </w:rPr>
              <w:t>separar</w:t>
            </w:r>
            <w:r w:rsidR="00E61AAA" w:rsidRPr="00747F73">
              <w:rPr>
                <w:color w:val="000000"/>
                <w:sz w:val="20"/>
                <w:szCs w:val="20"/>
                <w:lang w:val="pt-BR" w:eastAsia="ko-KR"/>
              </w:rPr>
              <w:t xml:space="preserve"> as </w:t>
            </w:r>
            <w:r w:rsidR="00E61AAA" w:rsidRPr="00230EF9">
              <w:rPr>
                <w:color w:val="000000"/>
                <w:sz w:val="20"/>
                <w:szCs w:val="20"/>
                <w:lang w:val="pt-BR" w:eastAsia="ko-KR"/>
              </w:rPr>
              <w:t>áreas</w:t>
            </w:r>
            <w:r w:rsidR="00A272AD" w:rsidRPr="00230EF9">
              <w:rPr>
                <w:color w:val="000000"/>
                <w:sz w:val="20"/>
                <w:szCs w:val="20"/>
                <w:lang w:val="pt-BR" w:eastAsia="ko-KR"/>
              </w:rPr>
              <w:t xml:space="preserve"> HCS (</w:t>
            </w:r>
            <w:r w:rsidR="00E61AAA" w:rsidRPr="00230EF9">
              <w:rPr>
                <w:color w:val="000000"/>
                <w:sz w:val="20"/>
                <w:szCs w:val="20"/>
                <w:lang w:val="pt-BR" w:eastAsia="ko-KR"/>
              </w:rPr>
              <w:t>bosques natura</w:t>
            </w:r>
            <w:r w:rsidR="00F36363" w:rsidRPr="00230EF9">
              <w:rPr>
                <w:color w:val="000000"/>
                <w:sz w:val="20"/>
                <w:szCs w:val="20"/>
                <w:lang w:val="pt-BR" w:eastAsia="ko-KR"/>
              </w:rPr>
              <w:t>i</w:t>
            </w:r>
            <w:r w:rsidR="00E61AAA" w:rsidRPr="00230EF9">
              <w:rPr>
                <w:color w:val="000000"/>
                <w:sz w:val="20"/>
                <w:szCs w:val="20"/>
                <w:lang w:val="pt-BR" w:eastAsia="ko-KR"/>
              </w:rPr>
              <w:t>s vi</w:t>
            </w:r>
            <w:r w:rsidR="00F36363" w:rsidRPr="00230EF9">
              <w:rPr>
                <w:color w:val="000000"/>
                <w:sz w:val="20"/>
                <w:szCs w:val="20"/>
                <w:lang w:val="pt-BR" w:eastAsia="ko-KR"/>
              </w:rPr>
              <w:t>ávei</w:t>
            </w:r>
            <w:r w:rsidR="00E61AAA" w:rsidRPr="00230EF9">
              <w:rPr>
                <w:color w:val="000000"/>
                <w:sz w:val="20"/>
                <w:szCs w:val="20"/>
                <w:lang w:val="pt-BR" w:eastAsia="ko-KR"/>
              </w:rPr>
              <w:t>s</w:t>
            </w:r>
            <w:r w:rsidR="00A272AD" w:rsidRPr="00230EF9">
              <w:rPr>
                <w:color w:val="000000"/>
                <w:sz w:val="20"/>
                <w:szCs w:val="20"/>
                <w:lang w:val="pt-BR" w:eastAsia="ko-KR"/>
              </w:rPr>
              <w:t xml:space="preserve">) </w:t>
            </w:r>
            <w:r w:rsidR="00E61AAA" w:rsidRPr="00230EF9">
              <w:rPr>
                <w:color w:val="000000"/>
                <w:sz w:val="20"/>
                <w:szCs w:val="20"/>
                <w:lang w:val="pt-BR" w:eastAsia="ko-KR"/>
              </w:rPr>
              <w:t>das áreas n</w:t>
            </w:r>
            <w:r w:rsidR="00F36363" w:rsidRPr="00230EF9">
              <w:rPr>
                <w:color w:val="000000"/>
                <w:sz w:val="20"/>
                <w:szCs w:val="20"/>
                <w:lang w:val="pt-BR" w:eastAsia="ko-KR"/>
              </w:rPr>
              <w:t>ã</w:t>
            </w:r>
            <w:r w:rsidR="00E61AAA" w:rsidRPr="00230EF9">
              <w:rPr>
                <w:color w:val="000000"/>
                <w:sz w:val="20"/>
                <w:szCs w:val="20"/>
                <w:lang w:val="pt-BR" w:eastAsia="ko-KR"/>
              </w:rPr>
              <w:t xml:space="preserve">o </w:t>
            </w:r>
            <w:r w:rsidR="00A272AD" w:rsidRPr="00230EF9">
              <w:rPr>
                <w:color w:val="000000"/>
                <w:sz w:val="20"/>
                <w:szCs w:val="20"/>
                <w:lang w:val="pt-BR" w:eastAsia="ko-KR"/>
              </w:rPr>
              <w:t>HCS (</w:t>
            </w:r>
            <w:r w:rsidR="00E61AAA" w:rsidRPr="00230EF9">
              <w:rPr>
                <w:color w:val="000000"/>
                <w:sz w:val="20"/>
                <w:szCs w:val="20"/>
                <w:lang w:val="pt-BR" w:eastAsia="ko-KR"/>
              </w:rPr>
              <w:t>terras degradadas</w:t>
            </w:r>
            <w:r w:rsidR="00A272AD" w:rsidRPr="00230EF9">
              <w:rPr>
                <w:color w:val="000000"/>
                <w:sz w:val="20"/>
                <w:szCs w:val="20"/>
                <w:lang w:val="pt-BR" w:eastAsia="ko-KR"/>
              </w:rPr>
              <w:t xml:space="preserve">). </w:t>
            </w:r>
            <w:r w:rsidR="00F36363" w:rsidRPr="00230EF9">
              <w:rPr>
                <w:color w:val="000000"/>
                <w:sz w:val="20"/>
                <w:szCs w:val="20"/>
                <w:lang w:val="pt-BR" w:eastAsia="ko-KR"/>
              </w:rPr>
              <w:t>I</w:t>
            </w:r>
            <w:r w:rsidR="00E61AAA" w:rsidRPr="00230EF9">
              <w:rPr>
                <w:color w:val="000000"/>
                <w:sz w:val="20"/>
                <w:szCs w:val="20"/>
                <w:lang w:val="pt-BR" w:eastAsia="ko-KR"/>
              </w:rPr>
              <w:t>mplementa</w:t>
            </w:r>
            <w:r w:rsidR="00F36363" w:rsidRPr="00230EF9">
              <w:rPr>
                <w:color w:val="000000"/>
                <w:sz w:val="20"/>
                <w:szCs w:val="20"/>
                <w:lang w:val="pt-BR" w:eastAsia="ko-KR"/>
              </w:rPr>
              <w:t>-se</w:t>
            </w:r>
            <w:r w:rsidR="00E61AAA" w:rsidRPr="00230EF9">
              <w:rPr>
                <w:color w:val="000000"/>
                <w:sz w:val="20"/>
                <w:szCs w:val="20"/>
                <w:lang w:val="pt-BR" w:eastAsia="ko-KR"/>
              </w:rPr>
              <w:t xml:space="preserve"> junto </w:t>
            </w:r>
            <w:r w:rsidR="00F36363" w:rsidRPr="00230EF9">
              <w:rPr>
                <w:color w:val="000000"/>
                <w:sz w:val="20"/>
                <w:szCs w:val="20"/>
                <w:lang w:val="pt-BR" w:eastAsia="ko-KR"/>
              </w:rPr>
              <w:t>com o</w:t>
            </w:r>
            <w:r w:rsidR="00E61AAA" w:rsidRPr="00230EF9">
              <w:rPr>
                <w:color w:val="000000"/>
                <w:sz w:val="20"/>
                <w:szCs w:val="20"/>
                <w:lang w:val="pt-BR" w:eastAsia="ko-KR"/>
              </w:rPr>
              <w:t xml:space="preserve"> </w:t>
            </w:r>
            <w:r w:rsidR="00A8516F">
              <w:rPr>
                <w:color w:val="000000"/>
                <w:sz w:val="20"/>
                <w:szCs w:val="20"/>
                <w:lang w:val="pt-BR" w:eastAsia="ko-KR"/>
              </w:rPr>
              <w:t>abordagem</w:t>
            </w:r>
            <w:r w:rsidR="00E61AAA" w:rsidRPr="00230EF9">
              <w:rPr>
                <w:color w:val="000000"/>
                <w:sz w:val="20"/>
                <w:szCs w:val="20"/>
                <w:lang w:val="pt-BR" w:eastAsia="ko-KR"/>
              </w:rPr>
              <w:t xml:space="preserve"> de Alto Valor de Conserva</w:t>
            </w:r>
            <w:r w:rsidR="00F36363" w:rsidRPr="00230EF9">
              <w:rPr>
                <w:color w:val="000000"/>
                <w:sz w:val="20"/>
                <w:szCs w:val="20"/>
                <w:lang w:val="pt-BR" w:eastAsia="ko-KR"/>
              </w:rPr>
              <w:t>ção</w:t>
            </w:r>
            <w:r w:rsidR="00A272AD" w:rsidRPr="00230EF9">
              <w:rPr>
                <w:color w:val="000000"/>
                <w:sz w:val="20"/>
                <w:szCs w:val="20"/>
                <w:lang w:val="pt-BR" w:eastAsia="ko-KR"/>
              </w:rPr>
              <w:t xml:space="preserve"> </w:t>
            </w:r>
            <w:r w:rsidR="00A272AD" w:rsidRPr="00230EF9">
              <w:rPr>
                <w:color w:val="000000"/>
                <w:sz w:val="20"/>
                <w:szCs w:val="20"/>
                <w:lang w:val="pt-BR" w:eastAsia="ko-KR"/>
              </w:rPr>
              <w:lastRenderedPageBreak/>
              <w:t>(</w:t>
            </w:r>
            <w:r w:rsidR="00744FAB" w:rsidRPr="00230EF9">
              <w:rPr>
                <w:color w:val="000000"/>
                <w:sz w:val="20"/>
                <w:szCs w:val="20"/>
                <w:lang w:val="pt-BR" w:eastAsia="ko-KR"/>
              </w:rPr>
              <w:t xml:space="preserve">AVC - </w:t>
            </w:r>
            <w:r w:rsidR="00A272AD" w:rsidRPr="00230EF9">
              <w:rPr>
                <w:color w:val="000000"/>
                <w:sz w:val="20"/>
                <w:szCs w:val="20"/>
                <w:lang w:val="pt-BR" w:eastAsia="ko-KR"/>
              </w:rPr>
              <w:t>HCV</w:t>
            </w:r>
            <w:r w:rsidR="00E61AAA" w:rsidRPr="00230EF9">
              <w:rPr>
                <w:color w:val="000000"/>
                <w:sz w:val="20"/>
                <w:szCs w:val="20"/>
                <w:lang w:val="pt-BR" w:eastAsia="ko-KR"/>
              </w:rPr>
              <w:t>, por su</w:t>
            </w:r>
            <w:r w:rsidR="00F36363" w:rsidRPr="00230EF9">
              <w:rPr>
                <w:color w:val="000000"/>
                <w:sz w:val="20"/>
                <w:szCs w:val="20"/>
                <w:lang w:val="pt-BR" w:eastAsia="ko-KR"/>
              </w:rPr>
              <w:t>a</w:t>
            </w:r>
            <w:r w:rsidR="00E61AAA" w:rsidRPr="00230EF9">
              <w:rPr>
                <w:color w:val="000000"/>
                <w:sz w:val="20"/>
                <w:szCs w:val="20"/>
                <w:lang w:val="pt-BR" w:eastAsia="ko-KR"/>
              </w:rPr>
              <w:t>s siglas e</w:t>
            </w:r>
            <w:r w:rsidR="00F36363" w:rsidRPr="00230EF9">
              <w:rPr>
                <w:color w:val="000000"/>
                <w:sz w:val="20"/>
                <w:szCs w:val="20"/>
                <w:lang w:val="pt-BR" w:eastAsia="ko-KR"/>
              </w:rPr>
              <w:t>m</w:t>
            </w:r>
            <w:r w:rsidR="00E61AAA" w:rsidRPr="00230EF9">
              <w:rPr>
                <w:color w:val="000000"/>
                <w:sz w:val="20"/>
                <w:szCs w:val="20"/>
                <w:lang w:val="pt-BR" w:eastAsia="ko-KR"/>
              </w:rPr>
              <w:t xml:space="preserve"> ingl</w:t>
            </w:r>
            <w:r w:rsidR="00F36363" w:rsidRPr="00230EF9">
              <w:rPr>
                <w:color w:val="000000"/>
                <w:sz w:val="20"/>
                <w:szCs w:val="20"/>
                <w:lang w:val="pt-BR" w:eastAsia="ko-KR"/>
              </w:rPr>
              <w:t>ê</w:t>
            </w:r>
            <w:r w:rsidR="00E61AAA" w:rsidRPr="00230EF9">
              <w:rPr>
                <w:color w:val="000000"/>
                <w:sz w:val="20"/>
                <w:szCs w:val="20"/>
                <w:lang w:val="pt-BR" w:eastAsia="ko-KR"/>
              </w:rPr>
              <w:t>s</w:t>
            </w:r>
            <w:r w:rsidR="00A272AD" w:rsidRPr="00230EF9">
              <w:rPr>
                <w:color w:val="000000"/>
                <w:sz w:val="20"/>
                <w:szCs w:val="20"/>
                <w:lang w:val="pt-BR" w:eastAsia="ko-KR"/>
              </w:rPr>
              <w:t xml:space="preserve">). </w:t>
            </w:r>
            <w:r w:rsidR="00F36363" w:rsidRPr="00230EF9">
              <w:rPr>
                <w:color w:val="000000"/>
                <w:sz w:val="20"/>
                <w:szCs w:val="20"/>
                <w:lang w:val="pt-BR" w:eastAsia="ko-KR"/>
              </w:rPr>
              <w:t>O</w:t>
            </w:r>
            <w:r w:rsidR="00E61AAA" w:rsidRPr="00230EF9">
              <w:rPr>
                <w:color w:val="000000"/>
                <w:sz w:val="20"/>
                <w:szCs w:val="20"/>
                <w:lang w:val="pt-BR" w:eastAsia="ko-KR"/>
              </w:rPr>
              <w:t>s d</w:t>
            </w:r>
            <w:r w:rsidR="00F36363" w:rsidRPr="00230EF9">
              <w:rPr>
                <w:color w:val="000000"/>
                <w:sz w:val="20"/>
                <w:szCs w:val="20"/>
                <w:lang w:val="pt-BR" w:eastAsia="ko-KR"/>
              </w:rPr>
              <w:t>ireito</w:t>
            </w:r>
            <w:r w:rsidR="00E61AAA" w:rsidRPr="00230EF9">
              <w:rPr>
                <w:color w:val="000000"/>
                <w:sz w:val="20"/>
                <w:szCs w:val="20"/>
                <w:lang w:val="pt-BR" w:eastAsia="ko-KR"/>
              </w:rPr>
              <w:t xml:space="preserve">s </w:t>
            </w:r>
            <w:r w:rsidR="00F36363" w:rsidRPr="00230EF9">
              <w:rPr>
                <w:color w:val="000000"/>
                <w:sz w:val="20"/>
                <w:szCs w:val="20"/>
                <w:lang w:val="pt-BR" w:eastAsia="ko-KR"/>
              </w:rPr>
              <w:t>e</w:t>
            </w:r>
            <w:r w:rsidR="00E61AAA" w:rsidRPr="00747F73">
              <w:rPr>
                <w:color w:val="000000"/>
                <w:sz w:val="20"/>
                <w:szCs w:val="20"/>
                <w:lang w:val="pt-BR" w:eastAsia="ko-KR"/>
              </w:rPr>
              <w:t xml:space="preserve"> n</w:t>
            </w:r>
            <w:r w:rsidR="00F36363" w:rsidRPr="00747F73">
              <w:rPr>
                <w:color w:val="000000"/>
                <w:sz w:val="20"/>
                <w:szCs w:val="20"/>
                <w:lang w:val="pt-BR" w:eastAsia="ko-KR"/>
              </w:rPr>
              <w:t>ív</w:t>
            </w:r>
            <w:r w:rsidR="00E61AAA" w:rsidRPr="00747F73">
              <w:rPr>
                <w:color w:val="000000"/>
                <w:sz w:val="20"/>
                <w:szCs w:val="20"/>
                <w:lang w:val="pt-BR" w:eastAsia="ko-KR"/>
              </w:rPr>
              <w:t>e</w:t>
            </w:r>
            <w:r w:rsidR="00F36363" w:rsidRPr="00747F73">
              <w:rPr>
                <w:color w:val="000000"/>
                <w:sz w:val="20"/>
                <w:szCs w:val="20"/>
                <w:lang w:val="pt-BR" w:eastAsia="ko-KR"/>
              </w:rPr>
              <w:t>i</w:t>
            </w:r>
            <w:r w:rsidR="00E61AAA" w:rsidRPr="00747F73">
              <w:rPr>
                <w:color w:val="000000"/>
                <w:sz w:val="20"/>
                <w:szCs w:val="20"/>
                <w:lang w:val="pt-BR" w:eastAsia="ko-KR"/>
              </w:rPr>
              <w:t>s de vida das comunidades loca</w:t>
            </w:r>
            <w:r w:rsidR="00F36363" w:rsidRPr="00747F73">
              <w:rPr>
                <w:color w:val="000000"/>
                <w:sz w:val="20"/>
                <w:szCs w:val="20"/>
                <w:lang w:val="pt-BR" w:eastAsia="ko-KR"/>
              </w:rPr>
              <w:t>i</w:t>
            </w:r>
            <w:r w:rsidR="00E61AAA" w:rsidRPr="00747F73">
              <w:rPr>
                <w:color w:val="000000"/>
                <w:sz w:val="20"/>
                <w:szCs w:val="20"/>
                <w:lang w:val="pt-BR" w:eastAsia="ko-KR"/>
              </w:rPr>
              <w:t xml:space="preserve">s se </w:t>
            </w:r>
            <w:r>
              <w:rPr>
                <w:color w:val="000000"/>
                <w:sz w:val="20"/>
                <w:szCs w:val="20"/>
                <w:lang w:val="pt-BR" w:eastAsia="ko-KR"/>
              </w:rPr>
              <w:t xml:space="preserve">contemplam </w:t>
            </w:r>
            <w:r w:rsidR="00E61AAA" w:rsidRPr="00747F73">
              <w:rPr>
                <w:color w:val="000000"/>
                <w:sz w:val="20"/>
                <w:szCs w:val="20"/>
                <w:lang w:val="pt-BR" w:eastAsia="ko-KR"/>
              </w:rPr>
              <w:t xml:space="preserve"> </w:t>
            </w:r>
            <w:r w:rsidR="00F36363" w:rsidRPr="00747F73">
              <w:rPr>
                <w:color w:val="000000"/>
                <w:sz w:val="20"/>
                <w:szCs w:val="20"/>
                <w:lang w:val="pt-BR" w:eastAsia="ko-KR"/>
              </w:rPr>
              <w:t>por meio</w:t>
            </w:r>
            <w:r w:rsidR="00744FAB" w:rsidRPr="00747F73">
              <w:rPr>
                <w:color w:val="000000"/>
                <w:sz w:val="20"/>
                <w:szCs w:val="20"/>
                <w:lang w:val="pt-BR" w:eastAsia="ko-KR"/>
              </w:rPr>
              <w:t xml:space="preserve"> </w:t>
            </w:r>
            <w:r w:rsidR="00F36363" w:rsidRPr="00747F73">
              <w:rPr>
                <w:color w:val="000000"/>
                <w:sz w:val="20"/>
                <w:szCs w:val="20"/>
                <w:lang w:val="pt-BR" w:eastAsia="ko-KR"/>
              </w:rPr>
              <w:t>do</w:t>
            </w:r>
            <w:r w:rsidR="00236566" w:rsidRPr="00747F73">
              <w:rPr>
                <w:color w:val="000000"/>
                <w:sz w:val="20"/>
                <w:szCs w:val="20"/>
                <w:lang w:val="pt-BR" w:eastAsia="ko-KR"/>
              </w:rPr>
              <w:t xml:space="preserve"> mape</w:t>
            </w:r>
            <w:r w:rsidR="00F36363" w:rsidRPr="00747F73">
              <w:rPr>
                <w:color w:val="000000"/>
                <w:sz w:val="20"/>
                <w:szCs w:val="20"/>
                <w:lang w:val="pt-BR" w:eastAsia="ko-KR"/>
              </w:rPr>
              <w:t>ament</w:t>
            </w:r>
            <w:r w:rsidR="00236566" w:rsidRPr="00747F73">
              <w:rPr>
                <w:color w:val="000000"/>
                <w:sz w:val="20"/>
                <w:szCs w:val="20"/>
                <w:lang w:val="pt-BR" w:eastAsia="ko-KR"/>
              </w:rPr>
              <w:t>o</w:t>
            </w:r>
            <w:r w:rsidR="00744FAB" w:rsidRPr="00747F73">
              <w:rPr>
                <w:color w:val="000000"/>
                <w:sz w:val="20"/>
                <w:szCs w:val="20"/>
                <w:lang w:val="pt-BR" w:eastAsia="ko-KR"/>
              </w:rPr>
              <w:t xml:space="preserve"> participativ</w:t>
            </w:r>
            <w:r w:rsidR="00236566" w:rsidRPr="00747F73">
              <w:rPr>
                <w:color w:val="000000"/>
                <w:sz w:val="20"/>
                <w:szCs w:val="20"/>
                <w:lang w:val="pt-BR" w:eastAsia="ko-KR"/>
              </w:rPr>
              <w:t>o</w:t>
            </w:r>
            <w:r w:rsidR="00744FAB" w:rsidRPr="00747F73">
              <w:rPr>
                <w:color w:val="000000"/>
                <w:sz w:val="20"/>
                <w:szCs w:val="20"/>
                <w:lang w:val="pt-BR" w:eastAsia="ko-KR"/>
              </w:rPr>
              <w:t xml:space="preserve"> </w:t>
            </w:r>
            <w:r w:rsidR="00F36363" w:rsidRPr="00747F73">
              <w:rPr>
                <w:color w:val="000000"/>
                <w:sz w:val="20"/>
                <w:szCs w:val="20"/>
                <w:lang w:val="pt-BR" w:eastAsia="ko-KR"/>
              </w:rPr>
              <w:t>e</w:t>
            </w:r>
            <w:r w:rsidR="00744FAB" w:rsidRPr="00747F73">
              <w:rPr>
                <w:color w:val="000000"/>
                <w:sz w:val="20"/>
                <w:szCs w:val="20"/>
                <w:lang w:val="pt-BR" w:eastAsia="ko-KR"/>
              </w:rPr>
              <w:t xml:space="preserve"> </w:t>
            </w:r>
            <w:r w:rsidR="00F36363" w:rsidRPr="00747F73">
              <w:rPr>
                <w:color w:val="000000"/>
                <w:sz w:val="20"/>
                <w:szCs w:val="20"/>
                <w:lang w:val="pt-BR" w:eastAsia="ko-KR"/>
              </w:rPr>
              <w:t>do</w:t>
            </w:r>
            <w:r w:rsidR="00744FAB" w:rsidRPr="00747F73">
              <w:rPr>
                <w:color w:val="000000"/>
                <w:sz w:val="20"/>
                <w:szCs w:val="20"/>
                <w:lang w:val="pt-BR" w:eastAsia="ko-KR"/>
              </w:rPr>
              <w:t xml:space="preserve"> Consentimento Li</w:t>
            </w:r>
            <w:r w:rsidR="00F36363" w:rsidRPr="00747F73">
              <w:rPr>
                <w:color w:val="000000"/>
                <w:sz w:val="20"/>
                <w:szCs w:val="20"/>
                <w:lang w:val="pt-BR" w:eastAsia="ko-KR"/>
              </w:rPr>
              <w:t>v</w:t>
            </w:r>
            <w:r w:rsidR="00744FAB" w:rsidRPr="00747F73">
              <w:rPr>
                <w:color w:val="000000"/>
                <w:sz w:val="20"/>
                <w:szCs w:val="20"/>
                <w:lang w:val="pt-BR" w:eastAsia="ko-KR"/>
              </w:rPr>
              <w:t>re, Pr</w:t>
            </w:r>
            <w:r w:rsidR="00F36363" w:rsidRPr="00747F73">
              <w:rPr>
                <w:color w:val="000000"/>
                <w:sz w:val="20"/>
                <w:szCs w:val="20"/>
                <w:lang w:val="pt-BR" w:eastAsia="ko-KR"/>
              </w:rPr>
              <w:t>é</w:t>
            </w:r>
            <w:r w:rsidR="00744FAB" w:rsidRPr="00747F73">
              <w:rPr>
                <w:color w:val="000000"/>
                <w:sz w:val="20"/>
                <w:szCs w:val="20"/>
                <w:lang w:val="pt-BR" w:eastAsia="ko-KR"/>
              </w:rPr>
              <w:t>vio e Informado</w:t>
            </w:r>
            <w:r w:rsidR="00A272AD" w:rsidRPr="00747F73">
              <w:rPr>
                <w:color w:val="000000"/>
                <w:sz w:val="20"/>
                <w:szCs w:val="20"/>
                <w:lang w:val="pt-BR" w:eastAsia="ko-KR"/>
              </w:rPr>
              <w:t xml:space="preserve"> (</w:t>
            </w:r>
            <w:r w:rsidR="00744FAB" w:rsidRPr="00747F73">
              <w:rPr>
                <w:color w:val="000000"/>
                <w:sz w:val="20"/>
                <w:szCs w:val="20"/>
                <w:lang w:val="pt-BR" w:eastAsia="ko-KR"/>
              </w:rPr>
              <w:t>CLPI</w:t>
            </w:r>
            <w:r w:rsidR="00A272AD" w:rsidRPr="00747F73">
              <w:rPr>
                <w:color w:val="000000"/>
                <w:sz w:val="20"/>
                <w:szCs w:val="20"/>
                <w:lang w:val="pt-BR" w:eastAsia="ko-KR"/>
              </w:rPr>
              <w:t>) (</w:t>
            </w:r>
            <w:r w:rsidR="00F36363" w:rsidRPr="00747F73">
              <w:rPr>
                <w:color w:val="000000"/>
                <w:sz w:val="20"/>
                <w:szCs w:val="20"/>
                <w:lang w:val="pt-BR" w:eastAsia="ko-KR"/>
              </w:rPr>
              <w:t>para mais</w:t>
            </w:r>
            <w:r w:rsidR="00E61AAA" w:rsidRPr="00747F73">
              <w:rPr>
                <w:color w:val="000000"/>
                <w:sz w:val="20"/>
                <w:szCs w:val="20"/>
                <w:lang w:val="pt-BR" w:eastAsia="ko-KR"/>
              </w:rPr>
              <w:t xml:space="preserve"> informa</w:t>
            </w:r>
            <w:r w:rsidR="00F36363" w:rsidRPr="00747F73">
              <w:rPr>
                <w:color w:val="000000"/>
                <w:sz w:val="20"/>
                <w:szCs w:val="20"/>
                <w:lang w:val="pt-BR" w:eastAsia="ko-KR"/>
              </w:rPr>
              <w:t>ção</w:t>
            </w:r>
            <w:r w:rsidR="00E61AAA" w:rsidRPr="00747F73">
              <w:rPr>
                <w:color w:val="000000"/>
                <w:sz w:val="20"/>
                <w:szCs w:val="20"/>
                <w:lang w:val="pt-BR" w:eastAsia="ko-KR"/>
              </w:rPr>
              <w:t xml:space="preserve">, </w:t>
            </w:r>
            <w:r w:rsidR="0079216F" w:rsidRPr="00747F73">
              <w:rPr>
                <w:color w:val="000000"/>
                <w:sz w:val="20"/>
                <w:szCs w:val="20"/>
                <w:lang w:val="pt-BR" w:eastAsia="ko-KR"/>
              </w:rPr>
              <w:t>consulte</w:t>
            </w:r>
            <w:r w:rsidR="00E61AAA" w:rsidRPr="00747F73">
              <w:rPr>
                <w:color w:val="000000"/>
                <w:sz w:val="20"/>
                <w:szCs w:val="20"/>
                <w:lang w:val="pt-BR" w:eastAsia="ko-KR"/>
              </w:rPr>
              <w:t>:</w:t>
            </w:r>
            <w:r w:rsidR="00F11236" w:rsidRPr="00747F73">
              <w:rPr>
                <w:color w:val="000000"/>
                <w:sz w:val="20"/>
                <w:szCs w:val="20"/>
                <w:lang w:val="pt-BR" w:eastAsia="ko-KR"/>
              </w:rPr>
              <w:t xml:space="preserve"> </w:t>
            </w:r>
            <w:hyperlink r:id="rId21" w:history="1">
              <w:r w:rsidR="00A272AD" w:rsidRPr="00747F73">
                <w:rPr>
                  <w:rStyle w:val="Hyperlink"/>
                  <w:sz w:val="20"/>
                  <w:szCs w:val="20"/>
                  <w:lang w:val="pt-BR" w:eastAsia="ko-KR"/>
                </w:rPr>
                <w:t>http://highcarbonstock.org</w:t>
              </w:r>
            </w:hyperlink>
            <w:r w:rsidR="00A272AD" w:rsidRPr="00747F73">
              <w:rPr>
                <w:color w:val="000000"/>
                <w:sz w:val="20"/>
                <w:szCs w:val="20"/>
                <w:lang w:val="pt-BR" w:eastAsia="ko-KR"/>
              </w:rPr>
              <w:t>)</w:t>
            </w:r>
            <w:r w:rsidR="00744FAB" w:rsidRPr="00747F73">
              <w:rPr>
                <w:color w:val="000000"/>
                <w:sz w:val="20"/>
                <w:szCs w:val="20"/>
                <w:lang w:val="pt-BR" w:eastAsia="ko-KR"/>
              </w:rPr>
              <w:t>.</w:t>
            </w:r>
          </w:p>
          <w:p w:rsidR="00A272AD" w:rsidRPr="00747F73" w:rsidRDefault="00A272AD" w:rsidP="00747F73">
            <w:pPr>
              <w:spacing w:line="240" w:lineRule="auto"/>
              <w:jc w:val="left"/>
              <w:rPr>
                <w:b/>
                <w:sz w:val="20"/>
                <w:u w:val="single"/>
                <w:lang w:val="pt-BR"/>
              </w:rPr>
            </w:pPr>
          </w:p>
          <w:p w:rsidR="00A36F72" w:rsidRPr="00747F73" w:rsidRDefault="004C4618" w:rsidP="00747F73">
            <w:pPr>
              <w:spacing w:line="240" w:lineRule="auto"/>
              <w:jc w:val="left"/>
              <w:rPr>
                <w:b/>
                <w:sz w:val="20"/>
                <w:lang w:val="pt-BR"/>
              </w:rPr>
            </w:pPr>
            <w:r w:rsidRPr="00747F73">
              <w:rPr>
                <w:b/>
                <w:sz w:val="20"/>
                <w:lang w:val="pt-BR"/>
              </w:rPr>
              <w:t>Razão</w:t>
            </w:r>
            <w:r w:rsidR="00A36F72" w:rsidRPr="00747F73">
              <w:rPr>
                <w:b/>
                <w:sz w:val="20"/>
                <w:lang w:val="pt-BR"/>
              </w:rPr>
              <w:t xml:space="preserve">: </w:t>
            </w:r>
            <w:r w:rsidR="00E61AAA" w:rsidRPr="00747F73">
              <w:rPr>
                <w:sz w:val="20"/>
                <w:lang w:val="pt-BR"/>
              </w:rPr>
              <w:t>V</w:t>
            </w:r>
            <w:r w:rsidRPr="00747F73">
              <w:rPr>
                <w:sz w:val="20"/>
                <w:lang w:val="pt-BR"/>
              </w:rPr>
              <w:t>á</w:t>
            </w:r>
            <w:r w:rsidR="00E61AAA" w:rsidRPr="00747F73">
              <w:rPr>
                <w:sz w:val="20"/>
                <w:lang w:val="pt-BR"/>
              </w:rPr>
              <w:t>rias partes intere</w:t>
            </w:r>
            <w:r w:rsidRPr="00747F73">
              <w:rPr>
                <w:sz w:val="20"/>
                <w:lang w:val="pt-BR"/>
              </w:rPr>
              <w:t>s</w:t>
            </w:r>
            <w:r w:rsidR="00E61AAA" w:rsidRPr="00747F73">
              <w:rPr>
                <w:sz w:val="20"/>
                <w:lang w:val="pt-BR"/>
              </w:rPr>
              <w:t xml:space="preserve">sadas </w:t>
            </w:r>
            <w:r w:rsidRPr="00747F73">
              <w:rPr>
                <w:sz w:val="20"/>
                <w:lang w:val="pt-BR"/>
              </w:rPr>
              <w:t>destacaram o</w:t>
            </w:r>
            <w:r w:rsidR="00E61AAA" w:rsidRPr="00747F73">
              <w:rPr>
                <w:sz w:val="20"/>
                <w:lang w:val="pt-BR"/>
              </w:rPr>
              <w:t xml:space="preserve"> tema d</w:t>
            </w:r>
            <w:r w:rsidRPr="00747F73">
              <w:rPr>
                <w:sz w:val="20"/>
                <w:lang w:val="pt-BR"/>
              </w:rPr>
              <w:t xml:space="preserve">o desmatamento durante </w:t>
            </w:r>
            <w:r w:rsidR="00E61AAA" w:rsidRPr="00747F73">
              <w:rPr>
                <w:sz w:val="20"/>
                <w:lang w:val="pt-BR"/>
              </w:rPr>
              <w:t>a prime</w:t>
            </w:r>
            <w:r w:rsidRPr="00747F73">
              <w:rPr>
                <w:sz w:val="20"/>
                <w:lang w:val="pt-BR"/>
              </w:rPr>
              <w:t>i</w:t>
            </w:r>
            <w:r w:rsidR="00E61AAA" w:rsidRPr="00747F73">
              <w:rPr>
                <w:sz w:val="20"/>
                <w:lang w:val="pt-BR"/>
              </w:rPr>
              <w:t xml:space="preserve">ra </w:t>
            </w:r>
            <w:r w:rsidRPr="00747F73">
              <w:rPr>
                <w:sz w:val="20"/>
                <w:lang w:val="pt-BR"/>
              </w:rPr>
              <w:t>fase de consulta como um</w:t>
            </w:r>
            <w:r w:rsidR="00E61AAA" w:rsidRPr="00747F73">
              <w:rPr>
                <w:sz w:val="20"/>
                <w:lang w:val="pt-BR"/>
              </w:rPr>
              <w:t xml:space="preserve"> tema que de</w:t>
            </w:r>
            <w:r w:rsidRPr="00747F73">
              <w:rPr>
                <w:sz w:val="20"/>
                <w:lang w:val="pt-BR"/>
              </w:rPr>
              <w:t>vi</w:t>
            </w:r>
            <w:r w:rsidR="00E61AAA" w:rsidRPr="00747F73">
              <w:rPr>
                <w:sz w:val="20"/>
                <w:lang w:val="pt-BR"/>
              </w:rPr>
              <w:t>a fortalecer</w:t>
            </w:r>
            <w:r w:rsidRPr="00747F73">
              <w:rPr>
                <w:sz w:val="20"/>
                <w:lang w:val="pt-BR"/>
              </w:rPr>
              <w:t>-se no</w:t>
            </w:r>
            <w:r w:rsidR="00E61AAA" w:rsidRPr="00747F73">
              <w:rPr>
                <w:sz w:val="20"/>
                <w:lang w:val="pt-BR"/>
              </w:rPr>
              <w:t xml:space="preserve"> Crit</w:t>
            </w:r>
            <w:r w:rsidRPr="00747F73">
              <w:rPr>
                <w:sz w:val="20"/>
                <w:lang w:val="pt-BR"/>
              </w:rPr>
              <w:t>é</w:t>
            </w:r>
            <w:r w:rsidR="00E61AAA" w:rsidRPr="00747F73">
              <w:rPr>
                <w:sz w:val="20"/>
                <w:lang w:val="pt-BR"/>
              </w:rPr>
              <w:t>rio</w:t>
            </w:r>
            <w:r w:rsidRPr="00747F73">
              <w:rPr>
                <w:sz w:val="20"/>
                <w:lang w:val="pt-BR"/>
              </w:rPr>
              <w:t>.</w:t>
            </w:r>
            <w:r w:rsidR="0016776B" w:rsidRPr="00747F73">
              <w:rPr>
                <w:sz w:val="20"/>
                <w:lang w:val="pt-BR"/>
              </w:rPr>
              <w:t xml:space="preserve"> </w:t>
            </w:r>
            <w:r w:rsidRPr="00747F73">
              <w:rPr>
                <w:sz w:val="20"/>
                <w:lang w:val="pt-BR"/>
              </w:rPr>
              <w:t>D</w:t>
            </w:r>
            <w:r w:rsidR="0016776B" w:rsidRPr="00747F73">
              <w:rPr>
                <w:sz w:val="20"/>
                <w:lang w:val="pt-BR"/>
              </w:rPr>
              <w:t>estac</w:t>
            </w:r>
            <w:r w:rsidRPr="00747F73">
              <w:rPr>
                <w:sz w:val="20"/>
                <w:lang w:val="pt-BR"/>
              </w:rPr>
              <w:t>ou-se</w:t>
            </w:r>
            <w:r w:rsidR="0016776B" w:rsidRPr="00747F73">
              <w:rPr>
                <w:sz w:val="20"/>
                <w:lang w:val="pt-BR"/>
              </w:rPr>
              <w:t xml:space="preserve"> que </w:t>
            </w:r>
            <w:r w:rsidRPr="00747F73">
              <w:rPr>
                <w:sz w:val="20"/>
                <w:lang w:val="pt-BR"/>
              </w:rPr>
              <w:t xml:space="preserve">o </w:t>
            </w:r>
            <w:r w:rsidR="00C923FF" w:rsidRPr="00747F73">
              <w:rPr>
                <w:sz w:val="20"/>
                <w:lang w:val="pt-BR"/>
              </w:rPr>
              <w:t>desmatamento contribui</w:t>
            </w:r>
            <w:r w:rsidR="00236566" w:rsidRPr="00747F73">
              <w:rPr>
                <w:sz w:val="20"/>
                <w:lang w:val="pt-BR"/>
              </w:rPr>
              <w:t xml:space="preserve"> </w:t>
            </w:r>
            <w:r w:rsidRPr="00747F73">
              <w:rPr>
                <w:sz w:val="20"/>
                <w:lang w:val="pt-BR"/>
              </w:rPr>
              <w:t xml:space="preserve">para </w:t>
            </w:r>
            <w:r w:rsidR="00C923FF" w:rsidRPr="00747F73">
              <w:rPr>
                <w:sz w:val="20"/>
                <w:lang w:val="pt-BR"/>
              </w:rPr>
              <w:t>a mudança</w:t>
            </w:r>
            <w:r w:rsidR="0016776B" w:rsidRPr="00747F73">
              <w:rPr>
                <w:sz w:val="20"/>
                <w:lang w:val="pt-BR"/>
              </w:rPr>
              <w:t xml:space="preserve"> climátic</w:t>
            </w:r>
            <w:r w:rsidRPr="00747F73">
              <w:rPr>
                <w:sz w:val="20"/>
                <w:lang w:val="pt-BR"/>
              </w:rPr>
              <w:t>a</w:t>
            </w:r>
            <w:r w:rsidR="00917BC6" w:rsidRPr="00747F73">
              <w:rPr>
                <w:sz w:val="20"/>
                <w:lang w:val="pt-BR"/>
              </w:rPr>
              <w:t xml:space="preserve">, </w:t>
            </w:r>
            <w:r w:rsidR="00712C32" w:rsidRPr="00747F73">
              <w:rPr>
                <w:sz w:val="20"/>
                <w:lang w:val="pt-BR"/>
              </w:rPr>
              <w:t>p</w:t>
            </w:r>
            <w:r w:rsidRPr="00747F73">
              <w:rPr>
                <w:sz w:val="20"/>
                <w:lang w:val="pt-BR"/>
              </w:rPr>
              <w:t>õ</w:t>
            </w:r>
            <w:r w:rsidR="00712C32" w:rsidRPr="00747F73">
              <w:rPr>
                <w:sz w:val="20"/>
                <w:lang w:val="pt-BR"/>
              </w:rPr>
              <w:t>e e</w:t>
            </w:r>
            <w:r w:rsidRPr="00747F73">
              <w:rPr>
                <w:sz w:val="20"/>
                <w:lang w:val="pt-BR"/>
              </w:rPr>
              <w:t>m</w:t>
            </w:r>
            <w:r w:rsidR="00712C32" w:rsidRPr="00747F73">
              <w:rPr>
                <w:sz w:val="20"/>
                <w:lang w:val="pt-BR"/>
              </w:rPr>
              <w:t xml:space="preserve"> pe</w:t>
            </w:r>
            <w:r w:rsidRPr="00747F73">
              <w:rPr>
                <w:sz w:val="20"/>
                <w:lang w:val="pt-BR"/>
              </w:rPr>
              <w:t>r</w:t>
            </w:r>
            <w:r w:rsidR="00712C32" w:rsidRPr="00747F73">
              <w:rPr>
                <w:sz w:val="20"/>
                <w:lang w:val="pt-BR"/>
              </w:rPr>
              <w:t>ig</w:t>
            </w:r>
            <w:r w:rsidRPr="00747F73">
              <w:rPr>
                <w:sz w:val="20"/>
                <w:lang w:val="pt-BR"/>
              </w:rPr>
              <w:t xml:space="preserve">o </w:t>
            </w:r>
            <w:r w:rsidR="00712C32" w:rsidRPr="00747F73">
              <w:rPr>
                <w:sz w:val="20"/>
                <w:lang w:val="pt-BR"/>
              </w:rPr>
              <w:t xml:space="preserve">os recursos </w:t>
            </w:r>
            <w:r w:rsidR="00A36F72" w:rsidRPr="00747F73">
              <w:rPr>
                <w:sz w:val="20"/>
                <w:lang w:val="pt-BR"/>
              </w:rPr>
              <w:t>natura</w:t>
            </w:r>
            <w:r w:rsidRPr="00747F73">
              <w:rPr>
                <w:sz w:val="20"/>
                <w:lang w:val="pt-BR"/>
              </w:rPr>
              <w:t>i</w:t>
            </w:r>
            <w:r w:rsidR="00712C32" w:rsidRPr="00747F73">
              <w:rPr>
                <w:sz w:val="20"/>
                <w:lang w:val="pt-BR"/>
              </w:rPr>
              <w:t>s</w:t>
            </w:r>
            <w:r w:rsidR="00236566" w:rsidRPr="00747F73">
              <w:rPr>
                <w:sz w:val="20"/>
                <w:lang w:val="pt-BR"/>
              </w:rPr>
              <w:t xml:space="preserve"> </w:t>
            </w:r>
            <w:r w:rsidR="00712C32" w:rsidRPr="00747F73">
              <w:rPr>
                <w:sz w:val="20"/>
                <w:lang w:val="pt-BR"/>
              </w:rPr>
              <w:t>d</w:t>
            </w:r>
            <w:r w:rsidR="00231B41">
              <w:rPr>
                <w:sz w:val="20"/>
                <w:lang w:val="pt-BR"/>
              </w:rPr>
              <w:t xml:space="preserve">os quais </w:t>
            </w:r>
            <w:r w:rsidR="00712C32" w:rsidRPr="00747F73">
              <w:rPr>
                <w:sz w:val="20"/>
                <w:lang w:val="pt-BR"/>
              </w:rPr>
              <w:t xml:space="preserve"> depende</w:t>
            </w:r>
            <w:r w:rsidRPr="00747F73">
              <w:rPr>
                <w:sz w:val="20"/>
                <w:lang w:val="pt-BR"/>
              </w:rPr>
              <w:t>m os produ</w:t>
            </w:r>
            <w:r w:rsidR="00712C32" w:rsidRPr="00747F73">
              <w:rPr>
                <w:sz w:val="20"/>
                <w:lang w:val="pt-BR"/>
              </w:rPr>
              <w:t xml:space="preserve">tores </w:t>
            </w:r>
            <w:r w:rsidR="00A36F72" w:rsidRPr="00747F73">
              <w:rPr>
                <w:sz w:val="20"/>
                <w:lang w:val="pt-BR"/>
              </w:rPr>
              <w:t>(</w:t>
            </w:r>
            <w:r w:rsidRPr="00747F73">
              <w:rPr>
                <w:sz w:val="20"/>
                <w:lang w:val="pt-BR"/>
              </w:rPr>
              <w:t>como o</w:t>
            </w:r>
            <w:r w:rsidR="00712C32" w:rsidRPr="00747F73">
              <w:rPr>
                <w:sz w:val="20"/>
                <w:lang w:val="pt-BR"/>
              </w:rPr>
              <w:t xml:space="preserve"> s</w:t>
            </w:r>
            <w:r w:rsidRPr="00747F73">
              <w:rPr>
                <w:sz w:val="20"/>
                <w:lang w:val="pt-BR"/>
              </w:rPr>
              <w:t>olo e</w:t>
            </w:r>
            <w:r w:rsidR="00712C32" w:rsidRPr="00747F73">
              <w:rPr>
                <w:sz w:val="20"/>
                <w:lang w:val="pt-BR"/>
              </w:rPr>
              <w:t xml:space="preserve"> </w:t>
            </w:r>
            <w:r w:rsidRPr="00747F73">
              <w:rPr>
                <w:sz w:val="20"/>
                <w:lang w:val="pt-BR"/>
              </w:rPr>
              <w:t>a</w:t>
            </w:r>
            <w:r w:rsidR="00712C32" w:rsidRPr="00747F73">
              <w:rPr>
                <w:sz w:val="20"/>
                <w:lang w:val="pt-BR"/>
              </w:rPr>
              <w:t xml:space="preserve"> </w:t>
            </w:r>
            <w:r w:rsidRPr="00747F73">
              <w:rPr>
                <w:sz w:val="20"/>
                <w:lang w:val="pt-BR"/>
              </w:rPr>
              <w:t>á</w:t>
            </w:r>
            <w:r w:rsidR="00712C32" w:rsidRPr="00747F73">
              <w:rPr>
                <w:sz w:val="20"/>
                <w:lang w:val="pt-BR"/>
              </w:rPr>
              <w:t>gua</w:t>
            </w:r>
            <w:r w:rsidR="00917BC6" w:rsidRPr="00747F73">
              <w:rPr>
                <w:sz w:val="20"/>
                <w:lang w:val="pt-BR"/>
              </w:rPr>
              <w:t>)</w:t>
            </w:r>
            <w:r w:rsidR="00236566" w:rsidRPr="00747F73">
              <w:rPr>
                <w:sz w:val="20"/>
                <w:lang w:val="pt-BR"/>
              </w:rPr>
              <w:t xml:space="preserve"> </w:t>
            </w:r>
            <w:r w:rsidR="0071309C" w:rsidRPr="00747F73">
              <w:rPr>
                <w:sz w:val="20"/>
                <w:lang w:val="pt-BR"/>
              </w:rPr>
              <w:t>e</w:t>
            </w:r>
            <w:r w:rsidR="00236566" w:rsidRPr="00747F73">
              <w:rPr>
                <w:sz w:val="20"/>
                <w:lang w:val="pt-BR"/>
              </w:rPr>
              <w:t xml:space="preserve"> </w:t>
            </w:r>
            <w:r w:rsidR="0071309C" w:rsidRPr="00747F73">
              <w:rPr>
                <w:sz w:val="20"/>
                <w:lang w:val="pt-BR"/>
              </w:rPr>
              <w:t>ame</w:t>
            </w:r>
            <w:r w:rsidR="00712C32" w:rsidRPr="00747F73">
              <w:rPr>
                <w:sz w:val="20"/>
                <w:lang w:val="pt-BR"/>
              </w:rPr>
              <w:t>a</w:t>
            </w:r>
            <w:r w:rsidR="0071309C" w:rsidRPr="00747F73">
              <w:rPr>
                <w:sz w:val="20"/>
                <w:lang w:val="pt-BR"/>
              </w:rPr>
              <w:t xml:space="preserve">ça </w:t>
            </w:r>
            <w:r w:rsidR="00712C32" w:rsidRPr="00747F73">
              <w:rPr>
                <w:sz w:val="20"/>
                <w:lang w:val="pt-BR"/>
              </w:rPr>
              <w:t>a biodiversidad</w:t>
            </w:r>
            <w:r w:rsidR="0071309C" w:rsidRPr="00747F73">
              <w:rPr>
                <w:sz w:val="20"/>
                <w:lang w:val="pt-BR"/>
              </w:rPr>
              <w:t>e</w:t>
            </w:r>
            <w:r w:rsidR="00917BC6" w:rsidRPr="00747F73">
              <w:rPr>
                <w:sz w:val="20"/>
                <w:lang w:val="pt-BR"/>
              </w:rPr>
              <w:t>.</w:t>
            </w:r>
          </w:p>
          <w:p w:rsidR="00A36F72" w:rsidRPr="00747F73" w:rsidRDefault="00A36F72" w:rsidP="00747F73">
            <w:pPr>
              <w:spacing w:line="240" w:lineRule="auto"/>
              <w:jc w:val="left"/>
              <w:rPr>
                <w:b/>
                <w:sz w:val="20"/>
                <w:u w:val="single"/>
                <w:lang w:val="pt-BR"/>
              </w:rPr>
            </w:pPr>
          </w:p>
          <w:p w:rsidR="00A272AD" w:rsidRPr="00747F73" w:rsidRDefault="00CC2BF5" w:rsidP="00747F73">
            <w:pPr>
              <w:spacing w:line="240" w:lineRule="auto"/>
              <w:jc w:val="left"/>
              <w:rPr>
                <w:sz w:val="20"/>
                <w:lang w:val="pt-BR"/>
              </w:rPr>
            </w:pPr>
            <w:r w:rsidRPr="00747F73">
              <w:rPr>
                <w:b/>
                <w:sz w:val="20"/>
                <w:lang w:val="pt-BR"/>
              </w:rPr>
              <w:t>Implica</w:t>
            </w:r>
            <w:r w:rsidR="00EB700B" w:rsidRPr="00747F73">
              <w:rPr>
                <w:b/>
                <w:sz w:val="20"/>
                <w:lang w:val="pt-BR"/>
              </w:rPr>
              <w:t>ção</w:t>
            </w:r>
            <w:r w:rsidR="00A272AD" w:rsidRPr="00747F73">
              <w:rPr>
                <w:sz w:val="20"/>
                <w:lang w:val="pt-BR"/>
              </w:rPr>
              <w:t>:</w:t>
            </w:r>
            <w:r w:rsidR="00236566" w:rsidRPr="00747F73">
              <w:rPr>
                <w:sz w:val="20"/>
                <w:lang w:val="pt-BR"/>
              </w:rPr>
              <w:t xml:space="preserve"> </w:t>
            </w:r>
            <w:r w:rsidR="002E0808" w:rsidRPr="00747F73">
              <w:rPr>
                <w:sz w:val="20"/>
                <w:lang w:val="pt-BR"/>
              </w:rPr>
              <w:t>A</w:t>
            </w:r>
            <w:r w:rsidR="00542A75" w:rsidRPr="00747F73">
              <w:rPr>
                <w:sz w:val="20"/>
                <w:lang w:val="pt-BR"/>
              </w:rPr>
              <w:t>s organiza</w:t>
            </w:r>
            <w:r w:rsidR="002E0808" w:rsidRPr="00747F73">
              <w:rPr>
                <w:sz w:val="20"/>
                <w:lang w:val="pt-BR"/>
              </w:rPr>
              <w:t>ções cuj</w:t>
            </w:r>
            <w:r w:rsidR="00542A75" w:rsidRPr="00747F73">
              <w:rPr>
                <w:sz w:val="20"/>
                <w:lang w:val="pt-BR"/>
              </w:rPr>
              <w:t>a área de produ</w:t>
            </w:r>
            <w:r w:rsidR="002E0808" w:rsidRPr="00747F73">
              <w:rPr>
                <w:sz w:val="20"/>
                <w:lang w:val="pt-BR"/>
              </w:rPr>
              <w:t>ção</w:t>
            </w:r>
            <w:r w:rsidR="00542A75" w:rsidRPr="00747F73">
              <w:rPr>
                <w:sz w:val="20"/>
                <w:lang w:val="pt-BR"/>
              </w:rPr>
              <w:t xml:space="preserve"> será o</w:t>
            </w:r>
            <w:r w:rsidR="00CA4516" w:rsidRPr="00747F73">
              <w:rPr>
                <w:sz w:val="20"/>
                <w:lang w:val="pt-BR"/>
              </w:rPr>
              <w:t>u</w:t>
            </w:r>
            <w:r w:rsidR="00542A75" w:rsidRPr="00747F73">
              <w:rPr>
                <w:sz w:val="20"/>
                <w:lang w:val="pt-BR"/>
              </w:rPr>
              <w:t xml:space="preserve"> </w:t>
            </w:r>
            <w:r w:rsidR="002E0808" w:rsidRPr="00747F73">
              <w:rPr>
                <w:sz w:val="20"/>
                <w:lang w:val="pt-BR"/>
              </w:rPr>
              <w:t>f</w:t>
            </w:r>
            <w:r w:rsidR="00542A75" w:rsidRPr="00747F73">
              <w:rPr>
                <w:sz w:val="20"/>
                <w:lang w:val="pt-BR"/>
              </w:rPr>
              <w:t>o</w:t>
            </w:r>
            <w:r w:rsidR="002E0808" w:rsidRPr="00747F73">
              <w:rPr>
                <w:sz w:val="20"/>
                <w:lang w:val="pt-BR"/>
              </w:rPr>
              <w:t>i</w:t>
            </w:r>
            <w:r w:rsidR="00542A75" w:rsidRPr="00747F73">
              <w:rPr>
                <w:sz w:val="20"/>
                <w:lang w:val="pt-BR"/>
              </w:rPr>
              <w:t xml:space="preserve"> estab</w:t>
            </w:r>
            <w:r w:rsidR="002E0808" w:rsidRPr="00747F73">
              <w:rPr>
                <w:sz w:val="20"/>
                <w:lang w:val="pt-BR"/>
              </w:rPr>
              <w:t>e</w:t>
            </w:r>
            <w:r w:rsidR="00542A75" w:rsidRPr="00747F73">
              <w:rPr>
                <w:sz w:val="20"/>
                <w:lang w:val="pt-BR"/>
              </w:rPr>
              <w:t xml:space="preserve">lecida </w:t>
            </w:r>
            <w:r w:rsidR="002E0808" w:rsidRPr="00747F73">
              <w:rPr>
                <w:sz w:val="20"/>
                <w:lang w:val="pt-BR"/>
              </w:rPr>
              <w:t>por meio</w:t>
            </w:r>
            <w:r w:rsidR="00542A75" w:rsidRPr="00747F73">
              <w:rPr>
                <w:sz w:val="20"/>
                <w:lang w:val="pt-BR"/>
              </w:rPr>
              <w:t xml:space="preserve"> </w:t>
            </w:r>
            <w:r w:rsidR="002E0808" w:rsidRPr="00747F73">
              <w:rPr>
                <w:sz w:val="20"/>
                <w:lang w:val="pt-BR"/>
              </w:rPr>
              <w:t>d</w:t>
            </w:r>
            <w:r w:rsidR="00542A75" w:rsidRPr="00747F73">
              <w:rPr>
                <w:sz w:val="20"/>
                <w:lang w:val="pt-BR"/>
              </w:rPr>
              <w:t>a convers</w:t>
            </w:r>
            <w:r w:rsidR="002E0808" w:rsidRPr="00747F73">
              <w:rPr>
                <w:sz w:val="20"/>
                <w:lang w:val="pt-BR"/>
              </w:rPr>
              <w:t>ão</w:t>
            </w:r>
            <w:r w:rsidR="00CA4516" w:rsidRPr="00747F73">
              <w:rPr>
                <w:sz w:val="20"/>
                <w:lang w:val="pt-BR"/>
              </w:rPr>
              <w:t xml:space="preserve"> de um</w:t>
            </w:r>
            <w:r w:rsidR="00542A75" w:rsidRPr="00747F73">
              <w:rPr>
                <w:sz w:val="20"/>
                <w:lang w:val="pt-BR"/>
              </w:rPr>
              <w:t xml:space="preserve"> territ</w:t>
            </w:r>
            <w:r w:rsidR="00CA4516" w:rsidRPr="00747F73">
              <w:rPr>
                <w:sz w:val="20"/>
                <w:lang w:val="pt-BR"/>
              </w:rPr>
              <w:t>ó</w:t>
            </w:r>
            <w:r w:rsidR="00542A75" w:rsidRPr="00747F73">
              <w:rPr>
                <w:sz w:val="20"/>
                <w:lang w:val="pt-BR"/>
              </w:rPr>
              <w:t>rio que previamente n</w:t>
            </w:r>
            <w:r w:rsidR="00CA4516" w:rsidRPr="00747F73">
              <w:rPr>
                <w:sz w:val="20"/>
                <w:lang w:val="pt-BR"/>
              </w:rPr>
              <w:t>ão era usada com</w:t>
            </w:r>
            <w:r w:rsidR="00542A75" w:rsidRPr="00747F73">
              <w:rPr>
                <w:sz w:val="20"/>
                <w:lang w:val="pt-BR"/>
              </w:rPr>
              <w:t xml:space="preserve"> fins agrícolas</w:t>
            </w:r>
            <w:r w:rsidR="00A272AD" w:rsidRPr="00747F73">
              <w:rPr>
                <w:sz w:val="20"/>
                <w:lang w:val="pt-BR"/>
              </w:rPr>
              <w:t xml:space="preserve"> (</w:t>
            </w:r>
            <w:r w:rsidR="00230EF9">
              <w:rPr>
                <w:sz w:val="20"/>
                <w:lang w:val="pt-BR"/>
              </w:rPr>
              <w:t>todo tipo reservas ou outros</w:t>
            </w:r>
            <w:r w:rsidR="00A272AD" w:rsidRPr="00747F73">
              <w:rPr>
                <w:sz w:val="20"/>
                <w:lang w:val="pt-BR"/>
              </w:rPr>
              <w:t xml:space="preserve">) </w:t>
            </w:r>
            <w:r w:rsidR="00CA4516" w:rsidRPr="00747F73">
              <w:rPr>
                <w:sz w:val="20"/>
                <w:lang w:val="pt-BR"/>
              </w:rPr>
              <w:t>para produz</w:t>
            </w:r>
            <w:r w:rsidR="00542A75" w:rsidRPr="00747F73">
              <w:rPr>
                <w:sz w:val="20"/>
                <w:lang w:val="pt-BR"/>
              </w:rPr>
              <w:t>ir cultivos certificados</w:t>
            </w:r>
            <w:r w:rsidR="000A1527" w:rsidRPr="00747F73">
              <w:rPr>
                <w:sz w:val="20"/>
                <w:lang w:val="pt-BR"/>
              </w:rPr>
              <w:t xml:space="preserve"> </w:t>
            </w:r>
            <w:r w:rsidR="00542A75" w:rsidRPr="00747F73">
              <w:rPr>
                <w:sz w:val="20"/>
                <w:lang w:val="pt-BR"/>
              </w:rPr>
              <w:t>de</w:t>
            </w:r>
            <w:r w:rsidR="00CA4516" w:rsidRPr="00747F73">
              <w:rPr>
                <w:sz w:val="20"/>
                <w:lang w:val="pt-BR"/>
              </w:rPr>
              <w:t>verão</w:t>
            </w:r>
            <w:r w:rsidR="00542A75" w:rsidRPr="00747F73">
              <w:rPr>
                <w:sz w:val="20"/>
                <w:lang w:val="pt-BR"/>
              </w:rPr>
              <w:t xml:space="preserve"> realizar u</w:t>
            </w:r>
            <w:r w:rsidR="00CA4516" w:rsidRPr="00747F73">
              <w:rPr>
                <w:sz w:val="20"/>
                <w:lang w:val="pt-BR"/>
              </w:rPr>
              <w:t>ma a</w:t>
            </w:r>
            <w:r w:rsidR="00542A75" w:rsidRPr="00747F73">
              <w:rPr>
                <w:sz w:val="20"/>
                <w:lang w:val="pt-BR"/>
              </w:rPr>
              <w:t>val</w:t>
            </w:r>
            <w:r w:rsidR="00CA4516" w:rsidRPr="00747F73">
              <w:rPr>
                <w:sz w:val="20"/>
                <w:lang w:val="pt-BR"/>
              </w:rPr>
              <w:t>i</w:t>
            </w:r>
            <w:r w:rsidR="00542A75" w:rsidRPr="00747F73">
              <w:rPr>
                <w:sz w:val="20"/>
                <w:lang w:val="pt-BR"/>
              </w:rPr>
              <w:t>a</w:t>
            </w:r>
            <w:r w:rsidR="00CA4516" w:rsidRPr="00747F73">
              <w:rPr>
                <w:sz w:val="20"/>
                <w:lang w:val="pt-BR"/>
              </w:rPr>
              <w:t>ção</w:t>
            </w:r>
            <w:r w:rsidR="00542A75" w:rsidRPr="00747F73">
              <w:rPr>
                <w:sz w:val="20"/>
                <w:lang w:val="pt-BR"/>
              </w:rPr>
              <w:t xml:space="preserve"> d</w:t>
            </w:r>
            <w:r w:rsidR="00C923FF" w:rsidRPr="00747F73">
              <w:rPr>
                <w:sz w:val="20"/>
                <w:lang w:val="pt-BR"/>
              </w:rPr>
              <w:t xml:space="preserve">a área </w:t>
            </w:r>
            <w:r w:rsidR="00CA4516" w:rsidRPr="00747F73">
              <w:rPr>
                <w:sz w:val="20"/>
                <w:lang w:val="pt-BR"/>
              </w:rPr>
              <w:t>onde se demon</w:t>
            </w:r>
            <w:r w:rsidR="00542A75" w:rsidRPr="00747F73">
              <w:rPr>
                <w:sz w:val="20"/>
                <w:lang w:val="pt-BR"/>
              </w:rPr>
              <w:t>stre que n</w:t>
            </w:r>
            <w:r w:rsidR="00CA4516" w:rsidRPr="00747F73">
              <w:rPr>
                <w:sz w:val="20"/>
                <w:lang w:val="pt-BR"/>
              </w:rPr>
              <w:t>ã</w:t>
            </w:r>
            <w:r w:rsidR="00542A75" w:rsidRPr="00747F73">
              <w:rPr>
                <w:sz w:val="20"/>
                <w:lang w:val="pt-BR"/>
              </w:rPr>
              <w:t>o h</w:t>
            </w:r>
            <w:r w:rsidR="00CA4516" w:rsidRPr="00747F73">
              <w:rPr>
                <w:sz w:val="20"/>
                <w:lang w:val="pt-BR"/>
              </w:rPr>
              <w:t>ouve</w:t>
            </w:r>
            <w:r w:rsidR="00542A75" w:rsidRPr="00747F73">
              <w:rPr>
                <w:sz w:val="20"/>
                <w:lang w:val="pt-BR"/>
              </w:rPr>
              <w:t xml:space="preserve"> </w:t>
            </w:r>
            <w:r w:rsidR="00917BC6" w:rsidRPr="00747F73">
              <w:rPr>
                <w:sz w:val="20"/>
                <w:lang w:val="pt-BR"/>
              </w:rPr>
              <w:t>/</w:t>
            </w:r>
            <w:r w:rsidR="00542A75" w:rsidRPr="00747F73">
              <w:rPr>
                <w:sz w:val="20"/>
                <w:lang w:val="pt-BR"/>
              </w:rPr>
              <w:t xml:space="preserve"> h</w:t>
            </w:r>
            <w:r w:rsidR="00CA4516" w:rsidRPr="00747F73">
              <w:rPr>
                <w:sz w:val="20"/>
                <w:lang w:val="pt-BR"/>
              </w:rPr>
              <w:t>á</w:t>
            </w:r>
            <w:r w:rsidR="00542A75" w:rsidRPr="00747F73">
              <w:rPr>
                <w:sz w:val="20"/>
                <w:lang w:val="pt-BR"/>
              </w:rPr>
              <w:t xml:space="preserve"> ris</w:t>
            </w:r>
            <w:r w:rsidR="00CA4516" w:rsidRPr="00747F73">
              <w:rPr>
                <w:sz w:val="20"/>
                <w:lang w:val="pt-BR"/>
              </w:rPr>
              <w:t>c</w:t>
            </w:r>
            <w:r w:rsidR="00542A75" w:rsidRPr="00747F73">
              <w:rPr>
                <w:sz w:val="20"/>
                <w:lang w:val="pt-BR"/>
              </w:rPr>
              <w:t xml:space="preserve">o de </w:t>
            </w:r>
            <w:r w:rsidR="00CA4516" w:rsidRPr="00747F73">
              <w:rPr>
                <w:sz w:val="20"/>
                <w:lang w:val="pt-BR"/>
              </w:rPr>
              <w:t>desmatamento</w:t>
            </w:r>
            <w:r w:rsidR="00542A75" w:rsidRPr="00747F73">
              <w:rPr>
                <w:sz w:val="20"/>
                <w:lang w:val="pt-BR"/>
              </w:rPr>
              <w:t xml:space="preserve"> </w:t>
            </w:r>
            <w:r w:rsidR="00A272AD" w:rsidRPr="00747F73">
              <w:rPr>
                <w:sz w:val="20"/>
                <w:lang w:val="pt-BR"/>
              </w:rPr>
              <w:t>o</w:t>
            </w:r>
            <w:r w:rsidR="00CA4516" w:rsidRPr="00747F73">
              <w:rPr>
                <w:sz w:val="20"/>
                <w:lang w:val="pt-BR"/>
              </w:rPr>
              <w:t>u</w:t>
            </w:r>
            <w:r w:rsidR="00542A75" w:rsidRPr="00747F73">
              <w:rPr>
                <w:sz w:val="20"/>
                <w:lang w:val="pt-BR"/>
              </w:rPr>
              <w:t xml:space="preserve"> degrada</w:t>
            </w:r>
            <w:r w:rsidR="00CA4516" w:rsidRPr="00747F73">
              <w:rPr>
                <w:sz w:val="20"/>
                <w:lang w:val="pt-BR"/>
              </w:rPr>
              <w:t>ção</w:t>
            </w:r>
            <w:r w:rsidR="00542A75" w:rsidRPr="00747F73">
              <w:rPr>
                <w:sz w:val="20"/>
                <w:lang w:val="pt-BR"/>
              </w:rPr>
              <w:t xml:space="preserve"> da vegeta</w:t>
            </w:r>
            <w:r w:rsidR="00CA4516" w:rsidRPr="00747F73">
              <w:rPr>
                <w:sz w:val="20"/>
                <w:lang w:val="pt-BR"/>
              </w:rPr>
              <w:t>ção</w:t>
            </w:r>
            <w:r w:rsidR="00542A75" w:rsidRPr="00747F73">
              <w:rPr>
                <w:sz w:val="20"/>
                <w:lang w:val="pt-BR"/>
              </w:rPr>
              <w:t xml:space="preserve"> que ca</w:t>
            </w:r>
            <w:r w:rsidR="00CA4516" w:rsidRPr="00747F73">
              <w:rPr>
                <w:sz w:val="20"/>
                <w:lang w:val="pt-BR"/>
              </w:rPr>
              <w:t>i</w:t>
            </w:r>
            <w:r w:rsidR="00542A75" w:rsidRPr="00747F73">
              <w:rPr>
                <w:sz w:val="20"/>
                <w:lang w:val="pt-BR"/>
              </w:rPr>
              <w:t xml:space="preserve"> </w:t>
            </w:r>
            <w:r w:rsidR="00CA4516" w:rsidRPr="00747F73">
              <w:rPr>
                <w:sz w:val="20"/>
                <w:lang w:val="pt-BR"/>
              </w:rPr>
              <w:t>numa</w:t>
            </w:r>
            <w:r w:rsidR="00542A75" w:rsidRPr="00747F73">
              <w:rPr>
                <w:sz w:val="20"/>
                <w:lang w:val="pt-BR"/>
              </w:rPr>
              <w:t xml:space="preserve"> área</w:t>
            </w:r>
            <w:r w:rsidR="000A1527" w:rsidRPr="00747F73">
              <w:rPr>
                <w:sz w:val="20"/>
                <w:lang w:val="pt-BR"/>
              </w:rPr>
              <w:t xml:space="preserve"> </w:t>
            </w:r>
            <w:r w:rsidR="00A272AD" w:rsidRPr="00747F73">
              <w:rPr>
                <w:sz w:val="20"/>
                <w:lang w:val="pt-BR"/>
              </w:rPr>
              <w:t>HCS</w:t>
            </w:r>
            <w:r w:rsidR="003471F8" w:rsidRPr="00747F73">
              <w:rPr>
                <w:sz w:val="20"/>
                <w:lang w:val="pt-BR"/>
              </w:rPr>
              <w:t xml:space="preserve">, </w:t>
            </w:r>
            <w:r w:rsidR="00CA4516" w:rsidRPr="00747F73">
              <w:rPr>
                <w:sz w:val="20"/>
                <w:lang w:val="pt-BR"/>
              </w:rPr>
              <w:t>por meio de</w:t>
            </w:r>
            <w:r w:rsidR="00542A75" w:rsidRPr="00747F73">
              <w:rPr>
                <w:sz w:val="20"/>
                <w:lang w:val="pt-BR"/>
              </w:rPr>
              <w:t xml:space="preserve"> </w:t>
            </w:r>
            <w:r w:rsidR="009B73FA" w:rsidRPr="00747F73">
              <w:rPr>
                <w:sz w:val="20"/>
                <w:lang w:val="pt-BR"/>
              </w:rPr>
              <w:t>u</w:t>
            </w:r>
            <w:r w:rsidR="00CA4516" w:rsidRPr="00747F73">
              <w:rPr>
                <w:sz w:val="20"/>
                <w:lang w:val="pt-BR"/>
              </w:rPr>
              <w:t>ma</w:t>
            </w:r>
            <w:r w:rsidR="009B73FA" w:rsidRPr="00747F73">
              <w:rPr>
                <w:sz w:val="20"/>
                <w:lang w:val="pt-BR"/>
              </w:rPr>
              <w:t xml:space="preserve"> </w:t>
            </w:r>
            <w:r w:rsidR="00CA4516" w:rsidRPr="00747F73">
              <w:rPr>
                <w:sz w:val="20"/>
                <w:lang w:val="pt-BR"/>
              </w:rPr>
              <w:t>aproximação</w:t>
            </w:r>
            <w:r w:rsidR="00542A75" w:rsidRPr="00747F73">
              <w:rPr>
                <w:sz w:val="20"/>
                <w:lang w:val="pt-BR"/>
              </w:rPr>
              <w:t xml:space="preserve"> co</w:t>
            </w:r>
            <w:r w:rsidR="00CA4516" w:rsidRPr="00747F73">
              <w:rPr>
                <w:sz w:val="20"/>
                <w:lang w:val="pt-BR"/>
              </w:rPr>
              <w:t>m as autoridades locai</w:t>
            </w:r>
            <w:r w:rsidR="00542A75" w:rsidRPr="00747F73">
              <w:rPr>
                <w:sz w:val="20"/>
                <w:lang w:val="pt-BR"/>
              </w:rPr>
              <w:t xml:space="preserve">s </w:t>
            </w:r>
            <w:r w:rsidR="00CA4516" w:rsidRPr="00747F73">
              <w:rPr>
                <w:sz w:val="20"/>
                <w:lang w:val="pt-BR"/>
              </w:rPr>
              <w:t>e com as</w:t>
            </w:r>
            <w:r w:rsidR="00542A75" w:rsidRPr="00747F73">
              <w:rPr>
                <w:sz w:val="20"/>
                <w:lang w:val="pt-BR"/>
              </w:rPr>
              <w:t xml:space="preserve"> empresas de servi</w:t>
            </w:r>
            <w:r w:rsidR="00CA4516" w:rsidRPr="00747F73">
              <w:rPr>
                <w:sz w:val="20"/>
                <w:lang w:val="pt-BR"/>
              </w:rPr>
              <w:t>ç</w:t>
            </w:r>
            <w:r w:rsidR="00542A75" w:rsidRPr="00747F73">
              <w:rPr>
                <w:sz w:val="20"/>
                <w:lang w:val="pt-BR"/>
              </w:rPr>
              <w:t>os co</w:t>
            </w:r>
            <w:r w:rsidR="00CA4516" w:rsidRPr="00747F73">
              <w:rPr>
                <w:sz w:val="20"/>
                <w:lang w:val="pt-BR"/>
              </w:rPr>
              <w:t>m</w:t>
            </w:r>
            <w:r w:rsidR="00542A75" w:rsidRPr="00747F73">
              <w:rPr>
                <w:sz w:val="20"/>
                <w:lang w:val="pt-BR"/>
              </w:rPr>
              <w:t xml:space="preserve"> licen</w:t>
            </w:r>
            <w:r w:rsidR="00CA4516" w:rsidRPr="00747F73">
              <w:rPr>
                <w:sz w:val="20"/>
                <w:lang w:val="pt-BR"/>
              </w:rPr>
              <w:t>ç</w:t>
            </w:r>
            <w:r w:rsidR="00542A75" w:rsidRPr="00747F73">
              <w:rPr>
                <w:sz w:val="20"/>
                <w:lang w:val="pt-BR"/>
              </w:rPr>
              <w:t>a que proporciona</w:t>
            </w:r>
            <w:r w:rsidR="00CA4516" w:rsidRPr="00747F73">
              <w:rPr>
                <w:sz w:val="20"/>
                <w:lang w:val="pt-BR"/>
              </w:rPr>
              <w:t>m</w:t>
            </w:r>
            <w:r w:rsidR="00542A75" w:rsidRPr="00747F73">
              <w:rPr>
                <w:sz w:val="20"/>
                <w:lang w:val="pt-BR"/>
              </w:rPr>
              <w:t xml:space="preserve"> este tipo de </w:t>
            </w:r>
            <w:r w:rsidR="00CA4516" w:rsidRPr="00747F73">
              <w:rPr>
                <w:sz w:val="20"/>
                <w:lang w:val="pt-BR"/>
              </w:rPr>
              <w:t>avaliação</w:t>
            </w:r>
            <w:r w:rsidR="00542A75" w:rsidRPr="00747F73">
              <w:rPr>
                <w:sz w:val="20"/>
                <w:lang w:val="pt-BR"/>
              </w:rPr>
              <w:t>.</w:t>
            </w:r>
          </w:p>
          <w:p w:rsidR="00A36F72" w:rsidRPr="00747F73" w:rsidRDefault="00A36F72" w:rsidP="00747F73">
            <w:pPr>
              <w:keepNext/>
              <w:keepLines/>
              <w:spacing w:before="120" w:after="120" w:line="240" w:lineRule="auto"/>
              <w:rPr>
                <w:bCs/>
                <w:lang w:val="pt-BR"/>
              </w:rPr>
            </w:pPr>
          </w:p>
          <w:p w:rsidR="005239E4" w:rsidRPr="00747F73" w:rsidRDefault="005239E4"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5239E4" w:rsidRPr="00747F73" w:rsidRDefault="005239E4"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6E5ED8" w:rsidRPr="004634EB" w:rsidRDefault="00FA6AD0" w:rsidP="00747F73">
            <w:pPr>
              <w:keepNext/>
              <w:keepLines/>
              <w:tabs>
                <w:tab w:val="left" w:pos="2993"/>
              </w:tabs>
              <w:spacing w:before="120" w:after="120" w:line="240" w:lineRule="auto"/>
              <w:rPr>
                <w:b/>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6E5ED8" w:rsidRPr="004634EB" w:rsidRDefault="006E5ED8" w:rsidP="00747F73">
            <w:pPr>
              <w:keepNext/>
              <w:keepLines/>
              <w:spacing w:before="120" w:after="120" w:line="240" w:lineRule="auto"/>
              <w:rPr>
                <w:bCs/>
                <w:lang w:val="pt-BR"/>
              </w:rPr>
            </w:pPr>
          </w:p>
        </w:tc>
      </w:tr>
    </w:tbl>
    <w:p w:rsidR="005F4440" w:rsidRPr="00DE6C56" w:rsidRDefault="00542A75" w:rsidP="003F1825">
      <w:pPr>
        <w:pStyle w:val="Heading1"/>
        <w:numPr>
          <w:ilvl w:val="0"/>
          <w:numId w:val="32"/>
        </w:numPr>
        <w:spacing w:line="240" w:lineRule="auto"/>
        <w:rPr>
          <w:lang w:val="pt-BR"/>
        </w:rPr>
      </w:pPr>
      <w:bookmarkStart w:id="12" w:name="_Toc514747918"/>
      <w:bookmarkEnd w:id="8"/>
      <w:r w:rsidRPr="00DE6C56">
        <w:rPr>
          <w:lang w:val="pt-BR"/>
        </w:rPr>
        <w:lastRenderedPageBreak/>
        <w:t>Igualdad</w:t>
      </w:r>
      <w:r w:rsidR="00DE6C56">
        <w:rPr>
          <w:lang w:val="pt-BR"/>
        </w:rPr>
        <w:t>e</w:t>
      </w:r>
      <w:r w:rsidRPr="00DE6C56">
        <w:rPr>
          <w:lang w:val="pt-BR"/>
        </w:rPr>
        <w:t xml:space="preserve"> de g</w:t>
      </w:r>
      <w:r w:rsidR="00DE6C56">
        <w:rPr>
          <w:lang w:val="pt-BR"/>
        </w:rPr>
        <w:t>ê</w:t>
      </w:r>
      <w:r w:rsidRPr="00DE6C56">
        <w:rPr>
          <w:lang w:val="pt-BR"/>
        </w:rPr>
        <w:t xml:space="preserve">nero </w:t>
      </w:r>
      <w:r w:rsidR="00DE6C56">
        <w:rPr>
          <w:lang w:val="pt-BR"/>
        </w:rPr>
        <w:t>e</w:t>
      </w:r>
      <w:r w:rsidRPr="00DE6C56">
        <w:rPr>
          <w:lang w:val="pt-BR"/>
        </w:rPr>
        <w:t xml:space="preserve"> empoderamento d</w:t>
      </w:r>
      <w:r w:rsidR="00DE6C56">
        <w:rPr>
          <w:lang w:val="pt-BR"/>
        </w:rPr>
        <w:t>as mulh</w:t>
      </w:r>
      <w:r w:rsidRPr="00DE6C56">
        <w:rPr>
          <w:lang w:val="pt-BR"/>
        </w:rPr>
        <w:t>eres</w:t>
      </w:r>
      <w:bookmarkEnd w:id="12"/>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4634EB" w:rsidTr="00747F73">
        <w:tc>
          <w:tcPr>
            <w:tcW w:w="9245" w:type="dxa"/>
          </w:tcPr>
          <w:p w:rsidR="00542A75" w:rsidRPr="00747F73" w:rsidRDefault="00C33DD9" w:rsidP="00747F73">
            <w:pPr>
              <w:keepNext/>
              <w:keepLines/>
              <w:spacing w:before="120" w:after="120" w:line="240" w:lineRule="auto"/>
              <w:rPr>
                <w:rFonts w:cs="Arial"/>
                <w:szCs w:val="20"/>
                <w:lang w:val="pt-BR" w:eastAsia="de-DE"/>
              </w:rPr>
            </w:pPr>
            <w:r w:rsidRPr="00747F73">
              <w:rPr>
                <w:rFonts w:cs="Arial"/>
                <w:szCs w:val="20"/>
                <w:lang w:val="pt-BR" w:eastAsia="de-DE"/>
              </w:rPr>
              <w:t>A</w:t>
            </w:r>
            <w:r w:rsidR="00542A75" w:rsidRPr="00747F73">
              <w:rPr>
                <w:rFonts w:cs="Arial"/>
                <w:szCs w:val="20"/>
                <w:lang w:val="pt-BR" w:eastAsia="de-DE"/>
              </w:rPr>
              <w:t xml:space="preserve"> imensa ma</w:t>
            </w:r>
            <w:r w:rsidRPr="00747F73">
              <w:rPr>
                <w:rFonts w:cs="Arial"/>
                <w:szCs w:val="20"/>
                <w:lang w:val="pt-BR" w:eastAsia="de-DE"/>
              </w:rPr>
              <w:t>i</w:t>
            </w:r>
            <w:r w:rsidR="00542A75" w:rsidRPr="00747F73">
              <w:rPr>
                <w:rFonts w:cs="Arial"/>
                <w:szCs w:val="20"/>
                <w:lang w:val="pt-BR" w:eastAsia="de-DE"/>
              </w:rPr>
              <w:t>or</w:t>
            </w:r>
            <w:r w:rsidRPr="00747F73">
              <w:rPr>
                <w:rFonts w:cs="Arial"/>
                <w:szCs w:val="20"/>
                <w:lang w:val="pt-BR" w:eastAsia="de-DE"/>
              </w:rPr>
              <w:t>i</w:t>
            </w:r>
            <w:r w:rsidR="00542A75" w:rsidRPr="00747F73">
              <w:rPr>
                <w:rFonts w:cs="Arial"/>
                <w:szCs w:val="20"/>
                <w:lang w:val="pt-BR" w:eastAsia="de-DE"/>
              </w:rPr>
              <w:t>a da produ</w:t>
            </w:r>
            <w:r w:rsidRPr="00747F73">
              <w:rPr>
                <w:rFonts w:cs="Arial"/>
                <w:szCs w:val="20"/>
                <w:lang w:val="pt-BR" w:eastAsia="de-DE"/>
              </w:rPr>
              <w:t>ção</w:t>
            </w:r>
            <w:r w:rsidR="00542A75" w:rsidRPr="00747F73">
              <w:rPr>
                <w:rFonts w:cs="Arial"/>
                <w:szCs w:val="20"/>
                <w:lang w:val="pt-BR" w:eastAsia="de-DE"/>
              </w:rPr>
              <w:t xml:space="preserve"> Fairtrade está dominada por home</w:t>
            </w:r>
            <w:r w:rsidRPr="00747F73">
              <w:rPr>
                <w:rFonts w:cs="Arial"/>
                <w:szCs w:val="20"/>
                <w:lang w:val="pt-BR" w:eastAsia="de-DE"/>
              </w:rPr>
              <w:t>ns e</w:t>
            </w:r>
            <w:r w:rsidR="00542A75" w:rsidRPr="00747F73">
              <w:rPr>
                <w:rFonts w:cs="Arial"/>
                <w:szCs w:val="20"/>
                <w:lang w:val="pt-BR" w:eastAsia="de-DE"/>
              </w:rPr>
              <w:t xml:space="preserve">, </w:t>
            </w:r>
            <w:r w:rsidRPr="00747F73">
              <w:rPr>
                <w:rFonts w:cs="Arial"/>
                <w:szCs w:val="20"/>
                <w:lang w:val="pt-BR" w:eastAsia="de-DE"/>
              </w:rPr>
              <w:t>mesmo que</w:t>
            </w:r>
            <w:r w:rsidR="00542A75" w:rsidRPr="00747F73">
              <w:rPr>
                <w:rFonts w:cs="Arial"/>
                <w:szCs w:val="20"/>
                <w:lang w:val="pt-BR" w:eastAsia="de-DE"/>
              </w:rPr>
              <w:t xml:space="preserve"> co</w:t>
            </w:r>
            <w:r w:rsidRPr="00747F73">
              <w:rPr>
                <w:rFonts w:cs="Arial"/>
                <w:szCs w:val="20"/>
                <w:lang w:val="pt-BR" w:eastAsia="de-DE"/>
              </w:rPr>
              <w:t>m freq</w:t>
            </w:r>
            <w:r w:rsidR="00542A75" w:rsidRPr="00747F73">
              <w:rPr>
                <w:rFonts w:cs="Arial"/>
                <w:szCs w:val="20"/>
                <w:lang w:val="pt-BR" w:eastAsia="de-DE"/>
              </w:rPr>
              <w:t>u</w:t>
            </w:r>
            <w:r w:rsidRPr="00747F73">
              <w:rPr>
                <w:rFonts w:cs="Arial"/>
                <w:szCs w:val="20"/>
                <w:lang w:val="pt-BR" w:eastAsia="de-DE"/>
              </w:rPr>
              <w:t>ê</w:t>
            </w:r>
            <w:r w:rsidR="00542A75" w:rsidRPr="00747F73">
              <w:rPr>
                <w:rFonts w:cs="Arial"/>
                <w:szCs w:val="20"/>
                <w:lang w:val="pt-BR" w:eastAsia="de-DE"/>
              </w:rPr>
              <w:t xml:space="preserve">ncia, </w:t>
            </w:r>
            <w:r w:rsidRPr="00747F73">
              <w:rPr>
                <w:rFonts w:cs="Arial"/>
                <w:szCs w:val="20"/>
                <w:lang w:val="pt-BR" w:eastAsia="de-DE"/>
              </w:rPr>
              <w:t>as mulh</w:t>
            </w:r>
            <w:r w:rsidR="00542A75" w:rsidRPr="00747F73">
              <w:rPr>
                <w:rFonts w:cs="Arial"/>
                <w:szCs w:val="20"/>
                <w:lang w:val="pt-BR" w:eastAsia="de-DE"/>
              </w:rPr>
              <w:t>eres est</w:t>
            </w:r>
            <w:r w:rsidR="00C923FF" w:rsidRPr="00747F73">
              <w:rPr>
                <w:rFonts w:cs="Arial"/>
                <w:szCs w:val="20"/>
                <w:lang w:val="pt-BR" w:eastAsia="de-DE"/>
              </w:rPr>
              <w:t>ejam</w:t>
            </w:r>
            <w:r w:rsidR="00542A75" w:rsidRPr="00747F73">
              <w:rPr>
                <w:rFonts w:cs="Arial"/>
                <w:szCs w:val="20"/>
                <w:lang w:val="pt-BR" w:eastAsia="de-DE"/>
              </w:rPr>
              <w:t xml:space="preserve"> mu</w:t>
            </w:r>
            <w:r w:rsidRPr="00747F73">
              <w:rPr>
                <w:rFonts w:cs="Arial"/>
                <w:szCs w:val="20"/>
                <w:lang w:val="pt-BR" w:eastAsia="de-DE"/>
              </w:rPr>
              <w:t>ito</w:t>
            </w:r>
            <w:r w:rsidR="00542A75" w:rsidRPr="00747F73">
              <w:rPr>
                <w:rFonts w:cs="Arial"/>
                <w:szCs w:val="20"/>
                <w:lang w:val="pt-BR" w:eastAsia="de-DE"/>
              </w:rPr>
              <w:t xml:space="preserve"> </w:t>
            </w:r>
            <w:r w:rsidRPr="00747F73">
              <w:rPr>
                <w:rFonts w:cs="Arial"/>
                <w:szCs w:val="20"/>
                <w:lang w:val="pt-BR" w:eastAsia="de-DE"/>
              </w:rPr>
              <w:t xml:space="preserve">envolvidas </w:t>
            </w:r>
            <w:r w:rsidR="00542A75" w:rsidRPr="00747F73">
              <w:rPr>
                <w:rFonts w:cs="Arial"/>
                <w:szCs w:val="20"/>
                <w:lang w:val="pt-BR" w:eastAsia="de-DE"/>
              </w:rPr>
              <w:t>nos proce</w:t>
            </w:r>
            <w:r w:rsidRPr="00747F73">
              <w:rPr>
                <w:rFonts w:cs="Arial"/>
                <w:szCs w:val="20"/>
                <w:lang w:val="pt-BR" w:eastAsia="de-DE"/>
              </w:rPr>
              <w:t>s</w:t>
            </w:r>
            <w:r w:rsidR="00542A75" w:rsidRPr="00747F73">
              <w:rPr>
                <w:rFonts w:cs="Arial"/>
                <w:szCs w:val="20"/>
                <w:lang w:val="pt-BR" w:eastAsia="de-DE"/>
              </w:rPr>
              <w:t>sos de produ</w:t>
            </w:r>
            <w:r w:rsidRPr="00747F73">
              <w:rPr>
                <w:rFonts w:cs="Arial"/>
                <w:szCs w:val="20"/>
                <w:lang w:val="pt-BR" w:eastAsia="de-DE"/>
              </w:rPr>
              <w:t>ção</w:t>
            </w:r>
            <w:r w:rsidR="00542A75" w:rsidRPr="00747F73">
              <w:rPr>
                <w:rFonts w:cs="Arial"/>
                <w:szCs w:val="20"/>
                <w:lang w:val="pt-BR" w:eastAsia="de-DE"/>
              </w:rPr>
              <w:t xml:space="preserve"> (cultivo, co</w:t>
            </w:r>
            <w:r w:rsidRPr="00747F73">
              <w:rPr>
                <w:rFonts w:cs="Arial"/>
                <w:szCs w:val="20"/>
                <w:lang w:val="pt-BR" w:eastAsia="de-DE"/>
              </w:rPr>
              <w:t>lheit</w:t>
            </w:r>
            <w:r w:rsidR="00542A75" w:rsidRPr="00747F73">
              <w:rPr>
                <w:rFonts w:cs="Arial"/>
                <w:szCs w:val="20"/>
                <w:lang w:val="pt-BR" w:eastAsia="de-DE"/>
              </w:rPr>
              <w:t xml:space="preserve">a </w:t>
            </w:r>
            <w:r w:rsidRPr="00747F73">
              <w:rPr>
                <w:rFonts w:cs="Arial"/>
                <w:szCs w:val="20"/>
                <w:lang w:val="pt-BR" w:eastAsia="de-DE"/>
              </w:rPr>
              <w:t>e</w:t>
            </w:r>
            <w:r w:rsidR="00542A75" w:rsidRPr="00747F73">
              <w:rPr>
                <w:rFonts w:cs="Arial"/>
                <w:szCs w:val="20"/>
                <w:lang w:val="pt-BR" w:eastAsia="de-DE"/>
              </w:rPr>
              <w:t xml:space="preserve"> proce</w:t>
            </w:r>
            <w:r w:rsidRPr="00747F73">
              <w:rPr>
                <w:rFonts w:cs="Arial"/>
                <w:szCs w:val="20"/>
                <w:lang w:val="pt-BR" w:eastAsia="de-DE"/>
              </w:rPr>
              <w:t>s</w:t>
            </w:r>
            <w:r w:rsidR="00542A75" w:rsidRPr="00747F73">
              <w:rPr>
                <w:rFonts w:cs="Arial"/>
                <w:szCs w:val="20"/>
                <w:lang w:val="pt-BR" w:eastAsia="de-DE"/>
              </w:rPr>
              <w:t>samento), s</w:t>
            </w:r>
            <w:r w:rsidRPr="00747F73">
              <w:rPr>
                <w:rFonts w:cs="Arial"/>
                <w:szCs w:val="20"/>
                <w:lang w:val="pt-BR" w:eastAsia="de-DE"/>
              </w:rPr>
              <w:t>e</w:t>
            </w:r>
            <w:r w:rsidR="00542A75" w:rsidRPr="00747F73">
              <w:rPr>
                <w:rFonts w:cs="Arial"/>
                <w:szCs w:val="20"/>
                <w:lang w:val="pt-BR" w:eastAsia="de-DE"/>
              </w:rPr>
              <w:t>u traba</w:t>
            </w:r>
            <w:r w:rsidRPr="00747F73">
              <w:rPr>
                <w:rFonts w:cs="Arial"/>
                <w:szCs w:val="20"/>
                <w:lang w:val="pt-BR" w:eastAsia="de-DE"/>
              </w:rPr>
              <w:t>lh</w:t>
            </w:r>
            <w:r w:rsidR="00542A75" w:rsidRPr="00747F73">
              <w:rPr>
                <w:rFonts w:cs="Arial"/>
                <w:szCs w:val="20"/>
                <w:lang w:val="pt-BR" w:eastAsia="de-DE"/>
              </w:rPr>
              <w:t>o n</w:t>
            </w:r>
            <w:r w:rsidRPr="00747F73">
              <w:rPr>
                <w:rFonts w:cs="Arial"/>
                <w:szCs w:val="20"/>
                <w:lang w:val="pt-BR" w:eastAsia="de-DE"/>
              </w:rPr>
              <w:t>ão é</w:t>
            </w:r>
            <w:r w:rsidR="00542A75" w:rsidRPr="00747F73">
              <w:rPr>
                <w:rFonts w:cs="Arial"/>
                <w:szCs w:val="20"/>
                <w:lang w:val="pt-BR" w:eastAsia="de-DE"/>
              </w:rPr>
              <w:t xml:space="preserve"> reco</w:t>
            </w:r>
            <w:r w:rsidRPr="00747F73">
              <w:rPr>
                <w:rFonts w:cs="Arial"/>
                <w:szCs w:val="20"/>
                <w:lang w:val="pt-BR" w:eastAsia="de-DE"/>
              </w:rPr>
              <w:t>nhe</w:t>
            </w:r>
            <w:r w:rsidR="00542A75" w:rsidRPr="00747F73">
              <w:rPr>
                <w:rFonts w:cs="Arial"/>
                <w:szCs w:val="20"/>
                <w:lang w:val="pt-BR" w:eastAsia="de-DE"/>
              </w:rPr>
              <w:t>cido n</w:t>
            </w:r>
            <w:r w:rsidRPr="00747F73">
              <w:rPr>
                <w:rFonts w:cs="Arial"/>
                <w:szCs w:val="20"/>
                <w:lang w:val="pt-BR" w:eastAsia="de-DE"/>
              </w:rPr>
              <w:t>em totalmente recompensado.</w:t>
            </w:r>
            <w:r w:rsidR="00542A75" w:rsidRPr="00747F73">
              <w:rPr>
                <w:rFonts w:cs="Arial"/>
                <w:szCs w:val="20"/>
                <w:lang w:val="pt-BR" w:eastAsia="de-DE"/>
              </w:rPr>
              <w:t xml:space="preserve"> </w:t>
            </w:r>
            <w:r w:rsidRPr="00747F73">
              <w:rPr>
                <w:rFonts w:cs="Arial"/>
                <w:szCs w:val="20"/>
                <w:lang w:val="pt-BR" w:eastAsia="de-DE"/>
              </w:rPr>
              <w:t>No</w:t>
            </w:r>
            <w:r w:rsidR="00542A75" w:rsidRPr="00747F73">
              <w:rPr>
                <w:rFonts w:cs="Arial"/>
                <w:szCs w:val="20"/>
                <w:lang w:val="pt-BR" w:eastAsia="de-DE"/>
              </w:rPr>
              <w:t xml:space="preserve"> caso da produ</w:t>
            </w:r>
            <w:r w:rsidRPr="00747F73">
              <w:rPr>
                <w:rFonts w:cs="Arial"/>
                <w:szCs w:val="20"/>
                <w:lang w:val="pt-BR" w:eastAsia="de-DE"/>
              </w:rPr>
              <w:t>ção</w:t>
            </w:r>
            <w:r w:rsidR="00542A75" w:rsidRPr="00747F73">
              <w:rPr>
                <w:rFonts w:cs="Arial"/>
                <w:szCs w:val="20"/>
                <w:lang w:val="pt-BR" w:eastAsia="de-DE"/>
              </w:rPr>
              <w:t xml:space="preserve"> de peque</w:t>
            </w:r>
            <w:r w:rsidRPr="00747F73">
              <w:rPr>
                <w:rFonts w:cs="Arial"/>
                <w:szCs w:val="20"/>
                <w:lang w:val="pt-BR" w:eastAsia="de-DE"/>
              </w:rPr>
              <w:t xml:space="preserve">nos agricultores, </w:t>
            </w:r>
            <w:r w:rsidR="00542A75" w:rsidRPr="00747F73">
              <w:rPr>
                <w:rFonts w:cs="Arial"/>
                <w:szCs w:val="20"/>
                <w:lang w:val="pt-BR" w:eastAsia="de-DE"/>
              </w:rPr>
              <w:t>as mu</w:t>
            </w:r>
            <w:r w:rsidRPr="00747F73">
              <w:rPr>
                <w:rFonts w:cs="Arial"/>
                <w:szCs w:val="20"/>
                <w:lang w:val="pt-BR" w:eastAsia="de-DE"/>
              </w:rPr>
              <w:t>lh</w:t>
            </w:r>
            <w:r w:rsidR="00542A75" w:rsidRPr="00747F73">
              <w:rPr>
                <w:rFonts w:cs="Arial"/>
                <w:szCs w:val="20"/>
                <w:lang w:val="pt-BR" w:eastAsia="de-DE"/>
              </w:rPr>
              <w:t xml:space="preserve">eres </w:t>
            </w:r>
            <w:r w:rsidRPr="00747F73">
              <w:rPr>
                <w:rFonts w:cs="Arial"/>
                <w:szCs w:val="20"/>
                <w:lang w:val="pt-BR" w:eastAsia="de-DE"/>
              </w:rPr>
              <w:t>e</w:t>
            </w:r>
            <w:r w:rsidR="00542A75" w:rsidRPr="00747F73">
              <w:rPr>
                <w:rFonts w:cs="Arial"/>
                <w:szCs w:val="20"/>
                <w:lang w:val="pt-BR" w:eastAsia="de-DE"/>
              </w:rPr>
              <w:t xml:space="preserve"> </w:t>
            </w:r>
            <w:r w:rsidRPr="00747F73">
              <w:rPr>
                <w:rFonts w:cs="Arial"/>
                <w:szCs w:val="20"/>
                <w:lang w:val="pt-BR" w:eastAsia="de-DE"/>
              </w:rPr>
              <w:t>menina</w:t>
            </w:r>
            <w:r w:rsidR="00542A75" w:rsidRPr="00747F73">
              <w:rPr>
                <w:rFonts w:cs="Arial"/>
                <w:szCs w:val="20"/>
                <w:lang w:val="pt-BR" w:eastAsia="de-DE"/>
              </w:rPr>
              <w:t xml:space="preserve">s, como </w:t>
            </w:r>
            <w:r w:rsidR="00231B41">
              <w:rPr>
                <w:rFonts w:cs="Arial"/>
                <w:szCs w:val="20"/>
                <w:lang w:val="pt-BR" w:eastAsia="de-DE"/>
              </w:rPr>
              <w:t xml:space="preserve">parte da família </w:t>
            </w:r>
            <w:r w:rsidRPr="00747F73">
              <w:rPr>
                <w:rFonts w:cs="Arial"/>
                <w:szCs w:val="20"/>
                <w:lang w:val="pt-BR" w:eastAsia="de-DE"/>
              </w:rPr>
              <w:t>, muit</w:t>
            </w:r>
            <w:r w:rsidR="00542A75" w:rsidRPr="00747F73">
              <w:rPr>
                <w:rFonts w:cs="Arial"/>
                <w:szCs w:val="20"/>
                <w:lang w:val="pt-BR" w:eastAsia="de-DE"/>
              </w:rPr>
              <w:t>as ve</w:t>
            </w:r>
            <w:r w:rsidRPr="00747F73">
              <w:rPr>
                <w:rFonts w:cs="Arial"/>
                <w:szCs w:val="20"/>
                <w:lang w:val="pt-BR" w:eastAsia="de-DE"/>
              </w:rPr>
              <w:t>z</w:t>
            </w:r>
            <w:r w:rsidR="00542A75" w:rsidRPr="00747F73">
              <w:rPr>
                <w:rFonts w:cs="Arial"/>
                <w:szCs w:val="20"/>
                <w:lang w:val="pt-BR" w:eastAsia="de-DE"/>
              </w:rPr>
              <w:t>es traba</w:t>
            </w:r>
            <w:r w:rsidRPr="00747F73">
              <w:rPr>
                <w:rFonts w:cs="Arial"/>
                <w:szCs w:val="20"/>
                <w:lang w:val="pt-BR" w:eastAsia="de-DE"/>
              </w:rPr>
              <w:t>lham</w:t>
            </w:r>
            <w:r w:rsidR="00542A75" w:rsidRPr="00747F73">
              <w:rPr>
                <w:rFonts w:cs="Arial"/>
                <w:szCs w:val="20"/>
                <w:lang w:val="pt-BR" w:eastAsia="de-DE"/>
              </w:rPr>
              <w:t xml:space="preserve"> s</w:t>
            </w:r>
            <w:r w:rsidRPr="00747F73">
              <w:rPr>
                <w:rFonts w:cs="Arial"/>
                <w:szCs w:val="20"/>
                <w:lang w:val="pt-BR" w:eastAsia="de-DE"/>
              </w:rPr>
              <w:t>em</w:t>
            </w:r>
            <w:r w:rsidR="00542A75" w:rsidRPr="00747F73">
              <w:rPr>
                <w:rFonts w:cs="Arial"/>
                <w:szCs w:val="20"/>
                <w:lang w:val="pt-BR" w:eastAsia="de-DE"/>
              </w:rPr>
              <w:t xml:space="preserve"> rec</w:t>
            </w:r>
            <w:r w:rsidRPr="00747F73">
              <w:rPr>
                <w:rFonts w:cs="Arial"/>
                <w:szCs w:val="20"/>
                <w:lang w:val="pt-BR" w:eastAsia="de-DE"/>
              </w:rPr>
              <w:t xml:space="preserve">eber pagamento </w:t>
            </w:r>
            <w:r w:rsidR="00542A75" w:rsidRPr="00747F73">
              <w:rPr>
                <w:rFonts w:cs="Arial"/>
                <w:szCs w:val="20"/>
                <w:lang w:val="pt-BR" w:eastAsia="de-DE"/>
              </w:rPr>
              <w:t>, rara</w:t>
            </w:r>
            <w:r w:rsidR="00231B41">
              <w:rPr>
                <w:rFonts w:cs="Arial"/>
                <w:szCs w:val="20"/>
                <w:lang w:val="pt-BR" w:eastAsia="de-DE"/>
              </w:rPr>
              <w:t>s</w:t>
            </w:r>
            <w:r w:rsidR="00542A75" w:rsidRPr="00747F73">
              <w:rPr>
                <w:rFonts w:cs="Arial"/>
                <w:szCs w:val="20"/>
                <w:lang w:val="pt-BR" w:eastAsia="de-DE"/>
              </w:rPr>
              <w:t xml:space="preserve"> vez</w:t>
            </w:r>
            <w:r w:rsidR="00231B41">
              <w:rPr>
                <w:rFonts w:cs="Arial"/>
                <w:szCs w:val="20"/>
                <w:lang w:val="pt-BR" w:eastAsia="de-DE"/>
              </w:rPr>
              <w:t>es</w:t>
            </w:r>
            <w:r w:rsidR="00542A75" w:rsidRPr="00747F73">
              <w:rPr>
                <w:rFonts w:cs="Arial"/>
                <w:szCs w:val="20"/>
                <w:lang w:val="pt-BR" w:eastAsia="de-DE"/>
              </w:rPr>
              <w:t xml:space="preserve"> ocupa</w:t>
            </w:r>
            <w:r w:rsidRPr="00747F73">
              <w:rPr>
                <w:rFonts w:cs="Arial"/>
                <w:szCs w:val="20"/>
                <w:lang w:val="pt-BR" w:eastAsia="de-DE"/>
              </w:rPr>
              <w:t>m</w:t>
            </w:r>
            <w:r w:rsidR="00542A75" w:rsidRPr="00747F73">
              <w:rPr>
                <w:rFonts w:cs="Arial"/>
                <w:szCs w:val="20"/>
                <w:lang w:val="pt-BR" w:eastAsia="de-DE"/>
              </w:rPr>
              <w:t xml:space="preserve"> p</w:t>
            </w:r>
            <w:r w:rsidRPr="00747F73">
              <w:rPr>
                <w:rFonts w:cs="Arial"/>
                <w:szCs w:val="20"/>
                <w:lang w:val="pt-BR" w:eastAsia="de-DE"/>
              </w:rPr>
              <w:t>o</w:t>
            </w:r>
            <w:r w:rsidR="00542A75" w:rsidRPr="00747F73">
              <w:rPr>
                <w:rFonts w:cs="Arial"/>
                <w:szCs w:val="20"/>
                <w:lang w:val="pt-BR" w:eastAsia="de-DE"/>
              </w:rPr>
              <w:t>stos de lidera</w:t>
            </w:r>
            <w:r w:rsidRPr="00747F73">
              <w:rPr>
                <w:rFonts w:cs="Arial"/>
                <w:szCs w:val="20"/>
                <w:lang w:val="pt-BR" w:eastAsia="de-DE"/>
              </w:rPr>
              <w:t>nça</w:t>
            </w:r>
            <w:r w:rsidR="00542A75" w:rsidRPr="00747F73">
              <w:rPr>
                <w:rFonts w:cs="Arial"/>
                <w:szCs w:val="20"/>
                <w:lang w:val="pt-BR" w:eastAsia="de-DE"/>
              </w:rPr>
              <w:t xml:space="preserve"> </w:t>
            </w:r>
            <w:r w:rsidRPr="00747F73">
              <w:rPr>
                <w:rFonts w:cs="Arial"/>
                <w:szCs w:val="20"/>
                <w:lang w:val="pt-BR" w:eastAsia="de-DE"/>
              </w:rPr>
              <w:t>e</w:t>
            </w:r>
            <w:r w:rsidR="00542A75" w:rsidRPr="00747F73">
              <w:rPr>
                <w:rFonts w:cs="Arial"/>
                <w:szCs w:val="20"/>
                <w:lang w:val="pt-BR" w:eastAsia="de-DE"/>
              </w:rPr>
              <w:t xml:space="preserve"> e</w:t>
            </w:r>
            <w:r w:rsidRPr="00747F73">
              <w:rPr>
                <w:rFonts w:cs="Arial"/>
                <w:szCs w:val="20"/>
                <w:lang w:val="pt-BR" w:eastAsia="de-DE"/>
              </w:rPr>
              <w:t>m</w:t>
            </w:r>
            <w:r w:rsidR="00542A75" w:rsidRPr="00747F73">
              <w:rPr>
                <w:rFonts w:cs="Arial"/>
                <w:szCs w:val="20"/>
                <w:lang w:val="pt-BR" w:eastAsia="de-DE"/>
              </w:rPr>
              <w:t xml:space="preserve"> po</w:t>
            </w:r>
            <w:r w:rsidRPr="00747F73">
              <w:rPr>
                <w:rFonts w:cs="Arial"/>
                <w:szCs w:val="20"/>
                <w:lang w:val="pt-BR" w:eastAsia="de-DE"/>
              </w:rPr>
              <w:t>u</w:t>
            </w:r>
            <w:r w:rsidR="00542A75" w:rsidRPr="00747F73">
              <w:rPr>
                <w:rFonts w:cs="Arial"/>
                <w:szCs w:val="20"/>
                <w:lang w:val="pt-BR" w:eastAsia="de-DE"/>
              </w:rPr>
              <w:t>cas ocasi</w:t>
            </w:r>
            <w:r w:rsidRPr="00747F73">
              <w:rPr>
                <w:rFonts w:cs="Arial"/>
                <w:szCs w:val="20"/>
                <w:lang w:val="pt-BR" w:eastAsia="de-DE"/>
              </w:rPr>
              <w:t>ões</w:t>
            </w:r>
            <w:r w:rsidR="00542A75" w:rsidRPr="00747F73">
              <w:rPr>
                <w:rFonts w:cs="Arial"/>
                <w:szCs w:val="20"/>
                <w:lang w:val="pt-BR" w:eastAsia="de-DE"/>
              </w:rPr>
              <w:t xml:space="preserve"> su</w:t>
            </w:r>
            <w:r w:rsidRPr="00747F73">
              <w:rPr>
                <w:rFonts w:cs="Arial"/>
                <w:szCs w:val="20"/>
                <w:lang w:val="pt-BR" w:eastAsia="de-DE"/>
              </w:rPr>
              <w:t>a</w:t>
            </w:r>
            <w:r w:rsidR="00542A75" w:rsidRPr="00747F73">
              <w:rPr>
                <w:rFonts w:cs="Arial"/>
                <w:szCs w:val="20"/>
                <w:lang w:val="pt-BR" w:eastAsia="de-DE"/>
              </w:rPr>
              <w:t>s vo</w:t>
            </w:r>
            <w:r w:rsidRPr="00747F73">
              <w:rPr>
                <w:rFonts w:cs="Arial"/>
                <w:szCs w:val="20"/>
                <w:lang w:val="pt-BR" w:eastAsia="de-DE"/>
              </w:rPr>
              <w:t>z</w:t>
            </w:r>
            <w:r w:rsidR="00542A75" w:rsidRPr="00747F73">
              <w:rPr>
                <w:rFonts w:cs="Arial"/>
                <w:szCs w:val="20"/>
                <w:lang w:val="pt-BR" w:eastAsia="de-DE"/>
              </w:rPr>
              <w:t>es</w:t>
            </w:r>
            <w:r w:rsidRPr="00747F73">
              <w:rPr>
                <w:rFonts w:cs="Arial"/>
                <w:szCs w:val="20"/>
                <w:lang w:val="pt-BR" w:eastAsia="de-DE"/>
              </w:rPr>
              <w:t xml:space="preserve"> e necessidades são escutadas</w:t>
            </w:r>
            <w:r w:rsidR="00542A75" w:rsidRPr="00747F73">
              <w:rPr>
                <w:rFonts w:cs="Arial"/>
                <w:szCs w:val="20"/>
                <w:lang w:val="pt-BR" w:eastAsia="de-DE"/>
              </w:rPr>
              <w:t xml:space="preserve">. </w:t>
            </w:r>
            <w:r w:rsidR="009F31C2" w:rsidRPr="00747F73">
              <w:rPr>
                <w:rFonts w:cs="Arial"/>
                <w:szCs w:val="20"/>
                <w:lang w:val="pt-BR" w:eastAsia="de-DE"/>
              </w:rPr>
              <w:t>Além do mai</w:t>
            </w:r>
            <w:r w:rsidR="00542A75" w:rsidRPr="00747F73">
              <w:rPr>
                <w:rFonts w:cs="Arial"/>
                <w:szCs w:val="20"/>
                <w:lang w:val="pt-BR" w:eastAsia="de-DE"/>
              </w:rPr>
              <w:t>s,  e</w:t>
            </w:r>
            <w:r w:rsidR="00970507">
              <w:rPr>
                <w:rFonts w:cs="Arial"/>
                <w:szCs w:val="20"/>
                <w:lang w:val="pt-BR" w:eastAsia="de-DE"/>
              </w:rPr>
              <w:t>m muitos</w:t>
            </w:r>
            <w:r w:rsidR="009F31C2" w:rsidRPr="00747F73">
              <w:rPr>
                <w:rFonts w:cs="Arial"/>
                <w:szCs w:val="20"/>
                <w:lang w:val="pt-BR" w:eastAsia="de-DE"/>
              </w:rPr>
              <w:t xml:space="preserve"> países </w:t>
            </w:r>
            <w:r w:rsidR="00542A75" w:rsidRPr="00747F73">
              <w:rPr>
                <w:rFonts w:cs="Arial"/>
                <w:szCs w:val="20"/>
                <w:lang w:val="pt-BR" w:eastAsia="de-DE"/>
              </w:rPr>
              <w:t>as mu</w:t>
            </w:r>
            <w:r w:rsidR="009F31C2" w:rsidRPr="00747F73">
              <w:rPr>
                <w:rFonts w:cs="Arial"/>
                <w:szCs w:val="20"/>
                <w:lang w:val="pt-BR" w:eastAsia="de-DE"/>
              </w:rPr>
              <w:t>lh</w:t>
            </w:r>
            <w:r w:rsidR="00542A75" w:rsidRPr="00747F73">
              <w:rPr>
                <w:rFonts w:cs="Arial"/>
                <w:szCs w:val="20"/>
                <w:lang w:val="pt-BR" w:eastAsia="de-DE"/>
              </w:rPr>
              <w:t>eres n</w:t>
            </w:r>
            <w:r w:rsidR="009F31C2" w:rsidRPr="00747F73">
              <w:rPr>
                <w:rFonts w:cs="Arial"/>
                <w:szCs w:val="20"/>
                <w:lang w:val="pt-BR" w:eastAsia="de-DE"/>
              </w:rPr>
              <w:t>ã</w:t>
            </w:r>
            <w:r w:rsidR="00542A75" w:rsidRPr="00747F73">
              <w:rPr>
                <w:rFonts w:cs="Arial"/>
                <w:szCs w:val="20"/>
                <w:lang w:val="pt-BR" w:eastAsia="de-DE"/>
              </w:rPr>
              <w:t>o s</w:t>
            </w:r>
            <w:r w:rsidR="009F31C2" w:rsidRPr="00747F73">
              <w:rPr>
                <w:rFonts w:cs="Arial"/>
                <w:szCs w:val="20"/>
                <w:lang w:val="pt-BR" w:eastAsia="de-DE"/>
              </w:rPr>
              <w:t>ã</w:t>
            </w:r>
            <w:r w:rsidR="00542A75" w:rsidRPr="00747F73">
              <w:rPr>
                <w:rFonts w:cs="Arial"/>
                <w:szCs w:val="20"/>
                <w:lang w:val="pt-BR" w:eastAsia="de-DE"/>
              </w:rPr>
              <w:t>o fre</w:t>
            </w:r>
            <w:r w:rsidR="009F31C2" w:rsidRPr="00747F73">
              <w:rPr>
                <w:rFonts w:cs="Arial"/>
                <w:szCs w:val="20"/>
                <w:lang w:val="pt-BR" w:eastAsia="de-DE"/>
              </w:rPr>
              <w:t>q</w:t>
            </w:r>
            <w:r w:rsidR="00542A75" w:rsidRPr="00747F73">
              <w:rPr>
                <w:rFonts w:cs="Arial"/>
                <w:szCs w:val="20"/>
                <w:lang w:val="pt-BR" w:eastAsia="de-DE"/>
              </w:rPr>
              <w:t>uentemente prop</w:t>
            </w:r>
            <w:r w:rsidR="009F31C2" w:rsidRPr="00747F73">
              <w:rPr>
                <w:rFonts w:cs="Arial"/>
                <w:szCs w:val="20"/>
                <w:lang w:val="pt-BR" w:eastAsia="de-DE"/>
              </w:rPr>
              <w:t>r</w:t>
            </w:r>
            <w:r w:rsidR="00542A75" w:rsidRPr="00747F73">
              <w:rPr>
                <w:rFonts w:cs="Arial"/>
                <w:szCs w:val="20"/>
                <w:lang w:val="pt-BR" w:eastAsia="de-DE"/>
              </w:rPr>
              <w:t>iet</w:t>
            </w:r>
            <w:r w:rsidR="009F31C2" w:rsidRPr="00747F73">
              <w:rPr>
                <w:rFonts w:cs="Arial"/>
                <w:szCs w:val="20"/>
                <w:lang w:val="pt-BR" w:eastAsia="de-DE"/>
              </w:rPr>
              <w:t>á</w:t>
            </w:r>
            <w:r w:rsidR="00542A75" w:rsidRPr="00747F73">
              <w:rPr>
                <w:rFonts w:cs="Arial"/>
                <w:szCs w:val="20"/>
                <w:lang w:val="pt-BR" w:eastAsia="de-DE"/>
              </w:rPr>
              <w:t xml:space="preserve">rias da terra, </w:t>
            </w:r>
            <w:r w:rsidR="009F31C2" w:rsidRPr="00747F73">
              <w:rPr>
                <w:rFonts w:cs="Arial"/>
                <w:szCs w:val="20"/>
                <w:lang w:val="pt-BR" w:eastAsia="de-DE"/>
              </w:rPr>
              <w:t>é difícil para elas</w:t>
            </w:r>
            <w:r w:rsidR="00542A75" w:rsidRPr="00747F73">
              <w:rPr>
                <w:rFonts w:cs="Arial"/>
                <w:szCs w:val="20"/>
                <w:lang w:val="pt-BR" w:eastAsia="de-DE"/>
              </w:rPr>
              <w:t xml:space="preserve"> afiliar</w:t>
            </w:r>
            <w:r w:rsidR="009F31C2" w:rsidRPr="00747F73">
              <w:rPr>
                <w:rFonts w:cs="Arial"/>
                <w:szCs w:val="20"/>
                <w:lang w:val="pt-BR" w:eastAsia="de-DE"/>
              </w:rPr>
              <w:t>-</w:t>
            </w:r>
            <w:r w:rsidR="00542A75" w:rsidRPr="00747F73">
              <w:rPr>
                <w:rFonts w:cs="Arial"/>
                <w:szCs w:val="20"/>
                <w:lang w:val="pt-BR" w:eastAsia="de-DE"/>
              </w:rPr>
              <w:t>se a organiza</w:t>
            </w:r>
            <w:r w:rsidR="009F31C2" w:rsidRPr="00747F73">
              <w:rPr>
                <w:rFonts w:cs="Arial"/>
                <w:szCs w:val="20"/>
                <w:lang w:val="pt-BR" w:eastAsia="de-DE"/>
              </w:rPr>
              <w:t>ções de produ</w:t>
            </w:r>
            <w:r w:rsidR="00542A75" w:rsidRPr="00747F73">
              <w:rPr>
                <w:rFonts w:cs="Arial"/>
                <w:szCs w:val="20"/>
                <w:lang w:val="pt-BR" w:eastAsia="de-DE"/>
              </w:rPr>
              <w:t xml:space="preserve">tores </w:t>
            </w:r>
            <w:r w:rsidR="009F31C2" w:rsidRPr="00747F73">
              <w:rPr>
                <w:rFonts w:cs="Arial"/>
                <w:szCs w:val="20"/>
                <w:lang w:val="pt-BR" w:eastAsia="de-DE"/>
              </w:rPr>
              <w:t>e ac</w:t>
            </w:r>
            <w:r w:rsidR="00542A75" w:rsidRPr="00747F73">
              <w:rPr>
                <w:rFonts w:cs="Arial"/>
                <w:szCs w:val="20"/>
                <w:lang w:val="pt-BR" w:eastAsia="de-DE"/>
              </w:rPr>
              <w:t>eder a</w:t>
            </w:r>
            <w:r w:rsidR="009F31C2" w:rsidRPr="00747F73">
              <w:rPr>
                <w:rFonts w:cs="Arial"/>
                <w:szCs w:val="20"/>
                <w:lang w:val="pt-BR" w:eastAsia="de-DE"/>
              </w:rPr>
              <w:t>o</w:t>
            </w:r>
            <w:r w:rsidR="00542A75" w:rsidRPr="00747F73">
              <w:rPr>
                <w:rFonts w:cs="Arial"/>
                <w:szCs w:val="20"/>
                <w:lang w:val="pt-BR" w:eastAsia="de-DE"/>
              </w:rPr>
              <w:t>s servi</w:t>
            </w:r>
            <w:r w:rsidR="009F31C2" w:rsidRPr="00747F73">
              <w:rPr>
                <w:rFonts w:cs="Arial"/>
                <w:szCs w:val="20"/>
                <w:lang w:val="pt-BR" w:eastAsia="de-DE"/>
              </w:rPr>
              <w:t>ç</w:t>
            </w:r>
            <w:r w:rsidR="00542A75" w:rsidRPr="00747F73">
              <w:rPr>
                <w:rFonts w:cs="Arial"/>
                <w:szCs w:val="20"/>
                <w:lang w:val="pt-BR" w:eastAsia="de-DE"/>
              </w:rPr>
              <w:t>os que estas proporciona</w:t>
            </w:r>
            <w:r w:rsidR="009F31C2" w:rsidRPr="00747F73">
              <w:rPr>
                <w:rFonts w:cs="Arial"/>
                <w:szCs w:val="20"/>
                <w:lang w:val="pt-BR" w:eastAsia="de-DE"/>
              </w:rPr>
              <w:t>m</w:t>
            </w:r>
            <w:r w:rsidR="00542A75" w:rsidRPr="00747F73">
              <w:rPr>
                <w:rFonts w:cs="Arial"/>
                <w:szCs w:val="20"/>
                <w:lang w:val="pt-BR" w:eastAsia="de-DE"/>
              </w:rPr>
              <w:t xml:space="preserve">. </w:t>
            </w:r>
          </w:p>
          <w:p w:rsidR="00542A75" w:rsidRPr="00747F73" w:rsidRDefault="00542A75" w:rsidP="00747F73">
            <w:pPr>
              <w:keepNext/>
              <w:keepLines/>
              <w:spacing w:before="120" w:after="120" w:line="240" w:lineRule="auto"/>
              <w:rPr>
                <w:rFonts w:cs="Arial"/>
                <w:szCs w:val="20"/>
                <w:lang w:val="pt-BR" w:eastAsia="de-DE"/>
              </w:rPr>
            </w:pPr>
          </w:p>
          <w:p w:rsidR="00702C5D" w:rsidRPr="00747F73" w:rsidRDefault="00AC1A64" w:rsidP="00747F73">
            <w:pPr>
              <w:spacing w:after="200" w:line="240" w:lineRule="auto"/>
              <w:jc w:val="left"/>
              <w:rPr>
                <w:rFonts w:eastAsia="SimSun" w:cs="Arial"/>
                <w:b/>
                <w:szCs w:val="22"/>
                <w:lang w:val="pt-BR" w:eastAsia="zh-CN"/>
              </w:rPr>
            </w:pPr>
            <w:r w:rsidRPr="00747F73">
              <w:rPr>
                <w:rFonts w:eastAsia="SimSun" w:cs="Arial"/>
                <w:b/>
                <w:szCs w:val="22"/>
                <w:lang w:val="pt-BR" w:eastAsia="zh-CN"/>
              </w:rPr>
              <w:t>A proposta tem como objetivo</w:t>
            </w:r>
            <w:r w:rsidR="00702C5D" w:rsidRPr="00747F73">
              <w:rPr>
                <w:rFonts w:eastAsia="SimSun" w:cs="Arial"/>
                <w:b/>
                <w:szCs w:val="22"/>
                <w:lang w:val="pt-BR" w:eastAsia="zh-CN"/>
              </w:rPr>
              <w:t>:</w:t>
            </w:r>
          </w:p>
          <w:p w:rsidR="00702C5D" w:rsidRPr="00747F73" w:rsidRDefault="00542A75" w:rsidP="00747F73">
            <w:pPr>
              <w:spacing w:after="120" w:line="240" w:lineRule="auto"/>
              <w:rPr>
                <w:lang w:val="pt-BR"/>
              </w:rPr>
            </w:pPr>
            <w:r w:rsidRPr="00747F73">
              <w:rPr>
                <w:lang w:val="pt-BR"/>
              </w:rPr>
              <w:t>Inc</w:t>
            </w:r>
            <w:r w:rsidR="00AC1A64" w:rsidRPr="00747F73">
              <w:rPr>
                <w:lang w:val="pt-BR"/>
              </w:rPr>
              <w:t xml:space="preserve">rementar </w:t>
            </w:r>
            <w:r w:rsidR="002E3D63" w:rsidRPr="00747F73">
              <w:rPr>
                <w:lang w:val="pt-BR"/>
              </w:rPr>
              <w:t>a participa</w:t>
            </w:r>
            <w:r w:rsidR="00AC1A64" w:rsidRPr="00747F73">
              <w:rPr>
                <w:lang w:val="pt-BR"/>
              </w:rPr>
              <w:t>ção</w:t>
            </w:r>
            <w:r w:rsidR="002E3D63" w:rsidRPr="00747F73">
              <w:rPr>
                <w:lang w:val="pt-BR"/>
              </w:rPr>
              <w:t xml:space="preserve"> ativa</w:t>
            </w:r>
            <w:r w:rsidRPr="00747F73">
              <w:rPr>
                <w:lang w:val="pt-BR"/>
              </w:rPr>
              <w:t xml:space="preserve"> e igual d</w:t>
            </w:r>
            <w:r w:rsidR="00AC1A64" w:rsidRPr="00747F73">
              <w:rPr>
                <w:lang w:val="pt-BR"/>
              </w:rPr>
              <w:t>as mulh</w:t>
            </w:r>
            <w:r w:rsidRPr="00747F73">
              <w:rPr>
                <w:lang w:val="pt-BR"/>
              </w:rPr>
              <w:t>eres e</w:t>
            </w:r>
            <w:r w:rsidR="00AC1A64" w:rsidRPr="00747F73">
              <w:rPr>
                <w:lang w:val="pt-BR"/>
              </w:rPr>
              <w:t>m</w:t>
            </w:r>
            <w:r w:rsidR="00702C5D" w:rsidRPr="00747F73">
              <w:rPr>
                <w:lang w:val="pt-BR"/>
              </w:rPr>
              <w:t xml:space="preserve"> Fairtrade </w:t>
            </w:r>
            <w:r w:rsidR="00AC1A64" w:rsidRPr="00747F73">
              <w:rPr>
                <w:lang w:val="pt-BR"/>
              </w:rPr>
              <w:t>e</w:t>
            </w:r>
            <w:r w:rsidRPr="00747F73">
              <w:rPr>
                <w:lang w:val="pt-BR"/>
              </w:rPr>
              <w:t xml:space="preserve"> </w:t>
            </w:r>
            <w:r w:rsidR="00C923FF" w:rsidRPr="00747F73">
              <w:rPr>
                <w:lang w:val="pt-BR"/>
              </w:rPr>
              <w:t>empoderar</w:t>
            </w:r>
            <w:r w:rsidRPr="00747F73">
              <w:rPr>
                <w:lang w:val="pt-BR"/>
              </w:rPr>
              <w:t xml:space="preserve"> m</w:t>
            </w:r>
            <w:r w:rsidR="00AC1A64" w:rsidRPr="00747F73">
              <w:rPr>
                <w:lang w:val="pt-BR"/>
              </w:rPr>
              <w:t>ais mulh</w:t>
            </w:r>
            <w:r w:rsidRPr="00747F73">
              <w:rPr>
                <w:lang w:val="pt-BR"/>
              </w:rPr>
              <w:t xml:space="preserve">eres </w:t>
            </w:r>
            <w:r w:rsidR="00AC1A64" w:rsidRPr="00747F73">
              <w:rPr>
                <w:lang w:val="pt-BR"/>
              </w:rPr>
              <w:t>e</w:t>
            </w:r>
            <w:r w:rsidRPr="00747F73">
              <w:rPr>
                <w:lang w:val="pt-BR"/>
              </w:rPr>
              <w:t xml:space="preserve"> </w:t>
            </w:r>
            <w:r w:rsidR="00AC1A64" w:rsidRPr="00747F73">
              <w:rPr>
                <w:lang w:val="pt-BR"/>
              </w:rPr>
              <w:t>menin</w:t>
            </w:r>
            <w:r w:rsidRPr="00747F73">
              <w:rPr>
                <w:lang w:val="pt-BR"/>
              </w:rPr>
              <w:t>as co</w:t>
            </w:r>
            <w:r w:rsidR="00AC1A64" w:rsidRPr="00747F73">
              <w:rPr>
                <w:lang w:val="pt-BR"/>
              </w:rPr>
              <w:t>m</w:t>
            </w:r>
            <w:r w:rsidRPr="00747F73">
              <w:rPr>
                <w:lang w:val="pt-BR"/>
              </w:rPr>
              <w:t xml:space="preserve"> oportunidades</w:t>
            </w:r>
            <w:r w:rsidR="002E3D63" w:rsidRPr="00747F73">
              <w:rPr>
                <w:lang w:val="pt-BR"/>
              </w:rPr>
              <w:t xml:space="preserve"> </w:t>
            </w:r>
            <w:r w:rsidRPr="00747F73">
              <w:rPr>
                <w:lang w:val="pt-BR"/>
              </w:rPr>
              <w:t>para aceder a benef</w:t>
            </w:r>
            <w:r w:rsidR="00AC1A64" w:rsidRPr="00747F73">
              <w:rPr>
                <w:lang w:val="pt-BR"/>
              </w:rPr>
              <w:t>í</w:t>
            </w:r>
            <w:r w:rsidRPr="00747F73">
              <w:rPr>
                <w:lang w:val="pt-BR"/>
              </w:rPr>
              <w:t>cios equitativos de</w:t>
            </w:r>
            <w:r w:rsidR="00702C5D" w:rsidRPr="00747F73">
              <w:rPr>
                <w:lang w:val="pt-BR"/>
              </w:rPr>
              <w:t xml:space="preserve"> Fairtrade, </w:t>
            </w:r>
            <w:r w:rsidR="00AC1A64" w:rsidRPr="00747F73">
              <w:rPr>
                <w:lang w:val="pt-BR"/>
              </w:rPr>
              <w:t>em</w:t>
            </w:r>
            <w:r w:rsidRPr="00747F73">
              <w:rPr>
                <w:lang w:val="pt-BR"/>
              </w:rPr>
              <w:t xml:space="preserve"> con</w:t>
            </w:r>
            <w:r w:rsidR="00AC1A64" w:rsidRPr="00747F73">
              <w:rPr>
                <w:lang w:val="pt-BR"/>
              </w:rPr>
              <w:t>formidade</w:t>
            </w:r>
            <w:r w:rsidRPr="00747F73">
              <w:rPr>
                <w:lang w:val="pt-BR"/>
              </w:rPr>
              <w:t xml:space="preserve"> co</w:t>
            </w:r>
            <w:r w:rsidR="00AC1A64" w:rsidRPr="00747F73">
              <w:rPr>
                <w:lang w:val="pt-BR"/>
              </w:rPr>
              <w:t>m</w:t>
            </w:r>
            <w:r w:rsidRPr="00747F73">
              <w:rPr>
                <w:lang w:val="pt-BR"/>
              </w:rPr>
              <w:t xml:space="preserve"> a</w:t>
            </w:r>
            <w:r w:rsidR="002E3D63" w:rsidRPr="00747F73">
              <w:rPr>
                <w:lang w:val="pt-BR"/>
              </w:rPr>
              <w:t xml:space="preserve"> </w:t>
            </w:r>
            <w:hyperlink r:id="rId22" w:history="1">
              <w:r w:rsidRPr="00747F73">
                <w:rPr>
                  <w:rStyle w:val="Hyperlink"/>
                  <w:lang w:val="pt-BR"/>
                </w:rPr>
                <w:t>Estrat</w:t>
              </w:r>
              <w:r w:rsidR="00AC1A64" w:rsidRPr="00747F73">
                <w:rPr>
                  <w:rStyle w:val="Hyperlink"/>
                  <w:lang w:val="pt-BR"/>
                </w:rPr>
                <w:t>é</w:t>
              </w:r>
              <w:r w:rsidRPr="00747F73">
                <w:rPr>
                  <w:rStyle w:val="Hyperlink"/>
                  <w:lang w:val="pt-BR"/>
                </w:rPr>
                <w:t>gia de g</w:t>
              </w:r>
              <w:r w:rsidR="00AC1A64" w:rsidRPr="00747F73">
                <w:rPr>
                  <w:rStyle w:val="Hyperlink"/>
                  <w:lang w:val="pt-BR"/>
                </w:rPr>
                <w:t>ê</w:t>
              </w:r>
              <w:r w:rsidRPr="00747F73">
                <w:rPr>
                  <w:rStyle w:val="Hyperlink"/>
                  <w:lang w:val="pt-BR"/>
                </w:rPr>
                <w:t>nero 2016-20</w:t>
              </w:r>
            </w:hyperlink>
            <w:r w:rsidR="002E3D63" w:rsidRPr="00747F73">
              <w:rPr>
                <w:lang w:val="pt-BR"/>
              </w:rPr>
              <w:t xml:space="preserve"> </w:t>
            </w:r>
            <w:r w:rsidR="00AC1A64" w:rsidRPr="00747F73">
              <w:rPr>
                <w:lang w:val="pt-BR"/>
              </w:rPr>
              <w:t>e</w:t>
            </w:r>
            <w:r w:rsidRPr="00747F73">
              <w:rPr>
                <w:lang w:val="pt-BR"/>
              </w:rPr>
              <w:t xml:space="preserve"> </w:t>
            </w:r>
            <w:r w:rsidR="002E3D63" w:rsidRPr="00747F73">
              <w:rPr>
                <w:lang w:val="pt-BR"/>
              </w:rPr>
              <w:t>co</w:t>
            </w:r>
            <w:r w:rsidR="00AC1A64" w:rsidRPr="00747F73">
              <w:rPr>
                <w:lang w:val="pt-BR"/>
              </w:rPr>
              <w:t>m</w:t>
            </w:r>
            <w:r w:rsidR="002E3D63" w:rsidRPr="00747F73">
              <w:rPr>
                <w:lang w:val="pt-BR"/>
              </w:rPr>
              <w:t xml:space="preserve"> </w:t>
            </w:r>
            <w:r w:rsidRPr="00747F73">
              <w:rPr>
                <w:lang w:val="pt-BR"/>
              </w:rPr>
              <w:t>a</w:t>
            </w:r>
            <w:r w:rsidR="002E3D63" w:rsidRPr="00747F73">
              <w:rPr>
                <w:lang w:val="pt-BR"/>
              </w:rPr>
              <w:t xml:space="preserve"> </w:t>
            </w:r>
            <w:hyperlink r:id="rId23" w:history="1">
              <w:r w:rsidR="00AC1A64" w:rsidRPr="00747F73">
                <w:rPr>
                  <w:rStyle w:val="Hyperlink"/>
                  <w:lang w:val="pt-BR"/>
                </w:rPr>
                <w:t>Teori</w:t>
              </w:r>
              <w:r w:rsidRPr="00747F73">
                <w:rPr>
                  <w:rStyle w:val="Hyperlink"/>
                  <w:lang w:val="pt-BR"/>
                </w:rPr>
                <w:t>a d</w:t>
              </w:r>
              <w:r w:rsidR="00AC1A64" w:rsidRPr="00747F73">
                <w:rPr>
                  <w:rStyle w:val="Hyperlink"/>
                  <w:lang w:val="pt-BR"/>
                </w:rPr>
                <w:t>a mudança</w:t>
              </w:r>
            </w:hyperlink>
            <w:r w:rsidR="00702C5D" w:rsidRPr="00747F73">
              <w:rPr>
                <w:lang w:val="pt-BR"/>
              </w:rPr>
              <w:t xml:space="preserve">. </w:t>
            </w:r>
          </w:p>
          <w:p w:rsidR="005C120E" w:rsidRPr="00747F73" w:rsidRDefault="005C120E" w:rsidP="00747F73">
            <w:pPr>
              <w:pStyle w:val="ListParagraph"/>
              <w:spacing w:after="120" w:line="240" w:lineRule="auto"/>
              <w:ind w:left="284"/>
              <w:contextualSpacing w:val="0"/>
              <w:rPr>
                <w:lang w:val="pt-BR"/>
              </w:rPr>
            </w:pPr>
          </w:p>
          <w:p w:rsidR="00702C5D" w:rsidRPr="00747F73" w:rsidRDefault="002A58F9" w:rsidP="00747F73">
            <w:pPr>
              <w:spacing w:after="200" w:line="240" w:lineRule="auto"/>
              <w:jc w:val="left"/>
              <w:rPr>
                <w:rFonts w:eastAsia="SimSun" w:cs="Arial"/>
                <w:b/>
                <w:szCs w:val="22"/>
                <w:lang w:val="pt-BR" w:eastAsia="zh-CN"/>
              </w:rPr>
            </w:pPr>
            <w:r w:rsidRPr="00747F73">
              <w:rPr>
                <w:rFonts w:eastAsia="SimSun" w:cs="Arial"/>
                <w:b/>
                <w:szCs w:val="22"/>
                <w:lang w:val="pt-BR" w:eastAsia="zh-CN"/>
              </w:rPr>
              <w:t>A mudança proposta é</w:t>
            </w:r>
            <w:r w:rsidR="00702C5D" w:rsidRPr="00747F73">
              <w:rPr>
                <w:rFonts w:eastAsia="SimSun" w:cs="Arial"/>
                <w:b/>
                <w:szCs w:val="22"/>
                <w:lang w:val="pt-BR" w:eastAsia="zh-CN"/>
              </w:rPr>
              <w:t>:</w:t>
            </w:r>
          </w:p>
          <w:p w:rsidR="00831910" w:rsidRPr="00747F73" w:rsidRDefault="00741B55" w:rsidP="00747F73">
            <w:pPr>
              <w:pStyle w:val="ListParagraph"/>
              <w:numPr>
                <w:ilvl w:val="1"/>
                <w:numId w:val="23"/>
              </w:numPr>
              <w:spacing w:line="240" w:lineRule="auto"/>
              <w:jc w:val="left"/>
              <w:rPr>
                <w:b/>
                <w:lang w:val="pt-BR"/>
              </w:rPr>
            </w:pPr>
            <w:r w:rsidRPr="00747F73">
              <w:rPr>
                <w:b/>
                <w:lang w:val="pt-BR"/>
              </w:rPr>
              <w:t>Introduz</w:t>
            </w:r>
            <w:r w:rsidR="00B7184C" w:rsidRPr="00747F73">
              <w:rPr>
                <w:b/>
                <w:lang w:val="pt-BR"/>
              </w:rPr>
              <w:t>ir u</w:t>
            </w:r>
            <w:r w:rsidRPr="00747F73">
              <w:rPr>
                <w:b/>
                <w:lang w:val="pt-BR"/>
              </w:rPr>
              <w:t>m no</w:t>
            </w:r>
            <w:r w:rsidR="00B7184C" w:rsidRPr="00747F73">
              <w:rPr>
                <w:b/>
                <w:lang w:val="pt-BR"/>
              </w:rPr>
              <w:t>vo requisito de des</w:t>
            </w:r>
            <w:r w:rsidRPr="00747F73">
              <w:rPr>
                <w:b/>
                <w:lang w:val="pt-BR"/>
              </w:rPr>
              <w:t>envolviment</w:t>
            </w:r>
            <w:r w:rsidR="00B7184C" w:rsidRPr="00747F73">
              <w:rPr>
                <w:b/>
                <w:lang w:val="pt-BR"/>
              </w:rPr>
              <w:t>o para a</w:t>
            </w:r>
            <w:r w:rsidRPr="00747F73">
              <w:rPr>
                <w:b/>
                <w:lang w:val="pt-BR"/>
              </w:rPr>
              <w:t>n</w:t>
            </w:r>
            <w:r w:rsidR="00B7184C" w:rsidRPr="00747F73">
              <w:rPr>
                <w:b/>
                <w:lang w:val="pt-BR"/>
              </w:rPr>
              <w:t>o</w:t>
            </w:r>
            <w:r w:rsidR="00831910" w:rsidRPr="00747F73">
              <w:rPr>
                <w:b/>
                <w:lang w:val="pt-BR"/>
              </w:rPr>
              <w:t xml:space="preserve"> 3, </w:t>
            </w:r>
            <w:r w:rsidR="00B7184C" w:rsidRPr="00747F73">
              <w:rPr>
                <w:b/>
                <w:lang w:val="pt-BR"/>
              </w:rPr>
              <w:t>sobre u</w:t>
            </w:r>
            <w:r w:rsidRPr="00747F73">
              <w:rPr>
                <w:b/>
                <w:lang w:val="pt-BR"/>
              </w:rPr>
              <w:t>m</w:t>
            </w:r>
            <w:r w:rsidR="00B7184C" w:rsidRPr="00747F73">
              <w:rPr>
                <w:b/>
                <w:lang w:val="pt-BR"/>
              </w:rPr>
              <w:t>a política de g</w:t>
            </w:r>
            <w:r w:rsidRPr="00747F73">
              <w:rPr>
                <w:b/>
                <w:lang w:val="pt-BR"/>
              </w:rPr>
              <w:t xml:space="preserve">ênero </w:t>
            </w:r>
            <w:r w:rsidR="00B7184C" w:rsidRPr="00747F73">
              <w:rPr>
                <w:b/>
                <w:lang w:val="pt-BR"/>
              </w:rPr>
              <w:t>nas OPP.</w:t>
            </w:r>
          </w:p>
          <w:p w:rsidR="009B58A0" w:rsidRPr="00747F73" w:rsidRDefault="009B58A0" w:rsidP="00747F73">
            <w:pPr>
              <w:pStyle w:val="ListParagraph"/>
              <w:spacing w:line="240" w:lineRule="auto"/>
              <w:ind w:left="360"/>
              <w:jc w:val="left"/>
              <w:rPr>
                <w:b/>
                <w:lang w:val="pt-B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831910" w:rsidRPr="004634EB" w:rsidTr="006F49BC">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831910" w:rsidRPr="00741B55" w:rsidRDefault="00831910" w:rsidP="00493C4A">
                  <w:pPr>
                    <w:spacing w:before="120" w:after="120" w:line="240" w:lineRule="auto"/>
                    <w:jc w:val="left"/>
                    <w:rPr>
                      <w:rFonts w:cs="Arial"/>
                      <w:b/>
                      <w:color w:val="FF0000"/>
                      <w:sz w:val="20"/>
                      <w:szCs w:val="20"/>
                      <w:lang w:val="pt-BR" w:eastAsia="en-US"/>
                    </w:rPr>
                  </w:pPr>
                </w:p>
                <w:p w:rsidR="00831910" w:rsidRPr="00CC6467" w:rsidRDefault="002D7FAC" w:rsidP="00493C4A">
                  <w:pPr>
                    <w:spacing w:before="120" w:after="120" w:line="240" w:lineRule="auto"/>
                    <w:jc w:val="left"/>
                    <w:rPr>
                      <w:rFonts w:cs="Arial"/>
                      <w:b/>
                      <w:color w:val="FF0000"/>
                      <w:sz w:val="20"/>
                      <w:szCs w:val="20"/>
                      <w:lang w:val="es-CO" w:eastAsia="en-US"/>
                    </w:rPr>
                  </w:pPr>
                  <w:r>
                    <w:rPr>
                      <w:rFonts w:cs="Arial"/>
                      <w:b/>
                      <w:color w:val="FF0000"/>
                      <w:sz w:val="20"/>
                      <w:szCs w:val="20"/>
                      <w:lang w:val="es-CO" w:eastAsia="en-US"/>
                    </w:rPr>
                    <w:t>An</w:t>
                  </w:r>
                  <w:r w:rsidR="00CC2BF5" w:rsidRPr="00CC6467">
                    <w:rPr>
                      <w:rFonts w:cs="Arial"/>
                      <w:b/>
                      <w:color w:val="FF0000"/>
                      <w:sz w:val="20"/>
                      <w:szCs w:val="20"/>
                      <w:lang w:val="es-CO" w:eastAsia="en-US"/>
                    </w:rPr>
                    <w:t>o</w:t>
                  </w:r>
                  <w:r w:rsidR="00831910" w:rsidRPr="00CC6467">
                    <w:rPr>
                      <w:rFonts w:cs="Arial"/>
                      <w:b/>
                      <w:color w:val="FF0000"/>
                      <w:sz w:val="20"/>
                      <w:szCs w:val="20"/>
                      <w:lang w:val="es-CO" w:eastAsia="en-US"/>
                    </w:rPr>
                    <w:t xml:space="preserve"> 3</w:t>
                  </w:r>
                </w:p>
                <w:p w:rsidR="00831910" w:rsidRPr="00CC6467" w:rsidRDefault="00831910" w:rsidP="00493C4A">
                  <w:pPr>
                    <w:spacing w:before="120" w:after="120" w:line="240" w:lineRule="auto"/>
                    <w:jc w:val="left"/>
                    <w:rPr>
                      <w:rFonts w:cs="Arial"/>
                      <w:b/>
                      <w:color w:val="FF0000"/>
                      <w:sz w:val="20"/>
                      <w:szCs w:val="20"/>
                      <w:lang w:val="es-CO"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31910" w:rsidRPr="00CC6467" w:rsidRDefault="00F75013" w:rsidP="00493C4A">
                  <w:pPr>
                    <w:spacing w:before="120" w:after="120" w:line="240" w:lineRule="auto"/>
                    <w:jc w:val="left"/>
                    <w:rPr>
                      <w:b/>
                      <w:color w:val="FF0000"/>
                      <w:sz w:val="20"/>
                      <w:szCs w:val="20"/>
                      <w:lang w:val="es-CO" w:eastAsia="ko-KR"/>
                    </w:rPr>
                  </w:pPr>
                  <w:r w:rsidRPr="00CC6467">
                    <w:rPr>
                      <w:b/>
                      <w:color w:val="FF0000"/>
                      <w:sz w:val="20"/>
                      <w:szCs w:val="20"/>
                      <w:lang w:val="es-CO" w:eastAsia="ko-KR"/>
                    </w:rPr>
                    <w:t>Des</w:t>
                  </w:r>
                </w:p>
              </w:tc>
              <w:tc>
                <w:tcPr>
                  <w:tcW w:w="6743" w:type="dxa"/>
                  <w:tcBorders>
                    <w:top w:val="single" w:sz="4" w:space="0" w:color="auto"/>
                    <w:left w:val="single" w:sz="4" w:space="0" w:color="auto"/>
                    <w:bottom w:val="single" w:sz="4" w:space="0" w:color="auto"/>
                    <w:right w:val="single" w:sz="4" w:space="0" w:color="auto"/>
                  </w:tcBorders>
                  <w:vAlign w:val="center"/>
                  <w:hideMark/>
                </w:tcPr>
                <w:p w:rsidR="00831910" w:rsidRPr="00B77676" w:rsidRDefault="00B77676" w:rsidP="00493C4A">
                  <w:pPr>
                    <w:spacing w:before="120" w:after="120" w:line="240" w:lineRule="auto"/>
                    <w:jc w:val="left"/>
                    <w:rPr>
                      <w:color w:val="FF0000"/>
                      <w:sz w:val="20"/>
                      <w:szCs w:val="20"/>
                      <w:lang w:val="pt-BR" w:eastAsia="ko-KR"/>
                    </w:rPr>
                  </w:pPr>
                  <w:r w:rsidRPr="00B77676">
                    <w:rPr>
                      <w:b/>
                      <w:color w:val="FF0000"/>
                      <w:sz w:val="20"/>
                      <w:szCs w:val="20"/>
                      <w:lang w:val="pt-BR" w:eastAsia="ko-KR"/>
                    </w:rPr>
                    <w:t>NO</w:t>
                  </w:r>
                  <w:r w:rsidR="00B7184C" w:rsidRPr="00B77676">
                    <w:rPr>
                      <w:b/>
                      <w:color w:val="FF0000"/>
                      <w:sz w:val="20"/>
                      <w:szCs w:val="20"/>
                      <w:lang w:val="pt-BR" w:eastAsia="ko-KR"/>
                    </w:rPr>
                    <w:t>VO</w:t>
                  </w:r>
                  <w:r w:rsidR="002E3D63" w:rsidRPr="00B77676">
                    <w:rPr>
                      <w:b/>
                      <w:color w:val="FF0000"/>
                      <w:sz w:val="20"/>
                      <w:szCs w:val="20"/>
                      <w:lang w:val="pt-BR" w:eastAsia="ko-KR"/>
                    </w:rPr>
                    <w:t xml:space="preserve"> </w:t>
                  </w:r>
                  <w:r w:rsidR="00831910" w:rsidRPr="00B77676">
                    <w:rPr>
                      <w:color w:val="FF0000"/>
                      <w:sz w:val="20"/>
                      <w:szCs w:val="20"/>
                      <w:lang w:val="pt-BR" w:eastAsia="ko-KR"/>
                    </w:rPr>
                    <w:t xml:space="preserve">4.3.5 </w:t>
                  </w:r>
                  <w:r w:rsidRPr="00B77676">
                    <w:rPr>
                      <w:color w:val="FF0000"/>
                      <w:sz w:val="20"/>
                      <w:szCs w:val="20"/>
                      <w:lang w:val="pt-BR" w:eastAsia="ko-KR"/>
                    </w:rPr>
                    <w:t>Você</w:t>
                  </w:r>
                  <w:r w:rsidR="00B7184C" w:rsidRPr="00B77676">
                    <w:rPr>
                      <w:color w:val="FF0000"/>
                      <w:sz w:val="20"/>
                      <w:szCs w:val="20"/>
                      <w:lang w:val="pt-BR" w:eastAsia="ko-KR"/>
                    </w:rPr>
                    <w:t xml:space="preserve"> des</w:t>
                  </w:r>
                  <w:r>
                    <w:rPr>
                      <w:color w:val="FF0000"/>
                      <w:sz w:val="20"/>
                      <w:szCs w:val="20"/>
                      <w:lang w:val="pt-BR" w:eastAsia="ko-KR"/>
                    </w:rPr>
                    <w:t>envolve</w:t>
                  </w:r>
                  <w:r w:rsidR="00B7184C" w:rsidRPr="00B77676">
                    <w:rPr>
                      <w:color w:val="FF0000"/>
                      <w:sz w:val="20"/>
                      <w:szCs w:val="20"/>
                      <w:lang w:val="pt-BR" w:eastAsia="ko-KR"/>
                    </w:rPr>
                    <w:t xml:space="preserve"> e </w:t>
                  </w:r>
                  <w:r w:rsidR="00831910" w:rsidRPr="00B77676">
                    <w:rPr>
                      <w:color w:val="FF0000"/>
                      <w:sz w:val="20"/>
                      <w:szCs w:val="20"/>
                      <w:lang w:val="pt-BR" w:eastAsia="ko-KR"/>
                    </w:rPr>
                    <w:t>implement</w:t>
                  </w:r>
                  <w:r w:rsidR="00B7184C" w:rsidRPr="00B77676">
                    <w:rPr>
                      <w:color w:val="FF0000"/>
                      <w:sz w:val="20"/>
                      <w:szCs w:val="20"/>
                      <w:lang w:val="pt-BR" w:eastAsia="ko-KR"/>
                    </w:rPr>
                    <w:t>a</w:t>
                  </w:r>
                  <w:r w:rsidR="002E3D63" w:rsidRPr="00B77676">
                    <w:rPr>
                      <w:color w:val="FF0000"/>
                      <w:sz w:val="20"/>
                      <w:szCs w:val="20"/>
                      <w:lang w:val="pt-BR" w:eastAsia="ko-KR"/>
                    </w:rPr>
                    <w:t xml:space="preserve"> </w:t>
                  </w:r>
                  <w:r>
                    <w:rPr>
                      <w:color w:val="FF0000"/>
                      <w:sz w:val="20"/>
                      <w:szCs w:val="20"/>
                      <w:lang w:val="pt-BR" w:eastAsia="ko-KR"/>
                    </w:rPr>
                    <w:t>um</w:t>
                  </w:r>
                  <w:r w:rsidR="00831910" w:rsidRPr="00B77676">
                    <w:rPr>
                      <w:color w:val="FF0000"/>
                      <w:sz w:val="20"/>
                      <w:szCs w:val="20"/>
                      <w:lang w:val="pt-BR" w:eastAsia="ko-KR"/>
                    </w:rPr>
                    <w:t xml:space="preserve">a </w:t>
                  </w:r>
                  <w:r w:rsidR="00B7184C" w:rsidRPr="00B77676">
                    <w:rPr>
                      <w:color w:val="FF0000"/>
                      <w:sz w:val="20"/>
                      <w:szCs w:val="20"/>
                      <w:lang w:val="pt-BR" w:eastAsia="ko-KR"/>
                    </w:rPr>
                    <w:t>política de g</w:t>
                  </w:r>
                  <w:r>
                    <w:rPr>
                      <w:color w:val="FF0000"/>
                      <w:sz w:val="20"/>
                      <w:szCs w:val="20"/>
                      <w:lang w:val="pt-BR" w:eastAsia="ko-KR"/>
                    </w:rPr>
                    <w:t>ê</w:t>
                  </w:r>
                  <w:r w:rsidR="00B7184C" w:rsidRPr="00B77676">
                    <w:rPr>
                      <w:color w:val="FF0000"/>
                      <w:sz w:val="20"/>
                      <w:szCs w:val="20"/>
                      <w:lang w:val="pt-BR" w:eastAsia="ko-KR"/>
                    </w:rPr>
                    <w:t>nero</w:t>
                  </w:r>
                  <w:r w:rsidR="00831910" w:rsidRPr="00B77676">
                    <w:rPr>
                      <w:color w:val="FF0000"/>
                      <w:sz w:val="20"/>
                      <w:szCs w:val="20"/>
                      <w:lang w:val="pt-BR" w:eastAsia="ko-KR"/>
                    </w:rPr>
                    <w:t xml:space="preserve">. </w:t>
                  </w:r>
                  <w:r w:rsidR="005778B6" w:rsidRPr="00B77676">
                    <w:rPr>
                      <w:color w:val="FF0000"/>
                      <w:sz w:val="20"/>
                      <w:szCs w:val="20"/>
                      <w:lang w:val="pt-BR" w:eastAsia="ko-KR"/>
                    </w:rPr>
                    <w:t>S</w:t>
                  </w:r>
                  <w:r>
                    <w:rPr>
                      <w:color w:val="FF0000"/>
                      <w:sz w:val="20"/>
                      <w:szCs w:val="20"/>
                      <w:lang w:val="pt-BR" w:eastAsia="ko-KR"/>
                    </w:rPr>
                    <w:t>e</w:t>
                  </w:r>
                  <w:r w:rsidR="005778B6" w:rsidRPr="00B77676">
                    <w:rPr>
                      <w:color w:val="FF0000"/>
                      <w:sz w:val="20"/>
                      <w:szCs w:val="20"/>
                      <w:lang w:val="pt-BR" w:eastAsia="ko-KR"/>
                    </w:rPr>
                    <w:t>us</w:t>
                  </w:r>
                  <w:r w:rsidR="00B7184C" w:rsidRPr="00B77676">
                    <w:rPr>
                      <w:color w:val="FF0000"/>
                      <w:sz w:val="20"/>
                      <w:szCs w:val="20"/>
                      <w:lang w:val="pt-BR" w:eastAsia="ko-KR"/>
                    </w:rPr>
                    <w:t xml:space="preserve"> </w:t>
                  </w:r>
                  <w:r w:rsidR="005778B6" w:rsidRPr="00B77676">
                    <w:rPr>
                      <w:color w:val="FF0000"/>
                      <w:sz w:val="20"/>
                      <w:szCs w:val="20"/>
                      <w:lang w:val="pt-BR" w:eastAsia="ko-KR"/>
                    </w:rPr>
                    <w:t>membros</w:t>
                  </w:r>
                  <w:r w:rsidR="00B7184C" w:rsidRPr="00B77676">
                    <w:rPr>
                      <w:color w:val="FF0000"/>
                      <w:sz w:val="20"/>
                      <w:szCs w:val="20"/>
                      <w:lang w:val="pt-BR" w:eastAsia="ko-KR"/>
                    </w:rPr>
                    <w:t xml:space="preserve"> co</w:t>
                  </w:r>
                  <w:r>
                    <w:rPr>
                      <w:color w:val="FF0000"/>
                      <w:sz w:val="20"/>
                      <w:szCs w:val="20"/>
                      <w:lang w:val="pt-BR" w:eastAsia="ko-KR"/>
                    </w:rPr>
                    <w:t>nhe</w:t>
                  </w:r>
                  <w:r w:rsidR="00B7184C" w:rsidRPr="00B77676">
                    <w:rPr>
                      <w:color w:val="FF0000"/>
                      <w:sz w:val="20"/>
                      <w:szCs w:val="20"/>
                      <w:lang w:val="pt-BR" w:eastAsia="ko-KR"/>
                    </w:rPr>
                    <w:t>ce</w:t>
                  </w:r>
                  <w:r>
                    <w:rPr>
                      <w:color w:val="FF0000"/>
                      <w:sz w:val="20"/>
                      <w:szCs w:val="20"/>
                      <w:lang w:val="pt-BR" w:eastAsia="ko-KR"/>
                    </w:rPr>
                    <w:t>m</w:t>
                  </w:r>
                  <w:r w:rsidR="00B7184C" w:rsidRPr="00B77676">
                    <w:rPr>
                      <w:color w:val="FF0000"/>
                      <w:sz w:val="20"/>
                      <w:szCs w:val="20"/>
                      <w:lang w:val="pt-BR" w:eastAsia="ko-KR"/>
                    </w:rPr>
                    <w:t xml:space="preserve"> esta política </w:t>
                  </w:r>
                  <w:r>
                    <w:rPr>
                      <w:color w:val="FF0000"/>
                      <w:sz w:val="20"/>
                      <w:szCs w:val="20"/>
                      <w:lang w:val="pt-BR" w:eastAsia="ko-KR"/>
                    </w:rPr>
                    <w:t>e</w:t>
                  </w:r>
                  <w:r w:rsidR="00B7184C" w:rsidRPr="00B77676">
                    <w:rPr>
                      <w:color w:val="FF0000"/>
                      <w:sz w:val="20"/>
                      <w:szCs w:val="20"/>
                      <w:lang w:val="pt-BR" w:eastAsia="ko-KR"/>
                    </w:rPr>
                    <w:t xml:space="preserve"> s</w:t>
                  </w:r>
                  <w:r>
                    <w:rPr>
                      <w:color w:val="FF0000"/>
                      <w:sz w:val="20"/>
                      <w:szCs w:val="20"/>
                      <w:lang w:val="pt-BR" w:eastAsia="ko-KR"/>
                    </w:rPr>
                    <w:t>e</w:t>
                  </w:r>
                  <w:r w:rsidR="00B7184C" w:rsidRPr="00B77676">
                    <w:rPr>
                      <w:color w:val="FF0000"/>
                      <w:sz w:val="20"/>
                      <w:szCs w:val="20"/>
                      <w:lang w:val="pt-BR" w:eastAsia="ko-KR"/>
                    </w:rPr>
                    <w:t>u conte</w:t>
                  </w:r>
                  <w:r>
                    <w:rPr>
                      <w:color w:val="FF0000"/>
                      <w:sz w:val="20"/>
                      <w:szCs w:val="20"/>
                      <w:lang w:val="pt-BR" w:eastAsia="ko-KR"/>
                    </w:rPr>
                    <w:t>ú</w:t>
                  </w:r>
                  <w:r w:rsidR="00B7184C" w:rsidRPr="00B77676">
                    <w:rPr>
                      <w:color w:val="FF0000"/>
                      <w:sz w:val="20"/>
                      <w:szCs w:val="20"/>
                      <w:lang w:val="pt-BR" w:eastAsia="ko-KR"/>
                    </w:rPr>
                    <w:t>do.</w:t>
                  </w:r>
                </w:p>
                <w:p w:rsidR="00831910" w:rsidRPr="0019315A" w:rsidRDefault="00B7184C" w:rsidP="00493C4A">
                  <w:pPr>
                    <w:spacing w:before="120" w:after="120" w:line="240" w:lineRule="auto"/>
                    <w:jc w:val="left"/>
                    <w:rPr>
                      <w:color w:val="FF0000"/>
                      <w:sz w:val="20"/>
                      <w:szCs w:val="20"/>
                      <w:lang w:val="pt-BR" w:eastAsia="ko-KR"/>
                    </w:rPr>
                  </w:pPr>
                  <w:r w:rsidRPr="000E7FAF">
                    <w:rPr>
                      <w:b/>
                      <w:color w:val="FF0000"/>
                      <w:sz w:val="20"/>
                      <w:szCs w:val="20"/>
                      <w:lang w:val="pt-BR" w:eastAsia="ko-KR"/>
                    </w:rPr>
                    <w:t>Orienta</w:t>
                  </w:r>
                  <w:r w:rsidR="000E7FAF" w:rsidRPr="000E7FAF">
                    <w:rPr>
                      <w:b/>
                      <w:color w:val="FF0000"/>
                      <w:sz w:val="20"/>
                      <w:szCs w:val="20"/>
                      <w:lang w:val="pt-BR" w:eastAsia="ko-KR"/>
                    </w:rPr>
                    <w:t>ção</w:t>
                  </w:r>
                  <w:r w:rsidR="00831910" w:rsidRPr="000E7FAF">
                    <w:rPr>
                      <w:color w:val="FF0000"/>
                      <w:sz w:val="20"/>
                      <w:szCs w:val="20"/>
                      <w:lang w:val="pt-BR" w:eastAsia="ko-KR"/>
                    </w:rPr>
                    <w:t xml:space="preserve">: </w:t>
                  </w:r>
                  <w:r w:rsidR="000E7FAF" w:rsidRPr="000E7FAF">
                    <w:rPr>
                      <w:color w:val="FF0000"/>
                      <w:sz w:val="20"/>
                      <w:szCs w:val="20"/>
                      <w:lang w:val="pt-BR" w:eastAsia="ko-KR"/>
                    </w:rPr>
                    <w:t>O</w:t>
                  </w:r>
                  <w:r w:rsidRPr="000E7FAF">
                    <w:rPr>
                      <w:color w:val="FF0000"/>
                      <w:sz w:val="20"/>
                      <w:szCs w:val="20"/>
                      <w:lang w:val="pt-BR" w:eastAsia="ko-KR"/>
                    </w:rPr>
                    <w:t xml:space="preserve"> propósito d</w:t>
                  </w:r>
                  <w:r w:rsidR="000E7FAF" w:rsidRPr="000E7FAF">
                    <w:rPr>
                      <w:color w:val="FF0000"/>
                      <w:sz w:val="20"/>
                      <w:szCs w:val="20"/>
                      <w:lang w:val="pt-BR" w:eastAsia="ko-KR"/>
                    </w:rPr>
                    <w:t>esta política é</w:t>
                  </w:r>
                  <w:r w:rsidRPr="000E7FAF">
                    <w:rPr>
                      <w:color w:val="FF0000"/>
                      <w:sz w:val="20"/>
                      <w:szCs w:val="20"/>
                      <w:lang w:val="pt-BR" w:eastAsia="ko-KR"/>
                    </w:rPr>
                    <w:t xml:space="preserve"> inc</w:t>
                  </w:r>
                  <w:r w:rsidR="002E3D63" w:rsidRPr="000E7FAF">
                    <w:rPr>
                      <w:color w:val="FF0000"/>
                      <w:sz w:val="20"/>
                      <w:szCs w:val="20"/>
                      <w:lang w:val="pt-BR" w:eastAsia="ko-KR"/>
                    </w:rPr>
                    <w:t>rementar a participa</w:t>
                  </w:r>
                  <w:r w:rsidR="000E7FAF" w:rsidRPr="000E7FAF">
                    <w:rPr>
                      <w:color w:val="FF0000"/>
                      <w:sz w:val="20"/>
                      <w:szCs w:val="20"/>
                      <w:lang w:val="pt-BR" w:eastAsia="ko-KR"/>
                    </w:rPr>
                    <w:t xml:space="preserve">ção </w:t>
                  </w:r>
                  <w:r w:rsidR="002E3D63" w:rsidRPr="000E7FAF">
                    <w:rPr>
                      <w:color w:val="FF0000"/>
                      <w:sz w:val="20"/>
                      <w:szCs w:val="20"/>
                      <w:lang w:val="pt-BR" w:eastAsia="ko-KR"/>
                    </w:rPr>
                    <w:t>ativa</w:t>
                  </w:r>
                  <w:r w:rsidRPr="000E7FAF">
                    <w:rPr>
                      <w:color w:val="FF0000"/>
                      <w:sz w:val="20"/>
                      <w:szCs w:val="20"/>
                      <w:lang w:val="pt-BR" w:eastAsia="ko-KR"/>
                    </w:rPr>
                    <w:t xml:space="preserve"> </w:t>
                  </w:r>
                  <w:r w:rsidR="005778B6" w:rsidRPr="000E7FAF">
                    <w:rPr>
                      <w:color w:val="FF0000"/>
                      <w:sz w:val="20"/>
                      <w:szCs w:val="20"/>
                      <w:lang w:val="pt-BR" w:eastAsia="ko-KR"/>
                    </w:rPr>
                    <w:t xml:space="preserve">e igual </w:t>
                  </w:r>
                  <w:r w:rsidR="000E7FAF" w:rsidRPr="000E7FAF">
                    <w:rPr>
                      <w:color w:val="FF0000"/>
                      <w:sz w:val="20"/>
                      <w:szCs w:val="20"/>
                      <w:lang w:val="pt-BR" w:eastAsia="ko-KR"/>
                    </w:rPr>
                    <w:t>d</w:t>
                  </w:r>
                  <w:r w:rsidRPr="000E7FAF">
                    <w:rPr>
                      <w:color w:val="FF0000"/>
                      <w:sz w:val="20"/>
                      <w:szCs w:val="20"/>
                      <w:lang w:val="pt-BR" w:eastAsia="ko-KR"/>
                    </w:rPr>
                    <w:t>as mu</w:t>
                  </w:r>
                  <w:r w:rsidR="000E7FAF">
                    <w:rPr>
                      <w:color w:val="FF0000"/>
                      <w:sz w:val="20"/>
                      <w:szCs w:val="20"/>
                      <w:lang w:val="pt-BR" w:eastAsia="ko-KR"/>
                    </w:rPr>
                    <w:t>lh</w:t>
                  </w:r>
                  <w:r w:rsidRPr="000E7FAF">
                    <w:rPr>
                      <w:color w:val="FF0000"/>
                      <w:sz w:val="20"/>
                      <w:szCs w:val="20"/>
                      <w:lang w:val="pt-BR" w:eastAsia="ko-KR"/>
                    </w:rPr>
                    <w:t>eres e</w:t>
                  </w:r>
                  <w:r w:rsidR="000E7FAF">
                    <w:rPr>
                      <w:color w:val="FF0000"/>
                      <w:sz w:val="20"/>
                      <w:szCs w:val="20"/>
                      <w:lang w:val="pt-BR" w:eastAsia="ko-KR"/>
                    </w:rPr>
                    <w:t>m</w:t>
                  </w:r>
                  <w:r w:rsidRPr="000E7FAF">
                    <w:rPr>
                      <w:color w:val="FF0000"/>
                      <w:sz w:val="20"/>
                      <w:szCs w:val="20"/>
                      <w:lang w:val="pt-BR" w:eastAsia="ko-KR"/>
                    </w:rPr>
                    <w:t xml:space="preserve"> </w:t>
                  </w:r>
                  <w:r w:rsidR="00831910" w:rsidRPr="000E7FAF">
                    <w:rPr>
                      <w:color w:val="FF0000"/>
                      <w:sz w:val="20"/>
                      <w:szCs w:val="20"/>
                      <w:lang w:val="pt-BR" w:eastAsia="ko-KR"/>
                    </w:rPr>
                    <w:t xml:space="preserve">Fairtrade </w:t>
                  </w:r>
                  <w:r w:rsidR="000E7FAF">
                    <w:rPr>
                      <w:color w:val="FF0000"/>
                      <w:sz w:val="20"/>
                      <w:szCs w:val="20"/>
                      <w:lang w:val="pt-BR" w:eastAsia="ko-KR"/>
                    </w:rPr>
                    <w:t>e</w:t>
                  </w:r>
                  <w:r w:rsidRPr="000E7FAF">
                    <w:rPr>
                      <w:color w:val="FF0000"/>
                      <w:sz w:val="20"/>
                      <w:szCs w:val="20"/>
                      <w:lang w:val="pt-BR" w:eastAsia="ko-KR"/>
                    </w:rPr>
                    <w:t xml:space="preserve"> </w:t>
                  </w:r>
                  <w:r w:rsidR="00C923FF">
                    <w:rPr>
                      <w:color w:val="FF0000"/>
                      <w:sz w:val="20"/>
                      <w:szCs w:val="20"/>
                      <w:lang w:val="pt-BR" w:eastAsia="ko-KR"/>
                    </w:rPr>
                    <w:t>empoderar</w:t>
                  </w:r>
                  <w:r w:rsidRPr="000E7FAF">
                    <w:rPr>
                      <w:color w:val="FF0000"/>
                      <w:sz w:val="20"/>
                      <w:szCs w:val="20"/>
                      <w:lang w:val="pt-BR" w:eastAsia="ko-KR"/>
                    </w:rPr>
                    <w:t xml:space="preserve"> m</w:t>
                  </w:r>
                  <w:r w:rsidR="000E7FAF">
                    <w:rPr>
                      <w:color w:val="FF0000"/>
                      <w:sz w:val="20"/>
                      <w:szCs w:val="20"/>
                      <w:lang w:val="pt-BR" w:eastAsia="ko-KR"/>
                    </w:rPr>
                    <w:t>ai</w:t>
                  </w:r>
                  <w:r w:rsidRPr="000E7FAF">
                    <w:rPr>
                      <w:color w:val="FF0000"/>
                      <w:sz w:val="20"/>
                      <w:szCs w:val="20"/>
                      <w:lang w:val="pt-BR" w:eastAsia="ko-KR"/>
                    </w:rPr>
                    <w:t>s as mu</w:t>
                  </w:r>
                  <w:r w:rsidR="000E7FAF">
                    <w:rPr>
                      <w:color w:val="FF0000"/>
                      <w:sz w:val="20"/>
                      <w:szCs w:val="20"/>
                      <w:lang w:val="pt-BR" w:eastAsia="ko-KR"/>
                    </w:rPr>
                    <w:t>lh</w:t>
                  </w:r>
                  <w:r w:rsidRPr="000E7FAF">
                    <w:rPr>
                      <w:color w:val="FF0000"/>
                      <w:sz w:val="20"/>
                      <w:szCs w:val="20"/>
                      <w:lang w:val="pt-BR" w:eastAsia="ko-KR"/>
                    </w:rPr>
                    <w:t xml:space="preserve">eres </w:t>
                  </w:r>
                  <w:r w:rsidR="000E7FAF">
                    <w:rPr>
                      <w:color w:val="FF0000"/>
                      <w:sz w:val="20"/>
                      <w:szCs w:val="20"/>
                      <w:lang w:val="pt-BR" w:eastAsia="ko-KR"/>
                    </w:rPr>
                    <w:t>e</w:t>
                  </w:r>
                  <w:r w:rsidRPr="000E7FAF">
                    <w:rPr>
                      <w:color w:val="FF0000"/>
                      <w:sz w:val="20"/>
                      <w:szCs w:val="20"/>
                      <w:lang w:val="pt-BR" w:eastAsia="ko-KR"/>
                    </w:rPr>
                    <w:t xml:space="preserve"> </w:t>
                  </w:r>
                  <w:r w:rsidR="000E7FAF">
                    <w:rPr>
                      <w:color w:val="FF0000"/>
                      <w:sz w:val="20"/>
                      <w:szCs w:val="20"/>
                      <w:lang w:val="pt-BR" w:eastAsia="ko-KR"/>
                    </w:rPr>
                    <w:t>menin</w:t>
                  </w:r>
                  <w:r w:rsidRPr="000E7FAF">
                    <w:rPr>
                      <w:color w:val="FF0000"/>
                      <w:sz w:val="20"/>
                      <w:szCs w:val="20"/>
                      <w:lang w:val="pt-BR" w:eastAsia="ko-KR"/>
                    </w:rPr>
                    <w:t>as co</w:t>
                  </w:r>
                  <w:r w:rsidR="000E7FAF">
                    <w:rPr>
                      <w:color w:val="FF0000"/>
                      <w:sz w:val="20"/>
                      <w:szCs w:val="20"/>
                      <w:lang w:val="pt-BR" w:eastAsia="ko-KR"/>
                    </w:rPr>
                    <w:t>m</w:t>
                  </w:r>
                  <w:r w:rsidRPr="000E7FAF">
                    <w:rPr>
                      <w:color w:val="FF0000"/>
                      <w:sz w:val="20"/>
                      <w:szCs w:val="20"/>
                      <w:lang w:val="pt-BR" w:eastAsia="ko-KR"/>
                    </w:rPr>
                    <w:t xml:space="preserve"> oportunidades de a</w:t>
                  </w:r>
                  <w:r w:rsidR="000E7FAF">
                    <w:rPr>
                      <w:color w:val="FF0000"/>
                      <w:sz w:val="20"/>
                      <w:szCs w:val="20"/>
                      <w:lang w:val="pt-BR" w:eastAsia="ko-KR"/>
                    </w:rPr>
                    <w:t>ceder a benefí</w:t>
                  </w:r>
                  <w:r w:rsidRPr="000E7FAF">
                    <w:rPr>
                      <w:color w:val="FF0000"/>
                      <w:sz w:val="20"/>
                      <w:szCs w:val="20"/>
                      <w:lang w:val="pt-BR" w:eastAsia="ko-KR"/>
                    </w:rPr>
                    <w:t>cios equitativos de</w:t>
                  </w:r>
                  <w:r w:rsidR="002E3D63" w:rsidRPr="000E7FAF">
                    <w:rPr>
                      <w:color w:val="FF0000"/>
                      <w:sz w:val="20"/>
                      <w:szCs w:val="20"/>
                      <w:lang w:val="pt-BR" w:eastAsia="ko-KR"/>
                    </w:rPr>
                    <w:t xml:space="preserve"> </w:t>
                  </w:r>
                  <w:r w:rsidR="000E7FAF">
                    <w:rPr>
                      <w:color w:val="FF0000"/>
                      <w:sz w:val="20"/>
                      <w:szCs w:val="20"/>
                      <w:lang w:val="pt-BR" w:eastAsia="ko-KR"/>
                    </w:rPr>
                    <w:t xml:space="preserve">Fairtrade. </w:t>
                  </w:r>
                  <w:r w:rsidR="000E7FAF" w:rsidRPr="000E7FAF">
                    <w:rPr>
                      <w:color w:val="FF0000"/>
                      <w:sz w:val="20"/>
                      <w:szCs w:val="20"/>
                      <w:lang w:val="pt-BR" w:eastAsia="ko-KR"/>
                    </w:rPr>
                    <w:t>A política dev</w:t>
                  </w:r>
                  <w:r w:rsidRPr="000E7FAF">
                    <w:rPr>
                      <w:color w:val="FF0000"/>
                      <w:sz w:val="20"/>
                      <w:szCs w:val="20"/>
                      <w:lang w:val="pt-BR" w:eastAsia="ko-KR"/>
                    </w:rPr>
                    <w:t>e te</w:t>
                  </w:r>
                  <w:r w:rsidR="000E7FAF" w:rsidRPr="000E7FAF">
                    <w:rPr>
                      <w:color w:val="FF0000"/>
                      <w:sz w:val="20"/>
                      <w:szCs w:val="20"/>
                      <w:lang w:val="pt-BR" w:eastAsia="ko-KR"/>
                    </w:rPr>
                    <w:t>r</w:t>
                  </w:r>
                  <w:r w:rsidRPr="000E7FAF">
                    <w:rPr>
                      <w:color w:val="FF0000"/>
                      <w:sz w:val="20"/>
                      <w:szCs w:val="20"/>
                      <w:lang w:val="pt-BR" w:eastAsia="ko-KR"/>
                    </w:rPr>
                    <w:t xml:space="preserve"> objetivo</w:t>
                  </w:r>
                  <w:r w:rsidR="00831910" w:rsidRPr="000E7FAF">
                    <w:rPr>
                      <w:color w:val="FF0000"/>
                      <w:sz w:val="20"/>
                      <w:szCs w:val="20"/>
                      <w:lang w:val="pt-BR" w:eastAsia="ko-KR"/>
                    </w:rPr>
                    <w:t xml:space="preserve">, </w:t>
                  </w:r>
                  <w:r w:rsidRPr="000E7FAF">
                    <w:rPr>
                      <w:color w:val="FF0000"/>
                      <w:sz w:val="20"/>
                      <w:szCs w:val="20"/>
                      <w:lang w:val="pt-BR" w:eastAsia="ko-KR"/>
                    </w:rPr>
                    <w:t>alcance</w:t>
                  </w:r>
                  <w:r w:rsidR="0095390E" w:rsidRPr="000E7FAF">
                    <w:rPr>
                      <w:color w:val="FF0000"/>
                      <w:sz w:val="20"/>
                      <w:szCs w:val="20"/>
                      <w:lang w:val="pt-BR" w:eastAsia="ko-KR"/>
                    </w:rPr>
                    <w:t xml:space="preserve">, </w:t>
                  </w:r>
                  <w:r w:rsidR="00831910" w:rsidRPr="000E7FAF">
                    <w:rPr>
                      <w:color w:val="FF0000"/>
                      <w:sz w:val="20"/>
                      <w:szCs w:val="20"/>
                      <w:lang w:val="pt-BR" w:eastAsia="ko-KR"/>
                    </w:rPr>
                    <w:t>a</w:t>
                  </w:r>
                  <w:r w:rsidR="000E7FAF" w:rsidRPr="000E7FAF">
                    <w:rPr>
                      <w:color w:val="FF0000"/>
                      <w:sz w:val="20"/>
                      <w:szCs w:val="20"/>
                      <w:lang w:val="pt-BR" w:eastAsia="ko-KR"/>
                    </w:rPr>
                    <w:t>ções para dá-</w:t>
                  </w:r>
                  <w:r w:rsidRPr="000E7FAF">
                    <w:rPr>
                      <w:color w:val="FF0000"/>
                      <w:sz w:val="20"/>
                      <w:szCs w:val="20"/>
                      <w:lang w:val="pt-BR" w:eastAsia="ko-KR"/>
                    </w:rPr>
                    <w:t>la a co</w:t>
                  </w:r>
                  <w:r w:rsidR="000E7FAF" w:rsidRPr="000E7FAF">
                    <w:rPr>
                      <w:color w:val="FF0000"/>
                      <w:sz w:val="20"/>
                      <w:szCs w:val="20"/>
                      <w:lang w:val="pt-BR" w:eastAsia="ko-KR"/>
                    </w:rPr>
                    <w:t>nhe</w:t>
                  </w:r>
                  <w:r w:rsidRPr="000E7FAF">
                    <w:rPr>
                      <w:color w:val="FF0000"/>
                      <w:sz w:val="20"/>
                      <w:szCs w:val="20"/>
                      <w:lang w:val="pt-BR" w:eastAsia="ko-KR"/>
                    </w:rPr>
                    <w:t>cer</w:t>
                  </w:r>
                  <w:r w:rsidR="00831910" w:rsidRPr="000E7FAF">
                    <w:rPr>
                      <w:color w:val="FF0000"/>
                      <w:sz w:val="20"/>
                      <w:szCs w:val="20"/>
                      <w:lang w:val="pt-BR" w:eastAsia="ko-KR"/>
                    </w:rPr>
                    <w:t xml:space="preserve">, </w:t>
                  </w:r>
                  <w:r w:rsidRPr="000E7FAF">
                    <w:rPr>
                      <w:color w:val="FF0000"/>
                      <w:sz w:val="20"/>
                      <w:szCs w:val="20"/>
                      <w:lang w:val="pt-BR" w:eastAsia="ko-KR"/>
                    </w:rPr>
                    <w:t>sensibiliza</w:t>
                  </w:r>
                  <w:r w:rsidR="000E7FAF" w:rsidRPr="000E7FAF">
                    <w:rPr>
                      <w:color w:val="FF0000"/>
                      <w:sz w:val="20"/>
                      <w:szCs w:val="20"/>
                      <w:lang w:val="pt-BR" w:eastAsia="ko-KR"/>
                    </w:rPr>
                    <w:t>ção</w:t>
                  </w:r>
                  <w:r w:rsidR="00831910" w:rsidRPr="000E7FAF">
                    <w:rPr>
                      <w:color w:val="FF0000"/>
                      <w:sz w:val="20"/>
                      <w:szCs w:val="20"/>
                      <w:lang w:val="pt-BR" w:eastAsia="ko-KR"/>
                    </w:rPr>
                    <w:t xml:space="preserve">, </w:t>
                  </w:r>
                  <w:r w:rsidRPr="000E7FAF">
                    <w:rPr>
                      <w:color w:val="FF0000"/>
                      <w:sz w:val="20"/>
                      <w:szCs w:val="20"/>
                      <w:lang w:val="pt-BR" w:eastAsia="ko-KR"/>
                    </w:rPr>
                    <w:t>capacita</w:t>
                  </w:r>
                  <w:r w:rsidR="000E7FAF" w:rsidRPr="000E7FAF">
                    <w:rPr>
                      <w:color w:val="FF0000"/>
                      <w:sz w:val="20"/>
                      <w:szCs w:val="20"/>
                      <w:lang w:val="pt-BR" w:eastAsia="ko-KR"/>
                    </w:rPr>
                    <w:t>ç</w:t>
                  </w:r>
                  <w:r w:rsidR="000E7FAF">
                    <w:rPr>
                      <w:color w:val="FF0000"/>
                      <w:sz w:val="20"/>
                      <w:szCs w:val="20"/>
                      <w:lang w:val="pt-BR" w:eastAsia="ko-KR"/>
                    </w:rPr>
                    <w:t>ão</w:t>
                  </w:r>
                  <w:r w:rsidR="0095390E" w:rsidRPr="000E7FAF">
                    <w:rPr>
                      <w:color w:val="FF0000"/>
                      <w:sz w:val="20"/>
                      <w:szCs w:val="20"/>
                      <w:lang w:val="pt-BR" w:eastAsia="ko-KR"/>
                    </w:rPr>
                    <w:t xml:space="preserve">, </w:t>
                  </w:r>
                  <w:r w:rsidR="00831910" w:rsidRPr="000E7FAF">
                    <w:rPr>
                      <w:color w:val="FF0000"/>
                      <w:sz w:val="20"/>
                      <w:szCs w:val="20"/>
                      <w:lang w:val="pt-BR" w:eastAsia="ko-KR"/>
                    </w:rPr>
                    <w:t>implementa</w:t>
                  </w:r>
                  <w:r w:rsidR="000E7FAF">
                    <w:rPr>
                      <w:color w:val="FF0000"/>
                      <w:sz w:val="20"/>
                      <w:szCs w:val="20"/>
                      <w:lang w:val="pt-BR" w:eastAsia="ko-KR"/>
                    </w:rPr>
                    <w:t>ção</w:t>
                  </w:r>
                  <w:r w:rsidR="002E3D63" w:rsidRPr="000E7FAF">
                    <w:rPr>
                      <w:color w:val="FF0000"/>
                      <w:sz w:val="20"/>
                      <w:szCs w:val="20"/>
                      <w:lang w:val="pt-BR" w:eastAsia="ko-KR"/>
                    </w:rPr>
                    <w:t xml:space="preserve"> </w:t>
                  </w:r>
                  <w:r w:rsidR="000E7FAF">
                    <w:rPr>
                      <w:color w:val="FF0000"/>
                      <w:sz w:val="20"/>
                      <w:szCs w:val="20"/>
                      <w:lang w:val="pt-BR" w:eastAsia="ko-KR"/>
                    </w:rPr>
                    <w:t>e</w:t>
                  </w:r>
                  <w:r w:rsidR="0095390E" w:rsidRPr="000E7FAF">
                    <w:rPr>
                      <w:color w:val="FF0000"/>
                      <w:sz w:val="20"/>
                      <w:szCs w:val="20"/>
                      <w:lang w:val="pt-BR" w:eastAsia="ko-KR"/>
                    </w:rPr>
                    <w:t xml:space="preserve"> monitor</w:t>
                  </w:r>
                  <w:r w:rsidR="000E7FAF">
                    <w:rPr>
                      <w:color w:val="FF0000"/>
                      <w:sz w:val="20"/>
                      <w:szCs w:val="20"/>
                      <w:lang w:val="pt-BR" w:eastAsia="ko-KR"/>
                    </w:rPr>
                    <w:t>amento</w:t>
                  </w:r>
                  <w:r w:rsidR="0095390E" w:rsidRPr="000E7FAF">
                    <w:rPr>
                      <w:color w:val="FF0000"/>
                      <w:sz w:val="20"/>
                      <w:szCs w:val="20"/>
                      <w:lang w:val="pt-BR" w:eastAsia="ko-KR"/>
                    </w:rPr>
                    <w:t>.</w:t>
                  </w:r>
                  <w:r w:rsidR="002E3D63" w:rsidRPr="000E7FAF">
                    <w:rPr>
                      <w:color w:val="FF0000"/>
                      <w:sz w:val="20"/>
                      <w:szCs w:val="20"/>
                      <w:lang w:val="pt-BR" w:eastAsia="ko-KR"/>
                    </w:rPr>
                    <w:t xml:space="preserve"> </w:t>
                  </w:r>
                  <w:r w:rsidR="0059600C">
                    <w:rPr>
                      <w:color w:val="FF0000"/>
                      <w:sz w:val="20"/>
                      <w:szCs w:val="20"/>
                      <w:lang w:val="pt-BR" w:eastAsia="ko-KR"/>
                    </w:rPr>
                    <w:t>Alguns elementos</w:t>
                  </w:r>
                  <w:r w:rsidRPr="0019315A">
                    <w:rPr>
                      <w:color w:val="FF0000"/>
                      <w:sz w:val="20"/>
                      <w:szCs w:val="20"/>
                      <w:lang w:val="pt-BR" w:eastAsia="ko-KR"/>
                    </w:rPr>
                    <w:t xml:space="preserve"> que se p</w:t>
                  </w:r>
                  <w:r w:rsidR="000E7FAF" w:rsidRPr="0019315A">
                    <w:rPr>
                      <w:color w:val="FF0000"/>
                      <w:sz w:val="20"/>
                      <w:szCs w:val="20"/>
                      <w:lang w:val="pt-BR" w:eastAsia="ko-KR"/>
                    </w:rPr>
                    <w:t>o</w:t>
                  </w:r>
                  <w:r w:rsidRPr="0019315A">
                    <w:rPr>
                      <w:color w:val="FF0000"/>
                      <w:sz w:val="20"/>
                      <w:szCs w:val="20"/>
                      <w:lang w:val="pt-BR" w:eastAsia="ko-KR"/>
                    </w:rPr>
                    <w:t>de</w:t>
                  </w:r>
                  <w:r w:rsidR="000E7FAF" w:rsidRPr="0019315A">
                    <w:rPr>
                      <w:color w:val="FF0000"/>
                      <w:sz w:val="20"/>
                      <w:szCs w:val="20"/>
                      <w:lang w:val="pt-BR" w:eastAsia="ko-KR"/>
                    </w:rPr>
                    <w:t xml:space="preserve">m incluir </w:t>
                  </w:r>
                  <w:r w:rsidRPr="0019315A">
                    <w:rPr>
                      <w:color w:val="FF0000"/>
                      <w:sz w:val="20"/>
                      <w:szCs w:val="20"/>
                      <w:lang w:val="pt-BR" w:eastAsia="ko-KR"/>
                    </w:rPr>
                    <w:t>n</w:t>
                  </w:r>
                  <w:r w:rsidR="000E7FAF" w:rsidRPr="0019315A">
                    <w:rPr>
                      <w:color w:val="FF0000"/>
                      <w:sz w:val="20"/>
                      <w:szCs w:val="20"/>
                      <w:lang w:val="pt-BR" w:eastAsia="ko-KR"/>
                    </w:rPr>
                    <w:t>a política são</w:t>
                  </w:r>
                  <w:r w:rsidR="005778B6" w:rsidRPr="0019315A">
                    <w:rPr>
                      <w:color w:val="FF0000"/>
                      <w:sz w:val="20"/>
                      <w:szCs w:val="20"/>
                      <w:lang w:val="pt-BR" w:eastAsia="ko-KR"/>
                    </w:rPr>
                    <w:t xml:space="preserve"> por e</w:t>
                  </w:r>
                  <w:r w:rsidR="000E7FAF" w:rsidRPr="0019315A">
                    <w:rPr>
                      <w:color w:val="FF0000"/>
                      <w:sz w:val="20"/>
                      <w:szCs w:val="20"/>
                      <w:lang w:val="pt-BR" w:eastAsia="ko-KR"/>
                    </w:rPr>
                    <w:t>x</w:t>
                  </w:r>
                  <w:r w:rsidR="005778B6" w:rsidRPr="0019315A">
                    <w:rPr>
                      <w:color w:val="FF0000"/>
                      <w:sz w:val="20"/>
                      <w:szCs w:val="20"/>
                      <w:lang w:val="pt-BR" w:eastAsia="ko-KR"/>
                    </w:rPr>
                    <w:t>emplo</w:t>
                  </w:r>
                  <w:r w:rsidR="00831910" w:rsidRPr="0019315A">
                    <w:rPr>
                      <w:color w:val="FF0000"/>
                      <w:sz w:val="20"/>
                      <w:szCs w:val="20"/>
                      <w:lang w:val="pt-BR" w:eastAsia="ko-KR"/>
                    </w:rPr>
                    <w:t>: promo</w:t>
                  </w:r>
                  <w:r w:rsidRPr="0019315A">
                    <w:rPr>
                      <w:color w:val="FF0000"/>
                      <w:sz w:val="20"/>
                      <w:szCs w:val="20"/>
                      <w:lang w:val="pt-BR" w:eastAsia="ko-KR"/>
                    </w:rPr>
                    <w:t>ver a participa</w:t>
                  </w:r>
                  <w:r w:rsidR="000E7FAF" w:rsidRPr="0019315A">
                    <w:rPr>
                      <w:color w:val="FF0000"/>
                      <w:sz w:val="20"/>
                      <w:szCs w:val="20"/>
                      <w:lang w:val="pt-BR" w:eastAsia="ko-KR"/>
                    </w:rPr>
                    <w:t>ção</w:t>
                  </w:r>
                  <w:r w:rsidRPr="0019315A">
                    <w:rPr>
                      <w:color w:val="FF0000"/>
                      <w:sz w:val="20"/>
                      <w:szCs w:val="20"/>
                      <w:lang w:val="pt-BR" w:eastAsia="ko-KR"/>
                    </w:rPr>
                    <w:t xml:space="preserve"> das mu</w:t>
                  </w:r>
                  <w:r w:rsidR="000E7FAF" w:rsidRPr="0019315A">
                    <w:rPr>
                      <w:color w:val="FF0000"/>
                      <w:sz w:val="20"/>
                      <w:szCs w:val="20"/>
                      <w:lang w:val="pt-BR" w:eastAsia="ko-KR"/>
                    </w:rPr>
                    <w:t>lh</w:t>
                  </w:r>
                  <w:r w:rsidRPr="0019315A">
                    <w:rPr>
                      <w:color w:val="FF0000"/>
                      <w:sz w:val="20"/>
                      <w:szCs w:val="20"/>
                      <w:lang w:val="pt-BR" w:eastAsia="ko-KR"/>
                    </w:rPr>
                    <w:t xml:space="preserve">eres </w:t>
                  </w:r>
                  <w:r w:rsidR="000E7FAF" w:rsidRPr="0019315A">
                    <w:rPr>
                      <w:color w:val="FF0000"/>
                      <w:sz w:val="20"/>
                      <w:szCs w:val="20"/>
                      <w:lang w:val="pt-BR" w:eastAsia="ko-KR"/>
                    </w:rPr>
                    <w:t>n</w:t>
                  </w:r>
                  <w:r w:rsidRPr="0019315A">
                    <w:rPr>
                      <w:color w:val="FF0000"/>
                      <w:sz w:val="20"/>
                      <w:szCs w:val="20"/>
                      <w:lang w:val="pt-BR" w:eastAsia="ko-KR"/>
                    </w:rPr>
                    <w:t>as OPP</w:t>
                  </w:r>
                  <w:r w:rsidR="00831910" w:rsidRPr="0019315A">
                    <w:rPr>
                      <w:color w:val="FF0000"/>
                      <w:sz w:val="20"/>
                      <w:szCs w:val="20"/>
                      <w:lang w:val="pt-BR" w:eastAsia="ko-KR"/>
                    </w:rPr>
                    <w:t xml:space="preserve">, </w:t>
                  </w:r>
                  <w:r w:rsidR="002E3D63" w:rsidRPr="0019315A">
                    <w:rPr>
                      <w:color w:val="FF0000"/>
                      <w:sz w:val="20"/>
                      <w:szCs w:val="20"/>
                      <w:lang w:val="pt-BR" w:eastAsia="ko-KR"/>
                    </w:rPr>
                    <w:t>e</w:t>
                  </w:r>
                  <w:r w:rsidR="000E7FAF" w:rsidRPr="0019315A">
                    <w:rPr>
                      <w:color w:val="FF0000"/>
                      <w:sz w:val="20"/>
                      <w:szCs w:val="20"/>
                      <w:lang w:val="pt-BR" w:eastAsia="ko-KR"/>
                    </w:rPr>
                    <w:t>m</w:t>
                  </w:r>
                  <w:r w:rsidR="002E3D63" w:rsidRPr="0019315A">
                    <w:rPr>
                      <w:color w:val="FF0000"/>
                      <w:sz w:val="20"/>
                      <w:szCs w:val="20"/>
                      <w:lang w:val="pt-BR" w:eastAsia="ko-KR"/>
                    </w:rPr>
                    <w:t xml:space="preserve"> </w:t>
                  </w:r>
                  <w:r w:rsidRPr="0019315A">
                    <w:rPr>
                      <w:color w:val="FF0000"/>
                      <w:sz w:val="20"/>
                      <w:szCs w:val="20"/>
                      <w:lang w:val="pt-BR" w:eastAsia="ko-KR"/>
                    </w:rPr>
                    <w:t>p</w:t>
                  </w:r>
                  <w:r w:rsidR="000E7FAF" w:rsidRPr="0019315A">
                    <w:rPr>
                      <w:color w:val="FF0000"/>
                      <w:sz w:val="20"/>
                      <w:szCs w:val="20"/>
                      <w:lang w:val="pt-BR" w:eastAsia="ko-KR"/>
                    </w:rPr>
                    <w:t>o</w:t>
                  </w:r>
                  <w:r w:rsidRPr="0019315A">
                    <w:rPr>
                      <w:color w:val="FF0000"/>
                      <w:sz w:val="20"/>
                      <w:szCs w:val="20"/>
                      <w:lang w:val="pt-BR" w:eastAsia="ko-KR"/>
                    </w:rPr>
                    <w:t>stos de lidera</w:t>
                  </w:r>
                  <w:r w:rsidR="000E7FAF" w:rsidRPr="0019315A">
                    <w:rPr>
                      <w:color w:val="FF0000"/>
                      <w:sz w:val="20"/>
                      <w:szCs w:val="20"/>
                      <w:lang w:val="pt-BR" w:eastAsia="ko-KR"/>
                    </w:rPr>
                    <w:t>nça e</w:t>
                  </w:r>
                  <w:r w:rsidR="002E3D63" w:rsidRPr="0019315A">
                    <w:rPr>
                      <w:color w:val="FF0000"/>
                      <w:sz w:val="20"/>
                      <w:szCs w:val="20"/>
                      <w:lang w:val="pt-BR" w:eastAsia="ko-KR"/>
                    </w:rPr>
                    <w:t xml:space="preserve"> dire</w:t>
                  </w:r>
                  <w:r w:rsidR="0019315A" w:rsidRPr="0019315A">
                    <w:rPr>
                      <w:color w:val="FF0000"/>
                      <w:sz w:val="20"/>
                      <w:szCs w:val="20"/>
                      <w:lang w:val="pt-BR" w:eastAsia="ko-KR"/>
                    </w:rPr>
                    <w:t>ção</w:t>
                  </w:r>
                  <w:r w:rsidR="002E3D63" w:rsidRPr="0019315A">
                    <w:rPr>
                      <w:color w:val="FF0000"/>
                      <w:sz w:val="20"/>
                      <w:szCs w:val="20"/>
                      <w:lang w:val="pt-BR" w:eastAsia="ko-KR"/>
                    </w:rPr>
                    <w:t xml:space="preserve"> </w:t>
                  </w:r>
                  <w:r w:rsidR="0019315A" w:rsidRPr="0019315A">
                    <w:rPr>
                      <w:color w:val="FF0000"/>
                      <w:sz w:val="20"/>
                      <w:szCs w:val="20"/>
                      <w:lang w:val="pt-BR" w:eastAsia="ko-KR"/>
                    </w:rPr>
                    <w:t>e</w:t>
                  </w:r>
                  <w:r w:rsidRPr="0019315A">
                    <w:rPr>
                      <w:color w:val="FF0000"/>
                      <w:sz w:val="20"/>
                      <w:szCs w:val="20"/>
                      <w:lang w:val="pt-BR" w:eastAsia="ko-KR"/>
                    </w:rPr>
                    <w:t xml:space="preserve"> </w:t>
                  </w:r>
                  <w:r w:rsidR="002E3D63" w:rsidRPr="0019315A">
                    <w:rPr>
                      <w:color w:val="FF0000"/>
                      <w:sz w:val="20"/>
                      <w:szCs w:val="20"/>
                      <w:lang w:val="pt-BR" w:eastAsia="ko-KR"/>
                    </w:rPr>
                    <w:t>e</w:t>
                  </w:r>
                  <w:r w:rsidR="0019315A" w:rsidRPr="0019315A">
                    <w:rPr>
                      <w:color w:val="FF0000"/>
                      <w:sz w:val="20"/>
                      <w:szCs w:val="20"/>
                      <w:lang w:val="pt-BR" w:eastAsia="ko-KR"/>
                    </w:rPr>
                    <w:t>m</w:t>
                  </w:r>
                  <w:r w:rsidR="002E3D63" w:rsidRPr="0019315A">
                    <w:rPr>
                      <w:color w:val="FF0000"/>
                      <w:sz w:val="20"/>
                      <w:szCs w:val="20"/>
                      <w:lang w:val="pt-BR" w:eastAsia="ko-KR"/>
                    </w:rPr>
                    <w:t xml:space="preserve"> </w:t>
                  </w:r>
                  <w:r w:rsidRPr="0019315A">
                    <w:rPr>
                      <w:color w:val="FF0000"/>
                      <w:sz w:val="20"/>
                      <w:szCs w:val="20"/>
                      <w:lang w:val="pt-BR" w:eastAsia="ko-KR"/>
                    </w:rPr>
                    <w:t>o</w:t>
                  </w:r>
                  <w:r w:rsidR="0019315A" w:rsidRPr="0019315A">
                    <w:rPr>
                      <w:color w:val="FF0000"/>
                      <w:sz w:val="20"/>
                      <w:szCs w:val="20"/>
                      <w:lang w:val="pt-BR" w:eastAsia="ko-KR"/>
                    </w:rPr>
                    <w:t>u</w:t>
                  </w:r>
                  <w:r w:rsidRPr="0019315A">
                    <w:rPr>
                      <w:color w:val="FF0000"/>
                      <w:sz w:val="20"/>
                      <w:szCs w:val="20"/>
                      <w:lang w:val="pt-BR" w:eastAsia="ko-KR"/>
                    </w:rPr>
                    <w:t>tras estruturas dentro da comunidad</w:t>
                  </w:r>
                  <w:r w:rsidR="0019315A" w:rsidRPr="0019315A">
                    <w:rPr>
                      <w:color w:val="FF0000"/>
                      <w:sz w:val="20"/>
                      <w:szCs w:val="20"/>
                      <w:lang w:val="pt-BR" w:eastAsia="ko-KR"/>
                    </w:rPr>
                    <w:t>e</w:t>
                  </w:r>
                  <w:r w:rsidR="00831910" w:rsidRPr="0019315A">
                    <w:rPr>
                      <w:color w:val="FF0000"/>
                      <w:sz w:val="20"/>
                      <w:szCs w:val="20"/>
                      <w:lang w:val="pt-BR" w:eastAsia="ko-KR"/>
                    </w:rPr>
                    <w:t xml:space="preserve">, </w:t>
                  </w:r>
                  <w:r w:rsidRPr="0019315A">
                    <w:rPr>
                      <w:color w:val="FF0000"/>
                      <w:sz w:val="20"/>
                      <w:szCs w:val="20"/>
                      <w:lang w:val="pt-BR" w:eastAsia="ko-KR"/>
                    </w:rPr>
                    <w:t>contar co</w:t>
                  </w:r>
                  <w:r w:rsidR="0019315A">
                    <w:rPr>
                      <w:color w:val="FF0000"/>
                      <w:sz w:val="20"/>
                      <w:szCs w:val="20"/>
                      <w:lang w:val="pt-BR" w:eastAsia="ko-KR"/>
                    </w:rPr>
                    <w:t>m</w:t>
                  </w:r>
                  <w:r w:rsidRPr="0019315A">
                    <w:rPr>
                      <w:color w:val="FF0000"/>
                      <w:sz w:val="20"/>
                      <w:szCs w:val="20"/>
                      <w:lang w:val="pt-BR" w:eastAsia="ko-KR"/>
                    </w:rPr>
                    <w:t xml:space="preserve"> u</w:t>
                  </w:r>
                  <w:r w:rsidR="0019315A">
                    <w:rPr>
                      <w:color w:val="FF0000"/>
                      <w:sz w:val="20"/>
                      <w:szCs w:val="20"/>
                      <w:lang w:val="pt-BR" w:eastAsia="ko-KR"/>
                    </w:rPr>
                    <w:t>ma política contra o</w:t>
                  </w:r>
                  <w:r w:rsidR="008C33B6">
                    <w:rPr>
                      <w:color w:val="FF0000"/>
                      <w:sz w:val="20"/>
                      <w:szCs w:val="20"/>
                      <w:lang w:val="pt-BR" w:eastAsia="ko-KR"/>
                    </w:rPr>
                    <w:t xml:space="preserve"> assédio</w:t>
                  </w:r>
                  <w:r w:rsidRPr="0019315A">
                    <w:rPr>
                      <w:color w:val="FF0000"/>
                      <w:sz w:val="20"/>
                      <w:szCs w:val="20"/>
                      <w:lang w:val="pt-BR" w:eastAsia="ko-KR"/>
                    </w:rPr>
                    <w:t xml:space="preserve"> sexual</w:t>
                  </w:r>
                  <w:r w:rsidR="00831910" w:rsidRPr="0019315A">
                    <w:rPr>
                      <w:color w:val="FF0000"/>
                      <w:sz w:val="20"/>
                      <w:szCs w:val="20"/>
                      <w:lang w:val="pt-BR" w:eastAsia="ko-KR"/>
                    </w:rPr>
                    <w:t>, reinve</w:t>
                  </w:r>
                  <w:r w:rsidR="0019315A">
                    <w:rPr>
                      <w:color w:val="FF0000"/>
                      <w:sz w:val="20"/>
                      <w:szCs w:val="20"/>
                      <w:lang w:val="pt-BR" w:eastAsia="ko-KR"/>
                    </w:rPr>
                    <w:t>s</w:t>
                  </w:r>
                  <w:r w:rsidRPr="0019315A">
                    <w:rPr>
                      <w:color w:val="FF0000"/>
                      <w:sz w:val="20"/>
                      <w:szCs w:val="20"/>
                      <w:lang w:val="pt-BR" w:eastAsia="ko-KR"/>
                    </w:rPr>
                    <w:t>tir e</w:t>
                  </w:r>
                  <w:r w:rsidR="0019315A">
                    <w:rPr>
                      <w:color w:val="FF0000"/>
                      <w:sz w:val="20"/>
                      <w:szCs w:val="20"/>
                      <w:lang w:val="pt-BR" w:eastAsia="ko-KR"/>
                    </w:rPr>
                    <w:t>m</w:t>
                  </w:r>
                  <w:r w:rsidRPr="0019315A">
                    <w:rPr>
                      <w:color w:val="FF0000"/>
                      <w:sz w:val="20"/>
                      <w:szCs w:val="20"/>
                      <w:lang w:val="pt-BR" w:eastAsia="ko-KR"/>
                    </w:rPr>
                    <w:t xml:space="preserve"> </w:t>
                  </w:r>
                  <w:r w:rsidR="00831910" w:rsidRPr="0019315A">
                    <w:rPr>
                      <w:color w:val="FF0000"/>
                      <w:sz w:val="20"/>
                      <w:szCs w:val="20"/>
                      <w:lang w:val="pt-BR" w:eastAsia="ko-KR"/>
                    </w:rPr>
                    <w:t>pro</w:t>
                  </w:r>
                  <w:r w:rsidR="0019315A">
                    <w:rPr>
                      <w:color w:val="FF0000"/>
                      <w:sz w:val="20"/>
                      <w:szCs w:val="20"/>
                      <w:lang w:val="pt-BR" w:eastAsia="ko-KR"/>
                    </w:rPr>
                    <w:t>j</w:t>
                  </w:r>
                  <w:r w:rsidR="00831910" w:rsidRPr="0019315A">
                    <w:rPr>
                      <w:color w:val="FF0000"/>
                      <w:sz w:val="20"/>
                      <w:szCs w:val="20"/>
                      <w:lang w:val="pt-BR" w:eastAsia="ko-KR"/>
                    </w:rPr>
                    <w:t>et</w:t>
                  </w:r>
                  <w:r w:rsidRPr="0019315A">
                    <w:rPr>
                      <w:color w:val="FF0000"/>
                      <w:sz w:val="20"/>
                      <w:szCs w:val="20"/>
                      <w:lang w:val="pt-BR" w:eastAsia="ko-KR"/>
                    </w:rPr>
                    <w:t>o</w:t>
                  </w:r>
                  <w:r w:rsidR="00831910" w:rsidRPr="0019315A">
                    <w:rPr>
                      <w:color w:val="FF0000"/>
                      <w:sz w:val="20"/>
                      <w:szCs w:val="20"/>
                      <w:lang w:val="pt-BR" w:eastAsia="ko-KR"/>
                    </w:rPr>
                    <w:t xml:space="preserve">s </w:t>
                  </w:r>
                  <w:r w:rsidR="0019315A">
                    <w:rPr>
                      <w:color w:val="FF0000"/>
                      <w:sz w:val="20"/>
                      <w:szCs w:val="20"/>
                      <w:lang w:val="pt-BR" w:eastAsia="ko-KR"/>
                    </w:rPr>
                    <w:t>e</w:t>
                  </w:r>
                  <w:r w:rsidR="00831910" w:rsidRPr="0019315A">
                    <w:rPr>
                      <w:color w:val="FF0000"/>
                      <w:sz w:val="20"/>
                      <w:szCs w:val="20"/>
                      <w:lang w:val="pt-BR" w:eastAsia="ko-KR"/>
                    </w:rPr>
                    <w:t xml:space="preserve"> program</w:t>
                  </w:r>
                  <w:r w:rsidRPr="0019315A">
                    <w:rPr>
                      <w:color w:val="FF0000"/>
                      <w:sz w:val="20"/>
                      <w:szCs w:val="20"/>
                      <w:lang w:val="pt-BR" w:eastAsia="ko-KR"/>
                    </w:rPr>
                    <w:t>a</w:t>
                  </w:r>
                  <w:r w:rsidR="00831910" w:rsidRPr="0019315A">
                    <w:rPr>
                      <w:color w:val="FF0000"/>
                      <w:sz w:val="20"/>
                      <w:szCs w:val="20"/>
                      <w:lang w:val="pt-BR" w:eastAsia="ko-KR"/>
                    </w:rPr>
                    <w:t xml:space="preserve">s </w:t>
                  </w:r>
                  <w:r w:rsidRPr="0019315A">
                    <w:rPr>
                      <w:color w:val="FF0000"/>
                      <w:sz w:val="20"/>
                      <w:szCs w:val="20"/>
                      <w:lang w:val="pt-BR" w:eastAsia="ko-KR"/>
                    </w:rPr>
                    <w:t>centrados exclusivamente nas nece</w:t>
                  </w:r>
                  <w:r w:rsidR="0019315A">
                    <w:rPr>
                      <w:color w:val="FF0000"/>
                      <w:sz w:val="20"/>
                      <w:szCs w:val="20"/>
                      <w:lang w:val="pt-BR" w:eastAsia="ko-KR"/>
                    </w:rPr>
                    <w:t>s</w:t>
                  </w:r>
                  <w:r w:rsidRPr="0019315A">
                    <w:rPr>
                      <w:color w:val="FF0000"/>
                      <w:sz w:val="20"/>
                      <w:szCs w:val="20"/>
                      <w:lang w:val="pt-BR" w:eastAsia="ko-KR"/>
                    </w:rPr>
                    <w:t>sidades das mu</w:t>
                  </w:r>
                  <w:r w:rsidR="0019315A">
                    <w:rPr>
                      <w:color w:val="FF0000"/>
                      <w:sz w:val="20"/>
                      <w:szCs w:val="20"/>
                      <w:lang w:val="pt-BR" w:eastAsia="ko-KR"/>
                    </w:rPr>
                    <w:t>lheres, mas</w:t>
                  </w:r>
                  <w:r w:rsidRPr="0019315A">
                    <w:rPr>
                      <w:color w:val="FF0000"/>
                      <w:sz w:val="20"/>
                      <w:szCs w:val="20"/>
                      <w:lang w:val="pt-BR" w:eastAsia="ko-KR"/>
                    </w:rPr>
                    <w:t xml:space="preserve"> que</w:t>
                  </w:r>
                  <w:r w:rsidR="0019315A">
                    <w:rPr>
                      <w:color w:val="FF0000"/>
                      <w:sz w:val="20"/>
                      <w:szCs w:val="20"/>
                      <w:lang w:val="pt-BR" w:eastAsia="ko-KR"/>
                    </w:rPr>
                    <w:t xml:space="preserve"> além disso</w:t>
                  </w:r>
                  <w:r w:rsidRPr="0019315A">
                    <w:rPr>
                      <w:color w:val="FF0000"/>
                      <w:sz w:val="20"/>
                      <w:szCs w:val="20"/>
                      <w:lang w:val="pt-BR" w:eastAsia="ko-KR"/>
                    </w:rPr>
                    <w:t xml:space="preserve"> reduz</w:t>
                  </w:r>
                  <w:r w:rsidR="0019315A">
                    <w:rPr>
                      <w:color w:val="FF0000"/>
                      <w:sz w:val="20"/>
                      <w:szCs w:val="20"/>
                      <w:lang w:val="pt-BR" w:eastAsia="ko-KR"/>
                    </w:rPr>
                    <w:t>am</w:t>
                  </w:r>
                  <w:r w:rsidRPr="0019315A">
                    <w:rPr>
                      <w:color w:val="FF0000"/>
                      <w:sz w:val="20"/>
                      <w:szCs w:val="20"/>
                      <w:lang w:val="pt-BR" w:eastAsia="ko-KR"/>
                    </w:rPr>
                    <w:t xml:space="preserve"> a carga de cuidado </w:t>
                  </w:r>
                  <w:r w:rsidR="0019315A">
                    <w:rPr>
                      <w:color w:val="FF0000"/>
                      <w:sz w:val="20"/>
                      <w:szCs w:val="20"/>
                      <w:lang w:val="pt-BR" w:eastAsia="ko-KR"/>
                    </w:rPr>
                    <w:t>e</w:t>
                  </w:r>
                  <w:r w:rsidRPr="0019315A">
                    <w:rPr>
                      <w:color w:val="FF0000"/>
                      <w:sz w:val="20"/>
                      <w:szCs w:val="20"/>
                      <w:lang w:val="pt-BR" w:eastAsia="ko-KR"/>
                    </w:rPr>
                    <w:t xml:space="preserve"> traba</w:t>
                  </w:r>
                  <w:r w:rsidR="0019315A">
                    <w:rPr>
                      <w:color w:val="FF0000"/>
                      <w:sz w:val="20"/>
                      <w:szCs w:val="20"/>
                      <w:lang w:val="pt-BR" w:eastAsia="ko-KR"/>
                    </w:rPr>
                    <w:t>lh</w:t>
                  </w:r>
                  <w:r w:rsidRPr="0019315A">
                    <w:rPr>
                      <w:color w:val="FF0000"/>
                      <w:sz w:val="20"/>
                      <w:szCs w:val="20"/>
                      <w:lang w:val="pt-BR" w:eastAsia="ko-KR"/>
                    </w:rPr>
                    <w:t>o que reca</w:t>
                  </w:r>
                  <w:r w:rsidR="0019315A">
                    <w:rPr>
                      <w:color w:val="FF0000"/>
                      <w:sz w:val="20"/>
                      <w:szCs w:val="20"/>
                      <w:lang w:val="pt-BR" w:eastAsia="ko-KR"/>
                    </w:rPr>
                    <w:t>i</w:t>
                  </w:r>
                  <w:r w:rsidRPr="0019315A">
                    <w:rPr>
                      <w:color w:val="FF0000"/>
                      <w:sz w:val="20"/>
                      <w:szCs w:val="20"/>
                      <w:lang w:val="pt-BR" w:eastAsia="ko-KR"/>
                    </w:rPr>
                    <w:t xml:space="preserve"> sobre as mu</w:t>
                  </w:r>
                  <w:r w:rsidR="0019315A">
                    <w:rPr>
                      <w:color w:val="FF0000"/>
                      <w:sz w:val="20"/>
                      <w:szCs w:val="20"/>
                      <w:lang w:val="pt-BR" w:eastAsia="ko-KR"/>
                    </w:rPr>
                    <w:t>lh</w:t>
                  </w:r>
                  <w:r w:rsidRPr="0019315A">
                    <w:rPr>
                      <w:color w:val="FF0000"/>
                      <w:sz w:val="20"/>
                      <w:szCs w:val="20"/>
                      <w:lang w:val="pt-BR" w:eastAsia="ko-KR"/>
                    </w:rPr>
                    <w:t>eres</w:t>
                  </w:r>
                  <w:r w:rsidR="004B1490" w:rsidRPr="0019315A">
                    <w:rPr>
                      <w:color w:val="FF0000"/>
                      <w:sz w:val="20"/>
                      <w:szCs w:val="20"/>
                      <w:lang w:val="pt-BR" w:eastAsia="ko-KR"/>
                    </w:rPr>
                    <w:t xml:space="preserve">, </w:t>
                  </w:r>
                  <w:r w:rsidR="0019315A">
                    <w:rPr>
                      <w:color w:val="FF0000"/>
                      <w:sz w:val="20"/>
                      <w:szCs w:val="20"/>
                      <w:lang w:val="pt-BR" w:eastAsia="ko-KR"/>
                    </w:rPr>
                    <w:t>já</w:t>
                  </w:r>
                  <w:r w:rsidR="004B1490" w:rsidRPr="0019315A">
                    <w:rPr>
                      <w:color w:val="FF0000"/>
                      <w:sz w:val="20"/>
                      <w:szCs w:val="20"/>
                      <w:lang w:val="pt-BR" w:eastAsia="ko-KR"/>
                    </w:rPr>
                    <w:t xml:space="preserve"> que </w:t>
                  </w:r>
                  <w:r w:rsidR="0019315A">
                    <w:rPr>
                      <w:color w:val="FF0000"/>
                      <w:sz w:val="20"/>
                      <w:szCs w:val="20"/>
                      <w:lang w:val="pt-BR" w:eastAsia="ko-KR"/>
                    </w:rPr>
                    <w:t>isto</w:t>
                  </w:r>
                  <w:r w:rsidR="004B1490" w:rsidRPr="0019315A">
                    <w:rPr>
                      <w:color w:val="FF0000"/>
                      <w:sz w:val="20"/>
                      <w:szCs w:val="20"/>
                      <w:lang w:val="pt-BR" w:eastAsia="ko-KR"/>
                    </w:rPr>
                    <w:t xml:space="preserve"> po</w:t>
                  </w:r>
                  <w:r w:rsidR="0019315A">
                    <w:rPr>
                      <w:color w:val="FF0000"/>
                      <w:sz w:val="20"/>
                      <w:szCs w:val="20"/>
                      <w:lang w:val="pt-BR" w:eastAsia="ko-KR"/>
                    </w:rPr>
                    <w:t>s</w:t>
                  </w:r>
                  <w:r w:rsidR="004B1490" w:rsidRPr="0019315A">
                    <w:rPr>
                      <w:color w:val="FF0000"/>
                      <w:sz w:val="20"/>
                      <w:szCs w:val="20"/>
                      <w:lang w:val="pt-BR" w:eastAsia="ko-KR"/>
                    </w:rPr>
                    <w:t>sibilita</w:t>
                  </w:r>
                  <w:r w:rsidR="0019315A">
                    <w:rPr>
                      <w:color w:val="FF0000"/>
                      <w:sz w:val="20"/>
                      <w:szCs w:val="20"/>
                      <w:lang w:val="pt-BR" w:eastAsia="ko-KR"/>
                    </w:rPr>
                    <w:t xml:space="preserve"> a elas</w:t>
                  </w:r>
                  <w:r w:rsidR="004B1490" w:rsidRPr="0019315A">
                    <w:rPr>
                      <w:color w:val="FF0000"/>
                      <w:sz w:val="20"/>
                      <w:szCs w:val="20"/>
                      <w:lang w:val="pt-BR" w:eastAsia="ko-KR"/>
                    </w:rPr>
                    <w:t xml:space="preserve"> ter</w:t>
                  </w:r>
                  <w:r w:rsidR="0019315A">
                    <w:rPr>
                      <w:color w:val="FF0000"/>
                      <w:sz w:val="20"/>
                      <w:szCs w:val="20"/>
                      <w:lang w:val="pt-BR" w:eastAsia="ko-KR"/>
                    </w:rPr>
                    <w:t>em</w:t>
                  </w:r>
                  <w:r w:rsidR="004B1490" w:rsidRPr="0019315A">
                    <w:rPr>
                      <w:color w:val="FF0000"/>
                      <w:sz w:val="20"/>
                      <w:szCs w:val="20"/>
                      <w:lang w:val="pt-BR" w:eastAsia="ko-KR"/>
                    </w:rPr>
                    <w:t xml:space="preserve"> tempo para participar </w:t>
                  </w:r>
                  <w:r w:rsidR="00B8362D">
                    <w:rPr>
                      <w:color w:val="FF0000"/>
                      <w:sz w:val="20"/>
                      <w:szCs w:val="20"/>
                      <w:lang w:val="pt-BR" w:eastAsia="ko-KR"/>
                    </w:rPr>
                    <w:t>d</w:t>
                  </w:r>
                  <w:r w:rsidR="004B1490" w:rsidRPr="0019315A">
                    <w:rPr>
                      <w:color w:val="FF0000"/>
                      <w:sz w:val="20"/>
                      <w:szCs w:val="20"/>
                      <w:lang w:val="pt-BR" w:eastAsia="ko-KR"/>
                    </w:rPr>
                    <w:t>as reuni</w:t>
                  </w:r>
                  <w:r w:rsidR="00B8362D">
                    <w:rPr>
                      <w:color w:val="FF0000"/>
                      <w:sz w:val="20"/>
                      <w:szCs w:val="20"/>
                      <w:lang w:val="pt-BR" w:eastAsia="ko-KR"/>
                    </w:rPr>
                    <w:t>õ</w:t>
                  </w:r>
                  <w:r w:rsidR="004B1490" w:rsidRPr="0019315A">
                    <w:rPr>
                      <w:color w:val="FF0000"/>
                      <w:sz w:val="20"/>
                      <w:szCs w:val="20"/>
                      <w:lang w:val="pt-BR" w:eastAsia="ko-KR"/>
                    </w:rPr>
                    <w:t>es da cooperativa.</w:t>
                  </w:r>
                </w:p>
                <w:p w:rsidR="00831910" w:rsidRPr="008C33B6" w:rsidRDefault="008C33B6" w:rsidP="00EF1FBE">
                  <w:pPr>
                    <w:spacing w:before="120" w:after="120" w:line="240" w:lineRule="auto"/>
                    <w:jc w:val="left"/>
                    <w:rPr>
                      <w:color w:val="FF0000"/>
                      <w:sz w:val="20"/>
                      <w:szCs w:val="20"/>
                      <w:lang w:val="pt-BR" w:eastAsia="ko-KR"/>
                    </w:rPr>
                  </w:pPr>
                  <w:r w:rsidRPr="008C33B6">
                    <w:rPr>
                      <w:color w:val="FF0000"/>
                      <w:sz w:val="20"/>
                      <w:szCs w:val="20"/>
                      <w:lang w:val="pt-BR" w:eastAsia="ko-KR"/>
                    </w:rPr>
                    <w:t>A política de gênero po</w:t>
                  </w:r>
                  <w:r w:rsidR="004B1490" w:rsidRPr="008C33B6">
                    <w:rPr>
                      <w:color w:val="FF0000"/>
                      <w:sz w:val="20"/>
                      <w:szCs w:val="20"/>
                      <w:lang w:val="pt-BR" w:eastAsia="ko-KR"/>
                    </w:rPr>
                    <w:t>de ser parte de u</w:t>
                  </w:r>
                  <w:r w:rsidRPr="008C33B6">
                    <w:rPr>
                      <w:color w:val="FF0000"/>
                      <w:sz w:val="20"/>
                      <w:szCs w:val="20"/>
                      <w:lang w:val="pt-BR" w:eastAsia="ko-KR"/>
                    </w:rPr>
                    <w:t>m</w:t>
                  </w:r>
                  <w:r w:rsidR="004B1490" w:rsidRPr="008C33B6">
                    <w:rPr>
                      <w:color w:val="FF0000"/>
                      <w:sz w:val="20"/>
                      <w:szCs w:val="20"/>
                      <w:lang w:val="pt-BR" w:eastAsia="ko-KR"/>
                    </w:rPr>
                    <w:t>a política m</w:t>
                  </w:r>
                  <w:r>
                    <w:rPr>
                      <w:color w:val="FF0000"/>
                      <w:sz w:val="20"/>
                      <w:szCs w:val="20"/>
                      <w:lang w:val="pt-BR" w:eastAsia="ko-KR"/>
                    </w:rPr>
                    <w:t>ai</w:t>
                  </w:r>
                  <w:r w:rsidR="004B1490" w:rsidRPr="008C33B6">
                    <w:rPr>
                      <w:color w:val="FF0000"/>
                      <w:sz w:val="20"/>
                      <w:szCs w:val="20"/>
                      <w:lang w:val="pt-BR" w:eastAsia="ko-KR"/>
                    </w:rPr>
                    <w:t>s ab</w:t>
                  </w:r>
                  <w:r>
                    <w:rPr>
                      <w:color w:val="FF0000"/>
                      <w:sz w:val="20"/>
                      <w:szCs w:val="20"/>
                      <w:lang w:val="pt-BR" w:eastAsia="ko-KR"/>
                    </w:rPr>
                    <w:t>range</w:t>
                  </w:r>
                  <w:r w:rsidR="00EF1FBE">
                    <w:rPr>
                      <w:color w:val="FF0000"/>
                      <w:sz w:val="20"/>
                      <w:szCs w:val="20"/>
                      <w:lang w:val="pt-BR" w:eastAsia="ko-KR"/>
                    </w:rPr>
                    <w:t xml:space="preserve">nte </w:t>
                  </w:r>
                  <w:r w:rsidR="004B1490" w:rsidRPr="008C33B6">
                    <w:rPr>
                      <w:color w:val="FF0000"/>
                      <w:sz w:val="20"/>
                      <w:szCs w:val="20"/>
                      <w:lang w:val="pt-BR" w:eastAsia="ko-KR"/>
                    </w:rPr>
                    <w:t xml:space="preserve"> que cubra o</w:t>
                  </w:r>
                  <w:r>
                    <w:rPr>
                      <w:color w:val="FF0000"/>
                      <w:sz w:val="20"/>
                      <w:szCs w:val="20"/>
                      <w:lang w:val="pt-BR" w:eastAsia="ko-KR"/>
                    </w:rPr>
                    <w:t>u</w:t>
                  </w:r>
                  <w:r w:rsidR="004B1490" w:rsidRPr="008C33B6">
                    <w:rPr>
                      <w:color w:val="FF0000"/>
                      <w:sz w:val="20"/>
                      <w:szCs w:val="20"/>
                      <w:lang w:val="pt-BR" w:eastAsia="ko-KR"/>
                    </w:rPr>
                    <w:t xml:space="preserve">tros grupos pertinentes </w:t>
                  </w:r>
                  <w:r w:rsidR="00831910" w:rsidRPr="008C33B6">
                    <w:rPr>
                      <w:color w:val="FF0000"/>
                      <w:sz w:val="20"/>
                      <w:szCs w:val="20"/>
                      <w:lang w:val="pt-BR" w:eastAsia="ko-KR"/>
                    </w:rPr>
                    <w:t>(</w:t>
                  </w:r>
                  <w:r w:rsidR="004B1490" w:rsidRPr="008C33B6">
                    <w:rPr>
                      <w:color w:val="FF0000"/>
                      <w:sz w:val="20"/>
                      <w:szCs w:val="20"/>
                      <w:lang w:val="pt-BR" w:eastAsia="ko-KR"/>
                    </w:rPr>
                    <w:t>p. e</w:t>
                  </w:r>
                  <w:r>
                    <w:rPr>
                      <w:color w:val="FF0000"/>
                      <w:sz w:val="20"/>
                      <w:szCs w:val="20"/>
                      <w:lang w:val="pt-BR" w:eastAsia="ko-KR"/>
                    </w:rPr>
                    <w:t>x</w:t>
                  </w:r>
                  <w:r w:rsidR="004B1490" w:rsidRPr="008C33B6">
                    <w:rPr>
                      <w:color w:val="FF0000"/>
                      <w:sz w:val="20"/>
                      <w:szCs w:val="20"/>
                      <w:lang w:val="pt-BR" w:eastAsia="ko-KR"/>
                    </w:rPr>
                    <w:t>.,</w:t>
                  </w:r>
                  <w:r w:rsidR="002E3D63" w:rsidRPr="008C33B6">
                    <w:rPr>
                      <w:color w:val="FF0000"/>
                      <w:sz w:val="20"/>
                      <w:szCs w:val="20"/>
                      <w:lang w:val="pt-BR" w:eastAsia="ko-KR"/>
                    </w:rPr>
                    <w:t xml:space="preserve"> </w:t>
                  </w:r>
                  <w:r w:rsidR="004B1490" w:rsidRPr="008C33B6">
                    <w:rPr>
                      <w:color w:val="FF0000"/>
                      <w:sz w:val="20"/>
                      <w:szCs w:val="20"/>
                      <w:lang w:val="pt-BR" w:eastAsia="ko-KR"/>
                    </w:rPr>
                    <w:t>j</w:t>
                  </w:r>
                  <w:r>
                    <w:rPr>
                      <w:color w:val="FF0000"/>
                      <w:sz w:val="20"/>
                      <w:szCs w:val="20"/>
                      <w:lang w:val="pt-BR" w:eastAsia="ko-KR"/>
                    </w:rPr>
                    <w:t>o</w:t>
                  </w:r>
                  <w:r w:rsidR="004B1490" w:rsidRPr="008C33B6">
                    <w:rPr>
                      <w:color w:val="FF0000"/>
                      <w:sz w:val="20"/>
                      <w:szCs w:val="20"/>
                      <w:lang w:val="pt-BR" w:eastAsia="ko-KR"/>
                    </w:rPr>
                    <w:t>vens</w:t>
                  </w:r>
                  <w:r w:rsidR="00831910" w:rsidRPr="008C33B6">
                    <w:rPr>
                      <w:color w:val="FF0000"/>
                      <w:sz w:val="20"/>
                      <w:szCs w:val="20"/>
                      <w:lang w:val="pt-BR" w:eastAsia="ko-KR"/>
                    </w:rPr>
                    <w:t xml:space="preserve">, </w:t>
                  </w:r>
                  <w:r w:rsidR="004B1490" w:rsidRPr="008C33B6">
                    <w:rPr>
                      <w:color w:val="FF0000"/>
                      <w:sz w:val="20"/>
                      <w:szCs w:val="20"/>
                      <w:lang w:val="pt-BR" w:eastAsia="ko-KR"/>
                    </w:rPr>
                    <w:t>traba</w:t>
                  </w:r>
                  <w:r>
                    <w:rPr>
                      <w:color w:val="FF0000"/>
                      <w:sz w:val="20"/>
                      <w:szCs w:val="20"/>
                      <w:lang w:val="pt-BR" w:eastAsia="ko-KR"/>
                    </w:rPr>
                    <w:t>lh</w:t>
                  </w:r>
                  <w:r w:rsidR="004B1490" w:rsidRPr="008C33B6">
                    <w:rPr>
                      <w:color w:val="FF0000"/>
                      <w:sz w:val="20"/>
                      <w:szCs w:val="20"/>
                      <w:lang w:val="pt-BR" w:eastAsia="ko-KR"/>
                    </w:rPr>
                    <w:t>adores</w:t>
                  </w:r>
                  <w:r>
                    <w:rPr>
                      <w:color w:val="FF0000"/>
                      <w:sz w:val="20"/>
                      <w:szCs w:val="20"/>
                      <w:lang w:val="pt-BR" w:eastAsia="ko-KR"/>
                    </w:rPr>
                    <w:t>, famí</w:t>
                  </w:r>
                  <w:r w:rsidR="00831910" w:rsidRPr="008C33B6">
                    <w:rPr>
                      <w:color w:val="FF0000"/>
                      <w:sz w:val="20"/>
                      <w:szCs w:val="20"/>
                      <w:lang w:val="pt-BR" w:eastAsia="ko-KR"/>
                    </w:rPr>
                    <w:t>l</w:t>
                  </w:r>
                  <w:r w:rsidR="004B1490" w:rsidRPr="008C33B6">
                    <w:rPr>
                      <w:color w:val="FF0000"/>
                      <w:sz w:val="20"/>
                      <w:szCs w:val="20"/>
                      <w:lang w:val="pt-BR" w:eastAsia="ko-KR"/>
                    </w:rPr>
                    <w:t>ia</w:t>
                  </w:r>
                  <w:r w:rsidR="00831910" w:rsidRPr="008C33B6">
                    <w:rPr>
                      <w:color w:val="FF0000"/>
                      <w:sz w:val="20"/>
                      <w:szCs w:val="20"/>
                      <w:lang w:val="pt-BR" w:eastAsia="ko-KR"/>
                    </w:rPr>
                    <w:t xml:space="preserve">).  </w:t>
                  </w:r>
                </w:p>
              </w:tc>
            </w:tr>
          </w:tbl>
          <w:p w:rsidR="000C63D2" w:rsidRPr="00747F73" w:rsidRDefault="000C63D2" w:rsidP="00747F73">
            <w:pPr>
              <w:spacing w:after="200" w:line="240" w:lineRule="auto"/>
              <w:jc w:val="left"/>
              <w:rPr>
                <w:rFonts w:eastAsia="SimSun" w:cs="Arial"/>
                <w:b/>
                <w:szCs w:val="22"/>
                <w:lang w:val="pt-BR" w:eastAsia="zh-CN"/>
              </w:rPr>
            </w:pPr>
          </w:p>
          <w:p w:rsidR="004B532F" w:rsidRPr="00747F73" w:rsidRDefault="00CC2BF5" w:rsidP="00747F73">
            <w:pPr>
              <w:spacing w:after="200" w:line="240" w:lineRule="auto"/>
              <w:jc w:val="left"/>
              <w:rPr>
                <w:rFonts w:eastAsia="SimSun" w:cs="Arial"/>
                <w:szCs w:val="22"/>
                <w:lang w:val="pt-BR" w:eastAsia="zh-CN"/>
              </w:rPr>
            </w:pPr>
            <w:r w:rsidRPr="00747F73">
              <w:rPr>
                <w:rFonts w:eastAsia="SimSun" w:cs="Arial"/>
                <w:b/>
                <w:szCs w:val="22"/>
                <w:lang w:val="pt-BR" w:eastAsia="zh-CN"/>
              </w:rPr>
              <w:t>Raz</w:t>
            </w:r>
            <w:r w:rsidR="00C923FF" w:rsidRPr="00747F73">
              <w:rPr>
                <w:rFonts w:eastAsia="SimSun" w:cs="Arial"/>
                <w:b/>
                <w:szCs w:val="22"/>
                <w:lang w:val="pt-BR" w:eastAsia="zh-CN"/>
              </w:rPr>
              <w:t>ão</w:t>
            </w:r>
            <w:r w:rsidR="005C120E" w:rsidRPr="00747F73">
              <w:rPr>
                <w:rFonts w:eastAsia="SimSun" w:cs="Arial"/>
                <w:b/>
                <w:szCs w:val="22"/>
                <w:lang w:val="pt-BR" w:eastAsia="zh-CN"/>
              </w:rPr>
              <w:t>:</w:t>
            </w:r>
            <w:r w:rsidR="002E3D63" w:rsidRPr="00747F73">
              <w:rPr>
                <w:rFonts w:eastAsia="SimSun" w:cs="Arial"/>
                <w:b/>
                <w:szCs w:val="22"/>
                <w:lang w:val="pt-BR" w:eastAsia="zh-CN"/>
              </w:rPr>
              <w:t xml:space="preserve"> </w:t>
            </w:r>
            <w:r w:rsidR="00C51328" w:rsidRPr="00747F73">
              <w:rPr>
                <w:rFonts w:eastAsia="SimSun" w:cs="Arial"/>
                <w:szCs w:val="22"/>
                <w:lang w:val="pt-BR" w:eastAsia="zh-CN"/>
              </w:rPr>
              <w:t>A mai</w:t>
            </w:r>
            <w:r w:rsidR="00AC71DE" w:rsidRPr="00747F73">
              <w:rPr>
                <w:rFonts w:eastAsia="SimSun" w:cs="Arial"/>
                <w:szCs w:val="22"/>
                <w:lang w:val="pt-BR" w:eastAsia="zh-CN"/>
              </w:rPr>
              <w:t>or</w:t>
            </w:r>
            <w:r w:rsidR="00C51328" w:rsidRPr="00747F73">
              <w:rPr>
                <w:rFonts w:eastAsia="SimSun" w:cs="Arial"/>
                <w:szCs w:val="22"/>
                <w:lang w:val="pt-BR" w:eastAsia="zh-CN"/>
              </w:rPr>
              <w:t>i</w:t>
            </w:r>
            <w:r w:rsidR="00AC71DE" w:rsidRPr="00747F73">
              <w:rPr>
                <w:rFonts w:eastAsia="SimSun" w:cs="Arial"/>
                <w:szCs w:val="22"/>
                <w:lang w:val="pt-BR" w:eastAsia="zh-CN"/>
              </w:rPr>
              <w:t>a das partes intere</w:t>
            </w:r>
            <w:r w:rsidR="00C51328" w:rsidRPr="00747F73">
              <w:rPr>
                <w:rFonts w:eastAsia="SimSun" w:cs="Arial"/>
                <w:szCs w:val="22"/>
                <w:lang w:val="pt-BR" w:eastAsia="zh-CN"/>
              </w:rPr>
              <w:t>s</w:t>
            </w:r>
            <w:r w:rsidR="00AC71DE" w:rsidRPr="00747F73">
              <w:rPr>
                <w:rFonts w:eastAsia="SimSun" w:cs="Arial"/>
                <w:szCs w:val="22"/>
                <w:lang w:val="pt-BR" w:eastAsia="zh-CN"/>
              </w:rPr>
              <w:t>sadas que</w:t>
            </w:r>
            <w:r w:rsidR="00C51328" w:rsidRPr="00747F73">
              <w:rPr>
                <w:rFonts w:eastAsia="SimSun" w:cs="Arial"/>
                <w:szCs w:val="22"/>
                <w:lang w:val="pt-BR" w:eastAsia="zh-CN"/>
              </w:rPr>
              <w:t xml:space="preserve"> respond</w:t>
            </w:r>
            <w:r w:rsidR="00E57C21" w:rsidRPr="00747F73">
              <w:rPr>
                <w:rFonts w:eastAsia="SimSun" w:cs="Arial"/>
                <w:szCs w:val="22"/>
                <w:lang w:val="pt-BR" w:eastAsia="zh-CN"/>
              </w:rPr>
              <w:t>eu</w:t>
            </w:r>
            <w:r w:rsidR="00C51328" w:rsidRPr="00747F73">
              <w:rPr>
                <w:rFonts w:eastAsia="SimSun" w:cs="Arial"/>
                <w:szCs w:val="22"/>
                <w:lang w:val="pt-BR" w:eastAsia="zh-CN"/>
              </w:rPr>
              <w:t xml:space="preserve"> à</w:t>
            </w:r>
            <w:r w:rsidR="00AC71DE" w:rsidRPr="00747F73">
              <w:rPr>
                <w:rFonts w:eastAsia="SimSun" w:cs="Arial"/>
                <w:szCs w:val="22"/>
                <w:lang w:val="pt-BR" w:eastAsia="zh-CN"/>
              </w:rPr>
              <w:t xml:space="preserve"> prime</w:t>
            </w:r>
            <w:r w:rsidR="00C51328" w:rsidRPr="00747F73">
              <w:rPr>
                <w:rFonts w:eastAsia="SimSun" w:cs="Arial"/>
                <w:szCs w:val="22"/>
                <w:lang w:val="pt-BR" w:eastAsia="zh-CN"/>
              </w:rPr>
              <w:t>i</w:t>
            </w:r>
            <w:r w:rsidR="00AC71DE" w:rsidRPr="00747F73">
              <w:rPr>
                <w:rFonts w:eastAsia="SimSun" w:cs="Arial"/>
                <w:szCs w:val="22"/>
                <w:lang w:val="pt-BR" w:eastAsia="zh-CN"/>
              </w:rPr>
              <w:t xml:space="preserve">ra </w:t>
            </w:r>
            <w:r w:rsidR="00C51328" w:rsidRPr="00747F73">
              <w:rPr>
                <w:rFonts w:eastAsia="SimSun" w:cs="Arial"/>
                <w:szCs w:val="22"/>
                <w:lang w:val="pt-BR" w:eastAsia="zh-CN"/>
              </w:rPr>
              <w:t>f</w:t>
            </w:r>
            <w:r w:rsidR="00AC71DE" w:rsidRPr="00747F73">
              <w:rPr>
                <w:rFonts w:eastAsia="SimSun" w:cs="Arial"/>
                <w:szCs w:val="22"/>
                <w:lang w:val="pt-BR" w:eastAsia="zh-CN"/>
              </w:rPr>
              <w:t>a</w:t>
            </w:r>
            <w:r w:rsidR="00C51328" w:rsidRPr="00747F73">
              <w:rPr>
                <w:rFonts w:eastAsia="SimSun" w:cs="Arial"/>
                <w:szCs w:val="22"/>
                <w:lang w:val="pt-BR" w:eastAsia="zh-CN"/>
              </w:rPr>
              <w:t>se</w:t>
            </w:r>
            <w:r w:rsidR="00AC71DE" w:rsidRPr="00747F73">
              <w:rPr>
                <w:rFonts w:eastAsia="SimSun" w:cs="Arial"/>
                <w:szCs w:val="22"/>
                <w:lang w:val="pt-BR" w:eastAsia="zh-CN"/>
              </w:rPr>
              <w:t xml:space="preserve"> da consulta</w:t>
            </w:r>
            <w:r w:rsidR="002E3D63" w:rsidRPr="00747F73">
              <w:rPr>
                <w:rFonts w:eastAsia="SimSun" w:cs="Arial"/>
                <w:szCs w:val="22"/>
                <w:lang w:val="pt-BR" w:eastAsia="zh-CN"/>
              </w:rPr>
              <w:t xml:space="preserve"> </w:t>
            </w:r>
            <w:r w:rsidR="00AC71DE" w:rsidRPr="00747F73">
              <w:rPr>
                <w:rFonts w:eastAsia="SimSun" w:cs="Arial"/>
                <w:szCs w:val="22"/>
                <w:lang w:val="pt-BR" w:eastAsia="zh-CN"/>
              </w:rPr>
              <w:t>a</w:t>
            </w:r>
            <w:r w:rsidR="00C51328" w:rsidRPr="00747F73">
              <w:rPr>
                <w:rFonts w:eastAsia="SimSun" w:cs="Arial"/>
                <w:szCs w:val="22"/>
                <w:lang w:val="pt-BR" w:eastAsia="zh-CN"/>
              </w:rPr>
              <w:t>dv</w:t>
            </w:r>
            <w:r w:rsidR="00E57C21" w:rsidRPr="00747F73">
              <w:rPr>
                <w:rFonts w:eastAsia="SimSun" w:cs="Arial"/>
                <w:szCs w:val="22"/>
                <w:lang w:val="pt-BR" w:eastAsia="zh-CN"/>
              </w:rPr>
              <w:t>ogou</w:t>
            </w:r>
            <w:r w:rsidR="00AC71DE" w:rsidRPr="00747F73">
              <w:rPr>
                <w:rFonts w:eastAsia="SimSun" w:cs="Arial"/>
                <w:szCs w:val="22"/>
                <w:lang w:val="pt-BR" w:eastAsia="zh-CN"/>
              </w:rPr>
              <w:t xml:space="preserve"> p</w:t>
            </w:r>
            <w:r w:rsidR="00C51328" w:rsidRPr="00747F73">
              <w:rPr>
                <w:rFonts w:eastAsia="SimSun" w:cs="Arial"/>
                <w:szCs w:val="22"/>
                <w:lang w:val="pt-BR" w:eastAsia="zh-CN"/>
              </w:rPr>
              <w:t>e</w:t>
            </w:r>
            <w:r w:rsidR="00AC71DE" w:rsidRPr="00747F73">
              <w:rPr>
                <w:rFonts w:eastAsia="SimSun" w:cs="Arial"/>
                <w:szCs w:val="22"/>
                <w:lang w:val="pt-BR" w:eastAsia="zh-CN"/>
              </w:rPr>
              <w:t>la nece</w:t>
            </w:r>
            <w:r w:rsidR="00C51328" w:rsidRPr="00747F73">
              <w:rPr>
                <w:rFonts w:eastAsia="SimSun" w:cs="Arial"/>
                <w:szCs w:val="22"/>
                <w:lang w:val="pt-BR" w:eastAsia="zh-CN"/>
              </w:rPr>
              <w:t>s</w:t>
            </w:r>
            <w:r w:rsidR="00AC71DE" w:rsidRPr="00747F73">
              <w:rPr>
                <w:rFonts w:eastAsia="SimSun" w:cs="Arial"/>
                <w:szCs w:val="22"/>
                <w:lang w:val="pt-BR" w:eastAsia="zh-CN"/>
              </w:rPr>
              <w:t>sidad</w:t>
            </w:r>
            <w:r w:rsidR="00C51328" w:rsidRPr="00747F73">
              <w:rPr>
                <w:rFonts w:eastAsia="SimSun" w:cs="Arial"/>
                <w:szCs w:val="22"/>
                <w:lang w:val="pt-BR" w:eastAsia="zh-CN"/>
              </w:rPr>
              <w:t>e</w:t>
            </w:r>
            <w:r w:rsidR="00AC71DE" w:rsidRPr="00747F73">
              <w:rPr>
                <w:rFonts w:eastAsia="SimSun" w:cs="Arial"/>
                <w:szCs w:val="22"/>
                <w:lang w:val="pt-BR" w:eastAsia="zh-CN"/>
              </w:rPr>
              <w:t xml:space="preserve"> de que</w:t>
            </w:r>
            <w:r w:rsidR="004B532F" w:rsidRPr="00747F73">
              <w:rPr>
                <w:rFonts w:eastAsia="SimSun" w:cs="Arial"/>
                <w:szCs w:val="22"/>
                <w:lang w:val="pt-BR" w:eastAsia="zh-CN"/>
              </w:rPr>
              <w:t xml:space="preserve"> Fairtrade </w:t>
            </w:r>
            <w:r w:rsidR="00B67E35" w:rsidRPr="00747F73">
              <w:rPr>
                <w:rFonts w:eastAsia="SimSun" w:cs="Arial"/>
                <w:szCs w:val="22"/>
                <w:lang w:val="pt-BR" w:eastAsia="zh-CN"/>
              </w:rPr>
              <w:t>trate</w:t>
            </w:r>
            <w:r w:rsidR="00AC71DE" w:rsidRPr="00747F73">
              <w:rPr>
                <w:rFonts w:eastAsia="SimSun" w:cs="Arial"/>
                <w:szCs w:val="22"/>
                <w:lang w:val="pt-BR" w:eastAsia="zh-CN"/>
              </w:rPr>
              <w:t xml:space="preserve"> </w:t>
            </w:r>
            <w:r w:rsidR="00B67E35" w:rsidRPr="00747F73">
              <w:rPr>
                <w:rFonts w:eastAsia="SimSun" w:cs="Arial"/>
                <w:szCs w:val="22"/>
                <w:lang w:val="pt-BR" w:eastAsia="zh-CN"/>
              </w:rPr>
              <w:t>o problema d</w:t>
            </w:r>
            <w:r w:rsidR="00AC71DE" w:rsidRPr="00747F73">
              <w:rPr>
                <w:rFonts w:eastAsia="SimSun" w:cs="Arial"/>
                <w:szCs w:val="22"/>
                <w:lang w:val="pt-BR" w:eastAsia="zh-CN"/>
              </w:rPr>
              <w:t>a desigualdad</w:t>
            </w:r>
            <w:r w:rsidR="00B67E35" w:rsidRPr="00747F73">
              <w:rPr>
                <w:rFonts w:eastAsia="SimSun" w:cs="Arial"/>
                <w:szCs w:val="22"/>
                <w:lang w:val="pt-BR" w:eastAsia="zh-CN"/>
              </w:rPr>
              <w:t>e</w:t>
            </w:r>
            <w:r w:rsidR="00AC71DE" w:rsidRPr="00747F73">
              <w:rPr>
                <w:rFonts w:eastAsia="SimSun" w:cs="Arial"/>
                <w:szCs w:val="22"/>
                <w:lang w:val="pt-BR" w:eastAsia="zh-CN"/>
              </w:rPr>
              <w:t xml:space="preserve"> de g</w:t>
            </w:r>
            <w:r w:rsidR="00B67E35" w:rsidRPr="00747F73">
              <w:rPr>
                <w:rFonts w:eastAsia="SimSun" w:cs="Arial"/>
                <w:szCs w:val="22"/>
                <w:lang w:val="pt-BR" w:eastAsia="zh-CN"/>
              </w:rPr>
              <w:t>ênero e</w:t>
            </w:r>
            <w:r w:rsidR="00AC71DE" w:rsidRPr="00747F73">
              <w:rPr>
                <w:rFonts w:eastAsia="SimSun" w:cs="Arial"/>
                <w:szCs w:val="22"/>
                <w:lang w:val="pt-BR" w:eastAsia="zh-CN"/>
              </w:rPr>
              <w:t xml:space="preserve"> da falta de participa</w:t>
            </w:r>
            <w:r w:rsidR="00B67E35" w:rsidRPr="00747F73">
              <w:rPr>
                <w:rFonts w:eastAsia="SimSun" w:cs="Arial"/>
                <w:szCs w:val="22"/>
                <w:lang w:val="pt-BR" w:eastAsia="zh-CN"/>
              </w:rPr>
              <w:t>ção</w:t>
            </w:r>
            <w:r w:rsidR="00AC71DE" w:rsidRPr="00747F73">
              <w:rPr>
                <w:rFonts w:eastAsia="SimSun" w:cs="Arial"/>
                <w:szCs w:val="22"/>
                <w:lang w:val="pt-BR" w:eastAsia="zh-CN"/>
              </w:rPr>
              <w:t xml:space="preserve"> das mu</w:t>
            </w:r>
            <w:r w:rsidR="00B67E35" w:rsidRPr="00747F73">
              <w:rPr>
                <w:rFonts w:eastAsia="SimSun" w:cs="Arial"/>
                <w:szCs w:val="22"/>
                <w:lang w:val="pt-BR" w:eastAsia="zh-CN"/>
              </w:rPr>
              <w:t>lh</w:t>
            </w:r>
            <w:r w:rsidR="00AC71DE" w:rsidRPr="00747F73">
              <w:rPr>
                <w:rFonts w:eastAsia="SimSun" w:cs="Arial"/>
                <w:szCs w:val="22"/>
                <w:lang w:val="pt-BR" w:eastAsia="zh-CN"/>
              </w:rPr>
              <w:t xml:space="preserve">eres dentro das OPP. </w:t>
            </w:r>
            <w:r w:rsidR="002738A3" w:rsidRPr="00747F73">
              <w:rPr>
                <w:rFonts w:eastAsia="SimSun" w:cs="Arial"/>
                <w:szCs w:val="22"/>
                <w:lang w:val="pt-BR" w:eastAsia="zh-CN"/>
              </w:rPr>
              <w:t>Foram consideradas</w:t>
            </w:r>
            <w:r w:rsidR="00AC71DE" w:rsidRPr="00747F73">
              <w:rPr>
                <w:rFonts w:eastAsia="SimSun" w:cs="Arial"/>
                <w:szCs w:val="22"/>
                <w:lang w:val="pt-BR" w:eastAsia="zh-CN"/>
              </w:rPr>
              <w:t xml:space="preserve"> diferentes alternativas sobre c</w:t>
            </w:r>
            <w:r w:rsidR="002738A3" w:rsidRPr="00747F73">
              <w:rPr>
                <w:rFonts w:eastAsia="SimSun" w:cs="Arial"/>
                <w:szCs w:val="22"/>
                <w:lang w:val="pt-BR" w:eastAsia="zh-CN"/>
              </w:rPr>
              <w:t>o</w:t>
            </w:r>
            <w:r w:rsidR="00AC71DE" w:rsidRPr="00747F73">
              <w:rPr>
                <w:rFonts w:eastAsia="SimSun" w:cs="Arial"/>
                <w:szCs w:val="22"/>
                <w:lang w:val="pt-BR" w:eastAsia="zh-CN"/>
              </w:rPr>
              <w:t xml:space="preserve">mo </w:t>
            </w:r>
            <w:r w:rsidR="004F5451" w:rsidRPr="00747F73">
              <w:rPr>
                <w:rFonts w:eastAsia="SimSun" w:cs="Arial"/>
                <w:szCs w:val="22"/>
                <w:lang w:val="pt-BR" w:eastAsia="zh-CN"/>
              </w:rPr>
              <w:t>tratar</w:t>
            </w:r>
            <w:r w:rsidR="00AC71DE" w:rsidRPr="00747F73">
              <w:rPr>
                <w:rFonts w:eastAsia="SimSun" w:cs="Arial"/>
                <w:szCs w:val="22"/>
                <w:lang w:val="pt-BR" w:eastAsia="zh-CN"/>
              </w:rPr>
              <w:t xml:space="preserve"> este problema, </w:t>
            </w:r>
            <w:r w:rsidR="004F5451" w:rsidRPr="00747F73">
              <w:rPr>
                <w:rFonts w:eastAsia="SimSun" w:cs="Arial"/>
                <w:szCs w:val="22"/>
                <w:lang w:val="pt-BR" w:eastAsia="zh-CN"/>
              </w:rPr>
              <w:t>enquanto</w:t>
            </w:r>
            <w:r w:rsidR="00AC71DE" w:rsidRPr="00747F73">
              <w:rPr>
                <w:rFonts w:eastAsia="SimSun" w:cs="Arial"/>
                <w:szCs w:val="22"/>
                <w:lang w:val="pt-BR" w:eastAsia="zh-CN"/>
              </w:rPr>
              <w:t xml:space="preserve"> o</w:t>
            </w:r>
            <w:r w:rsidR="004F5451" w:rsidRPr="00747F73">
              <w:rPr>
                <w:rFonts w:eastAsia="SimSun" w:cs="Arial"/>
                <w:szCs w:val="22"/>
                <w:lang w:val="pt-BR" w:eastAsia="zh-CN"/>
              </w:rPr>
              <w:t>utros ch</w:t>
            </w:r>
            <w:r w:rsidR="00AC71DE" w:rsidRPr="00747F73">
              <w:rPr>
                <w:rFonts w:eastAsia="SimSun" w:cs="Arial"/>
                <w:szCs w:val="22"/>
                <w:lang w:val="pt-BR" w:eastAsia="zh-CN"/>
              </w:rPr>
              <w:t>amar</w:t>
            </w:r>
            <w:r w:rsidR="004F5451" w:rsidRPr="00747F73">
              <w:rPr>
                <w:rFonts w:eastAsia="SimSun" w:cs="Arial"/>
                <w:szCs w:val="22"/>
                <w:lang w:val="pt-BR" w:eastAsia="zh-CN"/>
              </w:rPr>
              <w:t>am</w:t>
            </w:r>
            <w:r w:rsidR="00AC71DE" w:rsidRPr="00747F73">
              <w:rPr>
                <w:rFonts w:eastAsia="SimSun" w:cs="Arial"/>
                <w:szCs w:val="22"/>
                <w:lang w:val="pt-BR" w:eastAsia="zh-CN"/>
              </w:rPr>
              <w:t xml:space="preserve"> a aten</w:t>
            </w:r>
            <w:r w:rsidR="004F5451" w:rsidRPr="00747F73">
              <w:rPr>
                <w:rFonts w:eastAsia="SimSun" w:cs="Arial"/>
                <w:szCs w:val="22"/>
                <w:lang w:val="pt-BR" w:eastAsia="zh-CN"/>
              </w:rPr>
              <w:t>ção</w:t>
            </w:r>
            <w:r w:rsidR="00AC71DE" w:rsidRPr="00747F73">
              <w:rPr>
                <w:rFonts w:eastAsia="SimSun" w:cs="Arial"/>
                <w:szCs w:val="22"/>
                <w:lang w:val="pt-BR" w:eastAsia="zh-CN"/>
              </w:rPr>
              <w:t xml:space="preserve"> sobre </w:t>
            </w:r>
            <w:r w:rsidR="005778B6" w:rsidRPr="00747F73">
              <w:rPr>
                <w:rFonts w:eastAsia="SimSun" w:cs="Arial"/>
                <w:szCs w:val="22"/>
                <w:lang w:val="pt-BR" w:eastAsia="zh-CN"/>
              </w:rPr>
              <w:t>os ris</w:t>
            </w:r>
            <w:r w:rsidR="004F5451" w:rsidRPr="00747F73">
              <w:rPr>
                <w:rFonts w:eastAsia="SimSun" w:cs="Arial"/>
                <w:szCs w:val="22"/>
                <w:lang w:val="pt-BR" w:eastAsia="zh-CN"/>
              </w:rPr>
              <w:t>c</w:t>
            </w:r>
            <w:r w:rsidR="005778B6" w:rsidRPr="00747F73">
              <w:rPr>
                <w:rFonts w:eastAsia="SimSun" w:cs="Arial"/>
                <w:szCs w:val="22"/>
                <w:lang w:val="pt-BR" w:eastAsia="zh-CN"/>
              </w:rPr>
              <w:t xml:space="preserve">os de </w:t>
            </w:r>
            <w:r w:rsidR="00AC71DE" w:rsidRPr="00747F73">
              <w:rPr>
                <w:rFonts w:eastAsia="SimSun" w:cs="Arial"/>
                <w:szCs w:val="22"/>
                <w:lang w:val="pt-BR" w:eastAsia="zh-CN"/>
              </w:rPr>
              <w:t>ser demasiado prescritivos</w:t>
            </w:r>
            <w:r w:rsidR="004B532F" w:rsidRPr="00747F73">
              <w:rPr>
                <w:rFonts w:eastAsia="SimSun" w:cs="Arial"/>
                <w:szCs w:val="22"/>
                <w:lang w:val="pt-BR" w:eastAsia="zh-CN"/>
              </w:rPr>
              <w:t xml:space="preserve">. </w:t>
            </w:r>
            <w:r w:rsidR="00AC71DE" w:rsidRPr="00747F73">
              <w:rPr>
                <w:rFonts w:eastAsia="SimSun" w:cs="Arial"/>
                <w:szCs w:val="22"/>
                <w:lang w:val="pt-BR" w:eastAsia="zh-CN"/>
              </w:rPr>
              <w:t>Par</w:t>
            </w:r>
            <w:r w:rsidR="004F5451" w:rsidRPr="00747F73">
              <w:rPr>
                <w:rFonts w:eastAsia="SimSun" w:cs="Arial"/>
                <w:szCs w:val="22"/>
                <w:lang w:val="pt-BR" w:eastAsia="zh-CN"/>
              </w:rPr>
              <w:t>a permitir que cada organização</w:t>
            </w:r>
            <w:r w:rsidR="00AC71DE" w:rsidRPr="00747F73">
              <w:rPr>
                <w:rFonts w:eastAsia="SimSun" w:cs="Arial"/>
                <w:szCs w:val="22"/>
                <w:lang w:val="pt-BR" w:eastAsia="zh-CN"/>
              </w:rPr>
              <w:t xml:space="preserve"> decida e</w:t>
            </w:r>
            <w:r w:rsidR="004F5451" w:rsidRPr="00747F73">
              <w:rPr>
                <w:rFonts w:eastAsia="SimSun" w:cs="Arial"/>
                <w:szCs w:val="22"/>
                <w:lang w:val="pt-BR" w:eastAsia="zh-CN"/>
              </w:rPr>
              <w:t>m</w:t>
            </w:r>
            <w:r w:rsidR="00AC71DE" w:rsidRPr="00747F73">
              <w:rPr>
                <w:rFonts w:eastAsia="SimSun" w:cs="Arial"/>
                <w:szCs w:val="22"/>
                <w:lang w:val="pt-BR" w:eastAsia="zh-CN"/>
              </w:rPr>
              <w:t xml:space="preserve"> </w:t>
            </w:r>
            <w:r w:rsidR="004F5451" w:rsidRPr="00747F73">
              <w:rPr>
                <w:rFonts w:eastAsia="SimSun" w:cs="Arial"/>
                <w:szCs w:val="22"/>
                <w:lang w:val="pt-BR" w:eastAsia="zh-CN"/>
              </w:rPr>
              <w:t>quai</w:t>
            </w:r>
            <w:r w:rsidR="00AC71DE" w:rsidRPr="00747F73">
              <w:rPr>
                <w:rFonts w:eastAsia="SimSun" w:cs="Arial"/>
                <w:szCs w:val="22"/>
                <w:lang w:val="pt-BR" w:eastAsia="zh-CN"/>
              </w:rPr>
              <w:t xml:space="preserve">s áreas </w:t>
            </w:r>
            <w:r w:rsidR="005778B6" w:rsidRPr="00747F73">
              <w:rPr>
                <w:rFonts w:eastAsia="SimSun" w:cs="Arial"/>
                <w:szCs w:val="22"/>
                <w:lang w:val="pt-BR" w:eastAsia="zh-CN"/>
              </w:rPr>
              <w:t>dese</w:t>
            </w:r>
            <w:r w:rsidR="004F5451" w:rsidRPr="00747F73">
              <w:rPr>
                <w:rFonts w:eastAsia="SimSun" w:cs="Arial"/>
                <w:szCs w:val="22"/>
                <w:lang w:val="pt-BR" w:eastAsia="zh-CN"/>
              </w:rPr>
              <w:t>j</w:t>
            </w:r>
            <w:r w:rsidR="005778B6" w:rsidRPr="00747F73">
              <w:rPr>
                <w:rFonts w:eastAsia="SimSun" w:cs="Arial"/>
                <w:szCs w:val="22"/>
                <w:lang w:val="pt-BR" w:eastAsia="zh-CN"/>
              </w:rPr>
              <w:t>a traba</w:t>
            </w:r>
            <w:r w:rsidR="004F5451" w:rsidRPr="00747F73">
              <w:rPr>
                <w:rFonts w:eastAsia="SimSun" w:cs="Arial"/>
                <w:szCs w:val="22"/>
                <w:lang w:val="pt-BR" w:eastAsia="zh-CN"/>
              </w:rPr>
              <w:t>lh</w:t>
            </w:r>
            <w:r w:rsidR="005778B6" w:rsidRPr="00747F73">
              <w:rPr>
                <w:rFonts w:eastAsia="SimSun" w:cs="Arial"/>
                <w:szCs w:val="22"/>
                <w:lang w:val="pt-BR" w:eastAsia="zh-CN"/>
              </w:rPr>
              <w:t xml:space="preserve">ar para </w:t>
            </w:r>
            <w:r w:rsidR="004F5451" w:rsidRPr="00747F73">
              <w:rPr>
                <w:rFonts w:eastAsia="SimSun" w:cs="Arial"/>
                <w:szCs w:val="22"/>
                <w:lang w:val="pt-BR" w:eastAsia="zh-CN"/>
              </w:rPr>
              <w:t>consegui</w:t>
            </w:r>
            <w:r w:rsidR="005778B6" w:rsidRPr="00747F73">
              <w:rPr>
                <w:rFonts w:eastAsia="SimSun" w:cs="Arial"/>
                <w:szCs w:val="22"/>
                <w:lang w:val="pt-BR" w:eastAsia="zh-CN"/>
              </w:rPr>
              <w:t xml:space="preserve">r </w:t>
            </w:r>
            <w:r w:rsidR="00AC71DE" w:rsidRPr="00747F73">
              <w:rPr>
                <w:rFonts w:eastAsia="SimSun" w:cs="Arial"/>
                <w:szCs w:val="22"/>
                <w:lang w:val="pt-BR" w:eastAsia="zh-CN"/>
              </w:rPr>
              <w:t>a igualdad</w:t>
            </w:r>
            <w:r w:rsidR="004F5451" w:rsidRPr="00747F73">
              <w:rPr>
                <w:rFonts w:eastAsia="SimSun" w:cs="Arial"/>
                <w:szCs w:val="22"/>
                <w:lang w:val="pt-BR" w:eastAsia="zh-CN"/>
              </w:rPr>
              <w:t>e</w:t>
            </w:r>
            <w:r w:rsidR="00AC71DE" w:rsidRPr="00747F73">
              <w:rPr>
                <w:rFonts w:eastAsia="SimSun" w:cs="Arial"/>
                <w:szCs w:val="22"/>
                <w:lang w:val="pt-BR" w:eastAsia="zh-CN"/>
              </w:rPr>
              <w:t xml:space="preserve"> de g</w:t>
            </w:r>
            <w:r w:rsidR="004F5451" w:rsidRPr="00747F73">
              <w:rPr>
                <w:rFonts w:eastAsia="SimSun" w:cs="Arial"/>
                <w:szCs w:val="22"/>
                <w:lang w:val="pt-BR" w:eastAsia="zh-CN"/>
              </w:rPr>
              <w:t>ênero e o empoderam</w:t>
            </w:r>
            <w:r w:rsidR="00AC71DE" w:rsidRPr="00747F73">
              <w:rPr>
                <w:rFonts w:eastAsia="SimSun" w:cs="Arial"/>
                <w:szCs w:val="22"/>
                <w:lang w:val="pt-BR" w:eastAsia="zh-CN"/>
              </w:rPr>
              <w:t>ento das mu</w:t>
            </w:r>
            <w:r w:rsidR="004F5451" w:rsidRPr="00747F73">
              <w:rPr>
                <w:rFonts w:eastAsia="SimSun" w:cs="Arial"/>
                <w:szCs w:val="22"/>
                <w:lang w:val="pt-BR" w:eastAsia="zh-CN"/>
              </w:rPr>
              <w:t>lh</w:t>
            </w:r>
            <w:r w:rsidR="00AC71DE" w:rsidRPr="00747F73">
              <w:rPr>
                <w:rFonts w:eastAsia="SimSun" w:cs="Arial"/>
                <w:szCs w:val="22"/>
                <w:lang w:val="pt-BR" w:eastAsia="zh-CN"/>
              </w:rPr>
              <w:t>eres, s</w:t>
            </w:r>
            <w:r w:rsidR="004F5451" w:rsidRPr="00747F73">
              <w:rPr>
                <w:rFonts w:eastAsia="SimSun" w:cs="Arial"/>
                <w:szCs w:val="22"/>
                <w:lang w:val="pt-BR" w:eastAsia="zh-CN"/>
              </w:rPr>
              <w:t>em</w:t>
            </w:r>
            <w:r w:rsidR="00AC71DE" w:rsidRPr="00747F73">
              <w:rPr>
                <w:rFonts w:eastAsia="SimSun" w:cs="Arial"/>
                <w:szCs w:val="22"/>
                <w:lang w:val="pt-BR" w:eastAsia="zh-CN"/>
              </w:rPr>
              <w:t xml:space="preserve"> ser demasiado prescritivos</w:t>
            </w:r>
            <w:r w:rsidR="004B532F" w:rsidRPr="00747F73">
              <w:rPr>
                <w:rFonts w:eastAsia="SimSun" w:cs="Arial"/>
                <w:szCs w:val="22"/>
                <w:lang w:val="pt-BR" w:eastAsia="zh-CN"/>
              </w:rPr>
              <w:t>,</w:t>
            </w:r>
            <w:r w:rsidR="00AC71DE" w:rsidRPr="00747F73">
              <w:rPr>
                <w:rFonts w:eastAsia="SimSun" w:cs="Arial"/>
                <w:szCs w:val="22"/>
                <w:lang w:val="pt-BR" w:eastAsia="zh-CN"/>
              </w:rPr>
              <w:t xml:space="preserve"> prop</w:t>
            </w:r>
            <w:r w:rsidR="004F5451" w:rsidRPr="00747F73">
              <w:rPr>
                <w:rFonts w:eastAsia="SimSun" w:cs="Arial"/>
                <w:szCs w:val="22"/>
                <w:lang w:val="pt-BR" w:eastAsia="zh-CN"/>
              </w:rPr>
              <w:t>õ</w:t>
            </w:r>
            <w:r w:rsidR="00AC71DE" w:rsidRPr="00747F73">
              <w:rPr>
                <w:rFonts w:eastAsia="SimSun" w:cs="Arial"/>
                <w:szCs w:val="22"/>
                <w:lang w:val="pt-BR" w:eastAsia="zh-CN"/>
              </w:rPr>
              <w:t>e</w:t>
            </w:r>
            <w:r w:rsidR="004F5451" w:rsidRPr="00747F73">
              <w:rPr>
                <w:rFonts w:eastAsia="SimSun" w:cs="Arial"/>
                <w:szCs w:val="22"/>
                <w:lang w:val="pt-BR" w:eastAsia="zh-CN"/>
              </w:rPr>
              <w:t>-se</w:t>
            </w:r>
            <w:r w:rsidR="00AC71DE" w:rsidRPr="00747F73">
              <w:rPr>
                <w:rFonts w:eastAsia="SimSun" w:cs="Arial"/>
                <w:szCs w:val="22"/>
                <w:lang w:val="pt-BR" w:eastAsia="zh-CN"/>
              </w:rPr>
              <w:t xml:space="preserve"> u</w:t>
            </w:r>
            <w:r w:rsidR="004F5451" w:rsidRPr="00747F73">
              <w:rPr>
                <w:rFonts w:eastAsia="SimSun" w:cs="Arial"/>
                <w:szCs w:val="22"/>
                <w:lang w:val="pt-BR" w:eastAsia="zh-CN"/>
              </w:rPr>
              <w:t>m</w:t>
            </w:r>
            <w:r w:rsidR="00AC71DE" w:rsidRPr="00747F73">
              <w:rPr>
                <w:rFonts w:eastAsia="SimSun" w:cs="Arial"/>
                <w:szCs w:val="22"/>
                <w:lang w:val="pt-BR" w:eastAsia="zh-CN"/>
              </w:rPr>
              <w:t xml:space="preserve"> requisito de des</w:t>
            </w:r>
            <w:r w:rsidR="004F5451" w:rsidRPr="00747F73">
              <w:rPr>
                <w:rFonts w:eastAsia="SimSun" w:cs="Arial"/>
                <w:szCs w:val="22"/>
                <w:lang w:val="pt-BR" w:eastAsia="zh-CN"/>
              </w:rPr>
              <w:t>envolviment</w:t>
            </w:r>
            <w:r w:rsidR="00AC71DE" w:rsidRPr="00747F73">
              <w:rPr>
                <w:rFonts w:eastAsia="SimSun" w:cs="Arial"/>
                <w:szCs w:val="22"/>
                <w:lang w:val="pt-BR" w:eastAsia="zh-CN"/>
              </w:rPr>
              <w:t>o seg</w:t>
            </w:r>
            <w:r w:rsidR="004F5451" w:rsidRPr="00747F73">
              <w:rPr>
                <w:rFonts w:eastAsia="SimSun" w:cs="Arial"/>
                <w:szCs w:val="22"/>
                <w:lang w:val="pt-BR" w:eastAsia="zh-CN"/>
              </w:rPr>
              <w:t>u</w:t>
            </w:r>
            <w:r w:rsidR="00AC71DE" w:rsidRPr="00747F73">
              <w:rPr>
                <w:rFonts w:eastAsia="SimSun" w:cs="Arial"/>
                <w:szCs w:val="22"/>
                <w:lang w:val="pt-BR" w:eastAsia="zh-CN"/>
              </w:rPr>
              <w:t>n</w:t>
            </w:r>
            <w:r w:rsidR="004F5451" w:rsidRPr="00747F73">
              <w:rPr>
                <w:rFonts w:eastAsia="SimSun" w:cs="Arial"/>
                <w:szCs w:val="22"/>
                <w:lang w:val="pt-BR" w:eastAsia="zh-CN"/>
              </w:rPr>
              <w:t>do</w:t>
            </w:r>
            <w:r w:rsidR="00AC71DE" w:rsidRPr="00747F73">
              <w:rPr>
                <w:rFonts w:eastAsia="SimSun" w:cs="Arial"/>
                <w:szCs w:val="22"/>
                <w:lang w:val="pt-BR" w:eastAsia="zh-CN"/>
              </w:rPr>
              <w:t xml:space="preserve"> </w:t>
            </w:r>
            <w:r w:rsidR="004F5451" w:rsidRPr="00747F73">
              <w:rPr>
                <w:rFonts w:eastAsia="SimSun" w:cs="Arial"/>
                <w:szCs w:val="22"/>
                <w:lang w:val="pt-BR" w:eastAsia="zh-CN"/>
              </w:rPr>
              <w:t>o q</w:t>
            </w:r>
            <w:r w:rsidR="00AC71DE" w:rsidRPr="00747F73">
              <w:rPr>
                <w:rFonts w:eastAsia="SimSun" w:cs="Arial"/>
                <w:szCs w:val="22"/>
                <w:lang w:val="pt-BR" w:eastAsia="zh-CN"/>
              </w:rPr>
              <w:t>ual as OPP de</w:t>
            </w:r>
            <w:r w:rsidR="004F5451" w:rsidRPr="00747F73">
              <w:rPr>
                <w:rFonts w:eastAsia="SimSun" w:cs="Arial"/>
                <w:szCs w:val="22"/>
                <w:lang w:val="pt-BR" w:eastAsia="zh-CN"/>
              </w:rPr>
              <w:t>vem</w:t>
            </w:r>
            <w:r w:rsidR="00AC71DE" w:rsidRPr="00747F73">
              <w:rPr>
                <w:rFonts w:eastAsia="SimSun" w:cs="Arial"/>
                <w:szCs w:val="22"/>
                <w:lang w:val="pt-BR" w:eastAsia="zh-CN"/>
              </w:rPr>
              <w:t xml:space="preserve"> </w:t>
            </w:r>
            <w:r w:rsidR="004F5451" w:rsidRPr="00747F73">
              <w:rPr>
                <w:rFonts w:eastAsia="SimSun" w:cs="Arial"/>
                <w:szCs w:val="22"/>
                <w:lang w:val="pt-BR" w:eastAsia="zh-CN"/>
              </w:rPr>
              <w:t>ter</w:t>
            </w:r>
            <w:r w:rsidR="00AC71DE" w:rsidRPr="00747F73">
              <w:rPr>
                <w:rFonts w:eastAsia="SimSun" w:cs="Arial"/>
                <w:szCs w:val="22"/>
                <w:lang w:val="pt-BR" w:eastAsia="zh-CN"/>
              </w:rPr>
              <w:t xml:space="preserve"> u</w:t>
            </w:r>
            <w:r w:rsidR="004F5451" w:rsidRPr="00747F73">
              <w:rPr>
                <w:rFonts w:eastAsia="SimSun" w:cs="Arial"/>
                <w:szCs w:val="22"/>
                <w:lang w:val="pt-BR" w:eastAsia="zh-CN"/>
              </w:rPr>
              <w:t>m</w:t>
            </w:r>
            <w:r w:rsidR="00AC71DE" w:rsidRPr="00747F73">
              <w:rPr>
                <w:rFonts w:eastAsia="SimSun" w:cs="Arial"/>
                <w:szCs w:val="22"/>
                <w:lang w:val="pt-BR" w:eastAsia="zh-CN"/>
              </w:rPr>
              <w:t>a política de g</w:t>
            </w:r>
            <w:r w:rsidR="004F5451" w:rsidRPr="00747F73">
              <w:rPr>
                <w:rFonts w:eastAsia="SimSun" w:cs="Arial"/>
                <w:szCs w:val="22"/>
                <w:lang w:val="pt-BR" w:eastAsia="zh-CN"/>
              </w:rPr>
              <w:t>ê</w:t>
            </w:r>
            <w:r w:rsidR="00AC71DE" w:rsidRPr="00747F73">
              <w:rPr>
                <w:rFonts w:eastAsia="SimSun" w:cs="Arial"/>
                <w:szCs w:val="22"/>
                <w:lang w:val="pt-BR" w:eastAsia="zh-CN"/>
              </w:rPr>
              <w:t>nero</w:t>
            </w:r>
            <w:r w:rsidR="003F70C5" w:rsidRPr="00747F73">
              <w:rPr>
                <w:rFonts w:eastAsia="SimSun" w:cs="Arial"/>
                <w:szCs w:val="22"/>
                <w:lang w:val="pt-BR" w:eastAsia="zh-CN"/>
              </w:rPr>
              <w:t>. U</w:t>
            </w:r>
            <w:r w:rsidR="004F5451" w:rsidRPr="00747F73">
              <w:rPr>
                <w:rFonts w:eastAsia="SimSun" w:cs="Arial"/>
                <w:szCs w:val="22"/>
                <w:lang w:val="pt-BR" w:eastAsia="zh-CN"/>
              </w:rPr>
              <w:t>m</w:t>
            </w:r>
            <w:r w:rsidR="00AC71DE" w:rsidRPr="00747F73">
              <w:rPr>
                <w:rFonts w:eastAsia="SimSun" w:cs="Arial"/>
                <w:szCs w:val="22"/>
                <w:lang w:val="pt-BR" w:eastAsia="zh-CN"/>
              </w:rPr>
              <w:t>a política de g</w:t>
            </w:r>
            <w:r w:rsidR="004F5451" w:rsidRPr="00747F73">
              <w:rPr>
                <w:rFonts w:eastAsia="SimSun" w:cs="Arial"/>
                <w:szCs w:val="22"/>
                <w:lang w:val="pt-BR" w:eastAsia="zh-CN"/>
              </w:rPr>
              <w:t>ênero concebida na</w:t>
            </w:r>
            <w:r w:rsidR="00AC71DE" w:rsidRPr="00747F73">
              <w:rPr>
                <w:rFonts w:eastAsia="SimSun" w:cs="Arial"/>
                <w:szCs w:val="22"/>
                <w:lang w:val="pt-BR" w:eastAsia="zh-CN"/>
              </w:rPr>
              <w:t xml:space="preserve"> medida das neces</w:t>
            </w:r>
            <w:r w:rsidR="004F5451" w:rsidRPr="00747F73">
              <w:rPr>
                <w:rFonts w:eastAsia="SimSun" w:cs="Arial"/>
                <w:szCs w:val="22"/>
                <w:lang w:val="pt-BR" w:eastAsia="zh-CN"/>
              </w:rPr>
              <w:t>s</w:t>
            </w:r>
            <w:r w:rsidR="00AC71DE" w:rsidRPr="00747F73">
              <w:rPr>
                <w:rFonts w:eastAsia="SimSun" w:cs="Arial"/>
                <w:szCs w:val="22"/>
                <w:lang w:val="pt-BR" w:eastAsia="zh-CN"/>
              </w:rPr>
              <w:t xml:space="preserve">idades </w:t>
            </w:r>
            <w:r w:rsidR="004F5451" w:rsidRPr="00747F73">
              <w:rPr>
                <w:rFonts w:eastAsia="SimSun" w:cs="Arial"/>
                <w:szCs w:val="22"/>
                <w:lang w:val="pt-BR" w:eastAsia="zh-CN"/>
              </w:rPr>
              <w:t>e</w:t>
            </w:r>
            <w:r w:rsidR="00AC71DE" w:rsidRPr="00747F73">
              <w:rPr>
                <w:rFonts w:eastAsia="SimSun" w:cs="Arial"/>
                <w:szCs w:val="22"/>
                <w:lang w:val="pt-BR" w:eastAsia="zh-CN"/>
              </w:rPr>
              <w:t xml:space="preserve"> aspira</w:t>
            </w:r>
            <w:r w:rsidR="004F5451" w:rsidRPr="00747F73">
              <w:rPr>
                <w:rFonts w:eastAsia="SimSun" w:cs="Arial"/>
                <w:szCs w:val="22"/>
                <w:lang w:val="pt-BR" w:eastAsia="zh-CN"/>
              </w:rPr>
              <w:t>çõ</w:t>
            </w:r>
            <w:r w:rsidR="00AC71DE" w:rsidRPr="00747F73">
              <w:rPr>
                <w:rFonts w:eastAsia="SimSun" w:cs="Arial"/>
                <w:szCs w:val="22"/>
                <w:lang w:val="pt-BR" w:eastAsia="zh-CN"/>
              </w:rPr>
              <w:t>es de cada organiza</w:t>
            </w:r>
            <w:r w:rsidR="004F5451" w:rsidRPr="00747F73">
              <w:rPr>
                <w:rFonts w:eastAsia="SimSun" w:cs="Arial"/>
                <w:szCs w:val="22"/>
                <w:lang w:val="pt-BR" w:eastAsia="zh-CN"/>
              </w:rPr>
              <w:t>ção</w:t>
            </w:r>
            <w:r w:rsidR="00AC71DE" w:rsidRPr="00747F73">
              <w:rPr>
                <w:rFonts w:eastAsia="SimSun" w:cs="Arial"/>
                <w:szCs w:val="22"/>
                <w:lang w:val="pt-BR" w:eastAsia="zh-CN"/>
              </w:rPr>
              <w:t xml:space="preserve"> </w:t>
            </w:r>
            <w:r w:rsidR="004F5451" w:rsidRPr="00747F73">
              <w:rPr>
                <w:rFonts w:eastAsia="SimSun" w:cs="Arial"/>
                <w:szCs w:val="22"/>
                <w:lang w:val="pt-BR" w:eastAsia="zh-CN"/>
              </w:rPr>
              <w:t>é</w:t>
            </w:r>
            <w:r w:rsidR="005778B6" w:rsidRPr="00747F73">
              <w:rPr>
                <w:rFonts w:eastAsia="SimSun" w:cs="Arial"/>
                <w:szCs w:val="22"/>
                <w:lang w:val="pt-BR" w:eastAsia="zh-CN"/>
              </w:rPr>
              <w:t xml:space="preserve"> pro</w:t>
            </w:r>
            <w:r w:rsidR="004F5451" w:rsidRPr="00747F73">
              <w:rPr>
                <w:rFonts w:eastAsia="SimSun" w:cs="Arial"/>
                <w:szCs w:val="22"/>
                <w:lang w:val="pt-BR" w:eastAsia="zh-CN"/>
              </w:rPr>
              <w:t>vável</w:t>
            </w:r>
            <w:r w:rsidR="005778B6" w:rsidRPr="00747F73">
              <w:rPr>
                <w:rFonts w:eastAsia="SimSun" w:cs="Arial"/>
                <w:szCs w:val="22"/>
                <w:lang w:val="pt-BR" w:eastAsia="zh-CN"/>
              </w:rPr>
              <w:t xml:space="preserve"> que se</w:t>
            </w:r>
            <w:r w:rsidR="004F5451" w:rsidRPr="00747F73">
              <w:rPr>
                <w:rFonts w:eastAsia="SimSun" w:cs="Arial"/>
                <w:szCs w:val="22"/>
                <w:lang w:val="pt-BR" w:eastAsia="zh-CN"/>
              </w:rPr>
              <w:t>j</w:t>
            </w:r>
            <w:r w:rsidR="005778B6" w:rsidRPr="00747F73">
              <w:rPr>
                <w:rFonts w:eastAsia="SimSun" w:cs="Arial"/>
                <w:szCs w:val="22"/>
                <w:lang w:val="pt-BR" w:eastAsia="zh-CN"/>
              </w:rPr>
              <w:t>a</w:t>
            </w:r>
            <w:r w:rsidR="004F5451" w:rsidRPr="00747F73">
              <w:rPr>
                <w:rFonts w:eastAsia="SimSun" w:cs="Arial"/>
                <w:szCs w:val="22"/>
                <w:lang w:val="pt-BR" w:eastAsia="zh-CN"/>
              </w:rPr>
              <w:t xml:space="preserve"> mai</w:t>
            </w:r>
            <w:r w:rsidR="00AC71DE" w:rsidRPr="00747F73">
              <w:rPr>
                <w:rFonts w:eastAsia="SimSun" w:cs="Arial"/>
                <w:szCs w:val="22"/>
                <w:lang w:val="pt-BR" w:eastAsia="zh-CN"/>
              </w:rPr>
              <w:t>s efetiv</w:t>
            </w:r>
            <w:r w:rsidR="003F70C5" w:rsidRPr="00747F73">
              <w:rPr>
                <w:rFonts w:eastAsia="SimSun" w:cs="Arial"/>
                <w:szCs w:val="22"/>
                <w:lang w:val="pt-BR" w:eastAsia="zh-CN"/>
              </w:rPr>
              <w:t>a</w:t>
            </w:r>
            <w:r w:rsidR="0035632C" w:rsidRPr="00747F73">
              <w:rPr>
                <w:rFonts w:eastAsia="SimSun" w:cs="Arial"/>
                <w:szCs w:val="22"/>
                <w:lang w:val="pt-BR" w:eastAsia="zh-CN"/>
              </w:rPr>
              <w:t xml:space="preserve"> que um</w:t>
            </w:r>
            <w:r w:rsidR="00AC71DE" w:rsidRPr="00747F73">
              <w:rPr>
                <w:rFonts w:eastAsia="SimSun" w:cs="Arial"/>
                <w:szCs w:val="22"/>
                <w:lang w:val="pt-BR" w:eastAsia="zh-CN"/>
              </w:rPr>
              <w:t>a lista prescritiva de requisitos</w:t>
            </w:r>
            <w:r w:rsidR="004B532F" w:rsidRPr="00747F73">
              <w:rPr>
                <w:rFonts w:eastAsia="SimSun" w:cs="Arial"/>
                <w:szCs w:val="22"/>
                <w:lang w:val="pt-BR" w:eastAsia="zh-CN"/>
              </w:rPr>
              <w:t>.</w:t>
            </w:r>
          </w:p>
          <w:p w:rsidR="00831910" w:rsidRPr="00747F73" w:rsidRDefault="00713C5C" w:rsidP="00747F73">
            <w:pPr>
              <w:spacing w:after="200" w:line="240" w:lineRule="auto"/>
              <w:jc w:val="left"/>
              <w:rPr>
                <w:lang w:val="pt-BR"/>
              </w:rPr>
            </w:pPr>
            <w:r w:rsidRPr="00747F73">
              <w:rPr>
                <w:rFonts w:eastAsia="SimSun" w:cs="Arial"/>
                <w:b/>
                <w:szCs w:val="22"/>
                <w:lang w:val="pt-BR" w:eastAsia="zh-CN"/>
              </w:rPr>
              <w:t>Implicação</w:t>
            </w:r>
            <w:r w:rsidR="00831910" w:rsidRPr="00747F73">
              <w:rPr>
                <w:b/>
                <w:lang w:val="pt-BR"/>
              </w:rPr>
              <w:t>:</w:t>
            </w:r>
            <w:r w:rsidR="003F70C5" w:rsidRPr="00747F73">
              <w:rPr>
                <w:b/>
                <w:lang w:val="pt-BR"/>
              </w:rPr>
              <w:t xml:space="preserve"> </w:t>
            </w:r>
            <w:r w:rsidRPr="00747F73">
              <w:rPr>
                <w:lang w:val="pt-BR"/>
              </w:rPr>
              <w:t>A</w:t>
            </w:r>
            <w:r w:rsidR="00AC71DE" w:rsidRPr="00747F73">
              <w:rPr>
                <w:lang w:val="pt-BR"/>
              </w:rPr>
              <w:t xml:space="preserve">s OPP </w:t>
            </w:r>
            <w:r w:rsidR="008E5563" w:rsidRPr="00747F73">
              <w:rPr>
                <w:lang w:val="pt-BR"/>
              </w:rPr>
              <w:t>de</w:t>
            </w:r>
            <w:r w:rsidRPr="00747F73">
              <w:rPr>
                <w:lang w:val="pt-BR"/>
              </w:rPr>
              <w:t>verão realizar uma</w:t>
            </w:r>
            <w:r w:rsidR="008E5563" w:rsidRPr="00747F73">
              <w:rPr>
                <w:lang w:val="pt-BR"/>
              </w:rPr>
              <w:t xml:space="preserve"> anális</w:t>
            </w:r>
            <w:r w:rsidRPr="00747F73">
              <w:rPr>
                <w:lang w:val="pt-BR"/>
              </w:rPr>
              <w:t>e sobre o</w:t>
            </w:r>
            <w:r w:rsidR="008E5563" w:rsidRPr="00747F73">
              <w:rPr>
                <w:lang w:val="pt-BR"/>
              </w:rPr>
              <w:t xml:space="preserve"> </w:t>
            </w:r>
            <w:r w:rsidR="005778B6" w:rsidRPr="00747F73">
              <w:rPr>
                <w:lang w:val="pt-BR"/>
              </w:rPr>
              <w:t>estado</w:t>
            </w:r>
            <w:r w:rsidR="008E5563" w:rsidRPr="00747F73">
              <w:rPr>
                <w:lang w:val="pt-BR"/>
              </w:rPr>
              <w:t xml:space="preserve"> </w:t>
            </w:r>
            <w:r w:rsidRPr="00747F73">
              <w:rPr>
                <w:lang w:val="pt-BR"/>
              </w:rPr>
              <w:t>em que se enco</w:t>
            </w:r>
            <w:r w:rsidR="008E5563" w:rsidRPr="00747F73">
              <w:rPr>
                <w:lang w:val="pt-BR"/>
              </w:rPr>
              <w:t>ntra</w:t>
            </w:r>
            <w:r w:rsidRPr="00747F73">
              <w:rPr>
                <w:lang w:val="pt-BR"/>
              </w:rPr>
              <w:t>m</w:t>
            </w:r>
            <w:r w:rsidR="008E5563" w:rsidRPr="00747F73">
              <w:rPr>
                <w:lang w:val="pt-BR"/>
              </w:rPr>
              <w:t xml:space="preserve"> e</w:t>
            </w:r>
            <w:r w:rsidRPr="00747F73">
              <w:rPr>
                <w:lang w:val="pt-BR"/>
              </w:rPr>
              <w:t>m</w:t>
            </w:r>
            <w:r w:rsidR="008E5563" w:rsidRPr="00747F73">
              <w:rPr>
                <w:lang w:val="pt-BR"/>
              </w:rPr>
              <w:t xml:space="preserve"> rela</w:t>
            </w:r>
            <w:r w:rsidRPr="00747F73">
              <w:rPr>
                <w:lang w:val="pt-BR"/>
              </w:rPr>
              <w:t>ção</w:t>
            </w:r>
            <w:r w:rsidR="008E5563" w:rsidRPr="00747F73">
              <w:rPr>
                <w:lang w:val="pt-BR"/>
              </w:rPr>
              <w:t xml:space="preserve"> co</w:t>
            </w:r>
            <w:r w:rsidRPr="00747F73">
              <w:rPr>
                <w:lang w:val="pt-BR"/>
              </w:rPr>
              <w:t>m</w:t>
            </w:r>
            <w:r w:rsidR="008E5563" w:rsidRPr="00747F73">
              <w:rPr>
                <w:lang w:val="pt-BR"/>
              </w:rPr>
              <w:t xml:space="preserve"> este tema para poder definir as áreas que v</w:t>
            </w:r>
            <w:r w:rsidRPr="00747F73">
              <w:rPr>
                <w:lang w:val="pt-BR"/>
              </w:rPr>
              <w:t>ão</w:t>
            </w:r>
            <w:r w:rsidR="008E5563" w:rsidRPr="00747F73">
              <w:rPr>
                <w:lang w:val="pt-BR"/>
              </w:rPr>
              <w:t xml:space="preserve"> incluir </w:t>
            </w:r>
            <w:r w:rsidRPr="00747F73">
              <w:rPr>
                <w:lang w:val="pt-BR"/>
              </w:rPr>
              <w:t>n</w:t>
            </w:r>
            <w:r w:rsidR="008E5563" w:rsidRPr="00747F73">
              <w:rPr>
                <w:lang w:val="pt-BR"/>
              </w:rPr>
              <w:t>a política de g</w:t>
            </w:r>
            <w:r w:rsidRPr="00747F73">
              <w:rPr>
                <w:lang w:val="pt-BR"/>
              </w:rPr>
              <w:t>ê</w:t>
            </w:r>
            <w:r w:rsidR="008E5563" w:rsidRPr="00747F73">
              <w:rPr>
                <w:lang w:val="pt-BR"/>
              </w:rPr>
              <w:t>nero</w:t>
            </w:r>
            <w:r w:rsidR="003261C4" w:rsidRPr="00747F73">
              <w:rPr>
                <w:lang w:val="pt-BR"/>
              </w:rPr>
              <w:t xml:space="preserve">. </w:t>
            </w:r>
            <w:r w:rsidR="008E5563" w:rsidRPr="00747F73">
              <w:rPr>
                <w:lang w:val="pt-BR"/>
              </w:rPr>
              <w:t>Capacitar</w:t>
            </w:r>
            <w:r w:rsidRPr="00747F73">
              <w:rPr>
                <w:lang w:val="pt-BR"/>
              </w:rPr>
              <w:t xml:space="preserve"> </w:t>
            </w:r>
            <w:r w:rsidR="008E5563" w:rsidRPr="00747F73">
              <w:rPr>
                <w:lang w:val="pt-BR"/>
              </w:rPr>
              <w:t xml:space="preserve">os </w:t>
            </w:r>
            <w:r w:rsidR="00A8516F">
              <w:rPr>
                <w:lang w:val="pt-BR"/>
              </w:rPr>
              <w:t>membro</w:t>
            </w:r>
            <w:r w:rsidRPr="00747F73">
              <w:rPr>
                <w:lang w:val="pt-BR"/>
              </w:rPr>
              <w:t>s sobre este tema tamb</w:t>
            </w:r>
            <w:r w:rsidR="008E5563" w:rsidRPr="00747F73">
              <w:rPr>
                <w:lang w:val="pt-BR"/>
              </w:rPr>
              <w:t>é</w:t>
            </w:r>
            <w:r w:rsidRPr="00747F73">
              <w:rPr>
                <w:lang w:val="pt-BR"/>
              </w:rPr>
              <w:t>m</w:t>
            </w:r>
            <w:r w:rsidR="008E5563" w:rsidRPr="00747F73">
              <w:rPr>
                <w:lang w:val="pt-BR"/>
              </w:rPr>
              <w:t xml:space="preserve"> será nece</w:t>
            </w:r>
            <w:r w:rsidRPr="00747F73">
              <w:rPr>
                <w:lang w:val="pt-BR"/>
              </w:rPr>
              <w:t>s</w:t>
            </w:r>
            <w:r w:rsidR="008E5563" w:rsidRPr="00747F73">
              <w:rPr>
                <w:lang w:val="pt-BR"/>
              </w:rPr>
              <w:t>s</w:t>
            </w:r>
            <w:r w:rsidRPr="00747F73">
              <w:rPr>
                <w:lang w:val="pt-BR"/>
              </w:rPr>
              <w:t>á</w:t>
            </w:r>
            <w:r w:rsidR="008E5563" w:rsidRPr="00747F73">
              <w:rPr>
                <w:lang w:val="pt-BR"/>
              </w:rPr>
              <w:t xml:space="preserve">rio para aumentar a </w:t>
            </w:r>
            <w:r w:rsidR="003F70C5" w:rsidRPr="00747F73">
              <w:rPr>
                <w:lang w:val="pt-BR"/>
              </w:rPr>
              <w:t>con</w:t>
            </w:r>
            <w:r w:rsidRPr="00747F73">
              <w:rPr>
                <w:lang w:val="pt-BR"/>
              </w:rPr>
              <w:t>s</w:t>
            </w:r>
            <w:r w:rsidR="003F70C5" w:rsidRPr="00747F73">
              <w:rPr>
                <w:lang w:val="pt-BR"/>
              </w:rPr>
              <w:t>cien</w:t>
            </w:r>
            <w:r w:rsidRPr="00747F73">
              <w:rPr>
                <w:lang w:val="pt-BR"/>
              </w:rPr>
              <w:t>tização</w:t>
            </w:r>
            <w:r w:rsidR="005C120E" w:rsidRPr="00747F73">
              <w:rPr>
                <w:lang w:val="pt-BR"/>
              </w:rPr>
              <w:t xml:space="preserve">, </w:t>
            </w:r>
            <w:r w:rsidR="008E5563" w:rsidRPr="00747F73">
              <w:rPr>
                <w:lang w:val="pt-BR"/>
              </w:rPr>
              <w:t>a</w:t>
            </w:r>
            <w:r w:rsidRPr="00747F73">
              <w:rPr>
                <w:lang w:val="pt-BR"/>
              </w:rPr>
              <w:t>ssim</w:t>
            </w:r>
            <w:r w:rsidR="008E5563" w:rsidRPr="00747F73">
              <w:rPr>
                <w:lang w:val="pt-BR"/>
              </w:rPr>
              <w:t xml:space="preserve"> como </w:t>
            </w:r>
            <w:r w:rsidR="003F70C5" w:rsidRPr="00747F73">
              <w:rPr>
                <w:lang w:val="pt-BR"/>
              </w:rPr>
              <w:t>des</w:t>
            </w:r>
            <w:r w:rsidRPr="00747F73">
              <w:rPr>
                <w:lang w:val="pt-BR"/>
              </w:rPr>
              <w:t>envolver</w:t>
            </w:r>
            <w:r w:rsidR="003F70C5" w:rsidRPr="00747F73">
              <w:rPr>
                <w:lang w:val="pt-BR"/>
              </w:rPr>
              <w:t xml:space="preserve"> </w:t>
            </w:r>
            <w:r w:rsidR="008E5563" w:rsidRPr="00747F73">
              <w:rPr>
                <w:lang w:val="pt-BR"/>
              </w:rPr>
              <w:t>u</w:t>
            </w:r>
            <w:r w:rsidRPr="00747F73">
              <w:rPr>
                <w:lang w:val="pt-BR"/>
              </w:rPr>
              <w:t xml:space="preserve">m marco para </w:t>
            </w:r>
            <w:r w:rsidR="008E5563" w:rsidRPr="00747F73">
              <w:rPr>
                <w:lang w:val="pt-BR"/>
              </w:rPr>
              <w:t>a</w:t>
            </w:r>
            <w:r w:rsidR="005C120E" w:rsidRPr="00747F73">
              <w:rPr>
                <w:lang w:val="pt-BR"/>
              </w:rPr>
              <w:t xml:space="preserve"> i</w:t>
            </w:r>
            <w:r w:rsidR="0095390E" w:rsidRPr="00747F73">
              <w:rPr>
                <w:lang w:val="pt-BR"/>
              </w:rPr>
              <w:t>mplementa</w:t>
            </w:r>
            <w:r w:rsidRPr="00747F73">
              <w:rPr>
                <w:lang w:val="pt-BR"/>
              </w:rPr>
              <w:t>ção</w:t>
            </w:r>
            <w:r w:rsidR="0095390E" w:rsidRPr="00747F73">
              <w:rPr>
                <w:lang w:val="pt-BR"/>
              </w:rPr>
              <w:t xml:space="preserve"> </w:t>
            </w:r>
            <w:r w:rsidRPr="00747F73">
              <w:rPr>
                <w:lang w:val="pt-BR"/>
              </w:rPr>
              <w:t>e o</w:t>
            </w:r>
            <w:r w:rsidR="0095390E" w:rsidRPr="00747F73">
              <w:rPr>
                <w:lang w:val="pt-BR"/>
              </w:rPr>
              <w:t xml:space="preserve"> monitor</w:t>
            </w:r>
            <w:r w:rsidRPr="00747F73">
              <w:rPr>
                <w:lang w:val="pt-BR"/>
              </w:rPr>
              <w:t>amento</w:t>
            </w:r>
            <w:r w:rsidR="008E5563" w:rsidRPr="00747F73">
              <w:rPr>
                <w:lang w:val="pt-BR"/>
              </w:rPr>
              <w:t xml:space="preserve"> de di</w:t>
            </w:r>
            <w:r w:rsidRPr="00747F73">
              <w:rPr>
                <w:lang w:val="pt-BR"/>
              </w:rPr>
              <w:t>t</w:t>
            </w:r>
            <w:r w:rsidR="008E5563" w:rsidRPr="00747F73">
              <w:rPr>
                <w:lang w:val="pt-BR"/>
              </w:rPr>
              <w:t>a política</w:t>
            </w:r>
            <w:r w:rsidR="0095390E" w:rsidRPr="00747F73">
              <w:rPr>
                <w:lang w:val="pt-BR"/>
              </w:rPr>
              <w:t xml:space="preserve">. </w:t>
            </w:r>
          </w:p>
          <w:p w:rsidR="00713C5C" w:rsidRPr="00747F73" w:rsidRDefault="00713C5C"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713C5C" w:rsidRPr="00747F73" w:rsidRDefault="00713C5C"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702C5D" w:rsidRPr="004634EB" w:rsidRDefault="00FA6AD0" w:rsidP="00747F73">
            <w:pPr>
              <w:keepNext/>
              <w:keepLines/>
              <w:spacing w:before="120" w:after="120" w:line="240" w:lineRule="auto"/>
              <w:rPr>
                <w:b/>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bl>
    <w:p w:rsidR="002A4C44" w:rsidRPr="00926947" w:rsidRDefault="002A4C44" w:rsidP="00493C4A">
      <w:pPr>
        <w:spacing w:line="240" w:lineRule="auto"/>
        <w:rPr>
          <w:lang w:val="pt-BR"/>
        </w:rPr>
      </w:pPr>
    </w:p>
    <w:p w:rsidR="005F4440" w:rsidRPr="00926947" w:rsidRDefault="00FE5E7B" w:rsidP="003F1825">
      <w:pPr>
        <w:pStyle w:val="Heading1"/>
        <w:numPr>
          <w:ilvl w:val="0"/>
          <w:numId w:val="32"/>
        </w:numPr>
        <w:spacing w:line="240" w:lineRule="auto"/>
        <w:rPr>
          <w:lang w:val="pt-BR"/>
        </w:rPr>
      </w:pPr>
      <w:bookmarkStart w:id="13" w:name="_Toc514747919"/>
      <w:r w:rsidRPr="00926947">
        <w:rPr>
          <w:lang w:val="pt-BR"/>
        </w:rPr>
        <w:lastRenderedPageBreak/>
        <w:t>P</w:t>
      </w:r>
      <w:r w:rsidR="008E5563" w:rsidRPr="00926947">
        <w:rPr>
          <w:lang w:val="pt-BR"/>
        </w:rPr>
        <w:t>otencial</w:t>
      </w:r>
      <w:r w:rsidRPr="00926947">
        <w:rPr>
          <w:lang w:val="pt-BR"/>
        </w:rPr>
        <w:t xml:space="preserve"> de des</w:t>
      </w:r>
      <w:r w:rsidR="006F7DFE" w:rsidRPr="00926947">
        <w:rPr>
          <w:lang w:val="pt-BR"/>
        </w:rPr>
        <w:t>envolvimento</w:t>
      </w:r>
      <w:bookmarkEnd w:id="13"/>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4634EB" w:rsidTr="00747F73">
        <w:trPr>
          <w:trHeight w:val="1305"/>
        </w:trPr>
        <w:tc>
          <w:tcPr>
            <w:tcW w:w="9245" w:type="dxa"/>
          </w:tcPr>
          <w:p w:rsidR="006F7DFE" w:rsidRPr="00747F73" w:rsidRDefault="006F7DFE" w:rsidP="00747F73">
            <w:pPr>
              <w:spacing w:before="120" w:after="120" w:line="240" w:lineRule="auto"/>
              <w:jc w:val="left"/>
              <w:rPr>
                <w:rFonts w:cs="Arial"/>
                <w:szCs w:val="20"/>
                <w:lang w:val="pt-BR" w:eastAsia="es-ES"/>
              </w:rPr>
            </w:pPr>
            <w:r w:rsidRPr="00747F73">
              <w:rPr>
                <w:rFonts w:cs="Arial"/>
                <w:szCs w:val="20"/>
                <w:lang w:val="pt-BR" w:eastAsia="es-ES"/>
              </w:rPr>
              <w:t>Os requisitos atuais permitem que as OPP possam inserir-se na certificação em uma etapa bastante inicial de seu desenvolvimento. Estes requisitos pretendem manter um equilíbrio entre o acesso aos mercados dos produtores</w:t>
            </w:r>
            <w:r w:rsidR="00424967" w:rsidRPr="00747F73">
              <w:rPr>
                <w:rFonts w:cs="Arial"/>
                <w:szCs w:val="20"/>
                <w:lang w:val="pt-BR" w:eastAsia="es-ES"/>
              </w:rPr>
              <w:t xml:space="preserve"> que estão </w:t>
            </w:r>
            <w:r w:rsidRPr="00747F73">
              <w:rPr>
                <w:rFonts w:cs="Arial"/>
                <w:szCs w:val="20"/>
                <w:lang w:val="pt-BR" w:eastAsia="es-ES"/>
              </w:rPr>
              <w:t>e</w:t>
            </w:r>
            <w:r w:rsidR="00424967" w:rsidRPr="00747F73">
              <w:rPr>
                <w:rFonts w:cs="Arial"/>
                <w:szCs w:val="20"/>
                <w:lang w:val="pt-BR" w:eastAsia="es-ES"/>
              </w:rPr>
              <w:t>m desvantagem</w:t>
            </w:r>
            <w:r w:rsidRPr="00747F73">
              <w:rPr>
                <w:rFonts w:cs="Arial"/>
                <w:szCs w:val="20"/>
                <w:lang w:val="pt-BR" w:eastAsia="es-ES"/>
              </w:rPr>
              <w:t xml:space="preserve"> e o benefício que Fairtrade p</w:t>
            </w:r>
            <w:r w:rsidR="00424967" w:rsidRPr="00747F73">
              <w:rPr>
                <w:rFonts w:cs="Arial"/>
                <w:szCs w:val="20"/>
                <w:lang w:val="pt-BR" w:eastAsia="es-ES"/>
              </w:rPr>
              <w:t xml:space="preserve">ode oferecer </w:t>
            </w:r>
            <w:r w:rsidR="0035632C" w:rsidRPr="00747F73">
              <w:rPr>
                <w:rFonts w:cs="Arial"/>
                <w:szCs w:val="20"/>
                <w:lang w:val="pt-BR" w:eastAsia="es-ES"/>
              </w:rPr>
              <w:t xml:space="preserve">às organizações para </w:t>
            </w:r>
            <w:r w:rsidR="0035632C" w:rsidRPr="00970507">
              <w:rPr>
                <w:rFonts w:cs="Arial"/>
                <w:szCs w:val="20"/>
                <w:lang w:val="pt-BR" w:eastAsia="es-ES"/>
              </w:rPr>
              <w:t xml:space="preserve">que se </w:t>
            </w:r>
            <w:r w:rsidR="00970507">
              <w:rPr>
                <w:rFonts w:cs="Arial"/>
                <w:szCs w:val="20"/>
                <w:lang w:val="pt-BR" w:eastAsia="es-ES"/>
              </w:rPr>
              <w:t>una</w:t>
            </w:r>
            <w:r w:rsidR="0035632C" w:rsidRPr="00970507">
              <w:rPr>
                <w:rFonts w:cs="Arial"/>
                <w:szCs w:val="20"/>
                <w:lang w:val="pt-BR" w:eastAsia="es-ES"/>
              </w:rPr>
              <w:t>m</w:t>
            </w:r>
            <w:r w:rsidRPr="00970507">
              <w:rPr>
                <w:rFonts w:cs="Arial"/>
                <w:szCs w:val="20"/>
                <w:lang w:val="pt-BR" w:eastAsia="es-ES"/>
              </w:rPr>
              <w:t xml:space="preserve"> ao</w:t>
            </w:r>
            <w:r w:rsidRPr="00747F73">
              <w:rPr>
                <w:rFonts w:cs="Arial"/>
                <w:szCs w:val="20"/>
                <w:lang w:val="pt-BR" w:eastAsia="es-ES"/>
              </w:rPr>
              <w:t xml:space="preserve"> sistema. Um sistema que, por sua vez, tem recursos limitados para dar apoio às OPP em sua etapa inicial de desenvolvimento. Isto pode trazer falsas expectativas e frust</w:t>
            </w:r>
            <w:r w:rsidR="00424967" w:rsidRPr="00747F73">
              <w:rPr>
                <w:rFonts w:cs="Arial"/>
                <w:szCs w:val="20"/>
                <w:lang w:val="pt-BR" w:eastAsia="es-ES"/>
              </w:rPr>
              <w:t>ações para os produtores que investiram</w:t>
            </w:r>
            <w:r w:rsidR="00717D8D" w:rsidRPr="00747F73">
              <w:rPr>
                <w:rFonts w:cs="Arial"/>
                <w:szCs w:val="20"/>
                <w:lang w:val="pt-BR" w:eastAsia="es-ES"/>
              </w:rPr>
              <w:t xml:space="preserve"> para cump</w:t>
            </w:r>
            <w:r w:rsidR="00424967" w:rsidRPr="00747F73">
              <w:rPr>
                <w:rFonts w:cs="Arial"/>
                <w:szCs w:val="20"/>
                <w:lang w:val="pt-BR" w:eastAsia="es-ES"/>
              </w:rPr>
              <w:t xml:space="preserve">rir com os Critérios Fairtrade e </w:t>
            </w:r>
            <w:r w:rsidR="00717D8D" w:rsidRPr="00747F73">
              <w:rPr>
                <w:rFonts w:cs="Arial"/>
                <w:szCs w:val="20"/>
                <w:lang w:val="pt-BR" w:eastAsia="es-ES"/>
              </w:rPr>
              <w:t>ainda não obt</w:t>
            </w:r>
            <w:r w:rsidR="00424967" w:rsidRPr="00747F73">
              <w:rPr>
                <w:rFonts w:cs="Arial"/>
                <w:szCs w:val="20"/>
                <w:lang w:val="pt-BR" w:eastAsia="es-ES"/>
              </w:rPr>
              <w:t>iveram</w:t>
            </w:r>
            <w:r w:rsidR="00717D8D" w:rsidRPr="00747F73">
              <w:rPr>
                <w:rFonts w:cs="Arial"/>
                <w:szCs w:val="20"/>
                <w:lang w:val="pt-BR" w:eastAsia="es-ES"/>
              </w:rPr>
              <w:t xml:space="preserve"> os benefícios esperados.</w:t>
            </w:r>
          </w:p>
          <w:p w:rsidR="00493C4A" w:rsidRPr="00747F73" w:rsidRDefault="00493C4A" w:rsidP="00747F73">
            <w:pPr>
              <w:spacing w:line="240" w:lineRule="auto"/>
              <w:jc w:val="left"/>
              <w:rPr>
                <w:b/>
                <w:lang w:val="pt-BR"/>
              </w:rPr>
            </w:pPr>
          </w:p>
          <w:p w:rsidR="006F49BC" w:rsidRPr="00747F73" w:rsidRDefault="00717D8D" w:rsidP="00747F73">
            <w:pPr>
              <w:spacing w:line="240" w:lineRule="auto"/>
              <w:jc w:val="left"/>
              <w:rPr>
                <w:b/>
                <w:lang w:val="pt-BR"/>
              </w:rPr>
            </w:pPr>
            <w:r w:rsidRPr="00747F73">
              <w:rPr>
                <w:b/>
                <w:lang w:val="pt-BR"/>
              </w:rPr>
              <w:t xml:space="preserve">A proposta tem como </w:t>
            </w:r>
            <w:r w:rsidR="00FE5E7B" w:rsidRPr="00747F73">
              <w:rPr>
                <w:b/>
                <w:lang w:val="pt-BR"/>
              </w:rPr>
              <w:t>objetivo</w:t>
            </w:r>
            <w:r w:rsidR="006F49BC" w:rsidRPr="00747F73">
              <w:rPr>
                <w:b/>
                <w:lang w:val="pt-BR"/>
              </w:rPr>
              <w:t>:</w:t>
            </w:r>
          </w:p>
          <w:p w:rsidR="00717D8D" w:rsidRPr="00747F73" w:rsidRDefault="006F49BC" w:rsidP="00747F73">
            <w:pPr>
              <w:pStyle w:val="ListParagraph"/>
              <w:numPr>
                <w:ilvl w:val="0"/>
                <w:numId w:val="15"/>
              </w:numPr>
              <w:spacing w:before="120" w:after="120" w:line="240" w:lineRule="auto"/>
              <w:jc w:val="left"/>
              <w:rPr>
                <w:rFonts w:cs="Arial"/>
                <w:szCs w:val="20"/>
                <w:lang w:val="pt-BR" w:eastAsia="es-ES"/>
              </w:rPr>
            </w:pPr>
            <w:r w:rsidRPr="00747F73">
              <w:rPr>
                <w:rFonts w:cs="Arial"/>
                <w:szCs w:val="20"/>
                <w:lang w:val="pt-BR" w:eastAsia="es-ES"/>
              </w:rPr>
              <w:t>Inclu</w:t>
            </w:r>
            <w:r w:rsidR="008E5563" w:rsidRPr="00747F73">
              <w:rPr>
                <w:rFonts w:cs="Arial"/>
                <w:szCs w:val="20"/>
                <w:lang w:val="pt-BR" w:eastAsia="es-ES"/>
              </w:rPr>
              <w:t xml:space="preserve">ir </w:t>
            </w:r>
            <w:r w:rsidR="00717D8D" w:rsidRPr="00747F73">
              <w:rPr>
                <w:rFonts w:cs="Arial"/>
                <w:szCs w:val="20"/>
                <w:lang w:val="pt-BR" w:eastAsia="es-ES"/>
              </w:rPr>
              <w:t>uma etapa prévia à certificação para que as organizações entendam melhor o que significa a certificação Fairtrade e possam avaliar se estão prontas para unir-se ao sistema.</w:t>
            </w:r>
          </w:p>
          <w:p w:rsidR="00717D8D" w:rsidRPr="00747F73" w:rsidRDefault="00926947" w:rsidP="00747F73">
            <w:pPr>
              <w:pStyle w:val="ListParagraph"/>
              <w:numPr>
                <w:ilvl w:val="0"/>
                <w:numId w:val="15"/>
              </w:numPr>
              <w:spacing w:before="120" w:after="120" w:line="240" w:lineRule="auto"/>
              <w:jc w:val="left"/>
              <w:rPr>
                <w:rFonts w:cs="Arial"/>
                <w:szCs w:val="20"/>
                <w:lang w:val="pt-BR" w:eastAsia="es-ES"/>
              </w:rPr>
            </w:pPr>
            <w:r w:rsidRPr="00747F73">
              <w:rPr>
                <w:rFonts w:cs="Arial"/>
                <w:szCs w:val="20"/>
                <w:lang w:val="pt-BR" w:eastAsia="es-ES"/>
              </w:rPr>
              <w:t xml:space="preserve">Dissuadir as organizações, que tenham um </w:t>
            </w:r>
            <w:r w:rsidR="00717D8D" w:rsidRPr="00747F73">
              <w:rPr>
                <w:rFonts w:cs="Arial"/>
                <w:szCs w:val="20"/>
                <w:lang w:val="pt-BR" w:eastAsia="es-ES"/>
              </w:rPr>
              <w:t>potencial de desenvolvimento limitado</w:t>
            </w:r>
            <w:r w:rsidRPr="00747F73">
              <w:rPr>
                <w:rFonts w:cs="Arial"/>
                <w:szCs w:val="20"/>
                <w:lang w:val="pt-BR" w:eastAsia="es-ES"/>
              </w:rPr>
              <w:t>,</w:t>
            </w:r>
            <w:r w:rsidR="00717D8D" w:rsidRPr="00747F73">
              <w:rPr>
                <w:rFonts w:cs="Arial"/>
                <w:szCs w:val="20"/>
                <w:lang w:val="pt-BR" w:eastAsia="es-ES"/>
              </w:rPr>
              <w:t xml:space="preserve"> da ideia de unir-se ao sistema.</w:t>
            </w:r>
          </w:p>
          <w:p w:rsidR="00493C4A" w:rsidRPr="00747F73" w:rsidRDefault="00493C4A" w:rsidP="00747F73">
            <w:pPr>
              <w:spacing w:line="240" w:lineRule="auto"/>
              <w:jc w:val="left"/>
              <w:rPr>
                <w:b/>
                <w:lang w:val="pt-BR"/>
              </w:rPr>
            </w:pPr>
          </w:p>
          <w:p w:rsidR="006F49BC" w:rsidRPr="00747F73" w:rsidRDefault="00717D8D" w:rsidP="00747F73">
            <w:pPr>
              <w:spacing w:line="240" w:lineRule="auto"/>
              <w:jc w:val="left"/>
              <w:rPr>
                <w:b/>
                <w:lang w:val="pt-BR"/>
              </w:rPr>
            </w:pPr>
            <w:r w:rsidRPr="00747F73">
              <w:rPr>
                <w:b/>
                <w:lang w:val="pt-BR"/>
              </w:rPr>
              <w:t xml:space="preserve">As </w:t>
            </w:r>
            <w:r w:rsidR="00926947" w:rsidRPr="00747F73">
              <w:rPr>
                <w:b/>
                <w:lang w:val="pt-BR"/>
              </w:rPr>
              <w:t>mudanças</w:t>
            </w:r>
            <w:r w:rsidRPr="00747F73">
              <w:rPr>
                <w:b/>
                <w:lang w:val="pt-BR"/>
              </w:rPr>
              <w:t xml:space="preserve"> propostas </w:t>
            </w:r>
            <w:r w:rsidR="00926947" w:rsidRPr="00747F73">
              <w:rPr>
                <w:b/>
                <w:lang w:val="pt-BR"/>
              </w:rPr>
              <w:t>são</w:t>
            </w:r>
            <w:r w:rsidR="006F49BC" w:rsidRPr="00747F73">
              <w:rPr>
                <w:b/>
                <w:lang w:val="pt-BR"/>
              </w:rPr>
              <w:t>:</w:t>
            </w:r>
          </w:p>
          <w:p w:rsidR="0056273F" w:rsidRPr="00747F73" w:rsidRDefault="0056273F" w:rsidP="00747F73">
            <w:pPr>
              <w:spacing w:line="240" w:lineRule="auto"/>
              <w:jc w:val="left"/>
              <w:rPr>
                <w:b/>
                <w:lang w:val="pt-BR"/>
              </w:rPr>
            </w:pPr>
          </w:p>
          <w:p w:rsidR="006F49BC" w:rsidRPr="00747F73" w:rsidRDefault="00DB1D85" w:rsidP="00747F73">
            <w:pPr>
              <w:pStyle w:val="ListParagraph"/>
              <w:numPr>
                <w:ilvl w:val="1"/>
                <w:numId w:val="24"/>
              </w:numPr>
              <w:spacing w:after="120" w:line="240" w:lineRule="auto"/>
              <w:jc w:val="left"/>
              <w:rPr>
                <w:b/>
                <w:lang w:val="pt-BR"/>
              </w:rPr>
            </w:pPr>
            <w:r w:rsidRPr="00747F73">
              <w:rPr>
                <w:b/>
                <w:lang w:val="pt-BR"/>
              </w:rPr>
              <w:t>A</w:t>
            </w:r>
            <w:r w:rsidR="00717D8D" w:rsidRPr="00747F73">
              <w:rPr>
                <w:b/>
                <w:lang w:val="pt-BR"/>
              </w:rPr>
              <w:t xml:space="preserve">dicionar uma ferramenta de </w:t>
            </w:r>
            <w:r w:rsidR="0035632C" w:rsidRPr="00747F73">
              <w:rPr>
                <w:b/>
                <w:lang w:val="pt-BR"/>
              </w:rPr>
              <w:t>auto</w:t>
            </w:r>
            <w:r w:rsidR="00926947" w:rsidRPr="00747F73">
              <w:rPr>
                <w:b/>
                <w:lang w:val="pt-BR"/>
              </w:rPr>
              <w:t>avaliação</w:t>
            </w:r>
            <w:r w:rsidR="00717D8D" w:rsidRPr="00747F73">
              <w:rPr>
                <w:b/>
                <w:lang w:val="pt-BR"/>
              </w:rPr>
              <w:t xml:space="preserve"> antes de ser registrado em Fairtrade para que as </w:t>
            </w:r>
            <w:r w:rsidR="00C05527" w:rsidRPr="00747F73">
              <w:rPr>
                <w:b/>
                <w:lang w:val="pt-BR"/>
              </w:rPr>
              <w:t>organizações</w:t>
            </w:r>
            <w:r w:rsidR="0035632C" w:rsidRPr="00747F73">
              <w:rPr>
                <w:b/>
                <w:lang w:val="pt-BR"/>
              </w:rPr>
              <w:t xml:space="preserve"> possam</w:t>
            </w:r>
            <w:r w:rsidR="00717D8D" w:rsidRPr="00747F73">
              <w:rPr>
                <w:b/>
                <w:lang w:val="pt-BR"/>
              </w:rPr>
              <w:t xml:space="preserve"> entender melhor as </w:t>
            </w:r>
            <w:r w:rsidR="00C05527" w:rsidRPr="00747F73">
              <w:rPr>
                <w:b/>
                <w:lang w:val="pt-BR"/>
              </w:rPr>
              <w:t>exigências</w:t>
            </w:r>
            <w:r w:rsidR="00717D8D" w:rsidRPr="00747F73">
              <w:rPr>
                <w:b/>
                <w:lang w:val="pt-BR"/>
              </w:rPr>
              <w:t xml:space="preserve"> de Fairtrade.</w:t>
            </w:r>
            <w:r w:rsidRPr="00747F73">
              <w:rPr>
                <w:b/>
                <w:lang w:val="pt-BR"/>
              </w:rPr>
              <w:t xml:space="preserve"> </w:t>
            </w:r>
          </w:p>
          <w:p w:rsidR="0025481F" w:rsidRPr="00747F73" w:rsidRDefault="0025481F" w:rsidP="00747F73">
            <w:pPr>
              <w:pStyle w:val="ListParagraph"/>
              <w:spacing w:after="120" w:line="240" w:lineRule="auto"/>
              <w:ind w:left="284"/>
              <w:jc w:val="left"/>
              <w:rPr>
                <w:b/>
                <w:lang w:val="pt-BR"/>
              </w:rPr>
            </w:pPr>
          </w:p>
          <w:p w:rsidR="00926947" w:rsidRPr="00747F73" w:rsidRDefault="00770BF1" w:rsidP="00747F73">
            <w:pPr>
              <w:spacing w:after="200" w:line="240" w:lineRule="auto"/>
              <w:jc w:val="left"/>
              <w:rPr>
                <w:lang w:val="pt-BR"/>
              </w:rPr>
            </w:pPr>
            <w:r w:rsidRPr="00747F73">
              <w:rPr>
                <w:b/>
                <w:lang w:val="pt-BR"/>
              </w:rPr>
              <w:t>Razão</w:t>
            </w:r>
            <w:r w:rsidR="00122A5D" w:rsidRPr="00747F73">
              <w:rPr>
                <w:b/>
                <w:lang w:val="pt-BR"/>
              </w:rPr>
              <w:t>:</w:t>
            </w:r>
            <w:r w:rsidR="00254231" w:rsidRPr="00747F73">
              <w:rPr>
                <w:b/>
                <w:lang w:val="pt-BR"/>
              </w:rPr>
              <w:t xml:space="preserve"> </w:t>
            </w:r>
            <w:r w:rsidR="00717D8D" w:rsidRPr="00747F73">
              <w:rPr>
                <w:lang w:val="pt-BR"/>
              </w:rPr>
              <w:t xml:space="preserve">Os resultados da </w:t>
            </w:r>
            <w:r w:rsidR="0035632C" w:rsidRPr="00747F73">
              <w:rPr>
                <w:lang w:val="pt-BR"/>
              </w:rPr>
              <w:t>auto</w:t>
            </w:r>
            <w:r w:rsidR="00926947" w:rsidRPr="00747F73">
              <w:rPr>
                <w:lang w:val="pt-BR"/>
              </w:rPr>
              <w:t>avaliação</w:t>
            </w:r>
            <w:r w:rsidR="00717D8D" w:rsidRPr="00747F73">
              <w:rPr>
                <w:lang w:val="pt-BR"/>
              </w:rPr>
              <w:t xml:space="preserve"> podem dar indícios </w:t>
            </w:r>
            <w:r w:rsidRPr="00747F73">
              <w:rPr>
                <w:lang w:val="pt-BR"/>
              </w:rPr>
              <w:t xml:space="preserve">para a organização sobre sua preparação para aplicar e/ou o benefício </w:t>
            </w:r>
            <w:r w:rsidR="00926947" w:rsidRPr="00747F73">
              <w:rPr>
                <w:lang w:val="pt-BR"/>
              </w:rPr>
              <w:t xml:space="preserve">potencial </w:t>
            </w:r>
            <w:r w:rsidRPr="00747F73">
              <w:rPr>
                <w:lang w:val="pt-BR"/>
              </w:rPr>
              <w:t>de ter a certificação Fairtrade. Embora os resultados não sejam positivos, as organizações podem ser registradas, se assim</w:t>
            </w:r>
            <w:r w:rsidR="0035632C" w:rsidRPr="00747F73">
              <w:rPr>
                <w:lang w:val="pt-BR"/>
              </w:rPr>
              <w:t xml:space="preserve"> o</w:t>
            </w:r>
            <w:r w:rsidRPr="00747F73">
              <w:rPr>
                <w:lang w:val="pt-BR"/>
              </w:rPr>
              <w:t xml:space="preserve"> desejarem. No entanto, esta alerta negativa pode levar a um apoio limitado ou nulo por parte das RP. A ferramenta </w:t>
            </w:r>
            <w:r w:rsidRPr="00747F73">
              <w:rPr>
                <w:i/>
                <w:lang w:val="pt-BR"/>
              </w:rPr>
              <w:t>online</w:t>
            </w:r>
            <w:r w:rsidRPr="00747F73">
              <w:rPr>
                <w:lang w:val="pt-BR"/>
              </w:rPr>
              <w:t xml:space="preserve"> deverá ser </w:t>
            </w:r>
            <w:r w:rsidR="00926947" w:rsidRPr="00747F73">
              <w:rPr>
                <w:lang w:val="pt-BR"/>
              </w:rPr>
              <w:t xml:space="preserve">ainda </w:t>
            </w:r>
            <w:r w:rsidRPr="00747F73">
              <w:rPr>
                <w:lang w:val="pt-BR"/>
              </w:rPr>
              <w:t>definida e pode ser desenvolvida com base no Critério e nos Critérios de Cumprimento.</w:t>
            </w:r>
          </w:p>
          <w:p w:rsidR="00254231" w:rsidRPr="00747F73" w:rsidRDefault="00254231" w:rsidP="00747F73">
            <w:pPr>
              <w:spacing w:after="200" w:line="240" w:lineRule="auto"/>
              <w:jc w:val="left"/>
              <w:rPr>
                <w:lang w:val="pt-BR"/>
              </w:rPr>
            </w:pPr>
          </w:p>
          <w:p w:rsidR="00237CEC" w:rsidRPr="00747F73" w:rsidRDefault="00926947" w:rsidP="00747F73">
            <w:pPr>
              <w:spacing w:after="200" w:line="240" w:lineRule="auto"/>
              <w:jc w:val="left"/>
              <w:rPr>
                <w:lang w:val="pt-BR"/>
              </w:rPr>
            </w:pPr>
            <w:r w:rsidRPr="00747F73">
              <w:rPr>
                <w:b/>
                <w:lang w:val="pt-BR"/>
              </w:rPr>
              <w:t>Implicação</w:t>
            </w:r>
            <w:r w:rsidR="00237CEC" w:rsidRPr="00747F73">
              <w:rPr>
                <w:b/>
                <w:lang w:val="pt-BR"/>
              </w:rPr>
              <w:t>:</w:t>
            </w:r>
            <w:r w:rsidR="00254231" w:rsidRPr="00747F73">
              <w:rPr>
                <w:b/>
                <w:lang w:val="pt-BR"/>
              </w:rPr>
              <w:t xml:space="preserve"> </w:t>
            </w:r>
            <w:r w:rsidR="00770BF1" w:rsidRPr="00747F73">
              <w:rPr>
                <w:lang w:val="pt-BR"/>
              </w:rPr>
              <w:t xml:space="preserve">Este poderia ser um passo novo adicional no </w:t>
            </w:r>
            <w:r w:rsidRPr="00747F73">
              <w:rPr>
                <w:lang w:val="pt-BR"/>
              </w:rPr>
              <w:t>processo</w:t>
            </w:r>
            <w:r w:rsidR="00770BF1" w:rsidRPr="00747F73">
              <w:rPr>
                <w:lang w:val="pt-BR"/>
              </w:rPr>
              <w:t xml:space="preserve"> de registro das </w:t>
            </w:r>
            <w:r w:rsidRPr="00747F73">
              <w:rPr>
                <w:lang w:val="pt-BR"/>
              </w:rPr>
              <w:t>organizações</w:t>
            </w:r>
            <w:r w:rsidR="00770BF1" w:rsidRPr="00747F73">
              <w:rPr>
                <w:lang w:val="pt-BR"/>
              </w:rPr>
              <w:t xml:space="preserve"> que desejam </w:t>
            </w:r>
            <w:r w:rsidR="00F874E9" w:rsidRPr="00747F73">
              <w:rPr>
                <w:lang w:val="pt-BR"/>
              </w:rPr>
              <w:t>unir</w:t>
            </w:r>
            <w:r w:rsidR="00770BF1" w:rsidRPr="00747F73">
              <w:rPr>
                <w:lang w:val="pt-BR"/>
              </w:rPr>
              <w:t xml:space="preserve">-se </w:t>
            </w:r>
            <w:r w:rsidRPr="00747F73">
              <w:rPr>
                <w:lang w:val="pt-BR"/>
              </w:rPr>
              <w:t>a</w:t>
            </w:r>
            <w:r w:rsidR="00770BF1" w:rsidRPr="00747F73">
              <w:rPr>
                <w:lang w:val="pt-BR"/>
              </w:rPr>
              <w:t xml:space="preserve"> Fairtrade.</w:t>
            </w:r>
            <w:r w:rsidR="008C72AF" w:rsidRPr="00747F73">
              <w:rPr>
                <w:lang w:val="pt-BR"/>
              </w:rPr>
              <w:t xml:space="preserve"> </w:t>
            </w:r>
          </w:p>
          <w:p w:rsidR="00770BF1" w:rsidRPr="00747F73" w:rsidRDefault="00770BF1"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F04F8F" w:rsidRPr="00747F73" w:rsidRDefault="00F04F8F" w:rsidP="00747F73">
            <w:pPr>
              <w:keepNext/>
              <w:keepLines/>
              <w:tabs>
                <w:tab w:val="left" w:pos="735"/>
              </w:tabs>
              <w:spacing w:before="120" w:after="120" w:line="240" w:lineRule="auto"/>
              <w:rPr>
                <w:rFonts w:cs="Arial"/>
                <w:highlight w:val="yellow"/>
                <w:lang w:val="pt-BR"/>
              </w:rPr>
            </w:pPr>
          </w:p>
          <w:p w:rsidR="00AD1174" w:rsidRPr="00747F73" w:rsidRDefault="00AD1174"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F75013" w:rsidRPr="00747F73" w:rsidRDefault="00FA6AD0" w:rsidP="00AD1174">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AD1174" w:rsidRPr="00747F73">
              <w:rPr>
                <w:lang w:val="pt-BR"/>
              </w:rPr>
              <w:t xml:space="preserve"> </w:t>
            </w:r>
          </w:p>
          <w:p w:rsidR="00AD1174" w:rsidRPr="00747F73" w:rsidRDefault="00AD1174" w:rsidP="00AD1174">
            <w:pPr>
              <w:rPr>
                <w:lang w:val="pt-BR"/>
              </w:rPr>
            </w:pPr>
          </w:p>
          <w:p w:rsidR="00AD1174" w:rsidRPr="00747F73" w:rsidRDefault="00AD1174" w:rsidP="00747F73">
            <w:pPr>
              <w:pStyle w:val="ListParagraph"/>
              <w:numPr>
                <w:ilvl w:val="1"/>
                <w:numId w:val="24"/>
              </w:numPr>
              <w:spacing w:after="120" w:line="240" w:lineRule="auto"/>
              <w:jc w:val="left"/>
              <w:rPr>
                <w:b/>
                <w:lang w:val="pt-BR"/>
              </w:rPr>
            </w:pPr>
            <w:r w:rsidRPr="00747F73">
              <w:rPr>
                <w:b/>
                <w:lang w:val="pt-BR"/>
              </w:rPr>
              <w:t>Introdução de um</w:t>
            </w:r>
            <w:r w:rsidR="00595863" w:rsidRPr="00747F73">
              <w:rPr>
                <w:b/>
                <w:lang w:val="pt-BR"/>
              </w:rPr>
              <w:t xml:space="preserve"> requisito</w:t>
            </w:r>
            <w:r w:rsidRPr="00747F73">
              <w:rPr>
                <w:b/>
                <w:lang w:val="pt-BR"/>
              </w:rPr>
              <w:t xml:space="preserve"> durante o processo de registro de uma </w:t>
            </w:r>
            <w:r w:rsidR="00926947" w:rsidRPr="00747F73">
              <w:rPr>
                <w:b/>
                <w:lang w:val="pt-BR"/>
              </w:rPr>
              <w:t xml:space="preserve">organização que deseja </w:t>
            </w:r>
            <w:r w:rsidR="00F874E9" w:rsidRPr="00747F73">
              <w:rPr>
                <w:b/>
                <w:lang w:val="pt-BR"/>
              </w:rPr>
              <w:t xml:space="preserve">unir </w:t>
            </w:r>
            <w:r w:rsidR="00926947" w:rsidRPr="00747F73">
              <w:rPr>
                <w:b/>
                <w:lang w:val="pt-BR"/>
              </w:rPr>
              <w:t>ao</w:t>
            </w:r>
            <w:r w:rsidRPr="00747F73">
              <w:rPr>
                <w:b/>
                <w:lang w:val="pt-BR"/>
              </w:rPr>
              <w:t xml:space="preserve"> sistema Fairtrade, deve demonstrar que:</w:t>
            </w:r>
          </w:p>
          <w:p w:rsidR="00D841E8" w:rsidRPr="00747F73" w:rsidRDefault="00D841E8" w:rsidP="00747F73">
            <w:pPr>
              <w:pStyle w:val="ListParagraph"/>
              <w:spacing w:after="120" w:line="240" w:lineRule="auto"/>
              <w:ind w:left="644"/>
              <w:jc w:val="left"/>
              <w:rPr>
                <w:b/>
                <w:lang w:val="pt-BR"/>
              </w:rPr>
            </w:pPr>
          </w:p>
          <w:p w:rsidR="0056273F" w:rsidRPr="00747F73" w:rsidRDefault="002037B2" w:rsidP="00747F73">
            <w:pPr>
              <w:pStyle w:val="ListParagraph"/>
              <w:keepNext/>
              <w:keepLines/>
              <w:numPr>
                <w:ilvl w:val="2"/>
                <w:numId w:val="20"/>
              </w:numPr>
              <w:spacing w:before="120" w:after="120" w:line="240" w:lineRule="auto"/>
              <w:ind w:left="993" w:hanging="284"/>
              <w:rPr>
                <w:bCs/>
                <w:lang w:val="pt-BR"/>
              </w:rPr>
            </w:pPr>
            <w:r w:rsidRPr="00747F73">
              <w:rPr>
                <w:lang w:val="pt-BR"/>
              </w:rPr>
              <w:t xml:space="preserve">Tem o mercado potencial para seu produto (seja </w:t>
            </w:r>
            <w:r w:rsidR="00926947" w:rsidRPr="00747F73">
              <w:rPr>
                <w:lang w:val="pt-BR"/>
              </w:rPr>
              <w:t xml:space="preserve">com </w:t>
            </w:r>
            <w:r w:rsidRPr="00747F73">
              <w:rPr>
                <w:lang w:val="pt-BR"/>
              </w:rPr>
              <w:t xml:space="preserve">uma carta de </w:t>
            </w:r>
            <w:r w:rsidR="00926947" w:rsidRPr="00747F73">
              <w:rPr>
                <w:lang w:val="pt-BR"/>
              </w:rPr>
              <w:t>intenção</w:t>
            </w:r>
            <w:r w:rsidRPr="00747F73">
              <w:rPr>
                <w:lang w:val="pt-BR"/>
              </w:rPr>
              <w:t xml:space="preserve"> de </w:t>
            </w:r>
            <w:r w:rsidRPr="00747F73">
              <w:rPr>
                <w:lang w:val="pt-BR"/>
              </w:rPr>
              <w:lastRenderedPageBreak/>
              <w:t xml:space="preserve">um comprador, uma </w:t>
            </w:r>
            <w:r w:rsidR="00926947" w:rsidRPr="00747F73">
              <w:rPr>
                <w:lang w:val="pt-BR"/>
              </w:rPr>
              <w:t>recomendação</w:t>
            </w:r>
            <w:r w:rsidRPr="00747F73">
              <w:rPr>
                <w:lang w:val="pt-BR"/>
              </w:rPr>
              <w:t xml:space="preserve"> da ONF ou históricos comerciais, etc.) </w:t>
            </w:r>
          </w:p>
          <w:p w:rsidR="0056273F" w:rsidRPr="00747F73" w:rsidRDefault="002037B2" w:rsidP="00747F73">
            <w:pPr>
              <w:pStyle w:val="ListParagraph"/>
              <w:keepNext/>
              <w:keepLines/>
              <w:numPr>
                <w:ilvl w:val="2"/>
                <w:numId w:val="20"/>
              </w:numPr>
              <w:spacing w:before="120" w:after="120" w:line="240" w:lineRule="auto"/>
              <w:ind w:left="993" w:hanging="284"/>
              <w:rPr>
                <w:bCs/>
                <w:lang w:val="pt-BR"/>
              </w:rPr>
            </w:pPr>
            <w:r w:rsidRPr="00747F73">
              <w:rPr>
                <w:bCs/>
                <w:lang w:val="pt-BR"/>
              </w:rPr>
              <w:t xml:space="preserve">Foi </w:t>
            </w:r>
            <w:r w:rsidR="00926947" w:rsidRPr="00747F73">
              <w:rPr>
                <w:bCs/>
                <w:lang w:val="pt-BR"/>
              </w:rPr>
              <w:t>criad</w:t>
            </w:r>
            <w:r w:rsidR="00EF1FBE">
              <w:rPr>
                <w:bCs/>
                <w:lang w:val="pt-BR"/>
              </w:rPr>
              <w:t>a</w:t>
            </w:r>
            <w:r w:rsidRPr="00747F73">
              <w:rPr>
                <w:bCs/>
                <w:lang w:val="pt-BR"/>
              </w:rPr>
              <w:t xml:space="preserve"> e está em funcionamento, pelo menos 2 anos antes da </w:t>
            </w:r>
            <w:r w:rsidR="00926947" w:rsidRPr="00747F73">
              <w:rPr>
                <w:bCs/>
                <w:lang w:val="pt-BR"/>
              </w:rPr>
              <w:t>certificação</w:t>
            </w:r>
            <w:r w:rsidRPr="00747F73">
              <w:rPr>
                <w:bCs/>
                <w:lang w:val="pt-BR"/>
              </w:rPr>
              <w:t xml:space="preserve"> Fairtrade.</w:t>
            </w:r>
            <w:r w:rsidR="00595863" w:rsidRPr="00747F73">
              <w:rPr>
                <w:bCs/>
                <w:lang w:val="pt-BR"/>
              </w:rPr>
              <w:t xml:space="preserve"> </w:t>
            </w:r>
          </w:p>
          <w:p w:rsidR="0056273F" w:rsidRPr="00747F73" w:rsidRDefault="0056273F" w:rsidP="00747F73">
            <w:pPr>
              <w:pStyle w:val="ListParagraph"/>
              <w:keepNext/>
              <w:keepLines/>
              <w:spacing w:before="120" w:after="120" w:line="240" w:lineRule="auto"/>
              <w:ind w:left="1815"/>
              <w:rPr>
                <w:b/>
                <w:bCs/>
                <w:lang w:val="pt-BR"/>
              </w:rPr>
            </w:pPr>
          </w:p>
          <w:p w:rsidR="003766FF" w:rsidRPr="00747F73" w:rsidRDefault="003766FF" w:rsidP="00747F73">
            <w:pPr>
              <w:spacing w:after="200" w:line="240" w:lineRule="auto"/>
              <w:jc w:val="left"/>
              <w:rPr>
                <w:lang w:val="pt-BR"/>
              </w:rPr>
            </w:pPr>
            <w:r w:rsidRPr="00747F73">
              <w:rPr>
                <w:b/>
                <w:lang w:val="pt-BR"/>
              </w:rPr>
              <w:t>Razão</w:t>
            </w:r>
            <w:r w:rsidR="0056273F" w:rsidRPr="00747F73">
              <w:rPr>
                <w:b/>
                <w:lang w:val="pt-BR"/>
              </w:rPr>
              <w:t xml:space="preserve">: </w:t>
            </w:r>
            <w:r w:rsidRPr="00747F73">
              <w:rPr>
                <w:lang w:val="pt-BR"/>
              </w:rPr>
              <w:t>Permitir somente a entrada de organizações que já tenham um mercado, tranquilizaria as organizações existentes de que os recém-chegados não tirariam seu mercado; por outro lado, para as organizações novas os benefícios de Fairtrade serão tangíveis mais rapidamente. Além disso, as organizações irão ter mais experiência no trabalho quando se unirem a Fairtrade e será mais difícil para as organizações, lideradas por comerciantes, conseguir membros em outras organizações ou organizar a certos agricultores somente para responder a uma demanda a curto prazo do mercado.</w:t>
            </w:r>
          </w:p>
          <w:p w:rsidR="0056273F" w:rsidRPr="00747F73" w:rsidRDefault="0082413F" w:rsidP="00747F73">
            <w:pPr>
              <w:spacing w:after="200" w:line="240" w:lineRule="auto"/>
              <w:jc w:val="left"/>
              <w:rPr>
                <w:lang w:val="pt-BR"/>
              </w:rPr>
            </w:pPr>
            <w:r w:rsidRPr="00747F73">
              <w:rPr>
                <w:b/>
                <w:lang w:val="pt-BR"/>
              </w:rPr>
              <w:t>Implicação</w:t>
            </w:r>
            <w:r w:rsidR="0056273F" w:rsidRPr="00747F73">
              <w:rPr>
                <w:b/>
                <w:lang w:val="pt-BR"/>
              </w:rPr>
              <w:t>:</w:t>
            </w:r>
            <w:r w:rsidR="00254231" w:rsidRPr="00747F73">
              <w:rPr>
                <w:b/>
                <w:lang w:val="pt-BR"/>
              </w:rPr>
              <w:t xml:space="preserve"> </w:t>
            </w:r>
            <w:r w:rsidR="003766FF" w:rsidRPr="00747F73">
              <w:rPr>
                <w:lang w:val="pt-BR"/>
              </w:rPr>
              <w:t xml:space="preserve">Estes dois indicadores aumentariam o nível de exigência para aquelas </w:t>
            </w:r>
            <w:r w:rsidRPr="00747F73">
              <w:rPr>
                <w:lang w:val="pt-BR"/>
              </w:rPr>
              <w:t>organizações</w:t>
            </w:r>
            <w:r w:rsidR="003766FF" w:rsidRPr="00747F73">
              <w:rPr>
                <w:lang w:val="pt-BR"/>
              </w:rPr>
              <w:t xml:space="preserve"> que desejam </w:t>
            </w:r>
            <w:r w:rsidR="00F874E9" w:rsidRPr="00747F73">
              <w:rPr>
                <w:lang w:val="pt-BR"/>
              </w:rPr>
              <w:t>unir</w:t>
            </w:r>
            <w:r w:rsidR="0035632C" w:rsidRPr="00747F73">
              <w:rPr>
                <w:lang w:val="pt-BR"/>
              </w:rPr>
              <w:t xml:space="preserve">-se </w:t>
            </w:r>
            <w:r w:rsidR="003766FF" w:rsidRPr="00747F73">
              <w:rPr>
                <w:lang w:val="pt-BR"/>
              </w:rPr>
              <w:t xml:space="preserve">a Fairtrade. Fairtrade pode receber críticas por não trabalhar com as </w:t>
            </w:r>
            <w:r w:rsidRPr="00747F73">
              <w:rPr>
                <w:lang w:val="pt-BR"/>
              </w:rPr>
              <w:t>organizações</w:t>
            </w:r>
            <w:r w:rsidR="003766FF" w:rsidRPr="00747F73">
              <w:rPr>
                <w:lang w:val="pt-BR"/>
              </w:rPr>
              <w:t xml:space="preserve"> mais desfavorecidas</w:t>
            </w:r>
            <w:r w:rsidRPr="00747F73">
              <w:rPr>
                <w:lang w:val="pt-BR"/>
              </w:rPr>
              <w:t xml:space="preserve"> e</w:t>
            </w:r>
            <w:r w:rsidR="00926947" w:rsidRPr="00747F73">
              <w:rPr>
                <w:lang w:val="pt-BR"/>
              </w:rPr>
              <w:t xml:space="preserve"> a</w:t>
            </w:r>
            <w:r w:rsidRPr="00747F73">
              <w:rPr>
                <w:lang w:val="pt-BR"/>
              </w:rPr>
              <w:t xml:space="preserve"> inclusão destes requisitos pode ser visto como discriminatória. </w:t>
            </w:r>
            <w:r w:rsidR="003766FF" w:rsidRPr="00747F73">
              <w:rPr>
                <w:lang w:val="pt-BR"/>
              </w:rPr>
              <w:t xml:space="preserve"> </w:t>
            </w:r>
          </w:p>
          <w:p w:rsidR="00AD1174" w:rsidRPr="00747F73" w:rsidRDefault="00AD1174"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AD1174" w:rsidRPr="00747F73" w:rsidRDefault="00AD1174" w:rsidP="00747F73">
            <w:pPr>
              <w:keepNext/>
              <w:keepLines/>
              <w:tabs>
                <w:tab w:val="left" w:pos="735"/>
              </w:tabs>
              <w:spacing w:before="120" w:after="120" w:line="240" w:lineRule="auto"/>
              <w:rPr>
                <w:rFonts w:cs="Arial"/>
                <w:highlight w:val="yellow"/>
                <w:lang w:val="pt-BR"/>
              </w:rPr>
            </w:pPr>
          </w:p>
          <w:p w:rsidR="00AD1174" w:rsidRPr="00747F73" w:rsidRDefault="00AD1174"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AD1174" w:rsidRPr="00747F73" w:rsidRDefault="00FA6AD0" w:rsidP="00AD1174">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AD1174" w:rsidRPr="00747F73">
              <w:rPr>
                <w:lang w:val="pt-BR"/>
              </w:rPr>
              <w:t xml:space="preserve"> </w:t>
            </w:r>
          </w:p>
          <w:p w:rsidR="0056273F" w:rsidRPr="00747F73" w:rsidRDefault="0082413F" w:rsidP="00747F73">
            <w:pPr>
              <w:keepNext/>
              <w:keepLines/>
              <w:spacing w:before="120" w:after="120" w:line="240" w:lineRule="auto"/>
              <w:rPr>
                <w:b/>
                <w:color w:val="00B9E4"/>
                <w:lang w:val="pt-BR"/>
              </w:rPr>
            </w:pPr>
            <w:r w:rsidRPr="00747F73">
              <w:rPr>
                <w:b/>
                <w:color w:val="00B9E4"/>
                <w:lang w:val="pt-BR"/>
              </w:rPr>
              <w:t>Você tem alguma outra sugestão de indicadores que p</w:t>
            </w:r>
            <w:r w:rsidR="0035632C" w:rsidRPr="00747F73">
              <w:rPr>
                <w:b/>
                <w:color w:val="00B9E4"/>
                <w:lang w:val="pt-BR"/>
              </w:rPr>
              <w:t xml:space="preserve">oderiam </w:t>
            </w:r>
            <w:r w:rsidRPr="00747F73">
              <w:rPr>
                <w:b/>
                <w:color w:val="00B9E4"/>
                <w:lang w:val="pt-BR"/>
              </w:rPr>
              <w:t>incluir e que deveriam cumprir as organizações durante o processo de registro (</w:t>
            </w:r>
            <w:r w:rsidR="00926947" w:rsidRPr="00747F73">
              <w:rPr>
                <w:b/>
                <w:color w:val="00B9E4"/>
                <w:lang w:val="pt-BR"/>
              </w:rPr>
              <w:t xml:space="preserve">isto é, antes de </w:t>
            </w:r>
            <w:r w:rsidR="0035632C" w:rsidRPr="00747F73">
              <w:rPr>
                <w:b/>
                <w:color w:val="00B9E4"/>
                <w:lang w:val="pt-BR"/>
              </w:rPr>
              <w:t>unir-se</w:t>
            </w:r>
            <w:r w:rsidR="00926947" w:rsidRPr="00747F73">
              <w:rPr>
                <w:b/>
                <w:color w:val="00B9E4"/>
                <w:lang w:val="pt-BR"/>
              </w:rPr>
              <w:t xml:space="preserve"> a </w:t>
            </w:r>
            <w:r w:rsidRPr="00747F73">
              <w:rPr>
                <w:b/>
                <w:color w:val="00B9E4"/>
                <w:lang w:val="pt-BR"/>
              </w:rPr>
              <w:t>Fairtrade)?</w:t>
            </w:r>
            <w:r w:rsidR="00536762" w:rsidRPr="00747F73">
              <w:rPr>
                <w:b/>
                <w:color w:val="00B9E4"/>
                <w:lang w:val="pt-BR"/>
              </w:rPr>
              <w:t xml:space="preserve"> </w:t>
            </w:r>
          </w:p>
          <w:p w:rsidR="00BF110C" w:rsidRPr="00747F73" w:rsidRDefault="00FA6AD0" w:rsidP="00747F73">
            <w:pPr>
              <w:keepNext/>
              <w:keepLines/>
              <w:tabs>
                <w:tab w:val="left" w:pos="735"/>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82413F" w:rsidRPr="00747F73">
              <w:rPr>
                <w:lang w:val="pt-BR"/>
              </w:rPr>
              <w:t>Sim</w:t>
            </w:r>
          </w:p>
          <w:p w:rsidR="00BF110C" w:rsidRPr="00747F73" w:rsidRDefault="00FA6AD0" w:rsidP="00747F73">
            <w:pPr>
              <w:keepNext/>
              <w:keepLines/>
              <w:tabs>
                <w:tab w:val="left" w:pos="735"/>
              </w:tabs>
              <w:spacing w:before="120" w:after="120" w:line="240" w:lineRule="auto"/>
              <w:rPr>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004A15B9" w:rsidRPr="00747F73">
              <w:rPr>
                <w:lang w:val="pt-BR"/>
              </w:rPr>
              <w:t>Não</w:t>
            </w:r>
          </w:p>
          <w:p w:rsidR="00BF110C" w:rsidRPr="00747F73" w:rsidRDefault="0082413F" w:rsidP="00747F73">
            <w:pPr>
              <w:keepNext/>
              <w:keepLines/>
              <w:tabs>
                <w:tab w:val="left" w:pos="735"/>
              </w:tabs>
              <w:spacing w:before="120" w:after="120" w:line="240" w:lineRule="auto"/>
              <w:rPr>
                <w:rFonts w:cs="Arial"/>
                <w:lang w:val="pt-BR"/>
              </w:rPr>
            </w:pPr>
            <w:r w:rsidRPr="00747F73">
              <w:rPr>
                <w:b/>
                <w:color w:val="00B9E4"/>
                <w:lang w:val="pt-BR"/>
              </w:rPr>
              <w:t xml:space="preserve">Por favor, explique por </w:t>
            </w:r>
            <w:r w:rsidR="00926947" w:rsidRPr="00747F73">
              <w:rPr>
                <w:b/>
                <w:color w:val="00B9E4"/>
                <w:lang w:val="pt-BR"/>
              </w:rPr>
              <w:t>qu</w:t>
            </w:r>
            <w:r w:rsidR="0035632C" w:rsidRPr="00747F73">
              <w:rPr>
                <w:b/>
                <w:color w:val="00B9E4"/>
                <w:lang w:val="pt-BR"/>
              </w:rPr>
              <w:t>ê</w:t>
            </w:r>
            <w:r w:rsidR="00BF110C" w:rsidRPr="00747F73">
              <w:rPr>
                <w:b/>
                <w:color w:val="00B9E4"/>
                <w:lang w:val="pt-BR"/>
              </w:rPr>
              <w:t>:</w:t>
            </w:r>
          </w:p>
          <w:p w:rsidR="0056273F" w:rsidRPr="00747F73" w:rsidRDefault="00FA6AD0" w:rsidP="00747F73">
            <w:pPr>
              <w:keepNext/>
              <w:keepLines/>
              <w:spacing w:before="120" w:after="120" w:line="240" w:lineRule="auto"/>
              <w:rPr>
                <w:b/>
                <w:color w:val="00B9E4"/>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p w:rsidR="0056273F" w:rsidRPr="00747F73" w:rsidRDefault="0056273F" w:rsidP="00747F73">
            <w:pPr>
              <w:pStyle w:val="ListParagraph"/>
              <w:spacing w:after="120" w:line="240" w:lineRule="auto"/>
              <w:ind w:left="644"/>
              <w:jc w:val="left"/>
              <w:rPr>
                <w:lang w:val="pt-BR"/>
              </w:rPr>
            </w:pPr>
          </w:p>
          <w:p w:rsidR="00254231" w:rsidRPr="00747F73" w:rsidRDefault="00254231" w:rsidP="00747F73">
            <w:pPr>
              <w:pStyle w:val="ListParagraph"/>
              <w:spacing w:after="120" w:line="240" w:lineRule="auto"/>
              <w:ind w:left="644"/>
              <w:jc w:val="left"/>
              <w:rPr>
                <w:lang w:val="pt-BR"/>
              </w:rPr>
            </w:pPr>
          </w:p>
          <w:p w:rsidR="00237CEC" w:rsidRPr="00747F73" w:rsidRDefault="004A15B9" w:rsidP="00747F73">
            <w:pPr>
              <w:pStyle w:val="ListParagraph"/>
              <w:numPr>
                <w:ilvl w:val="1"/>
                <w:numId w:val="24"/>
              </w:numPr>
              <w:spacing w:after="120" w:line="240" w:lineRule="auto"/>
              <w:jc w:val="left"/>
              <w:rPr>
                <w:b/>
                <w:lang w:val="pt-BR"/>
              </w:rPr>
            </w:pPr>
            <w:r w:rsidRPr="00747F73">
              <w:rPr>
                <w:b/>
                <w:lang w:val="pt-BR"/>
              </w:rPr>
              <w:t xml:space="preserve">Um novo requisito básico para que as organizações envolvam a todos os seus membros na decisão de </w:t>
            </w:r>
            <w:r w:rsidR="00CB7A11" w:rsidRPr="00747F73">
              <w:rPr>
                <w:b/>
                <w:lang w:val="pt-BR"/>
              </w:rPr>
              <w:t>unir</w:t>
            </w:r>
            <w:r w:rsidRPr="00747F73">
              <w:rPr>
                <w:b/>
                <w:lang w:val="pt-BR"/>
              </w:rPr>
              <w:t>-se a Fairtrade.</w:t>
            </w:r>
            <w:r w:rsidR="00254231" w:rsidRPr="00747F73">
              <w:rPr>
                <w:b/>
                <w:lang w:val="pt-BR"/>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237CEC" w:rsidRPr="004634EB"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237CEC" w:rsidRPr="00926947" w:rsidRDefault="00237CEC" w:rsidP="00493C4A">
                  <w:pPr>
                    <w:spacing w:before="120" w:after="120" w:line="240" w:lineRule="auto"/>
                    <w:jc w:val="left"/>
                    <w:rPr>
                      <w:rFonts w:cs="Arial"/>
                      <w:b/>
                      <w:color w:val="FF0000"/>
                      <w:sz w:val="20"/>
                      <w:szCs w:val="20"/>
                      <w:lang w:val="pt-BR" w:eastAsia="en-US"/>
                    </w:rPr>
                  </w:pPr>
                </w:p>
                <w:p w:rsidR="00237CEC" w:rsidRPr="00926947" w:rsidRDefault="004A15B9" w:rsidP="00493C4A">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CC2BF5" w:rsidRPr="00926947">
                    <w:rPr>
                      <w:rFonts w:cs="Arial"/>
                      <w:b/>
                      <w:color w:val="FF0000"/>
                      <w:sz w:val="20"/>
                      <w:szCs w:val="20"/>
                      <w:lang w:val="pt-BR" w:eastAsia="en-US"/>
                    </w:rPr>
                    <w:t>o</w:t>
                  </w:r>
                  <w:r w:rsidR="00237CEC" w:rsidRPr="00926947">
                    <w:rPr>
                      <w:rFonts w:cs="Arial"/>
                      <w:b/>
                      <w:color w:val="FF0000"/>
                      <w:sz w:val="20"/>
                      <w:szCs w:val="20"/>
                      <w:lang w:val="pt-BR" w:eastAsia="en-US"/>
                    </w:rPr>
                    <w:t xml:space="preserve"> 0</w:t>
                  </w:r>
                </w:p>
                <w:p w:rsidR="00237CEC" w:rsidRPr="00926947" w:rsidRDefault="00237CEC" w:rsidP="00493C4A">
                  <w:pPr>
                    <w:spacing w:before="120" w:after="120" w:line="240" w:lineRule="auto"/>
                    <w:jc w:val="left"/>
                    <w:rPr>
                      <w:rFonts w:cs="Arial"/>
                      <w:b/>
                      <w:color w:val="FF0000"/>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7CEC" w:rsidRPr="00926947" w:rsidRDefault="00CC2BF5" w:rsidP="00493C4A">
                  <w:pPr>
                    <w:spacing w:before="120" w:after="120" w:line="240" w:lineRule="auto"/>
                    <w:jc w:val="left"/>
                    <w:rPr>
                      <w:b/>
                      <w:color w:val="FF0000"/>
                      <w:sz w:val="20"/>
                      <w:szCs w:val="20"/>
                      <w:lang w:val="pt-BR" w:eastAsia="ko-KR"/>
                    </w:rPr>
                  </w:pPr>
                  <w:r w:rsidRPr="00926947">
                    <w:rPr>
                      <w:b/>
                      <w:color w:val="FF0000"/>
                      <w:sz w:val="20"/>
                      <w:szCs w:val="20"/>
                      <w:lang w:val="pt-BR"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4A15B9" w:rsidRPr="00926947" w:rsidRDefault="004A15B9" w:rsidP="00493C4A">
                  <w:pPr>
                    <w:spacing w:before="120" w:after="120" w:line="240" w:lineRule="auto"/>
                    <w:jc w:val="left"/>
                    <w:rPr>
                      <w:color w:val="FF0000"/>
                      <w:sz w:val="20"/>
                      <w:szCs w:val="20"/>
                      <w:lang w:val="pt-BR" w:eastAsia="ko-KR"/>
                    </w:rPr>
                  </w:pPr>
                  <w:r w:rsidRPr="00926947">
                    <w:rPr>
                      <w:b/>
                      <w:color w:val="FF0000"/>
                      <w:sz w:val="20"/>
                      <w:szCs w:val="20"/>
                      <w:lang w:val="pt-BR" w:eastAsia="ko-KR"/>
                    </w:rPr>
                    <w:t>NO</w:t>
                  </w:r>
                  <w:r w:rsidR="00452092" w:rsidRPr="00926947">
                    <w:rPr>
                      <w:b/>
                      <w:color w:val="FF0000"/>
                      <w:sz w:val="20"/>
                      <w:szCs w:val="20"/>
                      <w:lang w:val="pt-BR" w:eastAsia="ko-KR"/>
                    </w:rPr>
                    <w:t>VO</w:t>
                  </w:r>
                  <w:r w:rsidR="00254231" w:rsidRPr="00926947">
                    <w:rPr>
                      <w:b/>
                      <w:color w:val="FF0000"/>
                      <w:sz w:val="20"/>
                      <w:szCs w:val="20"/>
                      <w:lang w:val="pt-BR" w:eastAsia="ko-KR"/>
                    </w:rPr>
                    <w:t xml:space="preserve"> </w:t>
                  </w:r>
                  <w:r w:rsidR="00237CEC" w:rsidRPr="00926947">
                    <w:rPr>
                      <w:color w:val="FF0000"/>
                      <w:sz w:val="20"/>
                      <w:szCs w:val="20"/>
                      <w:lang w:val="pt-BR" w:eastAsia="ko-KR"/>
                    </w:rPr>
                    <w:t>1.1.3</w:t>
                  </w:r>
                  <w:r w:rsidR="00254231" w:rsidRPr="00926947">
                    <w:rPr>
                      <w:color w:val="FF0000"/>
                      <w:sz w:val="20"/>
                      <w:szCs w:val="20"/>
                      <w:lang w:val="pt-BR" w:eastAsia="ko-KR"/>
                    </w:rPr>
                    <w:t xml:space="preserve"> </w:t>
                  </w:r>
                  <w:r w:rsidRPr="00926947">
                    <w:rPr>
                      <w:color w:val="FF0000"/>
                      <w:sz w:val="20"/>
                      <w:szCs w:val="20"/>
                      <w:lang w:val="pt-BR" w:eastAsia="ko-KR"/>
                    </w:rPr>
                    <w:t xml:space="preserve">Você garante que a decisão de </w:t>
                  </w:r>
                  <w:r w:rsidR="00926947">
                    <w:rPr>
                      <w:color w:val="FF0000"/>
                      <w:sz w:val="20"/>
                      <w:szCs w:val="20"/>
                      <w:lang w:val="pt-BR" w:eastAsia="ko-KR"/>
                    </w:rPr>
                    <w:t xml:space="preserve">unir-se </w:t>
                  </w:r>
                  <w:r w:rsidRPr="00926947">
                    <w:rPr>
                      <w:color w:val="FF0000"/>
                      <w:sz w:val="20"/>
                      <w:szCs w:val="20"/>
                      <w:lang w:val="pt-BR" w:eastAsia="ko-KR"/>
                    </w:rPr>
                    <w:t>a Fairtrade é uma decisão coletiva de todos os membros da organização e que tenha sido aprovada na assembleia geral.</w:t>
                  </w:r>
                </w:p>
                <w:p w:rsidR="00237CEC" w:rsidRPr="00926947" w:rsidRDefault="004A15B9" w:rsidP="00926947">
                  <w:pPr>
                    <w:spacing w:before="120" w:after="120" w:line="240" w:lineRule="auto"/>
                    <w:jc w:val="left"/>
                    <w:rPr>
                      <w:color w:val="FF0000"/>
                      <w:sz w:val="20"/>
                      <w:szCs w:val="20"/>
                      <w:lang w:val="pt-BR" w:eastAsia="ko-KR"/>
                    </w:rPr>
                  </w:pPr>
                  <w:r w:rsidRPr="00926947">
                    <w:rPr>
                      <w:color w:val="FF0000"/>
                      <w:sz w:val="20"/>
                      <w:szCs w:val="20"/>
                      <w:lang w:val="pt-BR" w:eastAsia="ko-KR"/>
                    </w:rPr>
                    <w:t xml:space="preserve">Orientação: A organização deve ter com clareza a razão </w:t>
                  </w:r>
                  <w:r w:rsidR="00926947">
                    <w:rPr>
                      <w:color w:val="FF0000"/>
                      <w:sz w:val="20"/>
                      <w:szCs w:val="20"/>
                      <w:lang w:val="pt-BR" w:eastAsia="ko-KR"/>
                    </w:rPr>
                    <w:t>pela qual decidiu unir-se</w:t>
                  </w:r>
                  <w:r w:rsidRPr="00926947">
                    <w:rPr>
                      <w:color w:val="FF0000"/>
                      <w:sz w:val="20"/>
                      <w:szCs w:val="20"/>
                      <w:lang w:val="pt-BR" w:eastAsia="ko-KR"/>
                    </w:rPr>
                    <w:t xml:space="preserve"> a Fairtrade e o compromisso por parte de todos os membros </w:t>
                  </w:r>
                  <w:r w:rsidR="00926947">
                    <w:rPr>
                      <w:color w:val="FF0000"/>
                      <w:sz w:val="20"/>
                      <w:szCs w:val="20"/>
                      <w:lang w:val="pt-BR" w:eastAsia="ko-KR"/>
                    </w:rPr>
                    <w:t>que é exigido</w:t>
                  </w:r>
                  <w:r w:rsidRPr="00926947">
                    <w:rPr>
                      <w:color w:val="FF0000"/>
                      <w:sz w:val="20"/>
                      <w:szCs w:val="20"/>
                      <w:lang w:val="pt-BR" w:eastAsia="ko-KR"/>
                    </w:rPr>
                    <w:t>.</w:t>
                  </w:r>
                </w:p>
              </w:tc>
            </w:tr>
          </w:tbl>
          <w:p w:rsidR="00237CEC" w:rsidRPr="00747F73" w:rsidRDefault="00237CEC" w:rsidP="00747F73">
            <w:pPr>
              <w:pStyle w:val="ListParagraph"/>
              <w:spacing w:after="120" w:line="240" w:lineRule="auto"/>
              <w:ind w:left="502"/>
              <w:rPr>
                <w:lang w:val="pt-BR"/>
              </w:rPr>
            </w:pPr>
          </w:p>
          <w:p w:rsidR="004A15B9" w:rsidRPr="00747F73" w:rsidRDefault="004A15B9" w:rsidP="00747F73">
            <w:pPr>
              <w:spacing w:after="200" w:line="240" w:lineRule="auto"/>
              <w:jc w:val="left"/>
              <w:rPr>
                <w:lang w:val="pt-BR"/>
              </w:rPr>
            </w:pPr>
            <w:r w:rsidRPr="00747F73">
              <w:rPr>
                <w:b/>
                <w:lang w:val="pt-BR"/>
              </w:rPr>
              <w:t>Razão</w:t>
            </w:r>
            <w:r w:rsidR="00023F9D" w:rsidRPr="00747F73">
              <w:rPr>
                <w:b/>
                <w:lang w:val="pt-BR"/>
              </w:rPr>
              <w:t>:</w:t>
            </w:r>
            <w:r w:rsidR="00254231" w:rsidRPr="00747F73">
              <w:rPr>
                <w:b/>
                <w:lang w:val="pt-BR"/>
              </w:rPr>
              <w:t xml:space="preserve"> </w:t>
            </w:r>
            <w:r w:rsidRPr="00747F73">
              <w:rPr>
                <w:lang w:val="pt-BR"/>
              </w:rPr>
              <w:t xml:space="preserve">É </w:t>
            </w:r>
            <w:r w:rsidR="0056273F" w:rsidRPr="00747F73">
              <w:rPr>
                <w:lang w:val="pt-BR"/>
              </w:rPr>
              <w:t>important</w:t>
            </w:r>
            <w:r w:rsidR="00452092" w:rsidRPr="00747F73">
              <w:rPr>
                <w:lang w:val="pt-BR"/>
              </w:rPr>
              <w:t>e</w:t>
            </w:r>
            <w:r w:rsidR="00254231" w:rsidRPr="00747F73">
              <w:rPr>
                <w:lang w:val="pt-BR"/>
              </w:rPr>
              <w:t xml:space="preserve"> </w:t>
            </w:r>
            <w:r w:rsidR="00452092" w:rsidRPr="00747F73">
              <w:rPr>
                <w:lang w:val="pt-BR"/>
              </w:rPr>
              <w:t xml:space="preserve">que </w:t>
            </w:r>
            <w:r w:rsidR="00926947" w:rsidRPr="00747F73">
              <w:rPr>
                <w:lang w:val="pt-BR"/>
              </w:rPr>
              <w:t xml:space="preserve">os membros </w:t>
            </w:r>
            <w:r w:rsidR="00CB7A11" w:rsidRPr="00747F73">
              <w:rPr>
                <w:lang w:val="pt-BR"/>
              </w:rPr>
              <w:t xml:space="preserve">da organização </w:t>
            </w:r>
            <w:r w:rsidR="00926947" w:rsidRPr="00747F73">
              <w:rPr>
                <w:lang w:val="pt-BR"/>
              </w:rPr>
              <w:t>entendam</w:t>
            </w:r>
            <w:r w:rsidRPr="00747F73">
              <w:rPr>
                <w:lang w:val="pt-BR"/>
              </w:rPr>
              <w:t xml:space="preserve"> que a certificação Fairtade </w:t>
            </w:r>
            <w:r w:rsidRPr="00747F73">
              <w:rPr>
                <w:lang w:val="pt-BR"/>
              </w:rPr>
              <w:lastRenderedPageBreak/>
              <w:t>exige deles, mas também que entendam que eles podem participar e serem beneficiados pelo Comércio Justo Fairtrade. FLOCERT tem um Critério de Cumprimento similar para as organizações de 2º e 3º grau. A intenção agora é fazer que isto esteja explícito no Critério.</w:t>
            </w:r>
          </w:p>
          <w:p w:rsidR="00237CEC" w:rsidRPr="00747F73" w:rsidRDefault="004A15B9" w:rsidP="00747F73">
            <w:pPr>
              <w:spacing w:after="200" w:line="240" w:lineRule="auto"/>
              <w:jc w:val="left"/>
              <w:rPr>
                <w:b/>
                <w:lang w:val="pt-BR"/>
              </w:rPr>
            </w:pPr>
            <w:r w:rsidRPr="00747F73">
              <w:rPr>
                <w:b/>
                <w:lang w:val="pt-BR"/>
              </w:rPr>
              <w:t>Implicação</w:t>
            </w:r>
            <w:r w:rsidR="00237CEC" w:rsidRPr="00747F73">
              <w:rPr>
                <w:b/>
                <w:lang w:val="pt-BR"/>
              </w:rPr>
              <w:t xml:space="preserve">: </w:t>
            </w:r>
            <w:r w:rsidR="00970507" w:rsidRPr="00747F73">
              <w:rPr>
                <w:lang w:val="pt-BR"/>
              </w:rPr>
              <w:t xml:space="preserve">Precisaria ser </w:t>
            </w:r>
            <w:r w:rsidR="00970507" w:rsidRPr="00F23A1D">
              <w:rPr>
                <w:lang w:val="pt-BR"/>
              </w:rPr>
              <w:t xml:space="preserve">realizada uma assembleia geral onde seja tomada a decisão de unir-se a Fairtrade. Dependendo de quão dispersas estejam as organizações e/ou </w:t>
            </w:r>
            <w:r w:rsidR="00F23A1D">
              <w:rPr>
                <w:lang w:val="pt-BR"/>
              </w:rPr>
              <w:t xml:space="preserve">quão </w:t>
            </w:r>
            <w:r w:rsidR="00970507" w:rsidRPr="00F23A1D">
              <w:rPr>
                <w:lang w:val="pt-BR"/>
              </w:rPr>
              <w:t>difícil seja reunir os membros, cumprir com este requisito antes</w:t>
            </w:r>
            <w:r w:rsidR="00970507" w:rsidRPr="00747F73">
              <w:rPr>
                <w:lang w:val="pt-BR"/>
              </w:rPr>
              <w:t xml:space="preserve"> da certificação pode ser um desafio.</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237CEC" w:rsidRPr="00747F73" w:rsidRDefault="00FA6AD0" w:rsidP="00FA6AD0">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tc>
      </w:tr>
    </w:tbl>
    <w:p w:rsidR="008209F7" w:rsidRPr="00926947" w:rsidRDefault="008209F7" w:rsidP="00493C4A">
      <w:pPr>
        <w:spacing w:line="240" w:lineRule="auto"/>
        <w:rPr>
          <w:lang w:val="pt-BR"/>
        </w:rPr>
      </w:pPr>
    </w:p>
    <w:p w:rsidR="005F4440" w:rsidRPr="00926947" w:rsidRDefault="004A15B9" w:rsidP="003F1825">
      <w:pPr>
        <w:pStyle w:val="Heading1"/>
        <w:numPr>
          <w:ilvl w:val="0"/>
          <w:numId w:val="32"/>
        </w:numPr>
        <w:spacing w:line="240" w:lineRule="auto"/>
        <w:rPr>
          <w:lang w:val="pt-BR"/>
        </w:rPr>
      </w:pPr>
      <w:bookmarkStart w:id="14" w:name="_Toc514747920"/>
      <w:r w:rsidRPr="00926947">
        <w:rPr>
          <w:lang w:val="pt-BR"/>
        </w:rPr>
        <w:t>Gov</w:t>
      </w:r>
      <w:r w:rsidR="008F1703" w:rsidRPr="00926947">
        <w:rPr>
          <w:lang w:val="pt-BR"/>
        </w:rPr>
        <w:t>ernan</w:t>
      </w:r>
      <w:r w:rsidRPr="00926947">
        <w:rPr>
          <w:rFonts w:cs="Arial"/>
          <w:lang w:val="pt-BR"/>
        </w:rPr>
        <w:t>ç</w:t>
      </w:r>
      <w:r w:rsidR="008F1703" w:rsidRPr="00926947">
        <w:rPr>
          <w:lang w:val="pt-BR"/>
        </w:rPr>
        <w:t>a</w:t>
      </w:r>
      <w:r w:rsidRPr="00926947">
        <w:rPr>
          <w:lang w:val="pt-BR"/>
        </w:rPr>
        <w:t xml:space="preserve"> d</w:t>
      </w:r>
      <w:r w:rsidR="00E23B47" w:rsidRPr="00926947">
        <w:rPr>
          <w:lang w:val="pt-BR"/>
        </w:rPr>
        <w:t>as OPP</w:t>
      </w:r>
      <w:bookmarkEnd w:id="14"/>
    </w:p>
    <w:p w:rsidR="009B58A0" w:rsidRPr="00926947" w:rsidRDefault="009B58A0" w:rsidP="009B58A0">
      <w:pPr>
        <w:rPr>
          <w:lang w:val="pt-BR"/>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4634EB" w:rsidTr="00747F73">
        <w:tc>
          <w:tcPr>
            <w:tcW w:w="9245" w:type="dxa"/>
          </w:tcPr>
          <w:p w:rsidR="0031736B" w:rsidRPr="00747F73" w:rsidRDefault="004D7C69" w:rsidP="00747F73">
            <w:pPr>
              <w:spacing w:after="200" w:line="240" w:lineRule="auto"/>
              <w:jc w:val="left"/>
              <w:rPr>
                <w:rFonts w:cs="Arial"/>
                <w:szCs w:val="20"/>
                <w:lang w:val="pt-BR" w:eastAsia="de-DE"/>
              </w:rPr>
            </w:pPr>
            <w:r w:rsidRPr="00747F73">
              <w:rPr>
                <w:rFonts w:cs="Arial"/>
                <w:szCs w:val="20"/>
                <w:lang w:val="pt-BR" w:eastAsia="de-DE"/>
              </w:rPr>
              <w:t xml:space="preserve">Os requisitos do Critério para OPP relacionados com a democracia, a participação e transparência, não têm todo o impacto esperado em termos de boas práticas de governança, </w:t>
            </w:r>
            <w:r w:rsidR="00F874E9" w:rsidRPr="00747F73">
              <w:rPr>
                <w:rFonts w:cs="Arial"/>
                <w:szCs w:val="20"/>
                <w:lang w:val="pt-BR" w:eastAsia="de-DE"/>
              </w:rPr>
              <w:t>d</w:t>
            </w:r>
            <w:r w:rsidRPr="00747F73">
              <w:rPr>
                <w:rFonts w:cs="Arial"/>
                <w:szCs w:val="20"/>
                <w:lang w:val="pt-BR" w:eastAsia="de-DE"/>
              </w:rPr>
              <w:t xml:space="preserve">o controle real dos membros, </w:t>
            </w:r>
            <w:r w:rsidR="00F874E9" w:rsidRPr="00747F73">
              <w:rPr>
                <w:rFonts w:cs="Arial"/>
                <w:szCs w:val="20"/>
                <w:lang w:val="pt-BR" w:eastAsia="de-DE"/>
              </w:rPr>
              <w:t>d</w:t>
            </w:r>
            <w:r w:rsidRPr="00747F73">
              <w:rPr>
                <w:rFonts w:cs="Arial"/>
                <w:szCs w:val="20"/>
                <w:lang w:val="pt-BR" w:eastAsia="de-DE"/>
              </w:rPr>
              <w:t xml:space="preserve">a adequada rendição de contas e </w:t>
            </w:r>
            <w:r w:rsidR="00F874E9" w:rsidRPr="00747F73">
              <w:rPr>
                <w:rFonts w:cs="Arial"/>
                <w:szCs w:val="20"/>
                <w:lang w:val="pt-BR" w:eastAsia="de-DE"/>
              </w:rPr>
              <w:t>d</w:t>
            </w:r>
            <w:r w:rsidRPr="00747F73">
              <w:rPr>
                <w:rFonts w:cs="Arial"/>
                <w:szCs w:val="20"/>
                <w:lang w:val="pt-BR" w:eastAsia="de-DE"/>
              </w:rPr>
              <w:t>o controle interno.</w:t>
            </w:r>
          </w:p>
          <w:p w:rsidR="005F4440" w:rsidRPr="00747F73" w:rsidRDefault="004D7C69" w:rsidP="00747F73">
            <w:pPr>
              <w:spacing w:after="200" w:line="240" w:lineRule="auto"/>
              <w:jc w:val="left"/>
              <w:rPr>
                <w:rFonts w:cs="Arial"/>
                <w:szCs w:val="20"/>
                <w:lang w:val="pt-BR" w:eastAsia="de-DE"/>
              </w:rPr>
            </w:pPr>
            <w:r w:rsidRPr="00747F73">
              <w:rPr>
                <w:rFonts w:cs="Arial"/>
                <w:szCs w:val="20"/>
                <w:lang w:val="pt-BR" w:eastAsia="de-DE"/>
              </w:rPr>
              <w:t>As estruturas de poder desiquilibradas, a ausência de clar</w:t>
            </w:r>
            <w:r w:rsidR="00CB7A11" w:rsidRPr="00747F73">
              <w:rPr>
                <w:rFonts w:cs="Arial"/>
                <w:szCs w:val="20"/>
                <w:lang w:val="pt-BR" w:eastAsia="de-DE"/>
              </w:rPr>
              <w:t>eza</w:t>
            </w:r>
            <w:r w:rsidRPr="00747F73">
              <w:rPr>
                <w:rFonts w:cs="Arial"/>
                <w:szCs w:val="20"/>
                <w:lang w:val="pt-BR" w:eastAsia="de-DE"/>
              </w:rPr>
              <w:t xml:space="preserve"> de papéis e responsabilidades entre a equipe diretiva e o conselho </w:t>
            </w:r>
            <w:r w:rsidR="00F874E9" w:rsidRPr="00747F73">
              <w:rPr>
                <w:rFonts w:cs="Arial"/>
                <w:szCs w:val="20"/>
                <w:lang w:val="pt-BR" w:eastAsia="de-DE"/>
              </w:rPr>
              <w:t>administrativo</w:t>
            </w:r>
            <w:r w:rsidRPr="00747F73">
              <w:rPr>
                <w:rFonts w:cs="Arial"/>
                <w:szCs w:val="20"/>
                <w:lang w:val="pt-BR" w:eastAsia="de-DE"/>
              </w:rPr>
              <w:t>, o espaço insuficiente para a tomada de decisões, a ineficiência da comunicação interna entre os líderes ou delegados e os membros, a ausência de oportunidades para uma ampla participação na administração, especialmente para as mulheres e as jovens gerações, assim como a ausência de requisitos sobre  prestação de contas que incluam mecanismos como uma junta de supervisão ou um comitê de controle</w:t>
            </w:r>
            <w:r w:rsidR="00F874E9" w:rsidRPr="00747F73">
              <w:rPr>
                <w:rFonts w:cs="Arial"/>
                <w:szCs w:val="20"/>
                <w:lang w:val="pt-BR" w:eastAsia="de-DE"/>
              </w:rPr>
              <w:t>,</w:t>
            </w:r>
            <w:r w:rsidRPr="00747F73">
              <w:rPr>
                <w:rFonts w:cs="Arial"/>
                <w:szCs w:val="20"/>
                <w:lang w:val="pt-BR" w:eastAsia="de-DE"/>
              </w:rPr>
              <w:t xml:space="preserve"> podem causar problemas.</w:t>
            </w:r>
          </w:p>
          <w:p w:rsidR="0031736B" w:rsidRPr="00747F73" w:rsidRDefault="004D7C69" w:rsidP="00747F73">
            <w:pPr>
              <w:spacing w:after="200" w:line="240" w:lineRule="auto"/>
              <w:jc w:val="left"/>
              <w:rPr>
                <w:rFonts w:eastAsia="SimSun" w:cs="Arial"/>
                <w:b/>
                <w:szCs w:val="22"/>
                <w:lang w:val="pt-BR" w:eastAsia="zh-CN"/>
              </w:rPr>
            </w:pPr>
            <w:r w:rsidRPr="00747F73">
              <w:rPr>
                <w:rFonts w:eastAsia="SimSun" w:cs="Arial"/>
                <w:b/>
                <w:szCs w:val="22"/>
                <w:lang w:val="pt-BR" w:eastAsia="zh-CN"/>
              </w:rPr>
              <w:t xml:space="preserve">A proposta tem como </w:t>
            </w:r>
            <w:r w:rsidR="00FE5E7B" w:rsidRPr="00747F73">
              <w:rPr>
                <w:rFonts w:eastAsia="SimSun" w:cs="Arial"/>
                <w:b/>
                <w:szCs w:val="22"/>
                <w:lang w:val="pt-BR" w:eastAsia="zh-CN"/>
              </w:rPr>
              <w:t>objetivo</w:t>
            </w:r>
            <w:r w:rsidR="0031736B" w:rsidRPr="00747F73">
              <w:rPr>
                <w:rFonts w:eastAsia="SimSun" w:cs="Arial"/>
                <w:b/>
                <w:szCs w:val="22"/>
                <w:lang w:val="pt-BR" w:eastAsia="zh-CN"/>
              </w:rPr>
              <w:t>:</w:t>
            </w:r>
          </w:p>
          <w:p w:rsidR="004D7C69" w:rsidRPr="00747F73" w:rsidRDefault="004D7C69" w:rsidP="00747F73">
            <w:pPr>
              <w:pStyle w:val="ListParagraph"/>
              <w:numPr>
                <w:ilvl w:val="0"/>
                <w:numId w:val="9"/>
              </w:numPr>
              <w:spacing w:after="200" w:line="240" w:lineRule="auto"/>
              <w:jc w:val="left"/>
              <w:rPr>
                <w:rFonts w:eastAsia="SimSun" w:cs="Arial"/>
                <w:b/>
                <w:szCs w:val="22"/>
                <w:lang w:val="pt-BR" w:eastAsia="zh-CN"/>
              </w:rPr>
            </w:pPr>
            <w:r w:rsidRPr="00747F73">
              <w:rPr>
                <w:rFonts w:eastAsia="SimSun" w:cs="Arial"/>
                <w:szCs w:val="22"/>
                <w:lang w:val="pt-BR" w:eastAsia="zh-CN"/>
              </w:rPr>
              <w:t xml:space="preserve">Melhorar as boas práticas </w:t>
            </w:r>
            <w:r w:rsidR="00F874E9" w:rsidRPr="00747F73">
              <w:rPr>
                <w:rFonts w:eastAsia="SimSun" w:cs="Arial"/>
                <w:szCs w:val="22"/>
                <w:lang w:val="pt-BR" w:eastAsia="zh-CN"/>
              </w:rPr>
              <w:t>administrativas</w:t>
            </w:r>
            <w:r w:rsidRPr="00747F73">
              <w:rPr>
                <w:rFonts w:eastAsia="SimSun" w:cs="Arial"/>
                <w:szCs w:val="22"/>
                <w:lang w:val="pt-BR" w:eastAsia="zh-CN"/>
              </w:rPr>
              <w:t xml:space="preserve">, o controle real dos membros, a </w:t>
            </w:r>
            <w:r w:rsidR="00F874E9" w:rsidRPr="00747F73">
              <w:rPr>
                <w:rFonts w:eastAsia="SimSun" w:cs="Arial"/>
                <w:szCs w:val="22"/>
                <w:lang w:val="pt-BR" w:eastAsia="zh-CN"/>
              </w:rPr>
              <w:t>adequada</w:t>
            </w:r>
            <w:r w:rsidRPr="00747F73">
              <w:rPr>
                <w:rFonts w:eastAsia="SimSun" w:cs="Arial"/>
                <w:szCs w:val="22"/>
                <w:lang w:val="pt-BR" w:eastAsia="zh-CN"/>
              </w:rPr>
              <w:t xml:space="preserve"> </w:t>
            </w:r>
            <w:r w:rsidR="00F874E9" w:rsidRPr="00747F73">
              <w:rPr>
                <w:rFonts w:eastAsia="SimSun" w:cs="Arial"/>
                <w:szCs w:val="22"/>
                <w:lang w:val="pt-BR" w:eastAsia="zh-CN"/>
              </w:rPr>
              <w:t>prestação</w:t>
            </w:r>
            <w:r w:rsidRPr="00747F73">
              <w:rPr>
                <w:rFonts w:eastAsia="SimSun" w:cs="Arial"/>
                <w:szCs w:val="22"/>
                <w:lang w:val="pt-BR" w:eastAsia="zh-CN"/>
              </w:rPr>
              <w:t xml:space="preserve"> de contas e o controle interno nas OPP.</w:t>
            </w:r>
          </w:p>
          <w:p w:rsidR="0031736B" w:rsidRPr="00747F73" w:rsidRDefault="004D7C69" w:rsidP="00747F73">
            <w:pPr>
              <w:spacing w:after="200" w:line="240" w:lineRule="auto"/>
              <w:jc w:val="left"/>
              <w:rPr>
                <w:rFonts w:eastAsia="SimSun" w:cs="Arial"/>
                <w:b/>
                <w:szCs w:val="22"/>
                <w:lang w:val="pt-BR" w:eastAsia="zh-CN"/>
              </w:rPr>
            </w:pPr>
            <w:r w:rsidRPr="00747F73">
              <w:rPr>
                <w:rFonts w:eastAsia="SimSun" w:cs="Arial"/>
                <w:b/>
                <w:szCs w:val="22"/>
                <w:lang w:val="pt-BR" w:eastAsia="zh-CN"/>
              </w:rPr>
              <w:t xml:space="preserve">As </w:t>
            </w:r>
            <w:r w:rsidR="00F874E9" w:rsidRPr="00747F73">
              <w:rPr>
                <w:rFonts w:eastAsia="SimSun" w:cs="Arial"/>
                <w:b/>
                <w:szCs w:val="22"/>
                <w:lang w:val="pt-BR" w:eastAsia="zh-CN"/>
              </w:rPr>
              <w:t>mudanças</w:t>
            </w:r>
            <w:r w:rsidRPr="00747F73">
              <w:rPr>
                <w:rFonts w:eastAsia="SimSun" w:cs="Arial"/>
                <w:b/>
                <w:szCs w:val="22"/>
                <w:lang w:val="pt-BR" w:eastAsia="zh-CN"/>
              </w:rPr>
              <w:t xml:space="preserve"> propostas </w:t>
            </w:r>
            <w:r w:rsidR="00F874E9" w:rsidRPr="00747F73">
              <w:rPr>
                <w:rFonts w:eastAsia="SimSun" w:cs="Arial"/>
                <w:b/>
                <w:szCs w:val="22"/>
                <w:lang w:val="pt-BR" w:eastAsia="zh-CN"/>
              </w:rPr>
              <w:t>são</w:t>
            </w:r>
            <w:r w:rsidR="0031736B" w:rsidRPr="00747F73">
              <w:rPr>
                <w:rFonts w:eastAsia="SimSun" w:cs="Arial"/>
                <w:b/>
                <w:szCs w:val="22"/>
                <w:lang w:val="pt-BR" w:eastAsia="zh-CN"/>
              </w:rPr>
              <w:t>:</w:t>
            </w:r>
          </w:p>
          <w:p w:rsidR="00006EBB" w:rsidRPr="00747F73" w:rsidRDefault="00006EBB" w:rsidP="00006EBB">
            <w:pPr>
              <w:pStyle w:val="ListParagraph"/>
              <w:numPr>
                <w:ilvl w:val="1"/>
                <w:numId w:val="25"/>
              </w:numPr>
              <w:spacing w:after="120" w:line="240" w:lineRule="auto"/>
              <w:ind w:left="426" w:hanging="426"/>
              <w:jc w:val="left"/>
              <w:rPr>
                <w:b/>
                <w:lang w:val="pt-BR"/>
              </w:rPr>
            </w:pPr>
            <w:r w:rsidRPr="00747F73">
              <w:rPr>
                <w:b/>
                <w:lang w:val="pt-BR"/>
              </w:rPr>
              <w:t xml:space="preserve">Orientações adicionais para separar as funções da equipe </w:t>
            </w:r>
            <w:r>
              <w:rPr>
                <w:b/>
                <w:lang w:val="pt-BR"/>
              </w:rPr>
              <w:t xml:space="preserve">operacional </w:t>
            </w:r>
            <w:r w:rsidRPr="00747F73">
              <w:rPr>
                <w:b/>
                <w:lang w:val="pt-BR"/>
              </w:rPr>
              <w:t>com a</w:t>
            </w:r>
            <w:r>
              <w:rPr>
                <w:b/>
                <w:lang w:val="pt-BR"/>
              </w:rPr>
              <w:t>s</w:t>
            </w:r>
            <w:r w:rsidRPr="00747F73">
              <w:rPr>
                <w:b/>
                <w:lang w:val="pt-BR"/>
              </w:rPr>
              <w:t xml:space="preserve"> do conselho administrativo</w:t>
            </w:r>
            <w:r>
              <w:rPr>
                <w:b/>
                <w:lang w:val="pt-BR"/>
              </w:rPr>
              <w:t>/diretoria.</w:t>
            </w:r>
          </w:p>
          <w:p w:rsidR="00026711" w:rsidRPr="00747F73" w:rsidRDefault="00026711" w:rsidP="00747F73">
            <w:pPr>
              <w:pStyle w:val="ListParagraph"/>
              <w:spacing w:after="200" w:line="240" w:lineRule="auto"/>
              <w:ind w:left="502"/>
              <w:jc w:val="left"/>
              <w:rPr>
                <w:lang w:val="pt-B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872"/>
              <w:gridCol w:w="6605"/>
            </w:tblGrid>
            <w:tr w:rsidR="0094756B" w:rsidRPr="004634EB"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4756B" w:rsidRPr="00926947" w:rsidRDefault="004D7C69" w:rsidP="00F04F8F">
                  <w:pPr>
                    <w:spacing w:before="120" w:after="120" w:line="240" w:lineRule="auto"/>
                    <w:rPr>
                      <w:rFonts w:cs="Arial"/>
                      <w:b/>
                      <w:sz w:val="20"/>
                      <w:szCs w:val="20"/>
                      <w:lang w:val="pt-BR"/>
                    </w:rPr>
                  </w:pPr>
                  <w:r w:rsidRPr="00926947">
                    <w:rPr>
                      <w:rFonts w:cs="Arial"/>
                      <w:b/>
                      <w:sz w:val="20"/>
                      <w:szCs w:val="20"/>
                      <w:lang w:val="pt-BR"/>
                    </w:rPr>
                    <w:t>An</w:t>
                  </w:r>
                  <w:r w:rsidR="0094756B" w:rsidRPr="00926947">
                    <w:rPr>
                      <w:rFonts w:cs="Arial"/>
                      <w:b/>
                      <w:sz w:val="20"/>
                      <w:szCs w:val="20"/>
                      <w:lang w:val="pt-BR"/>
                    </w:rPr>
                    <w:t>o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926947" w:rsidRDefault="0094756B" w:rsidP="00F04F8F">
                  <w:pPr>
                    <w:spacing w:before="120" w:after="120" w:line="240" w:lineRule="auto"/>
                    <w:rPr>
                      <w:b/>
                      <w:sz w:val="20"/>
                      <w:szCs w:val="20"/>
                      <w:lang w:val="pt-BR" w:eastAsia="ko-KR"/>
                    </w:rPr>
                  </w:pPr>
                  <w:r w:rsidRPr="00926947">
                    <w:rPr>
                      <w:rFonts w:cs="Arial"/>
                      <w:b/>
                      <w:sz w:val="20"/>
                      <w:szCs w:val="20"/>
                      <w:lang w:val="pt-B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006EBB" w:rsidRPr="00006EBB" w:rsidRDefault="004D7C69" w:rsidP="00006EBB">
                  <w:pPr>
                    <w:spacing w:line="240" w:lineRule="auto"/>
                    <w:ind w:left="144" w:hanging="142"/>
                    <w:jc w:val="left"/>
                    <w:rPr>
                      <w:rFonts w:cs="Arial"/>
                      <w:color w:val="000000"/>
                      <w:sz w:val="20"/>
                      <w:szCs w:val="20"/>
                      <w:lang w:val="pt-BR"/>
                    </w:rPr>
                  </w:pPr>
                  <w:r w:rsidRPr="00A31DCF">
                    <w:rPr>
                      <w:rFonts w:cs="Arial"/>
                      <w:b/>
                      <w:color w:val="000000"/>
                      <w:sz w:val="20"/>
                      <w:szCs w:val="20"/>
                      <w:lang w:val="pt-BR"/>
                    </w:rPr>
                    <w:t>4.2.1</w:t>
                  </w:r>
                  <w:r w:rsidRPr="00926947">
                    <w:rPr>
                      <w:rFonts w:cs="Arial"/>
                      <w:color w:val="000000"/>
                      <w:sz w:val="20"/>
                      <w:szCs w:val="20"/>
                      <w:lang w:val="pt-BR"/>
                    </w:rPr>
                    <w:t xml:space="preserve"> </w:t>
                  </w:r>
                  <w:r w:rsidR="00006EBB" w:rsidRPr="00006EBB">
                    <w:rPr>
                      <w:sz w:val="20"/>
                      <w:szCs w:val="20"/>
                      <w:lang w:val="pt-BR"/>
                    </w:rPr>
                    <w:t xml:space="preserve">A estrutura de sua organização </w:t>
                  </w:r>
                  <w:r w:rsidR="00006EBB" w:rsidRPr="00006EBB">
                    <w:rPr>
                      <w:b/>
                      <w:bCs/>
                      <w:sz w:val="20"/>
                      <w:szCs w:val="20"/>
                      <w:lang w:val="pt-BR"/>
                    </w:rPr>
                    <w:t>deve ter</w:t>
                  </w:r>
                  <w:r w:rsidR="00006EBB" w:rsidRPr="00006EBB">
                    <w:rPr>
                      <w:sz w:val="20"/>
                      <w:szCs w:val="20"/>
                      <w:lang w:val="pt-BR"/>
                    </w:rPr>
                    <w:t xml:space="preserve">: </w:t>
                  </w:r>
                </w:p>
                <w:p w:rsidR="00006EBB" w:rsidRPr="00006EBB" w:rsidRDefault="00006EBB" w:rsidP="00006EBB">
                  <w:pPr>
                    <w:pStyle w:val="Default"/>
                    <w:numPr>
                      <w:ilvl w:val="0"/>
                      <w:numId w:val="43"/>
                    </w:numPr>
                    <w:rPr>
                      <w:sz w:val="20"/>
                      <w:szCs w:val="20"/>
                      <w:lang w:val="pt-BR"/>
                    </w:rPr>
                  </w:pPr>
                  <w:r w:rsidRPr="00006EBB">
                    <w:rPr>
                      <w:sz w:val="20"/>
                      <w:szCs w:val="20"/>
                      <w:lang w:val="pt-BR"/>
                    </w:rPr>
                    <w:t xml:space="preserve">uma Assembléia Geral como o mais alto órgão decisório, onde todas as decisões importantes são discutidas e tomadas; </w:t>
                  </w:r>
                </w:p>
                <w:p w:rsidR="00006EBB" w:rsidRPr="00006EBB" w:rsidRDefault="00006EBB" w:rsidP="00006EBB">
                  <w:pPr>
                    <w:pStyle w:val="Default"/>
                    <w:numPr>
                      <w:ilvl w:val="0"/>
                      <w:numId w:val="43"/>
                    </w:numPr>
                    <w:rPr>
                      <w:sz w:val="20"/>
                      <w:szCs w:val="20"/>
                      <w:lang w:val="pt-BR"/>
                    </w:rPr>
                  </w:pPr>
                  <w:r w:rsidRPr="00006EBB">
                    <w:rPr>
                      <w:sz w:val="20"/>
                      <w:szCs w:val="20"/>
                      <w:lang w:val="pt-BR"/>
                    </w:rPr>
                    <w:t xml:space="preserve">igualdade de direitos de voto para todos os membros na </w:t>
                  </w:r>
                  <w:r w:rsidRPr="00006EBB">
                    <w:rPr>
                      <w:sz w:val="20"/>
                      <w:szCs w:val="20"/>
                      <w:lang w:val="pt-BR"/>
                    </w:rPr>
                    <w:lastRenderedPageBreak/>
                    <w:t xml:space="preserve">Assembléia Geral; </w:t>
                  </w:r>
                </w:p>
                <w:p w:rsidR="00006EBB" w:rsidRPr="00006EBB" w:rsidRDefault="00006EBB" w:rsidP="00006EBB">
                  <w:pPr>
                    <w:pStyle w:val="Default"/>
                    <w:numPr>
                      <w:ilvl w:val="0"/>
                      <w:numId w:val="42"/>
                    </w:numPr>
                    <w:rPr>
                      <w:sz w:val="20"/>
                      <w:szCs w:val="20"/>
                      <w:lang w:val="pt-BR"/>
                    </w:rPr>
                  </w:pPr>
                  <w:r w:rsidRPr="00006EBB">
                    <w:rPr>
                      <w:sz w:val="20"/>
                      <w:szCs w:val="20"/>
                      <w:lang w:val="pt-BR"/>
                    </w:rPr>
                    <w:t xml:space="preserve">um Conselho escolhido em eleições livres, justas e transparentes </w:t>
                  </w:r>
                </w:p>
                <w:p w:rsidR="00006EBB" w:rsidRPr="00006EBB" w:rsidRDefault="00006EBB" w:rsidP="00006EBB">
                  <w:pPr>
                    <w:pStyle w:val="Default"/>
                    <w:rPr>
                      <w:sz w:val="20"/>
                      <w:szCs w:val="20"/>
                      <w:lang w:val="pt-BR"/>
                    </w:rPr>
                  </w:pPr>
                </w:p>
                <w:p w:rsidR="00006EBB" w:rsidRPr="00006EBB" w:rsidRDefault="00006EBB" w:rsidP="00006EBB">
                  <w:pPr>
                    <w:pStyle w:val="Default"/>
                    <w:rPr>
                      <w:sz w:val="20"/>
                      <w:szCs w:val="20"/>
                      <w:lang w:val="pt-BR"/>
                    </w:rPr>
                  </w:pPr>
                  <w:r w:rsidRPr="00006EBB">
                    <w:rPr>
                      <w:b/>
                      <w:bCs/>
                      <w:i/>
                      <w:iCs/>
                      <w:sz w:val="20"/>
                      <w:szCs w:val="20"/>
                      <w:lang w:val="pt-BR"/>
                    </w:rPr>
                    <w:t xml:space="preserve">Orientação: </w:t>
                  </w:r>
                  <w:r w:rsidRPr="00006EBB">
                    <w:rPr>
                      <w:sz w:val="20"/>
                      <w:szCs w:val="20"/>
                      <w:lang w:val="pt-BR"/>
                    </w:rPr>
                    <w:t xml:space="preserve">Funcionários contratados por sua organização serão controlados pelo Conselho, que por sua vez é controlado pela Assembléia Geral. </w:t>
                  </w:r>
                </w:p>
                <w:p w:rsidR="00006EBB" w:rsidRPr="00006EBB" w:rsidRDefault="00006EBB" w:rsidP="00006EBB">
                  <w:pPr>
                    <w:pStyle w:val="Default"/>
                    <w:rPr>
                      <w:sz w:val="20"/>
                      <w:szCs w:val="20"/>
                      <w:lang w:val="pt-BR"/>
                    </w:rPr>
                  </w:pPr>
                  <w:r w:rsidRPr="00006EBB">
                    <w:rPr>
                      <w:sz w:val="20"/>
                      <w:szCs w:val="20"/>
                      <w:lang w:val="pt-BR"/>
                    </w:rPr>
                    <w:t xml:space="preserve">Na Assembléia Geral os membros podem votar diretamente ou através de um sistema de representantes eleitos, se você optar por isso. O sistema é baseado no princípio de que cada membro ou organização de membros têm o número igual ou proporcional de representantes. </w:t>
                  </w:r>
                </w:p>
                <w:p w:rsidR="0094756B" w:rsidRPr="00926947" w:rsidRDefault="00006EBB" w:rsidP="00006EBB">
                  <w:pPr>
                    <w:spacing w:line="240" w:lineRule="auto"/>
                    <w:jc w:val="left"/>
                    <w:rPr>
                      <w:color w:val="FF0000"/>
                      <w:sz w:val="20"/>
                      <w:szCs w:val="20"/>
                      <w:lang w:val="pt-BR" w:eastAsia="ko-KR"/>
                    </w:rPr>
                  </w:pPr>
                  <w:r w:rsidRPr="00006EBB">
                    <w:rPr>
                      <w:sz w:val="20"/>
                      <w:szCs w:val="20"/>
                      <w:lang w:val="pt-BR"/>
                    </w:rPr>
                    <w:t>Organizações de 2º e 3º graus são democraticamente controladas por seus membros diretos, que são organizações de 1º/2º graus legalmente constituídas e legalmente afiliadas. Há um conselho eleito democraticamente no nív</w:t>
                  </w:r>
                  <w:r w:rsidR="00B4228E">
                    <w:rPr>
                      <w:sz w:val="20"/>
                      <w:szCs w:val="20"/>
                      <w:lang w:val="pt-BR"/>
                    </w:rPr>
                    <w:t>el de 2º/3º graus</w:t>
                  </w:r>
                  <w:r w:rsidRPr="00006EBB">
                    <w:rPr>
                      <w:sz w:val="20"/>
                      <w:szCs w:val="20"/>
                      <w:lang w:val="pt-BR"/>
                    </w:rPr>
                    <w:t xml:space="preserve">. </w:t>
                  </w:r>
                  <w:r w:rsidR="0094756B" w:rsidRPr="00926947">
                    <w:rPr>
                      <w:rFonts w:cs="Arial"/>
                      <w:color w:val="000000"/>
                      <w:sz w:val="20"/>
                      <w:szCs w:val="20"/>
                      <w:lang w:val="pt-BR"/>
                    </w:rPr>
                    <w:br/>
                  </w:r>
                  <w:r w:rsidRPr="00026637">
                    <w:rPr>
                      <w:rFonts w:cs="Arial"/>
                      <w:color w:val="FF0000"/>
                      <w:sz w:val="20"/>
                      <w:szCs w:val="20"/>
                      <w:lang w:val="pt-BR"/>
                    </w:rPr>
                    <w:t xml:space="preserve">Uma melhor prática é separar as funções e responsabilidades da equipe operacional com as do conselho administrativo/diretoria. As funções e responsabilidades da Direção (Conselho Administrativo) são diferentes das funções da Gerência (equipe operacional): a função da Direção é governar, proporcionar direção estratégica e a </w:t>
                  </w:r>
                  <w:r>
                    <w:rPr>
                      <w:rFonts w:cs="Arial"/>
                      <w:color w:val="FF0000"/>
                      <w:sz w:val="20"/>
                      <w:szCs w:val="20"/>
                      <w:lang w:val="pt-BR"/>
                    </w:rPr>
                    <w:t>tomada de decisões, enquanto</w:t>
                  </w:r>
                  <w:r w:rsidRPr="00026637">
                    <w:rPr>
                      <w:rFonts w:cs="Arial"/>
                      <w:color w:val="FF0000"/>
                      <w:sz w:val="20"/>
                      <w:szCs w:val="20"/>
                      <w:lang w:val="pt-BR"/>
                    </w:rPr>
                    <w:t xml:space="preserve"> a função da gerência é garantir que estas decisões sejam implementadas. A falta de clareza em relação a estas funções e responsabilidades, pode conduzir a situações extremas, seja na concentração do poder ou espaço insuficiente para a tomada de decisões.</w:t>
                  </w:r>
                  <w:r w:rsidRPr="00926947">
                    <w:rPr>
                      <w:rFonts w:cs="Arial"/>
                      <w:color w:val="FF0000"/>
                      <w:sz w:val="20"/>
                      <w:szCs w:val="20"/>
                      <w:lang w:val="pt-BR"/>
                    </w:rPr>
                    <w:t xml:space="preserve">  </w:t>
                  </w:r>
                </w:p>
              </w:tc>
            </w:tr>
          </w:tbl>
          <w:p w:rsidR="00026711" w:rsidRPr="00747F73" w:rsidRDefault="00026711" w:rsidP="00747F73">
            <w:pPr>
              <w:pStyle w:val="ListParagraph"/>
              <w:spacing w:after="200" w:line="240" w:lineRule="auto"/>
              <w:ind w:left="502"/>
              <w:jc w:val="left"/>
              <w:rPr>
                <w:rFonts w:eastAsia="SimSun" w:cs="Arial"/>
                <w:b/>
                <w:szCs w:val="22"/>
                <w:lang w:val="pt-BR" w:eastAsia="zh-CN"/>
              </w:rPr>
            </w:pPr>
          </w:p>
          <w:p w:rsidR="00A55342" w:rsidRPr="00747F73" w:rsidRDefault="00105E05" w:rsidP="00A55342">
            <w:pPr>
              <w:spacing w:after="200" w:line="240" w:lineRule="auto"/>
              <w:jc w:val="left"/>
              <w:rPr>
                <w:rFonts w:eastAsia="SimSun" w:cs="Arial"/>
                <w:szCs w:val="22"/>
                <w:lang w:val="pt-BR" w:eastAsia="zh-CN"/>
              </w:rPr>
            </w:pPr>
            <w:r w:rsidRPr="00747F73">
              <w:rPr>
                <w:rFonts w:eastAsia="SimSun" w:cs="Arial"/>
                <w:b/>
                <w:szCs w:val="22"/>
                <w:lang w:val="pt-BR" w:eastAsia="zh-CN"/>
              </w:rPr>
              <w:t>Razão</w:t>
            </w:r>
            <w:r w:rsidR="00BD0C78" w:rsidRPr="00747F73">
              <w:rPr>
                <w:rFonts w:eastAsia="SimSun" w:cs="Arial"/>
                <w:b/>
                <w:szCs w:val="22"/>
                <w:lang w:val="pt-BR" w:eastAsia="zh-CN"/>
              </w:rPr>
              <w:t xml:space="preserve">: </w:t>
            </w:r>
            <w:r w:rsidR="00A55342" w:rsidRPr="00747F73">
              <w:rPr>
                <w:rFonts w:eastAsia="SimSun" w:cs="Arial"/>
                <w:szCs w:val="22"/>
                <w:lang w:val="pt-BR" w:eastAsia="zh-CN"/>
              </w:rPr>
              <w:t xml:space="preserve">Durante a primeira fase de consultas, ressaltou-se a definição das funções da Direção e da </w:t>
            </w:r>
            <w:r w:rsidR="00A55342">
              <w:rPr>
                <w:rFonts w:eastAsia="SimSun" w:cs="Arial"/>
                <w:szCs w:val="22"/>
                <w:lang w:val="pt-BR" w:eastAsia="zh-CN"/>
              </w:rPr>
              <w:t xml:space="preserve">Gerência </w:t>
            </w:r>
            <w:r w:rsidR="00A55342" w:rsidRPr="00747F73">
              <w:rPr>
                <w:rFonts w:eastAsia="SimSun" w:cs="Arial"/>
                <w:szCs w:val="22"/>
                <w:lang w:val="pt-BR" w:eastAsia="zh-CN"/>
              </w:rPr>
              <w:t xml:space="preserve">como uma das áreas que precisavam ser fortalecidas. Nas orientações </w:t>
            </w:r>
            <w:r w:rsidR="00A55342">
              <w:rPr>
                <w:rFonts w:eastAsia="SimSun" w:cs="Arial"/>
                <w:szCs w:val="22"/>
                <w:lang w:val="pt-BR" w:eastAsia="zh-CN"/>
              </w:rPr>
              <w:t xml:space="preserve">está </w:t>
            </w:r>
            <w:r w:rsidR="00A55342" w:rsidRPr="00747F73">
              <w:rPr>
                <w:rFonts w:eastAsia="SimSun" w:cs="Arial"/>
                <w:szCs w:val="22"/>
                <w:lang w:val="pt-BR" w:eastAsia="zh-CN"/>
              </w:rPr>
              <w:t>inclu</w:t>
            </w:r>
            <w:r w:rsidR="00A55342">
              <w:rPr>
                <w:rFonts w:eastAsia="SimSun" w:cs="Arial"/>
                <w:szCs w:val="22"/>
                <w:lang w:val="pt-BR" w:eastAsia="zh-CN"/>
              </w:rPr>
              <w:t>ída</w:t>
            </w:r>
            <w:r w:rsidR="00A55342" w:rsidRPr="00747F73">
              <w:rPr>
                <w:rFonts w:eastAsia="SimSun" w:cs="Arial"/>
                <w:szCs w:val="22"/>
                <w:lang w:val="pt-BR" w:eastAsia="zh-CN"/>
              </w:rPr>
              <w:t xml:space="preserve"> a autorização para que as organizações decidam, por si mesmas, como querem tratar este assunto dentro da organização.</w:t>
            </w:r>
          </w:p>
          <w:p w:rsidR="00026711" w:rsidRPr="00747F73" w:rsidRDefault="00105E05" w:rsidP="00747F73">
            <w:pPr>
              <w:spacing w:after="200" w:line="240" w:lineRule="auto"/>
              <w:jc w:val="left"/>
              <w:rPr>
                <w:lang w:val="pt-BR"/>
              </w:rPr>
            </w:pPr>
            <w:r w:rsidRPr="00747F73">
              <w:rPr>
                <w:b/>
                <w:lang w:val="pt-BR"/>
              </w:rPr>
              <w:t>Implicação</w:t>
            </w:r>
            <w:r w:rsidR="00026711" w:rsidRPr="00747F73">
              <w:rPr>
                <w:b/>
                <w:lang w:val="pt-BR"/>
              </w:rPr>
              <w:t>:</w:t>
            </w:r>
            <w:r w:rsidR="00254231" w:rsidRPr="00747F73">
              <w:rPr>
                <w:b/>
                <w:lang w:val="pt-BR"/>
              </w:rPr>
              <w:t xml:space="preserve"> </w:t>
            </w:r>
            <w:r w:rsidR="00A55342" w:rsidRPr="00747F73">
              <w:rPr>
                <w:lang w:val="pt-BR"/>
              </w:rPr>
              <w:t xml:space="preserve">As organizações não serão auditadas, de acordo com esta mudança, porque constitui uma orientação, mas se espera que sejam incentivadas a separar as funções da Direção e da </w:t>
            </w:r>
            <w:r w:rsidR="00A55342">
              <w:rPr>
                <w:lang w:val="pt-BR"/>
              </w:rPr>
              <w:t>Gerência</w:t>
            </w:r>
            <w:r w:rsidR="00A55342" w:rsidRPr="00747F73">
              <w:rPr>
                <w:lang w:val="pt-BR"/>
              </w:rPr>
              <w:t>.</w:t>
            </w:r>
          </w:p>
          <w:p w:rsidR="00F32917" w:rsidRPr="00747F73" w:rsidRDefault="00F32917" w:rsidP="00747F73">
            <w:pPr>
              <w:spacing w:after="200" w:line="240" w:lineRule="auto"/>
              <w:jc w:val="left"/>
              <w:rPr>
                <w:lang w:val="pt-BR"/>
              </w:rPr>
            </w:pP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D736A2" w:rsidRPr="00747F73" w:rsidRDefault="00FA6AD0"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BD0C78" w:rsidRPr="00747F73" w:rsidRDefault="00BD0C78" w:rsidP="00747F73">
            <w:pPr>
              <w:keepNext/>
              <w:keepLines/>
              <w:tabs>
                <w:tab w:val="left" w:pos="2993"/>
              </w:tabs>
              <w:spacing w:before="120" w:after="120" w:line="240" w:lineRule="auto"/>
              <w:rPr>
                <w:b/>
                <w:lang w:val="pt-BR"/>
              </w:rPr>
            </w:pPr>
          </w:p>
          <w:p w:rsidR="00752384" w:rsidRPr="00747F73" w:rsidRDefault="00105E05" w:rsidP="00747F73">
            <w:pPr>
              <w:pStyle w:val="ListParagraph"/>
              <w:numPr>
                <w:ilvl w:val="1"/>
                <w:numId w:val="25"/>
              </w:numPr>
              <w:spacing w:after="120" w:line="240" w:lineRule="auto"/>
              <w:ind w:left="426" w:hanging="426"/>
              <w:jc w:val="left"/>
              <w:rPr>
                <w:b/>
                <w:lang w:val="pt-BR"/>
              </w:rPr>
            </w:pPr>
            <w:r w:rsidRPr="00747F73">
              <w:rPr>
                <w:b/>
                <w:lang w:val="pt-BR"/>
              </w:rPr>
              <w:t xml:space="preserve">Uma definição mais explícita da frequência </w:t>
            </w:r>
            <w:r w:rsidR="00F874E9" w:rsidRPr="00747F73">
              <w:rPr>
                <w:b/>
                <w:lang w:val="pt-BR"/>
              </w:rPr>
              <w:t>de</w:t>
            </w:r>
            <w:r w:rsidRPr="00747F73">
              <w:rPr>
                <w:b/>
                <w:lang w:val="pt-BR"/>
              </w:rPr>
              <w:t xml:space="preserve"> atualizações e da informação que se deve ter em relação com o SGI, assim como não permitir a dupla </w:t>
            </w:r>
            <w:r w:rsidRPr="00CE5621">
              <w:rPr>
                <w:b/>
                <w:lang w:val="pt-BR"/>
              </w:rPr>
              <w:t>afiliação.</w:t>
            </w:r>
            <w:r w:rsidRPr="00747F73">
              <w:rPr>
                <w:b/>
                <w:lang w:val="pt-BR"/>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872"/>
              <w:gridCol w:w="6602"/>
            </w:tblGrid>
            <w:tr w:rsidR="00026711" w:rsidRPr="004634EB"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026711" w:rsidRPr="00926947" w:rsidRDefault="00026711" w:rsidP="00493C4A">
                  <w:pPr>
                    <w:spacing w:before="120" w:after="120" w:line="240" w:lineRule="auto"/>
                    <w:jc w:val="left"/>
                    <w:rPr>
                      <w:rFonts w:cs="Arial"/>
                      <w:b/>
                      <w:sz w:val="20"/>
                      <w:szCs w:val="20"/>
                      <w:lang w:val="pt-BR" w:eastAsia="en-US"/>
                    </w:rPr>
                  </w:pPr>
                </w:p>
                <w:p w:rsidR="00026711" w:rsidRPr="00926947" w:rsidRDefault="00105E05" w:rsidP="00493C4A">
                  <w:pPr>
                    <w:spacing w:before="120" w:after="120" w:line="240" w:lineRule="auto"/>
                    <w:jc w:val="left"/>
                    <w:rPr>
                      <w:rFonts w:cs="Arial"/>
                      <w:b/>
                      <w:sz w:val="20"/>
                      <w:szCs w:val="20"/>
                      <w:lang w:val="pt-BR" w:eastAsia="en-US"/>
                    </w:rPr>
                  </w:pPr>
                  <w:r w:rsidRPr="00926947">
                    <w:rPr>
                      <w:rFonts w:cs="Arial"/>
                      <w:b/>
                      <w:sz w:val="20"/>
                      <w:szCs w:val="20"/>
                      <w:lang w:val="pt-BR" w:eastAsia="en-US"/>
                    </w:rPr>
                    <w:t>An</w:t>
                  </w:r>
                  <w:r w:rsidR="00CC2BF5" w:rsidRPr="00926947">
                    <w:rPr>
                      <w:rFonts w:cs="Arial"/>
                      <w:b/>
                      <w:sz w:val="20"/>
                      <w:szCs w:val="20"/>
                      <w:lang w:val="pt-BR" w:eastAsia="en-US"/>
                    </w:rPr>
                    <w:t>o</w:t>
                  </w:r>
                  <w:r w:rsidR="00026711" w:rsidRPr="00926947">
                    <w:rPr>
                      <w:rFonts w:cs="Arial"/>
                      <w:b/>
                      <w:sz w:val="20"/>
                      <w:szCs w:val="20"/>
                      <w:lang w:val="pt-BR" w:eastAsia="en-US"/>
                    </w:rPr>
                    <w:t xml:space="preserve"> 0</w:t>
                  </w:r>
                </w:p>
                <w:p w:rsidR="00026711" w:rsidRPr="00926947" w:rsidRDefault="00026711" w:rsidP="00493C4A">
                  <w:pPr>
                    <w:spacing w:before="120" w:after="120" w:line="240" w:lineRule="auto"/>
                    <w:jc w:val="left"/>
                    <w:rPr>
                      <w:rFonts w:cs="Arial"/>
                      <w:b/>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6711" w:rsidRPr="00926947" w:rsidRDefault="00CC2BF5" w:rsidP="00493C4A">
                  <w:pPr>
                    <w:spacing w:before="120" w:after="120" w:line="240" w:lineRule="auto"/>
                    <w:jc w:val="left"/>
                    <w:rPr>
                      <w:b/>
                      <w:sz w:val="20"/>
                      <w:szCs w:val="20"/>
                      <w:lang w:val="pt-BR" w:eastAsia="ko-KR"/>
                    </w:rPr>
                  </w:pPr>
                  <w:r w:rsidRPr="00926947">
                    <w:rPr>
                      <w:b/>
                      <w:sz w:val="20"/>
                      <w:szCs w:val="20"/>
                      <w:lang w:val="pt-BR"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0B31B4" w:rsidRPr="00926947" w:rsidRDefault="00F874E9" w:rsidP="000B31B4">
                  <w:pPr>
                    <w:spacing w:before="120" w:after="120" w:line="240" w:lineRule="auto"/>
                    <w:jc w:val="left"/>
                    <w:rPr>
                      <w:color w:val="FF0000"/>
                      <w:sz w:val="20"/>
                      <w:szCs w:val="20"/>
                      <w:lang w:val="pt-BR" w:eastAsia="ko-KR"/>
                    </w:rPr>
                  </w:pPr>
                  <w:r w:rsidRPr="00926947">
                    <w:rPr>
                      <w:b/>
                      <w:sz w:val="20"/>
                      <w:szCs w:val="20"/>
                      <w:lang w:val="pt-BR" w:eastAsia="ko-KR"/>
                    </w:rPr>
                    <w:t xml:space="preserve">4.2.2. </w:t>
                  </w:r>
                  <w:r w:rsidR="00C361AC">
                    <w:rPr>
                      <w:sz w:val="20"/>
                      <w:szCs w:val="20"/>
                      <w:lang w:val="pt-BR" w:eastAsia="ko-KR"/>
                    </w:rPr>
                    <w:t xml:space="preserve">É necessário </w:t>
                  </w:r>
                  <w:r w:rsidR="000B7E0D" w:rsidRPr="00926947">
                    <w:rPr>
                      <w:sz w:val="20"/>
                      <w:szCs w:val="20"/>
                      <w:lang w:val="pt-BR" w:eastAsia="ko-KR"/>
                    </w:rPr>
                    <w:t xml:space="preserve">ter claro quem é membro de sua organização. Portanto, você deve ter por escrito as regras para determinar quem pode ser membro e deve manter um registro de seus membros </w:t>
                  </w:r>
                  <w:r w:rsidR="000B31B4" w:rsidRPr="00F874E9">
                    <w:rPr>
                      <w:color w:val="FF0000"/>
                      <w:sz w:val="20"/>
                      <w:szCs w:val="20"/>
                      <w:lang w:val="pt-BR" w:eastAsia="ko-KR"/>
                    </w:rPr>
                    <w:t>q</w:t>
                  </w:r>
                  <w:r w:rsidR="000B31B4" w:rsidRPr="00926947">
                    <w:rPr>
                      <w:color w:val="FF0000"/>
                      <w:sz w:val="20"/>
                      <w:szCs w:val="20"/>
                      <w:lang w:val="pt-BR" w:eastAsia="ko-KR"/>
                    </w:rPr>
                    <w:t>ue deve ser atualizado uma ver por ano. Como mínimo, o registro de membros deve incluir: nome, informação de contato, gênero, data de nascimento, data de inscrição na OPP, local</w:t>
                  </w:r>
                  <w:r w:rsidR="000B31B4">
                    <w:rPr>
                      <w:color w:val="FF0000"/>
                      <w:sz w:val="20"/>
                      <w:szCs w:val="20"/>
                      <w:lang w:val="pt-BR" w:eastAsia="ko-KR"/>
                    </w:rPr>
                    <w:t>ização</w:t>
                  </w:r>
                  <w:r w:rsidR="000B31B4" w:rsidRPr="00926947">
                    <w:rPr>
                      <w:color w:val="FF0000"/>
                      <w:sz w:val="20"/>
                      <w:szCs w:val="20"/>
                      <w:lang w:val="pt-BR" w:eastAsia="ko-KR"/>
                    </w:rPr>
                    <w:t xml:space="preserve"> e tamanho da</w:t>
                  </w:r>
                  <w:r w:rsidR="000B31B4">
                    <w:rPr>
                      <w:color w:val="FF0000"/>
                      <w:sz w:val="20"/>
                      <w:szCs w:val="20"/>
                      <w:lang w:val="pt-BR" w:eastAsia="ko-KR"/>
                    </w:rPr>
                    <w:t xml:space="preserve"> propriedade</w:t>
                  </w:r>
                  <w:r w:rsidR="000B31B4" w:rsidRPr="00926947">
                    <w:rPr>
                      <w:color w:val="FF0000"/>
                      <w:sz w:val="20"/>
                      <w:szCs w:val="20"/>
                      <w:lang w:val="pt-BR" w:eastAsia="ko-KR"/>
                    </w:rPr>
                    <w:t>.</w:t>
                  </w:r>
                </w:p>
                <w:p w:rsidR="000B31B4" w:rsidRPr="00926947" w:rsidRDefault="000B31B4" w:rsidP="000B31B4">
                  <w:pPr>
                    <w:spacing w:before="120" w:after="120" w:line="240" w:lineRule="auto"/>
                    <w:jc w:val="left"/>
                    <w:rPr>
                      <w:rFonts w:cs="Arial"/>
                      <w:color w:val="FF0000"/>
                      <w:sz w:val="20"/>
                      <w:szCs w:val="20"/>
                      <w:lang w:val="pt-BR"/>
                    </w:rPr>
                  </w:pPr>
                  <w:r w:rsidRPr="00926947">
                    <w:rPr>
                      <w:color w:val="FF0000"/>
                      <w:sz w:val="20"/>
                      <w:szCs w:val="20"/>
                      <w:lang w:val="pt-BR" w:eastAsia="ko-KR"/>
                    </w:rPr>
                    <w:t xml:space="preserve">A dupla </w:t>
                  </w:r>
                  <w:r>
                    <w:rPr>
                      <w:color w:val="FF0000"/>
                      <w:sz w:val="20"/>
                      <w:szCs w:val="20"/>
                      <w:lang w:val="pt-BR" w:eastAsia="ko-KR"/>
                    </w:rPr>
                    <w:t>a</w:t>
                  </w:r>
                  <w:r w:rsidRPr="00926947">
                    <w:rPr>
                      <w:color w:val="FF0000"/>
                      <w:sz w:val="20"/>
                      <w:szCs w:val="20"/>
                      <w:lang w:val="pt-BR" w:eastAsia="ko-KR"/>
                    </w:rPr>
                    <w:t>filiação não está permitida, a menos que o membro cultive produtos diferentes para o Comércio Justo Fairtrade.</w:t>
                  </w:r>
                </w:p>
                <w:p w:rsidR="000B31B4" w:rsidRPr="00926947" w:rsidRDefault="000B31B4" w:rsidP="000B31B4">
                  <w:pPr>
                    <w:spacing w:before="120" w:after="120" w:line="240" w:lineRule="auto"/>
                    <w:jc w:val="left"/>
                    <w:rPr>
                      <w:rFonts w:cs="Arial"/>
                      <w:color w:val="FF0000"/>
                      <w:sz w:val="20"/>
                      <w:szCs w:val="20"/>
                      <w:lang w:val="pt-BR"/>
                    </w:rPr>
                  </w:pPr>
                  <w:r w:rsidRPr="00926947">
                    <w:rPr>
                      <w:rFonts w:cs="Arial"/>
                      <w:color w:val="FF0000"/>
                      <w:sz w:val="20"/>
                      <w:szCs w:val="20"/>
                      <w:lang w:val="pt-BR"/>
                    </w:rPr>
                    <w:br/>
                    <w:t xml:space="preserve">Orientação: A dupla </w:t>
                  </w:r>
                  <w:r>
                    <w:rPr>
                      <w:rFonts w:cs="Arial"/>
                      <w:color w:val="FF0000"/>
                      <w:sz w:val="20"/>
                      <w:szCs w:val="20"/>
                      <w:lang w:val="pt-BR"/>
                    </w:rPr>
                    <w:t>a</w:t>
                  </w:r>
                  <w:r w:rsidRPr="00926947">
                    <w:rPr>
                      <w:rFonts w:cs="Arial"/>
                      <w:color w:val="FF0000"/>
                      <w:sz w:val="20"/>
                      <w:szCs w:val="20"/>
                      <w:lang w:val="pt-BR"/>
                    </w:rPr>
                    <w:t>filiação ocorre quando os agricultores são membros de mais de uma OPP certificada Fairtrade.</w:t>
                  </w:r>
                </w:p>
                <w:p w:rsidR="00026711" w:rsidRPr="00926947" w:rsidRDefault="000B31B4" w:rsidP="000B31B4">
                  <w:pPr>
                    <w:spacing w:before="120" w:after="120" w:line="240" w:lineRule="auto"/>
                    <w:jc w:val="left"/>
                    <w:rPr>
                      <w:rFonts w:cs="Arial"/>
                      <w:color w:val="FF0000"/>
                      <w:sz w:val="20"/>
                      <w:szCs w:val="20"/>
                      <w:lang w:val="pt-BR"/>
                    </w:rPr>
                  </w:pPr>
                  <w:r w:rsidRPr="00926947">
                    <w:rPr>
                      <w:rFonts w:cs="Arial"/>
                      <w:color w:val="FF0000"/>
                      <w:sz w:val="20"/>
                      <w:szCs w:val="20"/>
                      <w:lang w:val="pt-BR"/>
                    </w:rPr>
                    <w:t>Você pode utilizar esta informação para melhorar suas prát</w:t>
                  </w:r>
                  <w:r>
                    <w:rPr>
                      <w:rFonts w:cs="Arial"/>
                      <w:color w:val="FF0000"/>
                      <w:sz w:val="20"/>
                      <w:szCs w:val="20"/>
                      <w:lang w:val="pt-BR"/>
                    </w:rPr>
                    <w:t>icas de gestão (veja o req.</w:t>
                  </w:r>
                  <w:r w:rsidRPr="00926947">
                    <w:rPr>
                      <w:rFonts w:cs="Arial"/>
                      <w:color w:val="FF0000"/>
                      <w:sz w:val="20"/>
                      <w:szCs w:val="20"/>
                      <w:lang w:val="pt-BR"/>
                    </w:rPr>
                    <w:t xml:space="preserve"> 3.1.1 e 3.1.2), ter uma visão de conjunto de sua organização e entender melhor a situação de seus membros.</w:t>
                  </w:r>
                </w:p>
              </w:tc>
            </w:tr>
          </w:tbl>
          <w:p w:rsidR="00026711" w:rsidRPr="00747F73" w:rsidRDefault="00026711" w:rsidP="00747F73">
            <w:pPr>
              <w:keepNext/>
              <w:keepLines/>
              <w:tabs>
                <w:tab w:val="left" w:pos="2993"/>
              </w:tabs>
              <w:spacing w:before="120" w:after="120" w:line="240" w:lineRule="auto"/>
              <w:rPr>
                <w:b/>
                <w:lang w:val="pt-BR"/>
              </w:rPr>
            </w:pPr>
          </w:p>
          <w:p w:rsidR="00BD0C78" w:rsidRPr="00747F73" w:rsidRDefault="004838B3" w:rsidP="00747F73">
            <w:pPr>
              <w:keepNext/>
              <w:keepLines/>
              <w:tabs>
                <w:tab w:val="left" w:pos="2993"/>
              </w:tabs>
              <w:spacing w:before="120" w:after="120" w:line="240" w:lineRule="auto"/>
              <w:rPr>
                <w:rFonts w:eastAsia="SimSun" w:cs="Arial"/>
                <w:szCs w:val="22"/>
                <w:lang w:val="pt-BR" w:eastAsia="zh-CN"/>
              </w:rPr>
            </w:pPr>
            <w:r w:rsidRPr="00747F73">
              <w:rPr>
                <w:rFonts w:eastAsia="SimSun" w:cs="Arial"/>
                <w:b/>
                <w:szCs w:val="22"/>
                <w:lang w:val="pt-BR" w:eastAsia="zh-CN"/>
              </w:rPr>
              <w:t>Razão</w:t>
            </w:r>
            <w:r w:rsidR="00BD0C78" w:rsidRPr="00747F73">
              <w:rPr>
                <w:rFonts w:eastAsia="SimSun" w:cs="Arial"/>
                <w:b/>
                <w:szCs w:val="22"/>
                <w:lang w:val="pt-BR" w:eastAsia="zh-CN"/>
              </w:rPr>
              <w:t>:</w:t>
            </w:r>
            <w:r w:rsidR="00254231" w:rsidRPr="00747F73">
              <w:rPr>
                <w:rFonts w:eastAsia="SimSun" w:cs="Arial"/>
                <w:b/>
                <w:szCs w:val="22"/>
                <w:lang w:val="pt-BR" w:eastAsia="zh-CN"/>
              </w:rPr>
              <w:t xml:space="preserve"> </w:t>
            </w:r>
            <w:r w:rsidR="000C162A" w:rsidRPr="00747F73">
              <w:rPr>
                <w:rFonts w:eastAsia="SimSun" w:cs="Arial"/>
                <w:szCs w:val="22"/>
                <w:lang w:val="pt-BR" w:eastAsia="zh-CN"/>
              </w:rPr>
              <w:t>Vin</w:t>
            </w:r>
            <w:r w:rsidRPr="00747F73">
              <w:rPr>
                <w:rFonts w:eastAsia="SimSun" w:cs="Arial"/>
                <w:szCs w:val="22"/>
                <w:lang w:val="pt-BR" w:eastAsia="zh-CN"/>
              </w:rPr>
              <w:t xml:space="preserve">cular </w:t>
            </w:r>
            <w:r w:rsidR="000C162A" w:rsidRPr="00747F73">
              <w:rPr>
                <w:rFonts w:eastAsia="SimSun" w:cs="Arial"/>
                <w:szCs w:val="22"/>
                <w:lang w:val="pt-BR" w:eastAsia="zh-CN"/>
              </w:rPr>
              <w:t xml:space="preserve">a lista de </w:t>
            </w:r>
            <w:r w:rsidR="00A8516F">
              <w:rPr>
                <w:rFonts w:eastAsia="SimSun" w:cs="Arial"/>
                <w:szCs w:val="22"/>
                <w:lang w:val="pt-BR" w:eastAsia="zh-CN"/>
              </w:rPr>
              <w:t>membro</w:t>
            </w:r>
            <w:r w:rsidR="000C162A" w:rsidRPr="00747F73">
              <w:rPr>
                <w:rFonts w:eastAsia="SimSun" w:cs="Arial"/>
                <w:szCs w:val="22"/>
                <w:lang w:val="pt-BR" w:eastAsia="zh-CN"/>
              </w:rPr>
              <w:t>s</w:t>
            </w:r>
            <w:r w:rsidR="000B7E0D" w:rsidRPr="00747F73">
              <w:rPr>
                <w:rFonts w:eastAsia="SimSun" w:cs="Arial"/>
                <w:szCs w:val="22"/>
                <w:lang w:val="pt-BR" w:eastAsia="zh-CN"/>
              </w:rPr>
              <w:t xml:space="preserve"> com o SGI conecta dois elementos importantes do Critério. Os </w:t>
            </w:r>
            <w:r w:rsidRPr="00747F73">
              <w:rPr>
                <w:rFonts w:eastAsia="SimSun" w:cs="Arial"/>
                <w:szCs w:val="22"/>
                <w:lang w:val="pt-BR" w:eastAsia="zh-CN"/>
              </w:rPr>
              <w:t>detalhes</w:t>
            </w:r>
            <w:r w:rsidR="000B7E0D" w:rsidRPr="00747F73">
              <w:rPr>
                <w:rFonts w:eastAsia="SimSun" w:cs="Arial"/>
                <w:szCs w:val="22"/>
                <w:lang w:val="pt-BR" w:eastAsia="zh-CN"/>
              </w:rPr>
              <w:t xml:space="preserve"> que deve</w:t>
            </w:r>
            <w:r w:rsidR="00F874E9" w:rsidRPr="00747F73">
              <w:rPr>
                <w:rFonts w:eastAsia="SimSun" w:cs="Arial"/>
                <w:szCs w:val="22"/>
                <w:lang w:val="pt-BR" w:eastAsia="zh-CN"/>
              </w:rPr>
              <w:t>m</w:t>
            </w:r>
            <w:r w:rsidR="000B7E0D" w:rsidRPr="00747F73">
              <w:rPr>
                <w:rFonts w:eastAsia="SimSun" w:cs="Arial"/>
                <w:szCs w:val="22"/>
                <w:lang w:val="pt-BR" w:eastAsia="zh-CN"/>
              </w:rPr>
              <w:t xml:space="preserve"> conter o registro de </w:t>
            </w:r>
            <w:r w:rsidR="00A8516F">
              <w:rPr>
                <w:rFonts w:eastAsia="SimSun" w:cs="Arial"/>
                <w:szCs w:val="22"/>
                <w:lang w:val="pt-BR" w:eastAsia="zh-CN"/>
              </w:rPr>
              <w:t>membro</w:t>
            </w:r>
            <w:r w:rsidR="000B7E0D" w:rsidRPr="00747F73">
              <w:rPr>
                <w:rFonts w:eastAsia="SimSun" w:cs="Arial"/>
                <w:szCs w:val="22"/>
                <w:lang w:val="pt-BR" w:eastAsia="zh-CN"/>
              </w:rPr>
              <w:t>s</w:t>
            </w:r>
            <w:r w:rsidR="00C361AC" w:rsidRPr="00747F73">
              <w:rPr>
                <w:rFonts w:eastAsia="SimSun" w:cs="Arial"/>
                <w:szCs w:val="22"/>
                <w:lang w:val="pt-BR" w:eastAsia="zh-CN"/>
              </w:rPr>
              <w:t xml:space="preserve"> esclarecem </w:t>
            </w:r>
            <w:r w:rsidR="000B7E0D" w:rsidRPr="00747F73">
              <w:rPr>
                <w:rFonts w:eastAsia="SimSun" w:cs="Arial"/>
                <w:szCs w:val="22"/>
                <w:lang w:val="pt-BR" w:eastAsia="zh-CN"/>
              </w:rPr>
              <w:t xml:space="preserve">aos membros sobre a </w:t>
            </w:r>
            <w:r w:rsidRPr="00747F73">
              <w:rPr>
                <w:rFonts w:eastAsia="SimSun" w:cs="Arial"/>
                <w:szCs w:val="22"/>
                <w:lang w:val="pt-BR" w:eastAsia="zh-CN"/>
              </w:rPr>
              <w:t>informação</w:t>
            </w:r>
            <w:r w:rsidR="000B7E0D" w:rsidRPr="00747F73">
              <w:rPr>
                <w:rFonts w:eastAsia="SimSun" w:cs="Arial"/>
                <w:szCs w:val="22"/>
                <w:lang w:val="pt-BR" w:eastAsia="zh-CN"/>
              </w:rPr>
              <w:t xml:space="preserve"> a ser coletada. O problema da dupla afiliação foi debatido em uma revisão prévia ao Critério para OPP. Naquele momento foi decidido não inclui-lo como requisito e deixar as </w:t>
            </w:r>
            <w:r w:rsidRPr="00747F73">
              <w:rPr>
                <w:rFonts w:eastAsia="SimSun" w:cs="Arial"/>
                <w:szCs w:val="22"/>
                <w:lang w:val="pt-BR" w:eastAsia="zh-CN"/>
              </w:rPr>
              <w:t>organizações</w:t>
            </w:r>
            <w:r w:rsidR="000B7E0D" w:rsidRPr="00747F73">
              <w:rPr>
                <w:rFonts w:eastAsia="SimSun" w:cs="Arial"/>
                <w:szCs w:val="22"/>
                <w:lang w:val="pt-BR" w:eastAsia="zh-CN"/>
              </w:rPr>
              <w:t xml:space="preserve"> a liberdade de escolher se querem permitir a dupla afiliação ou não. É proposta, nesta consulta, sobre </w:t>
            </w:r>
            <w:r w:rsidR="00F874E9" w:rsidRPr="00747F73">
              <w:rPr>
                <w:rFonts w:eastAsia="SimSun" w:cs="Arial"/>
                <w:szCs w:val="22"/>
                <w:lang w:val="pt-BR" w:eastAsia="zh-CN"/>
              </w:rPr>
              <w:t>os</w:t>
            </w:r>
            <w:r w:rsidR="000B7E0D" w:rsidRPr="00747F73">
              <w:rPr>
                <w:rFonts w:eastAsia="SimSun" w:cs="Arial"/>
                <w:szCs w:val="22"/>
                <w:lang w:val="pt-BR" w:eastAsia="zh-CN"/>
              </w:rPr>
              <w:t xml:space="preserve"> comentários das partes interessadas durante a primeira </w:t>
            </w:r>
            <w:r w:rsidR="00C361AC" w:rsidRPr="00747F73">
              <w:rPr>
                <w:rFonts w:eastAsia="SimSun" w:cs="Arial"/>
                <w:szCs w:val="22"/>
                <w:lang w:val="pt-BR" w:eastAsia="zh-CN"/>
              </w:rPr>
              <w:t>fase</w:t>
            </w:r>
            <w:r w:rsidR="000B7E0D" w:rsidRPr="00747F73">
              <w:rPr>
                <w:rFonts w:eastAsia="SimSun" w:cs="Arial"/>
                <w:szCs w:val="22"/>
                <w:lang w:val="pt-BR" w:eastAsia="zh-CN"/>
              </w:rPr>
              <w:t xml:space="preserve"> que sugeriram sua proibição apresentada no Critério.</w:t>
            </w:r>
            <w:r w:rsidR="00506BB6" w:rsidRPr="00747F73">
              <w:rPr>
                <w:rFonts w:eastAsia="SimSun" w:cs="Arial"/>
                <w:szCs w:val="22"/>
                <w:lang w:val="pt-BR" w:eastAsia="zh-CN"/>
              </w:rPr>
              <w:t xml:space="preserve"> </w:t>
            </w:r>
          </w:p>
          <w:p w:rsidR="004838B3" w:rsidRPr="00747F73" w:rsidRDefault="004838B3" w:rsidP="00747F73">
            <w:pPr>
              <w:spacing w:after="200" w:line="240" w:lineRule="auto"/>
              <w:jc w:val="left"/>
              <w:rPr>
                <w:lang w:val="pt-BR"/>
              </w:rPr>
            </w:pPr>
            <w:r w:rsidRPr="00747F73">
              <w:rPr>
                <w:b/>
                <w:lang w:val="pt-BR"/>
              </w:rPr>
              <w:t>Implicação</w:t>
            </w:r>
            <w:r w:rsidR="0039305B" w:rsidRPr="00747F73">
              <w:rPr>
                <w:b/>
                <w:lang w:val="pt-BR"/>
              </w:rPr>
              <w:t>:</w:t>
            </w:r>
            <w:r w:rsidR="00753F84" w:rsidRPr="00747F73">
              <w:rPr>
                <w:b/>
                <w:lang w:val="pt-BR"/>
              </w:rPr>
              <w:t xml:space="preserve"> </w:t>
            </w:r>
            <w:r w:rsidRPr="00747F73">
              <w:rPr>
                <w:lang w:val="pt-BR"/>
              </w:rPr>
              <w:t xml:space="preserve">As organizações deverão manter uma lista mais detalhada dos registros dos </w:t>
            </w:r>
            <w:r w:rsidR="00A8516F">
              <w:rPr>
                <w:lang w:val="pt-BR"/>
              </w:rPr>
              <w:t>membro</w:t>
            </w:r>
            <w:r w:rsidRPr="00747F73">
              <w:rPr>
                <w:lang w:val="pt-BR"/>
              </w:rPr>
              <w:t>s, caso ainda não</w:t>
            </w:r>
            <w:r w:rsidR="000B31B4">
              <w:rPr>
                <w:lang w:val="pt-BR"/>
              </w:rPr>
              <w:t xml:space="preserve"> o</w:t>
            </w:r>
            <w:r w:rsidRPr="00747F73">
              <w:rPr>
                <w:lang w:val="pt-BR"/>
              </w:rPr>
              <w:t xml:space="preserve"> estejam fazendo. Isto pode implicar a coleta de informação dos membros, o que pode estar vinculado com seu SGI. Para o mesmo produto, os membros não poderão pertencer a duas organizações de produtores diferentes. Anteriormente, as OPP podiam decidir se permitiam ou não.</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753F84" w:rsidRPr="00747F73" w:rsidRDefault="00FA6AD0"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39305B" w:rsidRPr="00747F73" w:rsidRDefault="00F874E9" w:rsidP="00747F73">
            <w:pPr>
              <w:pStyle w:val="ListParagraph"/>
              <w:numPr>
                <w:ilvl w:val="1"/>
                <w:numId w:val="25"/>
              </w:numPr>
              <w:spacing w:after="120" w:line="240" w:lineRule="auto"/>
              <w:ind w:left="426" w:hanging="426"/>
              <w:jc w:val="left"/>
              <w:rPr>
                <w:b/>
                <w:lang w:val="pt-BR"/>
              </w:rPr>
            </w:pPr>
            <w:r w:rsidRPr="00747F73">
              <w:rPr>
                <w:b/>
                <w:lang w:val="pt-BR"/>
              </w:rPr>
              <w:t>Orientação</w:t>
            </w:r>
            <w:r w:rsidR="004838B3" w:rsidRPr="00747F73">
              <w:rPr>
                <w:b/>
                <w:lang w:val="pt-BR"/>
              </w:rPr>
              <w:t xml:space="preserve"> adicional sobre a </w:t>
            </w:r>
            <w:r w:rsidRPr="00747F73">
              <w:rPr>
                <w:b/>
                <w:lang w:val="pt-BR"/>
              </w:rPr>
              <w:t>definição</w:t>
            </w:r>
            <w:r w:rsidR="004838B3" w:rsidRPr="00747F73">
              <w:rPr>
                <w:b/>
                <w:lang w:val="pt-BR"/>
              </w:rPr>
              <w:t xml:space="preserve"> dos limites do mandato da </w:t>
            </w:r>
            <w:r w:rsidRPr="00747F73">
              <w:rPr>
                <w:b/>
                <w:lang w:val="pt-BR"/>
              </w:rPr>
              <w:t>Direção</w:t>
            </w:r>
            <w:r w:rsidR="004838B3" w:rsidRPr="00747F73">
              <w:rPr>
                <w:b/>
                <w:lang w:val="pt-BR"/>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94756B" w:rsidRPr="004634EB" w:rsidTr="003773A4">
              <w:trPr>
                <w:trHeight w:val="190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4756B" w:rsidRPr="00926947" w:rsidRDefault="004838B3" w:rsidP="00F04F8F">
                  <w:pPr>
                    <w:spacing w:before="120" w:after="120" w:line="240" w:lineRule="auto"/>
                    <w:rPr>
                      <w:rFonts w:cs="Arial"/>
                      <w:b/>
                      <w:sz w:val="20"/>
                      <w:szCs w:val="20"/>
                      <w:lang w:val="pt-BR"/>
                    </w:rPr>
                  </w:pPr>
                  <w:r w:rsidRPr="00926947">
                    <w:rPr>
                      <w:rFonts w:cs="Arial"/>
                      <w:b/>
                      <w:sz w:val="20"/>
                      <w:szCs w:val="20"/>
                      <w:lang w:val="pt-BR"/>
                    </w:rPr>
                    <w:t>An</w:t>
                  </w:r>
                  <w:r w:rsidR="0094756B" w:rsidRPr="00926947">
                    <w:rPr>
                      <w:rFonts w:cs="Arial"/>
                      <w:b/>
                      <w:sz w:val="20"/>
                      <w:szCs w:val="20"/>
                      <w:lang w:val="pt-BR"/>
                    </w:rPr>
                    <w:t>o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926947" w:rsidRDefault="0094756B" w:rsidP="00F04F8F">
                  <w:pPr>
                    <w:spacing w:before="120" w:after="120" w:line="240" w:lineRule="auto"/>
                    <w:rPr>
                      <w:b/>
                      <w:sz w:val="20"/>
                      <w:szCs w:val="20"/>
                      <w:lang w:val="pt-BR" w:eastAsia="ko-KR"/>
                    </w:rPr>
                  </w:pPr>
                  <w:r w:rsidRPr="00926947">
                    <w:rPr>
                      <w:rFonts w:cs="Arial"/>
                      <w:b/>
                      <w:sz w:val="20"/>
                      <w:szCs w:val="20"/>
                      <w:lang w:val="pt-B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94756B" w:rsidRPr="00926947" w:rsidRDefault="0094756B" w:rsidP="009548A9">
                  <w:pPr>
                    <w:spacing w:before="120" w:after="120" w:line="240" w:lineRule="auto"/>
                    <w:jc w:val="left"/>
                    <w:rPr>
                      <w:rFonts w:cs="Arial"/>
                      <w:color w:val="FF0000"/>
                      <w:sz w:val="20"/>
                      <w:szCs w:val="20"/>
                      <w:lang w:val="pt-BR"/>
                    </w:rPr>
                  </w:pPr>
                  <w:r w:rsidRPr="00926947">
                    <w:rPr>
                      <w:b/>
                      <w:sz w:val="20"/>
                      <w:szCs w:val="20"/>
                      <w:lang w:val="pt-BR" w:eastAsia="ko-KR"/>
                    </w:rPr>
                    <w:t xml:space="preserve">4.2.3 </w:t>
                  </w:r>
                  <w:r w:rsidR="00741050" w:rsidRPr="00926947">
                    <w:rPr>
                      <w:rFonts w:cs="Arial"/>
                      <w:color w:val="000000"/>
                      <w:sz w:val="20"/>
                      <w:szCs w:val="20"/>
                      <w:lang w:val="pt-BR"/>
                    </w:rPr>
                    <w:t>Você</w:t>
                  </w:r>
                  <w:r w:rsidRPr="00926947">
                    <w:rPr>
                      <w:rFonts w:cs="Arial"/>
                      <w:color w:val="000000"/>
                      <w:sz w:val="20"/>
                      <w:szCs w:val="20"/>
                      <w:lang w:val="pt-BR"/>
                    </w:rPr>
                    <w:t xml:space="preserve"> </w:t>
                  </w:r>
                  <w:r w:rsidR="00741050" w:rsidRPr="00926947">
                    <w:rPr>
                      <w:rFonts w:cs="Arial"/>
                      <w:b/>
                      <w:color w:val="000000"/>
                      <w:sz w:val="20"/>
                      <w:szCs w:val="20"/>
                      <w:lang w:val="pt-BR"/>
                    </w:rPr>
                    <w:t>dev</w:t>
                  </w:r>
                  <w:r w:rsidRPr="00926947">
                    <w:rPr>
                      <w:rFonts w:cs="Arial"/>
                      <w:b/>
                      <w:color w:val="000000"/>
                      <w:sz w:val="20"/>
                      <w:szCs w:val="20"/>
                      <w:lang w:val="pt-BR"/>
                    </w:rPr>
                    <w:t>e seguir</w:t>
                  </w:r>
                  <w:r w:rsidR="00741050" w:rsidRPr="00926947">
                    <w:rPr>
                      <w:rFonts w:cs="Arial"/>
                      <w:color w:val="000000"/>
                      <w:sz w:val="20"/>
                      <w:szCs w:val="20"/>
                      <w:lang w:val="pt-BR"/>
                    </w:rPr>
                    <w:t xml:space="preserve"> suas </w:t>
                  </w:r>
                  <w:r w:rsidR="009548A9" w:rsidRPr="00926947">
                    <w:rPr>
                      <w:rFonts w:cs="Arial"/>
                      <w:color w:val="000000"/>
                      <w:sz w:val="20"/>
                      <w:szCs w:val="20"/>
                      <w:lang w:val="pt-BR"/>
                    </w:rPr>
                    <w:t>próprias</w:t>
                  </w:r>
                  <w:r w:rsidR="00741050" w:rsidRPr="00926947">
                    <w:rPr>
                      <w:rFonts w:cs="Arial"/>
                      <w:color w:val="000000"/>
                      <w:sz w:val="20"/>
                      <w:szCs w:val="20"/>
                      <w:lang w:val="pt-BR"/>
                    </w:rPr>
                    <w:t xml:space="preserve"> regras e </w:t>
                  </w:r>
                  <w:r w:rsidR="00226546">
                    <w:rPr>
                      <w:rFonts w:cs="Arial"/>
                      <w:color w:val="000000"/>
                      <w:sz w:val="20"/>
                      <w:szCs w:val="20"/>
                      <w:lang w:val="pt-BR"/>
                    </w:rPr>
                    <w:t>regulamentações</w:t>
                  </w:r>
                  <w:r w:rsidR="00741050" w:rsidRPr="00926947">
                    <w:rPr>
                      <w:rFonts w:cs="Arial"/>
                      <w:color w:val="000000"/>
                      <w:sz w:val="20"/>
                      <w:szCs w:val="20"/>
                      <w:lang w:val="pt-BR"/>
                    </w:rPr>
                    <w:t xml:space="preserve">, tais como a </w:t>
                  </w:r>
                  <w:r w:rsidR="009548A9" w:rsidRPr="00926947">
                    <w:rPr>
                      <w:rFonts w:cs="Arial"/>
                      <w:color w:val="000000"/>
                      <w:sz w:val="20"/>
                      <w:szCs w:val="20"/>
                      <w:lang w:val="pt-BR"/>
                    </w:rPr>
                    <w:t>constituição</w:t>
                  </w:r>
                  <w:r w:rsidR="00741050" w:rsidRPr="00926947">
                    <w:rPr>
                      <w:rFonts w:cs="Arial"/>
                      <w:color w:val="000000"/>
                      <w:sz w:val="20"/>
                      <w:szCs w:val="20"/>
                      <w:lang w:val="pt-BR"/>
                    </w:rPr>
                    <w:t xml:space="preserve">, os estatutos e as políticas internas incluindo os processos eleitorais </w:t>
                  </w:r>
                  <w:r w:rsidR="00741050" w:rsidRPr="00926947">
                    <w:rPr>
                      <w:rFonts w:cs="Arial"/>
                      <w:color w:val="FF0000"/>
                      <w:sz w:val="20"/>
                      <w:szCs w:val="20"/>
                      <w:lang w:val="pt-BR"/>
                    </w:rPr>
                    <w:t>e os limites do mandato p</w:t>
                  </w:r>
                  <w:r w:rsidR="009548A9" w:rsidRPr="00926947">
                    <w:rPr>
                      <w:rFonts w:cs="Arial"/>
                      <w:color w:val="FF0000"/>
                      <w:sz w:val="20"/>
                      <w:szCs w:val="20"/>
                      <w:lang w:val="pt-BR"/>
                    </w:rPr>
                    <w:t>ara os membros da Direção que tê</w:t>
                  </w:r>
                  <w:r w:rsidR="00741050" w:rsidRPr="00926947">
                    <w:rPr>
                      <w:rFonts w:cs="Arial"/>
                      <w:color w:val="FF0000"/>
                      <w:sz w:val="20"/>
                      <w:szCs w:val="20"/>
                      <w:lang w:val="pt-BR"/>
                    </w:rPr>
                    <w:t>m que ser</w:t>
                  </w:r>
                  <w:r w:rsidR="009548A9" w:rsidRPr="00926947">
                    <w:rPr>
                      <w:rFonts w:cs="Arial"/>
                      <w:color w:val="FF0000"/>
                      <w:sz w:val="20"/>
                      <w:szCs w:val="20"/>
                      <w:lang w:val="pt-BR"/>
                    </w:rPr>
                    <w:t xml:space="preserve"> estabelecidos</w:t>
                  </w:r>
                  <w:r w:rsidR="00741050" w:rsidRPr="00926947">
                    <w:rPr>
                      <w:rFonts w:cs="Arial"/>
                      <w:color w:val="FF0000"/>
                      <w:sz w:val="20"/>
                      <w:szCs w:val="20"/>
                      <w:lang w:val="pt-BR"/>
                    </w:rPr>
                    <w:t xml:space="preserve"> pela </w:t>
                  </w:r>
                  <w:r w:rsidR="009548A9" w:rsidRPr="00926947">
                    <w:rPr>
                      <w:rFonts w:cs="Arial"/>
                      <w:color w:val="FF0000"/>
                      <w:sz w:val="20"/>
                      <w:szCs w:val="20"/>
                      <w:lang w:val="pt-BR"/>
                    </w:rPr>
                    <w:t>organização</w:t>
                  </w:r>
                  <w:r w:rsidR="00741050" w:rsidRPr="00926947">
                    <w:rPr>
                      <w:rFonts w:cs="Arial"/>
                      <w:color w:val="FF0000"/>
                      <w:sz w:val="20"/>
                      <w:szCs w:val="20"/>
                      <w:lang w:val="pt-BR"/>
                    </w:rPr>
                    <w:t xml:space="preserve">; </w:t>
                  </w:r>
                  <w:r w:rsidR="00741050" w:rsidRPr="00926947">
                    <w:rPr>
                      <w:rFonts w:cs="Arial"/>
                      <w:color w:val="000000"/>
                      <w:sz w:val="20"/>
                      <w:szCs w:val="20"/>
                      <w:lang w:val="pt-BR"/>
                    </w:rPr>
                    <w:t>e de admissão e de um sistema de delegado (</w:t>
                  </w:r>
                  <w:r w:rsidR="009548A9" w:rsidRPr="00926947">
                    <w:rPr>
                      <w:rFonts w:cs="Arial"/>
                      <w:color w:val="000000"/>
                      <w:sz w:val="20"/>
                      <w:szCs w:val="20"/>
                      <w:lang w:val="pt-BR"/>
                    </w:rPr>
                    <w:t xml:space="preserve">se aplicável). </w:t>
                  </w:r>
                  <w:r w:rsidRPr="00926947">
                    <w:rPr>
                      <w:rFonts w:cs="Arial"/>
                      <w:color w:val="000000"/>
                      <w:sz w:val="20"/>
                      <w:szCs w:val="20"/>
                      <w:lang w:val="pt-BR"/>
                    </w:rPr>
                    <w:br/>
                  </w:r>
                </w:p>
                <w:p w:rsidR="0094756B" w:rsidRPr="00926947" w:rsidRDefault="009548A9" w:rsidP="009548A9">
                  <w:pPr>
                    <w:spacing w:before="120" w:after="120" w:line="240" w:lineRule="auto"/>
                    <w:jc w:val="left"/>
                    <w:rPr>
                      <w:color w:val="FF0000"/>
                      <w:sz w:val="20"/>
                      <w:szCs w:val="20"/>
                      <w:lang w:val="pt-BR" w:eastAsia="ko-KR"/>
                    </w:rPr>
                  </w:pPr>
                  <w:r w:rsidRPr="00926947">
                    <w:rPr>
                      <w:rFonts w:cs="Arial"/>
                      <w:color w:val="FF0000"/>
                      <w:sz w:val="20"/>
                      <w:szCs w:val="20"/>
                      <w:lang w:val="pt-BR"/>
                    </w:rPr>
                    <w:t>Orientação: Uma melhor prática é um limite de mandato de 9 anos (3 x mandatos de 3 anos, reeleição por 2 mandatos adicionais).</w:t>
                  </w:r>
                  <w:r w:rsidRPr="00926947">
                    <w:rPr>
                      <w:color w:val="FF0000"/>
                      <w:sz w:val="20"/>
                      <w:szCs w:val="20"/>
                      <w:lang w:val="pt-BR" w:eastAsia="ko-KR"/>
                    </w:rPr>
                    <w:t xml:space="preserve"> </w:t>
                  </w:r>
                </w:p>
              </w:tc>
            </w:tr>
          </w:tbl>
          <w:p w:rsidR="003773A4" w:rsidRPr="00747F73" w:rsidRDefault="003773A4" w:rsidP="00747F73">
            <w:pPr>
              <w:pStyle w:val="ListParagraph"/>
              <w:spacing w:line="240" w:lineRule="auto"/>
              <w:ind w:left="360"/>
              <w:rPr>
                <w:lang w:val="pt-BR"/>
              </w:rPr>
            </w:pPr>
          </w:p>
          <w:p w:rsidR="00BE7A8A" w:rsidRPr="00747F73" w:rsidRDefault="009548A9" w:rsidP="00747F73">
            <w:pPr>
              <w:spacing w:after="200" w:line="240" w:lineRule="auto"/>
              <w:jc w:val="left"/>
              <w:rPr>
                <w:i/>
                <w:u w:val="single"/>
                <w:lang w:val="pt-BR"/>
              </w:rPr>
            </w:pPr>
            <w:r w:rsidRPr="00747F73">
              <w:rPr>
                <w:rFonts w:eastAsia="SimSun" w:cs="Arial"/>
                <w:b/>
                <w:szCs w:val="22"/>
                <w:lang w:val="pt-BR" w:eastAsia="zh-CN"/>
              </w:rPr>
              <w:t>Razão</w:t>
            </w:r>
            <w:r w:rsidR="00BE7A8A" w:rsidRPr="00747F73">
              <w:rPr>
                <w:rFonts w:eastAsia="SimSun" w:cs="Arial"/>
                <w:b/>
                <w:szCs w:val="22"/>
                <w:lang w:val="pt-BR" w:eastAsia="zh-CN"/>
              </w:rPr>
              <w:t>:</w:t>
            </w:r>
            <w:r w:rsidR="00753F84" w:rsidRPr="00747F73">
              <w:rPr>
                <w:rFonts w:eastAsia="SimSun" w:cs="Arial"/>
                <w:b/>
                <w:szCs w:val="22"/>
                <w:lang w:val="pt-BR" w:eastAsia="zh-CN"/>
              </w:rPr>
              <w:t xml:space="preserve"> </w:t>
            </w:r>
            <w:r w:rsidR="00BE7A8A" w:rsidRPr="00747F73">
              <w:rPr>
                <w:rFonts w:eastAsia="SimSun" w:cs="Arial"/>
                <w:szCs w:val="22"/>
                <w:lang w:val="pt-BR" w:eastAsia="zh-CN"/>
              </w:rPr>
              <w:t>Dur</w:t>
            </w:r>
            <w:r w:rsidR="00D0475B" w:rsidRPr="00747F73">
              <w:rPr>
                <w:rFonts w:eastAsia="SimSun" w:cs="Arial"/>
                <w:szCs w:val="22"/>
                <w:lang w:val="pt-BR" w:eastAsia="zh-CN"/>
              </w:rPr>
              <w:t xml:space="preserve">ante </w:t>
            </w:r>
            <w:r w:rsidRPr="00747F73">
              <w:rPr>
                <w:rFonts w:eastAsia="SimSun" w:cs="Arial"/>
                <w:szCs w:val="22"/>
                <w:lang w:val="pt-BR" w:eastAsia="zh-CN"/>
              </w:rPr>
              <w:t xml:space="preserve">a consulta, foi sugerido definir melhor os mandatos dos membros da Direção. Para dar para as organizações uma maior liberdade para defini-lo, propõe-se acrescentar que a OPP deve definir o fim do mandato, mas o Critério não indicará por quanto tempo um membro pode exercer na equipe diretiva. Isto daria clareza sobre quanto tempo um membro poder exercer na equipe diretiva e exigiria às organizações pensassem com tempo sobre a transição. </w:t>
            </w:r>
          </w:p>
          <w:p w:rsidR="00752384" w:rsidRPr="00747F73" w:rsidRDefault="009548A9" w:rsidP="00747F73">
            <w:pPr>
              <w:spacing w:after="200" w:line="240" w:lineRule="auto"/>
              <w:jc w:val="left"/>
              <w:rPr>
                <w:rFonts w:eastAsia="SimSun" w:cs="Arial"/>
                <w:b/>
                <w:szCs w:val="22"/>
                <w:lang w:val="pt-BR" w:eastAsia="zh-CN"/>
              </w:rPr>
            </w:pPr>
            <w:r w:rsidRPr="00747F73">
              <w:rPr>
                <w:rFonts w:eastAsia="SimSun" w:cs="Arial"/>
                <w:b/>
                <w:szCs w:val="22"/>
                <w:lang w:val="pt-BR" w:eastAsia="zh-CN"/>
              </w:rPr>
              <w:t>Implicação</w:t>
            </w:r>
            <w:r w:rsidR="003773A4" w:rsidRPr="00747F73">
              <w:rPr>
                <w:rFonts w:eastAsia="SimSun" w:cs="Arial"/>
                <w:b/>
                <w:szCs w:val="22"/>
                <w:lang w:val="pt-BR" w:eastAsia="zh-CN"/>
              </w:rPr>
              <w:t xml:space="preserve">: </w:t>
            </w:r>
            <w:r w:rsidRPr="00747F73">
              <w:rPr>
                <w:rFonts w:eastAsia="SimSun" w:cs="Arial"/>
                <w:szCs w:val="22"/>
                <w:lang w:val="pt-BR" w:eastAsia="zh-CN"/>
              </w:rPr>
              <w:t>As organizações deverão revisar seus estatutos para incluir os limites do mandato.</w:t>
            </w:r>
            <w:r w:rsidR="003773A4" w:rsidRPr="00747F73">
              <w:rPr>
                <w:rFonts w:eastAsia="SimSun" w:cs="Arial"/>
                <w:szCs w:val="22"/>
                <w:lang w:val="pt-BR" w:eastAsia="zh-CN"/>
              </w:rPr>
              <w:t xml:space="preserve"> </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F32917" w:rsidRPr="00747F73" w:rsidRDefault="00FA6AD0" w:rsidP="009548A9">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F32917" w:rsidRPr="00747F73" w:rsidRDefault="00F32917" w:rsidP="00747F73">
            <w:pPr>
              <w:spacing w:after="120" w:line="240" w:lineRule="auto"/>
              <w:jc w:val="left"/>
              <w:rPr>
                <w:b/>
                <w:lang w:val="pt-BR"/>
              </w:rPr>
            </w:pPr>
          </w:p>
          <w:p w:rsidR="003773A4" w:rsidRPr="00747F73" w:rsidRDefault="003773A4" w:rsidP="00747F73">
            <w:pPr>
              <w:pStyle w:val="ListParagraph"/>
              <w:numPr>
                <w:ilvl w:val="1"/>
                <w:numId w:val="25"/>
              </w:numPr>
              <w:spacing w:after="120" w:line="240" w:lineRule="auto"/>
              <w:ind w:left="426" w:hanging="426"/>
              <w:jc w:val="left"/>
              <w:rPr>
                <w:b/>
                <w:lang w:val="pt-BR"/>
              </w:rPr>
            </w:pPr>
            <w:r w:rsidRPr="00747F73">
              <w:rPr>
                <w:b/>
                <w:lang w:val="pt-BR"/>
              </w:rPr>
              <w:t>Limita</w:t>
            </w:r>
            <w:r w:rsidR="009548A9" w:rsidRPr="00747F73">
              <w:rPr>
                <w:b/>
                <w:lang w:val="pt-BR"/>
              </w:rPr>
              <w:t xml:space="preserve">r a </w:t>
            </w:r>
            <w:r w:rsidR="009C50AB" w:rsidRPr="00747F73">
              <w:rPr>
                <w:b/>
                <w:lang w:val="pt-BR"/>
              </w:rPr>
              <w:t>presença</w:t>
            </w:r>
            <w:r w:rsidR="009548A9" w:rsidRPr="00747F73">
              <w:rPr>
                <w:b/>
                <w:lang w:val="pt-BR"/>
              </w:rPr>
              <w:t xml:space="preserve"> de </w:t>
            </w:r>
            <w:r w:rsidR="009C50AB" w:rsidRPr="00747F73">
              <w:rPr>
                <w:b/>
                <w:lang w:val="pt-BR"/>
              </w:rPr>
              <w:t>não</w:t>
            </w:r>
            <w:r w:rsidR="009548A9" w:rsidRPr="00747F73">
              <w:rPr>
                <w:b/>
                <w:lang w:val="pt-BR"/>
              </w:rPr>
              <w:t xml:space="preserve"> membros na equipe diretiva para </w:t>
            </w:r>
            <w:r w:rsidR="009C50AB" w:rsidRPr="00747F73">
              <w:rPr>
                <w:b/>
                <w:lang w:val="pt-BR"/>
              </w:rPr>
              <w:t>reduzir</w:t>
            </w:r>
            <w:r w:rsidR="009548A9" w:rsidRPr="00747F73">
              <w:rPr>
                <w:b/>
                <w:lang w:val="pt-BR"/>
              </w:rPr>
              <w:t xml:space="preserve"> a </w:t>
            </w:r>
            <w:r w:rsidR="009C50AB" w:rsidRPr="00747F73">
              <w:rPr>
                <w:b/>
                <w:lang w:val="pt-BR"/>
              </w:rPr>
              <w:t>influência</w:t>
            </w:r>
            <w:r w:rsidR="009548A9" w:rsidRPr="00747F73">
              <w:rPr>
                <w:b/>
                <w:lang w:val="pt-BR"/>
              </w:rPr>
              <w:t xml:space="preserve"> de atores externos (por exemplo: comerciantes) nas </w:t>
            </w:r>
            <w:r w:rsidR="009C50AB" w:rsidRPr="00747F73">
              <w:rPr>
                <w:b/>
                <w:lang w:val="pt-BR"/>
              </w:rPr>
              <w:t>organizações</w:t>
            </w:r>
            <w:r w:rsidR="009548A9" w:rsidRPr="00747F73">
              <w:rPr>
                <w:b/>
                <w:lang w:val="pt-BR"/>
              </w:rPr>
              <w:t xml:space="preserve">. </w:t>
            </w:r>
          </w:p>
          <w:tbl>
            <w:tblPr>
              <w:tblW w:w="7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872"/>
              <w:gridCol w:w="5885"/>
            </w:tblGrid>
            <w:tr w:rsidR="0094756B" w:rsidRPr="004634EB" w:rsidTr="00F04F8F">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926947" w:rsidRDefault="009548A9" w:rsidP="00F04F8F">
                  <w:pPr>
                    <w:spacing w:before="120" w:after="120" w:line="240" w:lineRule="auto"/>
                    <w:rPr>
                      <w:rFonts w:cs="Arial"/>
                      <w:b/>
                      <w:strike/>
                      <w:sz w:val="20"/>
                      <w:szCs w:val="20"/>
                      <w:lang w:val="pt-BR"/>
                    </w:rPr>
                  </w:pPr>
                  <w:r w:rsidRPr="00926947">
                    <w:rPr>
                      <w:rFonts w:cs="Arial"/>
                      <w:b/>
                      <w:strike/>
                      <w:sz w:val="20"/>
                      <w:szCs w:val="20"/>
                      <w:lang w:val="pt-BR"/>
                    </w:rPr>
                    <w:t>An</w:t>
                  </w:r>
                  <w:r w:rsidR="0094756B" w:rsidRPr="00926947">
                    <w:rPr>
                      <w:rFonts w:cs="Arial"/>
                      <w:b/>
                      <w:strike/>
                      <w:sz w:val="20"/>
                      <w:szCs w:val="20"/>
                      <w:lang w:val="pt-BR"/>
                    </w:rPr>
                    <w:t>o 0</w:t>
                  </w:r>
                </w:p>
                <w:p w:rsidR="0094756B" w:rsidRPr="00926947" w:rsidRDefault="009548A9" w:rsidP="00F04F8F">
                  <w:pPr>
                    <w:spacing w:before="120" w:after="120" w:line="240" w:lineRule="auto"/>
                    <w:rPr>
                      <w:rFonts w:cs="Arial"/>
                      <w:b/>
                      <w:strike/>
                      <w:sz w:val="18"/>
                      <w:szCs w:val="18"/>
                      <w:lang w:val="pt-BR"/>
                    </w:rPr>
                  </w:pPr>
                  <w:r w:rsidRPr="00926947">
                    <w:rPr>
                      <w:rFonts w:cs="Arial"/>
                      <w:b/>
                      <w:strike/>
                      <w:sz w:val="18"/>
                      <w:szCs w:val="18"/>
                      <w:lang w:val="pt-BR"/>
                    </w:rPr>
                    <w:t>Nov</w:t>
                  </w:r>
                  <w:r w:rsidR="0094756B" w:rsidRPr="00926947">
                    <w:rPr>
                      <w:rFonts w:cs="Arial"/>
                      <w:b/>
                      <w:strike/>
                      <w:sz w:val="18"/>
                      <w:szCs w:val="18"/>
                      <w:lang w:val="pt-BR"/>
                    </w:rPr>
                    <w:t>o 2014</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756B" w:rsidRPr="00926947" w:rsidRDefault="0094756B" w:rsidP="00F04F8F">
                  <w:pPr>
                    <w:spacing w:before="120" w:after="120" w:line="240" w:lineRule="auto"/>
                    <w:rPr>
                      <w:b/>
                      <w:strike/>
                      <w:sz w:val="20"/>
                      <w:szCs w:val="20"/>
                      <w:lang w:val="pt-BR" w:eastAsia="ko-KR"/>
                    </w:rPr>
                  </w:pPr>
                  <w:r w:rsidRPr="00926947">
                    <w:rPr>
                      <w:b/>
                      <w:strike/>
                      <w:sz w:val="20"/>
                      <w:szCs w:val="20"/>
                      <w:lang w:val="pt-BR" w:eastAsia="ko-KR"/>
                    </w:rPr>
                    <w:t>Básico</w:t>
                  </w:r>
                </w:p>
              </w:tc>
              <w:tc>
                <w:tcPr>
                  <w:tcW w:w="6030" w:type="dxa"/>
                  <w:tcBorders>
                    <w:top w:val="single" w:sz="4" w:space="0" w:color="auto"/>
                    <w:left w:val="single" w:sz="4" w:space="0" w:color="auto"/>
                    <w:bottom w:val="single" w:sz="4" w:space="0" w:color="auto"/>
                    <w:right w:val="single" w:sz="4" w:space="0" w:color="auto"/>
                  </w:tcBorders>
                  <w:vAlign w:val="center"/>
                  <w:hideMark/>
                </w:tcPr>
                <w:p w:rsidR="0094756B" w:rsidRPr="00926947" w:rsidRDefault="0094756B" w:rsidP="009C50AB">
                  <w:pPr>
                    <w:spacing w:before="120" w:after="120" w:line="240" w:lineRule="auto"/>
                    <w:jc w:val="left"/>
                    <w:rPr>
                      <w:strike/>
                      <w:sz w:val="20"/>
                      <w:szCs w:val="20"/>
                      <w:lang w:val="pt-BR" w:eastAsia="ko-KR"/>
                    </w:rPr>
                  </w:pPr>
                  <w:r w:rsidRPr="00926947">
                    <w:rPr>
                      <w:b/>
                      <w:strike/>
                      <w:sz w:val="20"/>
                      <w:szCs w:val="20"/>
                      <w:lang w:val="pt-BR" w:eastAsia="ko-KR"/>
                    </w:rPr>
                    <w:t>4.2.12</w:t>
                  </w:r>
                  <w:r w:rsidR="009548A9" w:rsidRPr="00926947">
                    <w:rPr>
                      <w:strike/>
                      <w:sz w:val="20"/>
                      <w:szCs w:val="20"/>
                      <w:lang w:val="pt-BR" w:eastAsia="ko-KR"/>
                    </w:rPr>
                    <w:tab/>
                    <w:t xml:space="preserve">Se </w:t>
                  </w:r>
                  <w:r w:rsidR="00ED4540" w:rsidRPr="00926947">
                    <w:rPr>
                      <w:strike/>
                      <w:sz w:val="20"/>
                      <w:szCs w:val="20"/>
                      <w:lang w:val="pt-BR" w:eastAsia="ko-KR"/>
                    </w:rPr>
                    <w:t>não</w:t>
                  </w:r>
                  <w:r w:rsidR="009548A9" w:rsidRPr="00926947">
                    <w:rPr>
                      <w:strike/>
                      <w:sz w:val="20"/>
                      <w:szCs w:val="20"/>
                      <w:lang w:val="pt-BR" w:eastAsia="ko-KR"/>
                    </w:rPr>
                    <w:t xml:space="preserve"> </w:t>
                  </w:r>
                  <w:r w:rsidR="009C50AB" w:rsidRPr="00926947">
                    <w:rPr>
                      <w:strike/>
                      <w:sz w:val="20"/>
                      <w:szCs w:val="20"/>
                      <w:lang w:val="pt-BR" w:eastAsia="ko-KR"/>
                    </w:rPr>
                    <w:t xml:space="preserve">há </w:t>
                  </w:r>
                  <w:r w:rsidR="009548A9" w:rsidRPr="00926947">
                    <w:rPr>
                      <w:strike/>
                      <w:sz w:val="20"/>
                      <w:szCs w:val="20"/>
                      <w:lang w:val="pt-BR" w:eastAsia="ko-KR"/>
                    </w:rPr>
                    <w:t xml:space="preserve">membros em seu Conselho, neste caso, </w:t>
                  </w:r>
                  <w:r w:rsidR="00ED4540" w:rsidRPr="00926947">
                    <w:rPr>
                      <w:strike/>
                      <w:sz w:val="20"/>
                      <w:szCs w:val="20"/>
                      <w:lang w:val="pt-BR" w:eastAsia="ko-KR"/>
                    </w:rPr>
                    <w:t>deve</w:t>
                  </w:r>
                  <w:r w:rsidR="009548A9" w:rsidRPr="00926947">
                    <w:rPr>
                      <w:strike/>
                      <w:sz w:val="20"/>
                      <w:szCs w:val="20"/>
                      <w:lang w:val="pt-BR" w:eastAsia="ko-KR"/>
                    </w:rPr>
                    <w:t xml:space="preserve"> ser </w:t>
                  </w:r>
                  <w:r w:rsidR="00ED4540" w:rsidRPr="00926947">
                    <w:rPr>
                      <w:strike/>
                      <w:sz w:val="20"/>
                      <w:szCs w:val="20"/>
                      <w:lang w:val="pt-BR" w:eastAsia="ko-KR"/>
                    </w:rPr>
                    <w:t>aprovado</w:t>
                  </w:r>
                  <w:r w:rsidR="009548A9" w:rsidRPr="00926947">
                    <w:rPr>
                      <w:strike/>
                      <w:sz w:val="20"/>
                      <w:szCs w:val="20"/>
                      <w:lang w:val="pt-BR" w:eastAsia="ko-KR"/>
                    </w:rPr>
                    <w:t xml:space="preserve"> pela Assembleia Geral, de </w:t>
                  </w:r>
                  <w:r w:rsidR="00ED4540" w:rsidRPr="00926947">
                    <w:rPr>
                      <w:strike/>
                      <w:sz w:val="20"/>
                      <w:szCs w:val="20"/>
                      <w:lang w:val="pt-BR" w:eastAsia="ko-KR"/>
                    </w:rPr>
                    <w:t>acordo</w:t>
                  </w:r>
                  <w:r w:rsidR="009548A9" w:rsidRPr="00926947">
                    <w:rPr>
                      <w:strike/>
                      <w:sz w:val="20"/>
                      <w:szCs w:val="20"/>
                      <w:lang w:val="pt-BR" w:eastAsia="ko-KR"/>
                    </w:rPr>
                    <w:t xml:space="preserve"> com a lei e a sua </w:t>
                  </w:r>
                  <w:r w:rsidR="00ED4540" w:rsidRPr="00926947">
                    <w:rPr>
                      <w:strike/>
                      <w:sz w:val="20"/>
                      <w:szCs w:val="20"/>
                      <w:lang w:val="pt-BR" w:eastAsia="ko-KR"/>
                    </w:rPr>
                    <w:t>constituição</w:t>
                  </w:r>
                  <w:r w:rsidR="009548A9" w:rsidRPr="00926947">
                    <w:rPr>
                      <w:strike/>
                      <w:sz w:val="20"/>
                      <w:szCs w:val="20"/>
                      <w:lang w:val="pt-BR" w:eastAsia="ko-KR"/>
                    </w:rPr>
                    <w:t xml:space="preserve"> / estatutos, e </w:t>
                  </w:r>
                  <w:r w:rsidR="00ED4540" w:rsidRPr="00926947">
                    <w:rPr>
                      <w:strike/>
                      <w:sz w:val="20"/>
                      <w:szCs w:val="20"/>
                      <w:lang w:val="pt-BR" w:eastAsia="ko-KR"/>
                    </w:rPr>
                    <w:t>deve</w:t>
                  </w:r>
                  <w:r w:rsidR="009548A9" w:rsidRPr="00926947">
                    <w:rPr>
                      <w:strike/>
                      <w:sz w:val="20"/>
                      <w:szCs w:val="20"/>
                      <w:lang w:val="pt-BR" w:eastAsia="ko-KR"/>
                    </w:rPr>
                    <w:t xml:space="preserve"> ser especificado se tem voto ou papel consultivo.</w:t>
                  </w:r>
                </w:p>
              </w:tc>
            </w:tr>
          </w:tbl>
          <w:p w:rsidR="009C50AB" w:rsidRPr="00747F73" w:rsidRDefault="009C50AB" w:rsidP="00747F73">
            <w:pPr>
              <w:keepNext/>
              <w:keepLines/>
              <w:tabs>
                <w:tab w:val="left" w:pos="2993"/>
              </w:tabs>
              <w:spacing w:before="120" w:after="120" w:line="240" w:lineRule="auto"/>
              <w:rPr>
                <w:b/>
                <w:lang w:val="pt-BR"/>
              </w:rPr>
            </w:pPr>
          </w:p>
          <w:p w:rsidR="001E424D" w:rsidRPr="00747F73" w:rsidRDefault="00ED4540" w:rsidP="00747F73">
            <w:pPr>
              <w:spacing w:after="200" w:line="240" w:lineRule="auto"/>
              <w:jc w:val="left"/>
              <w:rPr>
                <w:b/>
                <w:u w:val="single"/>
                <w:lang w:val="pt-BR"/>
              </w:rPr>
            </w:pPr>
            <w:r w:rsidRPr="00747F73">
              <w:rPr>
                <w:rFonts w:eastAsia="SimSun" w:cs="Arial"/>
                <w:b/>
                <w:szCs w:val="22"/>
                <w:lang w:val="pt-BR" w:eastAsia="zh-CN"/>
              </w:rPr>
              <w:t>Razão</w:t>
            </w:r>
            <w:r w:rsidR="001E424D" w:rsidRPr="00747F73">
              <w:rPr>
                <w:rFonts w:eastAsia="SimSun" w:cs="Arial"/>
                <w:b/>
                <w:szCs w:val="22"/>
                <w:lang w:val="pt-BR" w:eastAsia="zh-CN"/>
              </w:rPr>
              <w:t>:</w:t>
            </w:r>
            <w:r w:rsidR="00753F84" w:rsidRPr="00747F73">
              <w:rPr>
                <w:rFonts w:eastAsia="SimSun" w:cs="Arial"/>
                <w:b/>
                <w:szCs w:val="22"/>
                <w:lang w:val="pt-BR" w:eastAsia="zh-CN"/>
              </w:rPr>
              <w:t xml:space="preserve"> </w:t>
            </w:r>
            <w:r w:rsidRPr="00747F73">
              <w:rPr>
                <w:rFonts w:eastAsia="SimSun" w:cs="Arial"/>
                <w:szCs w:val="22"/>
                <w:lang w:val="pt-BR" w:eastAsia="zh-CN"/>
              </w:rPr>
              <w:t>Durante a consulta, foi expressada a preocupação pela influência que podem exercer certos atores externos sobre a OPP, particularmente, os comerciantes.</w:t>
            </w:r>
          </w:p>
          <w:p w:rsidR="003773A4" w:rsidRPr="00747F73" w:rsidRDefault="00ED4540" w:rsidP="00747F73">
            <w:pPr>
              <w:spacing w:after="200" w:line="240" w:lineRule="auto"/>
              <w:jc w:val="left"/>
              <w:rPr>
                <w:lang w:val="pt-BR"/>
              </w:rPr>
            </w:pPr>
            <w:r w:rsidRPr="00747F73">
              <w:rPr>
                <w:b/>
                <w:lang w:val="pt-BR"/>
              </w:rPr>
              <w:t>Implicação</w:t>
            </w:r>
            <w:r w:rsidR="003773A4" w:rsidRPr="00747F73">
              <w:rPr>
                <w:b/>
                <w:lang w:val="pt-BR"/>
              </w:rPr>
              <w:t>:</w:t>
            </w:r>
            <w:r w:rsidR="00753F84" w:rsidRPr="00747F73">
              <w:rPr>
                <w:b/>
                <w:lang w:val="pt-BR"/>
              </w:rPr>
              <w:t xml:space="preserve"> </w:t>
            </w:r>
            <w:r w:rsidRPr="00747F73">
              <w:rPr>
                <w:lang w:val="pt-BR"/>
              </w:rPr>
              <w:t xml:space="preserve">As organizações que tenham como parte de sua equipe diretiva alguém que não seja membro, serão obrigadas a mudar esta situação, porque não será mais permitido. As organizações que desejem opiniões externas sobre assuntos estratégicos deverão encontrar outros canais para obtê-las. </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D736A2" w:rsidRDefault="00FA6AD0"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A31DCF" w:rsidRPr="00747F73" w:rsidRDefault="00A31DCF" w:rsidP="00D736A2">
            <w:pPr>
              <w:rPr>
                <w:lang w:val="pt-BR"/>
              </w:rPr>
            </w:pPr>
          </w:p>
          <w:p w:rsidR="00F372AD" w:rsidRPr="00747F73" w:rsidRDefault="00ED4540" w:rsidP="00747F73">
            <w:pPr>
              <w:pStyle w:val="ListParagraph"/>
              <w:numPr>
                <w:ilvl w:val="1"/>
                <w:numId w:val="25"/>
              </w:numPr>
              <w:spacing w:after="120" w:line="240" w:lineRule="auto"/>
              <w:ind w:left="426" w:hanging="426"/>
              <w:jc w:val="left"/>
              <w:rPr>
                <w:b/>
                <w:lang w:val="pt-BR"/>
              </w:rPr>
            </w:pPr>
            <w:r w:rsidRPr="00747F73">
              <w:rPr>
                <w:b/>
                <w:lang w:val="pt-BR"/>
              </w:rPr>
              <w:lastRenderedPageBreak/>
              <w:t xml:space="preserve">Mudar o requisito </w:t>
            </w:r>
            <w:r w:rsidR="00F372AD" w:rsidRPr="00747F73">
              <w:rPr>
                <w:b/>
                <w:lang w:val="pt-BR"/>
              </w:rPr>
              <w:t>4.2.13 (</w:t>
            </w:r>
            <w:r w:rsidR="00BA701B" w:rsidRPr="00747F73">
              <w:rPr>
                <w:b/>
                <w:lang w:val="pt-BR"/>
              </w:rPr>
              <w:t xml:space="preserve">sobre </w:t>
            </w:r>
            <w:r w:rsidRPr="00747F73">
              <w:rPr>
                <w:b/>
                <w:lang w:val="pt-BR"/>
              </w:rPr>
              <w:t>comunicação com os m</w:t>
            </w:r>
            <w:r w:rsidR="00BA701B" w:rsidRPr="00747F73">
              <w:rPr>
                <w:b/>
                <w:lang w:val="pt-BR"/>
              </w:rPr>
              <w:t xml:space="preserve">embros </w:t>
            </w:r>
            <w:r w:rsidR="002C7162" w:rsidRPr="00747F73">
              <w:rPr>
                <w:b/>
                <w:lang w:val="pt-BR"/>
              </w:rPr>
              <w:t xml:space="preserve">sobre </w:t>
            </w:r>
            <w:r w:rsidRPr="00747F73">
              <w:rPr>
                <w:b/>
                <w:lang w:val="pt-BR"/>
              </w:rPr>
              <w:t>os resultados das auditoria</w:t>
            </w:r>
            <w:r w:rsidR="00BA701B" w:rsidRPr="00747F73">
              <w:rPr>
                <w:b/>
                <w:lang w:val="pt-BR"/>
              </w:rPr>
              <w:t>s</w:t>
            </w:r>
            <w:r w:rsidR="0025481F" w:rsidRPr="00747F73">
              <w:rPr>
                <w:b/>
                <w:lang w:val="pt-BR"/>
              </w:rPr>
              <w:t xml:space="preserve">) </w:t>
            </w:r>
            <w:r w:rsidR="00BA701B" w:rsidRPr="00747F73">
              <w:rPr>
                <w:b/>
                <w:lang w:val="pt-BR"/>
              </w:rPr>
              <w:t>de De</w:t>
            </w:r>
            <w:r w:rsidRPr="00747F73">
              <w:rPr>
                <w:b/>
                <w:lang w:val="pt-BR"/>
              </w:rPr>
              <w:t>senvolvimento</w:t>
            </w:r>
            <w:r w:rsidR="00BA701B" w:rsidRPr="00747F73">
              <w:rPr>
                <w:b/>
                <w:lang w:val="pt-BR"/>
              </w:rPr>
              <w:t xml:space="preserve"> </w:t>
            </w:r>
            <w:r w:rsidR="00683C1B" w:rsidRPr="00747F73">
              <w:rPr>
                <w:b/>
                <w:lang w:val="pt-BR"/>
              </w:rPr>
              <w:t>para</w:t>
            </w:r>
            <w:r w:rsidR="00BA701B" w:rsidRPr="00747F73">
              <w:rPr>
                <w:b/>
                <w:lang w:val="pt-BR"/>
              </w:rPr>
              <w:t xml:space="preserve"> Básico.</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F372AD" w:rsidRPr="004634EB"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F372AD" w:rsidRPr="00926947" w:rsidRDefault="00ED4540" w:rsidP="00493C4A">
                  <w:pPr>
                    <w:spacing w:before="120" w:after="120" w:line="240" w:lineRule="auto"/>
                    <w:jc w:val="left"/>
                    <w:rPr>
                      <w:rFonts w:cs="Arial"/>
                      <w:b/>
                      <w:sz w:val="20"/>
                      <w:szCs w:val="20"/>
                      <w:lang w:val="pt-BR" w:eastAsia="en-US"/>
                    </w:rPr>
                  </w:pPr>
                  <w:r w:rsidRPr="00926947">
                    <w:rPr>
                      <w:rFonts w:cs="Arial"/>
                      <w:b/>
                      <w:sz w:val="20"/>
                      <w:szCs w:val="20"/>
                      <w:lang w:val="pt-BR" w:eastAsia="en-US"/>
                    </w:rPr>
                    <w:t>An</w:t>
                  </w:r>
                  <w:r w:rsidR="0094756B" w:rsidRPr="00926947">
                    <w:rPr>
                      <w:rFonts w:cs="Arial"/>
                      <w:b/>
                      <w:sz w:val="20"/>
                      <w:szCs w:val="20"/>
                      <w:lang w:val="pt-BR" w:eastAsia="en-US"/>
                    </w:rPr>
                    <w:t>o 3</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372AD" w:rsidRPr="00926947" w:rsidRDefault="00F372AD" w:rsidP="00493C4A">
                  <w:pPr>
                    <w:spacing w:before="120" w:after="120" w:line="240" w:lineRule="auto"/>
                    <w:jc w:val="left"/>
                    <w:rPr>
                      <w:b/>
                      <w:strike/>
                      <w:sz w:val="20"/>
                      <w:szCs w:val="20"/>
                      <w:lang w:val="pt-BR" w:eastAsia="ko-KR"/>
                    </w:rPr>
                  </w:pPr>
                  <w:r w:rsidRPr="00926947">
                    <w:rPr>
                      <w:b/>
                      <w:strike/>
                      <w:sz w:val="20"/>
                      <w:szCs w:val="20"/>
                      <w:lang w:val="pt-BR" w:eastAsia="ko-KR"/>
                    </w:rPr>
                    <w:t>De</w:t>
                  </w:r>
                  <w:r w:rsidR="0094756B" w:rsidRPr="00926947">
                    <w:rPr>
                      <w:b/>
                      <w:strike/>
                      <w:sz w:val="20"/>
                      <w:szCs w:val="20"/>
                      <w:lang w:val="pt-BR" w:eastAsia="ko-KR"/>
                    </w:rPr>
                    <w:t>s</w:t>
                  </w:r>
                </w:p>
                <w:p w:rsidR="00F372AD" w:rsidRPr="00926947" w:rsidRDefault="000966E0" w:rsidP="00493C4A">
                  <w:pPr>
                    <w:spacing w:before="120" w:after="120" w:line="240" w:lineRule="auto"/>
                    <w:jc w:val="left"/>
                    <w:rPr>
                      <w:b/>
                      <w:sz w:val="20"/>
                      <w:szCs w:val="20"/>
                      <w:lang w:val="pt-BR" w:eastAsia="ko-KR"/>
                    </w:rPr>
                  </w:pPr>
                  <w:r w:rsidRPr="00926947">
                    <w:rPr>
                      <w:b/>
                      <w:color w:val="FF0000"/>
                      <w:sz w:val="20"/>
                      <w:szCs w:val="20"/>
                      <w:lang w:val="pt-BR" w:eastAsia="ko-KR"/>
                    </w:rPr>
                    <w:t>Básico</w:t>
                  </w:r>
                </w:p>
              </w:tc>
              <w:tc>
                <w:tcPr>
                  <w:tcW w:w="6885" w:type="dxa"/>
                  <w:tcBorders>
                    <w:top w:val="single" w:sz="4" w:space="0" w:color="auto"/>
                    <w:left w:val="single" w:sz="4" w:space="0" w:color="auto"/>
                    <w:bottom w:val="single" w:sz="4" w:space="0" w:color="auto"/>
                    <w:right w:val="single" w:sz="4" w:space="0" w:color="auto"/>
                  </w:tcBorders>
                  <w:vAlign w:val="center"/>
                  <w:hideMark/>
                </w:tcPr>
                <w:p w:rsidR="00ED4540" w:rsidRPr="00926947" w:rsidRDefault="00F372AD" w:rsidP="00ED4540">
                  <w:pPr>
                    <w:spacing w:after="200" w:line="240" w:lineRule="auto"/>
                    <w:jc w:val="left"/>
                    <w:rPr>
                      <w:sz w:val="20"/>
                      <w:szCs w:val="20"/>
                      <w:lang w:val="pt-BR" w:eastAsia="ko-KR"/>
                    </w:rPr>
                  </w:pPr>
                  <w:r w:rsidRPr="00926947">
                    <w:rPr>
                      <w:b/>
                      <w:sz w:val="20"/>
                      <w:szCs w:val="20"/>
                      <w:lang w:val="pt-BR" w:eastAsia="ko-KR"/>
                    </w:rPr>
                    <w:t>4.2.13</w:t>
                  </w:r>
                  <w:r w:rsidRPr="00926947">
                    <w:rPr>
                      <w:sz w:val="20"/>
                      <w:szCs w:val="20"/>
                      <w:lang w:val="pt-BR" w:eastAsia="ko-KR"/>
                    </w:rPr>
                    <w:tab/>
                  </w:r>
                  <w:r w:rsidR="00ED4540" w:rsidRPr="00926947">
                    <w:rPr>
                      <w:sz w:val="20"/>
                      <w:szCs w:val="20"/>
                      <w:lang w:val="pt-BR" w:eastAsia="ko-KR"/>
                    </w:rPr>
                    <w:t>Você deve compartilhar os resultados da auditoria com seus membros, num formato e linguagem que seja acessível para eles.</w:t>
                  </w:r>
                </w:p>
                <w:p w:rsidR="00F372AD" w:rsidRPr="00926947" w:rsidRDefault="00ED4540" w:rsidP="00FD1CA3">
                  <w:pPr>
                    <w:spacing w:after="200" w:line="240" w:lineRule="auto"/>
                    <w:jc w:val="left"/>
                    <w:rPr>
                      <w:rFonts w:cs="Arial"/>
                      <w:sz w:val="20"/>
                      <w:szCs w:val="20"/>
                      <w:lang w:val="pt-BR" w:eastAsia="en-US"/>
                    </w:rPr>
                  </w:pPr>
                  <w:r w:rsidRPr="00926947">
                    <w:rPr>
                      <w:b/>
                      <w:sz w:val="20"/>
                      <w:szCs w:val="20"/>
                      <w:lang w:val="pt-BR" w:eastAsia="ko-KR"/>
                    </w:rPr>
                    <w:t>Orientação</w:t>
                  </w:r>
                  <w:r w:rsidR="0094756B" w:rsidRPr="00926947">
                    <w:rPr>
                      <w:b/>
                      <w:sz w:val="20"/>
                      <w:szCs w:val="20"/>
                      <w:lang w:val="pt-BR" w:eastAsia="ko-KR"/>
                    </w:rPr>
                    <w:t xml:space="preserve">: </w:t>
                  </w:r>
                  <w:r w:rsidRPr="00926947">
                    <w:rPr>
                      <w:sz w:val="20"/>
                      <w:szCs w:val="20"/>
                      <w:lang w:val="pt-BR" w:eastAsia="ko-KR"/>
                    </w:rPr>
                    <w:t>Os</w:t>
                  </w:r>
                  <w:r w:rsidR="0094756B" w:rsidRPr="00926947">
                    <w:rPr>
                      <w:sz w:val="20"/>
                      <w:szCs w:val="20"/>
                      <w:lang w:val="pt-BR" w:eastAsia="ko-KR"/>
                    </w:rPr>
                    <w:t xml:space="preserve"> resulta</w:t>
                  </w:r>
                  <w:r w:rsidRPr="00926947">
                    <w:rPr>
                      <w:sz w:val="20"/>
                      <w:szCs w:val="20"/>
                      <w:lang w:val="pt-BR" w:eastAsia="ko-KR"/>
                    </w:rPr>
                    <w:t>dos da auditori</w:t>
                  </w:r>
                  <w:r w:rsidR="0094756B" w:rsidRPr="00926947">
                    <w:rPr>
                      <w:sz w:val="20"/>
                      <w:szCs w:val="20"/>
                      <w:lang w:val="pt-BR" w:eastAsia="ko-KR"/>
                    </w:rPr>
                    <w:t>a</w:t>
                  </w:r>
                  <w:r w:rsidRPr="00926947">
                    <w:rPr>
                      <w:sz w:val="20"/>
                      <w:szCs w:val="20"/>
                      <w:lang w:val="pt-BR" w:eastAsia="ko-KR"/>
                    </w:rPr>
                    <w:t xml:space="preserve"> referem-se a uma explicação ou resumo das não conformidades e medidas corretivas. Os resultados podem compartilhar na Assembleia Geral, ou em outras reuniões ou de outra forma. Esta é uma oportunidade para que os membros tenham um maior conhecimento do processo e mais participação nele.</w:t>
                  </w:r>
                </w:p>
              </w:tc>
            </w:tr>
          </w:tbl>
          <w:p w:rsidR="00F372AD" w:rsidRPr="00747F73" w:rsidRDefault="00F372AD" w:rsidP="00747F73">
            <w:pPr>
              <w:spacing w:after="200" w:line="240" w:lineRule="auto"/>
              <w:jc w:val="left"/>
              <w:rPr>
                <w:lang w:val="pt-BR"/>
              </w:rPr>
            </w:pPr>
          </w:p>
          <w:p w:rsidR="001E424D" w:rsidRPr="00747F73" w:rsidRDefault="00FD1CA3" w:rsidP="00747F73">
            <w:pPr>
              <w:spacing w:after="200" w:line="240" w:lineRule="auto"/>
              <w:jc w:val="left"/>
              <w:rPr>
                <w:b/>
                <w:u w:val="single"/>
                <w:lang w:val="pt-BR"/>
              </w:rPr>
            </w:pPr>
            <w:r w:rsidRPr="00747F73">
              <w:rPr>
                <w:rFonts w:eastAsia="SimSun" w:cs="Arial"/>
                <w:b/>
                <w:szCs w:val="22"/>
                <w:lang w:val="pt-BR" w:eastAsia="zh-CN"/>
              </w:rPr>
              <w:t>Razão</w:t>
            </w:r>
            <w:r w:rsidR="001E424D" w:rsidRPr="00747F73">
              <w:rPr>
                <w:rFonts w:eastAsia="SimSun" w:cs="Arial"/>
                <w:b/>
                <w:szCs w:val="22"/>
                <w:lang w:val="pt-BR" w:eastAsia="zh-CN"/>
              </w:rPr>
              <w:t>:</w:t>
            </w:r>
            <w:r w:rsidR="00753F84" w:rsidRPr="00747F73">
              <w:rPr>
                <w:rFonts w:eastAsia="SimSun" w:cs="Arial"/>
                <w:b/>
                <w:szCs w:val="22"/>
                <w:lang w:val="pt-BR" w:eastAsia="zh-CN"/>
              </w:rPr>
              <w:t xml:space="preserve"> </w:t>
            </w:r>
            <w:r w:rsidRPr="00747F73">
              <w:rPr>
                <w:rFonts w:eastAsia="SimSun" w:cs="Arial"/>
                <w:szCs w:val="22"/>
                <w:lang w:val="pt-BR" w:eastAsia="zh-CN"/>
              </w:rPr>
              <w:t xml:space="preserve">Compartilhar o resultado das auditorias com os membros aumenta a prestação de contas por parte da administração em relação aos membros e fornece mais informação sobre o desempenho da organização. </w:t>
            </w:r>
          </w:p>
          <w:p w:rsidR="00F372AD" w:rsidRPr="00747F73" w:rsidRDefault="00C05527" w:rsidP="00747F73">
            <w:pPr>
              <w:spacing w:after="200" w:line="240" w:lineRule="auto"/>
              <w:jc w:val="left"/>
              <w:rPr>
                <w:lang w:val="pt-BR"/>
              </w:rPr>
            </w:pPr>
            <w:r w:rsidRPr="00747F73">
              <w:rPr>
                <w:b/>
                <w:lang w:val="pt-BR"/>
              </w:rPr>
              <w:t>Implicação</w:t>
            </w:r>
            <w:r w:rsidR="00F372AD" w:rsidRPr="00747F73">
              <w:rPr>
                <w:b/>
                <w:lang w:val="pt-BR"/>
              </w:rPr>
              <w:t>:</w:t>
            </w:r>
            <w:r w:rsidR="00753F84" w:rsidRPr="00747F73">
              <w:rPr>
                <w:b/>
                <w:lang w:val="pt-BR"/>
              </w:rPr>
              <w:t xml:space="preserve"> </w:t>
            </w:r>
            <w:r w:rsidR="00FD1CA3" w:rsidRPr="00747F73">
              <w:rPr>
                <w:lang w:val="pt-BR"/>
              </w:rPr>
              <w:t xml:space="preserve">Embora </w:t>
            </w:r>
            <w:r w:rsidRPr="00747F73">
              <w:rPr>
                <w:lang w:val="pt-BR"/>
              </w:rPr>
              <w:t>algumas</w:t>
            </w:r>
            <w:r w:rsidR="00FD1CA3" w:rsidRPr="00747F73">
              <w:rPr>
                <w:lang w:val="pt-BR"/>
              </w:rPr>
              <w:t xml:space="preserve"> </w:t>
            </w:r>
            <w:r w:rsidRPr="00747F73">
              <w:rPr>
                <w:lang w:val="pt-BR"/>
              </w:rPr>
              <w:t>organizações</w:t>
            </w:r>
            <w:r w:rsidR="00FD1CA3" w:rsidRPr="00747F73">
              <w:rPr>
                <w:lang w:val="pt-BR"/>
              </w:rPr>
              <w:t xml:space="preserve"> já implementaram esta prática, todas </w:t>
            </w:r>
            <w:r w:rsidRPr="00747F73">
              <w:rPr>
                <w:lang w:val="pt-BR"/>
              </w:rPr>
              <w:t>deverão</w:t>
            </w:r>
            <w:r w:rsidR="00FD1CA3" w:rsidRPr="00747F73">
              <w:rPr>
                <w:lang w:val="pt-BR"/>
              </w:rPr>
              <w:t xml:space="preserve"> demonstrar que comunicaram os resultados de </w:t>
            </w:r>
            <w:r w:rsidRPr="00747F73">
              <w:rPr>
                <w:lang w:val="pt-BR"/>
              </w:rPr>
              <w:t>suas</w:t>
            </w:r>
            <w:r w:rsidR="00FD1CA3" w:rsidRPr="00747F73">
              <w:rPr>
                <w:lang w:val="pt-BR"/>
              </w:rPr>
              <w:t xml:space="preserve"> auditorias para os membros. </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D736A2" w:rsidRPr="00747F73" w:rsidRDefault="00FA6AD0"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31736B" w:rsidRPr="00747F73" w:rsidRDefault="002836C2" w:rsidP="00747F73">
            <w:pPr>
              <w:pStyle w:val="ListParagraph"/>
              <w:numPr>
                <w:ilvl w:val="1"/>
                <w:numId w:val="25"/>
              </w:numPr>
              <w:spacing w:after="120" w:line="240" w:lineRule="auto"/>
              <w:ind w:left="426" w:hanging="426"/>
              <w:jc w:val="left"/>
              <w:rPr>
                <w:b/>
                <w:lang w:val="pt-BR"/>
              </w:rPr>
            </w:pPr>
            <w:r w:rsidRPr="00747F73">
              <w:rPr>
                <w:b/>
                <w:lang w:val="pt-BR"/>
              </w:rPr>
              <w:t>N</w:t>
            </w:r>
            <w:r w:rsidR="00C05527" w:rsidRPr="00747F73">
              <w:rPr>
                <w:b/>
                <w:lang w:val="pt-BR"/>
              </w:rPr>
              <w:t xml:space="preserve">ovo requisito sobre um comitê de vigilância para supervisar a administração geral da organização (incluindo o uso do Prêmio) em nome dos membros para aumentar seu controle sobre a organização. </w:t>
            </w:r>
          </w:p>
          <w:tbl>
            <w:tblPr>
              <w:tblW w:w="8505" w:type="dxa"/>
              <w:tblInd w:w="5" w:type="dxa"/>
              <w:tblCellMar>
                <w:left w:w="0" w:type="dxa"/>
                <w:right w:w="0" w:type="dxa"/>
              </w:tblCellMar>
              <w:tblLook w:val="04A0" w:firstRow="1" w:lastRow="0" w:firstColumn="1" w:lastColumn="0" w:noHBand="0" w:noVBand="1"/>
            </w:tblPr>
            <w:tblGrid>
              <w:gridCol w:w="764"/>
              <w:gridCol w:w="780"/>
              <w:gridCol w:w="6961"/>
            </w:tblGrid>
            <w:tr w:rsidR="00F372AD" w:rsidRPr="004634EB" w:rsidTr="00F32917">
              <w:trPr>
                <w:trHeight w:hRule="exact" w:val="8868"/>
              </w:trPr>
              <w:tc>
                <w:tcPr>
                  <w:tcW w:w="7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372AD" w:rsidRPr="00926947" w:rsidRDefault="00F372AD" w:rsidP="00190271">
                  <w:pPr>
                    <w:widowControl w:val="0"/>
                    <w:autoSpaceDE w:val="0"/>
                    <w:autoSpaceDN w:val="0"/>
                    <w:adjustRightInd w:val="0"/>
                    <w:spacing w:line="240" w:lineRule="auto"/>
                    <w:ind w:left="102"/>
                    <w:jc w:val="left"/>
                    <w:rPr>
                      <w:rFonts w:cs="Arial"/>
                      <w:b/>
                      <w:bCs/>
                      <w:color w:val="FF0000"/>
                      <w:spacing w:val="2"/>
                      <w:sz w:val="20"/>
                      <w:szCs w:val="20"/>
                      <w:lang w:val="pt-BR" w:eastAsia="en-US"/>
                    </w:rPr>
                  </w:pPr>
                </w:p>
                <w:p w:rsidR="00F372AD" w:rsidRPr="00926947" w:rsidRDefault="003A6EF8" w:rsidP="00190271">
                  <w:pPr>
                    <w:widowControl w:val="0"/>
                    <w:autoSpaceDE w:val="0"/>
                    <w:autoSpaceDN w:val="0"/>
                    <w:adjustRightInd w:val="0"/>
                    <w:spacing w:line="240" w:lineRule="auto"/>
                    <w:ind w:left="102"/>
                    <w:jc w:val="left"/>
                    <w:rPr>
                      <w:rFonts w:cs="Arial"/>
                      <w:b/>
                      <w:bCs/>
                      <w:color w:val="FF0000"/>
                      <w:spacing w:val="2"/>
                      <w:sz w:val="20"/>
                      <w:szCs w:val="20"/>
                      <w:lang w:val="pt-BR" w:eastAsia="en-US"/>
                    </w:rPr>
                  </w:pPr>
                  <w:r w:rsidRPr="00926947">
                    <w:rPr>
                      <w:rFonts w:cs="Arial"/>
                      <w:b/>
                      <w:bCs/>
                      <w:color w:val="FF0000"/>
                      <w:spacing w:val="2"/>
                      <w:sz w:val="20"/>
                      <w:szCs w:val="20"/>
                      <w:lang w:val="pt-BR" w:eastAsia="en-US"/>
                    </w:rPr>
                    <w:t>An</w:t>
                  </w:r>
                  <w:r w:rsidR="00CC2BF5" w:rsidRPr="00926947">
                    <w:rPr>
                      <w:rFonts w:cs="Arial"/>
                      <w:b/>
                      <w:bCs/>
                      <w:color w:val="FF0000"/>
                      <w:spacing w:val="2"/>
                      <w:sz w:val="20"/>
                      <w:szCs w:val="20"/>
                      <w:lang w:val="pt-BR" w:eastAsia="en-US"/>
                    </w:rPr>
                    <w:t>o</w:t>
                  </w:r>
                  <w:r w:rsidR="00F372AD" w:rsidRPr="00926947">
                    <w:rPr>
                      <w:rFonts w:cs="Arial"/>
                      <w:b/>
                      <w:bCs/>
                      <w:color w:val="FF0000"/>
                      <w:spacing w:val="2"/>
                      <w:sz w:val="20"/>
                      <w:szCs w:val="20"/>
                      <w:lang w:val="pt-BR" w:eastAsia="en-US"/>
                    </w:rPr>
                    <w:t xml:space="preserve"> 1</w:t>
                  </w:r>
                </w:p>
                <w:p w:rsidR="00F372AD" w:rsidRPr="00926947" w:rsidRDefault="00F372AD" w:rsidP="00190271">
                  <w:pPr>
                    <w:widowControl w:val="0"/>
                    <w:autoSpaceDE w:val="0"/>
                    <w:autoSpaceDN w:val="0"/>
                    <w:adjustRightInd w:val="0"/>
                    <w:spacing w:line="240" w:lineRule="auto"/>
                    <w:jc w:val="left"/>
                    <w:rPr>
                      <w:rFonts w:cs="Arial"/>
                      <w:b/>
                      <w:bCs/>
                      <w:color w:val="FF0000"/>
                      <w:spacing w:val="2"/>
                      <w:sz w:val="20"/>
                      <w:szCs w:val="20"/>
                      <w:lang w:val="pt-BR" w:eastAsia="en-US"/>
                    </w:rPr>
                  </w:pPr>
                </w:p>
              </w:tc>
              <w:tc>
                <w:tcPr>
                  <w:tcW w:w="7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72AD" w:rsidRPr="00926947" w:rsidRDefault="00CC2BF5" w:rsidP="00190271">
                  <w:pPr>
                    <w:widowControl w:val="0"/>
                    <w:autoSpaceDE w:val="0"/>
                    <w:autoSpaceDN w:val="0"/>
                    <w:adjustRightInd w:val="0"/>
                    <w:spacing w:line="240" w:lineRule="auto"/>
                    <w:ind w:left="102"/>
                    <w:jc w:val="left"/>
                    <w:rPr>
                      <w:rFonts w:cs="Arial"/>
                      <w:b/>
                      <w:bCs/>
                      <w:color w:val="FF0000"/>
                      <w:spacing w:val="2"/>
                      <w:sz w:val="20"/>
                      <w:szCs w:val="20"/>
                      <w:lang w:val="pt-BR" w:eastAsia="en-US"/>
                    </w:rPr>
                  </w:pPr>
                  <w:r w:rsidRPr="00926947">
                    <w:rPr>
                      <w:rFonts w:cs="Arial"/>
                      <w:b/>
                      <w:bCs/>
                      <w:color w:val="FF0000"/>
                      <w:spacing w:val="2"/>
                      <w:sz w:val="20"/>
                      <w:szCs w:val="20"/>
                      <w:lang w:val="pt-BR" w:eastAsia="en-US"/>
                    </w:rPr>
                    <w:t>Básico</w:t>
                  </w:r>
                </w:p>
              </w:tc>
              <w:tc>
                <w:tcPr>
                  <w:tcW w:w="6961" w:type="dxa"/>
                  <w:tcBorders>
                    <w:top w:val="single" w:sz="4" w:space="0" w:color="000000"/>
                    <w:left w:val="single" w:sz="4" w:space="0" w:color="000000"/>
                    <w:bottom w:val="single" w:sz="4" w:space="0" w:color="000000"/>
                    <w:right w:val="single" w:sz="4" w:space="0" w:color="000000"/>
                  </w:tcBorders>
                </w:tcPr>
                <w:p w:rsidR="00F372AD" w:rsidRPr="00926947" w:rsidRDefault="00F372AD" w:rsidP="00493C4A">
                  <w:pPr>
                    <w:widowControl w:val="0"/>
                    <w:autoSpaceDE w:val="0"/>
                    <w:autoSpaceDN w:val="0"/>
                    <w:adjustRightInd w:val="0"/>
                    <w:spacing w:before="9" w:line="240" w:lineRule="auto"/>
                    <w:jc w:val="left"/>
                    <w:rPr>
                      <w:rFonts w:ascii="Times New Roman" w:hAnsi="Times New Roman"/>
                      <w:color w:val="FF0000"/>
                      <w:sz w:val="20"/>
                      <w:szCs w:val="20"/>
                      <w:lang w:val="pt-BR" w:eastAsia="en-US"/>
                    </w:rPr>
                  </w:pPr>
                </w:p>
                <w:p w:rsidR="000B31B4" w:rsidRPr="00926947" w:rsidRDefault="000B31B4" w:rsidP="000B31B4">
                  <w:pPr>
                    <w:widowControl w:val="0"/>
                    <w:tabs>
                      <w:tab w:val="left" w:pos="820"/>
                    </w:tabs>
                    <w:autoSpaceDE w:val="0"/>
                    <w:autoSpaceDN w:val="0"/>
                    <w:adjustRightInd w:val="0"/>
                    <w:spacing w:line="240" w:lineRule="auto"/>
                    <w:ind w:left="102" w:right="364"/>
                    <w:jc w:val="left"/>
                    <w:rPr>
                      <w:rFonts w:cs="Arial"/>
                      <w:bCs/>
                      <w:color w:val="FF0000"/>
                      <w:sz w:val="20"/>
                      <w:szCs w:val="20"/>
                      <w:lang w:val="pt-BR" w:eastAsia="en-US"/>
                    </w:rPr>
                  </w:pPr>
                  <w:r w:rsidRPr="00926947">
                    <w:rPr>
                      <w:rFonts w:cs="Arial"/>
                      <w:b/>
                      <w:bCs/>
                      <w:color w:val="FF0000"/>
                      <w:sz w:val="20"/>
                      <w:szCs w:val="20"/>
                      <w:lang w:val="pt-BR" w:eastAsia="en-US"/>
                    </w:rPr>
                    <w:t xml:space="preserve">NOVO </w:t>
                  </w:r>
                  <w:r w:rsidRPr="00926947">
                    <w:rPr>
                      <w:rFonts w:cs="Arial"/>
                      <w:bCs/>
                      <w:color w:val="FF0000"/>
                      <w:sz w:val="20"/>
                      <w:szCs w:val="20"/>
                      <w:lang w:val="pt-BR" w:eastAsia="en-US"/>
                    </w:rPr>
                    <w:t>4.2.14 Você tem um comit</w:t>
                  </w:r>
                  <w:r>
                    <w:rPr>
                      <w:rFonts w:cs="Arial"/>
                      <w:bCs/>
                      <w:color w:val="FF0000"/>
                      <w:sz w:val="20"/>
                      <w:szCs w:val="20"/>
                      <w:lang w:val="pt-BR" w:eastAsia="en-US"/>
                    </w:rPr>
                    <w:t>ê</w:t>
                  </w:r>
                  <w:r w:rsidRPr="00926947">
                    <w:rPr>
                      <w:rFonts w:cs="Arial"/>
                      <w:bCs/>
                      <w:color w:val="FF0000"/>
                      <w:sz w:val="20"/>
                      <w:szCs w:val="20"/>
                      <w:lang w:val="pt-BR" w:eastAsia="en-US"/>
                    </w:rPr>
                    <w:t xml:space="preserve"> de vigilância para supervisar a administração geral da organização (incluindo o uso do Prêmio) em nome dos membros.</w:t>
                  </w: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r w:rsidRPr="00926947">
                    <w:rPr>
                      <w:color w:val="FF0000"/>
                      <w:sz w:val="20"/>
                      <w:szCs w:val="20"/>
                      <w:lang w:val="pt-BR" w:eastAsia="en-US"/>
                    </w:rPr>
                    <w:t>Um comit</w:t>
                  </w:r>
                  <w:r>
                    <w:rPr>
                      <w:color w:val="FF0000"/>
                      <w:sz w:val="20"/>
                      <w:szCs w:val="20"/>
                      <w:lang w:val="pt-BR" w:eastAsia="en-US"/>
                    </w:rPr>
                    <w:t>ê</w:t>
                  </w:r>
                  <w:r w:rsidRPr="00926947">
                    <w:rPr>
                      <w:color w:val="FF0000"/>
                      <w:sz w:val="20"/>
                      <w:szCs w:val="20"/>
                      <w:lang w:val="pt-BR" w:eastAsia="en-US"/>
                    </w:rPr>
                    <w:t xml:space="preserve"> de vigilância melhora a transparência da administração e a efetividade no controle dos membros. Este ó</w:t>
                  </w:r>
                  <w:r>
                    <w:rPr>
                      <w:color w:val="FF0000"/>
                      <w:sz w:val="20"/>
                      <w:szCs w:val="20"/>
                      <w:lang w:val="pt-BR" w:eastAsia="en-US"/>
                    </w:rPr>
                    <w:t xml:space="preserve">rgão, que representa os membros, </w:t>
                  </w:r>
                  <w:r w:rsidRPr="00926947">
                    <w:rPr>
                      <w:color w:val="FF0000"/>
                      <w:sz w:val="20"/>
                      <w:szCs w:val="20"/>
                      <w:lang w:val="pt-BR" w:eastAsia="en-US"/>
                    </w:rPr>
                    <w:t xml:space="preserve">exerce um controle contínuo e efetivo sobre a equipe </w:t>
                  </w:r>
                  <w:r>
                    <w:rPr>
                      <w:color w:val="FF0000"/>
                      <w:sz w:val="20"/>
                      <w:szCs w:val="20"/>
                      <w:lang w:val="pt-BR" w:eastAsia="en-US"/>
                    </w:rPr>
                    <w:t xml:space="preserve">operacional (gerência) </w:t>
                  </w:r>
                  <w:r w:rsidRPr="00926947">
                    <w:rPr>
                      <w:color w:val="FF0000"/>
                      <w:sz w:val="20"/>
                      <w:szCs w:val="20"/>
                      <w:lang w:val="pt-BR" w:eastAsia="en-US"/>
                    </w:rPr>
                    <w:t xml:space="preserve">e o conselho administrativo. </w:t>
                  </w: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r w:rsidRPr="00926947">
                    <w:rPr>
                      <w:color w:val="FF0000"/>
                      <w:sz w:val="20"/>
                      <w:szCs w:val="20"/>
                      <w:lang w:val="pt-BR" w:eastAsia="en-US"/>
                    </w:rPr>
                    <w:t>O comitê de vigilância:</w:t>
                  </w:r>
                </w:p>
                <w:p w:rsidR="000B31B4" w:rsidRPr="00926947" w:rsidRDefault="000B31B4" w:rsidP="000B31B4">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pt-BR" w:eastAsia="en-US"/>
                    </w:rPr>
                  </w:pPr>
                  <w:r w:rsidRPr="00926947">
                    <w:rPr>
                      <w:color w:val="FF0000"/>
                      <w:sz w:val="20"/>
                      <w:szCs w:val="20"/>
                      <w:lang w:val="pt-BR" w:eastAsia="en-US"/>
                    </w:rPr>
                    <w:t xml:space="preserve">é eleito na assembleia geral </w:t>
                  </w:r>
                  <w:r>
                    <w:rPr>
                      <w:color w:val="FF0000"/>
                      <w:sz w:val="20"/>
                      <w:szCs w:val="20"/>
                      <w:lang w:val="pt-BR" w:eastAsia="en-US"/>
                    </w:rPr>
                    <w:t xml:space="preserve">e se </w:t>
                  </w:r>
                  <w:r w:rsidRPr="00926947">
                    <w:rPr>
                      <w:color w:val="FF0000"/>
                      <w:sz w:val="20"/>
                      <w:szCs w:val="20"/>
                      <w:lang w:val="pt-BR" w:eastAsia="en-US"/>
                    </w:rPr>
                    <w:t>reporta diretamente a ela;</w:t>
                  </w:r>
                </w:p>
                <w:p w:rsidR="000B31B4" w:rsidRPr="00926947" w:rsidRDefault="000B31B4" w:rsidP="000B31B4">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pt-BR" w:eastAsia="en-US"/>
                    </w:rPr>
                  </w:pPr>
                  <w:r w:rsidRPr="00926947">
                    <w:rPr>
                      <w:color w:val="FF0000"/>
                      <w:sz w:val="20"/>
                      <w:szCs w:val="20"/>
                      <w:lang w:val="pt-BR" w:eastAsia="en-US"/>
                    </w:rPr>
                    <w:t>supervisa a gestão da administração para garantir o cumprimento das regras internas e externas, sua missão e seus valores, assim como o seguimento das estratégias e planos aprovados;</w:t>
                  </w:r>
                </w:p>
                <w:p w:rsidR="000B31B4" w:rsidRPr="00926947" w:rsidRDefault="000B31B4" w:rsidP="000B31B4">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pt-BR" w:eastAsia="en-US"/>
                    </w:rPr>
                  </w:pPr>
                  <w:r>
                    <w:rPr>
                      <w:color w:val="FF0000"/>
                      <w:sz w:val="20"/>
                      <w:szCs w:val="20"/>
                      <w:lang w:val="pt-BR" w:eastAsia="en-US"/>
                    </w:rPr>
                    <w:t>aponta à equipe da direção ou ao</w:t>
                  </w:r>
                  <w:r w:rsidRPr="00926947">
                    <w:rPr>
                      <w:color w:val="FF0000"/>
                      <w:sz w:val="20"/>
                      <w:szCs w:val="20"/>
                      <w:lang w:val="pt-BR" w:eastAsia="en-US"/>
                    </w:rPr>
                    <w:t>s órgão</w:t>
                  </w:r>
                  <w:r>
                    <w:rPr>
                      <w:color w:val="FF0000"/>
                      <w:sz w:val="20"/>
                      <w:szCs w:val="20"/>
                      <w:lang w:val="pt-BR" w:eastAsia="en-US"/>
                    </w:rPr>
                    <w:t>s</w:t>
                  </w:r>
                  <w:r w:rsidRPr="00926947">
                    <w:rPr>
                      <w:color w:val="FF0000"/>
                      <w:sz w:val="20"/>
                      <w:szCs w:val="20"/>
                      <w:lang w:val="pt-BR" w:eastAsia="en-US"/>
                    </w:rPr>
                    <w:t xml:space="preserve"> competentes, as irregularidades detectada</w:t>
                  </w:r>
                  <w:r>
                    <w:rPr>
                      <w:color w:val="FF0000"/>
                      <w:sz w:val="20"/>
                      <w:szCs w:val="20"/>
                      <w:lang w:val="pt-BR" w:eastAsia="en-US"/>
                    </w:rPr>
                    <w:t>s</w:t>
                  </w:r>
                  <w:r w:rsidRPr="00926947">
                    <w:rPr>
                      <w:color w:val="FF0000"/>
                      <w:sz w:val="20"/>
                      <w:szCs w:val="20"/>
                      <w:lang w:val="pt-BR" w:eastAsia="en-US"/>
                    </w:rPr>
                    <w:t xml:space="preserve"> e dá seguimento as medidas corretivas;</w:t>
                  </w:r>
                </w:p>
                <w:p w:rsidR="000B31B4" w:rsidRPr="00926947" w:rsidRDefault="000B31B4" w:rsidP="000B31B4">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pt-BR" w:eastAsia="en-US"/>
                    </w:rPr>
                  </w:pPr>
                  <w:r>
                    <w:rPr>
                      <w:color w:val="FF0000"/>
                      <w:sz w:val="20"/>
                      <w:szCs w:val="20"/>
                      <w:lang w:val="pt-BR" w:eastAsia="en-US"/>
                    </w:rPr>
                    <w:t xml:space="preserve">atua como </w:t>
                  </w:r>
                  <w:r w:rsidRPr="00926947">
                    <w:rPr>
                      <w:color w:val="FF0000"/>
                      <w:sz w:val="20"/>
                      <w:szCs w:val="20"/>
                      <w:lang w:val="pt-BR" w:eastAsia="en-US"/>
                    </w:rPr>
                    <w:t>órgão de escuta diante das queixas dos membros ou do pessoal;</w:t>
                  </w:r>
                </w:p>
                <w:p w:rsidR="000B31B4" w:rsidRPr="00926947" w:rsidRDefault="000B31B4" w:rsidP="000B31B4">
                  <w:pPr>
                    <w:pStyle w:val="ListParagraph"/>
                    <w:widowControl w:val="0"/>
                    <w:numPr>
                      <w:ilvl w:val="0"/>
                      <w:numId w:val="10"/>
                    </w:numPr>
                    <w:tabs>
                      <w:tab w:val="left" w:pos="820"/>
                    </w:tabs>
                    <w:autoSpaceDE w:val="0"/>
                    <w:autoSpaceDN w:val="0"/>
                    <w:adjustRightInd w:val="0"/>
                    <w:spacing w:line="240" w:lineRule="auto"/>
                    <w:ind w:right="364"/>
                    <w:jc w:val="left"/>
                    <w:rPr>
                      <w:color w:val="FF0000"/>
                      <w:sz w:val="20"/>
                      <w:szCs w:val="20"/>
                      <w:lang w:val="pt-BR" w:eastAsia="en-US"/>
                    </w:rPr>
                  </w:pPr>
                  <w:r w:rsidRPr="00926947">
                    <w:rPr>
                      <w:color w:val="FF0000"/>
                      <w:sz w:val="20"/>
                      <w:szCs w:val="20"/>
                      <w:lang w:val="pt-BR" w:eastAsia="en-US"/>
                    </w:rPr>
                    <w:t>pode envolver-se em outras atividades de controle, como o sistema de controle interno para os requisitos da certificação e as auditorias financeiras.</w:t>
                  </w:r>
                </w:p>
                <w:p w:rsidR="00D406FE" w:rsidRPr="00926947" w:rsidRDefault="00D406FE" w:rsidP="00D406FE">
                  <w:pPr>
                    <w:widowControl w:val="0"/>
                    <w:tabs>
                      <w:tab w:val="left" w:pos="820"/>
                    </w:tabs>
                    <w:autoSpaceDE w:val="0"/>
                    <w:autoSpaceDN w:val="0"/>
                    <w:adjustRightInd w:val="0"/>
                    <w:spacing w:line="240" w:lineRule="auto"/>
                    <w:ind w:right="364"/>
                    <w:jc w:val="left"/>
                    <w:rPr>
                      <w:color w:val="FF0000"/>
                      <w:sz w:val="20"/>
                      <w:szCs w:val="20"/>
                      <w:lang w:val="pt-BR" w:eastAsia="en-US"/>
                    </w:rPr>
                  </w:pP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r w:rsidRPr="00926947">
                    <w:rPr>
                      <w:color w:val="FF0000"/>
                      <w:sz w:val="20"/>
                      <w:szCs w:val="20"/>
                      <w:lang w:val="pt-BR" w:eastAsia="en-US"/>
                    </w:rPr>
                    <w:t>Orientação:</w:t>
                  </w: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r w:rsidRPr="00926947">
                    <w:rPr>
                      <w:color w:val="FF0000"/>
                      <w:sz w:val="20"/>
                      <w:szCs w:val="20"/>
                      <w:lang w:val="pt-BR" w:eastAsia="en-US"/>
                    </w:rPr>
                    <w:t>Para que o comitê de vigilância possa desempenhar seu papel, seus membros têm que compreender com exatidão suas funções e responsabilidades. Deve ser proporcionado a tempo toda a informação pertinente: atas de reuniões, informes, contas e contratos, para que possam examiná-las.</w:t>
                  </w: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r w:rsidRPr="00926947">
                    <w:rPr>
                      <w:color w:val="FF0000"/>
                      <w:sz w:val="20"/>
                      <w:szCs w:val="20"/>
                      <w:lang w:val="pt-BR" w:eastAsia="en-US"/>
                    </w:rPr>
                    <w:t xml:space="preserve">É crucial que os membros eleitos de um órgão supervisor tenham as habilidades adequadas e os conhecimentos necessários sobre a organização. </w:t>
                  </w:r>
                </w:p>
                <w:p w:rsidR="000B31B4"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p>
                <w:p w:rsidR="00F372AD" w:rsidRPr="00926947" w:rsidRDefault="000B31B4" w:rsidP="000B31B4">
                  <w:pPr>
                    <w:widowControl w:val="0"/>
                    <w:tabs>
                      <w:tab w:val="left" w:pos="820"/>
                    </w:tabs>
                    <w:autoSpaceDE w:val="0"/>
                    <w:autoSpaceDN w:val="0"/>
                    <w:adjustRightInd w:val="0"/>
                    <w:spacing w:line="240" w:lineRule="auto"/>
                    <w:ind w:left="102" w:right="364"/>
                    <w:jc w:val="left"/>
                    <w:rPr>
                      <w:color w:val="FF0000"/>
                      <w:sz w:val="20"/>
                      <w:szCs w:val="20"/>
                      <w:lang w:val="pt-BR" w:eastAsia="en-US"/>
                    </w:rPr>
                  </w:pPr>
                  <w:r w:rsidRPr="00926947">
                    <w:rPr>
                      <w:color w:val="FF0000"/>
                      <w:sz w:val="20"/>
                      <w:szCs w:val="20"/>
                      <w:lang w:val="pt-BR" w:eastAsia="en-US"/>
                    </w:rPr>
                    <w:t>Se sua organização já tem um comit</w:t>
                  </w:r>
                  <w:r>
                    <w:rPr>
                      <w:color w:val="FF0000"/>
                      <w:sz w:val="20"/>
                      <w:szCs w:val="20"/>
                      <w:lang w:val="pt-BR" w:eastAsia="en-US"/>
                    </w:rPr>
                    <w:t>ê</w:t>
                  </w:r>
                  <w:r w:rsidRPr="00926947">
                    <w:rPr>
                      <w:color w:val="FF0000"/>
                      <w:sz w:val="20"/>
                      <w:szCs w:val="20"/>
                      <w:lang w:val="pt-BR" w:eastAsia="en-US"/>
                    </w:rPr>
                    <w:t xml:space="preserve"> que cumpre esta função, você não precisa criar um.</w:t>
                  </w:r>
                </w:p>
              </w:tc>
            </w:tr>
          </w:tbl>
          <w:p w:rsidR="00F372AD" w:rsidRPr="00747F73" w:rsidRDefault="00F372AD" w:rsidP="00747F73">
            <w:pPr>
              <w:spacing w:after="200" w:line="240" w:lineRule="auto"/>
              <w:jc w:val="left"/>
              <w:rPr>
                <w:rFonts w:cs="Arial"/>
                <w:szCs w:val="22"/>
                <w:lang w:val="pt-BR" w:eastAsia="en-US"/>
              </w:rPr>
            </w:pPr>
          </w:p>
          <w:p w:rsidR="001E424D" w:rsidRPr="00747F73" w:rsidRDefault="003A6EF8" w:rsidP="00747F73">
            <w:pPr>
              <w:spacing w:after="200" w:line="240" w:lineRule="auto"/>
              <w:jc w:val="left"/>
              <w:rPr>
                <w:rFonts w:cs="Arial"/>
                <w:szCs w:val="22"/>
                <w:lang w:val="pt-BR" w:eastAsia="en-US"/>
              </w:rPr>
            </w:pPr>
            <w:r w:rsidRPr="00747F73">
              <w:rPr>
                <w:rFonts w:cs="Arial"/>
                <w:b/>
                <w:szCs w:val="22"/>
                <w:lang w:val="pt-BR" w:eastAsia="en-US"/>
              </w:rPr>
              <w:t>Razão</w:t>
            </w:r>
            <w:r w:rsidR="001E424D" w:rsidRPr="00747F73">
              <w:rPr>
                <w:rFonts w:cs="Arial"/>
                <w:szCs w:val="22"/>
                <w:lang w:val="pt-BR" w:eastAsia="en-US"/>
              </w:rPr>
              <w:t xml:space="preserve">: </w:t>
            </w:r>
            <w:r w:rsidRPr="00747F73">
              <w:rPr>
                <w:rFonts w:cs="Arial"/>
                <w:szCs w:val="22"/>
                <w:lang w:val="pt-BR" w:eastAsia="en-US"/>
              </w:rPr>
              <w:t>Na consulta, destacou-se a necessidade de melhorar as funções de supervisão nas OPP. Alguma</w:t>
            </w:r>
            <w:r w:rsidR="00683C1B" w:rsidRPr="00747F73">
              <w:rPr>
                <w:rFonts w:cs="Arial"/>
                <w:szCs w:val="22"/>
                <w:lang w:val="pt-BR" w:eastAsia="en-US"/>
              </w:rPr>
              <w:t>s OPP já possuem</w:t>
            </w:r>
            <w:r w:rsidRPr="00747F73">
              <w:rPr>
                <w:rFonts w:cs="Arial"/>
                <w:szCs w:val="22"/>
                <w:lang w:val="pt-BR" w:eastAsia="en-US"/>
              </w:rPr>
              <w:t xml:space="preserve"> um órgão que exerce esta função e/ou a legislação nacional exige um comitê de vigilância. Por outro lado, os produtores mencionaram que os comit</w:t>
            </w:r>
            <w:r w:rsidR="00683C1B" w:rsidRPr="00747F73">
              <w:rPr>
                <w:rFonts w:cs="Arial"/>
                <w:szCs w:val="22"/>
                <w:lang w:val="pt-BR" w:eastAsia="en-US"/>
              </w:rPr>
              <w:t>ê</w:t>
            </w:r>
            <w:r w:rsidRPr="00747F73">
              <w:rPr>
                <w:rFonts w:cs="Arial"/>
                <w:szCs w:val="22"/>
                <w:lang w:val="pt-BR" w:eastAsia="en-US"/>
              </w:rPr>
              <w:t xml:space="preserve">s de vigilância que já existem demonstraram sua utilidade. </w:t>
            </w:r>
          </w:p>
          <w:p w:rsidR="00F372AD" w:rsidRPr="00747F73" w:rsidRDefault="003A6EF8" w:rsidP="00747F73">
            <w:pPr>
              <w:spacing w:after="200" w:line="240" w:lineRule="auto"/>
              <w:jc w:val="left"/>
              <w:rPr>
                <w:lang w:val="pt-BR"/>
              </w:rPr>
            </w:pPr>
            <w:r w:rsidRPr="00747F73">
              <w:rPr>
                <w:b/>
                <w:lang w:val="pt-BR"/>
              </w:rPr>
              <w:t>Implicação</w:t>
            </w:r>
            <w:r w:rsidR="00F372AD" w:rsidRPr="00747F73">
              <w:rPr>
                <w:b/>
                <w:lang w:val="pt-BR"/>
              </w:rPr>
              <w:t>:</w:t>
            </w:r>
            <w:r w:rsidRPr="00747F73">
              <w:rPr>
                <w:lang w:val="pt-BR"/>
              </w:rPr>
              <w:t xml:space="preserve"> Algumas organizações já têm comitê de vigilância, </w:t>
            </w:r>
            <w:r w:rsidR="00A11DDD" w:rsidRPr="00747F73">
              <w:rPr>
                <w:lang w:val="pt-BR"/>
              </w:rPr>
              <w:t>portanto, não será exigido a ela</w:t>
            </w:r>
            <w:r w:rsidRPr="00747F73">
              <w:rPr>
                <w:lang w:val="pt-BR"/>
              </w:rPr>
              <w:t>s a criação de um novo. As OPP que não tenham este órgão deverão estabelecer um; isto poderia exigir a revisão da estrutura da organização, assim como das funções e responsabilidades dos membros.</w:t>
            </w:r>
          </w:p>
          <w:p w:rsidR="008707D7" w:rsidRPr="00747F73" w:rsidRDefault="008707D7" w:rsidP="00747F73">
            <w:pPr>
              <w:spacing w:after="200" w:line="240" w:lineRule="auto"/>
              <w:jc w:val="left"/>
              <w:rPr>
                <w:lang w:val="pt-BR"/>
              </w:rPr>
            </w:pP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lastRenderedPageBreak/>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D736A2" w:rsidRPr="00747F73" w:rsidRDefault="00FA6AD0"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31736B" w:rsidRPr="00747F73" w:rsidRDefault="00C6284F" w:rsidP="00747F73">
            <w:pPr>
              <w:spacing w:after="200" w:line="240" w:lineRule="auto"/>
              <w:jc w:val="left"/>
              <w:rPr>
                <w:b/>
                <w:bCs/>
                <w:color w:val="00B9E4"/>
                <w:lang w:val="pt-BR"/>
              </w:rPr>
            </w:pPr>
            <w:r w:rsidRPr="00747F73">
              <w:rPr>
                <w:b/>
                <w:bCs/>
                <w:color w:val="00B9E4"/>
                <w:lang w:val="pt-BR"/>
              </w:rPr>
              <w:t>Você tem algum outro comentário sobre o papel do comitê de vigilância?</w:t>
            </w:r>
            <w:r w:rsidR="008954D5" w:rsidRPr="00747F73">
              <w:rPr>
                <w:b/>
                <w:bCs/>
                <w:color w:val="00B9E4"/>
                <w:lang w:val="pt-BR"/>
              </w:rPr>
              <w:t xml:space="preserve"> </w:t>
            </w:r>
          </w:p>
          <w:p w:rsidR="00D406FE" w:rsidRPr="00747F73" w:rsidRDefault="00FA6AD0" w:rsidP="00FA6AD0">
            <w:pPr>
              <w:spacing w:after="200" w:line="240" w:lineRule="auto"/>
              <w:jc w:val="left"/>
              <w:rPr>
                <w:b/>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bl>
    <w:p w:rsidR="00586C3B" w:rsidRPr="00926947" w:rsidRDefault="00586C3B" w:rsidP="00493C4A">
      <w:pPr>
        <w:spacing w:line="240" w:lineRule="auto"/>
        <w:rPr>
          <w:lang w:val="pt-BR"/>
        </w:rPr>
      </w:pPr>
    </w:p>
    <w:p w:rsidR="005F75D4" w:rsidRPr="00926947" w:rsidRDefault="001D6D98" w:rsidP="003F1825">
      <w:pPr>
        <w:pStyle w:val="Heading1"/>
        <w:numPr>
          <w:ilvl w:val="0"/>
          <w:numId w:val="32"/>
        </w:numPr>
        <w:spacing w:line="240" w:lineRule="auto"/>
        <w:rPr>
          <w:lang w:val="pt-BR"/>
        </w:rPr>
      </w:pPr>
      <w:bookmarkStart w:id="15" w:name="_Toc514747921"/>
      <w:r w:rsidRPr="00926947">
        <w:rPr>
          <w:lang w:val="pt-BR"/>
        </w:rPr>
        <w:t>Plan</w:t>
      </w:r>
      <w:r w:rsidR="00C6284F" w:rsidRPr="00926947">
        <w:rPr>
          <w:lang w:val="pt-BR"/>
        </w:rPr>
        <w:t>o</w:t>
      </w:r>
      <w:r w:rsidRPr="00926947">
        <w:rPr>
          <w:lang w:val="pt-BR"/>
        </w:rPr>
        <w:t xml:space="preserve"> </w:t>
      </w:r>
      <w:r w:rsidR="00C6284F" w:rsidRPr="00926947">
        <w:rPr>
          <w:lang w:val="pt-BR"/>
        </w:rPr>
        <w:t>de desenvolvimento</w:t>
      </w:r>
      <w:r w:rsidRPr="00926947">
        <w:rPr>
          <w:lang w:val="pt-BR"/>
        </w:rPr>
        <w:t xml:space="preserve"> </w:t>
      </w:r>
      <w:r w:rsidR="005F75D4" w:rsidRPr="00926947">
        <w:rPr>
          <w:lang w:val="pt-BR"/>
        </w:rPr>
        <w:t xml:space="preserve">Fairtrade </w:t>
      </w:r>
      <w:r w:rsidR="00C6284F" w:rsidRPr="00926947">
        <w:rPr>
          <w:lang w:val="pt-BR"/>
        </w:rPr>
        <w:t>e</w:t>
      </w:r>
      <w:r w:rsidR="005F75D4" w:rsidRPr="00926947">
        <w:rPr>
          <w:lang w:val="pt-BR"/>
        </w:rPr>
        <w:t xml:space="preserve"> us</w:t>
      </w:r>
      <w:r w:rsidR="00C6284F" w:rsidRPr="00926947">
        <w:rPr>
          <w:lang w:val="pt-BR"/>
        </w:rPr>
        <w:t>o do</w:t>
      </w:r>
      <w:r w:rsidRPr="00926947">
        <w:rPr>
          <w:lang w:val="pt-BR"/>
        </w:rPr>
        <w:t xml:space="preserve"> </w:t>
      </w:r>
      <w:r w:rsidR="00C6284F" w:rsidRPr="00926947">
        <w:rPr>
          <w:lang w:val="pt-BR"/>
        </w:rPr>
        <w:t>Prêmio</w:t>
      </w:r>
      <w:bookmarkEnd w:id="15"/>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4634EB" w:rsidTr="00747F73">
        <w:tc>
          <w:tcPr>
            <w:tcW w:w="9245" w:type="dxa"/>
          </w:tcPr>
          <w:p w:rsidR="001D6D98" w:rsidRPr="00747F73" w:rsidRDefault="00C6284F" w:rsidP="00747F73">
            <w:pPr>
              <w:spacing w:before="120" w:after="120" w:line="240" w:lineRule="auto"/>
              <w:jc w:val="left"/>
              <w:rPr>
                <w:rFonts w:cs="Arial"/>
                <w:bCs/>
                <w:szCs w:val="20"/>
                <w:lang w:val="pt-BR" w:eastAsia="de-DE"/>
              </w:rPr>
            </w:pPr>
            <w:r w:rsidRPr="00747F73">
              <w:rPr>
                <w:rFonts w:cs="Arial"/>
                <w:bCs/>
                <w:szCs w:val="20"/>
                <w:lang w:val="pt-BR" w:eastAsia="de-DE"/>
              </w:rPr>
              <w:t xml:space="preserve">As OPP têm muitas e diversas necessidades e, com recursos limitados, é difícil decidir onde investir primeiro para fazer o melhor uso do Prêmio Fairtrade e maximizar seu impacto. Uma parte relativamente importante do Prêmio é utilizado atualmente para cobrir os custos operacionais, os custos de certificação, etc. Portanto, é importante seguir um processo de </w:t>
            </w:r>
            <w:r w:rsidR="00683C1B" w:rsidRPr="00747F73">
              <w:rPr>
                <w:rFonts w:cs="Arial"/>
                <w:bCs/>
                <w:szCs w:val="20"/>
                <w:lang w:val="pt-BR" w:eastAsia="de-DE"/>
              </w:rPr>
              <w:t>planejamento</w:t>
            </w:r>
            <w:r w:rsidRPr="00747F73">
              <w:rPr>
                <w:rFonts w:cs="Arial"/>
                <w:bCs/>
                <w:szCs w:val="20"/>
                <w:lang w:val="pt-BR" w:eastAsia="de-DE"/>
              </w:rPr>
              <w:t xml:space="preserve"> adequado, que pondere os ef</w:t>
            </w:r>
            <w:r w:rsidR="00A11DDD" w:rsidRPr="00747F73">
              <w:rPr>
                <w:rFonts w:cs="Arial"/>
                <w:bCs/>
                <w:szCs w:val="20"/>
                <w:lang w:val="pt-BR" w:eastAsia="de-DE"/>
              </w:rPr>
              <w:t>eitos em</w:t>
            </w:r>
            <w:r w:rsidRPr="00747F73">
              <w:rPr>
                <w:rFonts w:cs="Arial"/>
                <w:bCs/>
                <w:szCs w:val="20"/>
                <w:lang w:val="pt-BR" w:eastAsia="de-DE"/>
              </w:rPr>
              <w:t xml:space="preserve"> longo prazo de um investimento. No entanto, fazer este tipo de análise de necessidades somente aparece como requisito de desenvolvimento no ano 6 da certificação. Na prática, raramente é realizado um planejamento completo ou é planteado um processo de estabelecimento de prioridades antes de decidir sobre o uso do Prêmio. </w:t>
            </w:r>
          </w:p>
          <w:p w:rsidR="00C6284F" w:rsidRPr="00747F73" w:rsidRDefault="00C6284F" w:rsidP="00747F73">
            <w:pPr>
              <w:spacing w:before="120" w:after="120" w:line="240" w:lineRule="auto"/>
              <w:jc w:val="left"/>
              <w:rPr>
                <w:rFonts w:cs="Arial"/>
                <w:bCs/>
                <w:szCs w:val="20"/>
                <w:lang w:val="pt-BR" w:eastAsia="de-DE"/>
              </w:rPr>
            </w:pPr>
          </w:p>
          <w:p w:rsidR="0031736B" w:rsidRPr="00747F73" w:rsidRDefault="00C6284F" w:rsidP="00747F73">
            <w:pPr>
              <w:spacing w:before="120" w:after="120" w:line="240" w:lineRule="auto"/>
              <w:jc w:val="left"/>
              <w:rPr>
                <w:rFonts w:cs="Arial"/>
                <w:bCs/>
                <w:szCs w:val="20"/>
                <w:lang w:val="pt-BR" w:eastAsia="de-DE"/>
              </w:rPr>
            </w:pPr>
            <w:r w:rsidRPr="00747F73">
              <w:rPr>
                <w:rFonts w:cs="Arial"/>
                <w:bCs/>
                <w:szCs w:val="20"/>
                <w:lang w:val="pt-BR" w:eastAsia="de-DE"/>
              </w:rPr>
              <w:t xml:space="preserve">O impacto que gera o </w:t>
            </w:r>
            <w:r w:rsidR="00683C1B" w:rsidRPr="00747F73">
              <w:rPr>
                <w:rFonts w:cs="Arial"/>
                <w:bCs/>
                <w:szCs w:val="20"/>
                <w:lang w:val="pt-BR" w:eastAsia="de-DE"/>
              </w:rPr>
              <w:t>Prêmio</w:t>
            </w:r>
            <w:r w:rsidRPr="00747F73">
              <w:rPr>
                <w:rFonts w:cs="Arial"/>
                <w:bCs/>
                <w:szCs w:val="20"/>
                <w:lang w:val="pt-BR" w:eastAsia="de-DE"/>
              </w:rPr>
              <w:t xml:space="preserve"> é, em muitos casos, inferior às expectativas do mercado. O impacto tangível é o principal motivo para que, tanto os sócios comerciais como a sociedade civil, comprometam-se com Fairtrade.</w:t>
            </w:r>
          </w:p>
          <w:p w:rsidR="00CE2818" w:rsidRPr="00747F73" w:rsidRDefault="00C6284F" w:rsidP="00747F73">
            <w:pPr>
              <w:spacing w:after="200" w:line="240" w:lineRule="auto"/>
              <w:jc w:val="left"/>
              <w:rPr>
                <w:rFonts w:eastAsia="SimSun" w:cs="Arial"/>
                <w:b/>
                <w:szCs w:val="22"/>
                <w:lang w:val="pt-BR" w:eastAsia="zh-CN"/>
              </w:rPr>
            </w:pPr>
            <w:r w:rsidRPr="00747F73">
              <w:rPr>
                <w:rFonts w:eastAsia="SimSun" w:cs="Arial"/>
                <w:b/>
                <w:szCs w:val="22"/>
                <w:lang w:val="pt-BR" w:eastAsia="zh-CN"/>
              </w:rPr>
              <w:t xml:space="preserve">A proposta tem como </w:t>
            </w:r>
            <w:r w:rsidR="00FE5E7B" w:rsidRPr="00747F73">
              <w:rPr>
                <w:rFonts w:eastAsia="SimSun" w:cs="Arial"/>
                <w:b/>
                <w:szCs w:val="22"/>
                <w:lang w:val="pt-BR" w:eastAsia="zh-CN"/>
              </w:rPr>
              <w:t>objetivo</w:t>
            </w:r>
            <w:r w:rsidR="00CE2818" w:rsidRPr="00747F73">
              <w:rPr>
                <w:rFonts w:eastAsia="SimSun" w:cs="Arial"/>
                <w:b/>
                <w:szCs w:val="22"/>
                <w:lang w:val="pt-BR" w:eastAsia="zh-CN"/>
              </w:rPr>
              <w:t>:</w:t>
            </w:r>
          </w:p>
          <w:p w:rsidR="00CE2818" w:rsidRPr="00747F73" w:rsidRDefault="00CE2818" w:rsidP="00747F73">
            <w:pPr>
              <w:numPr>
                <w:ilvl w:val="0"/>
                <w:numId w:val="8"/>
              </w:numPr>
              <w:spacing w:after="120" w:line="240" w:lineRule="auto"/>
              <w:contextualSpacing/>
              <w:jc w:val="left"/>
              <w:rPr>
                <w:rFonts w:cs="Arial"/>
                <w:szCs w:val="22"/>
                <w:lang w:val="pt-BR" w:eastAsia="en-US"/>
              </w:rPr>
            </w:pPr>
            <w:r w:rsidRPr="00747F73">
              <w:rPr>
                <w:rFonts w:cs="Arial"/>
                <w:szCs w:val="22"/>
                <w:lang w:val="pt-BR" w:eastAsia="en-US"/>
              </w:rPr>
              <w:t>Pro</w:t>
            </w:r>
            <w:r w:rsidR="001D6D98" w:rsidRPr="00747F73">
              <w:rPr>
                <w:rFonts w:cs="Arial"/>
                <w:szCs w:val="22"/>
                <w:lang w:val="pt-BR" w:eastAsia="en-US"/>
              </w:rPr>
              <w:t xml:space="preserve">porcionar </w:t>
            </w:r>
            <w:r w:rsidR="00C6284F" w:rsidRPr="00747F73">
              <w:rPr>
                <w:rFonts w:cs="Arial"/>
                <w:szCs w:val="22"/>
                <w:lang w:val="pt-BR" w:eastAsia="en-US"/>
              </w:rPr>
              <w:t xml:space="preserve">mais </w:t>
            </w:r>
            <w:r w:rsidR="00683C1B" w:rsidRPr="00747F73">
              <w:rPr>
                <w:rFonts w:cs="Arial"/>
                <w:szCs w:val="22"/>
                <w:lang w:val="pt-BR" w:eastAsia="en-US"/>
              </w:rPr>
              <w:t>orientações</w:t>
            </w:r>
            <w:r w:rsidR="00C6284F" w:rsidRPr="00747F73">
              <w:rPr>
                <w:rFonts w:cs="Arial"/>
                <w:szCs w:val="22"/>
                <w:lang w:val="pt-BR" w:eastAsia="en-US"/>
              </w:rPr>
              <w:t xml:space="preserve"> sobre o uso do </w:t>
            </w:r>
            <w:r w:rsidR="00683C1B" w:rsidRPr="00747F73">
              <w:rPr>
                <w:rFonts w:cs="Arial"/>
                <w:szCs w:val="22"/>
                <w:lang w:val="pt-BR" w:eastAsia="en-US"/>
              </w:rPr>
              <w:t>Prêmio</w:t>
            </w:r>
            <w:r w:rsidR="00C6284F" w:rsidRPr="00747F73">
              <w:rPr>
                <w:rFonts w:cs="Arial"/>
                <w:szCs w:val="22"/>
                <w:lang w:val="pt-BR" w:eastAsia="en-US"/>
              </w:rPr>
              <w:t xml:space="preserve">, </w:t>
            </w:r>
            <w:r w:rsidR="00683C1B" w:rsidRPr="00747F73">
              <w:rPr>
                <w:rFonts w:cs="Arial"/>
                <w:szCs w:val="22"/>
                <w:lang w:val="pt-BR" w:eastAsia="en-US"/>
              </w:rPr>
              <w:t>correspondente</w:t>
            </w:r>
            <w:r w:rsidR="00C6284F" w:rsidRPr="00747F73">
              <w:rPr>
                <w:rFonts w:cs="Arial"/>
                <w:szCs w:val="22"/>
                <w:lang w:val="pt-BR" w:eastAsia="en-US"/>
              </w:rPr>
              <w:t xml:space="preserve"> com a estratégi</w:t>
            </w:r>
            <w:r w:rsidR="00683C1B" w:rsidRPr="00747F73">
              <w:rPr>
                <w:rFonts w:cs="Arial"/>
                <w:szCs w:val="22"/>
                <w:lang w:val="pt-BR" w:eastAsia="en-US"/>
              </w:rPr>
              <w:t>a sobre o salário digno aprovado</w:t>
            </w:r>
            <w:r w:rsidR="00C6284F" w:rsidRPr="00747F73">
              <w:rPr>
                <w:rFonts w:cs="Arial"/>
                <w:szCs w:val="22"/>
                <w:lang w:val="pt-BR" w:eastAsia="en-US"/>
              </w:rPr>
              <w:t xml:space="preserve"> pela Junta diretiva de Fairtrade International. O objetivo é ajudar </w:t>
            </w:r>
            <w:r w:rsidR="00F71744" w:rsidRPr="00747F73">
              <w:rPr>
                <w:rFonts w:cs="Arial"/>
                <w:szCs w:val="22"/>
                <w:lang w:val="pt-BR" w:eastAsia="en-US"/>
              </w:rPr>
              <w:t xml:space="preserve">as </w:t>
            </w:r>
            <w:r w:rsidR="00683C1B" w:rsidRPr="00747F73">
              <w:rPr>
                <w:rFonts w:cs="Arial"/>
                <w:szCs w:val="22"/>
                <w:lang w:val="pt-BR" w:eastAsia="en-US"/>
              </w:rPr>
              <w:t>organizações</w:t>
            </w:r>
            <w:r w:rsidR="00F71744" w:rsidRPr="00747F73">
              <w:rPr>
                <w:rFonts w:cs="Arial"/>
                <w:szCs w:val="22"/>
                <w:lang w:val="pt-BR" w:eastAsia="en-US"/>
              </w:rPr>
              <w:t xml:space="preserve"> a investirem de maneira mais estratég</w:t>
            </w:r>
            <w:r w:rsidR="00683C1B" w:rsidRPr="00747F73">
              <w:rPr>
                <w:rFonts w:cs="Arial"/>
                <w:szCs w:val="22"/>
                <w:lang w:val="pt-BR" w:eastAsia="en-US"/>
              </w:rPr>
              <w:t>ica</w:t>
            </w:r>
            <w:r w:rsidR="00F71744" w:rsidRPr="00747F73">
              <w:rPr>
                <w:rFonts w:cs="Arial"/>
                <w:szCs w:val="22"/>
                <w:lang w:val="pt-BR" w:eastAsia="en-US"/>
              </w:rPr>
              <w:t xml:space="preserve"> para contribuir a alcançar suas metas de desenvolvimento a longo prazo e um nível de vida sustentável para seus membros.</w:t>
            </w:r>
          </w:p>
          <w:p w:rsidR="00F71744" w:rsidRPr="00747F73" w:rsidRDefault="00F71744" w:rsidP="00747F73">
            <w:pPr>
              <w:numPr>
                <w:ilvl w:val="0"/>
                <w:numId w:val="8"/>
              </w:numPr>
              <w:spacing w:after="120" w:line="240" w:lineRule="auto"/>
              <w:contextualSpacing/>
              <w:jc w:val="left"/>
              <w:rPr>
                <w:rFonts w:cs="Arial"/>
                <w:szCs w:val="22"/>
                <w:lang w:val="pt-BR" w:eastAsia="en-US"/>
              </w:rPr>
            </w:pPr>
            <w:r w:rsidRPr="00747F73">
              <w:rPr>
                <w:rFonts w:cs="Arial"/>
                <w:szCs w:val="22"/>
                <w:lang w:val="pt-BR" w:eastAsia="en-US"/>
              </w:rPr>
              <w:t xml:space="preserve">Facilitar a </w:t>
            </w:r>
            <w:r w:rsidR="00683C1B" w:rsidRPr="00747F73">
              <w:rPr>
                <w:rFonts w:cs="Arial"/>
                <w:szCs w:val="22"/>
                <w:lang w:val="pt-BR" w:eastAsia="en-US"/>
              </w:rPr>
              <w:t>comunicação</w:t>
            </w:r>
            <w:r w:rsidRPr="00747F73">
              <w:rPr>
                <w:rFonts w:cs="Arial"/>
                <w:szCs w:val="22"/>
                <w:lang w:val="pt-BR" w:eastAsia="en-US"/>
              </w:rPr>
              <w:t xml:space="preserve"> sobre o uso do </w:t>
            </w:r>
            <w:r w:rsidR="00683C1B" w:rsidRPr="00747F73">
              <w:rPr>
                <w:rFonts w:cs="Arial"/>
                <w:szCs w:val="22"/>
                <w:lang w:val="pt-BR" w:eastAsia="en-US"/>
              </w:rPr>
              <w:t>Prêmio</w:t>
            </w:r>
            <w:r w:rsidRPr="00747F73">
              <w:rPr>
                <w:rFonts w:cs="Arial"/>
                <w:szCs w:val="22"/>
                <w:lang w:val="pt-BR" w:eastAsia="en-US"/>
              </w:rPr>
              <w:t xml:space="preserve"> para os </w:t>
            </w:r>
            <w:r w:rsidR="00683C1B" w:rsidRPr="00747F73">
              <w:rPr>
                <w:rFonts w:cs="Arial"/>
                <w:szCs w:val="22"/>
                <w:lang w:val="pt-BR" w:eastAsia="en-US"/>
              </w:rPr>
              <w:t>sócios</w:t>
            </w:r>
            <w:r w:rsidRPr="00747F73">
              <w:rPr>
                <w:rFonts w:cs="Arial"/>
                <w:szCs w:val="22"/>
                <w:lang w:val="pt-BR" w:eastAsia="en-US"/>
              </w:rPr>
              <w:t xml:space="preserve"> comerciais, para a sociedade e para as outras partes interessadas pertinentes.</w:t>
            </w:r>
          </w:p>
          <w:p w:rsidR="00F71744" w:rsidRPr="00747F73" w:rsidRDefault="00F71744" w:rsidP="00747F73">
            <w:pPr>
              <w:numPr>
                <w:ilvl w:val="0"/>
                <w:numId w:val="8"/>
              </w:numPr>
              <w:spacing w:after="120" w:line="240" w:lineRule="auto"/>
              <w:contextualSpacing/>
              <w:jc w:val="left"/>
              <w:rPr>
                <w:rFonts w:eastAsia="SimSun" w:cs="Arial"/>
                <w:b/>
                <w:szCs w:val="22"/>
                <w:lang w:val="pt-BR" w:eastAsia="zh-CN"/>
              </w:rPr>
            </w:pPr>
            <w:r w:rsidRPr="00747F73">
              <w:rPr>
                <w:rFonts w:cs="Arial"/>
                <w:szCs w:val="22"/>
                <w:lang w:val="pt-BR" w:eastAsia="en-US"/>
              </w:rPr>
              <w:t xml:space="preserve">Fortalecer os requisitos com relação </w:t>
            </w:r>
            <w:r w:rsidR="00683C1B" w:rsidRPr="00747F73">
              <w:rPr>
                <w:rFonts w:cs="Arial"/>
                <w:szCs w:val="22"/>
                <w:lang w:val="pt-BR" w:eastAsia="en-US"/>
              </w:rPr>
              <w:t>à gestão inadequada</w:t>
            </w:r>
            <w:r w:rsidRPr="00747F73">
              <w:rPr>
                <w:rFonts w:cs="Arial"/>
                <w:szCs w:val="22"/>
                <w:lang w:val="pt-BR" w:eastAsia="en-US"/>
              </w:rPr>
              <w:t xml:space="preserve"> do </w:t>
            </w:r>
            <w:r w:rsidR="00683C1B" w:rsidRPr="00747F73">
              <w:rPr>
                <w:rFonts w:cs="Arial"/>
                <w:szCs w:val="22"/>
                <w:lang w:val="pt-BR" w:eastAsia="en-US"/>
              </w:rPr>
              <w:t>Prêmio</w:t>
            </w:r>
            <w:r w:rsidRPr="00747F73">
              <w:rPr>
                <w:rFonts w:cs="Arial"/>
                <w:szCs w:val="22"/>
                <w:lang w:val="pt-BR" w:eastAsia="en-US"/>
              </w:rPr>
              <w:t>.</w:t>
            </w:r>
          </w:p>
          <w:p w:rsidR="00CE2818" w:rsidRDefault="00CE2818" w:rsidP="00747F73">
            <w:pPr>
              <w:spacing w:after="120" w:line="240" w:lineRule="auto"/>
              <w:ind w:left="720"/>
              <w:contextualSpacing/>
              <w:jc w:val="left"/>
              <w:rPr>
                <w:rFonts w:eastAsia="SimSun" w:cs="Arial"/>
                <w:b/>
                <w:szCs w:val="22"/>
                <w:lang w:val="pt-BR" w:eastAsia="zh-CN"/>
              </w:rPr>
            </w:pPr>
          </w:p>
          <w:p w:rsidR="00A31DCF" w:rsidRPr="00747F73" w:rsidRDefault="00A31DCF" w:rsidP="00747F73">
            <w:pPr>
              <w:spacing w:after="120" w:line="240" w:lineRule="auto"/>
              <w:ind w:left="720"/>
              <w:contextualSpacing/>
              <w:jc w:val="left"/>
              <w:rPr>
                <w:rFonts w:eastAsia="SimSun" w:cs="Arial"/>
                <w:b/>
                <w:szCs w:val="22"/>
                <w:lang w:val="pt-BR" w:eastAsia="zh-CN"/>
              </w:rPr>
            </w:pPr>
          </w:p>
          <w:p w:rsidR="00CE2818" w:rsidRPr="00747F73" w:rsidRDefault="00F71744" w:rsidP="00747F73">
            <w:pPr>
              <w:spacing w:after="200" w:line="240" w:lineRule="auto"/>
              <w:jc w:val="left"/>
              <w:rPr>
                <w:rFonts w:eastAsia="SimSun" w:cs="Arial"/>
                <w:b/>
                <w:szCs w:val="22"/>
                <w:lang w:val="pt-BR" w:eastAsia="zh-CN"/>
              </w:rPr>
            </w:pPr>
            <w:r w:rsidRPr="00747F73">
              <w:rPr>
                <w:rFonts w:eastAsia="SimSun" w:cs="Arial"/>
                <w:b/>
                <w:szCs w:val="22"/>
                <w:lang w:val="pt-BR" w:eastAsia="zh-CN"/>
              </w:rPr>
              <w:t xml:space="preserve">As </w:t>
            </w:r>
            <w:r w:rsidR="00683C1B" w:rsidRPr="00747F73">
              <w:rPr>
                <w:rFonts w:eastAsia="SimSun" w:cs="Arial"/>
                <w:b/>
                <w:szCs w:val="22"/>
                <w:lang w:val="pt-BR" w:eastAsia="zh-CN"/>
              </w:rPr>
              <w:t>mudanças</w:t>
            </w:r>
            <w:r w:rsidRPr="00747F73">
              <w:rPr>
                <w:rFonts w:eastAsia="SimSun" w:cs="Arial"/>
                <w:b/>
                <w:szCs w:val="22"/>
                <w:lang w:val="pt-BR" w:eastAsia="zh-CN"/>
              </w:rPr>
              <w:t xml:space="preserve"> propostas </w:t>
            </w:r>
            <w:r w:rsidR="00683C1B" w:rsidRPr="00747F73">
              <w:rPr>
                <w:rFonts w:eastAsia="SimSun" w:cs="Arial"/>
                <w:b/>
                <w:szCs w:val="22"/>
                <w:lang w:val="pt-BR" w:eastAsia="zh-CN"/>
              </w:rPr>
              <w:t>são</w:t>
            </w:r>
            <w:r w:rsidRPr="00747F73">
              <w:rPr>
                <w:rFonts w:eastAsia="SimSun" w:cs="Arial"/>
                <w:b/>
                <w:szCs w:val="22"/>
                <w:lang w:val="pt-BR" w:eastAsia="zh-CN"/>
              </w:rPr>
              <w:t>:</w:t>
            </w:r>
            <w:r w:rsidR="000639C8" w:rsidRPr="00747F73">
              <w:rPr>
                <w:rFonts w:eastAsia="SimSun" w:cs="Arial"/>
                <w:b/>
                <w:szCs w:val="22"/>
                <w:lang w:val="pt-BR" w:eastAsia="zh-CN"/>
              </w:rPr>
              <w:t xml:space="preserve"> </w:t>
            </w:r>
          </w:p>
          <w:p w:rsidR="00EC3826" w:rsidRPr="00747F73" w:rsidRDefault="00F71744" w:rsidP="00747F73">
            <w:pPr>
              <w:pStyle w:val="ListParagraph"/>
              <w:numPr>
                <w:ilvl w:val="1"/>
                <w:numId w:val="26"/>
              </w:numPr>
              <w:spacing w:after="200" w:line="240" w:lineRule="auto"/>
              <w:ind w:left="426" w:hanging="426"/>
              <w:jc w:val="left"/>
              <w:rPr>
                <w:rFonts w:cs="Arial"/>
                <w:b/>
                <w:szCs w:val="22"/>
                <w:lang w:val="pt-BR" w:eastAsia="en-US"/>
              </w:rPr>
            </w:pPr>
            <w:r w:rsidRPr="00747F73">
              <w:rPr>
                <w:rFonts w:cs="Arial"/>
                <w:b/>
                <w:szCs w:val="22"/>
                <w:lang w:val="pt-BR" w:eastAsia="en-US"/>
              </w:rPr>
              <w:t xml:space="preserve">Sobre o Plano de desenvolvimento Fairtrade e o planejamento do uso do </w:t>
            </w:r>
            <w:r w:rsidR="00683C1B" w:rsidRPr="00747F73">
              <w:rPr>
                <w:rFonts w:cs="Arial"/>
                <w:b/>
                <w:szCs w:val="22"/>
                <w:lang w:val="pt-BR" w:eastAsia="en-US"/>
              </w:rPr>
              <w:t>Prêmio</w:t>
            </w:r>
            <w:r w:rsidRPr="00747F73">
              <w:rPr>
                <w:rFonts w:cs="Arial"/>
                <w:b/>
                <w:szCs w:val="22"/>
                <w:lang w:val="pt-BR" w:eastAsia="en-US"/>
              </w:rPr>
              <w:t xml:space="preserve">: </w:t>
            </w:r>
          </w:p>
          <w:p w:rsidR="00F71744" w:rsidRPr="00747F73" w:rsidRDefault="00F71744" w:rsidP="00747F73">
            <w:pPr>
              <w:numPr>
                <w:ilvl w:val="0"/>
                <w:numId w:val="8"/>
              </w:numPr>
              <w:spacing w:after="120" w:line="240" w:lineRule="auto"/>
              <w:contextualSpacing/>
              <w:jc w:val="left"/>
              <w:rPr>
                <w:rFonts w:cs="Arial"/>
                <w:szCs w:val="22"/>
                <w:lang w:val="pt-BR" w:eastAsia="en-US"/>
              </w:rPr>
            </w:pPr>
            <w:r w:rsidRPr="00747F73">
              <w:rPr>
                <w:rFonts w:cs="Arial"/>
                <w:szCs w:val="22"/>
                <w:lang w:val="pt-BR" w:eastAsia="en-US"/>
              </w:rPr>
              <w:t>Mudar o requisito atual</w:t>
            </w:r>
            <w:r w:rsidR="00683C1B" w:rsidRPr="00747F73">
              <w:rPr>
                <w:rFonts w:cs="Arial"/>
                <w:szCs w:val="22"/>
                <w:lang w:val="pt-BR" w:eastAsia="en-US"/>
              </w:rPr>
              <w:t>,</w:t>
            </w:r>
            <w:r w:rsidRPr="00747F73">
              <w:rPr>
                <w:rFonts w:cs="Arial"/>
                <w:szCs w:val="22"/>
                <w:lang w:val="pt-BR" w:eastAsia="en-US"/>
              </w:rPr>
              <w:t xml:space="preserve"> de </w:t>
            </w:r>
            <w:r w:rsidR="00CE5621">
              <w:rPr>
                <w:rFonts w:cs="Arial"/>
                <w:szCs w:val="22"/>
                <w:lang w:val="pt-BR" w:eastAsia="en-US"/>
              </w:rPr>
              <w:t xml:space="preserve">forma </w:t>
            </w:r>
            <w:r w:rsidRPr="00747F73">
              <w:rPr>
                <w:rFonts w:cs="Arial"/>
                <w:szCs w:val="22"/>
                <w:lang w:val="pt-BR" w:eastAsia="en-US"/>
              </w:rPr>
              <w:t xml:space="preserve"> que entre em vigor quando a organização tenha vendido sob condições Fairtrade e tenha recebido o Prêmio.</w:t>
            </w:r>
          </w:p>
          <w:p w:rsidR="000639C8" w:rsidRPr="00747F73" w:rsidRDefault="00F71744" w:rsidP="00747F73">
            <w:pPr>
              <w:numPr>
                <w:ilvl w:val="0"/>
                <w:numId w:val="8"/>
              </w:numPr>
              <w:spacing w:after="120" w:line="240" w:lineRule="auto"/>
              <w:contextualSpacing/>
              <w:jc w:val="left"/>
              <w:rPr>
                <w:rFonts w:cs="Arial"/>
                <w:b/>
                <w:szCs w:val="22"/>
                <w:lang w:val="pt-BR" w:eastAsia="en-US"/>
              </w:rPr>
            </w:pPr>
            <w:r w:rsidRPr="00747F73">
              <w:rPr>
                <w:rFonts w:cs="Arial"/>
                <w:szCs w:val="22"/>
                <w:lang w:val="pt-BR" w:eastAsia="en-US"/>
              </w:rPr>
              <w:t xml:space="preserve">Mais orientação sobre o uso do Prêmio </w:t>
            </w:r>
            <w:r w:rsidR="00791BD4" w:rsidRPr="00747F73">
              <w:rPr>
                <w:rFonts w:cs="Arial"/>
                <w:szCs w:val="22"/>
                <w:lang w:val="pt-BR" w:eastAsia="en-US"/>
              </w:rPr>
              <w:t>com objetivos de</w:t>
            </w:r>
            <w:r w:rsidRPr="00747F73">
              <w:rPr>
                <w:rFonts w:cs="Arial"/>
                <w:szCs w:val="22"/>
                <w:lang w:val="pt-BR" w:eastAsia="en-US"/>
              </w:rPr>
              <w:t xml:space="preserve"> seguir um processo de planejamento estratégico. Além disso, recomenda-se ter um Comitê do Prêmio que ajude a melhorar a participação dos membros no planejamento do desenvolvimento e do processo de tomada de decisão.</w:t>
            </w:r>
            <w:r w:rsidRPr="00747F73">
              <w:rPr>
                <w:rFonts w:cs="Arial"/>
                <w:b/>
                <w:szCs w:val="22"/>
                <w:lang w:val="pt-BR" w:eastAsia="en-US"/>
              </w:rPr>
              <w:t xml:space="preserve"> </w:t>
            </w:r>
          </w:p>
          <w:p w:rsidR="009E6B16" w:rsidRPr="00747F73" w:rsidRDefault="009E6B16" w:rsidP="00747F73">
            <w:pPr>
              <w:pStyle w:val="ListParagraph"/>
              <w:spacing w:after="200" w:line="240" w:lineRule="auto"/>
              <w:ind w:left="502"/>
              <w:jc w:val="left"/>
              <w:rPr>
                <w:rFonts w:eastAsia="SimSun" w:cs="Arial"/>
                <w:b/>
                <w:szCs w:val="22"/>
                <w:lang w:val="pt-BR"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872"/>
              <w:gridCol w:w="6744"/>
            </w:tblGrid>
            <w:tr w:rsidR="009E6B16" w:rsidRPr="00747F73"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9E6B16" w:rsidRPr="00926947" w:rsidRDefault="00F71744" w:rsidP="0094756B">
                  <w:pPr>
                    <w:spacing w:before="120" w:after="120" w:line="240" w:lineRule="auto"/>
                    <w:jc w:val="left"/>
                    <w:rPr>
                      <w:rFonts w:cs="Arial"/>
                      <w:b/>
                      <w:sz w:val="20"/>
                      <w:szCs w:val="20"/>
                      <w:lang w:val="pt-BR" w:eastAsia="en-US"/>
                    </w:rPr>
                  </w:pPr>
                  <w:r w:rsidRPr="00926947">
                    <w:rPr>
                      <w:rFonts w:cs="Arial"/>
                      <w:b/>
                      <w:sz w:val="20"/>
                      <w:szCs w:val="20"/>
                      <w:lang w:val="pt-BR" w:eastAsia="en-US"/>
                    </w:rPr>
                    <w:lastRenderedPageBreak/>
                    <w:t>An</w:t>
                  </w:r>
                  <w:r w:rsidR="00B711C0" w:rsidRPr="00926947">
                    <w:rPr>
                      <w:rFonts w:cs="Arial"/>
                      <w:b/>
                      <w:sz w:val="20"/>
                      <w:szCs w:val="20"/>
                      <w:lang w:val="pt-BR" w:eastAsia="en-US"/>
                    </w:rPr>
                    <w:t>o</w:t>
                  </w:r>
                  <w:r w:rsidR="00CA2DBD" w:rsidRPr="00926947">
                    <w:rPr>
                      <w:rFonts w:cs="Arial"/>
                      <w:b/>
                      <w:sz w:val="20"/>
                      <w:szCs w:val="20"/>
                      <w:lang w:val="pt-BR"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E6B16" w:rsidRPr="00926947" w:rsidRDefault="00B711C0" w:rsidP="00493C4A">
                  <w:pPr>
                    <w:spacing w:before="120" w:after="120" w:line="240" w:lineRule="auto"/>
                    <w:jc w:val="left"/>
                    <w:rPr>
                      <w:b/>
                      <w:sz w:val="20"/>
                      <w:szCs w:val="20"/>
                      <w:lang w:val="pt-BR" w:eastAsia="ko-KR"/>
                    </w:rPr>
                  </w:pPr>
                  <w:r w:rsidRPr="00926947">
                    <w:rPr>
                      <w:b/>
                      <w:sz w:val="20"/>
                      <w:szCs w:val="20"/>
                      <w:lang w:val="pt-BR" w:eastAsia="ko-KR"/>
                    </w:rPr>
                    <w:t>Básico</w:t>
                  </w:r>
                </w:p>
              </w:tc>
              <w:tc>
                <w:tcPr>
                  <w:tcW w:w="6885" w:type="dxa"/>
                  <w:tcBorders>
                    <w:top w:val="single" w:sz="4" w:space="0" w:color="auto"/>
                    <w:left w:val="single" w:sz="4" w:space="0" w:color="auto"/>
                    <w:bottom w:val="single" w:sz="4" w:space="0" w:color="auto"/>
                    <w:right w:val="single" w:sz="4" w:space="0" w:color="auto"/>
                  </w:tcBorders>
                  <w:vAlign w:val="center"/>
                  <w:hideMark/>
                </w:tcPr>
                <w:p w:rsidR="001555C3" w:rsidRPr="00926947" w:rsidRDefault="009E6B16" w:rsidP="00A12C23">
                  <w:pPr>
                    <w:spacing w:before="120" w:after="120" w:line="240" w:lineRule="auto"/>
                    <w:jc w:val="left"/>
                    <w:rPr>
                      <w:rFonts w:cs="Arial"/>
                      <w:color w:val="000000"/>
                      <w:sz w:val="20"/>
                      <w:szCs w:val="20"/>
                      <w:lang w:val="pt-BR"/>
                    </w:rPr>
                  </w:pPr>
                  <w:r w:rsidRPr="00926947">
                    <w:rPr>
                      <w:b/>
                      <w:sz w:val="20"/>
                      <w:szCs w:val="20"/>
                      <w:lang w:val="pt-BR" w:eastAsia="ko-KR"/>
                    </w:rPr>
                    <w:t>4.1.1</w:t>
                  </w:r>
                  <w:r w:rsidR="00A83FAB" w:rsidRPr="00926947">
                    <w:rPr>
                      <w:sz w:val="20"/>
                      <w:szCs w:val="20"/>
                      <w:lang w:val="pt-BR" w:eastAsia="ko-KR"/>
                    </w:rPr>
                    <w:t xml:space="preserve"> </w:t>
                  </w:r>
                  <w:r w:rsidR="00683C1B" w:rsidRPr="00926947">
                    <w:rPr>
                      <w:sz w:val="20"/>
                      <w:szCs w:val="20"/>
                      <w:lang w:val="pt-BR" w:eastAsia="ko-KR"/>
                    </w:rPr>
                    <w:t>Você</w:t>
                  </w:r>
                  <w:r w:rsidR="00A12C23" w:rsidRPr="00926947">
                    <w:rPr>
                      <w:sz w:val="20"/>
                      <w:szCs w:val="20"/>
                      <w:lang w:val="pt-BR" w:eastAsia="ko-KR"/>
                    </w:rPr>
                    <w:t xml:space="preserve"> deve planejar e documentar pelo menos uma atividade com a </w:t>
                  </w:r>
                  <w:r w:rsidR="00683C1B" w:rsidRPr="00926947">
                    <w:rPr>
                      <w:sz w:val="20"/>
                      <w:szCs w:val="20"/>
                      <w:lang w:val="pt-BR" w:eastAsia="ko-KR"/>
                    </w:rPr>
                    <w:t>intenção</w:t>
                  </w:r>
                  <w:r w:rsidR="00A12C23" w:rsidRPr="00926947">
                    <w:rPr>
                      <w:sz w:val="20"/>
                      <w:szCs w:val="20"/>
                      <w:lang w:val="pt-BR" w:eastAsia="ko-KR"/>
                    </w:rPr>
                    <w:t xml:space="preserve"> de promover o progresso de seu negócio, </w:t>
                  </w:r>
                  <w:r w:rsidR="00683C1B" w:rsidRPr="00926947">
                    <w:rPr>
                      <w:sz w:val="20"/>
                      <w:szCs w:val="20"/>
                      <w:lang w:val="pt-BR" w:eastAsia="ko-KR"/>
                    </w:rPr>
                    <w:t>organização</w:t>
                  </w:r>
                  <w:r w:rsidR="00A12C23" w:rsidRPr="00926947">
                    <w:rPr>
                      <w:sz w:val="20"/>
                      <w:szCs w:val="20"/>
                      <w:lang w:val="pt-BR" w:eastAsia="ko-KR"/>
                    </w:rPr>
                    <w:t xml:space="preserve">, membros, trabalhadores, comunidade e/ou ambiente. O plano denomina-se o Plano de </w:t>
                  </w:r>
                  <w:r w:rsidR="00683C1B" w:rsidRPr="00926947">
                    <w:rPr>
                      <w:sz w:val="20"/>
                      <w:szCs w:val="20"/>
                      <w:lang w:val="pt-BR" w:eastAsia="ko-KR"/>
                    </w:rPr>
                    <w:t>Desenvolvimento</w:t>
                  </w:r>
                  <w:r w:rsidR="00A12C23" w:rsidRPr="00926947">
                    <w:rPr>
                      <w:sz w:val="20"/>
                      <w:szCs w:val="20"/>
                      <w:lang w:val="pt-BR" w:eastAsia="ko-KR"/>
                    </w:rPr>
                    <w:t xml:space="preserve"> de Comércio Justo Fairtrade.</w:t>
                  </w:r>
                  <w:r w:rsidR="001555C3" w:rsidRPr="00926947">
                    <w:rPr>
                      <w:rFonts w:cs="Arial"/>
                      <w:color w:val="000000"/>
                      <w:sz w:val="20"/>
                      <w:szCs w:val="20"/>
                      <w:lang w:val="pt-BR"/>
                    </w:rPr>
                    <w:t xml:space="preserve"> </w:t>
                  </w:r>
                </w:p>
                <w:p w:rsidR="001555C3" w:rsidRPr="00926947" w:rsidRDefault="00683C1B" w:rsidP="001555C3">
                  <w:pPr>
                    <w:spacing w:before="120" w:after="120" w:line="240" w:lineRule="auto"/>
                    <w:jc w:val="left"/>
                    <w:rPr>
                      <w:rFonts w:cs="Arial"/>
                      <w:color w:val="000000"/>
                      <w:sz w:val="20"/>
                      <w:szCs w:val="20"/>
                      <w:lang w:val="pt-BR"/>
                    </w:rPr>
                  </w:pPr>
                  <w:r w:rsidRPr="00926947">
                    <w:rPr>
                      <w:rFonts w:cs="Arial"/>
                      <w:color w:val="000000"/>
                      <w:sz w:val="20"/>
                      <w:szCs w:val="20"/>
                      <w:lang w:val="pt-BR"/>
                    </w:rPr>
                    <w:t>Você</w:t>
                  </w:r>
                  <w:r w:rsidR="00A12C23" w:rsidRPr="00926947">
                    <w:rPr>
                      <w:rFonts w:cs="Arial"/>
                      <w:color w:val="000000"/>
                      <w:sz w:val="20"/>
                      <w:szCs w:val="20"/>
                      <w:lang w:val="pt-BR"/>
                    </w:rPr>
                    <w:t xml:space="preserve"> deve incluir no plano: </w:t>
                  </w:r>
                </w:p>
                <w:p w:rsidR="00A12C23" w:rsidRPr="00926947" w:rsidRDefault="00A12C23" w:rsidP="001555C3">
                  <w:pPr>
                    <w:numPr>
                      <w:ilvl w:val="0"/>
                      <w:numId w:val="36"/>
                    </w:numPr>
                    <w:spacing w:before="120" w:after="120" w:line="240" w:lineRule="auto"/>
                    <w:jc w:val="left"/>
                    <w:rPr>
                      <w:rFonts w:cs="Arial"/>
                      <w:color w:val="000000"/>
                      <w:sz w:val="20"/>
                      <w:szCs w:val="20"/>
                      <w:lang w:val="pt-BR"/>
                    </w:rPr>
                  </w:pPr>
                  <w:r w:rsidRPr="00926947">
                    <w:rPr>
                      <w:rFonts w:cs="Arial"/>
                      <w:color w:val="000000"/>
                      <w:sz w:val="20"/>
                      <w:szCs w:val="20"/>
                      <w:lang w:val="pt-BR"/>
                    </w:rPr>
                    <w:t>a descrição da atividade (o que vai fazer)</w:t>
                  </w:r>
                </w:p>
                <w:p w:rsidR="00A12C23" w:rsidRPr="00926947" w:rsidRDefault="00A12C23" w:rsidP="001555C3">
                  <w:pPr>
                    <w:numPr>
                      <w:ilvl w:val="0"/>
                      <w:numId w:val="36"/>
                    </w:numPr>
                    <w:spacing w:before="120" w:after="120" w:line="240" w:lineRule="auto"/>
                    <w:jc w:val="left"/>
                    <w:rPr>
                      <w:rFonts w:cs="Arial"/>
                      <w:color w:val="000000"/>
                      <w:sz w:val="20"/>
                      <w:szCs w:val="20"/>
                      <w:lang w:val="pt-BR"/>
                    </w:rPr>
                  </w:pPr>
                  <w:r w:rsidRPr="00926947">
                    <w:rPr>
                      <w:rFonts w:cs="Arial"/>
                      <w:color w:val="000000"/>
                      <w:sz w:val="20"/>
                      <w:szCs w:val="20"/>
                      <w:lang w:val="pt-BR"/>
                    </w:rPr>
                    <w:t>o objetivo</w:t>
                  </w:r>
                  <w:r w:rsidR="00791BD4">
                    <w:rPr>
                      <w:rFonts w:cs="Arial"/>
                      <w:color w:val="000000"/>
                      <w:sz w:val="20"/>
                      <w:szCs w:val="20"/>
                      <w:lang w:val="pt-BR"/>
                    </w:rPr>
                    <w:t xml:space="preserve"> da atividade (por que vai fazê-lo</w:t>
                  </w:r>
                  <w:r w:rsidRPr="00926947">
                    <w:rPr>
                      <w:rFonts w:cs="Arial"/>
                      <w:color w:val="000000"/>
                      <w:sz w:val="20"/>
                      <w:szCs w:val="20"/>
                      <w:lang w:val="pt-BR"/>
                    </w:rPr>
                    <w:t>)</w:t>
                  </w:r>
                </w:p>
                <w:p w:rsidR="00A12C23" w:rsidRPr="00926947" w:rsidRDefault="00A12C23" w:rsidP="001555C3">
                  <w:pPr>
                    <w:numPr>
                      <w:ilvl w:val="0"/>
                      <w:numId w:val="36"/>
                    </w:numPr>
                    <w:spacing w:before="120" w:after="120" w:line="240" w:lineRule="auto"/>
                    <w:jc w:val="left"/>
                    <w:rPr>
                      <w:rFonts w:cs="Arial"/>
                      <w:color w:val="000000"/>
                      <w:sz w:val="20"/>
                      <w:szCs w:val="20"/>
                      <w:lang w:val="pt-BR"/>
                    </w:rPr>
                  </w:pPr>
                  <w:r w:rsidRPr="00926947">
                    <w:rPr>
                      <w:rFonts w:cs="Arial"/>
                      <w:color w:val="000000"/>
                      <w:sz w:val="20"/>
                      <w:szCs w:val="20"/>
                      <w:lang w:val="pt-BR"/>
                    </w:rPr>
                    <w:t>o</w:t>
                  </w:r>
                  <w:r w:rsidR="00791BD4">
                    <w:rPr>
                      <w:rFonts w:cs="Arial"/>
                      <w:color w:val="000000"/>
                      <w:sz w:val="20"/>
                      <w:szCs w:val="20"/>
                      <w:lang w:val="pt-BR"/>
                    </w:rPr>
                    <w:t xml:space="preserve"> prazo da atividade (</w:t>
                  </w:r>
                  <w:r w:rsidRPr="00926947">
                    <w:rPr>
                      <w:rFonts w:cs="Arial"/>
                      <w:color w:val="000000"/>
                      <w:sz w:val="20"/>
                      <w:szCs w:val="20"/>
                      <w:lang w:val="pt-BR"/>
                    </w:rPr>
                    <w:t>quando planeja faz</w:t>
                  </w:r>
                  <w:r w:rsidR="00791BD4">
                    <w:rPr>
                      <w:rFonts w:cs="Arial"/>
                      <w:color w:val="000000"/>
                      <w:sz w:val="20"/>
                      <w:szCs w:val="20"/>
                      <w:lang w:val="pt-BR"/>
                    </w:rPr>
                    <w:t>ê-lo</w:t>
                  </w:r>
                  <w:r w:rsidRPr="00926947">
                    <w:rPr>
                      <w:rFonts w:cs="Arial"/>
                      <w:color w:val="000000"/>
                      <w:sz w:val="20"/>
                      <w:szCs w:val="20"/>
                      <w:lang w:val="pt-BR"/>
                    </w:rPr>
                    <w:t>)</w:t>
                  </w:r>
                </w:p>
                <w:p w:rsidR="00A12C23" w:rsidRPr="00926947" w:rsidRDefault="00A12C23" w:rsidP="001555C3">
                  <w:pPr>
                    <w:numPr>
                      <w:ilvl w:val="0"/>
                      <w:numId w:val="36"/>
                    </w:numPr>
                    <w:spacing w:before="120" w:after="120" w:line="240" w:lineRule="auto"/>
                    <w:jc w:val="left"/>
                    <w:rPr>
                      <w:rFonts w:cs="Arial"/>
                      <w:color w:val="000000"/>
                      <w:sz w:val="20"/>
                      <w:szCs w:val="20"/>
                      <w:lang w:val="pt-BR"/>
                    </w:rPr>
                  </w:pPr>
                  <w:r w:rsidRPr="00926947">
                    <w:rPr>
                      <w:rFonts w:cs="Arial"/>
                      <w:color w:val="000000"/>
                      <w:sz w:val="20"/>
                      <w:szCs w:val="20"/>
                      <w:lang w:val="pt-BR"/>
                    </w:rPr>
                    <w:t>as responsabilidades (</w:t>
                  </w:r>
                  <w:r w:rsidR="00791BD4">
                    <w:rPr>
                      <w:rFonts w:cs="Arial"/>
                      <w:color w:val="000000"/>
                      <w:sz w:val="20"/>
                      <w:szCs w:val="20"/>
                      <w:lang w:val="pt-BR"/>
                    </w:rPr>
                    <w:t>quem será o encarregado de fazê-lo</w:t>
                  </w:r>
                  <w:r w:rsidRPr="00926947">
                    <w:rPr>
                      <w:rFonts w:cs="Arial"/>
                      <w:color w:val="000000"/>
                      <w:sz w:val="20"/>
                      <w:szCs w:val="20"/>
                      <w:lang w:val="pt-BR"/>
                    </w:rPr>
                    <w:t>)</w:t>
                  </w:r>
                </w:p>
                <w:p w:rsidR="00A12C23" w:rsidRPr="00926947" w:rsidRDefault="00A12C23" w:rsidP="001555C3">
                  <w:pPr>
                    <w:numPr>
                      <w:ilvl w:val="0"/>
                      <w:numId w:val="36"/>
                    </w:numPr>
                    <w:spacing w:before="120" w:after="120" w:line="240" w:lineRule="auto"/>
                    <w:jc w:val="left"/>
                    <w:rPr>
                      <w:rFonts w:cs="Arial"/>
                      <w:color w:val="000000"/>
                      <w:sz w:val="20"/>
                      <w:szCs w:val="20"/>
                      <w:lang w:val="pt-BR"/>
                    </w:rPr>
                  </w:pPr>
                  <w:r w:rsidRPr="00926947">
                    <w:rPr>
                      <w:rFonts w:cs="Arial"/>
                      <w:color w:val="000000"/>
                      <w:sz w:val="20"/>
                      <w:szCs w:val="20"/>
                      <w:lang w:val="pt-BR"/>
                    </w:rPr>
                    <w:t>e no caso de</w:t>
                  </w:r>
                  <w:r w:rsidR="00DB45A7">
                    <w:rPr>
                      <w:rFonts w:cs="Arial"/>
                      <w:color w:val="000000"/>
                      <w:sz w:val="20"/>
                      <w:szCs w:val="20"/>
                      <w:lang w:val="pt-BR"/>
                    </w:rPr>
                    <w:t xml:space="preserve"> ter que gastar fundos (como o P</w:t>
                  </w:r>
                  <w:r w:rsidRPr="00926947">
                    <w:rPr>
                      <w:rFonts w:cs="Arial"/>
                      <w:color w:val="000000"/>
                      <w:sz w:val="20"/>
                      <w:szCs w:val="20"/>
                      <w:lang w:val="pt-BR"/>
                    </w:rPr>
                    <w:t xml:space="preserve">rêmio do </w:t>
                  </w:r>
                  <w:r w:rsidR="00DB45A7">
                    <w:rPr>
                      <w:rFonts w:cs="Arial"/>
                      <w:color w:val="000000"/>
                      <w:sz w:val="20"/>
                      <w:szCs w:val="20"/>
                      <w:lang w:val="pt-BR"/>
                    </w:rPr>
                    <w:t>C</w:t>
                  </w:r>
                  <w:r w:rsidRPr="00926947">
                    <w:rPr>
                      <w:rFonts w:cs="Arial"/>
                      <w:color w:val="000000"/>
                      <w:sz w:val="20"/>
                      <w:szCs w:val="20"/>
                      <w:lang w:val="pt-BR"/>
                    </w:rPr>
                    <w:t xml:space="preserve">omércio </w:t>
                  </w:r>
                  <w:r w:rsidR="00DB45A7">
                    <w:rPr>
                      <w:rFonts w:cs="Arial"/>
                      <w:color w:val="000000"/>
                      <w:sz w:val="20"/>
                      <w:szCs w:val="20"/>
                      <w:lang w:val="pt-BR"/>
                    </w:rPr>
                    <w:t>J</w:t>
                  </w:r>
                  <w:r w:rsidRPr="00926947">
                    <w:rPr>
                      <w:rFonts w:cs="Arial"/>
                      <w:color w:val="000000"/>
                      <w:sz w:val="20"/>
                      <w:szCs w:val="20"/>
                      <w:lang w:val="pt-BR"/>
                    </w:rPr>
                    <w:t>usto Fairtrade</w:t>
                  </w:r>
                  <w:r w:rsidR="00DB45A7">
                    <w:rPr>
                      <w:rFonts w:cs="Arial"/>
                      <w:color w:val="000000"/>
                      <w:sz w:val="20"/>
                      <w:szCs w:val="20"/>
                      <w:lang w:val="pt-BR"/>
                    </w:rPr>
                    <w:t>,</w:t>
                  </w:r>
                  <w:r w:rsidRPr="00926947">
                    <w:rPr>
                      <w:rFonts w:cs="Arial"/>
                      <w:color w:val="000000"/>
                      <w:sz w:val="20"/>
                      <w:szCs w:val="20"/>
                      <w:lang w:val="pt-BR"/>
                    </w:rPr>
                    <w:t xml:space="preserve"> como </w:t>
                  </w:r>
                  <w:r w:rsidR="00DB45A7">
                    <w:rPr>
                      <w:rFonts w:cs="Arial"/>
                      <w:color w:val="000000"/>
                      <w:sz w:val="20"/>
                      <w:szCs w:val="20"/>
                      <w:lang w:val="pt-BR"/>
                    </w:rPr>
                    <w:t>está descrito</w:t>
                  </w:r>
                  <w:r w:rsidRPr="00926947">
                    <w:rPr>
                      <w:rFonts w:cs="Arial"/>
                      <w:color w:val="000000"/>
                      <w:sz w:val="20"/>
                      <w:szCs w:val="20"/>
                      <w:lang w:val="pt-BR"/>
                    </w:rPr>
                    <w:t xml:space="preserve"> no requisito 4.1.2 ou de outras fontes), o orçamente da atividade (quanto vai gastar)</w:t>
                  </w:r>
                </w:p>
                <w:p w:rsidR="00A12C23" w:rsidRPr="00926947" w:rsidRDefault="00A12C23" w:rsidP="001555C3">
                  <w:pPr>
                    <w:spacing w:before="120" w:after="120" w:line="240" w:lineRule="auto"/>
                    <w:jc w:val="left"/>
                    <w:rPr>
                      <w:rFonts w:cs="Arial"/>
                      <w:color w:val="000000"/>
                      <w:sz w:val="20"/>
                      <w:szCs w:val="20"/>
                      <w:lang w:val="pt-BR"/>
                    </w:rPr>
                  </w:pPr>
                  <w:r w:rsidRPr="00926947">
                    <w:rPr>
                      <w:rFonts w:cs="Arial"/>
                      <w:color w:val="000000"/>
                      <w:sz w:val="20"/>
                      <w:szCs w:val="20"/>
                      <w:lang w:val="pt-BR"/>
                    </w:rPr>
                    <w:t>Se você é uma organização de 2º ou 3º grau, deve ter um Pla</w:t>
                  </w:r>
                  <w:r w:rsidR="009665C8" w:rsidRPr="00926947">
                    <w:rPr>
                      <w:rFonts w:cs="Arial"/>
                      <w:color w:val="000000"/>
                      <w:sz w:val="20"/>
                      <w:szCs w:val="20"/>
                      <w:lang w:val="pt-BR"/>
                    </w:rPr>
                    <w:t>no de Desenvolvimento Fairtrade</w:t>
                  </w:r>
                  <w:r w:rsidR="00791BD4">
                    <w:rPr>
                      <w:rFonts w:cs="Arial"/>
                      <w:color w:val="000000"/>
                      <w:sz w:val="20"/>
                      <w:szCs w:val="20"/>
                      <w:lang w:val="pt-BR"/>
                    </w:rPr>
                    <w:t xml:space="preserve"> que beneficie</w:t>
                  </w:r>
                  <w:r w:rsidRPr="00926947">
                    <w:rPr>
                      <w:rFonts w:cs="Arial"/>
                      <w:color w:val="000000"/>
                      <w:sz w:val="20"/>
                      <w:szCs w:val="20"/>
                      <w:lang w:val="pt-BR"/>
                    </w:rPr>
                    <w:t xml:space="preserve"> todas as organizações membros e inclua a renda total do </w:t>
                  </w:r>
                  <w:r w:rsidR="009665C8" w:rsidRPr="00926947">
                    <w:rPr>
                      <w:rFonts w:cs="Arial"/>
                      <w:color w:val="000000"/>
                      <w:sz w:val="20"/>
                      <w:szCs w:val="20"/>
                      <w:lang w:val="pt-BR"/>
                    </w:rPr>
                    <w:t>Prêmio</w:t>
                  </w:r>
                  <w:r w:rsidRPr="00926947">
                    <w:rPr>
                      <w:rFonts w:cs="Arial"/>
                      <w:color w:val="000000"/>
                      <w:sz w:val="20"/>
                      <w:szCs w:val="20"/>
                      <w:lang w:val="pt-BR"/>
                    </w:rPr>
                    <w:t xml:space="preserve"> Fairtrade, o sistema de </w:t>
                  </w:r>
                  <w:r w:rsidR="009665C8" w:rsidRPr="00926947">
                    <w:rPr>
                      <w:rFonts w:cs="Arial"/>
                      <w:color w:val="000000"/>
                      <w:sz w:val="20"/>
                      <w:szCs w:val="20"/>
                      <w:lang w:val="pt-BR"/>
                    </w:rPr>
                    <w:t>atribuição</w:t>
                  </w:r>
                  <w:r w:rsidRPr="00926947">
                    <w:rPr>
                      <w:rFonts w:cs="Arial"/>
                      <w:color w:val="000000"/>
                      <w:sz w:val="20"/>
                      <w:szCs w:val="20"/>
                      <w:lang w:val="pt-BR"/>
                    </w:rPr>
                    <w:t xml:space="preserve"> das organizações membros (se</w:t>
                  </w:r>
                  <w:r w:rsidR="00DB45A7">
                    <w:rPr>
                      <w:rFonts w:cs="Arial"/>
                      <w:color w:val="000000"/>
                      <w:sz w:val="20"/>
                      <w:szCs w:val="20"/>
                      <w:lang w:val="pt-BR"/>
                    </w:rPr>
                    <w:t xml:space="preserve"> for</w:t>
                  </w:r>
                  <w:r w:rsidRPr="00926947">
                    <w:rPr>
                      <w:rFonts w:cs="Arial"/>
                      <w:color w:val="000000"/>
                      <w:sz w:val="20"/>
                      <w:szCs w:val="20"/>
                      <w:lang w:val="pt-BR"/>
                    </w:rPr>
                    <w:t xml:space="preserve"> aplicável) e as decisões tomadas sobre o Pr</w:t>
                  </w:r>
                  <w:r w:rsidR="00DB45A7">
                    <w:rPr>
                      <w:rFonts w:cs="Arial"/>
                      <w:color w:val="000000"/>
                      <w:sz w:val="20"/>
                      <w:szCs w:val="20"/>
                      <w:lang w:val="pt-BR"/>
                    </w:rPr>
                    <w:t>ê</w:t>
                  </w:r>
                  <w:r w:rsidRPr="00926947">
                    <w:rPr>
                      <w:rFonts w:cs="Arial"/>
                      <w:color w:val="000000"/>
                      <w:sz w:val="20"/>
                      <w:szCs w:val="20"/>
                      <w:lang w:val="pt-BR"/>
                    </w:rPr>
                    <w:t>mio Fairtrade.</w:t>
                  </w:r>
                </w:p>
                <w:p w:rsidR="001555C3" w:rsidRPr="00926947" w:rsidRDefault="00A12C23" w:rsidP="009665C8">
                  <w:pPr>
                    <w:spacing w:before="120" w:after="120" w:line="240" w:lineRule="auto"/>
                    <w:jc w:val="left"/>
                    <w:rPr>
                      <w:rFonts w:cs="Arial"/>
                      <w:color w:val="000000"/>
                      <w:sz w:val="20"/>
                      <w:szCs w:val="20"/>
                      <w:lang w:val="pt-BR"/>
                    </w:rPr>
                  </w:pPr>
                  <w:r w:rsidRPr="00926947">
                    <w:rPr>
                      <w:rFonts w:cs="Arial"/>
                      <w:color w:val="000000"/>
                      <w:sz w:val="20"/>
                      <w:szCs w:val="20"/>
                      <w:lang w:val="pt-BR"/>
                    </w:rPr>
                    <w:t>Se o Pr</w:t>
                  </w:r>
                  <w:r w:rsidR="00DB45A7">
                    <w:rPr>
                      <w:rFonts w:cs="Arial"/>
                      <w:color w:val="000000"/>
                      <w:sz w:val="20"/>
                      <w:szCs w:val="20"/>
                      <w:lang w:val="pt-BR"/>
                    </w:rPr>
                    <w:t>e</w:t>
                  </w:r>
                  <w:r w:rsidRPr="00926947">
                    <w:rPr>
                      <w:rFonts w:cs="Arial"/>
                      <w:color w:val="000000"/>
                      <w:sz w:val="20"/>
                      <w:szCs w:val="20"/>
                      <w:lang w:val="pt-BR"/>
                    </w:rPr>
                    <w:t xml:space="preserve">mio Fairtrade </w:t>
                  </w:r>
                  <w:r w:rsidR="009665C8" w:rsidRPr="00926947">
                    <w:rPr>
                      <w:rFonts w:cs="Arial"/>
                      <w:color w:val="000000"/>
                      <w:sz w:val="20"/>
                      <w:szCs w:val="20"/>
                      <w:lang w:val="pt-BR"/>
                    </w:rPr>
                    <w:t>for passa</w:t>
                  </w:r>
                  <w:r w:rsidRPr="00926947">
                    <w:rPr>
                      <w:rFonts w:cs="Arial"/>
                      <w:color w:val="000000"/>
                      <w:sz w:val="20"/>
                      <w:szCs w:val="20"/>
                      <w:lang w:val="pt-BR"/>
                    </w:rPr>
                    <w:t xml:space="preserve">do diretamente para as </w:t>
                  </w:r>
                  <w:r w:rsidR="009665C8" w:rsidRPr="00926947">
                    <w:rPr>
                      <w:rFonts w:cs="Arial"/>
                      <w:color w:val="000000"/>
                      <w:sz w:val="20"/>
                      <w:szCs w:val="20"/>
                      <w:lang w:val="pt-BR"/>
                    </w:rPr>
                    <w:t>organizações</w:t>
                  </w:r>
                  <w:r w:rsidRPr="00926947">
                    <w:rPr>
                      <w:rFonts w:cs="Arial"/>
                      <w:color w:val="000000"/>
                      <w:sz w:val="20"/>
                      <w:szCs w:val="20"/>
                      <w:lang w:val="pt-BR"/>
                    </w:rPr>
                    <w:t xml:space="preserve"> membros, </w:t>
                  </w:r>
                  <w:r w:rsidR="009665C8" w:rsidRPr="00926947">
                    <w:rPr>
                      <w:rFonts w:cs="Arial"/>
                      <w:color w:val="000000"/>
                      <w:sz w:val="20"/>
                      <w:szCs w:val="20"/>
                      <w:lang w:val="pt-BR"/>
                    </w:rPr>
                    <w:t xml:space="preserve">as organizações membros </w:t>
                  </w:r>
                  <w:r w:rsidRPr="00926947">
                    <w:rPr>
                      <w:rFonts w:cs="Arial"/>
                      <w:color w:val="000000"/>
                      <w:sz w:val="20"/>
                      <w:szCs w:val="20"/>
                      <w:lang w:val="pt-BR"/>
                    </w:rPr>
                    <w:t>devem desenvolver seus Planos de Desenvolvimento Fairtrade e fornec</w:t>
                  </w:r>
                  <w:r w:rsidR="009665C8" w:rsidRPr="00926947">
                    <w:rPr>
                      <w:rFonts w:cs="Arial"/>
                      <w:color w:val="000000"/>
                      <w:sz w:val="20"/>
                      <w:szCs w:val="20"/>
                      <w:lang w:val="pt-BR"/>
                    </w:rPr>
                    <w:t>ê</w:t>
                  </w:r>
                  <w:r w:rsidRPr="00926947">
                    <w:rPr>
                      <w:rFonts w:cs="Arial"/>
                      <w:color w:val="000000"/>
                      <w:sz w:val="20"/>
                      <w:szCs w:val="20"/>
                      <w:lang w:val="pt-BR"/>
                    </w:rPr>
                    <w:t xml:space="preserve">-los a </w:t>
                  </w:r>
                  <w:r w:rsidR="009665C8" w:rsidRPr="00926947">
                    <w:rPr>
                      <w:rFonts w:cs="Arial"/>
                      <w:color w:val="000000"/>
                      <w:sz w:val="20"/>
                      <w:szCs w:val="20"/>
                      <w:lang w:val="pt-BR"/>
                    </w:rPr>
                    <w:t>você</w:t>
                  </w:r>
                  <w:r w:rsidRPr="00926947">
                    <w:rPr>
                      <w:rFonts w:cs="Arial"/>
                      <w:color w:val="000000"/>
                      <w:sz w:val="20"/>
                      <w:szCs w:val="20"/>
                      <w:lang w:val="pt-BR"/>
                    </w:rPr>
                    <w:t xml:space="preserve">. </w:t>
                  </w:r>
                </w:p>
                <w:p w:rsidR="00D57C70" w:rsidRPr="00926947" w:rsidRDefault="00D57C70" w:rsidP="00A83FAB">
                  <w:pPr>
                    <w:spacing w:before="120" w:after="120" w:line="240" w:lineRule="auto"/>
                    <w:jc w:val="left"/>
                    <w:rPr>
                      <w:rFonts w:cs="Arial"/>
                      <w:color w:val="000000"/>
                      <w:sz w:val="20"/>
                      <w:szCs w:val="20"/>
                      <w:lang w:val="pt-BR"/>
                    </w:rPr>
                  </w:pPr>
                </w:p>
                <w:p w:rsidR="009665C8" w:rsidRPr="00926947" w:rsidRDefault="00DB45A7" w:rsidP="00B711C0">
                  <w:pPr>
                    <w:spacing w:line="240" w:lineRule="auto"/>
                    <w:jc w:val="left"/>
                    <w:rPr>
                      <w:rFonts w:cs="Arial"/>
                      <w:color w:val="FF0000"/>
                      <w:sz w:val="20"/>
                      <w:szCs w:val="20"/>
                      <w:lang w:val="pt-BR"/>
                    </w:rPr>
                  </w:pPr>
                  <w:r w:rsidRPr="00926947">
                    <w:rPr>
                      <w:rFonts w:cs="Arial"/>
                      <w:color w:val="000000"/>
                      <w:sz w:val="20"/>
                      <w:szCs w:val="20"/>
                      <w:lang w:val="pt-BR"/>
                    </w:rPr>
                    <w:t>Orientação</w:t>
                  </w:r>
                  <w:r w:rsidR="00EC3826" w:rsidRPr="00926947">
                    <w:rPr>
                      <w:rFonts w:cs="Arial"/>
                      <w:color w:val="000000"/>
                      <w:sz w:val="20"/>
                      <w:szCs w:val="20"/>
                      <w:lang w:val="pt-BR"/>
                    </w:rPr>
                    <w:t xml:space="preserve">: </w:t>
                  </w:r>
                </w:p>
                <w:p w:rsidR="009665C8" w:rsidRPr="00926947" w:rsidRDefault="009665C8" w:rsidP="00B711C0">
                  <w:pPr>
                    <w:spacing w:line="240" w:lineRule="auto"/>
                    <w:jc w:val="left"/>
                    <w:rPr>
                      <w:rFonts w:cs="Arial"/>
                      <w:color w:val="FF0000"/>
                      <w:sz w:val="20"/>
                      <w:szCs w:val="20"/>
                      <w:lang w:val="pt-BR"/>
                    </w:rPr>
                  </w:pPr>
                  <w:r w:rsidRPr="00926947">
                    <w:rPr>
                      <w:rFonts w:cs="Arial"/>
                      <w:color w:val="FF0000"/>
                      <w:sz w:val="20"/>
                      <w:szCs w:val="20"/>
                      <w:lang w:val="pt-BR"/>
                    </w:rPr>
                    <w:t>Este requisito aplica-se somente quan</w:t>
                  </w:r>
                  <w:r w:rsidR="00DB45A7">
                    <w:rPr>
                      <w:rFonts w:cs="Arial"/>
                      <w:color w:val="FF0000"/>
                      <w:sz w:val="20"/>
                      <w:szCs w:val="20"/>
                      <w:lang w:val="pt-BR"/>
                    </w:rPr>
                    <w:t>do sua organização tenha vendido</w:t>
                  </w:r>
                  <w:r w:rsidRPr="00926947">
                    <w:rPr>
                      <w:rFonts w:cs="Arial"/>
                      <w:color w:val="FF0000"/>
                      <w:sz w:val="20"/>
                      <w:szCs w:val="20"/>
                      <w:lang w:val="pt-BR"/>
                    </w:rPr>
                    <w:t xml:space="preserve"> sob condições Fairtrade e recebido o </w:t>
                  </w:r>
                  <w:r w:rsidR="00DB45A7" w:rsidRPr="00926947">
                    <w:rPr>
                      <w:rFonts w:cs="Arial"/>
                      <w:color w:val="FF0000"/>
                      <w:sz w:val="20"/>
                      <w:szCs w:val="20"/>
                      <w:lang w:val="pt-BR"/>
                    </w:rPr>
                    <w:t>Prêmio</w:t>
                  </w:r>
                  <w:r w:rsidRPr="00926947">
                    <w:rPr>
                      <w:rFonts w:cs="Arial"/>
                      <w:color w:val="FF0000"/>
                      <w:sz w:val="20"/>
                      <w:szCs w:val="20"/>
                      <w:lang w:val="pt-BR"/>
                    </w:rPr>
                    <w:t xml:space="preserve"> Fairtrade.</w:t>
                  </w:r>
                </w:p>
                <w:p w:rsidR="009665C8" w:rsidRPr="00926947" w:rsidRDefault="009665C8" w:rsidP="009665C8">
                  <w:pPr>
                    <w:spacing w:line="240" w:lineRule="auto"/>
                    <w:jc w:val="left"/>
                    <w:rPr>
                      <w:rFonts w:cs="Arial"/>
                      <w:color w:val="000000"/>
                      <w:sz w:val="20"/>
                      <w:szCs w:val="20"/>
                      <w:lang w:val="pt-BR"/>
                    </w:rPr>
                  </w:pPr>
                  <w:r w:rsidRPr="00926947">
                    <w:rPr>
                      <w:rFonts w:cs="Arial"/>
                      <w:sz w:val="20"/>
                      <w:szCs w:val="20"/>
                      <w:lang w:val="pt-BR"/>
                    </w:rPr>
                    <w:t xml:space="preserve">O planejamento, </w:t>
                  </w:r>
                  <w:r w:rsidR="00DB45A7">
                    <w:rPr>
                      <w:rFonts w:cs="Arial"/>
                      <w:sz w:val="20"/>
                      <w:szCs w:val="20"/>
                      <w:lang w:val="pt-BR"/>
                    </w:rPr>
                    <w:t>a execução e a avalição do plan</w:t>
                  </w:r>
                  <w:r w:rsidRPr="00926947">
                    <w:rPr>
                      <w:rFonts w:cs="Arial"/>
                      <w:sz w:val="20"/>
                      <w:szCs w:val="20"/>
                      <w:lang w:val="pt-BR"/>
                    </w:rPr>
                    <w:t>o estimularão e fortalecerão a participação dos membros em sua própria organização e na comunidade. Planejar atividades que respondam às necessidades de sua organização, membros, trabalhadores e comunidades é uma boa prática.</w:t>
                  </w:r>
                </w:p>
                <w:p w:rsidR="009665C8" w:rsidRPr="00926947" w:rsidRDefault="009665C8" w:rsidP="009665C8">
                  <w:pPr>
                    <w:spacing w:line="240" w:lineRule="auto"/>
                    <w:jc w:val="left"/>
                    <w:rPr>
                      <w:rFonts w:cs="Arial"/>
                      <w:color w:val="000000"/>
                      <w:sz w:val="20"/>
                      <w:szCs w:val="20"/>
                      <w:lang w:val="pt-BR"/>
                    </w:rPr>
                  </w:pPr>
                  <w:r w:rsidRPr="00926947">
                    <w:rPr>
                      <w:rFonts w:cs="Arial"/>
                      <w:color w:val="000000"/>
                      <w:sz w:val="20"/>
                      <w:szCs w:val="20"/>
                      <w:lang w:val="pt-BR"/>
                    </w:rPr>
                    <w:t xml:space="preserve">Sua organização reserva o direito de escolher as atividades que os seus membros </w:t>
                  </w:r>
                  <w:r w:rsidR="00A20B1F">
                    <w:rPr>
                      <w:rFonts w:cs="Arial"/>
                      <w:color w:val="000000"/>
                      <w:sz w:val="20"/>
                      <w:szCs w:val="20"/>
                      <w:lang w:val="pt-BR"/>
                    </w:rPr>
                    <w:t xml:space="preserve">decidirem </w:t>
                  </w:r>
                  <w:r w:rsidRPr="00926947">
                    <w:rPr>
                      <w:rFonts w:cs="Arial"/>
                      <w:color w:val="000000"/>
                      <w:sz w:val="20"/>
                      <w:szCs w:val="20"/>
                      <w:lang w:val="pt-BR"/>
                    </w:rPr>
                    <w:t xml:space="preserve">e </w:t>
                  </w:r>
                  <w:r w:rsidR="00A20B1F">
                    <w:rPr>
                      <w:rFonts w:cs="Arial"/>
                      <w:color w:val="000000"/>
                      <w:sz w:val="20"/>
                      <w:szCs w:val="20"/>
                      <w:lang w:val="pt-BR"/>
                    </w:rPr>
                    <w:t xml:space="preserve">que </w:t>
                  </w:r>
                  <w:r w:rsidRPr="00926947">
                    <w:rPr>
                      <w:rFonts w:cs="Arial"/>
                      <w:color w:val="000000"/>
                      <w:sz w:val="20"/>
                      <w:szCs w:val="20"/>
                      <w:lang w:val="pt-BR"/>
                    </w:rPr>
                    <w:t>sejam importantes para sua situação, aspirações e prioridades particulares.</w:t>
                  </w:r>
                  <w:r w:rsidR="00B711C0" w:rsidRPr="00926947">
                    <w:rPr>
                      <w:rFonts w:cs="Arial"/>
                      <w:color w:val="000000"/>
                      <w:sz w:val="20"/>
                      <w:szCs w:val="20"/>
                      <w:lang w:val="pt-BR"/>
                    </w:rPr>
                    <w:t xml:space="preserve"> </w:t>
                  </w:r>
                </w:p>
                <w:p w:rsidR="000B31B4" w:rsidRPr="00926947" w:rsidRDefault="009665C8" w:rsidP="000B31B4">
                  <w:pPr>
                    <w:spacing w:line="240" w:lineRule="auto"/>
                    <w:jc w:val="left"/>
                    <w:rPr>
                      <w:rFonts w:cs="Arial"/>
                      <w:color w:val="FF0000"/>
                      <w:sz w:val="20"/>
                      <w:szCs w:val="20"/>
                      <w:lang w:val="pt-BR"/>
                    </w:rPr>
                  </w:pPr>
                  <w:r w:rsidRPr="00926947">
                    <w:rPr>
                      <w:rFonts w:cs="Arial"/>
                      <w:color w:val="000000"/>
                      <w:sz w:val="20"/>
                      <w:szCs w:val="20"/>
                      <w:lang w:val="pt-BR"/>
                    </w:rPr>
                    <w:t xml:space="preserve">Se solicitados, Fairtrade International ou as Redes de Produtores podem proporcionar a </w:t>
                  </w:r>
                  <w:r w:rsidRPr="00926947">
                    <w:rPr>
                      <w:rFonts w:cs="Arial"/>
                      <w:i/>
                      <w:color w:val="000000"/>
                      <w:sz w:val="20"/>
                      <w:szCs w:val="20"/>
                      <w:lang w:val="pt-BR"/>
                    </w:rPr>
                    <w:t>Lista de Ideias para o Plano de Desenvolvimento de Comércio Justo Fairtrade</w:t>
                  </w:r>
                  <w:r w:rsidRPr="00926947">
                    <w:rPr>
                      <w:rFonts w:cs="Arial"/>
                      <w:color w:val="000000"/>
                      <w:sz w:val="20"/>
                      <w:szCs w:val="20"/>
                      <w:lang w:val="pt-BR"/>
                    </w:rPr>
                    <w:t xml:space="preserve"> que inclui as atividades que t</w:t>
                  </w:r>
                  <w:r w:rsidR="00DB45A7">
                    <w:rPr>
                      <w:rFonts w:cs="Arial"/>
                      <w:color w:val="000000"/>
                      <w:sz w:val="20"/>
                      <w:szCs w:val="20"/>
                      <w:lang w:val="pt-BR"/>
                    </w:rPr>
                    <w:t>ê</w:t>
                  </w:r>
                  <w:r w:rsidRPr="00926947">
                    <w:rPr>
                      <w:rFonts w:cs="Arial"/>
                      <w:color w:val="000000"/>
                      <w:sz w:val="20"/>
                      <w:szCs w:val="20"/>
                      <w:lang w:val="pt-BR"/>
                    </w:rPr>
                    <w:t xml:space="preserve">m sido úteis em outras </w:t>
                  </w:r>
                  <w:r w:rsidR="00E0562F" w:rsidRPr="00926947">
                    <w:rPr>
                      <w:rFonts w:cs="Arial"/>
                      <w:color w:val="000000"/>
                      <w:sz w:val="20"/>
                      <w:szCs w:val="20"/>
                      <w:lang w:val="pt-BR"/>
                    </w:rPr>
                    <w:t>organizações</w:t>
                  </w:r>
                  <w:r w:rsidRPr="00926947">
                    <w:rPr>
                      <w:rFonts w:cs="Arial"/>
                      <w:color w:val="000000"/>
                      <w:sz w:val="20"/>
                      <w:szCs w:val="20"/>
                      <w:lang w:val="pt-BR"/>
                    </w:rPr>
                    <w:t xml:space="preserve">. A lista é somente para sua orientação. </w:t>
                  </w:r>
                  <w:r w:rsidR="00A20B1F">
                    <w:rPr>
                      <w:rFonts w:cs="Arial"/>
                      <w:color w:val="000000"/>
                      <w:sz w:val="20"/>
                      <w:szCs w:val="20"/>
                      <w:lang w:val="pt-BR"/>
                    </w:rPr>
                    <w:t>Incentiva-se</w:t>
                  </w:r>
                  <w:r w:rsidRPr="00926947">
                    <w:rPr>
                      <w:rFonts w:cs="Arial"/>
                      <w:color w:val="000000"/>
                      <w:sz w:val="20"/>
                      <w:szCs w:val="20"/>
                      <w:lang w:val="pt-BR"/>
                    </w:rPr>
                    <w:t xml:space="preserve"> </w:t>
                  </w:r>
                  <w:r w:rsidR="00A20B1F">
                    <w:rPr>
                      <w:rFonts w:cs="Arial"/>
                      <w:color w:val="000000"/>
                      <w:sz w:val="20"/>
                      <w:szCs w:val="20"/>
                      <w:lang w:val="pt-BR"/>
                    </w:rPr>
                    <w:t>a criarem</w:t>
                  </w:r>
                  <w:r w:rsidRPr="00926947">
                    <w:rPr>
                      <w:rFonts w:cs="Arial"/>
                      <w:color w:val="000000"/>
                      <w:sz w:val="20"/>
                      <w:szCs w:val="20"/>
                      <w:lang w:val="pt-BR"/>
                    </w:rPr>
                    <w:t xml:space="preserve"> suas próprias atividades.</w:t>
                  </w:r>
                  <w:r w:rsidR="00E0562F" w:rsidRPr="00926947">
                    <w:rPr>
                      <w:rFonts w:cs="Arial"/>
                      <w:color w:val="000000"/>
                      <w:sz w:val="20"/>
                      <w:szCs w:val="20"/>
                      <w:lang w:val="pt-BR"/>
                    </w:rPr>
                    <w:t xml:space="preserve"> </w:t>
                  </w:r>
                  <w:r w:rsidR="00EC3826" w:rsidRPr="00926947">
                    <w:rPr>
                      <w:rFonts w:cs="Arial"/>
                      <w:color w:val="000000"/>
                      <w:sz w:val="20"/>
                      <w:szCs w:val="20"/>
                      <w:lang w:val="pt-BR"/>
                    </w:rPr>
                    <w:br/>
                  </w:r>
                  <w:r w:rsidR="000B31B4" w:rsidRPr="00926947">
                    <w:rPr>
                      <w:rFonts w:cs="Arial"/>
                      <w:color w:val="FF0000"/>
                      <w:sz w:val="20"/>
                      <w:szCs w:val="20"/>
                      <w:lang w:val="pt-BR"/>
                    </w:rPr>
                    <w:t>Em relação à distribuição do Prêmio, a recomendação é dedicar os recursos de maneira prioritária, para fortalecer a organização e que possam servir efetivamente para seus membros. Investir na sustentabilidade da organização pode melhorar os níveis de vida dos membros e, por último, dos investimentos relacionados com a comunidade. Para mais informação, por favor, consulte o Guia d</w:t>
                  </w:r>
                  <w:r w:rsidR="000B31B4">
                    <w:rPr>
                      <w:rFonts w:cs="Arial"/>
                      <w:color w:val="FF0000"/>
                      <w:sz w:val="20"/>
                      <w:szCs w:val="20"/>
                      <w:lang w:val="pt-BR"/>
                    </w:rPr>
                    <w:t>a</w:t>
                  </w:r>
                  <w:r w:rsidR="000B31B4" w:rsidRPr="00926947">
                    <w:rPr>
                      <w:rFonts w:cs="Arial"/>
                      <w:color w:val="FF0000"/>
                      <w:sz w:val="20"/>
                      <w:szCs w:val="20"/>
                      <w:lang w:val="pt-BR"/>
                    </w:rPr>
                    <w:t xml:space="preserve"> Fairtrade sobre o uso do Prêmio.</w:t>
                  </w:r>
                </w:p>
                <w:p w:rsidR="000B31B4" w:rsidRPr="00926947" w:rsidRDefault="000B31B4" w:rsidP="000B31B4">
                  <w:pPr>
                    <w:spacing w:line="240" w:lineRule="auto"/>
                    <w:jc w:val="left"/>
                    <w:rPr>
                      <w:rFonts w:cs="Arial"/>
                      <w:color w:val="FF0000"/>
                      <w:sz w:val="20"/>
                      <w:szCs w:val="20"/>
                      <w:lang w:val="pt-BR"/>
                    </w:rPr>
                  </w:pPr>
                  <w:r w:rsidRPr="00926947">
                    <w:rPr>
                      <w:rFonts w:cs="Arial"/>
                      <w:color w:val="FF0000"/>
                      <w:sz w:val="20"/>
                      <w:szCs w:val="20"/>
                      <w:lang w:val="pt-BR"/>
                    </w:rPr>
                    <w:t xml:space="preserve">Recomenda-se também (como uma melhor prática) ter um Comitê do Prêmio, especialmente, para as organizações com mais de 500 membros e/ou com </w:t>
                  </w:r>
                  <w:r w:rsidR="00A8516F">
                    <w:rPr>
                      <w:rFonts w:cs="Arial"/>
                      <w:color w:val="FF0000"/>
                      <w:sz w:val="20"/>
                      <w:szCs w:val="20"/>
                      <w:lang w:val="pt-BR"/>
                    </w:rPr>
                    <w:t>membro</w:t>
                  </w:r>
                  <w:r w:rsidRPr="00926947">
                    <w:rPr>
                      <w:rFonts w:cs="Arial"/>
                      <w:color w:val="FF0000"/>
                      <w:sz w:val="20"/>
                      <w:szCs w:val="20"/>
                      <w:lang w:val="pt-BR"/>
                    </w:rPr>
                    <w:t>s muito dispersos. Isto ajudará a melhorar os níveis de participação dos membros no planejamento do desenvolvimento e do processo de tomada de decisão.</w:t>
                  </w:r>
                </w:p>
                <w:p w:rsidR="00E0562F" w:rsidRPr="00926947" w:rsidRDefault="00E0562F" w:rsidP="00E0562F">
                  <w:pPr>
                    <w:spacing w:line="240" w:lineRule="auto"/>
                    <w:jc w:val="left"/>
                    <w:rPr>
                      <w:rFonts w:cs="Arial"/>
                      <w:color w:val="000000"/>
                      <w:sz w:val="20"/>
                      <w:szCs w:val="20"/>
                      <w:lang w:val="pt-BR"/>
                    </w:rPr>
                  </w:pPr>
                </w:p>
                <w:p w:rsidR="000B31B4" w:rsidRPr="00926947" w:rsidRDefault="000B31B4" w:rsidP="000B31B4">
                  <w:pPr>
                    <w:spacing w:before="120" w:after="120" w:line="240" w:lineRule="auto"/>
                    <w:jc w:val="left"/>
                    <w:rPr>
                      <w:rFonts w:cs="Arial"/>
                      <w:color w:val="FF0000"/>
                      <w:sz w:val="20"/>
                      <w:szCs w:val="20"/>
                      <w:lang w:val="pt-BR"/>
                    </w:rPr>
                  </w:pPr>
                  <w:r w:rsidRPr="00926947">
                    <w:rPr>
                      <w:rFonts w:cs="Arial"/>
                      <w:color w:val="FF0000"/>
                      <w:sz w:val="20"/>
                      <w:szCs w:val="20"/>
                      <w:lang w:val="pt-BR"/>
                    </w:rPr>
                    <w:t>O papel de um Comitê do Prêmio deve incluir:</w:t>
                  </w:r>
                </w:p>
                <w:p w:rsidR="000B31B4" w:rsidRPr="00926947" w:rsidRDefault="000B31B4" w:rsidP="000B31B4">
                  <w:pPr>
                    <w:pStyle w:val="ListParagraph"/>
                    <w:numPr>
                      <w:ilvl w:val="0"/>
                      <w:numId w:val="16"/>
                    </w:numPr>
                    <w:spacing w:before="120" w:after="120" w:line="240" w:lineRule="auto"/>
                    <w:jc w:val="left"/>
                    <w:rPr>
                      <w:rFonts w:cs="Arial"/>
                      <w:color w:val="FF0000"/>
                      <w:sz w:val="20"/>
                      <w:szCs w:val="20"/>
                      <w:lang w:val="pt-BR"/>
                    </w:rPr>
                  </w:pPr>
                  <w:r w:rsidRPr="00926947">
                    <w:rPr>
                      <w:rFonts w:cs="Arial"/>
                      <w:color w:val="FF0000"/>
                      <w:sz w:val="20"/>
                      <w:szCs w:val="20"/>
                      <w:lang w:val="pt-BR"/>
                    </w:rPr>
                    <w:t>gestão do Prêmio Fairtrade;</w:t>
                  </w:r>
                </w:p>
                <w:p w:rsidR="000B31B4" w:rsidRPr="00926947" w:rsidRDefault="000B31B4" w:rsidP="000B31B4">
                  <w:pPr>
                    <w:pStyle w:val="ListParagraph"/>
                    <w:numPr>
                      <w:ilvl w:val="0"/>
                      <w:numId w:val="16"/>
                    </w:numPr>
                    <w:spacing w:before="120" w:after="120" w:line="240" w:lineRule="auto"/>
                    <w:jc w:val="left"/>
                    <w:rPr>
                      <w:rFonts w:cs="Arial"/>
                      <w:color w:val="FF0000"/>
                      <w:sz w:val="20"/>
                      <w:szCs w:val="20"/>
                      <w:lang w:val="pt-BR"/>
                    </w:rPr>
                  </w:pPr>
                  <w:r w:rsidRPr="00926947">
                    <w:rPr>
                      <w:rFonts w:cs="Arial"/>
                      <w:color w:val="FF0000"/>
                      <w:sz w:val="20"/>
                      <w:szCs w:val="20"/>
                      <w:lang w:val="pt-BR"/>
                    </w:rPr>
                    <w:t xml:space="preserve">apoio ou organização de consultas aos membros e avaliação </w:t>
                  </w:r>
                  <w:r w:rsidRPr="00926947">
                    <w:rPr>
                      <w:rFonts w:cs="Arial"/>
                      <w:color w:val="FF0000"/>
                      <w:sz w:val="20"/>
                      <w:szCs w:val="20"/>
                      <w:lang w:val="pt-BR"/>
                    </w:rPr>
                    <w:lastRenderedPageBreak/>
                    <w:t>de necessidades;</w:t>
                  </w:r>
                </w:p>
                <w:p w:rsidR="000B31B4" w:rsidRPr="00926947" w:rsidRDefault="000B31B4" w:rsidP="000B31B4">
                  <w:pPr>
                    <w:pStyle w:val="ListParagraph"/>
                    <w:numPr>
                      <w:ilvl w:val="0"/>
                      <w:numId w:val="16"/>
                    </w:numPr>
                    <w:spacing w:before="120" w:after="120" w:line="240" w:lineRule="auto"/>
                    <w:jc w:val="left"/>
                    <w:rPr>
                      <w:rFonts w:cs="Arial"/>
                      <w:color w:val="FF0000"/>
                      <w:sz w:val="20"/>
                      <w:szCs w:val="20"/>
                      <w:lang w:val="pt-BR"/>
                    </w:rPr>
                  </w:pPr>
                  <w:r w:rsidRPr="00926947">
                    <w:rPr>
                      <w:rFonts w:cs="Arial"/>
                      <w:color w:val="FF0000"/>
                      <w:sz w:val="20"/>
                      <w:szCs w:val="20"/>
                      <w:lang w:val="pt-BR"/>
                    </w:rPr>
                    <w:t>desenvolvimento de propostas e orçamentos para o uso do Prêmio, com base no ponto anterior mencionado, e sua apresentação na assembleia geral;</w:t>
                  </w:r>
                </w:p>
                <w:p w:rsidR="000B31B4" w:rsidRPr="00926947" w:rsidRDefault="000B31B4" w:rsidP="000B31B4">
                  <w:pPr>
                    <w:pStyle w:val="ListParagraph"/>
                    <w:numPr>
                      <w:ilvl w:val="0"/>
                      <w:numId w:val="16"/>
                    </w:numPr>
                    <w:spacing w:before="120" w:after="120" w:line="240" w:lineRule="auto"/>
                    <w:jc w:val="left"/>
                    <w:rPr>
                      <w:rFonts w:cs="Arial"/>
                      <w:color w:val="FF0000"/>
                      <w:sz w:val="20"/>
                      <w:szCs w:val="20"/>
                      <w:lang w:val="pt-BR"/>
                    </w:rPr>
                  </w:pPr>
                  <w:r w:rsidRPr="00926947">
                    <w:rPr>
                      <w:rFonts w:cs="Arial"/>
                      <w:color w:val="FF0000"/>
                      <w:sz w:val="20"/>
                      <w:szCs w:val="20"/>
                      <w:lang w:val="pt-BR"/>
                    </w:rPr>
                    <w:t>monitoramento da implementação dos planos do Prêmio aprovados;</w:t>
                  </w:r>
                </w:p>
                <w:p w:rsidR="009E6B16" w:rsidRPr="00926947" w:rsidRDefault="000B31B4" w:rsidP="000B31B4">
                  <w:pPr>
                    <w:pStyle w:val="ListParagraph"/>
                    <w:numPr>
                      <w:ilvl w:val="0"/>
                      <w:numId w:val="16"/>
                    </w:numPr>
                    <w:spacing w:before="120" w:after="120" w:line="240" w:lineRule="auto"/>
                    <w:jc w:val="left"/>
                    <w:rPr>
                      <w:rFonts w:cs="Arial"/>
                      <w:sz w:val="20"/>
                      <w:szCs w:val="20"/>
                      <w:lang w:val="pt-BR" w:eastAsia="en-US"/>
                    </w:rPr>
                  </w:pPr>
                  <w:r w:rsidRPr="00926947">
                    <w:rPr>
                      <w:rFonts w:cs="Arial"/>
                      <w:color w:val="FF0000"/>
                      <w:sz w:val="20"/>
                      <w:szCs w:val="20"/>
                      <w:lang w:val="pt-BR"/>
                    </w:rPr>
                    <w:t>informação para a assembleia geral dos resultados dos planos do Prêmio.</w:t>
                  </w:r>
                  <w:r w:rsidR="00E0562F" w:rsidRPr="00926947">
                    <w:rPr>
                      <w:rFonts w:cs="Arial"/>
                      <w:sz w:val="20"/>
                      <w:szCs w:val="20"/>
                      <w:lang w:val="pt-BR" w:eastAsia="en-US"/>
                    </w:rPr>
                    <w:t xml:space="preserve"> </w:t>
                  </w:r>
                </w:p>
              </w:tc>
            </w:tr>
          </w:tbl>
          <w:p w:rsidR="009E6B16" w:rsidRPr="00747F73" w:rsidRDefault="009E6B16" w:rsidP="00747F73">
            <w:pPr>
              <w:pStyle w:val="ListParagraph"/>
              <w:spacing w:after="200" w:line="240" w:lineRule="auto"/>
              <w:ind w:left="502"/>
              <w:jc w:val="left"/>
              <w:rPr>
                <w:rFonts w:eastAsia="SimSun" w:cs="Arial"/>
                <w:b/>
                <w:szCs w:val="22"/>
                <w:lang w:val="pt-BR" w:eastAsia="zh-CN"/>
              </w:rPr>
            </w:pPr>
          </w:p>
          <w:p w:rsidR="00F7269A" w:rsidRDefault="008D4FF4" w:rsidP="00747F73">
            <w:pPr>
              <w:spacing w:after="200" w:line="240" w:lineRule="auto"/>
              <w:jc w:val="left"/>
              <w:rPr>
                <w:rFonts w:eastAsia="SimSun" w:cs="Arial"/>
                <w:szCs w:val="22"/>
                <w:lang w:val="pt-BR" w:eastAsia="zh-CN"/>
              </w:rPr>
            </w:pPr>
            <w:r w:rsidRPr="00747F73">
              <w:rPr>
                <w:rFonts w:eastAsia="SimSun" w:cs="Arial"/>
                <w:b/>
                <w:szCs w:val="22"/>
                <w:lang w:val="pt-BR" w:eastAsia="zh-CN"/>
              </w:rPr>
              <w:t>Razão</w:t>
            </w:r>
            <w:r w:rsidR="00C106F2" w:rsidRPr="00747F73">
              <w:rPr>
                <w:rFonts w:eastAsia="SimSun" w:cs="Arial"/>
                <w:b/>
                <w:szCs w:val="22"/>
                <w:lang w:val="pt-BR" w:eastAsia="zh-CN"/>
              </w:rPr>
              <w:t xml:space="preserve">: </w:t>
            </w:r>
            <w:r w:rsidR="00F7269A" w:rsidRPr="00747F73">
              <w:rPr>
                <w:rFonts w:eastAsia="SimSun" w:cs="Arial"/>
                <w:szCs w:val="22"/>
                <w:lang w:val="pt-BR" w:eastAsia="zh-CN"/>
              </w:rPr>
              <w:t>Algumas OPP passam um ou dois anos sem ter</w:t>
            </w:r>
            <w:r w:rsidR="00F7269A">
              <w:rPr>
                <w:rFonts w:eastAsia="SimSun" w:cs="Arial"/>
                <w:szCs w:val="22"/>
                <w:lang w:val="pt-BR" w:eastAsia="zh-CN"/>
              </w:rPr>
              <w:t>em</w:t>
            </w:r>
            <w:r w:rsidR="00F7269A" w:rsidRPr="00747F73">
              <w:rPr>
                <w:rFonts w:eastAsia="SimSun" w:cs="Arial"/>
                <w:szCs w:val="22"/>
                <w:lang w:val="pt-BR" w:eastAsia="zh-CN"/>
              </w:rPr>
              <w:t xml:space="preserve"> vendas Fairtrade, portanto, não acessam o Prêmio; isto é, não resulta benéfico para elas terem que cumprir este requisito. Os resultados da primeira fase de consultas mostraram que as partes interessadas desejariam ver no Critério mais orientações sobre o uso do Prêmio. Também expressaram a </w:t>
            </w:r>
            <w:r w:rsidR="00F7269A" w:rsidRPr="00D13899">
              <w:rPr>
                <w:rFonts w:eastAsia="SimSun" w:cs="Arial"/>
                <w:szCs w:val="22"/>
                <w:lang w:val="pt-BR" w:eastAsia="zh-CN"/>
              </w:rPr>
              <w:t>importância de terem planos estratégicos adequados e, ao mesmo tempo, evitar que o uso que se deve dar ao Prêmio</w:t>
            </w:r>
            <w:r w:rsidR="00F7269A" w:rsidRPr="00747F73">
              <w:rPr>
                <w:rFonts w:eastAsia="SimSun" w:cs="Arial"/>
                <w:szCs w:val="22"/>
                <w:lang w:val="pt-BR" w:eastAsia="zh-CN"/>
              </w:rPr>
              <w:t xml:space="preserve"> </w:t>
            </w:r>
            <w:r w:rsidR="00F7269A">
              <w:rPr>
                <w:rFonts w:eastAsia="SimSun" w:cs="Arial"/>
                <w:szCs w:val="22"/>
                <w:lang w:val="pt-BR" w:eastAsia="zh-CN"/>
              </w:rPr>
              <w:t>seja impositivo.</w:t>
            </w:r>
            <w:r w:rsidR="00F7269A" w:rsidRPr="00747F73" w:rsidDel="00D13899">
              <w:rPr>
                <w:rFonts w:eastAsia="SimSun" w:cs="Arial"/>
                <w:szCs w:val="22"/>
                <w:lang w:val="pt-BR" w:eastAsia="zh-CN"/>
              </w:rPr>
              <w:t xml:space="preserve"> </w:t>
            </w:r>
          </w:p>
          <w:p w:rsidR="00CA2DBD" w:rsidRPr="00747F73" w:rsidRDefault="00DB45A7" w:rsidP="00747F73">
            <w:pPr>
              <w:spacing w:after="200" w:line="240" w:lineRule="auto"/>
              <w:jc w:val="left"/>
              <w:rPr>
                <w:lang w:val="pt-BR"/>
              </w:rPr>
            </w:pPr>
            <w:r w:rsidRPr="00747F73">
              <w:rPr>
                <w:b/>
                <w:lang w:val="pt-BR"/>
              </w:rPr>
              <w:t>Implicações</w:t>
            </w:r>
            <w:r w:rsidR="00CA2DBD" w:rsidRPr="00747F73">
              <w:rPr>
                <w:b/>
                <w:lang w:val="pt-BR"/>
              </w:rPr>
              <w:t>:</w:t>
            </w:r>
          </w:p>
          <w:p w:rsidR="00CA2DBD" w:rsidRPr="00747F73" w:rsidRDefault="008D4FF4" w:rsidP="00747F73">
            <w:pPr>
              <w:pStyle w:val="ListParagraph"/>
              <w:numPr>
                <w:ilvl w:val="0"/>
                <w:numId w:val="17"/>
              </w:numPr>
              <w:spacing w:after="200" w:line="240" w:lineRule="auto"/>
              <w:jc w:val="left"/>
              <w:rPr>
                <w:lang w:val="pt-BR"/>
              </w:rPr>
            </w:pPr>
            <w:r w:rsidRPr="00747F73">
              <w:rPr>
                <w:lang w:val="pt-BR"/>
              </w:rPr>
              <w:t>Somente as OPP que tenham vendido sob as condições Fairtrade</w:t>
            </w:r>
            <w:r w:rsidR="00DB45A7" w:rsidRPr="00747F73">
              <w:rPr>
                <w:lang w:val="pt-BR"/>
              </w:rPr>
              <w:t xml:space="preserve"> e</w:t>
            </w:r>
            <w:r w:rsidRPr="00747F73">
              <w:rPr>
                <w:lang w:val="pt-BR"/>
              </w:rPr>
              <w:t xml:space="preserve"> tenham recebido o Prêmio Fairtrade serão auditadas de acordo com este requisito. Não será aplicado este requisito para aqueles que não tenham vendido sob condições Fairtrade e não tenham recebido o Prêmio Fairtrade.</w:t>
            </w:r>
          </w:p>
          <w:p w:rsidR="008D4FF4" w:rsidRPr="00747F73" w:rsidRDefault="006D2D97" w:rsidP="00747F73">
            <w:pPr>
              <w:pStyle w:val="ListParagraph"/>
              <w:keepNext/>
              <w:keepLines/>
              <w:numPr>
                <w:ilvl w:val="0"/>
                <w:numId w:val="17"/>
              </w:numPr>
              <w:spacing w:before="120" w:after="120" w:line="240" w:lineRule="auto"/>
              <w:jc w:val="left"/>
              <w:rPr>
                <w:b/>
                <w:color w:val="00B9E4"/>
                <w:lang w:val="pt-BR"/>
              </w:rPr>
            </w:pPr>
            <w:r w:rsidRPr="00747F73">
              <w:rPr>
                <w:lang w:val="pt-BR"/>
              </w:rPr>
              <w:t>Seguir</w:t>
            </w:r>
            <w:r w:rsidR="008D4FF4" w:rsidRPr="00747F73">
              <w:rPr>
                <w:lang w:val="pt-BR"/>
              </w:rPr>
              <w:t xml:space="preserve"> um processo de planejamento estratégico requererá habilidades adicionais e capacitação para a OPP. Por outro lado, recomenda-se estabelecer um Comitê do Prêmio, que poderia implicar </w:t>
            </w:r>
            <w:r w:rsidR="00A20B1F" w:rsidRPr="00747F73">
              <w:rPr>
                <w:lang w:val="pt-BR"/>
              </w:rPr>
              <w:t>uma</w:t>
            </w:r>
            <w:r w:rsidR="008D4FF4" w:rsidRPr="00747F73">
              <w:rPr>
                <w:lang w:val="pt-BR"/>
              </w:rPr>
              <w:t xml:space="preserve"> revisão da estrutura da organização para decidir sobre as funções, as responsabilidades e a composição deste comitê. </w:t>
            </w:r>
          </w:p>
          <w:p w:rsidR="00D736A2" w:rsidRPr="00747F73" w:rsidRDefault="00D736A2" w:rsidP="00747F73">
            <w:pPr>
              <w:keepNext/>
              <w:keepLines/>
              <w:spacing w:before="120" w:after="120" w:line="240" w:lineRule="auto"/>
              <w:jc w:val="left"/>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CA2DBD" w:rsidRPr="00747F73" w:rsidRDefault="00B62F13"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EC3826" w:rsidRPr="00747F73" w:rsidRDefault="00F44074" w:rsidP="00747F73">
            <w:pPr>
              <w:pStyle w:val="ListParagraph"/>
              <w:numPr>
                <w:ilvl w:val="1"/>
                <w:numId w:val="26"/>
              </w:numPr>
              <w:spacing w:after="200" w:line="240" w:lineRule="auto"/>
              <w:ind w:left="426" w:hanging="426"/>
              <w:jc w:val="left"/>
              <w:rPr>
                <w:rFonts w:cs="Arial"/>
                <w:b/>
                <w:szCs w:val="22"/>
                <w:lang w:val="pt-BR" w:eastAsia="en-US"/>
              </w:rPr>
            </w:pPr>
            <w:r w:rsidRPr="00747F73">
              <w:rPr>
                <w:rFonts w:cs="Arial"/>
                <w:b/>
                <w:szCs w:val="22"/>
                <w:lang w:val="pt-BR" w:eastAsia="en-US"/>
              </w:rPr>
              <w:t>Mover o</w:t>
            </w:r>
            <w:r w:rsidR="00405547" w:rsidRPr="00747F73">
              <w:rPr>
                <w:rFonts w:cs="Arial"/>
                <w:b/>
                <w:szCs w:val="22"/>
                <w:lang w:val="pt-BR" w:eastAsia="en-US"/>
              </w:rPr>
              <w:t xml:space="preserve"> r</w:t>
            </w:r>
            <w:r w:rsidR="00EC3826" w:rsidRPr="00747F73">
              <w:rPr>
                <w:rFonts w:cs="Arial"/>
                <w:b/>
                <w:szCs w:val="22"/>
                <w:lang w:val="pt-BR" w:eastAsia="en-US"/>
              </w:rPr>
              <w:t>equi</w:t>
            </w:r>
            <w:r w:rsidRPr="00747F73">
              <w:rPr>
                <w:rFonts w:cs="Arial"/>
                <w:b/>
                <w:szCs w:val="22"/>
                <w:lang w:val="pt-BR" w:eastAsia="en-US"/>
              </w:rPr>
              <w:t xml:space="preserve">sito sobre a </w:t>
            </w:r>
            <w:r w:rsidR="00DB45A7" w:rsidRPr="00747F73">
              <w:rPr>
                <w:rFonts w:cs="Arial"/>
                <w:b/>
                <w:szCs w:val="22"/>
                <w:lang w:val="pt-BR" w:eastAsia="en-US"/>
              </w:rPr>
              <w:t>identificação</w:t>
            </w:r>
            <w:r w:rsidRPr="00747F73">
              <w:rPr>
                <w:rFonts w:cs="Arial"/>
                <w:b/>
                <w:szCs w:val="22"/>
                <w:lang w:val="pt-BR" w:eastAsia="en-US"/>
              </w:rPr>
              <w:t xml:space="preserve"> de </w:t>
            </w:r>
            <w:r w:rsidR="00DB45A7" w:rsidRPr="00747F73">
              <w:rPr>
                <w:rFonts w:cs="Arial"/>
                <w:b/>
                <w:szCs w:val="22"/>
                <w:lang w:val="pt-BR" w:eastAsia="en-US"/>
              </w:rPr>
              <w:t>necessidades</w:t>
            </w:r>
            <w:r w:rsidRPr="00747F73">
              <w:rPr>
                <w:rFonts w:cs="Arial"/>
                <w:b/>
                <w:szCs w:val="22"/>
                <w:lang w:val="pt-BR" w:eastAsia="en-US"/>
              </w:rPr>
              <w:t xml:space="preserve"> de Desenvolvimento / Ano 6 </w:t>
            </w:r>
            <w:r w:rsidR="00DB45A7" w:rsidRPr="00747F73">
              <w:rPr>
                <w:rFonts w:cs="Arial"/>
                <w:b/>
                <w:szCs w:val="22"/>
                <w:lang w:val="pt-BR" w:eastAsia="en-US"/>
              </w:rPr>
              <w:t xml:space="preserve">para </w:t>
            </w:r>
            <w:r w:rsidRPr="00747F73">
              <w:rPr>
                <w:rFonts w:cs="Arial"/>
                <w:b/>
                <w:szCs w:val="22"/>
                <w:lang w:val="pt-BR" w:eastAsia="en-US"/>
              </w:rPr>
              <w:t>Básico / Ano 1</w:t>
            </w:r>
            <w:r w:rsidR="00405547" w:rsidRPr="00747F73">
              <w:rPr>
                <w:rFonts w:cs="Arial"/>
                <w:b/>
                <w:szCs w:val="22"/>
                <w:lang w:val="pt-BR" w:eastAsia="en-US"/>
              </w:rPr>
              <w:t xml:space="preserve"> </w:t>
            </w:r>
          </w:p>
          <w:tbl>
            <w:tblPr>
              <w:tblW w:w="79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172"/>
            </w:tblGrid>
            <w:tr w:rsidR="00EC3826" w:rsidRPr="004634EB" w:rsidTr="002D0D0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EC3826" w:rsidRPr="00926947" w:rsidRDefault="00A20B1F" w:rsidP="002D0D0C">
                  <w:pPr>
                    <w:spacing w:before="120" w:after="120" w:line="240" w:lineRule="auto"/>
                    <w:jc w:val="left"/>
                    <w:rPr>
                      <w:rFonts w:cs="Arial"/>
                      <w:b/>
                      <w:strike/>
                      <w:sz w:val="20"/>
                      <w:szCs w:val="20"/>
                      <w:lang w:val="pt-BR" w:eastAsia="en-US"/>
                    </w:rPr>
                  </w:pPr>
                  <w:r>
                    <w:rPr>
                      <w:rFonts w:cs="Arial"/>
                      <w:b/>
                      <w:strike/>
                      <w:sz w:val="20"/>
                      <w:szCs w:val="20"/>
                      <w:lang w:val="pt-BR" w:eastAsia="en-US"/>
                    </w:rPr>
                    <w:t>Ano</w:t>
                  </w:r>
                  <w:r w:rsidR="00EC3826" w:rsidRPr="00926947">
                    <w:rPr>
                      <w:rFonts w:cs="Arial"/>
                      <w:b/>
                      <w:strike/>
                      <w:sz w:val="20"/>
                      <w:szCs w:val="20"/>
                      <w:lang w:val="pt-BR" w:eastAsia="en-US"/>
                    </w:rPr>
                    <w:t xml:space="preserve"> 6</w:t>
                  </w:r>
                </w:p>
                <w:p w:rsidR="00EC3826" w:rsidRPr="00926947" w:rsidRDefault="00F44074" w:rsidP="002D0D0C">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405547" w:rsidRPr="00926947">
                    <w:rPr>
                      <w:rFonts w:cs="Arial"/>
                      <w:b/>
                      <w:color w:val="FF0000"/>
                      <w:sz w:val="20"/>
                      <w:szCs w:val="20"/>
                      <w:lang w:val="pt-BR" w:eastAsia="en-US"/>
                    </w:rPr>
                    <w:t>o</w:t>
                  </w:r>
                  <w:r w:rsidR="00EC3826" w:rsidRPr="00926947">
                    <w:rPr>
                      <w:rFonts w:cs="Arial"/>
                      <w:b/>
                      <w:color w:val="FF0000"/>
                      <w:sz w:val="20"/>
                      <w:szCs w:val="20"/>
                      <w:lang w:val="pt-BR"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3826" w:rsidRPr="00926947" w:rsidRDefault="00EC3826" w:rsidP="00493C4A">
                  <w:pPr>
                    <w:spacing w:before="120" w:after="120" w:line="240" w:lineRule="auto"/>
                    <w:jc w:val="left"/>
                    <w:rPr>
                      <w:b/>
                      <w:strike/>
                      <w:sz w:val="20"/>
                      <w:szCs w:val="20"/>
                      <w:lang w:val="pt-BR" w:eastAsia="ko-KR"/>
                    </w:rPr>
                  </w:pPr>
                  <w:r w:rsidRPr="00926947">
                    <w:rPr>
                      <w:b/>
                      <w:strike/>
                      <w:sz w:val="20"/>
                      <w:szCs w:val="20"/>
                      <w:lang w:val="pt-BR" w:eastAsia="ko-KR"/>
                    </w:rPr>
                    <w:t>Dev</w:t>
                  </w:r>
                </w:p>
                <w:p w:rsidR="00EC3826" w:rsidRPr="00926947" w:rsidRDefault="00405547" w:rsidP="00493C4A">
                  <w:pPr>
                    <w:spacing w:before="120" w:after="120" w:line="240" w:lineRule="auto"/>
                    <w:jc w:val="left"/>
                    <w:rPr>
                      <w:b/>
                      <w:sz w:val="20"/>
                      <w:szCs w:val="20"/>
                      <w:lang w:val="pt-BR" w:eastAsia="ko-KR"/>
                    </w:rPr>
                  </w:pPr>
                  <w:r w:rsidRPr="00926947">
                    <w:rPr>
                      <w:b/>
                      <w:color w:val="FF0000"/>
                      <w:sz w:val="20"/>
                      <w:szCs w:val="20"/>
                      <w:lang w:val="pt-BR" w:eastAsia="ko-KR"/>
                    </w:rPr>
                    <w:t>Básico</w:t>
                  </w:r>
                </w:p>
              </w:tc>
              <w:tc>
                <w:tcPr>
                  <w:tcW w:w="6318" w:type="dxa"/>
                  <w:tcBorders>
                    <w:top w:val="single" w:sz="4" w:space="0" w:color="auto"/>
                    <w:left w:val="single" w:sz="4" w:space="0" w:color="auto"/>
                    <w:bottom w:val="single" w:sz="4" w:space="0" w:color="auto"/>
                    <w:right w:val="single" w:sz="4" w:space="0" w:color="auto"/>
                  </w:tcBorders>
                  <w:vAlign w:val="center"/>
                  <w:hideMark/>
                </w:tcPr>
                <w:p w:rsidR="00F44074" w:rsidRPr="00926947" w:rsidRDefault="00EC3826" w:rsidP="00493C4A">
                  <w:pPr>
                    <w:spacing w:before="120" w:after="120" w:line="240" w:lineRule="auto"/>
                    <w:jc w:val="left"/>
                    <w:rPr>
                      <w:b/>
                      <w:sz w:val="20"/>
                      <w:szCs w:val="20"/>
                      <w:lang w:val="pt-BR" w:eastAsia="ko-KR"/>
                    </w:rPr>
                  </w:pPr>
                  <w:r w:rsidRPr="00926947">
                    <w:rPr>
                      <w:b/>
                      <w:sz w:val="20"/>
                      <w:szCs w:val="20"/>
                      <w:lang w:val="pt-BR" w:eastAsia="ko-KR"/>
                    </w:rPr>
                    <w:t>4.1.10</w:t>
                  </w:r>
                  <w:r w:rsidRPr="00926947">
                    <w:rPr>
                      <w:b/>
                      <w:sz w:val="20"/>
                      <w:szCs w:val="20"/>
                      <w:lang w:val="pt-BR" w:eastAsia="ko-KR"/>
                    </w:rPr>
                    <w:tab/>
                  </w:r>
                  <w:r w:rsidR="00F44074" w:rsidRPr="00926947">
                    <w:rPr>
                      <w:sz w:val="20"/>
                      <w:szCs w:val="20"/>
                      <w:lang w:val="pt-BR" w:eastAsia="ko-KR"/>
                    </w:rPr>
                    <w:t xml:space="preserve">Você </w:t>
                  </w:r>
                  <w:r w:rsidR="00F44074" w:rsidRPr="00926947">
                    <w:rPr>
                      <w:b/>
                      <w:sz w:val="20"/>
                      <w:szCs w:val="20"/>
                      <w:lang w:val="pt-BR" w:eastAsia="ko-KR"/>
                    </w:rPr>
                    <w:t>deve desenhar</w:t>
                  </w:r>
                  <w:r w:rsidR="00F44074" w:rsidRPr="00926947">
                    <w:rPr>
                      <w:sz w:val="20"/>
                      <w:szCs w:val="20"/>
                      <w:lang w:val="pt-BR" w:eastAsia="ko-KR"/>
                    </w:rPr>
                    <w:t xml:space="preserve"> e começar a implementar um processo para</w:t>
                  </w:r>
                  <w:r w:rsidR="00F44074" w:rsidRPr="00926947">
                    <w:rPr>
                      <w:b/>
                      <w:sz w:val="20"/>
                      <w:szCs w:val="20"/>
                      <w:lang w:val="pt-BR" w:eastAsia="ko-KR"/>
                    </w:rPr>
                    <w:t xml:space="preserve"> </w:t>
                  </w:r>
                  <w:r w:rsidR="00F44074" w:rsidRPr="00926947">
                    <w:rPr>
                      <w:sz w:val="20"/>
                      <w:szCs w:val="20"/>
                      <w:lang w:val="pt-BR" w:eastAsia="ko-KR"/>
                    </w:rPr>
                    <w:t>coletar e analisar as necessidades de desenvolvimento em sua organização.</w:t>
                  </w:r>
                </w:p>
                <w:p w:rsidR="00EC3826" w:rsidRPr="00926947" w:rsidRDefault="00F44074" w:rsidP="00F44074">
                  <w:pPr>
                    <w:spacing w:before="120" w:after="120" w:line="240" w:lineRule="auto"/>
                    <w:jc w:val="left"/>
                    <w:rPr>
                      <w:sz w:val="20"/>
                      <w:szCs w:val="20"/>
                      <w:lang w:val="pt-BR" w:eastAsia="ko-KR"/>
                    </w:rPr>
                  </w:pPr>
                  <w:r w:rsidRPr="00926947">
                    <w:rPr>
                      <w:b/>
                      <w:i/>
                      <w:sz w:val="20"/>
                      <w:szCs w:val="20"/>
                      <w:lang w:val="pt-BR" w:eastAsia="ko-KR"/>
                    </w:rPr>
                    <w:t>Orientação</w:t>
                  </w:r>
                  <w:r w:rsidR="00FA3294" w:rsidRPr="00926947">
                    <w:rPr>
                      <w:b/>
                      <w:i/>
                      <w:sz w:val="20"/>
                      <w:szCs w:val="20"/>
                      <w:lang w:val="pt-BR" w:eastAsia="ko-KR"/>
                    </w:rPr>
                    <w:t xml:space="preserve">: </w:t>
                  </w:r>
                  <w:r w:rsidRPr="00926947">
                    <w:rPr>
                      <w:sz w:val="20"/>
                      <w:szCs w:val="20"/>
                      <w:lang w:val="pt-BR" w:eastAsia="ko-KR"/>
                    </w:rPr>
                    <w:t>A intenção é garantir que exista um processo que informe para sua organização sobre as necessidades incluídas no Plano de Desenvolvimento de Comércio Justo Fairtrade. Com o tempo, recomenda-se utilizar esta informação para medir o sucesso ou as deficiências de seu plano e para orientar o planejamento de sua organização no futuro.</w:t>
                  </w:r>
                </w:p>
              </w:tc>
            </w:tr>
          </w:tbl>
          <w:p w:rsidR="00A56424" w:rsidRPr="00747F73" w:rsidRDefault="00A56424" w:rsidP="00747F73">
            <w:pPr>
              <w:spacing w:after="200" w:line="240" w:lineRule="auto"/>
              <w:jc w:val="left"/>
              <w:rPr>
                <w:rFonts w:eastAsia="SimSun" w:cs="Arial"/>
                <w:b/>
                <w:szCs w:val="22"/>
                <w:lang w:val="pt-BR" w:eastAsia="zh-CN"/>
              </w:rPr>
            </w:pPr>
          </w:p>
          <w:p w:rsidR="00A56424" w:rsidRPr="00747F73" w:rsidRDefault="00F44074" w:rsidP="00747F73">
            <w:pPr>
              <w:spacing w:after="200" w:line="240" w:lineRule="auto"/>
              <w:jc w:val="left"/>
              <w:rPr>
                <w:rFonts w:eastAsia="SimSun" w:cs="Arial"/>
                <w:szCs w:val="22"/>
                <w:lang w:val="pt-BR" w:eastAsia="zh-CN"/>
              </w:rPr>
            </w:pPr>
            <w:r w:rsidRPr="00747F73">
              <w:rPr>
                <w:rFonts w:eastAsia="SimSun" w:cs="Arial"/>
                <w:b/>
                <w:szCs w:val="22"/>
                <w:lang w:val="pt-BR" w:eastAsia="zh-CN"/>
              </w:rPr>
              <w:lastRenderedPageBreak/>
              <w:t>Razão</w:t>
            </w:r>
            <w:r w:rsidR="00A56424" w:rsidRPr="00747F73">
              <w:rPr>
                <w:rFonts w:eastAsia="SimSun" w:cs="Arial"/>
                <w:b/>
                <w:szCs w:val="22"/>
                <w:lang w:val="pt-BR" w:eastAsia="zh-CN"/>
              </w:rPr>
              <w:t xml:space="preserve">: </w:t>
            </w:r>
            <w:r w:rsidR="00A20B1F" w:rsidRPr="00747F73">
              <w:rPr>
                <w:rFonts w:eastAsia="SimSun" w:cs="Arial"/>
                <w:szCs w:val="22"/>
                <w:lang w:val="pt-BR" w:eastAsia="zh-CN"/>
              </w:rPr>
              <w:t xml:space="preserve">Os resultados da primeira fase </w:t>
            </w:r>
            <w:r w:rsidRPr="00747F73">
              <w:rPr>
                <w:rFonts w:eastAsia="SimSun" w:cs="Arial"/>
                <w:szCs w:val="22"/>
                <w:lang w:val="pt-BR" w:eastAsia="zh-CN"/>
              </w:rPr>
              <w:t xml:space="preserve">de consulta mostraram que as partes interessadas consideram que este requisito começa muito tarde para conseguir seu efeito na decisão </w:t>
            </w:r>
            <w:r w:rsidR="00725373" w:rsidRPr="00747F73">
              <w:rPr>
                <w:rFonts w:eastAsia="SimSun" w:cs="Arial"/>
                <w:szCs w:val="22"/>
                <w:lang w:val="pt-BR" w:eastAsia="zh-CN"/>
              </w:rPr>
              <w:t xml:space="preserve">sobre </w:t>
            </w:r>
            <w:r w:rsidRPr="00747F73">
              <w:rPr>
                <w:rFonts w:eastAsia="SimSun" w:cs="Arial"/>
                <w:szCs w:val="22"/>
                <w:lang w:val="pt-BR" w:eastAsia="zh-CN"/>
              </w:rPr>
              <w:t>como usar o Pr</w:t>
            </w:r>
            <w:r w:rsidR="00DB45A7" w:rsidRPr="00747F73">
              <w:rPr>
                <w:rFonts w:eastAsia="SimSun" w:cs="Arial"/>
                <w:szCs w:val="22"/>
                <w:lang w:val="pt-BR" w:eastAsia="zh-CN"/>
              </w:rPr>
              <w:t>ê</w:t>
            </w:r>
            <w:r w:rsidRPr="00747F73">
              <w:rPr>
                <w:rFonts w:eastAsia="SimSun" w:cs="Arial"/>
                <w:szCs w:val="22"/>
                <w:lang w:val="pt-BR" w:eastAsia="zh-CN"/>
              </w:rPr>
              <w:t>mio; portanto, a decisão é estabelec</w:t>
            </w:r>
            <w:r w:rsidR="00DB45A7" w:rsidRPr="00747F73">
              <w:rPr>
                <w:rFonts w:eastAsia="SimSun" w:cs="Arial"/>
                <w:szCs w:val="22"/>
                <w:lang w:val="pt-BR" w:eastAsia="zh-CN"/>
              </w:rPr>
              <w:t>ê</w:t>
            </w:r>
            <w:r w:rsidRPr="00747F73">
              <w:rPr>
                <w:rFonts w:eastAsia="SimSun" w:cs="Arial"/>
                <w:szCs w:val="22"/>
                <w:lang w:val="pt-BR" w:eastAsia="zh-CN"/>
              </w:rPr>
              <w:t>-lo como requisito básico.</w:t>
            </w:r>
            <w:r w:rsidR="00A56424" w:rsidRPr="00747F73">
              <w:rPr>
                <w:rFonts w:eastAsia="SimSun" w:cs="Arial"/>
                <w:szCs w:val="22"/>
                <w:lang w:val="pt-BR" w:eastAsia="zh-CN"/>
              </w:rPr>
              <w:t xml:space="preserve"> </w:t>
            </w:r>
          </w:p>
          <w:p w:rsidR="008707D7" w:rsidRPr="00747F73" w:rsidRDefault="00DB45A7" w:rsidP="00747F73">
            <w:pPr>
              <w:keepNext/>
              <w:keepLines/>
              <w:tabs>
                <w:tab w:val="left" w:pos="2993"/>
              </w:tabs>
              <w:spacing w:before="120" w:after="120" w:line="240" w:lineRule="auto"/>
              <w:rPr>
                <w:lang w:val="pt-BR"/>
              </w:rPr>
            </w:pPr>
            <w:r w:rsidRPr="00747F73">
              <w:rPr>
                <w:b/>
                <w:lang w:val="pt-BR"/>
              </w:rPr>
              <w:t>Implicação</w:t>
            </w:r>
            <w:r w:rsidR="00EC3826" w:rsidRPr="00747F73">
              <w:rPr>
                <w:b/>
                <w:lang w:val="pt-BR"/>
              </w:rPr>
              <w:t>:</w:t>
            </w:r>
            <w:r w:rsidR="00323F97" w:rsidRPr="00747F73">
              <w:rPr>
                <w:lang w:val="pt-BR"/>
              </w:rPr>
              <w:t xml:space="preserve"> </w:t>
            </w:r>
            <w:r w:rsidR="00725373" w:rsidRPr="00747F73">
              <w:rPr>
                <w:lang w:val="pt-BR"/>
              </w:rPr>
              <w:t xml:space="preserve">As </w:t>
            </w:r>
            <w:r w:rsidRPr="00747F73">
              <w:rPr>
                <w:lang w:val="pt-BR"/>
              </w:rPr>
              <w:t>organizações</w:t>
            </w:r>
            <w:r w:rsidR="00725373" w:rsidRPr="00747F73">
              <w:rPr>
                <w:lang w:val="pt-BR"/>
              </w:rPr>
              <w:t xml:space="preserve"> </w:t>
            </w:r>
            <w:r w:rsidRPr="00747F73">
              <w:rPr>
                <w:lang w:val="pt-BR"/>
              </w:rPr>
              <w:t>deverão</w:t>
            </w:r>
            <w:r w:rsidR="00725373" w:rsidRPr="00747F73">
              <w:rPr>
                <w:lang w:val="pt-BR"/>
              </w:rPr>
              <w:t xml:space="preserve"> identificar suas </w:t>
            </w:r>
            <w:r w:rsidRPr="00747F73">
              <w:rPr>
                <w:lang w:val="pt-BR"/>
              </w:rPr>
              <w:t>necessidades</w:t>
            </w:r>
            <w:r w:rsidR="00725373" w:rsidRPr="00747F73">
              <w:rPr>
                <w:lang w:val="pt-BR"/>
              </w:rPr>
              <w:t xml:space="preserve"> e </w:t>
            </w:r>
            <w:r w:rsidRPr="00747F73">
              <w:rPr>
                <w:lang w:val="pt-BR"/>
              </w:rPr>
              <w:t>estabelecer</w:t>
            </w:r>
            <w:r w:rsidR="00725373" w:rsidRPr="00747F73">
              <w:rPr>
                <w:lang w:val="pt-BR"/>
              </w:rPr>
              <w:t xml:space="preserve"> prioridades para </w:t>
            </w:r>
            <w:r w:rsidRPr="00747F73">
              <w:rPr>
                <w:lang w:val="pt-BR"/>
              </w:rPr>
              <w:t>analisar</w:t>
            </w:r>
            <w:r w:rsidR="00725373" w:rsidRPr="00747F73">
              <w:rPr>
                <w:lang w:val="pt-BR"/>
              </w:rPr>
              <w:t xml:space="preserve"> se </w:t>
            </w:r>
            <w:r w:rsidRPr="00747F73">
              <w:rPr>
                <w:lang w:val="pt-BR"/>
              </w:rPr>
              <w:t>são</w:t>
            </w:r>
            <w:r w:rsidR="00725373" w:rsidRPr="00747F73">
              <w:rPr>
                <w:lang w:val="pt-BR"/>
              </w:rPr>
              <w:t xml:space="preserve"> suficientemente sustentáveis para garantir sua viabilidade a longo prazo. O </w:t>
            </w:r>
            <w:r w:rsidRPr="00747F73">
              <w:rPr>
                <w:lang w:val="pt-BR"/>
              </w:rPr>
              <w:t>requisito</w:t>
            </w:r>
            <w:r w:rsidR="00725373" w:rsidRPr="00747F73">
              <w:rPr>
                <w:lang w:val="pt-BR"/>
              </w:rPr>
              <w:t xml:space="preserve"> mudaria de Desenvolvimento / Ano 6 </w:t>
            </w:r>
            <w:r w:rsidRPr="00747F73">
              <w:rPr>
                <w:lang w:val="pt-BR"/>
              </w:rPr>
              <w:t>para</w:t>
            </w:r>
            <w:r w:rsidR="00725373" w:rsidRPr="00747F73">
              <w:rPr>
                <w:lang w:val="pt-BR"/>
              </w:rPr>
              <w:t xml:space="preserve"> Básico / Ano 1 e, portanto, as OPP </w:t>
            </w:r>
            <w:r w:rsidRPr="00747F73">
              <w:rPr>
                <w:lang w:val="pt-BR"/>
              </w:rPr>
              <w:t>serão</w:t>
            </w:r>
            <w:r w:rsidR="00725373" w:rsidRPr="00747F73">
              <w:rPr>
                <w:lang w:val="pt-BR"/>
              </w:rPr>
              <w:t xml:space="preserve"> auditadas de acordo com este requisito no ano 1.</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7658E3" w:rsidRPr="004634EB" w:rsidRDefault="00B62F13" w:rsidP="00D736A2">
            <w:pPr>
              <w:rPr>
                <w:lang w:val="en-US"/>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4634EB">
              <w:rPr>
                <w:lang w:val="en-US"/>
              </w:rPr>
              <w:t xml:space="preserve"> </w:t>
            </w:r>
          </w:p>
          <w:p w:rsidR="00991E47" w:rsidRPr="00747F73" w:rsidRDefault="00E54452" w:rsidP="00747F73">
            <w:pPr>
              <w:pStyle w:val="ListParagraph"/>
              <w:numPr>
                <w:ilvl w:val="1"/>
                <w:numId w:val="26"/>
              </w:numPr>
              <w:spacing w:after="200" w:line="240" w:lineRule="auto"/>
              <w:ind w:left="426" w:hanging="426"/>
              <w:jc w:val="left"/>
              <w:rPr>
                <w:rFonts w:cs="Arial"/>
                <w:b/>
                <w:szCs w:val="22"/>
                <w:lang w:val="pt-BR" w:eastAsia="en-US"/>
              </w:rPr>
            </w:pPr>
            <w:r w:rsidRPr="00747F73">
              <w:rPr>
                <w:rFonts w:cs="Arial"/>
                <w:b/>
                <w:szCs w:val="22"/>
                <w:lang w:val="pt-BR" w:eastAsia="en-US"/>
              </w:rPr>
              <w:t xml:space="preserve">Novo </w:t>
            </w:r>
            <w:r w:rsidR="00FC2BA9" w:rsidRPr="00747F73">
              <w:rPr>
                <w:rFonts w:cs="Arial"/>
                <w:b/>
                <w:szCs w:val="22"/>
                <w:lang w:val="pt-BR" w:eastAsia="en-US"/>
              </w:rPr>
              <w:t xml:space="preserve">requisito sobre </w:t>
            </w:r>
            <w:r w:rsidR="003D35D9" w:rsidRPr="00747F73">
              <w:rPr>
                <w:rFonts w:cs="Arial"/>
                <w:b/>
                <w:szCs w:val="22"/>
                <w:lang w:val="pt-BR" w:eastAsia="en-US"/>
              </w:rPr>
              <w:t>relatório</w:t>
            </w:r>
            <w:r w:rsidR="00FC2BA9" w:rsidRPr="00747F73">
              <w:rPr>
                <w:rFonts w:cs="Arial"/>
                <w:b/>
                <w:szCs w:val="22"/>
                <w:lang w:val="pt-BR" w:eastAsia="en-US"/>
              </w:rPr>
              <w:t xml:space="preserve"> </w:t>
            </w:r>
            <w:r w:rsidR="000F7114" w:rsidRPr="00747F73">
              <w:rPr>
                <w:rFonts w:cs="Arial"/>
                <w:b/>
                <w:szCs w:val="22"/>
                <w:lang w:val="pt-BR" w:eastAsia="en-US"/>
              </w:rPr>
              <w:t xml:space="preserve">anual </w:t>
            </w:r>
            <w:r w:rsidRPr="00747F73">
              <w:rPr>
                <w:rFonts w:cs="Arial"/>
                <w:b/>
                <w:szCs w:val="22"/>
                <w:lang w:val="pt-BR" w:eastAsia="en-US"/>
              </w:rPr>
              <w:t>do Prêmio</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817"/>
              <w:gridCol w:w="6658"/>
            </w:tblGrid>
            <w:tr w:rsidR="00991E47" w:rsidRPr="004634EB" w:rsidTr="00FC2BA9">
              <w:trPr>
                <w:trHeight w:val="865"/>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926947" w:rsidRDefault="00E54452" w:rsidP="00FC2BA9">
                  <w:pPr>
                    <w:spacing w:before="120" w:after="120" w:line="240" w:lineRule="auto"/>
                    <w:jc w:val="left"/>
                    <w:rPr>
                      <w:rFonts w:cs="Arial"/>
                      <w:color w:val="FF0000"/>
                      <w:sz w:val="20"/>
                      <w:szCs w:val="20"/>
                      <w:lang w:val="pt-BR" w:eastAsia="en-US"/>
                    </w:rPr>
                  </w:pPr>
                  <w:r w:rsidRPr="00926947">
                    <w:rPr>
                      <w:rFonts w:cs="Arial"/>
                      <w:color w:val="FF0000"/>
                      <w:sz w:val="20"/>
                      <w:szCs w:val="20"/>
                      <w:lang w:val="pt-BR" w:eastAsia="en-US"/>
                    </w:rPr>
                    <w:t>An</w:t>
                  </w:r>
                  <w:r w:rsidR="00CC2BF5" w:rsidRPr="00926947">
                    <w:rPr>
                      <w:rFonts w:cs="Arial"/>
                      <w:color w:val="FF0000"/>
                      <w:sz w:val="20"/>
                      <w:szCs w:val="20"/>
                      <w:lang w:val="pt-BR" w:eastAsia="en-US"/>
                    </w:rPr>
                    <w:t>o</w:t>
                  </w:r>
                  <w:r w:rsidR="00991E47" w:rsidRPr="00926947">
                    <w:rPr>
                      <w:rFonts w:cs="Arial"/>
                      <w:color w:val="FF0000"/>
                      <w:sz w:val="20"/>
                      <w:szCs w:val="20"/>
                      <w:lang w:val="pt-BR"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926947" w:rsidRDefault="00CC2BF5" w:rsidP="00493C4A">
                  <w:pPr>
                    <w:spacing w:before="120" w:after="120" w:line="240" w:lineRule="auto"/>
                    <w:jc w:val="left"/>
                    <w:rPr>
                      <w:color w:val="FF0000"/>
                      <w:sz w:val="20"/>
                      <w:szCs w:val="20"/>
                      <w:lang w:val="pt-BR" w:eastAsia="ko-KR"/>
                    </w:rPr>
                  </w:pPr>
                  <w:r w:rsidRPr="00926947">
                    <w:rPr>
                      <w:color w:val="FF0000"/>
                      <w:sz w:val="20"/>
                      <w:szCs w:val="20"/>
                      <w:lang w:val="pt-BR"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F7269A" w:rsidRPr="00926947" w:rsidRDefault="00F7269A" w:rsidP="00F7269A">
                  <w:pPr>
                    <w:spacing w:before="120" w:after="120" w:line="240" w:lineRule="auto"/>
                    <w:jc w:val="left"/>
                    <w:rPr>
                      <w:color w:val="FF0000"/>
                      <w:sz w:val="20"/>
                      <w:szCs w:val="20"/>
                      <w:lang w:val="pt-BR" w:eastAsia="ko-KR"/>
                    </w:rPr>
                  </w:pPr>
                  <w:r w:rsidRPr="00926947">
                    <w:rPr>
                      <w:color w:val="FF0000"/>
                      <w:sz w:val="20"/>
                      <w:szCs w:val="20"/>
                      <w:lang w:val="pt-BR" w:eastAsia="ko-KR"/>
                    </w:rPr>
                    <w:t xml:space="preserve">NOVO 4.1.12 Pelo menos uma vez por ano e no máximo um mês depois da </w:t>
                  </w:r>
                  <w:r>
                    <w:rPr>
                      <w:color w:val="FF0000"/>
                      <w:sz w:val="20"/>
                      <w:szCs w:val="20"/>
                      <w:lang w:val="pt-BR" w:eastAsia="ko-KR"/>
                    </w:rPr>
                    <w:t xml:space="preserve">realização </w:t>
                  </w:r>
                  <w:r w:rsidRPr="00926947">
                    <w:rPr>
                      <w:color w:val="FF0000"/>
                      <w:sz w:val="20"/>
                      <w:szCs w:val="20"/>
                      <w:lang w:val="pt-BR" w:eastAsia="ko-KR"/>
                    </w:rPr>
                    <w:t>da Assembleia Geral, você envia a Fairtrade International um relatório completo sobre o uso do Prêmio Fairtrade em todos os projetos.</w:t>
                  </w:r>
                </w:p>
                <w:p w:rsidR="00991E47" w:rsidRPr="00926947" w:rsidRDefault="00F7269A" w:rsidP="00F7269A">
                  <w:pPr>
                    <w:spacing w:before="120" w:after="120" w:line="240" w:lineRule="auto"/>
                    <w:jc w:val="left"/>
                    <w:rPr>
                      <w:color w:val="FF0000"/>
                      <w:sz w:val="20"/>
                      <w:szCs w:val="20"/>
                      <w:lang w:val="pt-BR" w:eastAsia="ko-KR"/>
                    </w:rPr>
                  </w:pPr>
                  <w:r w:rsidRPr="00926947">
                    <w:rPr>
                      <w:color w:val="FF0000"/>
                      <w:sz w:val="20"/>
                      <w:szCs w:val="20"/>
                      <w:lang w:val="pt-BR" w:eastAsia="ko-KR"/>
                    </w:rPr>
                    <w:t>Orientação: Somente aplica-se quando a organização tenha vendido sob condições Fairtrade e tenha recebido o Prêmio.</w:t>
                  </w:r>
                </w:p>
              </w:tc>
            </w:tr>
          </w:tbl>
          <w:p w:rsidR="00991E47" w:rsidRPr="00747F73" w:rsidRDefault="00991E47" w:rsidP="00747F73">
            <w:pPr>
              <w:spacing w:after="200" w:line="240" w:lineRule="auto"/>
              <w:jc w:val="left"/>
              <w:rPr>
                <w:b/>
                <w:u w:val="single"/>
                <w:lang w:val="pt-BR"/>
              </w:rPr>
            </w:pPr>
          </w:p>
          <w:p w:rsidR="00E54452" w:rsidRPr="00747F73" w:rsidRDefault="004338E0" w:rsidP="00747F73">
            <w:pPr>
              <w:spacing w:after="200" w:line="240" w:lineRule="auto"/>
              <w:jc w:val="left"/>
              <w:rPr>
                <w:rFonts w:eastAsia="SimSun" w:cs="Arial"/>
                <w:szCs w:val="22"/>
                <w:lang w:val="pt-BR" w:eastAsia="zh-CN"/>
              </w:rPr>
            </w:pPr>
            <w:r w:rsidRPr="00747F73">
              <w:rPr>
                <w:rFonts w:eastAsia="SimSun" w:cs="Arial"/>
                <w:b/>
                <w:szCs w:val="22"/>
                <w:lang w:val="pt-BR" w:eastAsia="zh-CN"/>
              </w:rPr>
              <w:t>Razão</w:t>
            </w:r>
            <w:r w:rsidR="00A56424" w:rsidRPr="00747F73">
              <w:rPr>
                <w:rFonts w:eastAsia="SimSun" w:cs="Arial"/>
                <w:szCs w:val="22"/>
                <w:lang w:val="pt-BR" w:eastAsia="zh-CN"/>
              </w:rPr>
              <w:t xml:space="preserve">: </w:t>
            </w:r>
            <w:r w:rsidR="00F7269A" w:rsidRPr="00747F73">
              <w:rPr>
                <w:rFonts w:eastAsia="SimSun" w:cs="Arial"/>
                <w:szCs w:val="22"/>
                <w:lang w:val="pt-BR" w:eastAsia="zh-CN"/>
              </w:rPr>
              <w:t>Este método foi aprovado por sua efetividade em outros produtos (p. ex., bananas) e tem sido uma boa ferramenta de comunicação com o mercado. Além disso, isto não será uma carga para os produtores porque eles já apresentam relatórios similares para a Assembleia Geral. O requisito propõe-se como Básico, Ano 1 (e somente será efetivo quando a organização tenha recebido o Prêmio Fairtrade). Os relatórios deverão chegar a Fairtrade International (por e-mail e/ou p</w:t>
            </w:r>
            <w:r w:rsidR="00F7269A">
              <w:rPr>
                <w:rFonts w:eastAsia="SimSun" w:cs="Arial"/>
                <w:szCs w:val="22"/>
                <w:lang w:val="pt-BR" w:eastAsia="zh-CN"/>
              </w:rPr>
              <w:t xml:space="preserve">or uma </w:t>
            </w:r>
            <w:r w:rsidR="00F7269A" w:rsidRPr="00747F73">
              <w:rPr>
                <w:rFonts w:eastAsia="SimSun" w:cs="Arial"/>
                <w:szCs w:val="22"/>
                <w:lang w:val="pt-BR" w:eastAsia="zh-CN"/>
              </w:rPr>
              <w:t xml:space="preserve"> plataforma por confirmar).</w:t>
            </w:r>
          </w:p>
          <w:p w:rsidR="00991E47" w:rsidRPr="00747F73" w:rsidRDefault="004338E0" w:rsidP="00747F73">
            <w:pPr>
              <w:spacing w:after="200" w:line="240" w:lineRule="auto"/>
              <w:jc w:val="left"/>
              <w:rPr>
                <w:rFonts w:eastAsia="SimSun" w:cs="Arial"/>
                <w:b/>
                <w:szCs w:val="22"/>
                <w:lang w:val="pt-BR" w:eastAsia="zh-CN"/>
              </w:rPr>
            </w:pPr>
            <w:r w:rsidRPr="00747F73">
              <w:rPr>
                <w:rFonts w:eastAsia="SimSun" w:cs="Arial"/>
                <w:b/>
                <w:szCs w:val="22"/>
                <w:lang w:val="pt-BR" w:eastAsia="zh-CN"/>
              </w:rPr>
              <w:t>Implicação</w:t>
            </w:r>
            <w:r w:rsidR="00991E47" w:rsidRPr="00747F73">
              <w:rPr>
                <w:rFonts w:eastAsia="SimSun" w:cs="Arial"/>
                <w:b/>
                <w:szCs w:val="22"/>
                <w:lang w:val="pt-BR" w:eastAsia="zh-CN"/>
              </w:rPr>
              <w:t xml:space="preserve">: </w:t>
            </w:r>
            <w:r w:rsidRPr="00747F73">
              <w:rPr>
                <w:rFonts w:eastAsia="SimSun" w:cs="Arial"/>
                <w:szCs w:val="22"/>
                <w:lang w:val="pt-BR" w:eastAsia="zh-CN"/>
              </w:rPr>
              <w:t>Deve ser a me</w:t>
            </w:r>
            <w:r w:rsidR="001E31E8" w:rsidRPr="00747F73">
              <w:rPr>
                <w:rFonts w:eastAsia="SimSun" w:cs="Arial"/>
                <w:szCs w:val="22"/>
                <w:lang w:val="pt-BR" w:eastAsia="zh-CN"/>
              </w:rPr>
              <w:t>sma</w:t>
            </w:r>
            <w:r w:rsidRPr="00747F73">
              <w:rPr>
                <w:rFonts w:eastAsia="SimSun" w:cs="Arial"/>
                <w:szCs w:val="22"/>
                <w:lang w:val="pt-BR" w:eastAsia="zh-CN"/>
              </w:rPr>
              <w:t xml:space="preserve"> informação que já se apresenta na AG. No entanto, as OPP deverão atribuir esta responsabilidade a alguém que será encarregado de enviar os relatórios a Fairtrade International ou de carregar a informação na plataforma determinada.</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D736A2" w:rsidRPr="00747F73" w:rsidRDefault="004A281C" w:rsidP="004A281C">
            <w:pPr>
              <w:keepNext/>
              <w:keepLines/>
              <w:tabs>
                <w:tab w:val="left" w:pos="2993"/>
              </w:tabs>
              <w:spacing w:before="120" w:after="120" w:line="240" w:lineRule="auto"/>
              <w:rPr>
                <w:lang w:val="pt-BR"/>
              </w:rPr>
            </w:pPr>
            <w:r w:rsidRPr="002E06FD">
              <w:rPr>
                <w:lang w:val="pt-BR"/>
              </w:rPr>
              <w:lastRenderedPageBreak/>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991E47" w:rsidRPr="00747F73" w:rsidRDefault="00991E47" w:rsidP="00747F73">
            <w:pPr>
              <w:pStyle w:val="ListParagraph"/>
              <w:numPr>
                <w:ilvl w:val="1"/>
                <w:numId w:val="26"/>
              </w:numPr>
              <w:spacing w:after="200" w:line="240" w:lineRule="auto"/>
              <w:ind w:left="426" w:hanging="426"/>
              <w:jc w:val="left"/>
              <w:rPr>
                <w:rFonts w:cs="Arial"/>
                <w:b/>
                <w:szCs w:val="22"/>
                <w:lang w:val="pt-BR" w:eastAsia="en-US"/>
              </w:rPr>
            </w:pPr>
            <w:r w:rsidRPr="00747F73">
              <w:rPr>
                <w:rFonts w:cs="Arial"/>
                <w:b/>
                <w:szCs w:val="22"/>
                <w:lang w:val="pt-BR" w:eastAsia="en-US"/>
              </w:rPr>
              <w:t>N</w:t>
            </w:r>
            <w:r w:rsidR="004338E0" w:rsidRPr="00747F73">
              <w:rPr>
                <w:rFonts w:cs="Arial"/>
                <w:b/>
                <w:szCs w:val="22"/>
                <w:lang w:val="pt-BR" w:eastAsia="en-US"/>
              </w:rPr>
              <w:t>ovo</w:t>
            </w:r>
            <w:r w:rsidR="0056314A" w:rsidRPr="00747F73">
              <w:rPr>
                <w:rFonts w:cs="Arial"/>
                <w:b/>
                <w:szCs w:val="22"/>
                <w:lang w:val="pt-BR" w:eastAsia="en-US"/>
              </w:rPr>
              <w:t xml:space="preserve"> requisito sobre </w:t>
            </w:r>
            <w:r w:rsidR="0067363A" w:rsidRPr="00747F73">
              <w:rPr>
                <w:rFonts w:cs="Arial"/>
                <w:b/>
                <w:szCs w:val="22"/>
                <w:lang w:val="pt-BR" w:eastAsia="en-US"/>
              </w:rPr>
              <w:t>sanções</w:t>
            </w:r>
            <w:r w:rsidR="0056314A" w:rsidRPr="00747F73">
              <w:rPr>
                <w:rFonts w:cs="Arial"/>
                <w:b/>
                <w:szCs w:val="22"/>
                <w:lang w:val="pt-BR" w:eastAsia="en-US"/>
              </w:rPr>
              <w:t xml:space="preserve"> </w:t>
            </w:r>
            <w:r w:rsidR="004338E0" w:rsidRPr="00747F73">
              <w:rPr>
                <w:rFonts w:cs="Arial"/>
                <w:b/>
                <w:szCs w:val="22"/>
                <w:lang w:val="pt-BR" w:eastAsia="en-US"/>
              </w:rPr>
              <w:t>por</w:t>
            </w:r>
            <w:r w:rsidR="0056314A" w:rsidRPr="00747F73">
              <w:rPr>
                <w:rFonts w:cs="Arial"/>
                <w:b/>
                <w:szCs w:val="22"/>
                <w:lang w:val="pt-BR" w:eastAsia="en-US"/>
              </w:rPr>
              <w:t xml:space="preserve"> </w:t>
            </w:r>
            <w:r w:rsidR="0067363A" w:rsidRPr="00747F73">
              <w:rPr>
                <w:rFonts w:cs="Arial"/>
                <w:b/>
                <w:szCs w:val="22"/>
                <w:lang w:val="pt-BR" w:eastAsia="en-US"/>
              </w:rPr>
              <w:t>gestão</w:t>
            </w:r>
            <w:r w:rsidR="0056314A" w:rsidRPr="00747F73">
              <w:rPr>
                <w:rFonts w:cs="Arial"/>
                <w:b/>
                <w:szCs w:val="22"/>
                <w:lang w:val="pt-BR" w:eastAsia="en-US"/>
              </w:rPr>
              <w:t xml:space="preserve"> ina</w:t>
            </w:r>
            <w:r w:rsidR="004338E0" w:rsidRPr="00747F73">
              <w:rPr>
                <w:rFonts w:cs="Arial"/>
                <w:b/>
                <w:szCs w:val="22"/>
                <w:lang w:val="pt-BR" w:eastAsia="en-US"/>
              </w:rPr>
              <w:t>deq</w:t>
            </w:r>
            <w:r w:rsidR="00D708BE" w:rsidRPr="00747F73">
              <w:rPr>
                <w:rFonts w:cs="Arial"/>
                <w:b/>
                <w:szCs w:val="22"/>
                <w:lang w:val="pt-BR" w:eastAsia="en-US"/>
              </w:rPr>
              <w:t>u</w:t>
            </w:r>
            <w:r w:rsidR="004338E0" w:rsidRPr="00747F73">
              <w:rPr>
                <w:rFonts w:cs="Arial"/>
                <w:b/>
                <w:szCs w:val="22"/>
                <w:lang w:val="pt-BR" w:eastAsia="en-US"/>
              </w:rPr>
              <w:t>ada do</w:t>
            </w:r>
            <w:r w:rsidR="0056314A" w:rsidRPr="00747F73">
              <w:rPr>
                <w:rFonts w:cs="Arial"/>
                <w:b/>
                <w:szCs w:val="22"/>
                <w:lang w:val="pt-BR" w:eastAsia="en-US"/>
              </w:rPr>
              <w:t xml:space="preserve"> </w:t>
            </w:r>
            <w:r w:rsidR="0067363A" w:rsidRPr="00747F73">
              <w:rPr>
                <w:rFonts w:cs="Arial"/>
                <w:b/>
                <w:szCs w:val="22"/>
                <w:lang w:val="pt-BR" w:eastAsia="en-US"/>
              </w:rPr>
              <w:t>Prêmio</w:t>
            </w:r>
            <w:r w:rsidR="004338E0" w:rsidRPr="00747F73">
              <w:rPr>
                <w:rFonts w:cs="Arial"/>
                <w:b/>
                <w:szCs w:val="22"/>
                <w:lang w:val="pt-BR" w:eastAsia="en-US"/>
              </w:rPr>
              <w:t xml:space="preserve"> </w:t>
            </w:r>
            <w:r w:rsidR="0056314A" w:rsidRPr="00747F73">
              <w:rPr>
                <w:rFonts w:cs="Arial"/>
                <w:b/>
                <w:szCs w:val="22"/>
                <w:lang w:val="pt-BR" w:eastAsia="en-US"/>
              </w:rPr>
              <w:t>Fairtrade.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991E47" w:rsidRPr="004634EB" w:rsidTr="00D200F4">
              <w:trPr>
                <w:trHeight w:val="1184"/>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926947" w:rsidRDefault="004338E0" w:rsidP="0056314A">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CC2BF5" w:rsidRPr="00926947">
                    <w:rPr>
                      <w:rFonts w:cs="Arial"/>
                      <w:b/>
                      <w:color w:val="FF0000"/>
                      <w:sz w:val="20"/>
                      <w:szCs w:val="20"/>
                      <w:lang w:val="pt-BR" w:eastAsia="en-US"/>
                    </w:rPr>
                    <w:t>o</w:t>
                  </w:r>
                  <w:r w:rsidR="00991E47" w:rsidRPr="00926947">
                    <w:rPr>
                      <w:rFonts w:cs="Arial"/>
                      <w:b/>
                      <w:color w:val="FF0000"/>
                      <w:sz w:val="20"/>
                      <w:szCs w:val="20"/>
                      <w:lang w:val="pt-BR" w:eastAsia="en-US"/>
                    </w:rPr>
                    <w:t xml:space="preserve">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926947" w:rsidRDefault="00CC2BF5" w:rsidP="00493C4A">
                  <w:pPr>
                    <w:spacing w:before="120" w:after="120" w:line="240" w:lineRule="auto"/>
                    <w:jc w:val="left"/>
                    <w:rPr>
                      <w:b/>
                      <w:color w:val="FF0000"/>
                      <w:sz w:val="20"/>
                      <w:szCs w:val="20"/>
                      <w:lang w:val="pt-BR" w:eastAsia="ko-KR"/>
                    </w:rPr>
                  </w:pPr>
                  <w:r w:rsidRPr="00926947">
                    <w:rPr>
                      <w:b/>
                      <w:color w:val="FF0000"/>
                      <w:sz w:val="20"/>
                      <w:szCs w:val="20"/>
                      <w:lang w:val="pt-BR"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F7269A" w:rsidRPr="00926947" w:rsidRDefault="00F7269A" w:rsidP="00F7269A">
                  <w:pPr>
                    <w:spacing w:before="120" w:after="120" w:line="240" w:lineRule="auto"/>
                    <w:jc w:val="left"/>
                    <w:rPr>
                      <w:color w:val="FF0000"/>
                      <w:sz w:val="20"/>
                      <w:szCs w:val="20"/>
                      <w:lang w:val="pt-BR" w:eastAsia="ko-KR"/>
                    </w:rPr>
                  </w:pPr>
                  <w:r w:rsidRPr="00926947">
                    <w:rPr>
                      <w:b/>
                      <w:color w:val="FF0000"/>
                      <w:sz w:val="20"/>
                      <w:szCs w:val="20"/>
                      <w:lang w:val="pt-BR" w:eastAsia="ko-KR"/>
                    </w:rPr>
                    <w:t xml:space="preserve">NOVO </w:t>
                  </w:r>
                  <w:r w:rsidRPr="00926947">
                    <w:rPr>
                      <w:color w:val="FF0000"/>
                      <w:sz w:val="20"/>
                      <w:szCs w:val="20"/>
                      <w:lang w:val="pt-BR" w:eastAsia="ko-KR"/>
                    </w:rPr>
                    <w:t xml:space="preserve">4.1.13 Você e os membros de sua organização administram os fundos do Prêmio de </w:t>
                  </w:r>
                  <w:r>
                    <w:rPr>
                      <w:color w:val="FF0000"/>
                      <w:sz w:val="20"/>
                      <w:szCs w:val="20"/>
                      <w:lang w:val="pt-BR" w:eastAsia="ko-KR"/>
                    </w:rPr>
                    <w:t xml:space="preserve">forma </w:t>
                  </w:r>
                  <w:r w:rsidRPr="00926947">
                    <w:rPr>
                      <w:color w:val="FF0000"/>
                      <w:sz w:val="20"/>
                      <w:szCs w:val="20"/>
                      <w:lang w:val="pt-BR" w:eastAsia="ko-KR"/>
                    </w:rPr>
                    <w:t>responsável e</w:t>
                  </w:r>
                  <w:r>
                    <w:rPr>
                      <w:color w:val="FF0000"/>
                      <w:sz w:val="20"/>
                      <w:szCs w:val="20"/>
                      <w:lang w:val="pt-BR" w:eastAsia="ko-KR"/>
                    </w:rPr>
                    <w:t xml:space="preserve"> o</w:t>
                  </w:r>
                  <w:r w:rsidRPr="00926947">
                    <w:rPr>
                      <w:color w:val="FF0000"/>
                      <w:sz w:val="20"/>
                      <w:szCs w:val="20"/>
                      <w:lang w:val="pt-BR" w:eastAsia="ko-KR"/>
                    </w:rPr>
                    <w:t xml:space="preserve"> administram adequadamente. Não existem provas de favoritismo ou fraude na gestão do Prêmio Fairtrade ou de qualquer tipo de atividade que possa pôr em perigo o negócio ou a certificação da empresa ou que tenha um impacto negativo demonstrável desde o ponto de vista estrutural, financeiro ou social sobre a organização.</w:t>
                  </w:r>
                </w:p>
                <w:p w:rsidR="00991E47" w:rsidRPr="00926947" w:rsidRDefault="00F7269A" w:rsidP="00F7269A">
                  <w:pPr>
                    <w:spacing w:before="120" w:after="120" w:line="240" w:lineRule="auto"/>
                    <w:jc w:val="left"/>
                    <w:rPr>
                      <w:color w:val="FF0000"/>
                      <w:sz w:val="20"/>
                      <w:szCs w:val="20"/>
                      <w:lang w:val="pt-BR" w:eastAsia="ko-KR"/>
                    </w:rPr>
                  </w:pPr>
                  <w:r w:rsidRPr="00926947">
                    <w:rPr>
                      <w:b/>
                      <w:color w:val="FF0000"/>
                      <w:sz w:val="20"/>
                      <w:szCs w:val="20"/>
                      <w:lang w:val="pt-BR" w:eastAsia="ko-KR"/>
                    </w:rPr>
                    <w:t>Orientação</w:t>
                  </w:r>
                  <w:r w:rsidRPr="00926947">
                    <w:rPr>
                      <w:color w:val="FF0000"/>
                      <w:sz w:val="20"/>
                      <w:szCs w:val="20"/>
                      <w:lang w:val="pt-BR" w:eastAsia="ko-KR"/>
                    </w:rPr>
                    <w:t>: Alguns exemplos de favoritismo e fraude (engano intenciona</w:t>
                  </w:r>
                  <w:r>
                    <w:rPr>
                      <w:color w:val="FF0000"/>
                      <w:sz w:val="20"/>
                      <w:szCs w:val="20"/>
                      <w:lang w:val="pt-BR" w:eastAsia="ko-KR"/>
                    </w:rPr>
                    <w:t>l</w:t>
                  </w:r>
                  <w:r w:rsidRPr="00926947">
                    <w:rPr>
                      <w:color w:val="FF0000"/>
                      <w:sz w:val="20"/>
                      <w:szCs w:val="20"/>
                      <w:lang w:val="pt-BR" w:eastAsia="ko-KR"/>
                    </w:rPr>
                    <w:t xml:space="preserve"> para benefício pessoal) são: recompensas especiais para membros específicos, licitações de projetos que são pré-arranjados, que sejam um desperdício ou não seja lucrativo, projetos que beneficiam um grupo em detrimento do resto e favoritismo na seleção de projetos.</w:t>
                  </w:r>
                </w:p>
              </w:tc>
            </w:tr>
          </w:tbl>
          <w:p w:rsidR="00CE2818" w:rsidRPr="00747F73" w:rsidRDefault="00CE2818" w:rsidP="00747F73">
            <w:pPr>
              <w:spacing w:after="200" w:line="240" w:lineRule="auto"/>
              <w:jc w:val="left"/>
              <w:rPr>
                <w:b/>
                <w:lang w:val="pt-BR"/>
              </w:rPr>
            </w:pPr>
          </w:p>
          <w:p w:rsidR="00D200F4" w:rsidRPr="00747F73" w:rsidRDefault="00B60852" w:rsidP="00747F73">
            <w:pPr>
              <w:spacing w:after="200" w:line="240" w:lineRule="auto"/>
              <w:jc w:val="left"/>
              <w:rPr>
                <w:lang w:val="pt-BR"/>
              </w:rPr>
            </w:pPr>
            <w:r w:rsidRPr="00747F73">
              <w:rPr>
                <w:b/>
                <w:lang w:val="pt-BR"/>
              </w:rPr>
              <w:t>Razão</w:t>
            </w:r>
            <w:r w:rsidR="00A56424" w:rsidRPr="00747F73">
              <w:rPr>
                <w:b/>
                <w:lang w:val="pt-BR"/>
              </w:rPr>
              <w:t xml:space="preserve">: </w:t>
            </w:r>
            <w:r w:rsidRPr="00747F73">
              <w:rPr>
                <w:lang w:val="pt-BR"/>
              </w:rPr>
              <w:t>Embora o Critério tenha requisitos que incorporam a transparência com o qual o P</w:t>
            </w:r>
            <w:r w:rsidR="0067363A" w:rsidRPr="00747F73">
              <w:rPr>
                <w:lang w:val="pt-BR"/>
              </w:rPr>
              <w:t>rê</w:t>
            </w:r>
            <w:r w:rsidRPr="00747F73">
              <w:rPr>
                <w:lang w:val="pt-BR"/>
              </w:rPr>
              <w:t>mio deve ser usado, as partes interessadas expressaram seu desejo de ter um requisito mais visível que destaque o caráter inaceitável do mal uso do Prêmio.</w:t>
            </w:r>
            <w:r w:rsidRPr="00747F73">
              <w:rPr>
                <w:b/>
                <w:lang w:val="pt-BR"/>
              </w:rPr>
              <w:t xml:space="preserve"> </w:t>
            </w:r>
          </w:p>
          <w:p w:rsidR="00991E47" w:rsidRPr="00747F73" w:rsidRDefault="00B60852" w:rsidP="00747F73">
            <w:pPr>
              <w:spacing w:after="200" w:line="240" w:lineRule="auto"/>
              <w:jc w:val="left"/>
              <w:rPr>
                <w:i/>
                <w:lang w:val="pt-BR"/>
              </w:rPr>
            </w:pPr>
            <w:r w:rsidRPr="00747F73">
              <w:rPr>
                <w:b/>
                <w:lang w:val="pt-BR"/>
              </w:rPr>
              <w:t>Implicação</w:t>
            </w:r>
            <w:r w:rsidR="00991E47" w:rsidRPr="00747F73">
              <w:rPr>
                <w:b/>
                <w:lang w:val="pt-BR"/>
              </w:rPr>
              <w:t>:</w:t>
            </w:r>
            <w:r w:rsidR="00D200F4" w:rsidRPr="00747F73">
              <w:rPr>
                <w:b/>
                <w:lang w:val="pt-BR"/>
              </w:rPr>
              <w:t xml:space="preserve"> </w:t>
            </w:r>
            <w:r w:rsidRPr="00747F73">
              <w:rPr>
                <w:lang w:val="pt-BR"/>
              </w:rPr>
              <w:t>Isto pode resultar sanções às OPP cujos fundos do Prêmio não sejam administrados de maneira responsável, por exemplo, no caso de fraude, favoritismo ou qualquer outra atividade ilegal que possa pôr em perigo o negócio da organização.</w:t>
            </w:r>
            <w:r w:rsidRPr="00747F73">
              <w:rPr>
                <w:b/>
                <w:lang w:val="pt-BR"/>
              </w:rPr>
              <w:t xml:space="preserve"> </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bookmarkStart w:id="16" w:name="_GoBack"/>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bookmarkEnd w:id="16"/>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5F4440" w:rsidRPr="00747F73" w:rsidRDefault="00B62F13" w:rsidP="00B62F13">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tc>
      </w:tr>
    </w:tbl>
    <w:p w:rsidR="008209F7" w:rsidRPr="00926947" w:rsidRDefault="008209F7" w:rsidP="00493C4A">
      <w:pPr>
        <w:spacing w:line="240" w:lineRule="auto"/>
        <w:rPr>
          <w:lang w:val="pt-BR"/>
        </w:rPr>
      </w:pPr>
    </w:p>
    <w:p w:rsidR="007110CC" w:rsidRPr="00926947" w:rsidRDefault="007110CC" w:rsidP="00493C4A">
      <w:pPr>
        <w:spacing w:line="240" w:lineRule="auto"/>
        <w:rPr>
          <w:lang w:val="pt-BR"/>
        </w:rPr>
      </w:pPr>
    </w:p>
    <w:p w:rsidR="007110CC" w:rsidRPr="00926947" w:rsidRDefault="007110CC" w:rsidP="00493C4A">
      <w:pPr>
        <w:spacing w:line="240" w:lineRule="auto"/>
        <w:rPr>
          <w:lang w:val="pt-BR"/>
        </w:rPr>
      </w:pPr>
    </w:p>
    <w:p w:rsidR="00AA09B0" w:rsidRPr="00926947" w:rsidRDefault="00B60852" w:rsidP="003F1825">
      <w:pPr>
        <w:pStyle w:val="Heading1"/>
        <w:numPr>
          <w:ilvl w:val="0"/>
          <w:numId w:val="32"/>
        </w:numPr>
        <w:spacing w:line="240" w:lineRule="auto"/>
        <w:rPr>
          <w:lang w:val="pt-BR"/>
        </w:rPr>
      </w:pPr>
      <w:bookmarkStart w:id="17" w:name="_Toc514747922"/>
      <w:r w:rsidRPr="00926947">
        <w:rPr>
          <w:lang w:val="pt-BR"/>
        </w:rPr>
        <w:t>Trabalhadores na</w:t>
      </w:r>
      <w:r w:rsidR="00D200F4" w:rsidRPr="00926947">
        <w:rPr>
          <w:lang w:val="pt-BR"/>
        </w:rPr>
        <w:t>s OPP</w:t>
      </w:r>
      <w:bookmarkEnd w:id="17"/>
    </w:p>
    <w:p w:rsidR="00AA09B0" w:rsidRPr="00926947" w:rsidRDefault="00AA09B0" w:rsidP="00493C4A">
      <w:pPr>
        <w:spacing w:line="240" w:lineRule="auto"/>
        <w:rPr>
          <w:lang w:val="pt-BR"/>
        </w:rPr>
      </w:pPr>
    </w:p>
    <w:tbl>
      <w:tblPr>
        <w:tblW w:w="9322" w:type="dxa"/>
        <w:tblBorders>
          <w:top w:val="single" w:sz="4" w:space="0" w:color="71DAFF"/>
          <w:left w:val="single" w:sz="4" w:space="0" w:color="71DAFF"/>
          <w:bottom w:val="single" w:sz="4" w:space="0" w:color="71DAFF"/>
          <w:right w:val="single" w:sz="4" w:space="0" w:color="71DAFF"/>
        </w:tblBorders>
        <w:tblLook w:val="04A0" w:firstRow="1" w:lastRow="0" w:firstColumn="1" w:lastColumn="0" w:noHBand="0" w:noVBand="1"/>
      </w:tblPr>
      <w:tblGrid>
        <w:gridCol w:w="9322"/>
      </w:tblGrid>
      <w:tr w:rsidR="00AA09B0" w:rsidRPr="004634EB" w:rsidTr="00747F73">
        <w:tc>
          <w:tcPr>
            <w:tcW w:w="9322" w:type="dxa"/>
            <w:tcBorders>
              <w:top w:val="single" w:sz="4" w:space="0" w:color="71DAFF"/>
              <w:left w:val="single" w:sz="4" w:space="0" w:color="71DAFF"/>
              <w:bottom w:val="single" w:sz="4" w:space="0" w:color="71DAFF"/>
              <w:right w:val="single" w:sz="4" w:space="0" w:color="71DAFF"/>
            </w:tcBorders>
          </w:tcPr>
          <w:p w:rsidR="00732649" w:rsidRPr="00747F73" w:rsidRDefault="00732649" w:rsidP="00747F73">
            <w:pPr>
              <w:spacing w:line="240" w:lineRule="auto"/>
              <w:rPr>
                <w:lang w:val="pt-BR"/>
              </w:rPr>
            </w:pPr>
          </w:p>
          <w:p w:rsidR="001D1DE7" w:rsidRPr="00747F73" w:rsidRDefault="001D1DE7" w:rsidP="001D1DE7">
            <w:pPr>
              <w:spacing w:line="240" w:lineRule="auto"/>
              <w:jc w:val="left"/>
              <w:rPr>
                <w:lang w:val="pt-BR"/>
              </w:rPr>
            </w:pPr>
            <w:r w:rsidRPr="00747F73">
              <w:rPr>
                <w:lang w:val="pt-BR"/>
              </w:rPr>
              <w:t>Este tema não foi incluído na primeira fase de consulta porque as partes interessadas consideraram que se trata de um tema que, por sua complexidade, necessita uma análise mais profunda antes de que se consulte sobre intervenções concretas. É por isso que durante o ano de 2018 será realizad</w:t>
            </w:r>
            <w:r>
              <w:rPr>
                <w:lang w:val="pt-BR"/>
              </w:rPr>
              <w:t>a</w:t>
            </w:r>
            <w:r w:rsidRPr="00747F73">
              <w:rPr>
                <w:lang w:val="pt-BR"/>
              </w:rPr>
              <w:t xml:space="preserve"> uma minuciosa análise do contexto, com o objetivo de compreender os diferentes acordos entre agricultores e trabalhadores que existem atualmente nas OPP, assim como as consequências que poderiam ter qualquer mudança relacionada com o Critério ou outro tipo de medida. A análise do contexto nos ajudará a </w:t>
            </w:r>
            <w:r w:rsidRPr="00747F73">
              <w:rPr>
                <w:lang w:val="pt-BR"/>
              </w:rPr>
              <w:lastRenderedPageBreak/>
              <w:t xml:space="preserve">entender as realidades trabalhistas </w:t>
            </w:r>
            <w:r>
              <w:rPr>
                <w:lang w:val="pt-BR"/>
              </w:rPr>
              <w:t xml:space="preserve">em campo </w:t>
            </w:r>
            <w:r w:rsidRPr="00747F73">
              <w:rPr>
                <w:lang w:val="pt-BR"/>
              </w:rPr>
              <w:t>e assim poder:</w:t>
            </w:r>
          </w:p>
          <w:p w:rsidR="001D1DE7" w:rsidRPr="00747F73" w:rsidRDefault="001D1DE7" w:rsidP="001D1DE7">
            <w:pPr>
              <w:pStyle w:val="ListParagraph"/>
              <w:numPr>
                <w:ilvl w:val="0"/>
                <w:numId w:val="6"/>
              </w:numPr>
              <w:spacing w:line="240" w:lineRule="auto"/>
              <w:jc w:val="left"/>
              <w:rPr>
                <w:lang w:val="pt-BR"/>
              </w:rPr>
            </w:pPr>
            <w:r w:rsidRPr="00747F73">
              <w:rPr>
                <w:lang w:val="pt-BR"/>
              </w:rPr>
              <w:t>Identificar e definir os desafios,</w:t>
            </w:r>
          </w:p>
          <w:p w:rsidR="001D1DE7" w:rsidRPr="00747F73" w:rsidRDefault="001D1DE7" w:rsidP="001D1DE7">
            <w:pPr>
              <w:pStyle w:val="ListParagraph"/>
              <w:numPr>
                <w:ilvl w:val="0"/>
                <w:numId w:val="6"/>
              </w:numPr>
              <w:spacing w:line="240" w:lineRule="auto"/>
              <w:jc w:val="left"/>
              <w:rPr>
                <w:lang w:val="pt-BR"/>
              </w:rPr>
            </w:pPr>
            <w:r w:rsidRPr="00747F73">
              <w:rPr>
                <w:lang w:val="pt-BR"/>
              </w:rPr>
              <w:t xml:space="preserve">Fazer propostas concretas para melhorar as condições trabalhistas dos trabalhadores e seu nível de bem-estar. </w:t>
            </w:r>
          </w:p>
          <w:p w:rsidR="001D1DE7" w:rsidRPr="00747F73" w:rsidRDefault="001D1DE7" w:rsidP="001D1DE7">
            <w:pPr>
              <w:spacing w:line="240" w:lineRule="auto"/>
              <w:jc w:val="left"/>
              <w:rPr>
                <w:lang w:val="pt-BR"/>
              </w:rPr>
            </w:pPr>
          </w:p>
          <w:p w:rsidR="001D1DE7" w:rsidRPr="00747F73" w:rsidRDefault="001D1DE7" w:rsidP="001D1DE7">
            <w:pPr>
              <w:spacing w:line="240" w:lineRule="auto"/>
              <w:jc w:val="left"/>
              <w:rPr>
                <w:lang w:val="pt-BR"/>
              </w:rPr>
            </w:pPr>
            <w:r w:rsidRPr="00747F73">
              <w:rPr>
                <w:lang w:val="pt-BR"/>
              </w:rPr>
              <w:t xml:space="preserve">Os resultados destas análises em contexto contribuirão para a intervenção de Fairtrade na área dos trabalhadores nas OPP, incluindo não só uma revisão mais ampla do capítulo do Critério sobre as condições trabalhistas dos trabalhadores nas OPP, como também a implementação de medidas, além do Critério. </w:t>
            </w:r>
            <w:r>
              <w:rPr>
                <w:lang w:val="pt-BR"/>
              </w:rPr>
              <w:t xml:space="preserve">Dependendo da duração </w:t>
            </w:r>
            <w:r w:rsidRPr="00747F73">
              <w:rPr>
                <w:lang w:val="pt-BR"/>
              </w:rPr>
              <w:t>da análise do contexto e outros fatores, a revisão do capítulo sobre as condições trabalhistas pode ser realizada depois da revisão geral do Critério, o que exigiria uma atualização adicional.</w:t>
            </w:r>
          </w:p>
          <w:p w:rsidR="001D1DE7" w:rsidRPr="00747F73" w:rsidRDefault="001D1DE7" w:rsidP="001D1DE7">
            <w:pPr>
              <w:spacing w:line="240" w:lineRule="auto"/>
              <w:jc w:val="left"/>
              <w:rPr>
                <w:lang w:val="pt-BR"/>
              </w:rPr>
            </w:pPr>
          </w:p>
          <w:p w:rsidR="001D1DE7" w:rsidRPr="00747F73" w:rsidRDefault="001D1DE7" w:rsidP="001D1DE7">
            <w:pPr>
              <w:spacing w:line="240" w:lineRule="auto"/>
              <w:jc w:val="left"/>
              <w:rPr>
                <w:lang w:val="pt-BR"/>
              </w:rPr>
            </w:pPr>
            <w:r w:rsidRPr="00747F73">
              <w:rPr>
                <w:lang w:val="pt-BR"/>
              </w:rPr>
              <w:t xml:space="preserve">Embora a análise do contexto será encarregada da situação em sua complexidade, há alguns aspectos que não requerem esta análise e sobre os </w:t>
            </w:r>
            <w:r>
              <w:rPr>
                <w:lang w:val="pt-BR"/>
              </w:rPr>
              <w:t xml:space="preserve">quais </w:t>
            </w:r>
            <w:r w:rsidRPr="00747F73">
              <w:rPr>
                <w:lang w:val="pt-BR"/>
              </w:rPr>
              <w:t>podem</w:t>
            </w:r>
            <w:r>
              <w:rPr>
                <w:lang w:val="pt-BR"/>
              </w:rPr>
              <w:t xml:space="preserve"> ser</w:t>
            </w:r>
            <w:r w:rsidRPr="00747F73">
              <w:rPr>
                <w:lang w:val="pt-BR"/>
              </w:rPr>
              <w:t xml:space="preserve"> consulta</w:t>
            </w:r>
            <w:r>
              <w:rPr>
                <w:lang w:val="pt-BR"/>
              </w:rPr>
              <w:t>dos</w:t>
            </w:r>
            <w:r w:rsidRPr="00747F73">
              <w:rPr>
                <w:lang w:val="pt-BR"/>
              </w:rPr>
              <w:t xml:space="preserve"> nesta segunda fase de consultas. </w:t>
            </w:r>
          </w:p>
          <w:p w:rsidR="001D1DE7" w:rsidRPr="00747F73" w:rsidRDefault="001D1DE7" w:rsidP="001D1DE7">
            <w:pPr>
              <w:spacing w:line="240" w:lineRule="auto"/>
              <w:jc w:val="left"/>
              <w:rPr>
                <w:lang w:val="pt-BR"/>
              </w:rPr>
            </w:pPr>
          </w:p>
          <w:p w:rsidR="001D1DE7" w:rsidRPr="00747F73" w:rsidRDefault="001D1DE7" w:rsidP="001D1DE7">
            <w:pPr>
              <w:spacing w:line="240" w:lineRule="auto"/>
              <w:jc w:val="left"/>
              <w:rPr>
                <w:lang w:val="pt-BR"/>
              </w:rPr>
            </w:pPr>
            <w:r w:rsidRPr="00747F73">
              <w:rPr>
                <w:lang w:val="pt-BR"/>
              </w:rPr>
              <w:t xml:space="preserve">Vale a pena </w:t>
            </w:r>
            <w:r>
              <w:rPr>
                <w:lang w:val="pt-BR"/>
              </w:rPr>
              <w:t>esclarecer</w:t>
            </w:r>
            <w:r w:rsidRPr="00747F73">
              <w:rPr>
                <w:lang w:val="pt-BR"/>
              </w:rPr>
              <w:t xml:space="preserve"> que outras propostas desta consulta (por exemplo: a definição da OPP) teriam um impacto sobre o número de trabalhadores nas OPP.</w:t>
            </w:r>
          </w:p>
          <w:p w:rsidR="001D1DE7" w:rsidRPr="00747F73" w:rsidRDefault="001D1DE7" w:rsidP="001D1DE7">
            <w:pPr>
              <w:spacing w:line="240" w:lineRule="auto"/>
              <w:jc w:val="left"/>
              <w:rPr>
                <w:lang w:val="pt-BR"/>
              </w:rPr>
            </w:pPr>
          </w:p>
          <w:p w:rsidR="001D1DE7" w:rsidRPr="00747F73" w:rsidRDefault="001D1DE7" w:rsidP="001D1DE7">
            <w:pPr>
              <w:spacing w:after="200" w:line="240" w:lineRule="auto"/>
              <w:jc w:val="left"/>
              <w:rPr>
                <w:rFonts w:eastAsia="SimSun" w:cs="Arial"/>
                <w:b/>
                <w:szCs w:val="22"/>
                <w:lang w:val="pt-BR" w:eastAsia="zh-CN"/>
              </w:rPr>
            </w:pPr>
            <w:r w:rsidRPr="00747F73">
              <w:rPr>
                <w:rFonts w:eastAsia="SimSun" w:cs="Arial"/>
                <w:b/>
                <w:szCs w:val="22"/>
                <w:lang w:val="pt-BR" w:eastAsia="zh-CN"/>
              </w:rPr>
              <w:t>A proposta tem como objetivo:</w:t>
            </w:r>
          </w:p>
          <w:p w:rsidR="001D1DE7" w:rsidRPr="00747F73" w:rsidRDefault="001D1DE7" w:rsidP="001D1DE7">
            <w:pPr>
              <w:pStyle w:val="ListParagraph"/>
              <w:numPr>
                <w:ilvl w:val="0"/>
                <w:numId w:val="21"/>
              </w:numPr>
              <w:spacing w:after="200" w:line="240" w:lineRule="auto"/>
              <w:jc w:val="left"/>
              <w:rPr>
                <w:rFonts w:eastAsia="SimSun" w:cs="Arial"/>
                <w:szCs w:val="22"/>
                <w:lang w:val="pt-BR" w:eastAsia="zh-CN"/>
              </w:rPr>
            </w:pPr>
            <w:r w:rsidRPr="00747F73">
              <w:rPr>
                <w:rFonts w:eastAsia="SimSun" w:cs="Arial"/>
                <w:szCs w:val="22"/>
                <w:lang w:val="pt-BR" w:eastAsia="zh-CN"/>
              </w:rPr>
              <w:t>Fortalecer as garantias do capítulo sobre condições trabalhistas do Critério para OPP.</w:t>
            </w:r>
          </w:p>
          <w:p w:rsidR="001D1DE7" w:rsidRPr="00747F73" w:rsidRDefault="001D1DE7" w:rsidP="001D1DE7">
            <w:pPr>
              <w:pStyle w:val="ListParagraph"/>
              <w:numPr>
                <w:ilvl w:val="0"/>
                <w:numId w:val="21"/>
              </w:numPr>
              <w:spacing w:after="200" w:line="240" w:lineRule="auto"/>
              <w:jc w:val="left"/>
              <w:rPr>
                <w:rFonts w:eastAsia="SimSun" w:cs="Arial"/>
                <w:szCs w:val="22"/>
                <w:lang w:val="pt-BR" w:eastAsia="zh-CN"/>
              </w:rPr>
            </w:pPr>
            <w:r w:rsidRPr="00747F73">
              <w:rPr>
                <w:rFonts w:eastAsia="SimSun" w:cs="Arial"/>
                <w:szCs w:val="22"/>
                <w:lang w:val="pt-BR" w:eastAsia="zh-CN"/>
              </w:rPr>
              <w:t xml:space="preserve">Dar o primeiro passo para a melhoria das condições de trabalho dos trabalhadores nas OPP. </w:t>
            </w:r>
          </w:p>
          <w:p w:rsidR="001D1DE7" w:rsidRPr="00747F73" w:rsidRDefault="001D1DE7" w:rsidP="001D1DE7">
            <w:pPr>
              <w:spacing w:after="200" w:line="240" w:lineRule="auto"/>
              <w:jc w:val="left"/>
              <w:rPr>
                <w:rFonts w:eastAsia="SimSun" w:cs="Arial"/>
                <w:b/>
                <w:szCs w:val="22"/>
                <w:lang w:val="pt-BR" w:eastAsia="zh-CN"/>
              </w:rPr>
            </w:pPr>
            <w:r w:rsidRPr="00747F73">
              <w:rPr>
                <w:rFonts w:eastAsia="SimSun" w:cs="Arial"/>
                <w:b/>
                <w:szCs w:val="22"/>
                <w:lang w:val="pt-BR" w:eastAsia="zh-CN"/>
              </w:rPr>
              <w:t>As mudanças propostas são:</w:t>
            </w:r>
          </w:p>
          <w:p w:rsidR="001D1DE7" w:rsidRPr="00747F73" w:rsidRDefault="001D1DE7" w:rsidP="001D1DE7">
            <w:pPr>
              <w:pStyle w:val="ListParagraph"/>
              <w:numPr>
                <w:ilvl w:val="1"/>
                <w:numId w:val="27"/>
              </w:numPr>
              <w:spacing w:after="200" w:line="240" w:lineRule="auto"/>
              <w:jc w:val="left"/>
              <w:rPr>
                <w:rFonts w:cs="Arial"/>
                <w:szCs w:val="22"/>
                <w:lang w:val="pt-BR" w:eastAsia="en-US"/>
              </w:rPr>
            </w:pPr>
            <w:r w:rsidRPr="00747F73">
              <w:rPr>
                <w:rFonts w:cs="Arial"/>
                <w:b/>
                <w:szCs w:val="22"/>
                <w:lang w:val="pt-BR" w:eastAsia="en-US"/>
              </w:rPr>
              <w:t>Um novo requisito sobre o cumprimento da legislação nacional que será verificado de maneira reativa como uma via para atuar em caso de violações conhecidas.</w:t>
            </w:r>
          </w:p>
          <w:p w:rsidR="001D1DE7" w:rsidRPr="00747F73" w:rsidRDefault="001D1DE7" w:rsidP="001D1DE7">
            <w:pPr>
              <w:pStyle w:val="ListParagraph"/>
              <w:spacing w:after="200" w:line="240" w:lineRule="auto"/>
              <w:ind w:left="360"/>
              <w:jc w:val="left"/>
              <w:rPr>
                <w:rFonts w:cs="Arial"/>
                <w:szCs w:val="22"/>
                <w:lang w:val="pt-BR" w:eastAsia="en-US"/>
              </w:rPr>
            </w:pPr>
            <w:r w:rsidRPr="00747F73">
              <w:rPr>
                <w:rFonts w:cs="Arial"/>
                <w:szCs w:val="22"/>
                <w:lang w:val="pt-BR" w:eastAsia="en-US"/>
              </w:rPr>
              <w:t xml:space="preserve">A intenção não é que os auditores tomem a iniciativa de verificar </w:t>
            </w:r>
            <w:r>
              <w:rPr>
                <w:rFonts w:cs="Arial"/>
                <w:szCs w:val="22"/>
                <w:lang w:val="pt-BR" w:eastAsia="en-US"/>
              </w:rPr>
              <w:t>o</w:t>
            </w:r>
            <w:r w:rsidRPr="00747F73">
              <w:rPr>
                <w:rFonts w:cs="Arial"/>
                <w:szCs w:val="22"/>
                <w:lang w:val="pt-BR" w:eastAsia="en-US"/>
              </w:rPr>
              <w:t xml:space="preserve"> cumprimento da legislação nacional, senão que, no caso de que existam violações flagrantes, seja possível atuar sobre elas (para conhecer as razões e as implicações, veja a próxima seção desta consulta). </w:t>
            </w:r>
          </w:p>
          <w:p w:rsidR="001D1DE7" w:rsidRPr="00747F73" w:rsidRDefault="001D1DE7" w:rsidP="001D1DE7">
            <w:pPr>
              <w:pStyle w:val="ListParagraph"/>
              <w:spacing w:line="240" w:lineRule="auto"/>
              <w:ind w:left="502"/>
              <w:jc w:val="left"/>
              <w:rPr>
                <w:b/>
                <w:lang w:val="pt-BR"/>
              </w:rPr>
            </w:pPr>
          </w:p>
          <w:p w:rsidR="001D1DE7" w:rsidRPr="00747F73" w:rsidRDefault="001D1DE7" w:rsidP="001D1DE7">
            <w:pPr>
              <w:pStyle w:val="ListParagraph"/>
              <w:numPr>
                <w:ilvl w:val="1"/>
                <w:numId w:val="27"/>
              </w:numPr>
              <w:spacing w:after="200" w:line="240" w:lineRule="auto"/>
              <w:jc w:val="left"/>
              <w:rPr>
                <w:lang w:val="pt-BR"/>
              </w:rPr>
            </w:pPr>
            <w:r w:rsidRPr="00747F73">
              <w:rPr>
                <w:rFonts w:cs="Arial"/>
                <w:b/>
                <w:szCs w:val="22"/>
                <w:lang w:val="pt-BR" w:eastAsia="en-US"/>
              </w:rPr>
              <w:t>Reduzir o número significativo de trabalhadores de 20 a 10 trabalhadores permanentes ou o equivalente de dias trabalhados (dias trabalhados multiplicados pelo número de trabalhadores que trabalham 40 horas/semana durante todo o ano).</w:t>
            </w:r>
            <w:r w:rsidRPr="00747F73">
              <w:rPr>
                <w:lang w:val="pt-BR"/>
              </w:rPr>
              <w:t xml:space="preserve"> </w:t>
            </w:r>
          </w:p>
          <w:p w:rsidR="001D1DE7" w:rsidRPr="00747F73" w:rsidRDefault="001D1DE7" w:rsidP="001D1DE7">
            <w:pPr>
              <w:spacing w:line="240" w:lineRule="auto"/>
              <w:jc w:val="left"/>
              <w:rPr>
                <w:lang w:val="pt-BR"/>
              </w:rPr>
            </w:pPr>
            <w:r w:rsidRPr="00747F73">
              <w:rPr>
                <w:b/>
                <w:lang w:val="pt-BR"/>
              </w:rPr>
              <w:t xml:space="preserve">Razão: </w:t>
            </w:r>
            <w:r w:rsidRPr="00747F73">
              <w:rPr>
                <w:lang w:val="pt-BR"/>
              </w:rPr>
              <w:t xml:space="preserve">Harmonizar o valor atual para um número significativo de trabalhadores com as práticas internacionais sobre condições de emprego. A </w:t>
            </w:r>
            <w:hyperlink r:id="rId24" w:history="1">
              <w:r w:rsidRPr="00747F73">
                <w:rPr>
                  <w:rStyle w:val="Hyperlink"/>
                  <w:rFonts w:eastAsia="SimSun" w:cs="Arial"/>
                  <w:szCs w:val="22"/>
                  <w:lang w:val="pt-BR" w:eastAsia="zh-CN"/>
                </w:rPr>
                <w:t xml:space="preserve"> Convenção C110 da OIT</w:t>
              </w:r>
            </w:hyperlink>
            <w:r w:rsidRPr="00747F73">
              <w:rPr>
                <w:rStyle w:val="Hyperlink"/>
                <w:rFonts w:eastAsia="SimSun" w:cs="Arial"/>
                <w:szCs w:val="22"/>
                <w:lang w:val="pt-BR" w:eastAsia="zh-CN"/>
              </w:rPr>
              <w:t xml:space="preserve"> </w:t>
            </w:r>
            <w:r w:rsidRPr="00747F73">
              <w:rPr>
                <w:rFonts w:eastAsia="SimSun"/>
                <w:lang w:val="pt-BR"/>
              </w:rPr>
              <w:t xml:space="preserve">sobre as condições de emprego dos trabalhadores das plantações, define 10 trabalhadores como o limite para aplicação da convenção. A OIT define da seguinte maneira: “Todo Membro que ratifique a presente Convenção poderá, após consultar com as organizações mais representativas de empregadores e de trabalhadores interessados, quando tais organizações existam, excluir da aplicação da Convenção as empresas cuja superfície não exceda de 5 hectares </w:t>
            </w:r>
            <w:r w:rsidRPr="00747F73">
              <w:rPr>
                <w:rFonts w:eastAsia="SimSun" w:cs="Arial"/>
                <w:szCs w:val="22"/>
                <w:lang w:val="pt-BR" w:eastAsia="zh-CN"/>
              </w:rPr>
              <w:t>(12,5 acres) e que durante um ano civil não tenham empregado em nenhum momento mais de 10 trabalhadores”.</w:t>
            </w:r>
          </w:p>
          <w:p w:rsidR="001D1DE7" w:rsidRPr="00747F73" w:rsidRDefault="001D1DE7" w:rsidP="001D1DE7">
            <w:pPr>
              <w:spacing w:after="200" w:line="240" w:lineRule="auto"/>
              <w:jc w:val="left"/>
              <w:rPr>
                <w:rFonts w:eastAsia="SimSun" w:cs="Arial"/>
                <w:b/>
                <w:szCs w:val="22"/>
                <w:lang w:val="pt-BR" w:eastAsia="zh-CN"/>
              </w:rPr>
            </w:pPr>
          </w:p>
          <w:p w:rsidR="001D1DE7" w:rsidRPr="00747F73" w:rsidRDefault="001D1DE7" w:rsidP="001D1DE7">
            <w:pPr>
              <w:spacing w:after="200" w:line="240" w:lineRule="auto"/>
              <w:jc w:val="left"/>
              <w:rPr>
                <w:rFonts w:eastAsia="SimSun" w:cs="Arial"/>
                <w:szCs w:val="22"/>
                <w:lang w:val="pt-BR" w:eastAsia="zh-CN"/>
              </w:rPr>
            </w:pPr>
            <w:r w:rsidRPr="00747F73">
              <w:rPr>
                <w:rFonts w:eastAsia="SimSun" w:cs="Arial"/>
                <w:b/>
                <w:szCs w:val="22"/>
                <w:lang w:val="pt-BR" w:eastAsia="zh-CN"/>
              </w:rPr>
              <w:t>Implicação:</w:t>
            </w:r>
            <w:r w:rsidRPr="00747F73">
              <w:rPr>
                <w:rFonts w:eastAsia="SimSun" w:cs="Arial"/>
                <w:szCs w:val="22"/>
                <w:lang w:val="pt-BR" w:eastAsia="zh-CN"/>
              </w:rPr>
              <w:t xml:space="preserve"> As OPP que empregam mais de 10 trabalhadores permanentes ou o seu equivalente serão afetadas porque serão auditadas de acordo com os requisitos que não foram aplicados anteriormente.</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lastRenderedPageBreak/>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CF40AB" w:rsidRDefault="00B62F13"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A31DCF" w:rsidRPr="00747F73" w:rsidRDefault="00A31DCF" w:rsidP="00D736A2">
            <w:pPr>
              <w:rPr>
                <w:lang w:val="pt-BR"/>
              </w:rPr>
            </w:pPr>
          </w:p>
          <w:p w:rsidR="00B8145B" w:rsidRPr="00747F73" w:rsidRDefault="00866D9A" w:rsidP="00A31DCF">
            <w:pPr>
              <w:pStyle w:val="ListParagraph"/>
              <w:numPr>
                <w:ilvl w:val="1"/>
                <w:numId w:val="27"/>
              </w:numPr>
              <w:spacing w:after="200" w:line="240" w:lineRule="auto"/>
              <w:ind w:left="357" w:hanging="357"/>
              <w:contextualSpacing w:val="0"/>
              <w:jc w:val="left"/>
              <w:rPr>
                <w:rFonts w:cs="Arial"/>
                <w:b/>
                <w:szCs w:val="22"/>
                <w:lang w:val="pt-BR" w:eastAsia="en-US"/>
              </w:rPr>
            </w:pPr>
            <w:r w:rsidRPr="00747F73">
              <w:rPr>
                <w:rFonts w:cs="Arial"/>
                <w:b/>
                <w:szCs w:val="22"/>
                <w:lang w:val="pt-BR" w:eastAsia="en-US"/>
              </w:rPr>
              <w:t>Mudan</w:t>
            </w:r>
            <w:r w:rsidR="00235B2A" w:rsidRPr="00747F73">
              <w:rPr>
                <w:rFonts w:cs="Arial"/>
                <w:b/>
                <w:szCs w:val="22"/>
                <w:lang w:val="pt-BR" w:eastAsia="en-US"/>
              </w:rPr>
              <w:t>ç</w:t>
            </w:r>
            <w:r w:rsidRPr="00747F73">
              <w:rPr>
                <w:rFonts w:cs="Arial"/>
                <w:b/>
                <w:szCs w:val="22"/>
                <w:lang w:val="pt-BR" w:eastAsia="en-US"/>
              </w:rPr>
              <w:t>as nos contratos dos trabalha</w:t>
            </w:r>
            <w:r w:rsidR="00FD4AF0" w:rsidRPr="00747F73">
              <w:rPr>
                <w:rFonts w:cs="Arial"/>
                <w:b/>
                <w:szCs w:val="22"/>
                <w:lang w:val="pt-BR" w:eastAsia="en-US"/>
              </w:rPr>
              <w:t>dores permanentes</w:t>
            </w:r>
            <w:r w:rsidR="00B8145B" w:rsidRPr="00747F73">
              <w:rPr>
                <w:rFonts w:cs="Arial"/>
                <w:b/>
                <w:szCs w:val="22"/>
                <w:lang w:val="pt-BR" w:eastAsia="en-US"/>
              </w:rPr>
              <w:t>:</w:t>
            </w:r>
          </w:p>
          <w:p w:rsidR="00B8145B" w:rsidRPr="00747F73" w:rsidRDefault="005C41F3" w:rsidP="00A31DCF">
            <w:pPr>
              <w:pStyle w:val="ListParagraph"/>
              <w:numPr>
                <w:ilvl w:val="0"/>
                <w:numId w:val="18"/>
              </w:numPr>
              <w:spacing w:before="120" w:after="120" w:line="240" w:lineRule="auto"/>
              <w:ind w:left="426" w:hanging="284"/>
              <w:contextualSpacing w:val="0"/>
              <w:rPr>
                <w:rFonts w:eastAsia="SimSun" w:cs="Arial"/>
                <w:b/>
                <w:szCs w:val="22"/>
                <w:lang w:val="pt-BR" w:eastAsia="zh-CN"/>
              </w:rPr>
            </w:pPr>
            <w:r w:rsidRPr="00747F73">
              <w:rPr>
                <w:rFonts w:cs="Arial"/>
                <w:b/>
                <w:szCs w:val="22"/>
                <w:lang w:val="pt-BR" w:eastAsia="en-US"/>
              </w:rPr>
              <w:t xml:space="preserve">Mudar o requisito sobre contratos escritos para os trabalhadores permanentes (aplicável unicamente se a organização ou seus membros empregam um número significativo de trabalhadores) de Desenvolvimento / Ano 3 </w:t>
            </w:r>
            <w:r w:rsidR="0030698C" w:rsidRPr="00747F73">
              <w:rPr>
                <w:rFonts w:cs="Arial"/>
                <w:b/>
                <w:szCs w:val="22"/>
                <w:lang w:val="pt-BR" w:eastAsia="en-US"/>
              </w:rPr>
              <w:t>para</w:t>
            </w:r>
            <w:r w:rsidRPr="00747F73">
              <w:rPr>
                <w:rFonts w:cs="Arial"/>
                <w:b/>
                <w:szCs w:val="22"/>
                <w:lang w:val="pt-BR" w:eastAsia="en-US"/>
              </w:rPr>
              <w:t xml:space="preserve"> Básico /Ano 1.</w:t>
            </w:r>
            <w:r w:rsidR="00B8145B" w:rsidRPr="00747F73">
              <w:rPr>
                <w:rFonts w:cs="Arial"/>
                <w:b/>
                <w:szCs w:val="22"/>
                <w:lang w:val="pt-BR" w:eastAsia="en-US"/>
              </w:rPr>
              <w:t xml:space="preserve"> </w:t>
            </w:r>
          </w:p>
          <w:p w:rsidR="00B8145B" w:rsidRPr="00747F73" w:rsidRDefault="005C41F3" w:rsidP="00A31DCF">
            <w:pPr>
              <w:pStyle w:val="ListParagraph"/>
              <w:numPr>
                <w:ilvl w:val="0"/>
                <w:numId w:val="18"/>
              </w:numPr>
              <w:spacing w:before="120" w:after="120" w:line="240" w:lineRule="auto"/>
              <w:ind w:left="426" w:hanging="284"/>
              <w:contextualSpacing w:val="0"/>
              <w:rPr>
                <w:b/>
                <w:lang w:val="pt-BR"/>
              </w:rPr>
            </w:pPr>
            <w:r w:rsidRPr="00747F73">
              <w:rPr>
                <w:rFonts w:cs="Arial"/>
                <w:b/>
                <w:szCs w:val="22"/>
                <w:lang w:val="pt-BR" w:eastAsia="en-US"/>
              </w:rPr>
              <w:t xml:space="preserve">Mudar o requisito que exige que os trabalhadores permanentes recebam cópia dos contratos de Desenvolvimento / Ano 3 </w:t>
            </w:r>
            <w:r w:rsidR="0030698C" w:rsidRPr="00747F73">
              <w:rPr>
                <w:rFonts w:cs="Arial"/>
                <w:b/>
                <w:szCs w:val="22"/>
                <w:lang w:val="pt-BR" w:eastAsia="en-US"/>
              </w:rPr>
              <w:t>para</w:t>
            </w:r>
            <w:r w:rsidRPr="00747F73">
              <w:rPr>
                <w:rFonts w:cs="Arial"/>
                <w:b/>
                <w:szCs w:val="22"/>
                <w:lang w:val="pt-BR" w:eastAsia="en-US"/>
              </w:rPr>
              <w:t xml:space="preserve"> Básico / Ano 1. O requisito é aplicável unicamente se a organização ou seus membros empregam um número significativo de trabalhadores.</w:t>
            </w:r>
            <w:r w:rsidR="00B8145B" w:rsidRPr="00747F73">
              <w:rPr>
                <w:b/>
                <w:lang w:val="pt-BR"/>
              </w:rPr>
              <w:t xml:space="preserve"> </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606"/>
            </w:tblGrid>
            <w:tr w:rsidR="00B8145B" w:rsidRPr="004634EB" w:rsidTr="00526ED7">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926947" w:rsidRDefault="003B7F35" w:rsidP="00493C4A">
                  <w:pPr>
                    <w:spacing w:before="120" w:after="120" w:line="240" w:lineRule="auto"/>
                    <w:jc w:val="left"/>
                    <w:rPr>
                      <w:rFonts w:cs="Arial"/>
                      <w:b/>
                      <w:sz w:val="20"/>
                      <w:szCs w:val="20"/>
                      <w:lang w:val="pt-BR" w:eastAsia="en-US"/>
                    </w:rPr>
                  </w:pPr>
                  <w:r>
                    <w:rPr>
                      <w:rFonts w:cs="Arial"/>
                      <w:b/>
                      <w:strike/>
                      <w:sz w:val="20"/>
                      <w:szCs w:val="20"/>
                      <w:lang w:val="pt-BR" w:eastAsia="en-US"/>
                    </w:rPr>
                    <w:t>An</w:t>
                  </w:r>
                  <w:r w:rsidR="00D32ABF" w:rsidRPr="00926947">
                    <w:rPr>
                      <w:rFonts w:cs="Arial"/>
                      <w:b/>
                      <w:strike/>
                      <w:sz w:val="20"/>
                      <w:szCs w:val="20"/>
                      <w:lang w:val="pt-BR" w:eastAsia="en-US"/>
                    </w:rPr>
                    <w:t xml:space="preserve">o 3 </w:t>
                  </w:r>
                  <w:r w:rsidR="005C41F3" w:rsidRPr="00926947">
                    <w:rPr>
                      <w:rFonts w:cs="Arial"/>
                      <w:b/>
                      <w:color w:val="FF0000"/>
                      <w:sz w:val="20"/>
                      <w:szCs w:val="20"/>
                      <w:lang w:val="pt-BR" w:eastAsia="en-US"/>
                    </w:rPr>
                    <w:t>An</w:t>
                  </w:r>
                  <w:r w:rsidR="00FD4AF0" w:rsidRPr="00926947">
                    <w:rPr>
                      <w:rFonts w:cs="Arial"/>
                      <w:b/>
                      <w:color w:val="FF0000"/>
                      <w:sz w:val="20"/>
                      <w:szCs w:val="20"/>
                      <w:lang w:val="pt-BR" w:eastAsia="en-US"/>
                    </w:rPr>
                    <w:t>o</w:t>
                  </w:r>
                  <w:r w:rsidR="00B8145B" w:rsidRPr="00926947">
                    <w:rPr>
                      <w:rFonts w:cs="Arial"/>
                      <w:b/>
                      <w:color w:val="FF0000"/>
                      <w:sz w:val="20"/>
                      <w:szCs w:val="20"/>
                      <w:lang w:val="pt-BR"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926947" w:rsidRDefault="00B8145B" w:rsidP="00493C4A">
                  <w:pPr>
                    <w:spacing w:before="120" w:after="120" w:line="240" w:lineRule="auto"/>
                    <w:jc w:val="left"/>
                    <w:rPr>
                      <w:b/>
                      <w:strike/>
                      <w:sz w:val="20"/>
                      <w:szCs w:val="20"/>
                      <w:lang w:val="pt-BR" w:eastAsia="ko-KR"/>
                    </w:rPr>
                  </w:pPr>
                  <w:r w:rsidRPr="00926947">
                    <w:rPr>
                      <w:b/>
                      <w:strike/>
                      <w:sz w:val="20"/>
                      <w:szCs w:val="20"/>
                      <w:lang w:val="pt-BR" w:eastAsia="ko-KR"/>
                    </w:rPr>
                    <w:t>De</w:t>
                  </w:r>
                  <w:r w:rsidR="00D32ABF" w:rsidRPr="00926947">
                    <w:rPr>
                      <w:b/>
                      <w:strike/>
                      <w:sz w:val="20"/>
                      <w:szCs w:val="20"/>
                      <w:lang w:val="pt-BR" w:eastAsia="ko-KR"/>
                    </w:rPr>
                    <w:t>s</w:t>
                  </w:r>
                </w:p>
                <w:p w:rsidR="00B8145B" w:rsidRPr="00926947" w:rsidRDefault="00FD4AF0" w:rsidP="00493C4A">
                  <w:pPr>
                    <w:spacing w:before="120" w:after="120" w:line="240" w:lineRule="auto"/>
                    <w:jc w:val="left"/>
                    <w:rPr>
                      <w:b/>
                      <w:sz w:val="20"/>
                      <w:szCs w:val="20"/>
                      <w:lang w:val="pt-BR" w:eastAsia="ko-KR"/>
                    </w:rPr>
                  </w:pPr>
                  <w:r w:rsidRPr="00926947">
                    <w:rPr>
                      <w:b/>
                      <w:color w:val="FF0000"/>
                      <w:sz w:val="20"/>
                      <w:szCs w:val="20"/>
                      <w:lang w:val="pt-BR"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4D135A" w:rsidRPr="00926947" w:rsidRDefault="003B7F35" w:rsidP="005C41F3">
                  <w:pPr>
                    <w:spacing w:before="120" w:after="120" w:line="240" w:lineRule="auto"/>
                    <w:jc w:val="left"/>
                    <w:rPr>
                      <w:rFonts w:cs="Arial"/>
                      <w:i/>
                      <w:szCs w:val="22"/>
                      <w:lang w:val="pt-BR" w:eastAsia="en-US"/>
                    </w:rPr>
                  </w:pPr>
                  <w:r>
                    <w:rPr>
                      <w:rFonts w:cs="Arial"/>
                      <w:i/>
                      <w:szCs w:val="22"/>
                      <w:lang w:val="pt-BR" w:eastAsia="en-US"/>
                    </w:rPr>
                    <w:t xml:space="preserve">É aplicável se você emprega </w:t>
                  </w:r>
                  <w:r w:rsidR="005C41F3" w:rsidRPr="00926947">
                    <w:rPr>
                      <w:rFonts w:cs="Arial"/>
                      <w:i/>
                      <w:szCs w:val="22"/>
                      <w:lang w:val="pt-BR" w:eastAsia="en-US"/>
                    </w:rPr>
                    <w:t>um número significativo de trabalhadores e que seus membros empreguem um número significativo de trabalhadores.</w:t>
                  </w:r>
                </w:p>
                <w:p w:rsidR="004214DC" w:rsidRPr="00926947" w:rsidRDefault="00B8145B" w:rsidP="004214DC">
                  <w:pPr>
                    <w:spacing w:before="120" w:after="120" w:line="240" w:lineRule="auto"/>
                    <w:jc w:val="left"/>
                    <w:rPr>
                      <w:szCs w:val="22"/>
                      <w:lang w:val="pt-BR" w:eastAsia="ko-KR"/>
                    </w:rPr>
                  </w:pPr>
                  <w:r w:rsidRPr="00926947">
                    <w:rPr>
                      <w:b/>
                      <w:sz w:val="20"/>
                      <w:szCs w:val="20"/>
                      <w:lang w:val="pt-BR" w:eastAsia="ko-KR"/>
                    </w:rPr>
                    <w:t>3</w:t>
                  </w:r>
                  <w:r w:rsidRPr="00926947">
                    <w:rPr>
                      <w:b/>
                      <w:szCs w:val="22"/>
                      <w:lang w:val="pt-BR" w:eastAsia="ko-KR"/>
                    </w:rPr>
                    <w:t>.</w:t>
                  </w:r>
                  <w:r w:rsidRPr="00926947">
                    <w:rPr>
                      <w:b/>
                      <w:sz w:val="20"/>
                      <w:szCs w:val="20"/>
                      <w:lang w:val="pt-BR" w:eastAsia="ko-KR"/>
                    </w:rPr>
                    <w:t>3.21</w:t>
                  </w:r>
                  <w:r w:rsidRPr="00926947">
                    <w:rPr>
                      <w:b/>
                      <w:sz w:val="20"/>
                      <w:szCs w:val="20"/>
                      <w:lang w:val="pt-BR" w:eastAsia="ko-KR"/>
                    </w:rPr>
                    <w:tab/>
                  </w:r>
                  <w:r w:rsidR="005C41F3" w:rsidRPr="00926947">
                    <w:rPr>
                      <w:sz w:val="20"/>
                      <w:szCs w:val="20"/>
                      <w:lang w:val="pt-BR" w:eastAsia="ko-KR"/>
                    </w:rPr>
                    <w:t>Você e os membros de sua organização devem ter para todos os trabalhadores permanente</w:t>
                  </w:r>
                  <w:r w:rsidR="003B7F35">
                    <w:rPr>
                      <w:sz w:val="20"/>
                      <w:szCs w:val="20"/>
                      <w:lang w:val="pt-BR" w:eastAsia="ko-KR"/>
                    </w:rPr>
                    <w:t>s</w:t>
                  </w:r>
                  <w:r w:rsidR="005C41F3" w:rsidRPr="00926947">
                    <w:rPr>
                      <w:sz w:val="20"/>
                      <w:szCs w:val="20"/>
                      <w:lang w:val="pt-BR" w:eastAsia="ko-KR"/>
                    </w:rPr>
                    <w:t xml:space="preserve"> um contrato de trabalho legal vinculativo por escrito que inclua pelo menos o seguinte: as obrigações do trabalho relacionado ao cargo, à proteção do trabalhador no caso de perda de salário</w:t>
                  </w:r>
                  <w:r w:rsidR="003B7F35">
                    <w:rPr>
                      <w:sz w:val="20"/>
                      <w:szCs w:val="20"/>
                      <w:lang w:val="pt-BR" w:eastAsia="ko-KR"/>
                    </w:rPr>
                    <w:t>,</w:t>
                  </w:r>
                  <w:r w:rsidR="005C41F3" w:rsidRPr="00926947">
                    <w:rPr>
                      <w:sz w:val="20"/>
                      <w:szCs w:val="20"/>
                      <w:lang w:val="pt-BR" w:eastAsia="ko-KR"/>
                    </w:rPr>
                    <w:t xml:space="preserve"> em caso de doença, incapacidade por acidente e um tempo de notificação prévia para a dissolução do contrato que é o mesmo prazo do empregador.</w:t>
                  </w:r>
                </w:p>
              </w:tc>
            </w:tr>
          </w:tbl>
          <w:p w:rsidR="00B8145B" w:rsidRPr="00747F73" w:rsidRDefault="00B8145B" w:rsidP="00747F73">
            <w:pPr>
              <w:pStyle w:val="ListParagraph"/>
              <w:spacing w:line="240" w:lineRule="auto"/>
              <w:ind w:left="426"/>
              <w:rPr>
                <w:rFonts w:eastAsia="SimSun" w:cs="Arial"/>
                <w:szCs w:val="22"/>
                <w:lang w:val="pt-BR" w:eastAsia="zh-CN"/>
              </w:rPr>
            </w:pP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606"/>
            </w:tblGrid>
            <w:tr w:rsidR="00B8145B" w:rsidRPr="00747F73" w:rsidTr="004E3798">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926947" w:rsidRDefault="003B7F35" w:rsidP="004E3798">
                  <w:pPr>
                    <w:spacing w:before="120" w:after="120" w:line="240" w:lineRule="auto"/>
                    <w:jc w:val="left"/>
                    <w:rPr>
                      <w:rFonts w:cs="Arial"/>
                      <w:b/>
                      <w:strike/>
                      <w:sz w:val="20"/>
                      <w:szCs w:val="20"/>
                      <w:lang w:val="pt-BR" w:eastAsia="en-US"/>
                    </w:rPr>
                  </w:pPr>
                  <w:r>
                    <w:rPr>
                      <w:rFonts w:cs="Arial"/>
                      <w:b/>
                      <w:strike/>
                      <w:sz w:val="20"/>
                      <w:szCs w:val="20"/>
                      <w:lang w:val="pt-BR" w:eastAsia="en-US"/>
                    </w:rPr>
                    <w:t>An</w:t>
                  </w:r>
                  <w:r w:rsidR="00B001B9" w:rsidRPr="00926947">
                    <w:rPr>
                      <w:rFonts w:cs="Arial"/>
                      <w:b/>
                      <w:strike/>
                      <w:sz w:val="20"/>
                      <w:szCs w:val="20"/>
                      <w:lang w:val="pt-BR" w:eastAsia="en-US"/>
                    </w:rPr>
                    <w:t xml:space="preserve">o 3 </w:t>
                  </w:r>
                  <w:r w:rsidR="005C41F3" w:rsidRPr="00926947">
                    <w:rPr>
                      <w:rFonts w:cs="Arial"/>
                      <w:b/>
                      <w:color w:val="FF0000"/>
                      <w:sz w:val="20"/>
                      <w:szCs w:val="20"/>
                      <w:lang w:val="pt-BR" w:eastAsia="en-US"/>
                    </w:rPr>
                    <w:t>An</w:t>
                  </w:r>
                  <w:r w:rsidR="00FD4AF0" w:rsidRPr="00926947">
                    <w:rPr>
                      <w:rFonts w:cs="Arial"/>
                      <w:b/>
                      <w:color w:val="FF0000"/>
                      <w:sz w:val="20"/>
                      <w:szCs w:val="20"/>
                      <w:lang w:val="pt-BR" w:eastAsia="en-US"/>
                    </w:rPr>
                    <w:t>o</w:t>
                  </w:r>
                  <w:r w:rsidR="00B8145B" w:rsidRPr="00926947">
                    <w:rPr>
                      <w:rFonts w:cs="Arial"/>
                      <w:b/>
                      <w:color w:val="FF0000"/>
                      <w:sz w:val="20"/>
                      <w:szCs w:val="20"/>
                      <w:lang w:val="pt-BR" w:eastAsia="en-US"/>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001B9" w:rsidRPr="00926947" w:rsidRDefault="00B001B9" w:rsidP="00B001B9">
                  <w:pPr>
                    <w:spacing w:before="120" w:after="120" w:line="240" w:lineRule="auto"/>
                    <w:jc w:val="left"/>
                    <w:rPr>
                      <w:b/>
                      <w:strike/>
                      <w:sz w:val="20"/>
                      <w:szCs w:val="20"/>
                      <w:lang w:val="pt-BR" w:eastAsia="ko-KR"/>
                    </w:rPr>
                  </w:pPr>
                  <w:r w:rsidRPr="00926947">
                    <w:rPr>
                      <w:b/>
                      <w:strike/>
                      <w:sz w:val="20"/>
                      <w:szCs w:val="20"/>
                      <w:lang w:val="pt-BR" w:eastAsia="ko-KR"/>
                    </w:rPr>
                    <w:t>Des</w:t>
                  </w:r>
                </w:p>
                <w:p w:rsidR="00B8145B" w:rsidRPr="00926947" w:rsidRDefault="00FD4AF0" w:rsidP="00493C4A">
                  <w:pPr>
                    <w:spacing w:before="120" w:after="120" w:line="240" w:lineRule="auto"/>
                    <w:jc w:val="left"/>
                    <w:rPr>
                      <w:b/>
                      <w:strike/>
                      <w:sz w:val="20"/>
                      <w:szCs w:val="20"/>
                      <w:lang w:val="pt-BR" w:eastAsia="ko-KR"/>
                    </w:rPr>
                  </w:pPr>
                  <w:r w:rsidRPr="00926947">
                    <w:rPr>
                      <w:b/>
                      <w:color w:val="FF0000"/>
                      <w:sz w:val="20"/>
                      <w:szCs w:val="20"/>
                      <w:lang w:val="pt-BR"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rsidR="004214DC" w:rsidRPr="00926947" w:rsidRDefault="003B7F35" w:rsidP="004214DC">
                  <w:pPr>
                    <w:spacing w:before="120" w:after="120" w:line="240" w:lineRule="auto"/>
                    <w:jc w:val="left"/>
                    <w:rPr>
                      <w:rFonts w:cs="Arial"/>
                      <w:i/>
                      <w:szCs w:val="22"/>
                      <w:lang w:val="pt-BR" w:eastAsia="en-US"/>
                    </w:rPr>
                  </w:pPr>
                  <w:r>
                    <w:rPr>
                      <w:rFonts w:cs="Arial"/>
                      <w:i/>
                      <w:szCs w:val="22"/>
                      <w:lang w:val="pt-BR" w:eastAsia="en-US"/>
                    </w:rPr>
                    <w:t>É aplicável se você emprega</w:t>
                  </w:r>
                  <w:r w:rsidR="004214DC" w:rsidRPr="00926947">
                    <w:rPr>
                      <w:rFonts w:cs="Arial"/>
                      <w:i/>
                      <w:szCs w:val="22"/>
                      <w:lang w:val="pt-BR" w:eastAsia="en-US"/>
                    </w:rPr>
                    <w:t xml:space="preserve"> um número significativo de trabalhadores e que seus membros empreguem um número significativo de trabalhadores.</w:t>
                  </w:r>
                </w:p>
                <w:p w:rsidR="00B8145B" w:rsidRPr="00926947" w:rsidRDefault="00B8145B" w:rsidP="004214DC">
                  <w:pPr>
                    <w:spacing w:before="120" w:after="120" w:line="240" w:lineRule="auto"/>
                    <w:jc w:val="left"/>
                    <w:rPr>
                      <w:sz w:val="20"/>
                      <w:szCs w:val="20"/>
                      <w:lang w:val="pt-BR" w:eastAsia="ko-KR"/>
                    </w:rPr>
                  </w:pPr>
                  <w:r w:rsidRPr="00926947">
                    <w:rPr>
                      <w:b/>
                      <w:sz w:val="20"/>
                      <w:szCs w:val="20"/>
                      <w:lang w:val="pt-BR" w:eastAsia="ko-KR"/>
                    </w:rPr>
                    <w:t>3.3.22</w:t>
                  </w:r>
                  <w:r w:rsidRPr="00926947">
                    <w:rPr>
                      <w:b/>
                      <w:sz w:val="20"/>
                      <w:szCs w:val="20"/>
                      <w:lang w:val="pt-BR" w:eastAsia="ko-KR"/>
                    </w:rPr>
                    <w:tab/>
                  </w:r>
                  <w:r w:rsidR="009A48CB" w:rsidRPr="00926947">
                    <w:rPr>
                      <w:sz w:val="20"/>
                      <w:szCs w:val="20"/>
                      <w:lang w:val="pt-BR" w:eastAsia="ko-KR"/>
                    </w:rPr>
                    <w:t>Você</w:t>
                  </w:r>
                  <w:r w:rsidR="004214DC" w:rsidRPr="00926947">
                    <w:rPr>
                      <w:sz w:val="20"/>
                      <w:szCs w:val="20"/>
                      <w:lang w:val="pt-BR" w:eastAsia="ko-KR"/>
                    </w:rPr>
                    <w:t xml:space="preserve"> e os membros de sua </w:t>
                  </w:r>
                  <w:r w:rsidR="009A48CB" w:rsidRPr="00926947">
                    <w:rPr>
                      <w:sz w:val="20"/>
                      <w:szCs w:val="20"/>
                      <w:lang w:val="pt-BR" w:eastAsia="ko-KR"/>
                    </w:rPr>
                    <w:t>organização</w:t>
                  </w:r>
                  <w:r w:rsidR="004214DC" w:rsidRPr="00926947">
                    <w:rPr>
                      <w:sz w:val="20"/>
                      <w:szCs w:val="20"/>
                      <w:lang w:val="pt-BR" w:eastAsia="ko-KR"/>
                    </w:rPr>
                    <w:t xml:space="preserve"> devem proporcionar ao trabalhador uma cópia do contrato assinado.</w:t>
                  </w:r>
                  <w:r w:rsidR="00B001B9" w:rsidRPr="00926947">
                    <w:rPr>
                      <w:sz w:val="20"/>
                      <w:szCs w:val="20"/>
                      <w:lang w:val="pt-BR" w:eastAsia="ko-KR"/>
                    </w:rPr>
                    <w:t xml:space="preserve"> </w:t>
                  </w:r>
                </w:p>
              </w:tc>
            </w:tr>
          </w:tbl>
          <w:p w:rsidR="00B8145B" w:rsidRPr="00747F73" w:rsidRDefault="00B8145B" w:rsidP="00747F73">
            <w:pPr>
              <w:pStyle w:val="ListParagraph"/>
              <w:spacing w:line="240" w:lineRule="auto"/>
              <w:ind w:left="426"/>
              <w:rPr>
                <w:rFonts w:eastAsia="SimSun" w:cs="Arial"/>
                <w:szCs w:val="22"/>
                <w:lang w:val="pt-BR" w:eastAsia="zh-CN"/>
              </w:rPr>
            </w:pPr>
          </w:p>
          <w:p w:rsidR="001D1DE7" w:rsidRPr="00747F73" w:rsidRDefault="001D1DE7" w:rsidP="001D1DE7">
            <w:pPr>
              <w:spacing w:line="240" w:lineRule="auto"/>
              <w:rPr>
                <w:rFonts w:eastAsia="SimSun" w:cs="Arial"/>
                <w:szCs w:val="22"/>
                <w:lang w:val="pt-BR" w:eastAsia="zh-CN"/>
              </w:rPr>
            </w:pPr>
            <w:r w:rsidRPr="00747F73">
              <w:rPr>
                <w:rFonts w:eastAsia="SimSun" w:cs="Arial"/>
                <w:b/>
                <w:szCs w:val="22"/>
                <w:lang w:val="pt-BR" w:eastAsia="zh-CN"/>
              </w:rPr>
              <w:t xml:space="preserve">Razão: </w:t>
            </w:r>
            <w:r w:rsidRPr="00747F73">
              <w:rPr>
                <w:rFonts w:eastAsia="SimSun" w:cs="Arial"/>
                <w:szCs w:val="22"/>
                <w:lang w:val="pt-BR" w:eastAsia="zh-CN"/>
              </w:rPr>
              <w:t>A OIT vê a regularização do trabalho como um processo essencial para a promoção do trabalho digno e da redução do risco de práticas de exploração. Um contrato escrito garante que os trabalhadores sejam capazes de usufruir de seus direitos e de reivindicá-los, se for necessário. Na maioria dos países um contrato formal é um pré-requisito para acessar aos serviços de saúde e às pensões. Diferentes partes interessadas sugerir</w:t>
            </w:r>
            <w:r>
              <w:rPr>
                <w:rFonts w:eastAsia="SimSun" w:cs="Arial"/>
                <w:szCs w:val="22"/>
                <w:lang w:val="pt-BR" w:eastAsia="zh-CN"/>
              </w:rPr>
              <w:t>am</w:t>
            </w:r>
            <w:r w:rsidRPr="00747F73">
              <w:rPr>
                <w:rFonts w:eastAsia="SimSun" w:cs="Arial"/>
                <w:szCs w:val="22"/>
                <w:lang w:val="pt-BR" w:eastAsia="zh-CN"/>
              </w:rPr>
              <w:t xml:space="preserve"> esta mudança. É provável que as legislações nacionais já reúnam o que aqui é proposto, mas esta proposta garante maior proteção aos trabalhadores e melhor acesso </w:t>
            </w:r>
            <w:r w:rsidRPr="00747F73">
              <w:rPr>
                <w:rFonts w:eastAsia="SimSun"/>
                <w:lang w:val="pt-BR"/>
              </w:rPr>
              <w:t>à seguran</w:t>
            </w:r>
            <w:r w:rsidRPr="00747F73">
              <w:rPr>
                <w:rFonts w:eastAsia="SimSun" w:cs="Arial"/>
                <w:lang w:val="pt-BR"/>
              </w:rPr>
              <w:t>ç</w:t>
            </w:r>
            <w:r w:rsidRPr="00747F73">
              <w:rPr>
                <w:rFonts w:eastAsia="SimSun"/>
                <w:lang w:val="pt-BR"/>
              </w:rPr>
              <w:t>a social.</w:t>
            </w:r>
            <w:r w:rsidRPr="00747F73">
              <w:rPr>
                <w:rFonts w:cs="Arial"/>
                <w:szCs w:val="22"/>
                <w:lang w:val="pt-BR" w:eastAsia="en-US"/>
              </w:rPr>
              <w:t xml:space="preserve"> </w:t>
            </w:r>
          </w:p>
          <w:p w:rsidR="001D1DE7" w:rsidRPr="00747F73" w:rsidRDefault="001D1DE7" w:rsidP="001D1DE7">
            <w:pPr>
              <w:pStyle w:val="ListParagraph"/>
              <w:spacing w:line="240" w:lineRule="auto"/>
              <w:ind w:left="426"/>
              <w:rPr>
                <w:rFonts w:eastAsia="SimSun" w:cs="Arial"/>
                <w:szCs w:val="22"/>
                <w:lang w:val="pt-BR" w:eastAsia="zh-CN"/>
              </w:rPr>
            </w:pPr>
          </w:p>
          <w:p w:rsidR="001D1DE7" w:rsidRPr="00747F73" w:rsidRDefault="001D1DE7" w:rsidP="001D1DE7">
            <w:pPr>
              <w:spacing w:after="200" w:line="240" w:lineRule="auto"/>
              <w:jc w:val="left"/>
              <w:rPr>
                <w:lang w:val="pt-BR"/>
              </w:rPr>
            </w:pPr>
            <w:r w:rsidRPr="00747F73">
              <w:rPr>
                <w:b/>
                <w:lang w:val="pt-BR"/>
              </w:rPr>
              <w:t xml:space="preserve">Implicação: </w:t>
            </w:r>
            <w:r w:rsidRPr="00747F73">
              <w:rPr>
                <w:lang w:val="pt-BR"/>
              </w:rPr>
              <w:t xml:space="preserve">As organizações deverão garantir que os trabalhadores permanentes tenham um contrato e que recebam uma cópia. Nos casos em que os trabalhadores não sejam </w:t>
            </w:r>
            <w:r w:rsidRPr="00747F73">
              <w:rPr>
                <w:lang w:val="pt-BR"/>
              </w:rPr>
              <w:lastRenderedPageBreak/>
              <w:t>capazes de ler ou entender os contratos, as organizações deverão garantir que os trabalhadores entend</w:t>
            </w:r>
            <w:r>
              <w:rPr>
                <w:lang w:val="pt-BR"/>
              </w:rPr>
              <w:t xml:space="preserve">am </w:t>
            </w:r>
            <w:r w:rsidRPr="00747F73">
              <w:rPr>
                <w:lang w:val="pt-BR"/>
              </w:rPr>
              <w:t>o que o contrato implica.</w:t>
            </w:r>
          </w:p>
          <w:p w:rsidR="00B8145B" w:rsidRPr="00747F73" w:rsidRDefault="00B8145B" w:rsidP="00747F73">
            <w:pPr>
              <w:pStyle w:val="ListParagraph"/>
              <w:spacing w:line="240" w:lineRule="auto"/>
              <w:ind w:left="426"/>
              <w:rPr>
                <w:rFonts w:eastAsia="SimSun" w:cs="Arial"/>
                <w:szCs w:val="22"/>
                <w:lang w:val="pt-BR" w:eastAsia="zh-CN"/>
              </w:rPr>
            </w:pP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9B38E8" w:rsidRPr="00747F73" w:rsidRDefault="00B62F13"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B8145B" w:rsidRPr="00747F73" w:rsidRDefault="00141203" w:rsidP="00747F73">
            <w:pPr>
              <w:pStyle w:val="ListParagraph"/>
              <w:numPr>
                <w:ilvl w:val="1"/>
                <w:numId w:val="27"/>
              </w:numPr>
              <w:spacing w:after="200" w:line="240" w:lineRule="auto"/>
              <w:jc w:val="left"/>
              <w:rPr>
                <w:rFonts w:eastAsia="SimSun" w:cs="Arial"/>
                <w:szCs w:val="22"/>
                <w:lang w:val="pt-BR" w:eastAsia="zh-CN"/>
              </w:rPr>
            </w:pPr>
            <w:r w:rsidRPr="00747F73">
              <w:rPr>
                <w:rFonts w:cs="Arial"/>
                <w:b/>
                <w:szCs w:val="22"/>
                <w:lang w:val="pt-BR" w:eastAsia="en-US"/>
              </w:rPr>
              <w:t xml:space="preserve">Novo requisito para garantir que os trabalhadores do campo tenham acesso a água </w:t>
            </w:r>
            <w:r w:rsidR="00171701" w:rsidRPr="00747F73">
              <w:rPr>
                <w:rFonts w:cs="Arial"/>
                <w:b/>
                <w:szCs w:val="22"/>
                <w:lang w:val="pt-BR" w:eastAsia="en-US"/>
              </w:rPr>
              <w:t>potável para</w:t>
            </w:r>
            <w:r w:rsidRPr="00747F73">
              <w:rPr>
                <w:rFonts w:cs="Arial"/>
                <w:b/>
                <w:szCs w:val="22"/>
                <w:lang w:val="pt-BR" w:eastAsia="en-US"/>
              </w:rPr>
              <w:t xml:space="preserve"> consumo. </w:t>
            </w:r>
            <w:r w:rsidR="00171701" w:rsidRPr="00747F73">
              <w:rPr>
                <w:rFonts w:cs="Arial"/>
                <w:b/>
                <w:szCs w:val="22"/>
                <w:lang w:val="pt-BR" w:eastAsia="en-US"/>
              </w:rPr>
              <w:t>Este requisito</w:t>
            </w:r>
            <w:r w:rsidRPr="00747F73">
              <w:rPr>
                <w:rFonts w:cs="Arial"/>
                <w:b/>
                <w:szCs w:val="22"/>
                <w:lang w:val="pt-BR" w:eastAsia="en-US"/>
              </w:rPr>
              <w:t xml:space="preserve"> poderia ser aplicado a todos os produtores independentemente do número significativo de trabalhadores.</w:t>
            </w:r>
            <w:r w:rsidRPr="00747F73">
              <w:rPr>
                <w:rFonts w:eastAsia="SimSun" w:cs="Arial"/>
                <w:szCs w:val="22"/>
                <w:lang w:val="pt-BR" w:eastAsia="zh-CN"/>
              </w:rPr>
              <w:t xml:space="preserve"> </w:t>
            </w: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B8145B" w:rsidRPr="004634EB"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926947" w:rsidRDefault="00B8145B" w:rsidP="00493C4A">
                  <w:pPr>
                    <w:spacing w:before="120" w:after="120" w:line="240" w:lineRule="auto"/>
                    <w:jc w:val="left"/>
                    <w:rPr>
                      <w:rFonts w:cs="Arial"/>
                      <w:b/>
                      <w:color w:val="FF0000"/>
                      <w:sz w:val="20"/>
                      <w:szCs w:val="20"/>
                      <w:lang w:val="pt-BR" w:eastAsia="en-US"/>
                    </w:rPr>
                  </w:pPr>
                </w:p>
                <w:p w:rsidR="00B8145B" w:rsidRPr="00926947" w:rsidRDefault="00141203" w:rsidP="00493C4A">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CC2BF5" w:rsidRPr="00926947">
                    <w:rPr>
                      <w:rFonts w:cs="Arial"/>
                      <w:b/>
                      <w:color w:val="FF0000"/>
                      <w:sz w:val="20"/>
                      <w:szCs w:val="20"/>
                      <w:lang w:val="pt-BR" w:eastAsia="en-US"/>
                    </w:rPr>
                    <w:t>o</w:t>
                  </w:r>
                  <w:r w:rsidR="00B8145B" w:rsidRPr="00926947">
                    <w:rPr>
                      <w:rFonts w:cs="Arial"/>
                      <w:b/>
                      <w:color w:val="FF0000"/>
                      <w:sz w:val="20"/>
                      <w:szCs w:val="20"/>
                      <w:lang w:val="pt-BR" w:eastAsia="en-US"/>
                    </w:rPr>
                    <w:t xml:space="preserve"> 0</w:t>
                  </w:r>
                </w:p>
                <w:p w:rsidR="00B8145B" w:rsidRPr="00926947" w:rsidRDefault="00B8145B" w:rsidP="00493C4A">
                  <w:pPr>
                    <w:spacing w:before="120" w:after="120" w:line="240" w:lineRule="auto"/>
                    <w:jc w:val="left"/>
                    <w:rPr>
                      <w:rFonts w:cs="Arial"/>
                      <w:b/>
                      <w:color w:val="FF0000"/>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926947" w:rsidRDefault="00CC2BF5" w:rsidP="00493C4A">
                  <w:pPr>
                    <w:spacing w:before="120" w:after="120" w:line="240" w:lineRule="auto"/>
                    <w:jc w:val="left"/>
                    <w:rPr>
                      <w:b/>
                      <w:color w:val="FF0000"/>
                      <w:sz w:val="20"/>
                      <w:szCs w:val="20"/>
                      <w:lang w:val="pt-BR" w:eastAsia="ko-KR"/>
                    </w:rPr>
                  </w:pPr>
                  <w:r w:rsidRPr="00926947">
                    <w:rPr>
                      <w:b/>
                      <w:color w:val="FF0000"/>
                      <w:sz w:val="20"/>
                      <w:szCs w:val="20"/>
                      <w:lang w:val="pt-BR" w:eastAsia="ko-KR"/>
                    </w:rPr>
                    <w:t>Básico</w:t>
                  </w:r>
                </w:p>
              </w:tc>
              <w:tc>
                <w:tcPr>
                  <w:tcW w:w="6602" w:type="dxa"/>
                  <w:tcBorders>
                    <w:top w:val="single" w:sz="4" w:space="0" w:color="auto"/>
                    <w:left w:val="single" w:sz="4" w:space="0" w:color="auto"/>
                    <w:bottom w:val="single" w:sz="4" w:space="0" w:color="auto"/>
                    <w:right w:val="single" w:sz="4" w:space="0" w:color="auto"/>
                  </w:tcBorders>
                  <w:vAlign w:val="center"/>
                  <w:hideMark/>
                </w:tcPr>
                <w:p w:rsidR="00141203" w:rsidRPr="00926947" w:rsidRDefault="00141203" w:rsidP="00493C4A">
                  <w:pPr>
                    <w:spacing w:before="120" w:after="120" w:line="240" w:lineRule="auto"/>
                    <w:jc w:val="left"/>
                    <w:rPr>
                      <w:color w:val="FF0000"/>
                      <w:sz w:val="20"/>
                      <w:szCs w:val="20"/>
                      <w:lang w:val="pt-BR" w:eastAsia="ko-KR"/>
                    </w:rPr>
                  </w:pPr>
                  <w:r w:rsidRPr="00926947">
                    <w:rPr>
                      <w:b/>
                      <w:color w:val="FF0000"/>
                      <w:sz w:val="20"/>
                      <w:szCs w:val="20"/>
                      <w:lang w:val="pt-BR" w:eastAsia="ko-KR"/>
                    </w:rPr>
                    <w:t>NO</w:t>
                  </w:r>
                  <w:r w:rsidR="00324EFD" w:rsidRPr="00926947">
                    <w:rPr>
                      <w:b/>
                      <w:color w:val="FF0000"/>
                      <w:sz w:val="20"/>
                      <w:szCs w:val="20"/>
                      <w:lang w:val="pt-BR" w:eastAsia="ko-KR"/>
                    </w:rPr>
                    <w:t>VO</w:t>
                  </w:r>
                  <w:r w:rsidR="00B8145B" w:rsidRPr="00926947">
                    <w:rPr>
                      <w:b/>
                      <w:color w:val="FF0000"/>
                      <w:sz w:val="20"/>
                      <w:szCs w:val="20"/>
                      <w:lang w:val="pt-BR" w:eastAsia="ko-KR"/>
                    </w:rPr>
                    <w:t xml:space="preserve"> </w:t>
                  </w:r>
                  <w:r w:rsidR="00B8145B" w:rsidRPr="00926947">
                    <w:rPr>
                      <w:color w:val="FF0000"/>
                      <w:sz w:val="20"/>
                      <w:szCs w:val="20"/>
                      <w:lang w:val="pt-BR" w:eastAsia="ko-KR"/>
                    </w:rPr>
                    <w:t xml:space="preserve">3.3.37 </w:t>
                  </w:r>
                  <w:r w:rsidRPr="00926947">
                    <w:rPr>
                      <w:color w:val="FF0000"/>
                      <w:sz w:val="20"/>
                      <w:szCs w:val="20"/>
                      <w:lang w:val="pt-BR" w:eastAsia="ko-KR"/>
                    </w:rPr>
                    <w:t>Você e os membros de sua organização garantem que todos os trabalhadores do campo têm acesso a água potável para consumo.</w:t>
                  </w:r>
                </w:p>
                <w:p w:rsidR="00B8145B" w:rsidRPr="00926947" w:rsidRDefault="00141203" w:rsidP="00D406FE">
                  <w:pPr>
                    <w:spacing w:before="120" w:after="120" w:line="240" w:lineRule="auto"/>
                    <w:jc w:val="left"/>
                    <w:rPr>
                      <w:color w:val="FF0000"/>
                      <w:sz w:val="20"/>
                      <w:szCs w:val="20"/>
                      <w:lang w:val="pt-BR" w:eastAsia="ko-KR"/>
                    </w:rPr>
                  </w:pPr>
                  <w:r w:rsidRPr="00926947">
                    <w:rPr>
                      <w:color w:val="FF0000"/>
                      <w:sz w:val="20"/>
                      <w:szCs w:val="20"/>
                      <w:lang w:val="pt-BR" w:eastAsia="ko-KR"/>
                    </w:rPr>
                    <w:t>Orientação: Este requisito aplica-se a todos os produtores independentemente do número significativo de trabalhadores.</w:t>
                  </w:r>
                </w:p>
              </w:tc>
            </w:tr>
          </w:tbl>
          <w:p w:rsidR="00BE3772" w:rsidRPr="00747F73" w:rsidRDefault="00BE3772" w:rsidP="00747F73">
            <w:pPr>
              <w:spacing w:after="200" w:line="240" w:lineRule="auto"/>
              <w:jc w:val="left"/>
              <w:rPr>
                <w:b/>
                <w:lang w:val="pt-BR" w:eastAsia="en-US"/>
              </w:rPr>
            </w:pPr>
          </w:p>
          <w:p w:rsidR="001D1DE7" w:rsidRPr="00747F73" w:rsidRDefault="001D1DE7" w:rsidP="001D1DE7">
            <w:pPr>
              <w:spacing w:line="240" w:lineRule="auto"/>
              <w:rPr>
                <w:rFonts w:eastAsia="SimSun" w:cs="Arial"/>
                <w:szCs w:val="22"/>
                <w:u w:val="single"/>
                <w:lang w:val="pt-BR" w:eastAsia="zh-CN"/>
              </w:rPr>
            </w:pPr>
            <w:r w:rsidRPr="00747F73">
              <w:rPr>
                <w:rFonts w:eastAsia="SimSun" w:cs="Arial"/>
                <w:b/>
                <w:szCs w:val="22"/>
                <w:lang w:val="pt-BR" w:eastAsia="zh-CN"/>
              </w:rPr>
              <w:t xml:space="preserve">Razão: </w:t>
            </w:r>
            <w:r w:rsidRPr="00747F73">
              <w:rPr>
                <w:rFonts w:eastAsia="SimSun" w:cs="Arial"/>
                <w:szCs w:val="22"/>
                <w:lang w:val="pt-BR" w:eastAsia="zh-CN"/>
              </w:rPr>
              <w:t>Ter acesso a água potável para consumo é um direito fundamental, é por isso que todos que ofereçam trabalho contratado deve</w:t>
            </w:r>
            <w:r>
              <w:rPr>
                <w:rFonts w:eastAsia="SimSun" w:cs="Arial"/>
                <w:szCs w:val="22"/>
                <w:lang w:val="pt-BR" w:eastAsia="zh-CN"/>
              </w:rPr>
              <w:t>m</w:t>
            </w:r>
            <w:r w:rsidRPr="00747F73">
              <w:rPr>
                <w:rFonts w:eastAsia="SimSun" w:cs="Arial"/>
                <w:szCs w:val="22"/>
                <w:lang w:val="pt-BR" w:eastAsia="zh-CN"/>
              </w:rPr>
              <w:t xml:space="preserve"> garantir que os trabalhadores tenham acesso a água potável para consumo.</w:t>
            </w:r>
          </w:p>
          <w:p w:rsidR="001D1DE7" w:rsidRPr="00747F73" w:rsidRDefault="001D1DE7" w:rsidP="001D1DE7">
            <w:pPr>
              <w:spacing w:line="240" w:lineRule="auto"/>
              <w:rPr>
                <w:rFonts w:eastAsia="SimSun" w:cs="Arial"/>
                <w:szCs w:val="22"/>
                <w:u w:val="single"/>
                <w:lang w:val="pt-BR" w:eastAsia="zh-CN"/>
              </w:rPr>
            </w:pPr>
          </w:p>
          <w:p w:rsidR="001D1DE7" w:rsidRPr="00747F73" w:rsidRDefault="001D1DE7" w:rsidP="001D1DE7">
            <w:pPr>
              <w:spacing w:after="200" w:line="240" w:lineRule="auto"/>
              <w:jc w:val="left"/>
              <w:rPr>
                <w:i/>
                <w:lang w:val="pt-BR"/>
              </w:rPr>
            </w:pPr>
            <w:r w:rsidRPr="00747F73">
              <w:rPr>
                <w:b/>
                <w:lang w:val="pt-BR"/>
              </w:rPr>
              <w:t>Implicação:</w:t>
            </w:r>
            <w:r w:rsidRPr="00747F73">
              <w:rPr>
                <w:lang w:val="pt-BR"/>
              </w:rPr>
              <w:t xml:space="preserve"> Todas as OPP, independentemente do número de trabalhadores que empreguem, deverão cumprir o novo requisito para garantir que todos os trabalhadores do campo tenham acesso a água potável para consumo.</w:t>
            </w:r>
          </w:p>
          <w:p w:rsidR="00CC6467" w:rsidRPr="00747F73" w:rsidRDefault="00CC6467" w:rsidP="00747F73">
            <w:pPr>
              <w:spacing w:after="200" w:line="240" w:lineRule="auto"/>
              <w:jc w:val="left"/>
              <w:rPr>
                <w:i/>
                <w:lang w:val="pt-BR"/>
              </w:rPr>
            </w:pP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AA09B0" w:rsidRPr="00747F73" w:rsidRDefault="00B62F13"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tc>
      </w:tr>
    </w:tbl>
    <w:p w:rsidR="00991E47" w:rsidRPr="00926947" w:rsidRDefault="00171701" w:rsidP="003F1825">
      <w:pPr>
        <w:pStyle w:val="Heading1"/>
        <w:numPr>
          <w:ilvl w:val="0"/>
          <w:numId w:val="32"/>
        </w:numPr>
        <w:spacing w:line="240" w:lineRule="auto"/>
        <w:rPr>
          <w:lang w:val="pt-BR"/>
        </w:rPr>
      </w:pPr>
      <w:bookmarkStart w:id="18" w:name="_Toc514747923"/>
      <w:r w:rsidRPr="00926947">
        <w:rPr>
          <w:lang w:val="pt-BR"/>
        </w:rPr>
        <w:lastRenderedPageBreak/>
        <w:t>Legislação</w:t>
      </w:r>
      <w:r w:rsidR="002E078B" w:rsidRPr="00926947">
        <w:rPr>
          <w:lang w:val="pt-BR"/>
        </w:rPr>
        <w:t xml:space="preserve"> nacional</w:t>
      </w:r>
      <w:bookmarkEnd w:id="18"/>
    </w:p>
    <w:p w:rsidR="009B58A0" w:rsidRPr="00926947" w:rsidRDefault="009B58A0" w:rsidP="009B58A0">
      <w:pPr>
        <w:rPr>
          <w:lang w:val="pt-BR"/>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991E47" w:rsidRPr="004634EB" w:rsidTr="00747F73">
        <w:tc>
          <w:tcPr>
            <w:tcW w:w="9245" w:type="dxa"/>
          </w:tcPr>
          <w:p w:rsidR="00A245C4" w:rsidRPr="00747F73" w:rsidRDefault="002355F1" w:rsidP="00747F73">
            <w:pPr>
              <w:spacing w:line="240" w:lineRule="auto"/>
              <w:rPr>
                <w:lang w:val="pt-BR"/>
              </w:rPr>
            </w:pPr>
            <w:r w:rsidRPr="00747F73">
              <w:rPr>
                <w:lang w:val="pt-BR"/>
              </w:rPr>
              <w:t xml:space="preserve">Este tema </w:t>
            </w:r>
            <w:r w:rsidR="004E120E" w:rsidRPr="00747F73">
              <w:rPr>
                <w:lang w:val="pt-BR"/>
              </w:rPr>
              <w:t xml:space="preserve">não foi incluído na primeira </w:t>
            </w:r>
            <w:r w:rsidR="00BE3772" w:rsidRPr="00747F73">
              <w:rPr>
                <w:lang w:val="pt-BR"/>
              </w:rPr>
              <w:t>fase</w:t>
            </w:r>
            <w:r w:rsidR="004E120E" w:rsidRPr="00747F73">
              <w:rPr>
                <w:lang w:val="pt-BR"/>
              </w:rPr>
              <w:t xml:space="preserve"> de consulta, no entanto, é pertinente para algumas das propostas da segunda </w:t>
            </w:r>
            <w:r w:rsidR="00BE3772" w:rsidRPr="00747F73">
              <w:rPr>
                <w:lang w:val="pt-BR"/>
              </w:rPr>
              <w:t xml:space="preserve">fase </w:t>
            </w:r>
            <w:r w:rsidR="004E120E" w:rsidRPr="00747F73">
              <w:rPr>
                <w:lang w:val="pt-BR"/>
              </w:rPr>
              <w:t>(</w:t>
            </w:r>
            <w:r w:rsidR="00BE3772" w:rsidRPr="00747F73">
              <w:rPr>
                <w:lang w:val="pt-BR"/>
              </w:rPr>
              <w:t>p. ex.</w:t>
            </w:r>
            <w:r w:rsidR="004E120E" w:rsidRPr="00747F73">
              <w:rPr>
                <w:lang w:val="pt-BR"/>
              </w:rPr>
              <w:t>, trabalhadores nas OPP e meio ambiente).</w:t>
            </w:r>
          </w:p>
          <w:p w:rsidR="00A245C4" w:rsidRPr="00747F73" w:rsidRDefault="00A245C4" w:rsidP="00747F73">
            <w:pPr>
              <w:spacing w:line="240" w:lineRule="auto"/>
              <w:rPr>
                <w:lang w:val="pt-BR"/>
              </w:rPr>
            </w:pPr>
          </w:p>
          <w:p w:rsidR="004E120E" w:rsidRPr="00747F73" w:rsidRDefault="004E120E" w:rsidP="00747F73">
            <w:pPr>
              <w:spacing w:line="240" w:lineRule="auto"/>
              <w:rPr>
                <w:i/>
                <w:lang w:val="pt-BR"/>
              </w:rPr>
            </w:pPr>
            <w:r w:rsidRPr="00747F73">
              <w:rPr>
                <w:lang w:val="pt-BR"/>
              </w:rPr>
              <w:t>A</w:t>
            </w:r>
            <w:r w:rsidR="002355F1" w:rsidRPr="00747F73">
              <w:rPr>
                <w:lang w:val="pt-BR"/>
              </w:rPr>
              <w:t>tualmente</w:t>
            </w:r>
            <w:r w:rsidR="00234E7C" w:rsidRPr="00747F73">
              <w:rPr>
                <w:lang w:val="pt-BR"/>
              </w:rPr>
              <w:t xml:space="preserve">, </w:t>
            </w:r>
            <w:r w:rsidR="00171701" w:rsidRPr="00747F73">
              <w:rPr>
                <w:lang w:val="pt-BR"/>
              </w:rPr>
              <w:t>na seção “Referê</w:t>
            </w:r>
            <w:r w:rsidRPr="00747F73">
              <w:rPr>
                <w:lang w:val="pt-BR"/>
              </w:rPr>
              <w:t>ncias” do Critério para OPP (pág. 3) você pode ler:</w:t>
            </w:r>
          </w:p>
          <w:p w:rsidR="00234E7C" w:rsidRPr="00747F73" w:rsidRDefault="004E120E" w:rsidP="00747F73">
            <w:pPr>
              <w:spacing w:line="240" w:lineRule="auto"/>
              <w:rPr>
                <w:i/>
                <w:lang w:val="pt-BR"/>
              </w:rPr>
            </w:pPr>
            <w:r w:rsidRPr="00747F73">
              <w:rPr>
                <w:i/>
                <w:lang w:val="pt-BR"/>
              </w:rPr>
              <w:t>Fairtrade International exige que as organizações de produtores cumpram sempre a legislação</w:t>
            </w:r>
            <w:r w:rsidR="0013761A" w:rsidRPr="00747F73">
              <w:rPr>
                <w:i/>
                <w:lang w:val="pt-BR"/>
              </w:rPr>
              <w:t xml:space="preserve"> nacional nos temas</w:t>
            </w:r>
            <w:r w:rsidRPr="00747F73">
              <w:rPr>
                <w:i/>
                <w:lang w:val="pt-BR"/>
              </w:rPr>
              <w:t xml:space="preserve"> cobertos neste Critério, a menos que essa legislação entre em conflito com as normas e </w:t>
            </w:r>
            <w:r w:rsidR="00A34EB6" w:rsidRPr="00747F73">
              <w:rPr>
                <w:i/>
                <w:lang w:val="pt-BR"/>
              </w:rPr>
              <w:t xml:space="preserve">convenções internacionalmente reconhecidas, nesse caso sempre prevalecerão </w:t>
            </w:r>
            <w:r w:rsidRPr="00747F73">
              <w:rPr>
                <w:i/>
                <w:lang w:val="pt-BR"/>
              </w:rPr>
              <w:t xml:space="preserve">critérios mais </w:t>
            </w:r>
            <w:r w:rsidR="00A34EB6" w:rsidRPr="00747F73">
              <w:rPr>
                <w:i/>
                <w:lang w:val="pt-BR"/>
              </w:rPr>
              <w:t>elevados</w:t>
            </w:r>
            <w:r w:rsidRPr="00747F73">
              <w:rPr>
                <w:i/>
                <w:lang w:val="pt-BR"/>
              </w:rPr>
              <w:t xml:space="preserve">. No entanto, se a legislação nacional estabelece normas mais </w:t>
            </w:r>
            <w:r w:rsidR="00A34EB6" w:rsidRPr="00747F73">
              <w:rPr>
                <w:i/>
                <w:lang w:val="pt-BR"/>
              </w:rPr>
              <w:t>elevadas</w:t>
            </w:r>
            <w:r w:rsidRPr="00747F73">
              <w:rPr>
                <w:i/>
                <w:lang w:val="pt-BR"/>
              </w:rPr>
              <w:t xml:space="preserve"> ou garante aos trabalhadores condições mais favoráveis que Fairtrade International em algum aspecto, então será a legislação nacional a que prevalecerá. A mesma lógica aplica-se para as práticas regionais e de setores específicos.</w:t>
            </w:r>
          </w:p>
          <w:p w:rsidR="00A245C4" w:rsidRPr="00747F73" w:rsidRDefault="00A245C4" w:rsidP="00747F73">
            <w:pPr>
              <w:spacing w:line="240" w:lineRule="auto"/>
              <w:rPr>
                <w:noProof/>
                <w:lang w:val="pt-BR"/>
              </w:rPr>
            </w:pPr>
          </w:p>
          <w:p w:rsidR="00A245C4" w:rsidRPr="00747F73" w:rsidRDefault="004E120E" w:rsidP="00747F73">
            <w:pPr>
              <w:spacing w:line="240" w:lineRule="auto"/>
              <w:rPr>
                <w:noProof/>
                <w:lang w:val="pt-BR"/>
              </w:rPr>
            </w:pPr>
            <w:r w:rsidRPr="00747F73">
              <w:rPr>
                <w:noProof/>
                <w:lang w:val="pt-BR"/>
              </w:rPr>
              <w:t xml:space="preserve">No entanto, como não aparece como requisito, o </w:t>
            </w:r>
            <w:r w:rsidR="00171701" w:rsidRPr="00747F73">
              <w:rPr>
                <w:noProof/>
                <w:lang w:val="pt-BR"/>
              </w:rPr>
              <w:t>ó</w:t>
            </w:r>
            <w:r w:rsidRPr="00747F73">
              <w:rPr>
                <w:noProof/>
                <w:lang w:val="pt-BR"/>
              </w:rPr>
              <w:t>rg</w:t>
            </w:r>
            <w:r w:rsidR="00171701" w:rsidRPr="00747F73">
              <w:rPr>
                <w:rFonts w:cs="Arial"/>
                <w:noProof/>
                <w:lang w:val="pt-BR"/>
              </w:rPr>
              <w:t>ã</w:t>
            </w:r>
            <w:r w:rsidRPr="00747F73">
              <w:rPr>
                <w:noProof/>
                <w:lang w:val="pt-BR"/>
              </w:rPr>
              <w:t>o de certifica</w:t>
            </w:r>
            <w:r w:rsidR="00171701" w:rsidRPr="00747F73">
              <w:rPr>
                <w:rFonts w:cs="Arial"/>
                <w:noProof/>
                <w:lang w:val="pt-BR"/>
              </w:rPr>
              <w:t>çã</w:t>
            </w:r>
            <w:r w:rsidRPr="00747F73">
              <w:rPr>
                <w:noProof/>
                <w:lang w:val="pt-BR"/>
              </w:rPr>
              <w:t>o não tem um vínculo com o Critério para indicar uma n</w:t>
            </w:r>
            <w:r w:rsidR="00171701" w:rsidRPr="00747F73">
              <w:rPr>
                <w:rFonts w:cs="Arial"/>
                <w:noProof/>
                <w:lang w:val="pt-BR"/>
              </w:rPr>
              <w:t>ã</w:t>
            </w:r>
            <w:r w:rsidRPr="00747F73">
              <w:rPr>
                <w:noProof/>
                <w:lang w:val="pt-BR"/>
              </w:rPr>
              <w:t>o conformidade no caso de que surja um descumprimento da legisla</w:t>
            </w:r>
            <w:r w:rsidR="00171701" w:rsidRPr="00747F73">
              <w:rPr>
                <w:rFonts w:cs="Arial"/>
                <w:noProof/>
                <w:lang w:val="pt-BR"/>
              </w:rPr>
              <w:t>çã</w:t>
            </w:r>
            <w:r w:rsidR="00171701" w:rsidRPr="00747F73">
              <w:rPr>
                <w:noProof/>
                <w:lang w:val="pt-BR"/>
              </w:rPr>
              <w:t>o</w:t>
            </w:r>
            <w:r w:rsidRPr="00747F73">
              <w:rPr>
                <w:noProof/>
                <w:lang w:val="pt-BR"/>
              </w:rPr>
              <w:t xml:space="preserve">. </w:t>
            </w:r>
          </w:p>
          <w:p w:rsidR="00E74855" w:rsidRPr="00747F73" w:rsidRDefault="00E74855" w:rsidP="00747F73">
            <w:pPr>
              <w:spacing w:line="240" w:lineRule="auto"/>
              <w:rPr>
                <w:noProof/>
                <w:lang w:val="pt-BR"/>
              </w:rPr>
            </w:pPr>
          </w:p>
          <w:p w:rsidR="00A245C4" w:rsidRPr="00747F73" w:rsidRDefault="00A245C4" w:rsidP="00747F73">
            <w:pPr>
              <w:spacing w:line="240" w:lineRule="auto"/>
              <w:rPr>
                <w:noProof/>
                <w:lang w:val="pt-BR"/>
              </w:rPr>
            </w:pPr>
          </w:p>
          <w:p w:rsidR="00A245C4" w:rsidRPr="00747F73" w:rsidRDefault="004E120E" w:rsidP="00747F73">
            <w:pPr>
              <w:spacing w:line="240" w:lineRule="auto"/>
              <w:rPr>
                <w:b/>
                <w:noProof/>
                <w:lang w:val="pt-BR"/>
              </w:rPr>
            </w:pPr>
            <w:r w:rsidRPr="00747F73">
              <w:rPr>
                <w:b/>
                <w:noProof/>
                <w:lang w:val="pt-BR"/>
              </w:rPr>
              <w:t>A proposta tem</w:t>
            </w:r>
            <w:r w:rsidR="00FE5E7B" w:rsidRPr="00747F73">
              <w:rPr>
                <w:b/>
                <w:noProof/>
                <w:lang w:val="pt-BR"/>
              </w:rPr>
              <w:t xml:space="preserve"> como objetivo</w:t>
            </w:r>
            <w:r w:rsidR="00A245C4" w:rsidRPr="00747F73">
              <w:rPr>
                <w:b/>
                <w:noProof/>
                <w:lang w:val="pt-BR"/>
              </w:rPr>
              <w:t>:</w:t>
            </w:r>
          </w:p>
          <w:p w:rsidR="00A245C4" w:rsidRPr="00747F73" w:rsidRDefault="00A245C4" w:rsidP="00747F73">
            <w:pPr>
              <w:spacing w:line="240" w:lineRule="auto"/>
              <w:rPr>
                <w:noProof/>
                <w:lang w:val="pt-BR"/>
              </w:rPr>
            </w:pPr>
          </w:p>
          <w:p w:rsidR="0039323D" w:rsidRPr="00747F73" w:rsidRDefault="00A7369E" w:rsidP="00747F73">
            <w:pPr>
              <w:spacing w:line="240" w:lineRule="auto"/>
              <w:rPr>
                <w:noProof/>
                <w:lang w:val="pt-BR"/>
              </w:rPr>
            </w:pPr>
            <w:r w:rsidRPr="00747F73">
              <w:rPr>
                <w:noProof/>
                <w:lang w:val="pt-BR"/>
              </w:rPr>
              <w:t xml:space="preserve">Permitir que </w:t>
            </w:r>
            <w:r w:rsidR="00A245C4" w:rsidRPr="00747F73">
              <w:rPr>
                <w:noProof/>
                <w:lang w:val="pt-BR"/>
              </w:rPr>
              <w:t xml:space="preserve">Fairtrade </w:t>
            </w:r>
            <w:r w:rsidR="0039323D" w:rsidRPr="00747F73">
              <w:rPr>
                <w:noProof/>
                <w:lang w:val="pt-BR"/>
              </w:rPr>
              <w:t>atue em caso de viola</w:t>
            </w:r>
            <w:r w:rsidR="00171701" w:rsidRPr="00747F73">
              <w:rPr>
                <w:rFonts w:cs="Arial"/>
                <w:noProof/>
                <w:lang w:val="pt-BR"/>
              </w:rPr>
              <w:t>çã</w:t>
            </w:r>
            <w:r w:rsidR="00171701" w:rsidRPr="00747F73">
              <w:rPr>
                <w:noProof/>
                <w:lang w:val="pt-BR"/>
              </w:rPr>
              <w:t>o</w:t>
            </w:r>
            <w:r w:rsidR="0039323D" w:rsidRPr="00747F73">
              <w:rPr>
                <w:noProof/>
                <w:lang w:val="pt-BR"/>
              </w:rPr>
              <w:t xml:space="preserve"> das leis nacionais. O propósito não é que os auditores tomem a iniciativa de verificar o cumprimento por parte das organiza</w:t>
            </w:r>
            <w:r w:rsidR="00171701" w:rsidRPr="00747F73">
              <w:rPr>
                <w:rFonts w:cs="Arial"/>
                <w:noProof/>
                <w:lang w:val="pt-BR"/>
              </w:rPr>
              <w:t>çõ</w:t>
            </w:r>
            <w:r w:rsidR="0039323D" w:rsidRPr="00747F73">
              <w:rPr>
                <w:noProof/>
                <w:lang w:val="pt-BR"/>
              </w:rPr>
              <w:t>es de todas as leis trabalhistas e ambientas, sen</w:t>
            </w:r>
            <w:r w:rsidR="00171701" w:rsidRPr="00747F73">
              <w:rPr>
                <w:rFonts w:cs="Arial"/>
                <w:noProof/>
                <w:lang w:val="pt-BR"/>
              </w:rPr>
              <w:t>ã</w:t>
            </w:r>
            <w:r w:rsidR="0039323D" w:rsidRPr="00747F73">
              <w:rPr>
                <w:noProof/>
                <w:lang w:val="pt-BR"/>
              </w:rPr>
              <w:t xml:space="preserve">o que tenham uma ferramenta para reagir em caso de risco ou de indícios de descumprimento. Além disso, a proposta pretende </w:t>
            </w:r>
            <w:r w:rsidR="00A34EB6" w:rsidRPr="00747F73">
              <w:rPr>
                <w:noProof/>
                <w:lang w:val="pt-BR"/>
              </w:rPr>
              <w:t>esclarecer</w:t>
            </w:r>
            <w:r w:rsidR="0039323D" w:rsidRPr="00747F73">
              <w:rPr>
                <w:noProof/>
                <w:lang w:val="pt-BR"/>
              </w:rPr>
              <w:t xml:space="preserve"> às organiza</w:t>
            </w:r>
            <w:r w:rsidR="00171701" w:rsidRPr="00747F73">
              <w:rPr>
                <w:rFonts w:cs="Arial"/>
                <w:noProof/>
                <w:lang w:val="pt-BR"/>
              </w:rPr>
              <w:t>çõ</w:t>
            </w:r>
            <w:r w:rsidR="0039323D" w:rsidRPr="00747F73">
              <w:rPr>
                <w:noProof/>
                <w:lang w:val="pt-BR"/>
              </w:rPr>
              <w:t>es como</w:t>
            </w:r>
            <w:r w:rsidR="0013761A" w:rsidRPr="00747F73">
              <w:rPr>
                <w:noProof/>
                <w:lang w:val="pt-BR"/>
              </w:rPr>
              <w:t xml:space="preserve"> devem atuar no ca</w:t>
            </w:r>
            <w:r w:rsidR="00171701" w:rsidRPr="00747F73">
              <w:rPr>
                <w:noProof/>
                <w:lang w:val="pt-BR"/>
              </w:rPr>
              <w:t>s</w:t>
            </w:r>
            <w:r w:rsidR="0013761A" w:rsidRPr="00747F73">
              <w:rPr>
                <w:noProof/>
                <w:lang w:val="pt-BR"/>
              </w:rPr>
              <w:t>o de contradi</w:t>
            </w:r>
            <w:r w:rsidR="00171701" w:rsidRPr="00747F73">
              <w:rPr>
                <w:rFonts w:cs="Arial"/>
                <w:noProof/>
                <w:lang w:val="pt-BR"/>
              </w:rPr>
              <w:t>çã</w:t>
            </w:r>
            <w:r w:rsidR="00171701" w:rsidRPr="00747F73">
              <w:rPr>
                <w:noProof/>
                <w:lang w:val="pt-BR"/>
              </w:rPr>
              <w:t xml:space="preserve">o </w:t>
            </w:r>
            <w:r w:rsidR="0039323D" w:rsidRPr="00747F73">
              <w:rPr>
                <w:noProof/>
                <w:lang w:val="pt-BR"/>
              </w:rPr>
              <w:t>entre o Critério e a lei nacional.</w:t>
            </w:r>
          </w:p>
          <w:p w:rsidR="00171701" w:rsidRPr="00747F73" w:rsidRDefault="00171701" w:rsidP="00747F73">
            <w:pPr>
              <w:spacing w:line="240" w:lineRule="auto"/>
              <w:rPr>
                <w:noProof/>
                <w:lang w:val="pt-BR"/>
              </w:rPr>
            </w:pPr>
          </w:p>
          <w:p w:rsidR="00234E7C" w:rsidRPr="00747F73" w:rsidRDefault="0039323D" w:rsidP="00747F73">
            <w:pPr>
              <w:spacing w:line="240" w:lineRule="auto"/>
              <w:rPr>
                <w:b/>
                <w:lang w:val="pt-BR"/>
              </w:rPr>
            </w:pPr>
            <w:r w:rsidRPr="00747F73">
              <w:rPr>
                <w:b/>
                <w:lang w:val="pt-BR"/>
              </w:rPr>
              <w:t xml:space="preserve">A </w:t>
            </w:r>
            <w:r w:rsidR="00171701" w:rsidRPr="00747F73">
              <w:rPr>
                <w:b/>
                <w:lang w:val="pt-BR"/>
              </w:rPr>
              <w:t>mudança</w:t>
            </w:r>
            <w:r w:rsidRPr="00747F73">
              <w:rPr>
                <w:b/>
                <w:lang w:val="pt-BR"/>
              </w:rPr>
              <w:t xml:space="preserve"> proposta é</w:t>
            </w:r>
            <w:r w:rsidR="00234E7C" w:rsidRPr="00747F73">
              <w:rPr>
                <w:b/>
                <w:lang w:val="pt-BR"/>
              </w:rPr>
              <w:t>:</w:t>
            </w:r>
          </w:p>
          <w:p w:rsidR="00234E7C" w:rsidRPr="00747F73" w:rsidRDefault="00234E7C" w:rsidP="00747F73">
            <w:pPr>
              <w:spacing w:line="240" w:lineRule="auto"/>
              <w:rPr>
                <w:lang w:val="pt-BR"/>
              </w:rPr>
            </w:pPr>
          </w:p>
          <w:p w:rsidR="00234E7C" w:rsidRPr="00747F73" w:rsidRDefault="00A245C4" w:rsidP="00747F73">
            <w:pPr>
              <w:pStyle w:val="ListParagraph"/>
              <w:numPr>
                <w:ilvl w:val="1"/>
                <w:numId w:val="28"/>
              </w:numPr>
              <w:spacing w:after="200" w:line="240" w:lineRule="auto"/>
              <w:ind w:left="426" w:hanging="426"/>
              <w:jc w:val="left"/>
              <w:rPr>
                <w:rFonts w:cs="Arial"/>
                <w:b/>
                <w:szCs w:val="22"/>
                <w:lang w:val="pt-BR" w:eastAsia="en-US"/>
              </w:rPr>
            </w:pPr>
            <w:r w:rsidRPr="00747F73">
              <w:rPr>
                <w:rFonts w:cs="Arial"/>
                <w:b/>
                <w:szCs w:val="22"/>
                <w:lang w:val="pt-BR" w:eastAsia="en-US"/>
              </w:rPr>
              <w:t xml:space="preserve"> </w:t>
            </w:r>
            <w:r w:rsidR="0039323D" w:rsidRPr="00747F73">
              <w:rPr>
                <w:rFonts w:cs="Arial"/>
                <w:b/>
                <w:szCs w:val="22"/>
                <w:lang w:val="pt-BR" w:eastAsia="en-US"/>
              </w:rPr>
              <w:t xml:space="preserve">Um novo requisito básico sobre o </w:t>
            </w:r>
            <w:r w:rsidR="0013761A" w:rsidRPr="00747F73">
              <w:rPr>
                <w:rFonts w:cs="Arial"/>
                <w:b/>
                <w:szCs w:val="22"/>
                <w:lang w:val="pt-BR" w:eastAsia="en-US"/>
              </w:rPr>
              <w:t>cumprimento</w:t>
            </w:r>
            <w:r w:rsidR="00FF5682" w:rsidRPr="00747F73">
              <w:rPr>
                <w:rFonts w:cs="Arial"/>
                <w:b/>
                <w:szCs w:val="22"/>
                <w:lang w:val="pt-BR" w:eastAsia="en-US"/>
              </w:rPr>
              <w:t xml:space="preserve"> </w:t>
            </w:r>
            <w:r w:rsidR="0039323D" w:rsidRPr="00747F73">
              <w:rPr>
                <w:rFonts w:cs="Arial"/>
                <w:b/>
                <w:szCs w:val="22"/>
                <w:lang w:val="pt-BR" w:eastAsia="en-US"/>
              </w:rPr>
              <w:t>da lei</w:t>
            </w:r>
            <w:r w:rsidR="00FF5682" w:rsidRPr="00747F73">
              <w:rPr>
                <w:rFonts w:cs="Arial"/>
                <w:b/>
                <w:szCs w:val="22"/>
                <w:lang w:val="pt-BR" w:eastAsia="en-US"/>
              </w:rPr>
              <w:t xml:space="preserve"> nacional.</w:t>
            </w:r>
          </w:p>
          <w:p w:rsidR="00234E7C" w:rsidRPr="00747F73" w:rsidRDefault="00234E7C" w:rsidP="00747F73">
            <w:pPr>
              <w:pStyle w:val="ListParagraph"/>
              <w:spacing w:line="240" w:lineRule="auto"/>
              <w:ind w:left="502"/>
              <w:rPr>
                <w:rFonts w:eastAsia="SimSun" w:cs="Arial"/>
                <w:szCs w:val="22"/>
                <w:lang w:val="pt-BR"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4F7AD7" w:rsidRPr="004634EB" w:rsidTr="00234E7C">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926947" w:rsidRDefault="004F7AD7" w:rsidP="00493C4A">
                  <w:pPr>
                    <w:spacing w:before="120" w:after="120" w:line="240" w:lineRule="auto"/>
                    <w:jc w:val="left"/>
                    <w:rPr>
                      <w:rFonts w:cs="Arial"/>
                      <w:b/>
                      <w:color w:val="FF0000"/>
                      <w:sz w:val="20"/>
                      <w:szCs w:val="20"/>
                      <w:lang w:val="pt-BR" w:eastAsia="en-US"/>
                    </w:rPr>
                  </w:pPr>
                </w:p>
                <w:p w:rsidR="004F7AD7" w:rsidRPr="00926947" w:rsidRDefault="0039323D" w:rsidP="00493C4A">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CC2BF5" w:rsidRPr="00926947">
                    <w:rPr>
                      <w:rFonts w:cs="Arial"/>
                      <w:b/>
                      <w:color w:val="FF0000"/>
                      <w:sz w:val="20"/>
                      <w:szCs w:val="20"/>
                      <w:lang w:val="pt-BR" w:eastAsia="en-US"/>
                    </w:rPr>
                    <w:t>o</w:t>
                  </w:r>
                  <w:r w:rsidR="00A34EB6">
                    <w:rPr>
                      <w:rFonts w:cs="Arial"/>
                      <w:b/>
                      <w:color w:val="FF0000"/>
                      <w:sz w:val="20"/>
                      <w:szCs w:val="20"/>
                      <w:lang w:val="pt-BR" w:eastAsia="en-US"/>
                    </w:rPr>
                    <w:t xml:space="preserve"> </w:t>
                  </w:r>
                  <w:r w:rsidR="00234E7C" w:rsidRPr="00926947">
                    <w:rPr>
                      <w:rFonts w:cs="Arial"/>
                      <w:b/>
                      <w:color w:val="FF0000"/>
                      <w:sz w:val="20"/>
                      <w:szCs w:val="20"/>
                      <w:lang w:val="pt-BR" w:eastAsia="en-US"/>
                    </w:rPr>
                    <w:t>0</w:t>
                  </w:r>
                </w:p>
                <w:p w:rsidR="004F7AD7" w:rsidRPr="00926947" w:rsidRDefault="004F7AD7" w:rsidP="00493C4A">
                  <w:pPr>
                    <w:spacing w:before="120" w:after="120" w:line="240" w:lineRule="auto"/>
                    <w:jc w:val="left"/>
                    <w:rPr>
                      <w:rFonts w:cs="Arial"/>
                      <w:b/>
                      <w:color w:val="FF0000"/>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926947" w:rsidRDefault="00CC2BF5" w:rsidP="00493C4A">
                  <w:pPr>
                    <w:spacing w:before="120" w:after="120" w:line="240" w:lineRule="auto"/>
                    <w:jc w:val="left"/>
                    <w:rPr>
                      <w:b/>
                      <w:color w:val="FF0000"/>
                      <w:sz w:val="20"/>
                      <w:szCs w:val="20"/>
                      <w:lang w:val="pt-BR" w:eastAsia="ko-KR"/>
                    </w:rPr>
                  </w:pPr>
                  <w:r w:rsidRPr="00926947">
                    <w:rPr>
                      <w:b/>
                      <w:color w:val="FF0000"/>
                      <w:sz w:val="20"/>
                      <w:szCs w:val="20"/>
                      <w:lang w:val="pt-BR" w:eastAsia="ko-KR"/>
                    </w:rPr>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1D1DE7" w:rsidRPr="00926947" w:rsidRDefault="001D1DE7" w:rsidP="001D1DE7">
                  <w:pPr>
                    <w:spacing w:line="240" w:lineRule="auto"/>
                    <w:jc w:val="left"/>
                    <w:rPr>
                      <w:rFonts w:cs="Arial"/>
                      <w:color w:val="FF0000"/>
                      <w:sz w:val="20"/>
                      <w:szCs w:val="20"/>
                      <w:lang w:val="pt-BR"/>
                    </w:rPr>
                  </w:pPr>
                  <w:r w:rsidRPr="00926947">
                    <w:rPr>
                      <w:rFonts w:cs="Arial"/>
                      <w:b/>
                      <w:color w:val="FF0000"/>
                      <w:sz w:val="20"/>
                      <w:szCs w:val="20"/>
                      <w:lang w:val="pt-BR"/>
                    </w:rPr>
                    <w:t xml:space="preserve">NOVO </w:t>
                  </w:r>
                  <w:r w:rsidRPr="00926947">
                    <w:rPr>
                      <w:rFonts w:cs="Arial"/>
                      <w:color w:val="FF0000"/>
                      <w:sz w:val="20"/>
                      <w:szCs w:val="20"/>
                      <w:lang w:val="pt-BR"/>
                    </w:rPr>
                    <w:t xml:space="preserve">1.1.4 Você conhece a legislação nacional que se aplica nos temas </w:t>
                  </w:r>
                  <w:r>
                    <w:rPr>
                      <w:rFonts w:cs="Arial"/>
                      <w:color w:val="FF0000"/>
                      <w:sz w:val="20"/>
                      <w:szCs w:val="20"/>
                      <w:lang w:val="pt-BR"/>
                    </w:rPr>
                    <w:t>abordados</w:t>
                  </w:r>
                  <w:r w:rsidRPr="00926947">
                    <w:rPr>
                      <w:rFonts w:cs="Arial"/>
                      <w:color w:val="FF0000"/>
                      <w:sz w:val="20"/>
                      <w:szCs w:val="20"/>
                      <w:lang w:val="pt-BR"/>
                    </w:rPr>
                    <w:t xml:space="preserve"> neste Critério em seu país; não existem indícios de que você viole nenhuma delas.</w:t>
                  </w:r>
                </w:p>
                <w:p w:rsidR="001D1DE7" w:rsidRPr="00926947" w:rsidRDefault="001D1DE7" w:rsidP="001D1DE7">
                  <w:pPr>
                    <w:spacing w:line="240" w:lineRule="auto"/>
                    <w:jc w:val="left"/>
                    <w:rPr>
                      <w:rFonts w:cs="Arial"/>
                      <w:color w:val="FF0000"/>
                      <w:sz w:val="20"/>
                      <w:szCs w:val="20"/>
                      <w:lang w:val="pt-BR"/>
                    </w:rPr>
                  </w:pPr>
                </w:p>
                <w:p w:rsidR="001D1DE7" w:rsidRPr="00926947" w:rsidRDefault="001D1DE7" w:rsidP="001D1DE7">
                  <w:pPr>
                    <w:spacing w:line="240" w:lineRule="auto"/>
                    <w:jc w:val="left"/>
                    <w:rPr>
                      <w:rFonts w:cs="Arial"/>
                      <w:color w:val="FF0000"/>
                      <w:sz w:val="20"/>
                      <w:szCs w:val="20"/>
                      <w:lang w:val="pt-BR"/>
                    </w:rPr>
                  </w:pPr>
                  <w:r w:rsidRPr="00926947">
                    <w:rPr>
                      <w:rFonts w:cs="Arial"/>
                      <w:color w:val="FF0000"/>
                      <w:sz w:val="20"/>
                      <w:szCs w:val="20"/>
                      <w:lang w:val="pt-BR"/>
                    </w:rPr>
                    <w:t xml:space="preserve">Orientação: Fairtrade International exige que as organizações e seus membros cumpram sempre a legislação nacional sobre os temas </w:t>
                  </w:r>
                  <w:r>
                    <w:rPr>
                      <w:rFonts w:cs="Arial"/>
                      <w:color w:val="FF0000"/>
                      <w:sz w:val="20"/>
                      <w:szCs w:val="20"/>
                      <w:lang w:val="pt-BR"/>
                    </w:rPr>
                    <w:t>abordados n</w:t>
                  </w:r>
                  <w:r w:rsidRPr="00926947">
                    <w:rPr>
                      <w:rFonts w:cs="Arial"/>
                      <w:color w:val="FF0000"/>
                      <w:sz w:val="20"/>
                      <w:szCs w:val="20"/>
                      <w:lang w:val="pt-BR"/>
                    </w:rPr>
                    <w:t xml:space="preserve">este Critério. </w:t>
                  </w:r>
                </w:p>
                <w:p w:rsidR="004F7AD7" w:rsidRPr="00926947" w:rsidRDefault="001D1DE7" w:rsidP="001D1DE7">
                  <w:pPr>
                    <w:spacing w:line="240" w:lineRule="auto"/>
                    <w:jc w:val="left"/>
                    <w:rPr>
                      <w:rFonts w:cs="Arial"/>
                      <w:color w:val="FF0000"/>
                      <w:sz w:val="20"/>
                      <w:szCs w:val="20"/>
                      <w:lang w:val="pt-BR"/>
                    </w:rPr>
                  </w:pPr>
                  <w:r w:rsidRPr="00926947">
                    <w:rPr>
                      <w:rFonts w:cs="Arial"/>
                      <w:color w:val="FF0000"/>
                      <w:sz w:val="20"/>
                      <w:szCs w:val="20"/>
                      <w:lang w:val="pt-BR"/>
                    </w:rPr>
                    <w:t>Se um requisito contradiz as leis ou normas internacionais, deve-se cumprir a lei, que prevalece, a menos que esta lei entre em conflito com as normas e</w:t>
                  </w:r>
                  <w:r>
                    <w:rPr>
                      <w:rFonts w:cs="Arial"/>
                      <w:color w:val="FF0000"/>
                      <w:sz w:val="20"/>
                      <w:szCs w:val="20"/>
                      <w:lang w:val="pt-BR"/>
                    </w:rPr>
                    <w:t xml:space="preserve"> convenções reconhecida</w:t>
                  </w:r>
                  <w:r w:rsidRPr="00926947">
                    <w:rPr>
                      <w:rFonts w:cs="Arial"/>
                      <w:color w:val="FF0000"/>
                      <w:sz w:val="20"/>
                      <w:szCs w:val="20"/>
                      <w:lang w:val="pt-BR"/>
                    </w:rPr>
                    <w:t>s in</w:t>
                  </w:r>
                  <w:r>
                    <w:rPr>
                      <w:rFonts w:cs="Arial"/>
                      <w:color w:val="FF0000"/>
                      <w:sz w:val="20"/>
                      <w:szCs w:val="20"/>
                      <w:lang w:val="pt-BR"/>
                    </w:rPr>
                    <w:t>ternacionalmente (por exemplo, a</w:t>
                  </w:r>
                  <w:r w:rsidRPr="00926947">
                    <w:rPr>
                      <w:rFonts w:cs="Arial"/>
                      <w:color w:val="FF0000"/>
                      <w:sz w:val="20"/>
                      <w:szCs w:val="20"/>
                      <w:lang w:val="pt-BR"/>
                    </w:rPr>
                    <w:t xml:space="preserve">s </w:t>
                  </w:r>
                  <w:r>
                    <w:rPr>
                      <w:rFonts w:cs="Arial"/>
                      <w:color w:val="FF0000"/>
                      <w:sz w:val="20"/>
                      <w:szCs w:val="20"/>
                      <w:lang w:val="pt-BR"/>
                    </w:rPr>
                    <w:t>Convenções</w:t>
                  </w:r>
                  <w:r w:rsidRPr="00926947">
                    <w:rPr>
                      <w:rFonts w:cs="Arial"/>
                      <w:color w:val="FF0000"/>
                      <w:sz w:val="20"/>
                      <w:szCs w:val="20"/>
                      <w:lang w:val="pt-BR"/>
                    </w:rPr>
                    <w:t xml:space="preserve"> fundamentais da OIT); nesse caso, prevalecem os critérios mais </w:t>
                  </w:r>
                  <w:r>
                    <w:rPr>
                      <w:rFonts w:cs="Arial"/>
                      <w:color w:val="FF0000"/>
                      <w:sz w:val="20"/>
                      <w:szCs w:val="20"/>
                      <w:lang w:val="pt-BR"/>
                    </w:rPr>
                    <w:t>elevados</w:t>
                  </w:r>
                  <w:r w:rsidRPr="00926947">
                    <w:rPr>
                      <w:rFonts w:cs="Arial"/>
                      <w:color w:val="FF0000"/>
                      <w:sz w:val="20"/>
                      <w:szCs w:val="20"/>
                      <w:lang w:val="pt-BR"/>
                    </w:rPr>
                    <w:t xml:space="preserve">. Se, por outro lado, a legislação nacional estabelece parâmetros mais </w:t>
                  </w:r>
                  <w:r>
                    <w:rPr>
                      <w:rFonts w:cs="Arial"/>
                      <w:color w:val="FF0000"/>
                      <w:sz w:val="20"/>
                      <w:szCs w:val="20"/>
                      <w:lang w:val="pt-BR"/>
                    </w:rPr>
                    <w:t>elevados</w:t>
                  </w:r>
                  <w:r w:rsidRPr="00926947">
                    <w:rPr>
                      <w:rFonts w:cs="Arial"/>
                      <w:color w:val="FF0000"/>
                      <w:sz w:val="20"/>
                      <w:szCs w:val="20"/>
                      <w:lang w:val="pt-BR"/>
                    </w:rPr>
                    <w:t xml:space="preserve"> ou garante condições mais favoráveis para os trabalhadores ou tem critérios mais </w:t>
                  </w:r>
                  <w:r>
                    <w:rPr>
                      <w:rFonts w:cs="Arial"/>
                      <w:color w:val="FF0000"/>
                      <w:sz w:val="20"/>
                      <w:szCs w:val="20"/>
                      <w:lang w:val="pt-BR"/>
                    </w:rPr>
                    <w:t xml:space="preserve">elevados </w:t>
                  </w:r>
                  <w:r w:rsidRPr="00926947">
                    <w:rPr>
                      <w:rFonts w:cs="Arial"/>
                      <w:color w:val="FF0000"/>
                      <w:sz w:val="20"/>
                      <w:szCs w:val="20"/>
                      <w:lang w:val="pt-BR"/>
                    </w:rPr>
                    <w:t>com relação ao manejo dos recursos naturais</w:t>
                  </w:r>
                  <w:r>
                    <w:rPr>
                      <w:rFonts w:cs="Arial"/>
                      <w:color w:val="FF0000"/>
                      <w:sz w:val="20"/>
                      <w:szCs w:val="20"/>
                      <w:lang w:val="pt-BR"/>
                    </w:rPr>
                    <w:t xml:space="preserve"> do</w:t>
                  </w:r>
                  <w:r w:rsidRPr="00926947">
                    <w:rPr>
                      <w:rFonts w:cs="Arial"/>
                      <w:color w:val="FF0000"/>
                      <w:sz w:val="20"/>
                      <w:szCs w:val="20"/>
                      <w:lang w:val="pt-BR"/>
                    </w:rPr>
                    <w:t xml:space="preserve"> que</w:t>
                  </w:r>
                  <w:r>
                    <w:rPr>
                      <w:rFonts w:cs="Arial"/>
                      <w:color w:val="FF0000"/>
                      <w:sz w:val="20"/>
                      <w:szCs w:val="20"/>
                      <w:lang w:val="pt-BR"/>
                    </w:rPr>
                    <w:t xml:space="preserve"> a</w:t>
                  </w:r>
                  <w:r w:rsidRPr="00926947">
                    <w:rPr>
                      <w:rFonts w:cs="Arial"/>
                      <w:color w:val="FF0000"/>
                      <w:sz w:val="20"/>
                      <w:szCs w:val="20"/>
                      <w:lang w:val="pt-BR"/>
                    </w:rPr>
                    <w:t xml:space="preserve"> Fairtrade International em determinado tema, então a</w:t>
                  </w:r>
                  <w:r>
                    <w:rPr>
                      <w:rFonts w:cs="Arial"/>
                      <w:color w:val="FF0000"/>
                      <w:sz w:val="20"/>
                      <w:szCs w:val="20"/>
                      <w:lang w:val="pt-BR"/>
                    </w:rPr>
                    <w:t xml:space="preserve"> legislação nacional prevalece</w:t>
                  </w:r>
                  <w:r w:rsidRPr="00926947">
                    <w:rPr>
                      <w:rFonts w:cs="Arial"/>
                      <w:color w:val="FF0000"/>
                      <w:sz w:val="20"/>
                      <w:szCs w:val="20"/>
                      <w:lang w:val="pt-BR"/>
                    </w:rPr>
                    <w:t>. A mesma lógica aplica-se para as práticas regionais e de setores específicos.</w:t>
                  </w:r>
                </w:p>
              </w:tc>
            </w:tr>
          </w:tbl>
          <w:p w:rsidR="004F7AD7" w:rsidRPr="00747F73" w:rsidRDefault="004F7AD7" w:rsidP="00747F73">
            <w:pPr>
              <w:spacing w:after="200" w:line="240" w:lineRule="auto"/>
              <w:jc w:val="left"/>
              <w:rPr>
                <w:lang w:val="pt-BR"/>
              </w:rPr>
            </w:pPr>
          </w:p>
          <w:p w:rsidR="001D1DE7" w:rsidRPr="00747F73" w:rsidRDefault="001D1DE7" w:rsidP="001D1DE7">
            <w:pPr>
              <w:spacing w:line="240" w:lineRule="auto"/>
              <w:rPr>
                <w:b/>
                <w:lang w:val="pt-BR"/>
              </w:rPr>
            </w:pPr>
            <w:r w:rsidRPr="00747F73">
              <w:rPr>
                <w:b/>
                <w:lang w:val="pt-BR"/>
              </w:rPr>
              <w:t xml:space="preserve">Razão: </w:t>
            </w:r>
            <w:r w:rsidRPr="00747F73">
              <w:rPr>
                <w:lang w:val="pt-BR"/>
              </w:rPr>
              <w:t>Houve casos (não relacionados com as leis trabalhistas ou ambientais) onde não está claro o que fazer se um requisito do Critério Fairtrade entra em contradição com a lei nacional. Este requisito propõe preencher este vazio. Além disso, Fairtrade deve ter uma ferramenta para atuar se as organizações não cumpr</w:t>
            </w:r>
            <w:r>
              <w:rPr>
                <w:lang w:val="pt-BR"/>
              </w:rPr>
              <w:t xml:space="preserve">irem </w:t>
            </w:r>
            <w:r w:rsidRPr="00747F73">
              <w:rPr>
                <w:lang w:val="pt-BR"/>
              </w:rPr>
              <w:t xml:space="preserve">as leis nacionais. Este requisito </w:t>
            </w:r>
            <w:r w:rsidRPr="00747F73">
              <w:rPr>
                <w:lang w:val="pt-BR"/>
              </w:rPr>
              <w:lastRenderedPageBreak/>
              <w:t>também forma parte de outros códigos privados e de sustentabilidade voluntária.</w:t>
            </w:r>
          </w:p>
          <w:p w:rsidR="001D1DE7" w:rsidRPr="00747F73" w:rsidRDefault="001D1DE7" w:rsidP="001D1DE7">
            <w:pPr>
              <w:spacing w:line="240" w:lineRule="auto"/>
              <w:rPr>
                <w:noProof/>
                <w:lang w:val="pt-BR"/>
              </w:rPr>
            </w:pPr>
          </w:p>
          <w:p w:rsidR="00234E7C" w:rsidRPr="00747F73" w:rsidRDefault="001D1DE7" w:rsidP="00747F73">
            <w:pPr>
              <w:spacing w:after="200" w:line="240" w:lineRule="auto"/>
              <w:jc w:val="left"/>
              <w:rPr>
                <w:lang w:val="pt-BR"/>
              </w:rPr>
            </w:pPr>
            <w:r w:rsidRPr="00747F73">
              <w:rPr>
                <w:b/>
                <w:lang w:val="pt-BR"/>
              </w:rPr>
              <w:t xml:space="preserve">Implicação: </w:t>
            </w:r>
            <w:r w:rsidRPr="00747F73">
              <w:rPr>
                <w:lang w:val="pt-BR"/>
              </w:rPr>
              <w:t xml:space="preserve">Pode gerar não-conformidades por não aderirem à lei nacional. As organizações, as RP e os auditores deverão conhecer bem as leis nacionais que se aplicam. Em temas como trabalho e manejo dos recursos naturais, serão aplicados os critérios mais elevados. Em alguns casos específicos, Fairtrade Internacional deverá fornecer interpretações. </w:t>
            </w:r>
            <w:r w:rsidR="00AA58AA" w:rsidRPr="00747F73">
              <w:rPr>
                <w:lang w:val="pt-BR"/>
              </w:rPr>
              <w:t xml:space="preserve"> </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173430" w:rsidRPr="00747F73" w:rsidRDefault="00B62F13" w:rsidP="00B62F13">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r w:rsidR="00173430" w:rsidRPr="00747F73">
              <w:rPr>
                <w:b/>
                <w:lang w:val="pt-BR" w:eastAsia="en-US"/>
              </w:rPr>
              <w:tab/>
            </w:r>
          </w:p>
        </w:tc>
      </w:tr>
    </w:tbl>
    <w:p w:rsidR="00234E7C" w:rsidRPr="00926947" w:rsidRDefault="00B73066" w:rsidP="003F1825">
      <w:pPr>
        <w:pStyle w:val="Heading1"/>
        <w:numPr>
          <w:ilvl w:val="0"/>
          <w:numId w:val="32"/>
        </w:numPr>
        <w:spacing w:line="240" w:lineRule="auto"/>
        <w:rPr>
          <w:lang w:val="pt-BR"/>
        </w:rPr>
      </w:pPr>
      <w:bookmarkStart w:id="19" w:name="_Toc514747924"/>
      <w:r w:rsidRPr="00926947">
        <w:rPr>
          <w:lang w:val="pt-BR"/>
        </w:rPr>
        <w:lastRenderedPageBreak/>
        <w:t>Promover me</w:t>
      </w:r>
      <w:r w:rsidR="00AA58AA" w:rsidRPr="00926947">
        <w:rPr>
          <w:lang w:val="pt-BR"/>
        </w:rPr>
        <w:t>lhorias contí</w:t>
      </w:r>
      <w:r w:rsidRPr="00926947">
        <w:rPr>
          <w:lang w:val="pt-BR"/>
        </w:rPr>
        <w:t>nuas</w:t>
      </w:r>
      <w:bookmarkEnd w:id="19"/>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234E7C" w:rsidRPr="004634EB" w:rsidTr="00747F73">
        <w:tc>
          <w:tcPr>
            <w:tcW w:w="9245" w:type="dxa"/>
          </w:tcPr>
          <w:p w:rsidR="00B73066" w:rsidRPr="00747F73" w:rsidRDefault="008B45C9" w:rsidP="00747F73">
            <w:pPr>
              <w:keepNext/>
              <w:keepLines/>
              <w:spacing w:before="120" w:after="120" w:line="240" w:lineRule="auto"/>
              <w:rPr>
                <w:rFonts w:cs="Arial"/>
                <w:szCs w:val="20"/>
                <w:lang w:val="pt-BR" w:eastAsia="zh-CN"/>
              </w:rPr>
            </w:pPr>
            <w:r w:rsidRPr="00747F73">
              <w:rPr>
                <w:rFonts w:cs="Arial"/>
                <w:szCs w:val="20"/>
                <w:lang w:val="pt-BR" w:eastAsia="zh-CN"/>
              </w:rPr>
              <w:t>Este tema foi incluído para investigar de que maneira o Critério pode apoiar melhor as OPP e promover melhorias contínuas para elas.</w:t>
            </w:r>
          </w:p>
          <w:p w:rsidR="00B30B73" w:rsidRPr="00747F73" w:rsidRDefault="00C63B34" w:rsidP="00747F73">
            <w:pPr>
              <w:spacing w:line="240" w:lineRule="auto"/>
              <w:rPr>
                <w:b/>
                <w:noProof/>
                <w:lang w:val="pt-BR"/>
              </w:rPr>
            </w:pPr>
            <w:r w:rsidRPr="00747F73">
              <w:rPr>
                <w:b/>
                <w:noProof/>
                <w:lang w:val="pt-BR"/>
              </w:rPr>
              <w:t>A proposta consiste em</w:t>
            </w:r>
            <w:r w:rsidR="00B30B73" w:rsidRPr="00747F73">
              <w:rPr>
                <w:b/>
                <w:noProof/>
                <w:lang w:val="pt-BR"/>
              </w:rPr>
              <w:t>:</w:t>
            </w:r>
          </w:p>
          <w:p w:rsidR="00E74855" w:rsidRPr="00747F73" w:rsidRDefault="00E74855" w:rsidP="00747F73">
            <w:pPr>
              <w:spacing w:line="240" w:lineRule="auto"/>
              <w:rPr>
                <w:b/>
                <w:noProof/>
                <w:lang w:val="pt-BR"/>
              </w:rPr>
            </w:pPr>
          </w:p>
          <w:p w:rsidR="00E74855" w:rsidRPr="00747F73" w:rsidRDefault="00850021" w:rsidP="00747F73">
            <w:pPr>
              <w:spacing w:after="200" w:line="240" w:lineRule="auto"/>
              <w:rPr>
                <w:lang w:val="pt-BR"/>
              </w:rPr>
            </w:pPr>
            <w:r w:rsidRPr="00747F73">
              <w:rPr>
                <w:lang w:val="pt-BR"/>
              </w:rPr>
              <w:t xml:space="preserve">Imprimir </w:t>
            </w:r>
            <w:r w:rsidR="00C63B34" w:rsidRPr="00747F73">
              <w:rPr>
                <w:lang w:val="pt-BR"/>
              </w:rPr>
              <w:t xml:space="preserve">uma maior clareza sobre o papel que desempenham os requisitos de desenvolvimento, dar mais opções aos produtores sobre como alcançar o objetivo do requisito e promover </w:t>
            </w:r>
            <w:r w:rsidR="00BC2EF2" w:rsidRPr="00747F73">
              <w:rPr>
                <w:lang w:val="pt-BR"/>
              </w:rPr>
              <w:t>as melhorias contínuas depois do</w:t>
            </w:r>
            <w:r w:rsidR="00C63B34" w:rsidRPr="00747F73">
              <w:rPr>
                <w:lang w:val="pt-BR"/>
              </w:rPr>
              <w:t xml:space="preserve"> ano 6 da certificação. </w:t>
            </w:r>
          </w:p>
          <w:p w:rsidR="00234E7C" w:rsidRPr="00747F73" w:rsidRDefault="00C63B34" w:rsidP="00747F73">
            <w:pPr>
              <w:spacing w:after="200" w:line="240" w:lineRule="auto"/>
              <w:rPr>
                <w:b/>
                <w:lang w:val="pt-BR"/>
              </w:rPr>
            </w:pPr>
            <w:r w:rsidRPr="00747F73">
              <w:rPr>
                <w:b/>
                <w:lang w:val="pt-BR"/>
              </w:rPr>
              <w:t xml:space="preserve">As </w:t>
            </w:r>
            <w:r w:rsidR="00C853CE" w:rsidRPr="00747F73">
              <w:rPr>
                <w:b/>
                <w:lang w:val="pt-BR"/>
              </w:rPr>
              <w:t>mudanças</w:t>
            </w:r>
            <w:r w:rsidRPr="00747F73">
              <w:rPr>
                <w:b/>
                <w:lang w:val="pt-BR"/>
              </w:rPr>
              <w:t xml:space="preserve"> propostas </w:t>
            </w:r>
            <w:r w:rsidR="00C853CE" w:rsidRPr="00747F73">
              <w:rPr>
                <w:b/>
                <w:lang w:val="pt-BR"/>
              </w:rPr>
              <w:t>são</w:t>
            </w:r>
            <w:r w:rsidR="00234E7C" w:rsidRPr="00747F73">
              <w:rPr>
                <w:b/>
                <w:lang w:val="pt-BR"/>
              </w:rPr>
              <w:t>:</w:t>
            </w:r>
          </w:p>
          <w:p w:rsidR="00C63B34" w:rsidRPr="00747F73" w:rsidRDefault="00C63B34" w:rsidP="00747F73">
            <w:pPr>
              <w:pStyle w:val="ListParagraph"/>
              <w:numPr>
                <w:ilvl w:val="1"/>
                <w:numId w:val="29"/>
              </w:numPr>
              <w:spacing w:after="200" w:line="240" w:lineRule="auto"/>
              <w:ind w:left="567" w:hanging="567"/>
              <w:jc w:val="left"/>
              <w:rPr>
                <w:rFonts w:eastAsia="SimSun" w:cs="Arial"/>
                <w:b/>
                <w:szCs w:val="22"/>
                <w:lang w:val="pt-BR" w:eastAsia="zh-CN"/>
              </w:rPr>
            </w:pPr>
            <w:r w:rsidRPr="00747F73">
              <w:rPr>
                <w:rFonts w:eastAsia="SimSun" w:cs="Arial"/>
                <w:b/>
                <w:szCs w:val="22"/>
                <w:lang w:val="pt-BR" w:eastAsia="zh-CN"/>
              </w:rPr>
              <w:t>Separar o</w:t>
            </w:r>
            <w:r w:rsidR="00E74855" w:rsidRPr="00747F73">
              <w:rPr>
                <w:rFonts w:eastAsia="SimSun" w:cs="Arial"/>
                <w:b/>
                <w:szCs w:val="22"/>
                <w:lang w:val="pt-BR" w:eastAsia="zh-CN"/>
              </w:rPr>
              <w:t>s requisitos básicos</w:t>
            </w:r>
            <w:r w:rsidRPr="00747F73">
              <w:rPr>
                <w:rFonts w:eastAsia="SimSun" w:cs="Arial"/>
                <w:b/>
                <w:szCs w:val="22"/>
                <w:lang w:val="pt-BR" w:eastAsia="zh-CN"/>
              </w:rPr>
              <w:t xml:space="preserve"> dos requisitos de desenvolvimento na </w:t>
            </w:r>
            <w:r w:rsidR="00FA01FC" w:rsidRPr="00747F73">
              <w:rPr>
                <w:rFonts w:eastAsia="SimSun" w:cs="Arial"/>
                <w:b/>
                <w:szCs w:val="22"/>
                <w:lang w:val="pt-BR" w:eastAsia="zh-CN"/>
              </w:rPr>
              <w:t>versão</w:t>
            </w:r>
            <w:r w:rsidRPr="00747F73">
              <w:rPr>
                <w:rFonts w:eastAsia="SimSun" w:cs="Arial"/>
                <w:b/>
                <w:szCs w:val="22"/>
                <w:lang w:val="pt-BR" w:eastAsia="zh-CN"/>
              </w:rPr>
              <w:t xml:space="preserve"> final do Critério, para que os produtores tenham com mais clareza as </w:t>
            </w:r>
            <w:r w:rsidR="00FA01FC" w:rsidRPr="00747F73">
              <w:rPr>
                <w:rFonts w:eastAsia="SimSun" w:cs="Arial"/>
                <w:b/>
                <w:szCs w:val="22"/>
                <w:lang w:val="pt-BR" w:eastAsia="zh-CN"/>
              </w:rPr>
              <w:t>opções</w:t>
            </w:r>
            <w:r w:rsidRPr="00747F73">
              <w:rPr>
                <w:rFonts w:eastAsia="SimSun" w:cs="Arial"/>
                <w:b/>
                <w:szCs w:val="22"/>
                <w:lang w:val="pt-BR" w:eastAsia="zh-CN"/>
              </w:rPr>
              <w:t xml:space="preserve"> que são oferecidas. Além de reformular os requisitos de desenvolvimento destacando o resultado que se pretende </w:t>
            </w:r>
            <w:r w:rsidR="00FA01FC" w:rsidRPr="00747F73">
              <w:rPr>
                <w:rFonts w:eastAsia="SimSun" w:cs="Arial"/>
                <w:b/>
                <w:szCs w:val="22"/>
                <w:lang w:val="pt-BR" w:eastAsia="zh-CN"/>
              </w:rPr>
              <w:t>alcançar</w:t>
            </w:r>
            <w:r w:rsidRPr="00747F73">
              <w:rPr>
                <w:rFonts w:eastAsia="SimSun" w:cs="Arial"/>
                <w:b/>
                <w:szCs w:val="22"/>
                <w:lang w:val="pt-BR" w:eastAsia="zh-CN"/>
              </w:rPr>
              <w:t xml:space="preserve"> e deixando que a </w:t>
            </w:r>
            <w:r w:rsidR="00FA01FC" w:rsidRPr="00747F73">
              <w:rPr>
                <w:rFonts w:eastAsia="SimSun" w:cs="Arial"/>
                <w:b/>
                <w:szCs w:val="22"/>
                <w:lang w:val="pt-BR" w:eastAsia="zh-CN"/>
              </w:rPr>
              <w:t>organização</w:t>
            </w:r>
            <w:r w:rsidRPr="00747F73">
              <w:rPr>
                <w:rFonts w:eastAsia="SimSun" w:cs="Arial"/>
                <w:b/>
                <w:szCs w:val="22"/>
                <w:lang w:val="pt-BR" w:eastAsia="zh-CN"/>
              </w:rPr>
              <w:t xml:space="preserve"> decida como </w:t>
            </w:r>
            <w:r w:rsidR="00FA01FC" w:rsidRPr="00747F73">
              <w:rPr>
                <w:rFonts w:eastAsia="SimSun" w:cs="Arial"/>
                <w:b/>
                <w:szCs w:val="22"/>
                <w:lang w:val="pt-BR" w:eastAsia="zh-CN"/>
              </w:rPr>
              <w:t>alcançar</w:t>
            </w:r>
            <w:r w:rsidRPr="00747F73">
              <w:rPr>
                <w:rFonts w:eastAsia="SimSun" w:cs="Arial"/>
                <w:b/>
                <w:szCs w:val="22"/>
                <w:lang w:val="pt-BR" w:eastAsia="zh-CN"/>
              </w:rPr>
              <w:t xml:space="preserve"> o resultado.</w:t>
            </w:r>
          </w:p>
          <w:p w:rsidR="00234E7C" w:rsidRPr="00747F73" w:rsidRDefault="00234E7C" w:rsidP="00747F73">
            <w:pPr>
              <w:pStyle w:val="ListParagraph"/>
              <w:spacing w:after="200" w:line="240" w:lineRule="auto"/>
              <w:ind w:left="644"/>
              <w:jc w:val="left"/>
              <w:rPr>
                <w:lang w:val="pt-BR"/>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B001B9" w:rsidRPr="004634EB" w:rsidTr="00B001B9">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tcPr>
                <w:p w:rsidR="00B001B9" w:rsidRPr="00926947" w:rsidRDefault="00B001B9" w:rsidP="00F04F8F">
                  <w:pPr>
                    <w:rPr>
                      <w:b/>
                      <w:lang w:val="pt-BR"/>
                    </w:rPr>
                  </w:pPr>
                </w:p>
                <w:p w:rsidR="00B001B9" w:rsidRPr="00926947" w:rsidRDefault="00B001B9" w:rsidP="00F04F8F">
                  <w:pPr>
                    <w:rPr>
                      <w:b/>
                      <w:lang w:val="pt-BR"/>
                    </w:rPr>
                  </w:pPr>
                </w:p>
                <w:p w:rsidR="00B001B9" w:rsidRPr="00926947" w:rsidRDefault="00B001B9" w:rsidP="00F04F8F">
                  <w:pPr>
                    <w:rPr>
                      <w:b/>
                      <w:lang w:val="pt-BR"/>
                    </w:rPr>
                  </w:pPr>
                </w:p>
                <w:p w:rsidR="00B001B9" w:rsidRPr="00926947" w:rsidRDefault="00C63B34" w:rsidP="00F04F8F">
                  <w:pPr>
                    <w:rPr>
                      <w:b/>
                      <w:lang w:val="pt-BR"/>
                    </w:rPr>
                  </w:pPr>
                  <w:r w:rsidRPr="00926947">
                    <w:rPr>
                      <w:b/>
                      <w:lang w:val="pt-BR"/>
                    </w:rPr>
                    <w:t>An</w:t>
                  </w:r>
                  <w:r w:rsidR="00B001B9" w:rsidRPr="00926947">
                    <w:rPr>
                      <w:b/>
                      <w:lang w:val="pt-BR"/>
                    </w:rPr>
                    <w:t>o 3</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B001B9" w:rsidRPr="00926947" w:rsidRDefault="00B001B9" w:rsidP="00F04F8F">
                  <w:pPr>
                    <w:rPr>
                      <w:b/>
                      <w:lang w:val="pt-BR"/>
                    </w:rPr>
                  </w:pPr>
                </w:p>
                <w:p w:rsidR="00B001B9" w:rsidRPr="00926947" w:rsidRDefault="00B001B9" w:rsidP="00F04F8F">
                  <w:pPr>
                    <w:rPr>
                      <w:b/>
                      <w:lang w:val="pt-BR"/>
                    </w:rPr>
                  </w:pPr>
                </w:p>
                <w:p w:rsidR="00B001B9" w:rsidRPr="00926947" w:rsidRDefault="00B001B9" w:rsidP="00F04F8F">
                  <w:pPr>
                    <w:rPr>
                      <w:b/>
                      <w:lang w:val="pt-BR"/>
                    </w:rPr>
                  </w:pPr>
                </w:p>
                <w:p w:rsidR="00B001B9" w:rsidRPr="00926947" w:rsidRDefault="00B001B9" w:rsidP="00F04F8F">
                  <w:pPr>
                    <w:rPr>
                      <w:b/>
                      <w:lang w:val="pt-BR"/>
                    </w:rPr>
                  </w:pPr>
                  <w:r w:rsidRPr="00926947">
                    <w:rPr>
                      <w:b/>
                      <w:lang w:val="pt-BR"/>
                    </w:rPr>
                    <w:t>Des</w:t>
                  </w:r>
                </w:p>
              </w:tc>
              <w:tc>
                <w:tcPr>
                  <w:tcW w:w="6600" w:type="dxa"/>
                  <w:tcBorders>
                    <w:top w:val="single" w:sz="4" w:space="0" w:color="auto"/>
                    <w:left w:val="single" w:sz="4" w:space="0" w:color="auto"/>
                    <w:bottom w:val="single" w:sz="4" w:space="0" w:color="auto"/>
                    <w:right w:val="single" w:sz="4" w:space="0" w:color="auto"/>
                  </w:tcBorders>
                  <w:vAlign w:val="center"/>
                  <w:hideMark/>
                </w:tcPr>
                <w:p w:rsidR="00B001B9" w:rsidRPr="00926947" w:rsidRDefault="00B001B9" w:rsidP="00493C4A">
                  <w:pPr>
                    <w:spacing w:line="240" w:lineRule="auto"/>
                    <w:jc w:val="left"/>
                    <w:rPr>
                      <w:rFonts w:cs="Arial"/>
                      <w:sz w:val="20"/>
                      <w:szCs w:val="20"/>
                      <w:lang w:val="pt-BR"/>
                    </w:rPr>
                  </w:pPr>
                </w:p>
                <w:p w:rsidR="00C20401" w:rsidRPr="00926947" w:rsidRDefault="00C20401" w:rsidP="00C20401">
                  <w:pPr>
                    <w:spacing w:line="240" w:lineRule="auto"/>
                    <w:jc w:val="left"/>
                    <w:rPr>
                      <w:color w:val="FF0000"/>
                      <w:sz w:val="20"/>
                      <w:szCs w:val="20"/>
                      <w:lang w:val="pt-BR" w:eastAsia="ko-KR"/>
                    </w:rPr>
                  </w:pPr>
                  <w:r w:rsidRPr="00926947">
                    <w:rPr>
                      <w:color w:val="FF0000"/>
                      <w:sz w:val="20"/>
                      <w:szCs w:val="20"/>
                      <w:lang w:val="pt-BR" w:eastAsia="ko-KR"/>
                    </w:rPr>
                    <w:t xml:space="preserve">Você como organização e seus membros melhoram a fertilidade dos solos. </w:t>
                  </w:r>
                  <w:r w:rsidRPr="00926947">
                    <w:rPr>
                      <w:strike/>
                      <w:sz w:val="20"/>
                      <w:szCs w:val="20"/>
                      <w:lang w:val="pt-BR" w:eastAsia="ko-KR"/>
                    </w:rPr>
                    <w:t>deve informar as medidas que você como organ</w:t>
                  </w:r>
                  <w:r>
                    <w:rPr>
                      <w:strike/>
                      <w:sz w:val="20"/>
                      <w:szCs w:val="20"/>
                      <w:lang w:val="pt-BR" w:eastAsia="ko-KR"/>
                    </w:rPr>
                    <w:t>ização e seus membros realizaram</w:t>
                  </w:r>
                  <w:r w:rsidRPr="00926947">
                    <w:rPr>
                      <w:strike/>
                      <w:sz w:val="20"/>
                      <w:szCs w:val="20"/>
                      <w:lang w:val="pt-BR" w:eastAsia="ko-KR"/>
                    </w:rPr>
                    <w:t xml:space="preserve"> para melhorar a fertilidade do solo.</w:t>
                  </w:r>
                </w:p>
                <w:p w:rsidR="00C20401" w:rsidRPr="00926947" w:rsidRDefault="00C20401" w:rsidP="00C20401">
                  <w:pPr>
                    <w:spacing w:line="240" w:lineRule="auto"/>
                    <w:jc w:val="left"/>
                    <w:rPr>
                      <w:rFonts w:cs="Arial"/>
                      <w:color w:val="000000"/>
                      <w:sz w:val="20"/>
                      <w:szCs w:val="20"/>
                      <w:lang w:val="pt-BR"/>
                    </w:rPr>
                  </w:pPr>
                  <w:r w:rsidRPr="00926947">
                    <w:rPr>
                      <w:rFonts w:cs="Arial"/>
                      <w:color w:val="000000"/>
                      <w:sz w:val="20"/>
                      <w:szCs w:val="20"/>
                      <w:lang w:val="pt-BR"/>
                    </w:rPr>
                    <w:br/>
                  </w:r>
                </w:p>
                <w:p w:rsidR="00C20401" w:rsidRPr="00926947" w:rsidRDefault="00C20401" w:rsidP="00C20401">
                  <w:pPr>
                    <w:spacing w:line="240" w:lineRule="auto"/>
                    <w:jc w:val="left"/>
                    <w:rPr>
                      <w:rFonts w:cs="Arial"/>
                      <w:sz w:val="20"/>
                      <w:szCs w:val="20"/>
                      <w:lang w:val="pt-BR"/>
                    </w:rPr>
                  </w:pPr>
                  <w:r w:rsidRPr="00926947">
                    <w:rPr>
                      <w:rFonts w:cs="Arial"/>
                      <w:b/>
                      <w:color w:val="000000"/>
                      <w:sz w:val="20"/>
                      <w:szCs w:val="20"/>
                      <w:lang w:val="pt-BR"/>
                    </w:rPr>
                    <w:t>Orientação</w:t>
                  </w:r>
                  <w:r w:rsidRPr="00926947">
                    <w:rPr>
                      <w:rFonts w:cs="Arial"/>
                      <w:color w:val="000000"/>
                      <w:sz w:val="20"/>
                      <w:szCs w:val="20"/>
                      <w:lang w:val="pt-BR"/>
                    </w:rPr>
                    <w:t>:</w:t>
                  </w:r>
                  <w:r w:rsidRPr="00926947">
                    <w:rPr>
                      <w:rFonts w:cs="Arial"/>
                      <w:sz w:val="20"/>
                      <w:szCs w:val="20"/>
                      <w:lang w:val="pt-BR"/>
                    </w:rPr>
                    <w:t xml:space="preserve"> Você é livre para escolher </w:t>
                  </w:r>
                  <w:r w:rsidRPr="00926947">
                    <w:rPr>
                      <w:rFonts w:cs="Arial"/>
                      <w:color w:val="FF0000"/>
                      <w:sz w:val="20"/>
                      <w:szCs w:val="20"/>
                      <w:lang w:val="pt-BR"/>
                    </w:rPr>
                    <w:t xml:space="preserve">as medidas a serem aplicadas para melhorar a fertilidade do </w:t>
                  </w:r>
                  <w:r w:rsidRPr="00920FCF">
                    <w:rPr>
                      <w:rFonts w:cs="Arial"/>
                      <w:color w:val="FF0000"/>
                      <w:sz w:val="20"/>
                      <w:szCs w:val="20"/>
                      <w:lang w:val="pt-BR"/>
                    </w:rPr>
                    <w:t>solo</w:t>
                  </w:r>
                  <w:r w:rsidRPr="00920FCF">
                    <w:rPr>
                      <w:rFonts w:cs="Arial"/>
                      <w:sz w:val="20"/>
                      <w:szCs w:val="20"/>
                      <w:lang w:val="pt-BR"/>
                    </w:rPr>
                    <w:t xml:space="preserve"> </w:t>
                  </w:r>
                  <w:r w:rsidRPr="00920FCF">
                    <w:rPr>
                      <w:rFonts w:cs="Arial"/>
                      <w:strike/>
                      <w:sz w:val="20"/>
                      <w:szCs w:val="20"/>
                      <w:lang w:val="pt-BR"/>
                    </w:rPr>
                    <w:t>e a forma de informar</w:t>
                  </w:r>
                  <w:r w:rsidRPr="00926947">
                    <w:rPr>
                      <w:rFonts w:cs="Arial"/>
                      <w:strike/>
                      <w:sz w:val="20"/>
                      <w:szCs w:val="20"/>
                      <w:lang w:val="pt-BR"/>
                    </w:rPr>
                    <w:t xml:space="preserve"> estas atividades. </w:t>
                  </w:r>
                  <w:r w:rsidRPr="00926947">
                    <w:rPr>
                      <w:rFonts w:cs="Arial"/>
                      <w:sz w:val="20"/>
                      <w:szCs w:val="20"/>
                      <w:lang w:val="pt-BR"/>
                    </w:rPr>
                    <w:t xml:space="preserve">As medidas podem incluir práticas como a rotação de cultivos, cultivos intercalados, agro reflorestamento, o uso de coberturas de solo ou incorporação </w:t>
                  </w:r>
                  <w:r>
                    <w:rPr>
                      <w:rFonts w:cs="Arial"/>
                      <w:sz w:val="20"/>
                      <w:szCs w:val="20"/>
                      <w:lang w:val="pt-BR"/>
                    </w:rPr>
                    <w:t xml:space="preserve">de </w:t>
                  </w:r>
                  <w:r w:rsidRPr="00926947">
                    <w:rPr>
                      <w:rFonts w:cs="Arial"/>
                      <w:sz w:val="20"/>
                      <w:szCs w:val="20"/>
                      <w:lang w:val="pt-BR"/>
                    </w:rPr>
                    <w:t xml:space="preserve">adubos verdes no solo, </w:t>
                  </w:r>
                  <w:r w:rsidRPr="00926947">
                    <w:rPr>
                      <w:rFonts w:cs="Arial"/>
                      <w:color w:val="FF0000"/>
                      <w:sz w:val="20"/>
                      <w:szCs w:val="20"/>
                      <w:lang w:val="pt-BR"/>
                    </w:rPr>
                    <w:t xml:space="preserve">assim como qualquer outro método </w:t>
                  </w:r>
                  <w:r w:rsidRPr="00920FCF">
                    <w:rPr>
                      <w:rFonts w:cs="Arial"/>
                      <w:color w:val="FF0000"/>
                      <w:sz w:val="20"/>
                      <w:szCs w:val="20"/>
                      <w:lang w:val="pt-BR"/>
                    </w:rPr>
                    <w:t>de conservação agrícola.</w:t>
                  </w:r>
                </w:p>
                <w:p w:rsidR="00B001B9" w:rsidRPr="00926947" w:rsidRDefault="00B001B9" w:rsidP="0009161F">
                  <w:pPr>
                    <w:spacing w:line="240" w:lineRule="auto"/>
                    <w:jc w:val="left"/>
                    <w:rPr>
                      <w:color w:val="FF0000"/>
                      <w:szCs w:val="22"/>
                      <w:lang w:val="pt-BR" w:eastAsia="ko-KR"/>
                    </w:rPr>
                  </w:pPr>
                </w:p>
              </w:tc>
            </w:tr>
          </w:tbl>
          <w:p w:rsidR="00234E7C" w:rsidRPr="00747F73" w:rsidRDefault="00234E7C" w:rsidP="00747F73">
            <w:pPr>
              <w:pStyle w:val="ListParagraph"/>
              <w:spacing w:after="200" w:line="240" w:lineRule="auto"/>
              <w:jc w:val="left"/>
              <w:rPr>
                <w:lang w:val="pt-BR"/>
              </w:rPr>
            </w:pPr>
          </w:p>
          <w:p w:rsidR="007D2BA5" w:rsidRPr="00747F73" w:rsidRDefault="0009161F" w:rsidP="00747F73">
            <w:pPr>
              <w:spacing w:after="200" w:line="240" w:lineRule="auto"/>
              <w:jc w:val="left"/>
              <w:rPr>
                <w:lang w:val="pt-BR"/>
              </w:rPr>
            </w:pPr>
            <w:r w:rsidRPr="00747F73">
              <w:rPr>
                <w:b/>
                <w:lang w:val="pt-BR"/>
              </w:rPr>
              <w:t>Razão</w:t>
            </w:r>
            <w:r w:rsidR="007D2BA5" w:rsidRPr="00747F73">
              <w:rPr>
                <w:b/>
                <w:lang w:val="pt-BR"/>
              </w:rPr>
              <w:t xml:space="preserve">: </w:t>
            </w:r>
            <w:r w:rsidR="00BC2EF2" w:rsidRPr="00747F73">
              <w:rPr>
                <w:lang w:val="pt-BR"/>
              </w:rPr>
              <w:t xml:space="preserve">Avançar a um </w:t>
            </w:r>
            <w:r w:rsidR="00A8516F">
              <w:rPr>
                <w:lang w:val="pt-BR"/>
              </w:rPr>
              <w:t>abordgem</w:t>
            </w:r>
            <w:r w:rsidR="00C853CE" w:rsidRPr="00747F73">
              <w:rPr>
                <w:lang w:val="pt-BR"/>
              </w:rPr>
              <w:t xml:space="preserve"> mais</w:t>
            </w:r>
            <w:r w:rsidRPr="00747F73">
              <w:rPr>
                <w:lang w:val="pt-BR"/>
              </w:rPr>
              <w:t xml:space="preserve"> orientado aos resultados</w:t>
            </w:r>
            <w:r w:rsidR="00C853CE" w:rsidRPr="00747F73">
              <w:rPr>
                <w:lang w:val="pt-BR"/>
              </w:rPr>
              <w:t xml:space="preserve"> e</w:t>
            </w:r>
            <w:r w:rsidRPr="00747F73">
              <w:rPr>
                <w:lang w:val="pt-BR"/>
              </w:rPr>
              <w:t xml:space="preserve"> nos requisitos de desenvolvimento. </w:t>
            </w:r>
            <w:r w:rsidR="00DF0751" w:rsidRPr="00747F73">
              <w:rPr>
                <w:lang w:val="pt-BR"/>
              </w:rPr>
              <w:t xml:space="preserve"> </w:t>
            </w:r>
          </w:p>
          <w:p w:rsidR="007D2BA5" w:rsidRPr="00747F73" w:rsidRDefault="0009161F" w:rsidP="00747F73">
            <w:pPr>
              <w:spacing w:after="200" w:line="240" w:lineRule="auto"/>
              <w:jc w:val="left"/>
              <w:rPr>
                <w:lang w:val="pt-BR"/>
              </w:rPr>
            </w:pPr>
            <w:r w:rsidRPr="00747F73">
              <w:rPr>
                <w:b/>
                <w:lang w:val="pt-BR"/>
              </w:rPr>
              <w:t>Implicação</w:t>
            </w:r>
            <w:r w:rsidR="007D2BA5" w:rsidRPr="00747F73">
              <w:rPr>
                <w:lang w:val="pt-BR"/>
              </w:rPr>
              <w:t xml:space="preserve">: </w:t>
            </w:r>
            <w:r w:rsidRPr="00747F73">
              <w:rPr>
                <w:lang w:val="pt-BR"/>
              </w:rPr>
              <w:t>Os produtores terão mais liberdade para decidir como conseguir o objetivo do requisito.</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BC2EF2" w:rsidRPr="00747F73" w:rsidRDefault="00B62F13" w:rsidP="00D736A2">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p w:rsidR="004100A3" w:rsidRPr="00747F73" w:rsidRDefault="0009161F" w:rsidP="00747F73">
            <w:pPr>
              <w:pStyle w:val="ListParagraph"/>
              <w:numPr>
                <w:ilvl w:val="1"/>
                <w:numId w:val="29"/>
              </w:numPr>
              <w:spacing w:after="200" w:line="240" w:lineRule="auto"/>
              <w:ind w:left="567" w:hanging="567"/>
              <w:jc w:val="left"/>
              <w:rPr>
                <w:rFonts w:eastAsia="SimSun" w:cs="Arial"/>
                <w:b/>
                <w:szCs w:val="22"/>
                <w:lang w:val="pt-BR" w:eastAsia="zh-CN"/>
              </w:rPr>
            </w:pPr>
            <w:r w:rsidRPr="00747F73">
              <w:rPr>
                <w:rFonts w:eastAsia="SimSun" w:cs="Arial"/>
                <w:b/>
                <w:szCs w:val="22"/>
                <w:lang w:val="pt-BR" w:eastAsia="zh-CN"/>
              </w:rPr>
              <w:t>Introduz</w:t>
            </w:r>
            <w:r w:rsidR="004100A3" w:rsidRPr="00747F73">
              <w:rPr>
                <w:rFonts w:eastAsia="SimSun" w:cs="Arial"/>
                <w:b/>
                <w:szCs w:val="22"/>
                <w:lang w:val="pt-BR" w:eastAsia="zh-CN"/>
              </w:rPr>
              <w:t>i</w:t>
            </w:r>
            <w:r w:rsidRPr="00747F73">
              <w:rPr>
                <w:rFonts w:eastAsia="SimSun" w:cs="Arial"/>
                <w:b/>
                <w:szCs w:val="22"/>
                <w:lang w:val="pt-BR" w:eastAsia="zh-CN"/>
              </w:rPr>
              <w:t>r um novo requisito para a</w:t>
            </w:r>
            <w:r w:rsidR="00CA5B05" w:rsidRPr="00747F73">
              <w:rPr>
                <w:rFonts w:eastAsia="SimSun" w:cs="Arial"/>
                <w:b/>
                <w:szCs w:val="22"/>
                <w:lang w:val="pt-BR" w:eastAsia="zh-CN"/>
              </w:rPr>
              <w:t xml:space="preserve">s </w:t>
            </w:r>
            <w:r w:rsidR="00C853CE" w:rsidRPr="00747F73">
              <w:rPr>
                <w:rFonts w:eastAsia="SimSun" w:cs="Arial"/>
                <w:b/>
                <w:szCs w:val="22"/>
                <w:lang w:val="pt-BR" w:eastAsia="zh-CN"/>
              </w:rPr>
              <w:t>organizações</w:t>
            </w:r>
            <w:r w:rsidR="00CA5B05" w:rsidRPr="00747F73">
              <w:rPr>
                <w:rFonts w:eastAsia="SimSun" w:cs="Arial"/>
                <w:b/>
                <w:szCs w:val="22"/>
                <w:lang w:val="pt-BR" w:eastAsia="zh-CN"/>
              </w:rPr>
              <w:t xml:space="preserve"> que </w:t>
            </w:r>
            <w:r w:rsidR="00C853CE" w:rsidRPr="00747F73">
              <w:rPr>
                <w:rFonts w:eastAsia="SimSun" w:cs="Arial"/>
                <w:b/>
                <w:szCs w:val="22"/>
                <w:lang w:val="pt-BR" w:eastAsia="zh-CN"/>
              </w:rPr>
              <w:t>estão</w:t>
            </w:r>
            <w:r w:rsidRPr="00747F73">
              <w:rPr>
                <w:rFonts w:eastAsia="SimSun" w:cs="Arial"/>
                <w:b/>
                <w:szCs w:val="22"/>
                <w:lang w:val="pt-BR" w:eastAsia="zh-CN"/>
              </w:rPr>
              <w:t xml:space="preserve"> no Sistema </w:t>
            </w:r>
            <w:r w:rsidR="00C45C23" w:rsidRPr="00747F73">
              <w:rPr>
                <w:rFonts w:eastAsia="SimSun" w:cs="Arial"/>
                <w:b/>
                <w:szCs w:val="22"/>
                <w:lang w:val="pt-BR" w:eastAsia="zh-CN"/>
              </w:rPr>
              <w:t>a</w:t>
            </w:r>
            <w:r w:rsidRPr="00747F73">
              <w:rPr>
                <w:rFonts w:eastAsia="SimSun" w:cs="Arial"/>
                <w:b/>
                <w:szCs w:val="22"/>
                <w:lang w:val="pt-BR" w:eastAsia="zh-CN"/>
              </w:rPr>
              <w:t xml:space="preserve"> mais de </w:t>
            </w:r>
            <w:r w:rsidR="004100A3" w:rsidRPr="00747F73">
              <w:rPr>
                <w:rFonts w:eastAsia="SimSun" w:cs="Arial"/>
                <w:b/>
                <w:szCs w:val="22"/>
                <w:lang w:val="pt-BR" w:eastAsia="zh-CN"/>
              </w:rPr>
              <w:t xml:space="preserve">6 </w:t>
            </w:r>
            <w:r w:rsidR="00C853CE" w:rsidRPr="00747F73">
              <w:rPr>
                <w:rFonts w:eastAsia="SimSun" w:cs="Arial"/>
                <w:b/>
                <w:szCs w:val="22"/>
                <w:lang w:val="pt-BR" w:eastAsia="zh-CN"/>
              </w:rPr>
              <w:t>anos para</w:t>
            </w:r>
            <w:r w:rsidR="00A40A33" w:rsidRPr="00747F73">
              <w:rPr>
                <w:rFonts w:eastAsia="SimSun" w:cs="Arial"/>
                <w:b/>
                <w:szCs w:val="22"/>
                <w:lang w:val="pt-BR" w:eastAsia="zh-CN"/>
              </w:rPr>
              <w:t xml:space="preserve"> </w:t>
            </w:r>
            <w:r w:rsidR="00CA5B05" w:rsidRPr="00747F73">
              <w:rPr>
                <w:rFonts w:eastAsia="SimSun" w:cs="Arial"/>
                <w:b/>
                <w:szCs w:val="22"/>
                <w:lang w:val="pt-BR" w:eastAsia="zh-CN"/>
              </w:rPr>
              <w:t>promov</w:t>
            </w:r>
            <w:r w:rsidR="00A40A33" w:rsidRPr="00747F73">
              <w:rPr>
                <w:rFonts w:eastAsia="SimSun" w:cs="Arial"/>
                <w:b/>
                <w:szCs w:val="22"/>
                <w:lang w:val="pt-BR" w:eastAsia="zh-CN"/>
              </w:rPr>
              <w:t>er</w:t>
            </w:r>
            <w:r w:rsidRPr="00747F73">
              <w:rPr>
                <w:rFonts w:eastAsia="SimSun" w:cs="Arial"/>
                <w:b/>
                <w:szCs w:val="22"/>
                <w:lang w:val="pt-BR" w:eastAsia="zh-CN"/>
              </w:rPr>
              <w:t xml:space="preserve"> </w:t>
            </w:r>
            <w:r w:rsidR="00C853CE" w:rsidRPr="00747F73">
              <w:rPr>
                <w:rFonts w:eastAsia="SimSun" w:cs="Arial"/>
                <w:b/>
                <w:szCs w:val="22"/>
                <w:lang w:val="pt-BR" w:eastAsia="zh-CN"/>
              </w:rPr>
              <w:t>melhoria</w:t>
            </w:r>
            <w:r w:rsidRPr="00747F73">
              <w:rPr>
                <w:rFonts w:eastAsia="SimSun" w:cs="Arial"/>
                <w:b/>
                <w:szCs w:val="22"/>
                <w:lang w:val="pt-BR" w:eastAsia="zh-CN"/>
              </w:rPr>
              <w:t xml:space="preserve"> contínua</w:t>
            </w:r>
            <w:r w:rsidR="00CA5B05" w:rsidRPr="00747F73">
              <w:rPr>
                <w:rFonts w:eastAsia="SimSun" w:cs="Arial"/>
                <w:b/>
                <w:szCs w:val="22"/>
                <w:lang w:val="pt-BR" w:eastAsia="zh-CN"/>
              </w:rPr>
              <w:t>.</w:t>
            </w:r>
            <w:r w:rsidR="004100A3" w:rsidRPr="00747F73">
              <w:rPr>
                <w:rFonts w:eastAsia="SimSun" w:cs="Arial"/>
                <w:b/>
                <w:szCs w:val="22"/>
                <w:lang w:val="pt-BR" w:eastAsia="zh-CN"/>
              </w:rPr>
              <w:t xml:space="preserve"> </w:t>
            </w:r>
          </w:p>
          <w:p w:rsidR="004100A3" w:rsidRPr="00747F73" w:rsidRDefault="004100A3" w:rsidP="00747F73">
            <w:pPr>
              <w:pStyle w:val="ListParagraph"/>
              <w:spacing w:after="200" w:line="240" w:lineRule="auto"/>
              <w:ind w:left="502"/>
              <w:jc w:val="left"/>
              <w:rPr>
                <w:rFonts w:eastAsia="SimSun" w:cs="Arial"/>
                <w:szCs w:val="22"/>
                <w:lang w:val="pt-BR"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4100A3" w:rsidRPr="004634EB" w:rsidTr="004100A3">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100A3" w:rsidRPr="00926947" w:rsidRDefault="004100A3" w:rsidP="004100A3">
                  <w:pPr>
                    <w:spacing w:before="120" w:after="120" w:line="240" w:lineRule="auto"/>
                    <w:jc w:val="left"/>
                    <w:rPr>
                      <w:rFonts w:cs="Arial"/>
                      <w:b/>
                      <w:color w:val="FF0000"/>
                      <w:sz w:val="20"/>
                      <w:szCs w:val="20"/>
                      <w:lang w:val="pt-BR" w:eastAsia="en-US"/>
                    </w:rPr>
                  </w:pPr>
                </w:p>
                <w:p w:rsidR="004100A3" w:rsidRPr="00926947" w:rsidRDefault="00C45C23" w:rsidP="004100A3">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CC2BF5" w:rsidRPr="00926947">
                    <w:rPr>
                      <w:rFonts w:cs="Arial"/>
                      <w:b/>
                      <w:color w:val="FF0000"/>
                      <w:sz w:val="20"/>
                      <w:szCs w:val="20"/>
                      <w:lang w:val="pt-BR" w:eastAsia="en-US"/>
                    </w:rPr>
                    <w:t>o</w:t>
                  </w:r>
                  <w:r w:rsidR="004100A3" w:rsidRPr="00926947">
                    <w:rPr>
                      <w:rFonts w:cs="Arial"/>
                      <w:b/>
                      <w:color w:val="FF0000"/>
                      <w:sz w:val="20"/>
                      <w:szCs w:val="20"/>
                      <w:lang w:val="pt-BR" w:eastAsia="en-US"/>
                    </w:rPr>
                    <w:t xml:space="preserve"> 6</w:t>
                  </w:r>
                </w:p>
                <w:p w:rsidR="004100A3" w:rsidRPr="00926947" w:rsidRDefault="004100A3" w:rsidP="004100A3">
                  <w:pPr>
                    <w:spacing w:before="120" w:after="120" w:line="240" w:lineRule="auto"/>
                    <w:jc w:val="left"/>
                    <w:rPr>
                      <w:rFonts w:cs="Arial"/>
                      <w:b/>
                      <w:color w:val="FF0000"/>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A3" w:rsidRPr="00926947" w:rsidRDefault="00CC2BF5" w:rsidP="004100A3">
                  <w:pPr>
                    <w:spacing w:before="120" w:after="120" w:line="240" w:lineRule="auto"/>
                    <w:jc w:val="left"/>
                    <w:rPr>
                      <w:b/>
                      <w:color w:val="FF0000"/>
                      <w:sz w:val="20"/>
                      <w:szCs w:val="20"/>
                      <w:lang w:val="pt-BR" w:eastAsia="ko-KR"/>
                    </w:rPr>
                  </w:pPr>
                  <w:r w:rsidRPr="00926947">
                    <w:rPr>
                      <w:b/>
                      <w:color w:val="FF0000"/>
                      <w:sz w:val="20"/>
                      <w:szCs w:val="20"/>
                      <w:lang w:val="pt-BR" w:eastAsia="ko-KR"/>
                    </w:rPr>
                    <w:t>Básico</w:t>
                  </w:r>
                </w:p>
              </w:tc>
              <w:tc>
                <w:tcPr>
                  <w:tcW w:w="6602" w:type="dxa"/>
                  <w:tcBorders>
                    <w:top w:val="single" w:sz="4" w:space="0" w:color="auto"/>
                    <w:left w:val="single" w:sz="4" w:space="0" w:color="auto"/>
                    <w:bottom w:val="single" w:sz="4" w:space="0" w:color="auto"/>
                    <w:right w:val="single" w:sz="4" w:space="0" w:color="auto"/>
                  </w:tcBorders>
                  <w:vAlign w:val="center"/>
                  <w:hideMark/>
                </w:tcPr>
                <w:p w:rsidR="00C20401" w:rsidRPr="00926947" w:rsidRDefault="00C20401" w:rsidP="00C20401">
                  <w:pPr>
                    <w:spacing w:line="240" w:lineRule="auto"/>
                    <w:jc w:val="left"/>
                    <w:rPr>
                      <w:rFonts w:cs="Arial"/>
                      <w:color w:val="FF0000"/>
                      <w:sz w:val="20"/>
                      <w:szCs w:val="20"/>
                      <w:lang w:val="pt-BR"/>
                    </w:rPr>
                  </w:pPr>
                  <w:r w:rsidRPr="00926947">
                    <w:rPr>
                      <w:rFonts w:cs="Arial"/>
                      <w:b/>
                      <w:color w:val="FF0000"/>
                      <w:sz w:val="20"/>
                      <w:szCs w:val="20"/>
                      <w:lang w:val="pt-BR"/>
                    </w:rPr>
                    <w:t>NOVO</w:t>
                  </w:r>
                  <w:r w:rsidRPr="00926947">
                    <w:rPr>
                      <w:rFonts w:cs="Arial"/>
                      <w:color w:val="FF0000"/>
                      <w:sz w:val="20"/>
                      <w:szCs w:val="20"/>
                      <w:lang w:val="pt-BR"/>
                    </w:rPr>
                    <w:t xml:space="preserve"> 4.1.1</w:t>
                  </w:r>
                  <w:r w:rsidR="00A31DCF">
                    <w:rPr>
                      <w:rFonts w:cs="Arial"/>
                      <w:color w:val="FF0000"/>
                      <w:sz w:val="20"/>
                      <w:szCs w:val="20"/>
                      <w:lang w:val="pt-BR"/>
                    </w:rPr>
                    <w:t>4</w:t>
                  </w:r>
                  <w:r w:rsidRPr="00926947">
                    <w:rPr>
                      <w:rFonts w:cs="Arial"/>
                      <w:color w:val="FF0000"/>
                      <w:sz w:val="20"/>
                      <w:szCs w:val="20"/>
                      <w:lang w:val="pt-BR"/>
                    </w:rPr>
                    <w:t xml:space="preserve"> Sua pontuação geral de certificação nos requisitos da certificação aumenta com o tempo.</w:t>
                  </w:r>
                </w:p>
                <w:p w:rsidR="00C20401" w:rsidRPr="00926947" w:rsidRDefault="00C20401" w:rsidP="00C20401">
                  <w:pPr>
                    <w:spacing w:line="240" w:lineRule="auto"/>
                    <w:jc w:val="left"/>
                    <w:rPr>
                      <w:rFonts w:cs="Arial"/>
                      <w:color w:val="FF0000"/>
                      <w:sz w:val="20"/>
                      <w:szCs w:val="20"/>
                      <w:lang w:val="pt-BR"/>
                    </w:rPr>
                  </w:pPr>
                </w:p>
                <w:p w:rsidR="00C20401" w:rsidRPr="00926947" w:rsidRDefault="00C20401" w:rsidP="00C20401">
                  <w:pPr>
                    <w:spacing w:line="240" w:lineRule="auto"/>
                    <w:jc w:val="left"/>
                    <w:rPr>
                      <w:rFonts w:cs="Arial"/>
                      <w:color w:val="FF0000"/>
                      <w:sz w:val="20"/>
                      <w:szCs w:val="20"/>
                      <w:lang w:val="pt-BR"/>
                    </w:rPr>
                  </w:pPr>
                  <w:r w:rsidRPr="00926947">
                    <w:rPr>
                      <w:rFonts w:cs="Arial"/>
                      <w:color w:val="FF0000"/>
                      <w:sz w:val="20"/>
                      <w:szCs w:val="20"/>
                      <w:lang w:val="pt-BR"/>
                    </w:rPr>
                    <w:t>Se circunst</w:t>
                  </w:r>
                  <w:r>
                    <w:rPr>
                      <w:rFonts w:cs="Arial"/>
                      <w:color w:val="FF0000"/>
                      <w:sz w:val="20"/>
                      <w:szCs w:val="20"/>
                      <w:lang w:val="pt-BR"/>
                    </w:rPr>
                    <w:t>â</w:t>
                  </w:r>
                  <w:r w:rsidRPr="00926947">
                    <w:rPr>
                      <w:rFonts w:cs="Arial"/>
                      <w:color w:val="FF0000"/>
                      <w:sz w:val="20"/>
                      <w:szCs w:val="20"/>
                      <w:lang w:val="pt-BR"/>
                    </w:rPr>
                    <w:t>ncias excepcionais e imprevistas</w:t>
                  </w:r>
                  <w:r>
                    <w:rPr>
                      <w:rFonts w:cs="Arial"/>
                      <w:color w:val="FF0000"/>
                      <w:sz w:val="20"/>
                      <w:szCs w:val="20"/>
                      <w:lang w:val="pt-BR"/>
                    </w:rPr>
                    <w:t xml:space="preserve"> lhe impedirem </w:t>
                  </w:r>
                  <w:r w:rsidRPr="00926947">
                    <w:rPr>
                      <w:rFonts w:cs="Arial"/>
                      <w:color w:val="FF0000"/>
                      <w:sz w:val="20"/>
                      <w:szCs w:val="20"/>
                      <w:lang w:val="pt-BR"/>
                    </w:rPr>
                    <w:t xml:space="preserve">aumentar sua pontuação geral na certificação, você informará ao órgão certificador. </w:t>
                  </w:r>
                </w:p>
                <w:p w:rsidR="004100A3" w:rsidRPr="00926947" w:rsidRDefault="00C20401" w:rsidP="00C20401">
                  <w:pPr>
                    <w:spacing w:line="240" w:lineRule="auto"/>
                    <w:jc w:val="left"/>
                    <w:rPr>
                      <w:color w:val="FF0000"/>
                      <w:szCs w:val="22"/>
                      <w:lang w:val="pt-BR" w:eastAsia="ko-KR"/>
                    </w:rPr>
                  </w:pPr>
                  <w:r w:rsidRPr="00926947">
                    <w:rPr>
                      <w:rFonts w:cs="Arial"/>
                      <w:color w:val="FF0000"/>
                      <w:sz w:val="20"/>
                      <w:szCs w:val="20"/>
                      <w:lang w:val="pt-BR"/>
                    </w:rPr>
                    <w:br/>
                    <w:t xml:space="preserve">Orientação: Isto inclui requisitos básicos e de desenvolvimento. Aplica-se unicamente para as organizações que estão </w:t>
                  </w:r>
                  <w:r>
                    <w:rPr>
                      <w:rFonts w:cs="Arial"/>
                      <w:color w:val="FF0000"/>
                      <w:sz w:val="20"/>
                      <w:szCs w:val="20"/>
                      <w:lang w:val="pt-BR"/>
                    </w:rPr>
                    <w:t>há</w:t>
                  </w:r>
                  <w:r w:rsidRPr="00926947">
                    <w:rPr>
                      <w:rFonts w:cs="Arial"/>
                      <w:color w:val="FF0000"/>
                      <w:sz w:val="20"/>
                      <w:szCs w:val="20"/>
                      <w:lang w:val="pt-BR"/>
                    </w:rPr>
                    <w:t xml:space="preserve"> mais de 6 anos no sistema.</w:t>
                  </w:r>
                </w:p>
              </w:tc>
            </w:tr>
          </w:tbl>
          <w:p w:rsidR="004100A3" w:rsidRPr="00747F73" w:rsidRDefault="004100A3" w:rsidP="00747F73">
            <w:pPr>
              <w:spacing w:after="200" w:line="240" w:lineRule="auto"/>
              <w:jc w:val="left"/>
              <w:rPr>
                <w:b/>
                <w:bCs/>
                <w:lang w:val="pt-BR"/>
              </w:rPr>
            </w:pPr>
          </w:p>
          <w:p w:rsidR="00C20401" w:rsidRPr="00747F73" w:rsidRDefault="00C20401" w:rsidP="00C20401">
            <w:pPr>
              <w:spacing w:after="200" w:line="240" w:lineRule="auto"/>
              <w:jc w:val="left"/>
              <w:rPr>
                <w:bCs/>
                <w:lang w:val="pt-BR"/>
              </w:rPr>
            </w:pPr>
            <w:r w:rsidRPr="00747F73">
              <w:rPr>
                <w:b/>
                <w:bCs/>
                <w:lang w:val="pt-BR"/>
              </w:rPr>
              <w:t>Razão:</w:t>
            </w:r>
            <w:r w:rsidRPr="00747F73">
              <w:rPr>
                <w:bCs/>
                <w:lang w:val="pt-BR"/>
              </w:rPr>
              <w:t xml:space="preserve"> Muitas vezes surge a pergunta de como promover melhorias contínuas nas organizações que estão no sistema </w:t>
            </w:r>
            <w:r>
              <w:rPr>
                <w:bCs/>
                <w:lang w:val="pt-BR"/>
              </w:rPr>
              <w:t>há</w:t>
            </w:r>
            <w:r w:rsidRPr="00747F73">
              <w:rPr>
                <w:bCs/>
                <w:lang w:val="pt-BR"/>
              </w:rPr>
              <w:t xml:space="preserve"> muito tempo. A ideia é utilizar uma ferramenta que já existe (a pontuação) em vez de criar novos requisitos. As partes interessadas fizeram esta proposta durante a consulta.</w:t>
            </w:r>
          </w:p>
          <w:p w:rsidR="00C20401" w:rsidRPr="00747F73" w:rsidRDefault="00C20401" w:rsidP="00C20401">
            <w:pPr>
              <w:spacing w:after="200" w:line="240" w:lineRule="auto"/>
              <w:jc w:val="left"/>
              <w:rPr>
                <w:lang w:val="pt-BR"/>
              </w:rPr>
            </w:pPr>
            <w:r w:rsidRPr="00747F73">
              <w:rPr>
                <w:b/>
                <w:lang w:val="pt-BR"/>
              </w:rPr>
              <w:t xml:space="preserve">Implicação: </w:t>
            </w:r>
            <w:r w:rsidRPr="00747F73">
              <w:rPr>
                <w:lang w:val="pt-BR"/>
              </w:rPr>
              <w:t xml:space="preserve">As organizações que estão no sistema </w:t>
            </w:r>
            <w:r>
              <w:rPr>
                <w:lang w:val="pt-BR"/>
              </w:rPr>
              <w:t xml:space="preserve">há </w:t>
            </w:r>
            <w:r w:rsidRPr="00747F73">
              <w:rPr>
                <w:lang w:val="pt-BR"/>
              </w:rPr>
              <w:t>mais de 6 anos deverão usar a pontuação para ver como podem melhorar seus resultados com o tempo.</w:t>
            </w:r>
          </w:p>
          <w:p w:rsidR="00D736A2" w:rsidRPr="00747F73" w:rsidRDefault="00D736A2" w:rsidP="00747F73">
            <w:pPr>
              <w:spacing w:after="200" w:line="240" w:lineRule="auto"/>
              <w:jc w:val="left"/>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BD54D8" w:rsidRPr="00747F73" w:rsidRDefault="00B62F13" w:rsidP="00B62F13">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tc>
      </w:tr>
    </w:tbl>
    <w:p w:rsidR="004F7AD7" w:rsidRPr="00926947" w:rsidRDefault="00B87566" w:rsidP="003F1825">
      <w:pPr>
        <w:pStyle w:val="Heading1"/>
        <w:numPr>
          <w:ilvl w:val="0"/>
          <w:numId w:val="32"/>
        </w:numPr>
        <w:spacing w:line="240" w:lineRule="auto"/>
        <w:rPr>
          <w:lang w:val="pt-BR"/>
        </w:rPr>
      </w:pPr>
      <w:bookmarkStart w:id="20" w:name="_Toc514747925"/>
      <w:r w:rsidRPr="00926947">
        <w:rPr>
          <w:lang w:val="pt-BR"/>
        </w:rPr>
        <w:lastRenderedPageBreak/>
        <w:t>Papel d</w:t>
      </w:r>
      <w:r w:rsidR="00F05173" w:rsidRPr="00926947">
        <w:rPr>
          <w:lang w:val="pt-BR"/>
        </w:rPr>
        <w:t>os comerciantes</w:t>
      </w:r>
      <w:bookmarkEnd w:id="20"/>
    </w:p>
    <w:p w:rsidR="00A40A33" w:rsidRPr="00926947" w:rsidRDefault="00A40A33" w:rsidP="00A40A33">
      <w:pPr>
        <w:rPr>
          <w:lang w:val="pt-BR"/>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4F7AD7" w:rsidRPr="004634EB" w:rsidTr="00747F73">
        <w:tc>
          <w:tcPr>
            <w:tcW w:w="9245" w:type="dxa"/>
          </w:tcPr>
          <w:p w:rsidR="00C20401" w:rsidRPr="00747F73" w:rsidRDefault="00C20401" w:rsidP="00C20401">
            <w:pPr>
              <w:spacing w:after="200" w:line="240" w:lineRule="auto"/>
              <w:jc w:val="left"/>
              <w:rPr>
                <w:rFonts w:eastAsia="SimSun" w:cs="Arial"/>
                <w:szCs w:val="22"/>
                <w:lang w:val="pt-BR" w:eastAsia="zh-CN"/>
              </w:rPr>
            </w:pPr>
            <w:r w:rsidRPr="00747F73">
              <w:rPr>
                <w:rFonts w:eastAsia="SimSun" w:cs="Arial"/>
                <w:szCs w:val="22"/>
                <w:lang w:val="pt-BR" w:eastAsia="zh-CN"/>
              </w:rPr>
              <w:t>Não existe um requisito sobre o papel dos comerciantes no Critério para OPP. Embora o Critério para Comerciantes já reconhece que os comerciantes desempenham um importante papel na criação de capacidades das OPP, o Critério para OPP não proporciona um marco claro sobre como estabelecer relações comerciais mais justas entre as OPP e os comerciantes.</w:t>
            </w:r>
          </w:p>
          <w:p w:rsidR="00C20401" w:rsidRPr="00747F73" w:rsidRDefault="00C20401" w:rsidP="00C20401">
            <w:pPr>
              <w:spacing w:after="200" w:line="240" w:lineRule="auto"/>
              <w:jc w:val="left"/>
              <w:rPr>
                <w:rFonts w:eastAsia="SimSun" w:cs="Arial"/>
                <w:szCs w:val="22"/>
                <w:lang w:val="pt-BR" w:eastAsia="zh-CN"/>
              </w:rPr>
            </w:pPr>
            <w:r w:rsidRPr="00747F73">
              <w:rPr>
                <w:rFonts w:eastAsia="SimSun" w:cs="Arial"/>
                <w:szCs w:val="22"/>
                <w:lang w:val="pt-BR" w:eastAsia="zh-CN"/>
              </w:rPr>
              <w:t xml:space="preserve">Em alguns casos, os comerciantes investem recursos para organizar agricultores, optar pela certificação Fairtrade e oferecer acesso aos mercados para as OPP. Por </w:t>
            </w:r>
            <w:r>
              <w:rPr>
                <w:rFonts w:eastAsia="SimSun" w:cs="Arial"/>
                <w:szCs w:val="22"/>
                <w:lang w:val="pt-BR" w:eastAsia="zh-CN"/>
              </w:rPr>
              <w:t>um lado</w:t>
            </w:r>
            <w:r w:rsidRPr="00747F73">
              <w:rPr>
                <w:rFonts w:eastAsia="SimSun" w:cs="Arial"/>
                <w:szCs w:val="22"/>
                <w:lang w:val="pt-BR" w:eastAsia="zh-CN"/>
              </w:rPr>
              <w:t xml:space="preserve">, isso pode ajudar as OPP </w:t>
            </w:r>
            <w:r>
              <w:rPr>
                <w:rFonts w:eastAsia="SimSun" w:cs="Arial"/>
                <w:szCs w:val="22"/>
                <w:lang w:val="pt-BR" w:eastAsia="zh-CN"/>
              </w:rPr>
              <w:t>a acessar</w:t>
            </w:r>
            <w:r w:rsidRPr="00747F73">
              <w:rPr>
                <w:rFonts w:eastAsia="SimSun" w:cs="Arial"/>
                <w:szCs w:val="22"/>
                <w:lang w:val="pt-BR" w:eastAsia="zh-CN"/>
              </w:rPr>
              <w:t xml:space="preserve"> um negócio Fairtrade, por outr</w:t>
            </w:r>
            <w:r>
              <w:rPr>
                <w:rFonts w:eastAsia="SimSun" w:cs="Arial"/>
                <w:szCs w:val="22"/>
                <w:lang w:val="pt-BR" w:eastAsia="zh-CN"/>
              </w:rPr>
              <w:t>o</w:t>
            </w:r>
            <w:r w:rsidRPr="00747F73">
              <w:rPr>
                <w:rFonts w:eastAsia="SimSun" w:cs="Arial"/>
                <w:szCs w:val="22"/>
                <w:lang w:val="pt-BR" w:eastAsia="zh-CN"/>
              </w:rPr>
              <w:t>, pode provocar que as OPP dependam do apoio dos comerciantes e expõe um desafio para a organização em seu crescimento como organização autônoma. Os líderes eleitos da OPP podem sentir-se obrigados a seguir os interesses dos comerciantes e podem temer perder acesso aos mercados e, se esta situação se mantém, impede o empoderamento dos produtores a longo prazo.</w:t>
            </w:r>
          </w:p>
          <w:p w:rsidR="00C20401" w:rsidRPr="00747F73" w:rsidRDefault="00C20401" w:rsidP="00C20401">
            <w:pPr>
              <w:spacing w:after="200" w:line="240" w:lineRule="auto"/>
              <w:jc w:val="left"/>
              <w:rPr>
                <w:rFonts w:eastAsia="SimSun" w:cs="Arial"/>
                <w:szCs w:val="22"/>
                <w:lang w:val="pt-BR" w:eastAsia="zh-CN"/>
              </w:rPr>
            </w:pPr>
            <w:r w:rsidRPr="00747F73">
              <w:rPr>
                <w:rFonts w:eastAsia="SimSun" w:cs="Arial"/>
                <w:szCs w:val="22"/>
                <w:lang w:val="pt-BR" w:eastAsia="zh-CN"/>
              </w:rPr>
              <w:t xml:space="preserve">Um debate mais amplo sobre o papel dos comerciantes será incluído na próxima revisão do Critério para Comerciantes. No entanto, desde a 1ª fase de consulta foi proposto aumentar </w:t>
            </w:r>
            <w:r w:rsidRPr="00747F73">
              <w:rPr>
                <w:rFonts w:eastAsia="SimSun" w:cs="Arial"/>
                <w:szCs w:val="22"/>
                <w:lang w:val="pt-BR" w:eastAsia="zh-CN"/>
              </w:rPr>
              <w:lastRenderedPageBreak/>
              <w:t>a transparência nos serviços que os comerciantes oferecem para as organizações.</w:t>
            </w:r>
          </w:p>
          <w:p w:rsidR="00C20401" w:rsidRPr="00747F73" w:rsidRDefault="00C20401" w:rsidP="00C20401">
            <w:pPr>
              <w:spacing w:after="200" w:line="240" w:lineRule="auto"/>
              <w:jc w:val="left"/>
              <w:rPr>
                <w:rFonts w:eastAsia="SimSun" w:cs="Arial"/>
                <w:b/>
                <w:szCs w:val="22"/>
                <w:lang w:val="pt-BR" w:eastAsia="zh-CN"/>
              </w:rPr>
            </w:pPr>
            <w:r w:rsidRPr="00747F73">
              <w:rPr>
                <w:rFonts w:eastAsia="SimSun" w:cs="Arial"/>
                <w:b/>
                <w:szCs w:val="22"/>
                <w:lang w:val="pt-BR" w:eastAsia="zh-CN"/>
              </w:rPr>
              <w:t>A proposta tem como objetivo:</w:t>
            </w:r>
          </w:p>
          <w:p w:rsidR="00C20401" w:rsidRPr="00747F73" w:rsidRDefault="00C20401" w:rsidP="00C20401">
            <w:pPr>
              <w:spacing w:line="240" w:lineRule="auto"/>
              <w:rPr>
                <w:lang w:val="pt-BR"/>
              </w:rPr>
            </w:pPr>
            <w:r w:rsidRPr="00747F73">
              <w:rPr>
                <w:lang w:val="pt-BR"/>
              </w:rPr>
              <w:t>Aumentar a transparência e garantir que as OPP possam decidir por si mesmas sobre os serviços que os comerciantes oferecerão aos seus membros, assim como sobre o uso do Prêmio Fairtrade.</w:t>
            </w:r>
          </w:p>
          <w:p w:rsidR="001F69AF" w:rsidRPr="00747F73" w:rsidRDefault="001F69AF" w:rsidP="00747F73">
            <w:pPr>
              <w:spacing w:line="240" w:lineRule="auto"/>
              <w:rPr>
                <w:lang w:val="pt-BR"/>
              </w:rPr>
            </w:pPr>
          </w:p>
          <w:p w:rsidR="00985F0A" w:rsidRPr="00747F73" w:rsidRDefault="00985F0A" w:rsidP="00747F73">
            <w:pPr>
              <w:spacing w:line="240" w:lineRule="auto"/>
              <w:rPr>
                <w:lang w:val="pt-BR"/>
              </w:rPr>
            </w:pPr>
          </w:p>
          <w:p w:rsidR="001F69AF" w:rsidRPr="00747F73" w:rsidRDefault="00675E05" w:rsidP="00747F73">
            <w:pPr>
              <w:spacing w:after="200" w:line="240" w:lineRule="auto"/>
              <w:jc w:val="left"/>
              <w:rPr>
                <w:rFonts w:eastAsia="SimSun" w:cs="Arial"/>
                <w:b/>
                <w:szCs w:val="22"/>
                <w:lang w:val="pt-BR" w:eastAsia="zh-CN"/>
              </w:rPr>
            </w:pPr>
            <w:r w:rsidRPr="00747F73">
              <w:rPr>
                <w:rFonts w:eastAsia="SimSun" w:cs="Arial"/>
                <w:b/>
                <w:szCs w:val="22"/>
                <w:lang w:val="pt-BR" w:eastAsia="zh-CN"/>
              </w:rPr>
              <w:t xml:space="preserve">A </w:t>
            </w:r>
            <w:r w:rsidR="009C7F5D" w:rsidRPr="00747F73">
              <w:rPr>
                <w:rFonts w:eastAsia="SimSun" w:cs="Arial"/>
                <w:b/>
                <w:szCs w:val="22"/>
                <w:lang w:val="pt-BR" w:eastAsia="zh-CN"/>
              </w:rPr>
              <w:t>mudança</w:t>
            </w:r>
            <w:r w:rsidRPr="00747F73">
              <w:rPr>
                <w:rFonts w:eastAsia="SimSun" w:cs="Arial"/>
                <w:b/>
                <w:szCs w:val="22"/>
                <w:lang w:val="pt-BR" w:eastAsia="zh-CN"/>
              </w:rPr>
              <w:t xml:space="preserve"> proposta é</w:t>
            </w:r>
            <w:r w:rsidR="001F69AF" w:rsidRPr="00747F73">
              <w:rPr>
                <w:rFonts w:eastAsia="SimSun" w:cs="Arial"/>
                <w:b/>
                <w:szCs w:val="22"/>
                <w:lang w:val="pt-BR" w:eastAsia="zh-CN"/>
              </w:rPr>
              <w:t>:</w:t>
            </w:r>
          </w:p>
          <w:p w:rsidR="004F7AD7" w:rsidRPr="00747F73" w:rsidRDefault="001F69AF" w:rsidP="00747F73">
            <w:pPr>
              <w:pStyle w:val="ListParagraph"/>
              <w:numPr>
                <w:ilvl w:val="1"/>
                <w:numId w:val="30"/>
              </w:numPr>
              <w:spacing w:after="200" w:line="240" w:lineRule="auto"/>
              <w:ind w:left="567" w:hanging="567"/>
              <w:jc w:val="left"/>
              <w:rPr>
                <w:rFonts w:eastAsia="SimSun" w:cs="Arial"/>
                <w:b/>
                <w:szCs w:val="22"/>
                <w:lang w:val="pt-BR" w:eastAsia="zh-CN"/>
              </w:rPr>
            </w:pPr>
            <w:r w:rsidRPr="00747F73">
              <w:rPr>
                <w:rFonts w:eastAsia="SimSun" w:cs="Arial"/>
                <w:b/>
                <w:szCs w:val="22"/>
                <w:lang w:val="pt-BR" w:eastAsia="zh-CN"/>
              </w:rPr>
              <w:t>A</w:t>
            </w:r>
            <w:r w:rsidR="005D72B3" w:rsidRPr="00747F73">
              <w:rPr>
                <w:rFonts w:eastAsia="SimSun" w:cs="Arial"/>
                <w:b/>
                <w:szCs w:val="22"/>
                <w:lang w:val="pt-BR" w:eastAsia="zh-CN"/>
              </w:rPr>
              <w:t xml:space="preserve">dicionar um novo requisito no </w:t>
            </w:r>
            <w:hyperlink r:id="rId25" w:history="1">
              <w:r w:rsidR="005D72B3" w:rsidRPr="00A31DCF">
                <w:rPr>
                  <w:rStyle w:val="Hyperlink"/>
                  <w:rFonts w:eastAsia="SimSun" w:cs="Arial"/>
                  <w:b/>
                  <w:szCs w:val="22"/>
                  <w:lang w:val="pt-BR" w:eastAsia="zh-CN"/>
                </w:rPr>
                <w:t>Critério para Comerciantes</w:t>
              </w:r>
            </w:hyperlink>
            <w:r w:rsidR="005D72B3" w:rsidRPr="00747F73">
              <w:rPr>
                <w:rFonts w:eastAsia="SimSun" w:cs="Arial"/>
                <w:b/>
                <w:szCs w:val="22"/>
                <w:lang w:val="pt-BR" w:eastAsia="zh-CN"/>
              </w:rPr>
              <w:t xml:space="preserve"> sobre a transparência nos serviços que oferecem os comerciantes. </w:t>
            </w:r>
            <w:r w:rsidR="00985F0A" w:rsidRPr="00747F73">
              <w:rPr>
                <w:rFonts w:eastAsia="SimSun" w:cs="Arial"/>
                <w:b/>
                <w:szCs w:val="22"/>
                <w:lang w:val="pt-BR" w:eastAsia="zh-CN"/>
              </w:rPr>
              <w:t xml:space="preserve"> </w:t>
            </w:r>
          </w:p>
          <w:p w:rsidR="001F69AF" w:rsidRPr="00747F73" w:rsidRDefault="001F69AF" w:rsidP="00747F73">
            <w:pPr>
              <w:pStyle w:val="ListParagraph"/>
              <w:spacing w:after="200" w:line="240" w:lineRule="auto"/>
              <w:ind w:left="644"/>
              <w:jc w:val="left"/>
              <w:rPr>
                <w:rFonts w:eastAsia="SimSun" w:cs="Arial"/>
                <w:szCs w:val="22"/>
                <w:lang w:val="pt-BR"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17"/>
              <w:gridCol w:w="6509"/>
            </w:tblGrid>
            <w:tr w:rsidR="004F7AD7" w:rsidRPr="004634EB" w:rsidTr="00526ED7">
              <w:trPr>
                <w:trHeight w:val="1010"/>
              </w:trPr>
              <w:tc>
                <w:tcPr>
                  <w:tcW w:w="822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926947" w:rsidRDefault="00C83D8D" w:rsidP="00493C4A">
                  <w:pPr>
                    <w:spacing w:before="120" w:after="120" w:line="240" w:lineRule="auto"/>
                    <w:jc w:val="left"/>
                    <w:rPr>
                      <w:b/>
                      <w:color w:val="FF0000"/>
                      <w:sz w:val="20"/>
                      <w:szCs w:val="20"/>
                      <w:lang w:val="pt-BR" w:eastAsia="ko-KR"/>
                    </w:rPr>
                  </w:pPr>
                  <w:r w:rsidRPr="00926947">
                    <w:rPr>
                      <w:b/>
                      <w:color w:val="FF0000"/>
                      <w:sz w:val="20"/>
                      <w:szCs w:val="20"/>
                      <w:lang w:val="pt-BR" w:eastAsia="ko-KR"/>
                    </w:rPr>
                    <w:t>Crité</w:t>
                  </w:r>
                  <w:r w:rsidR="00985F0A" w:rsidRPr="00926947">
                    <w:rPr>
                      <w:b/>
                      <w:color w:val="FF0000"/>
                      <w:sz w:val="20"/>
                      <w:szCs w:val="20"/>
                      <w:lang w:val="pt-BR" w:eastAsia="ko-KR"/>
                    </w:rPr>
                    <w:t>rio para Comerciantes</w:t>
                  </w:r>
                  <w:r w:rsidR="004F7AD7" w:rsidRPr="00926947">
                    <w:rPr>
                      <w:b/>
                      <w:color w:val="FF0000"/>
                      <w:sz w:val="20"/>
                      <w:szCs w:val="20"/>
                      <w:lang w:val="pt-BR" w:eastAsia="ko-KR"/>
                    </w:rPr>
                    <w:t xml:space="preserve"> – </w:t>
                  </w:r>
                  <w:r w:rsidR="00985F0A" w:rsidRPr="00926947">
                    <w:rPr>
                      <w:b/>
                      <w:color w:val="FF0000"/>
                      <w:sz w:val="20"/>
                      <w:szCs w:val="20"/>
                      <w:lang w:val="pt-BR" w:eastAsia="ko-KR"/>
                    </w:rPr>
                    <w:t>aplica</w:t>
                  </w:r>
                  <w:r w:rsidRPr="00926947">
                    <w:rPr>
                      <w:b/>
                      <w:color w:val="FF0000"/>
                      <w:sz w:val="20"/>
                      <w:szCs w:val="20"/>
                      <w:lang w:val="pt-BR" w:eastAsia="ko-KR"/>
                    </w:rPr>
                    <w:t xml:space="preserve">-se para </w:t>
                  </w:r>
                  <w:r w:rsidR="00985F0A" w:rsidRPr="00926947">
                    <w:rPr>
                      <w:b/>
                      <w:color w:val="FF0000"/>
                      <w:sz w:val="20"/>
                      <w:szCs w:val="20"/>
                      <w:lang w:val="pt-BR" w:eastAsia="ko-KR"/>
                    </w:rPr>
                    <w:t>os comerciantes</w:t>
                  </w:r>
                </w:p>
              </w:tc>
            </w:tr>
            <w:tr w:rsidR="004F7AD7" w:rsidRPr="004634EB" w:rsidTr="001F69AF">
              <w:trPr>
                <w:trHeight w:val="461"/>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926947" w:rsidRDefault="004F7AD7" w:rsidP="00493C4A">
                  <w:pPr>
                    <w:spacing w:before="120" w:after="120" w:line="240" w:lineRule="auto"/>
                    <w:jc w:val="left"/>
                    <w:rPr>
                      <w:rFonts w:cs="Arial"/>
                      <w:color w:val="FF0000"/>
                      <w:sz w:val="20"/>
                      <w:szCs w:val="20"/>
                      <w:lang w:val="pt-BR" w:eastAsia="en-US"/>
                    </w:rPr>
                  </w:pPr>
                </w:p>
                <w:p w:rsidR="004F7AD7" w:rsidRPr="00926947" w:rsidRDefault="00C83D8D" w:rsidP="00493C4A">
                  <w:pPr>
                    <w:spacing w:before="120" w:after="120" w:line="240" w:lineRule="auto"/>
                    <w:jc w:val="left"/>
                    <w:rPr>
                      <w:rFonts w:cs="Arial"/>
                      <w:color w:val="FF0000"/>
                      <w:sz w:val="20"/>
                      <w:szCs w:val="20"/>
                      <w:lang w:val="pt-BR" w:eastAsia="en-US"/>
                    </w:rPr>
                  </w:pPr>
                  <w:r w:rsidRPr="00926947">
                    <w:rPr>
                      <w:rFonts w:cs="Arial"/>
                      <w:color w:val="FF0000"/>
                      <w:sz w:val="20"/>
                      <w:szCs w:val="20"/>
                      <w:lang w:val="pt-BR" w:eastAsia="en-US"/>
                    </w:rPr>
                    <w:t>An</w:t>
                  </w:r>
                  <w:r w:rsidR="00CC2BF5" w:rsidRPr="00926947">
                    <w:rPr>
                      <w:rFonts w:cs="Arial"/>
                      <w:color w:val="FF0000"/>
                      <w:sz w:val="20"/>
                      <w:szCs w:val="20"/>
                      <w:lang w:val="pt-BR" w:eastAsia="en-US"/>
                    </w:rPr>
                    <w:t>o</w:t>
                  </w:r>
                  <w:r w:rsidR="004F7AD7" w:rsidRPr="00926947">
                    <w:rPr>
                      <w:rFonts w:cs="Arial"/>
                      <w:color w:val="FF0000"/>
                      <w:sz w:val="20"/>
                      <w:szCs w:val="20"/>
                      <w:lang w:val="pt-BR" w:eastAsia="en-US"/>
                    </w:rPr>
                    <w:t xml:space="preserve"> 0</w:t>
                  </w:r>
                </w:p>
                <w:p w:rsidR="004F7AD7" w:rsidRPr="00926947" w:rsidRDefault="004F7AD7" w:rsidP="00493C4A">
                  <w:pPr>
                    <w:spacing w:before="120" w:after="120" w:line="240" w:lineRule="auto"/>
                    <w:jc w:val="left"/>
                    <w:rPr>
                      <w:rFonts w:cs="Arial"/>
                      <w:color w:val="FF0000"/>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926947" w:rsidRDefault="00CC2BF5" w:rsidP="00493C4A">
                  <w:pPr>
                    <w:spacing w:before="120" w:after="120" w:line="240" w:lineRule="auto"/>
                    <w:jc w:val="left"/>
                    <w:rPr>
                      <w:color w:val="FF0000"/>
                      <w:sz w:val="20"/>
                      <w:szCs w:val="20"/>
                      <w:lang w:val="pt-BR" w:eastAsia="ko-KR"/>
                    </w:rPr>
                  </w:pPr>
                  <w:r w:rsidRPr="00926947">
                    <w:rPr>
                      <w:color w:val="FF0000"/>
                      <w:sz w:val="20"/>
                      <w:szCs w:val="20"/>
                      <w:lang w:val="pt-BR" w:eastAsia="ko-KR"/>
                    </w:rPr>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C20401" w:rsidRPr="00926947" w:rsidRDefault="00C20401" w:rsidP="00C20401">
                  <w:pPr>
                    <w:spacing w:before="120" w:after="120" w:line="240" w:lineRule="auto"/>
                    <w:jc w:val="left"/>
                    <w:rPr>
                      <w:color w:val="FF0000"/>
                      <w:sz w:val="20"/>
                      <w:szCs w:val="20"/>
                      <w:lang w:val="pt-BR" w:eastAsia="ko-KR"/>
                    </w:rPr>
                  </w:pPr>
                  <w:r w:rsidRPr="00926947">
                    <w:rPr>
                      <w:b/>
                      <w:color w:val="FF0000"/>
                      <w:sz w:val="20"/>
                      <w:szCs w:val="20"/>
                      <w:lang w:val="pt-BR" w:eastAsia="ko-KR"/>
                    </w:rPr>
                    <w:t>NOVO</w:t>
                  </w:r>
                  <w:r w:rsidRPr="00926947">
                    <w:rPr>
                      <w:color w:val="FF0000"/>
                      <w:sz w:val="20"/>
                      <w:szCs w:val="20"/>
                      <w:lang w:val="pt-BR" w:eastAsia="ko-KR"/>
                    </w:rPr>
                    <w:t xml:space="preserve"> Se você oferece algum serviço, como capacitação ou outras atividades de apoio, para as OPP, você e a OPP devem</w:t>
                  </w:r>
                  <w:r>
                    <w:rPr>
                      <w:color w:val="FF0000"/>
                      <w:sz w:val="20"/>
                      <w:szCs w:val="20"/>
                      <w:lang w:val="pt-BR" w:eastAsia="ko-KR"/>
                    </w:rPr>
                    <w:t xml:space="preserve"> fazer um acordo,</w:t>
                  </w:r>
                  <w:r w:rsidRPr="00926947">
                    <w:rPr>
                      <w:color w:val="FF0000"/>
                      <w:sz w:val="20"/>
                      <w:szCs w:val="20"/>
                      <w:lang w:val="pt-BR" w:eastAsia="ko-KR"/>
                    </w:rPr>
                    <w:t xml:space="preserve"> com antecedência e por escrito</w:t>
                  </w:r>
                  <w:r>
                    <w:rPr>
                      <w:color w:val="FF0000"/>
                      <w:sz w:val="20"/>
                      <w:szCs w:val="20"/>
                      <w:lang w:val="pt-BR" w:eastAsia="ko-KR"/>
                    </w:rPr>
                    <w:t>, de</w:t>
                  </w:r>
                  <w:r w:rsidRPr="00926947">
                    <w:rPr>
                      <w:color w:val="FF0000"/>
                      <w:sz w:val="20"/>
                      <w:szCs w:val="20"/>
                      <w:lang w:val="pt-BR" w:eastAsia="ko-KR"/>
                    </w:rPr>
                    <w:t xml:space="preserve"> quais são os termos e condições desta colaboração, incluindo as tarifas. Você</w:t>
                  </w:r>
                  <w:r>
                    <w:rPr>
                      <w:color w:val="FF0000"/>
                      <w:sz w:val="20"/>
                      <w:szCs w:val="20"/>
                      <w:lang w:val="pt-BR" w:eastAsia="ko-KR"/>
                    </w:rPr>
                    <w:t xml:space="preserve"> não pressiona </w:t>
                  </w:r>
                  <w:r w:rsidRPr="00926947">
                    <w:rPr>
                      <w:color w:val="FF0000"/>
                      <w:sz w:val="20"/>
                      <w:szCs w:val="20"/>
                      <w:lang w:val="pt-BR" w:eastAsia="ko-KR"/>
                    </w:rPr>
                    <w:t>os produtores para que aceitem os serviços e as tarifas, nem torna is</w:t>
                  </w:r>
                  <w:r>
                    <w:rPr>
                      <w:color w:val="FF0000"/>
                      <w:sz w:val="20"/>
                      <w:szCs w:val="20"/>
                      <w:lang w:val="pt-BR" w:eastAsia="ko-KR"/>
                    </w:rPr>
                    <w:t>to</w:t>
                  </w:r>
                  <w:r w:rsidRPr="00926947">
                    <w:rPr>
                      <w:color w:val="FF0000"/>
                      <w:sz w:val="20"/>
                      <w:szCs w:val="20"/>
                      <w:lang w:val="pt-BR" w:eastAsia="ko-KR"/>
                    </w:rPr>
                    <w:t xml:space="preserve"> uma condição para a compra.</w:t>
                  </w:r>
                </w:p>
                <w:p w:rsidR="004F7AD7" w:rsidRPr="00926947" w:rsidRDefault="00C20401" w:rsidP="00C20401">
                  <w:pPr>
                    <w:spacing w:before="120" w:after="120" w:line="240" w:lineRule="auto"/>
                    <w:jc w:val="left"/>
                    <w:rPr>
                      <w:color w:val="FF0000"/>
                      <w:sz w:val="20"/>
                      <w:szCs w:val="20"/>
                      <w:lang w:val="pt-BR" w:eastAsia="ko-KR"/>
                    </w:rPr>
                  </w:pPr>
                  <w:r w:rsidRPr="00926947">
                    <w:rPr>
                      <w:color w:val="FF0000"/>
                      <w:sz w:val="20"/>
                      <w:szCs w:val="20"/>
                      <w:lang w:val="pt-BR" w:eastAsia="ko-KR"/>
                    </w:rPr>
                    <w:t>Orientação: A intenção deste requisito é garantir que as OPP possam decidir por si mesmas sobre os serviços que receberão de seus membros e sobre o uso do Prêmio Fairtrade.</w:t>
                  </w:r>
                </w:p>
              </w:tc>
            </w:tr>
          </w:tbl>
          <w:p w:rsidR="004F7AD7" w:rsidRPr="00747F73" w:rsidRDefault="004F7AD7" w:rsidP="00747F73">
            <w:pPr>
              <w:spacing w:after="200" w:line="240" w:lineRule="auto"/>
              <w:jc w:val="left"/>
              <w:rPr>
                <w:rFonts w:eastAsia="SimSun" w:cs="Arial"/>
                <w:szCs w:val="22"/>
                <w:lang w:val="pt-BR" w:eastAsia="zh-CN"/>
              </w:rPr>
            </w:pPr>
          </w:p>
          <w:p w:rsidR="00C20401" w:rsidRPr="00747F73" w:rsidRDefault="00C20401" w:rsidP="00C20401">
            <w:pPr>
              <w:spacing w:after="200" w:line="240" w:lineRule="auto"/>
              <w:jc w:val="left"/>
              <w:rPr>
                <w:rFonts w:eastAsia="SimSun" w:cs="Arial"/>
                <w:szCs w:val="22"/>
                <w:lang w:val="pt-BR" w:eastAsia="zh-CN"/>
              </w:rPr>
            </w:pPr>
            <w:r w:rsidRPr="00747F73">
              <w:rPr>
                <w:rFonts w:eastAsia="SimSun" w:cs="Arial"/>
                <w:b/>
                <w:szCs w:val="22"/>
                <w:lang w:val="pt-BR" w:eastAsia="zh-CN"/>
              </w:rPr>
              <w:t xml:space="preserve">Razão: </w:t>
            </w:r>
            <w:r w:rsidRPr="00747F73">
              <w:rPr>
                <w:rFonts w:eastAsia="SimSun" w:cs="Arial"/>
                <w:szCs w:val="22"/>
                <w:lang w:val="pt-BR" w:eastAsia="zh-CN"/>
              </w:rPr>
              <w:t xml:space="preserve">Atualmente, as OPP podem não estar conscientes das consequências sobre as tarifas /Prêmio Fairtrade de alguns dos serviços que oferecem os comerciantes. Este novo requisito deve apoiar às OPP na tomada de decisões informadas. </w:t>
            </w:r>
          </w:p>
          <w:p w:rsidR="00C20401" w:rsidRPr="00747F73" w:rsidRDefault="00C20401" w:rsidP="00C20401">
            <w:pPr>
              <w:spacing w:after="200" w:line="240" w:lineRule="auto"/>
              <w:jc w:val="left"/>
              <w:rPr>
                <w:lang w:val="pt-BR"/>
              </w:rPr>
            </w:pPr>
            <w:r w:rsidRPr="00747F73">
              <w:rPr>
                <w:b/>
                <w:lang w:val="pt-BR"/>
              </w:rPr>
              <w:t>Implicação:</w:t>
            </w:r>
            <w:r w:rsidRPr="00747F73">
              <w:rPr>
                <w:lang w:val="pt-BR"/>
              </w:rPr>
              <w:t xml:space="preserve"> Os comerciantes que oferecerem serviços aos produtores devem ser transparentes e claros sobre as condições e as tarifas de seus serviços. </w:t>
            </w:r>
          </w:p>
          <w:p w:rsidR="00D736A2" w:rsidRPr="00747F73" w:rsidRDefault="00D736A2"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D736A2" w:rsidRPr="00747F73" w:rsidRDefault="00D736A2" w:rsidP="00747F73">
            <w:pPr>
              <w:keepNext/>
              <w:keepLines/>
              <w:tabs>
                <w:tab w:val="left" w:pos="735"/>
              </w:tabs>
              <w:spacing w:before="120" w:after="120" w:line="240" w:lineRule="auto"/>
              <w:rPr>
                <w:rFonts w:cs="Arial"/>
                <w:highlight w:val="yellow"/>
                <w:lang w:val="pt-BR"/>
              </w:rPr>
            </w:pPr>
          </w:p>
          <w:p w:rsidR="00D736A2" w:rsidRPr="00747F73" w:rsidRDefault="00D736A2"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4F7AD7" w:rsidRPr="00747F73" w:rsidRDefault="00B62F13" w:rsidP="00B62F13">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D736A2" w:rsidRPr="00747F73">
              <w:rPr>
                <w:lang w:val="pt-BR"/>
              </w:rPr>
              <w:t xml:space="preserve"> </w:t>
            </w:r>
          </w:p>
        </w:tc>
      </w:tr>
    </w:tbl>
    <w:p w:rsidR="004F7AD7" w:rsidRPr="00926947" w:rsidRDefault="004F7AD7" w:rsidP="00493C4A">
      <w:pPr>
        <w:spacing w:line="240" w:lineRule="auto"/>
        <w:rPr>
          <w:lang w:val="pt-BR"/>
        </w:rPr>
      </w:pPr>
    </w:p>
    <w:p w:rsidR="0089582B" w:rsidRPr="00926947" w:rsidRDefault="00850021" w:rsidP="003F1825">
      <w:pPr>
        <w:pStyle w:val="Heading1"/>
        <w:numPr>
          <w:ilvl w:val="0"/>
          <w:numId w:val="32"/>
        </w:numPr>
        <w:spacing w:line="240" w:lineRule="auto"/>
        <w:rPr>
          <w:lang w:val="pt-BR"/>
        </w:rPr>
      </w:pPr>
      <w:bookmarkStart w:id="21" w:name="_Toc514747926"/>
      <w:r w:rsidRPr="00926947">
        <w:rPr>
          <w:lang w:val="pt-BR"/>
        </w:rPr>
        <w:t>Comercia</w:t>
      </w:r>
      <w:r w:rsidR="00946966">
        <w:rPr>
          <w:lang w:val="pt-BR"/>
        </w:rPr>
        <w:t>lizando</w:t>
      </w:r>
      <w:r w:rsidR="00DB5B25" w:rsidRPr="00926947">
        <w:rPr>
          <w:lang w:val="pt-BR"/>
        </w:rPr>
        <w:t xml:space="preserve"> com</w:t>
      </w:r>
      <w:r w:rsidR="0023040B" w:rsidRPr="00926947">
        <w:rPr>
          <w:lang w:val="pt-BR"/>
        </w:rPr>
        <w:t xml:space="preserve"> integridad</w:t>
      </w:r>
      <w:r w:rsidR="00DB5B25" w:rsidRPr="00926947">
        <w:rPr>
          <w:lang w:val="pt-BR"/>
        </w:rPr>
        <w:t>e</w:t>
      </w:r>
      <w:bookmarkEnd w:id="21"/>
    </w:p>
    <w:p w:rsidR="0089582B" w:rsidRPr="00926947" w:rsidRDefault="0089582B" w:rsidP="00493C4A">
      <w:pPr>
        <w:spacing w:line="240" w:lineRule="auto"/>
        <w:rPr>
          <w:lang w:val="pt-BR"/>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7D2BA5" w:rsidRPr="004634EB" w:rsidTr="00747F73">
        <w:tc>
          <w:tcPr>
            <w:tcW w:w="9245" w:type="dxa"/>
          </w:tcPr>
          <w:p w:rsidR="00C20401" w:rsidRPr="00747F73" w:rsidRDefault="00C20401" w:rsidP="00C20401">
            <w:pPr>
              <w:spacing w:line="240" w:lineRule="auto"/>
              <w:rPr>
                <w:noProof/>
                <w:lang w:val="pt-BR"/>
              </w:rPr>
            </w:pPr>
            <w:r w:rsidRPr="00747F73">
              <w:rPr>
                <w:noProof/>
                <w:lang w:val="pt-BR"/>
              </w:rPr>
              <w:lastRenderedPageBreak/>
              <w:t>As práticas comerciais desleais ocorrem principalmente em casos de des</w:t>
            </w:r>
            <w:r>
              <w:rPr>
                <w:noProof/>
                <w:lang w:val="pt-BR"/>
              </w:rPr>
              <w:t>e</w:t>
            </w:r>
            <w:r w:rsidRPr="00747F73">
              <w:rPr>
                <w:noProof/>
                <w:lang w:val="pt-BR"/>
              </w:rPr>
              <w:t>quilíbrio entre os sócios comerciais, o qual pode acontecer em qualquer nível da cadeia, mas ocorre com maior frequencia à custa dos produtores. Na última revis</w:t>
            </w:r>
            <w:r w:rsidRPr="00747F73">
              <w:rPr>
                <w:rFonts w:cs="Arial"/>
                <w:noProof/>
                <w:lang w:val="pt-BR"/>
              </w:rPr>
              <w:t>ã</w:t>
            </w:r>
            <w:r w:rsidRPr="00747F73">
              <w:rPr>
                <w:noProof/>
                <w:lang w:val="pt-BR"/>
              </w:rPr>
              <w:t xml:space="preserve">o do Critério para Comerciantes, foi adicionado um requisito sobre o comércio com integridade para abordar práticas comerciais desleais (CC, requisito 4.1.8). A pergunta agora é saber de que forma ou se o Critério para OPP deve abordar as práticas comerciais desleais. </w:t>
            </w:r>
          </w:p>
          <w:p w:rsidR="00C20401" w:rsidRPr="00747F73" w:rsidRDefault="00C20401" w:rsidP="00C20401">
            <w:pPr>
              <w:spacing w:line="240" w:lineRule="auto"/>
              <w:rPr>
                <w:noProof/>
                <w:lang w:val="pt-BR"/>
              </w:rPr>
            </w:pPr>
          </w:p>
          <w:p w:rsidR="00C20401" w:rsidRPr="00747F73" w:rsidRDefault="00C20401" w:rsidP="00C20401">
            <w:pPr>
              <w:spacing w:line="240" w:lineRule="auto"/>
              <w:rPr>
                <w:b/>
                <w:noProof/>
                <w:lang w:val="pt-BR"/>
              </w:rPr>
            </w:pPr>
            <w:r w:rsidRPr="00747F73">
              <w:rPr>
                <w:b/>
                <w:noProof/>
                <w:lang w:val="pt-BR"/>
              </w:rPr>
              <w:t>A proposta tem como objetivo:</w:t>
            </w:r>
          </w:p>
          <w:p w:rsidR="00C20401" w:rsidRPr="00747F73" w:rsidRDefault="00C20401" w:rsidP="00C20401">
            <w:pPr>
              <w:spacing w:line="240" w:lineRule="auto"/>
              <w:rPr>
                <w:noProof/>
                <w:lang w:val="pt-BR"/>
              </w:rPr>
            </w:pPr>
            <w:r w:rsidRPr="00747F73">
              <w:rPr>
                <w:noProof/>
                <w:lang w:val="pt-BR"/>
              </w:rPr>
              <w:t>Impedir as práticas comerciais desleais a nível dos produtores e harmonizar o Critério com os critérios de cumprimento.</w:t>
            </w:r>
          </w:p>
          <w:p w:rsidR="00FC1DEC" w:rsidRPr="00747F73" w:rsidRDefault="00FC1DEC" w:rsidP="00747F73">
            <w:pPr>
              <w:spacing w:line="240" w:lineRule="auto"/>
              <w:rPr>
                <w:noProof/>
                <w:lang w:val="pt-BR"/>
              </w:rPr>
            </w:pPr>
          </w:p>
          <w:p w:rsidR="007D2BA5" w:rsidRPr="00747F73" w:rsidRDefault="009C7F5D" w:rsidP="00747F73">
            <w:pPr>
              <w:spacing w:line="240" w:lineRule="auto"/>
              <w:rPr>
                <w:b/>
                <w:noProof/>
                <w:lang w:val="pt-BR"/>
              </w:rPr>
            </w:pPr>
            <w:r w:rsidRPr="00747F73">
              <w:rPr>
                <w:b/>
                <w:noProof/>
                <w:lang w:val="pt-BR"/>
              </w:rPr>
              <w:t>As mudancas propostas s</w:t>
            </w:r>
            <w:r w:rsidRPr="00747F73">
              <w:rPr>
                <w:rFonts w:cs="Arial"/>
                <w:b/>
                <w:noProof/>
                <w:lang w:val="pt-BR"/>
              </w:rPr>
              <w:t>ã</w:t>
            </w:r>
            <w:r w:rsidR="00FC1DEC" w:rsidRPr="00747F73">
              <w:rPr>
                <w:b/>
                <w:noProof/>
                <w:lang w:val="pt-BR"/>
              </w:rPr>
              <w:t>o:</w:t>
            </w:r>
          </w:p>
          <w:p w:rsidR="007D2BA5" w:rsidRPr="00747F73" w:rsidRDefault="007D2BA5" w:rsidP="00747F73">
            <w:pPr>
              <w:spacing w:line="240" w:lineRule="auto"/>
              <w:rPr>
                <w:noProof/>
                <w:lang w:val="pt-BR"/>
              </w:rPr>
            </w:pPr>
          </w:p>
          <w:p w:rsidR="007D2BA5" w:rsidRPr="00747F73" w:rsidRDefault="007D2BA5" w:rsidP="00747F73">
            <w:pPr>
              <w:pStyle w:val="ListParagraph"/>
              <w:numPr>
                <w:ilvl w:val="1"/>
                <w:numId w:val="31"/>
              </w:numPr>
              <w:spacing w:after="120" w:line="240" w:lineRule="auto"/>
              <w:jc w:val="left"/>
              <w:rPr>
                <w:b/>
                <w:lang w:val="pt-BR"/>
              </w:rPr>
            </w:pPr>
            <w:r w:rsidRPr="00747F73">
              <w:rPr>
                <w:b/>
                <w:lang w:val="pt-BR"/>
              </w:rPr>
              <w:t>N</w:t>
            </w:r>
            <w:r w:rsidR="00FC1DEC" w:rsidRPr="00747F73">
              <w:rPr>
                <w:b/>
                <w:lang w:val="pt-BR"/>
              </w:rPr>
              <w:t>ovo requisito para impedir as práticas de má fé</w:t>
            </w:r>
            <w:r w:rsidR="00006880" w:rsidRPr="00747F73">
              <w:rPr>
                <w:b/>
                <w:lang w:val="pt-BR"/>
              </w:rPr>
              <w:t xml:space="preserve">. </w:t>
            </w:r>
          </w:p>
          <w:p w:rsidR="00850021" w:rsidRPr="00747F73" w:rsidRDefault="00850021" w:rsidP="00747F73">
            <w:pPr>
              <w:pStyle w:val="ListParagraph"/>
              <w:spacing w:after="120" w:line="240" w:lineRule="auto"/>
              <w:ind w:left="420"/>
              <w:jc w:val="left"/>
              <w:rPr>
                <w:b/>
                <w:lang w:val="pt-BR"/>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457"/>
            </w:tblGrid>
            <w:tr w:rsidR="007D2BA5" w:rsidRPr="004634EB"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926947" w:rsidRDefault="007D2BA5" w:rsidP="00E218CD">
                  <w:pPr>
                    <w:spacing w:before="120" w:after="120" w:line="240" w:lineRule="auto"/>
                    <w:jc w:val="left"/>
                    <w:rPr>
                      <w:rFonts w:cs="Arial"/>
                      <w:b/>
                      <w:color w:val="FF0000"/>
                      <w:sz w:val="20"/>
                      <w:szCs w:val="20"/>
                      <w:lang w:val="pt-BR" w:eastAsia="en-US"/>
                    </w:rPr>
                  </w:pPr>
                </w:p>
                <w:p w:rsidR="007D2BA5" w:rsidRPr="00926947" w:rsidRDefault="00FC1DEC" w:rsidP="00E218CD">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CC2BF5" w:rsidRPr="00926947">
                    <w:rPr>
                      <w:rFonts w:cs="Arial"/>
                      <w:b/>
                      <w:color w:val="FF0000"/>
                      <w:sz w:val="20"/>
                      <w:szCs w:val="20"/>
                      <w:lang w:val="pt-BR" w:eastAsia="en-US"/>
                    </w:rPr>
                    <w:t>o</w:t>
                  </w:r>
                  <w:r w:rsidR="007D2BA5" w:rsidRPr="00926947">
                    <w:rPr>
                      <w:rFonts w:cs="Arial"/>
                      <w:b/>
                      <w:color w:val="FF0000"/>
                      <w:sz w:val="20"/>
                      <w:szCs w:val="20"/>
                      <w:lang w:val="pt-BR" w:eastAsia="en-US"/>
                    </w:rPr>
                    <w:t xml:space="preserve"> 0</w:t>
                  </w:r>
                </w:p>
                <w:p w:rsidR="007D2BA5" w:rsidRPr="00926947" w:rsidRDefault="007D2BA5" w:rsidP="00E218CD">
                  <w:pPr>
                    <w:spacing w:before="120" w:after="120" w:line="240" w:lineRule="auto"/>
                    <w:jc w:val="left"/>
                    <w:rPr>
                      <w:rFonts w:cs="Arial"/>
                      <w:b/>
                      <w:color w:val="FF0000"/>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926947" w:rsidRDefault="00CC2BF5" w:rsidP="00E218CD">
                  <w:pPr>
                    <w:spacing w:before="120" w:after="120" w:line="240" w:lineRule="auto"/>
                    <w:jc w:val="left"/>
                    <w:rPr>
                      <w:b/>
                      <w:color w:val="FF0000"/>
                      <w:sz w:val="20"/>
                      <w:szCs w:val="20"/>
                      <w:lang w:val="pt-BR" w:eastAsia="ko-KR"/>
                    </w:rPr>
                  </w:pPr>
                  <w:r w:rsidRPr="00926947">
                    <w:rPr>
                      <w:b/>
                      <w:color w:val="FF0000"/>
                      <w:sz w:val="20"/>
                      <w:szCs w:val="20"/>
                      <w:lang w:val="pt-BR" w:eastAsia="ko-KR"/>
                    </w:rPr>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7D2BA5" w:rsidRPr="00926947" w:rsidRDefault="005450AB" w:rsidP="00FC1DEC">
                  <w:pPr>
                    <w:spacing w:line="240" w:lineRule="auto"/>
                    <w:jc w:val="left"/>
                    <w:rPr>
                      <w:rFonts w:cs="Arial"/>
                      <w:color w:val="FF0000"/>
                      <w:sz w:val="20"/>
                      <w:szCs w:val="20"/>
                      <w:lang w:val="pt-BR"/>
                    </w:rPr>
                  </w:pPr>
                  <w:r w:rsidRPr="00926947">
                    <w:rPr>
                      <w:rFonts w:cs="Arial"/>
                      <w:b/>
                      <w:color w:val="FF0000"/>
                      <w:sz w:val="20"/>
                      <w:szCs w:val="20"/>
                      <w:lang w:val="pt-BR"/>
                    </w:rPr>
                    <w:t>N</w:t>
                  </w:r>
                  <w:r w:rsidR="00FC1DEC" w:rsidRPr="00926947">
                    <w:rPr>
                      <w:rFonts w:cs="Arial"/>
                      <w:b/>
                      <w:color w:val="FF0000"/>
                      <w:sz w:val="20"/>
                      <w:szCs w:val="20"/>
                      <w:lang w:val="pt-BR"/>
                    </w:rPr>
                    <w:t>OV</w:t>
                  </w:r>
                  <w:r w:rsidRPr="00926947">
                    <w:rPr>
                      <w:rFonts w:cs="Arial"/>
                      <w:b/>
                      <w:color w:val="FF0000"/>
                      <w:sz w:val="20"/>
                      <w:szCs w:val="20"/>
                      <w:lang w:val="pt-BR"/>
                    </w:rPr>
                    <w:t>O</w:t>
                  </w:r>
                  <w:r w:rsidR="009718E0" w:rsidRPr="00926947">
                    <w:rPr>
                      <w:rFonts w:cs="Arial"/>
                      <w:color w:val="FF0000"/>
                      <w:sz w:val="20"/>
                      <w:szCs w:val="20"/>
                      <w:lang w:val="pt-BR"/>
                    </w:rPr>
                    <w:t xml:space="preserve"> 1.1.5 </w:t>
                  </w:r>
                  <w:r w:rsidR="00FC1DEC" w:rsidRPr="00926947">
                    <w:rPr>
                      <w:rFonts w:cs="Arial"/>
                      <w:color w:val="FF0000"/>
                      <w:sz w:val="20"/>
                      <w:szCs w:val="20"/>
                      <w:lang w:val="pt-BR"/>
                    </w:rPr>
                    <w:t xml:space="preserve">Não existem indícios de que você ou seus membros </w:t>
                  </w:r>
                  <w:r w:rsidR="00013855" w:rsidRPr="00926947">
                    <w:rPr>
                      <w:rFonts w:cs="Arial"/>
                      <w:color w:val="FF0000"/>
                      <w:sz w:val="20"/>
                      <w:szCs w:val="20"/>
                      <w:lang w:val="pt-BR"/>
                    </w:rPr>
                    <w:t>infrinjam</w:t>
                  </w:r>
                  <w:r w:rsidR="00FC1DEC" w:rsidRPr="00926947">
                    <w:rPr>
                      <w:rFonts w:cs="Arial"/>
                      <w:color w:val="FF0000"/>
                      <w:sz w:val="20"/>
                      <w:szCs w:val="20"/>
                      <w:lang w:val="pt-BR"/>
                    </w:rPr>
                    <w:t xml:space="preserve"> deliberadamente o Critério.</w:t>
                  </w:r>
                  <w:r w:rsidR="007D2BA5" w:rsidRPr="00926947">
                    <w:rPr>
                      <w:rFonts w:cs="Arial"/>
                      <w:color w:val="FF0000"/>
                      <w:sz w:val="20"/>
                      <w:szCs w:val="20"/>
                      <w:lang w:val="pt-BR"/>
                    </w:rPr>
                    <w:t xml:space="preserve"> </w:t>
                  </w:r>
                </w:p>
                <w:p w:rsidR="007D2BA5" w:rsidRPr="00926947" w:rsidRDefault="007D2BA5" w:rsidP="00E218CD">
                  <w:pPr>
                    <w:spacing w:line="240" w:lineRule="auto"/>
                    <w:jc w:val="left"/>
                    <w:rPr>
                      <w:rFonts w:cs="Arial"/>
                      <w:color w:val="FF0000"/>
                      <w:sz w:val="20"/>
                      <w:szCs w:val="20"/>
                      <w:lang w:val="pt-BR"/>
                    </w:rPr>
                  </w:pPr>
                </w:p>
                <w:p w:rsidR="007D2BA5" w:rsidRPr="00926947" w:rsidRDefault="00FC1DEC" w:rsidP="00FC1DEC">
                  <w:pPr>
                    <w:spacing w:line="240" w:lineRule="auto"/>
                    <w:jc w:val="left"/>
                    <w:rPr>
                      <w:rFonts w:cs="Arial"/>
                      <w:color w:val="FF0000"/>
                      <w:sz w:val="20"/>
                      <w:szCs w:val="20"/>
                      <w:lang w:val="pt-BR"/>
                    </w:rPr>
                  </w:pPr>
                  <w:r w:rsidRPr="00926947">
                    <w:rPr>
                      <w:rFonts w:cs="Arial"/>
                      <w:color w:val="FF0000"/>
                      <w:sz w:val="20"/>
                      <w:szCs w:val="20"/>
                      <w:lang w:val="pt-BR"/>
                    </w:rPr>
                    <w:t>Orientação</w:t>
                  </w:r>
                  <w:r w:rsidR="007D2BA5" w:rsidRPr="00926947">
                    <w:rPr>
                      <w:rFonts w:cs="Arial"/>
                      <w:color w:val="FF0000"/>
                      <w:sz w:val="20"/>
                      <w:szCs w:val="20"/>
                      <w:lang w:val="pt-BR"/>
                    </w:rPr>
                    <w:t xml:space="preserve">: </w:t>
                  </w:r>
                  <w:r w:rsidRPr="00926947">
                    <w:rPr>
                      <w:rFonts w:cs="Arial"/>
                      <w:color w:val="FF0000"/>
                      <w:sz w:val="20"/>
                      <w:szCs w:val="20"/>
                      <w:lang w:val="pt-BR"/>
                    </w:rPr>
                    <w:t>Refere-se a comportamentos que possam ser considerados como manipulação para impedir a aplicação das disposições obrigatórias do Critério aos membros ou às organizações.</w:t>
                  </w:r>
                </w:p>
              </w:tc>
            </w:tr>
          </w:tbl>
          <w:p w:rsidR="007D2BA5" w:rsidRPr="00747F73" w:rsidRDefault="007D2BA5" w:rsidP="00747F73">
            <w:pPr>
              <w:spacing w:line="240" w:lineRule="auto"/>
              <w:rPr>
                <w:noProof/>
                <w:lang w:val="pt-BR"/>
              </w:rPr>
            </w:pPr>
          </w:p>
          <w:p w:rsidR="004547B7" w:rsidRPr="00747F73" w:rsidRDefault="004547B7" w:rsidP="004547B7">
            <w:pPr>
              <w:spacing w:after="120" w:line="240" w:lineRule="auto"/>
              <w:jc w:val="left"/>
              <w:rPr>
                <w:b/>
                <w:lang w:val="pt-BR"/>
              </w:rPr>
            </w:pPr>
            <w:r w:rsidRPr="00747F73">
              <w:rPr>
                <w:b/>
                <w:lang w:val="pt-BR"/>
              </w:rPr>
              <w:t xml:space="preserve">Razão: </w:t>
            </w:r>
            <w:r w:rsidRPr="00747F73">
              <w:rPr>
                <w:lang w:val="pt-BR"/>
              </w:rPr>
              <w:t xml:space="preserve">Sancionar as práticas comerciais desleais é um grande desafio </w:t>
            </w:r>
            <w:r>
              <w:rPr>
                <w:lang w:val="pt-BR"/>
              </w:rPr>
              <w:t xml:space="preserve">já </w:t>
            </w:r>
            <w:r w:rsidRPr="00747F73">
              <w:rPr>
                <w:lang w:val="pt-BR"/>
              </w:rPr>
              <w:t>que, devido a sua natureza, são difíceis de identificar e de verificar. A proposta atual está elaborada a um alto nível para oferecer a possibilidade de atuar no caso de que descubram práticas de má fé sem ter que definir precisamente quais requisitos foram violados.</w:t>
            </w:r>
          </w:p>
          <w:p w:rsidR="004547B7" w:rsidRPr="00747F73" w:rsidRDefault="004547B7" w:rsidP="004547B7">
            <w:pPr>
              <w:spacing w:after="200" w:line="240" w:lineRule="auto"/>
              <w:jc w:val="left"/>
              <w:rPr>
                <w:lang w:val="pt-BR"/>
              </w:rPr>
            </w:pPr>
            <w:r w:rsidRPr="00747F73">
              <w:rPr>
                <w:b/>
                <w:lang w:val="pt-BR"/>
              </w:rPr>
              <w:t>Implicação:</w:t>
            </w:r>
            <w:r w:rsidRPr="00747F73">
              <w:rPr>
                <w:lang w:val="pt-BR"/>
              </w:rPr>
              <w:t xml:space="preserve"> As ações para infringir os Critérios podem levar ao não cumprimento e/ou a suspensão das organizações. </w:t>
            </w:r>
          </w:p>
          <w:p w:rsidR="0009540F" w:rsidRPr="00747F73" w:rsidRDefault="0009540F"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09540F" w:rsidRPr="00747F73" w:rsidRDefault="0009540F" w:rsidP="00747F73">
            <w:pPr>
              <w:keepNext/>
              <w:keepLines/>
              <w:tabs>
                <w:tab w:val="left" w:pos="735"/>
              </w:tabs>
              <w:spacing w:before="120" w:after="120" w:line="240" w:lineRule="auto"/>
              <w:rPr>
                <w:rFonts w:cs="Arial"/>
                <w:highlight w:val="yellow"/>
                <w:lang w:val="pt-BR"/>
              </w:rPr>
            </w:pPr>
          </w:p>
          <w:p w:rsidR="0009540F" w:rsidRPr="00747F73" w:rsidRDefault="0009540F"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BD54D8" w:rsidRPr="00747F73" w:rsidRDefault="00B62F13" w:rsidP="0009540F">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09540F" w:rsidRPr="00747F73">
              <w:rPr>
                <w:lang w:val="pt-BR"/>
              </w:rPr>
              <w:t xml:space="preserve"> </w:t>
            </w:r>
          </w:p>
          <w:p w:rsidR="00013855" w:rsidRPr="00747F73" w:rsidRDefault="00013855" w:rsidP="0009540F">
            <w:pPr>
              <w:rPr>
                <w:lang w:val="pt-BR"/>
              </w:rPr>
            </w:pPr>
          </w:p>
          <w:p w:rsidR="007D2BA5" w:rsidRPr="00747F73" w:rsidRDefault="00013855" w:rsidP="00747F73">
            <w:pPr>
              <w:pStyle w:val="ListParagraph"/>
              <w:numPr>
                <w:ilvl w:val="1"/>
                <w:numId w:val="31"/>
              </w:numPr>
              <w:spacing w:after="120" w:line="240" w:lineRule="auto"/>
              <w:jc w:val="left"/>
              <w:rPr>
                <w:b/>
                <w:lang w:val="pt-BR"/>
              </w:rPr>
            </w:pPr>
            <w:r w:rsidRPr="00747F73">
              <w:rPr>
                <w:b/>
                <w:lang w:val="pt-BR"/>
              </w:rPr>
              <w:t>No</w:t>
            </w:r>
            <w:r w:rsidR="00EB7ACB" w:rsidRPr="00747F73">
              <w:rPr>
                <w:b/>
                <w:lang w:val="pt-BR"/>
              </w:rPr>
              <w:t>vo</w:t>
            </w:r>
            <w:r w:rsidR="007D2BA5" w:rsidRPr="00747F73">
              <w:rPr>
                <w:b/>
                <w:lang w:val="pt-BR"/>
              </w:rPr>
              <w:t xml:space="preserve"> </w:t>
            </w:r>
            <w:r w:rsidR="0061393F" w:rsidRPr="00747F73">
              <w:rPr>
                <w:b/>
                <w:lang w:val="pt-BR"/>
              </w:rPr>
              <w:t>requisito</w:t>
            </w:r>
            <w:r w:rsidRPr="00747F73">
              <w:rPr>
                <w:b/>
                <w:lang w:val="pt-BR"/>
              </w:rPr>
              <w:t xml:space="preserve"> Básico / An</w:t>
            </w:r>
            <w:r w:rsidR="00EB7ACB" w:rsidRPr="00747F73">
              <w:rPr>
                <w:b/>
                <w:lang w:val="pt-BR"/>
              </w:rPr>
              <w:t>o</w:t>
            </w:r>
            <w:r w:rsidR="007D2BA5" w:rsidRPr="00747F73">
              <w:rPr>
                <w:b/>
                <w:lang w:val="pt-BR"/>
              </w:rPr>
              <w:t xml:space="preserve"> 0 </w:t>
            </w:r>
            <w:r w:rsidR="00EB7ACB" w:rsidRPr="00747F73">
              <w:rPr>
                <w:b/>
                <w:lang w:val="pt-BR"/>
              </w:rPr>
              <w:t xml:space="preserve">sobre </w:t>
            </w:r>
            <w:r w:rsidRPr="00747F73">
              <w:rPr>
                <w:b/>
                <w:lang w:val="pt-BR"/>
              </w:rPr>
              <w:t>o</w:t>
            </w:r>
            <w:r w:rsidR="0061393F" w:rsidRPr="00747F73">
              <w:rPr>
                <w:b/>
                <w:lang w:val="pt-BR"/>
              </w:rPr>
              <w:t xml:space="preserve"> respe</w:t>
            </w:r>
            <w:r w:rsidRPr="00747F73">
              <w:rPr>
                <w:b/>
                <w:lang w:val="pt-BR"/>
              </w:rPr>
              <w:t>ito d</w:t>
            </w:r>
            <w:r w:rsidR="0061393F" w:rsidRPr="00747F73">
              <w:rPr>
                <w:b/>
                <w:lang w:val="pt-BR"/>
              </w:rPr>
              <w:t>os contratos</w:t>
            </w:r>
            <w:r w:rsidR="007D2BA5" w:rsidRPr="00747F73">
              <w:rPr>
                <w:b/>
                <w:lang w:val="pt-BR"/>
              </w:rPr>
              <w:t xml:space="preserve"> </w:t>
            </w: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456"/>
            </w:tblGrid>
            <w:tr w:rsidR="007D2BA5" w:rsidRPr="004634EB"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926947" w:rsidRDefault="007D2BA5" w:rsidP="00E218CD">
                  <w:pPr>
                    <w:spacing w:before="120" w:after="120" w:line="240" w:lineRule="auto"/>
                    <w:jc w:val="left"/>
                    <w:rPr>
                      <w:rFonts w:cs="Arial"/>
                      <w:b/>
                      <w:color w:val="FF0000"/>
                      <w:sz w:val="20"/>
                      <w:szCs w:val="20"/>
                      <w:lang w:val="pt-BR" w:eastAsia="en-US"/>
                    </w:rPr>
                  </w:pPr>
                </w:p>
                <w:p w:rsidR="007D2BA5" w:rsidRPr="00926947" w:rsidRDefault="00013855" w:rsidP="00E218CD">
                  <w:pPr>
                    <w:spacing w:before="120" w:after="120" w:line="240" w:lineRule="auto"/>
                    <w:jc w:val="left"/>
                    <w:rPr>
                      <w:rFonts w:cs="Arial"/>
                      <w:b/>
                      <w:color w:val="FF0000"/>
                      <w:sz w:val="20"/>
                      <w:szCs w:val="20"/>
                      <w:lang w:val="pt-BR" w:eastAsia="en-US"/>
                    </w:rPr>
                  </w:pPr>
                  <w:r w:rsidRPr="00926947">
                    <w:rPr>
                      <w:rFonts w:cs="Arial"/>
                      <w:b/>
                      <w:color w:val="FF0000"/>
                      <w:sz w:val="20"/>
                      <w:szCs w:val="20"/>
                      <w:lang w:val="pt-BR" w:eastAsia="en-US"/>
                    </w:rPr>
                    <w:t>An</w:t>
                  </w:r>
                  <w:r w:rsidR="00CC2BF5" w:rsidRPr="00926947">
                    <w:rPr>
                      <w:rFonts w:cs="Arial"/>
                      <w:b/>
                      <w:color w:val="FF0000"/>
                      <w:sz w:val="20"/>
                      <w:szCs w:val="20"/>
                      <w:lang w:val="pt-BR" w:eastAsia="en-US"/>
                    </w:rPr>
                    <w:t>o</w:t>
                  </w:r>
                  <w:r w:rsidR="007D2BA5" w:rsidRPr="00926947">
                    <w:rPr>
                      <w:rFonts w:cs="Arial"/>
                      <w:b/>
                      <w:color w:val="FF0000"/>
                      <w:sz w:val="20"/>
                      <w:szCs w:val="20"/>
                      <w:lang w:val="pt-BR" w:eastAsia="en-US"/>
                    </w:rPr>
                    <w:t xml:space="preserve"> 0</w:t>
                  </w:r>
                </w:p>
                <w:p w:rsidR="007D2BA5" w:rsidRPr="00926947" w:rsidRDefault="007D2BA5" w:rsidP="00E218CD">
                  <w:pPr>
                    <w:spacing w:before="120" w:after="120" w:line="240" w:lineRule="auto"/>
                    <w:jc w:val="left"/>
                    <w:rPr>
                      <w:rFonts w:cs="Arial"/>
                      <w:b/>
                      <w:color w:val="FF0000"/>
                      <w:sz w:val="20"/>
                      <w:szCs w:val="20"/>
                      <w:lang w:val="pt-B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926947" w:rsidRDefault="00CC2BF5" w:rsidP="00E218CD">
                  <w:pPr>
                    <w:spacing w:before="120" w:after="120" w:line="240" w:lineRule="auto"/>
                    <w:jc w:val="left"/>
                    <w:rPr>
                      <w:b/>
                      <w:color w:val="FF0000"/>
                      <w:sz w:val="20"/>
                      <w:szCs w:val="20"/>
                      <w:lang w:val="pt-BR" w:eastAsia="ko-KR"/>
                    </w:rPr>
                  </w:pPr>
                  <w:r w:rsidRPr="00926947">
                    <w:rPr>
                      <w:b/>
                      <w:color w:val="FF0000"/>
                      <w:sz w:val="20"/>
                      <w:szCs w:val="20"/>
                      <w:lang w:val="pt-BR" w:eastAsia="ko-KR"/>
                    </w:rPr>
                    <w:t>Básico</w:t>
                  </w:r>
                </w:p>
              </w:tc>
              <w:tc>
                <w:tcPr>
                  <w:tcW w:w="6600" w:type="dxa"/>
                  <w:tcBorders>
                    <w:top w:val="single" w:sz="4" w:space="0" w:color="auto"/>
                    <w:left w:val="single" w:sz="4" w:space="0" w:color="auto"/>
                    <w:bottom w:val="single" w:sz="4" w:space="0" w:color="auto"/>
                    <w:right w:val="single" w:sz="4" w:space="0" w:color="auto"/>
                  </w:tcBorders>
                  <w:vAlign w:val="center"/>
                  <w:hideMark/>
                </w:tcPr>
                <w:p w:rsidR="004547B7" w:rsidRPr="00926947" w:rsidRDefault="004547B7" w:rsidP="004547B7">
                  <w:pPr>
                    <w:spacing w:line="240" w:lineRule="auto"/>
                    <w:jc w:val="left"/>
                    <w:rPr>
                      <w:rFonts w:cs="Arial"/>
                      <w:color w:val="FF0000"/>
                      <w:sz w:val="20"/>
                      <w:szCs w:val="20"/>
                      <w:lang w:val="pt-BR"/>
                    </w:rPr>
                  </w:pPr>
                  <w:r w:rsidRPr="00926947">
                    <w:rPr>
                      <w:rFonts w:cs="Arial"/>
                      <w:b/>
                      <w:color w:val="FF0000"/>
                      <w:sz w:val="20"/>
                      <w:szCs w:val="20"/>
                      <w:lang w:val="pt-BR"/>
                    </w:rPr>
                    <w:t xml:space="preserve">NOVO </w:t>
                  </w:r>
                  <w:r w:rsidRPr="00926947">
                    <w:rPr>
                      <w:rFonts w:cs="Arial"/>
                      <w:color w:val="FF0000"/>
                      <w:sz w:val="20"/>
                      <w:szCs w:val="20"/>
                      <w:lang w:val="pt-BR"/>
                    </w:rPr>
                    <w:t>2.3.5 Você respeita todos os elementos das transações estabelecidas no contrato, a menos que você e a outra parte estejam de acordo com uma modificação.</w:t>
                  </w:r>
                </w:p>
                <w:p w:rsidR="004547B7" w:rsidRPr="00926947" w:rsidRDefault="004547B7" w:rsidP="004547B7">
                  <w:pPr>
                    <w:spacing w:line="240" w:lineRule="auto"/>
                    <w:jc w:val="left"/>
                    <w:rPr>
                      <w:rFonts w:cs="Arial"/>
                      <w:color w:val="FF0000"/>
                      <w:sz w:val="20"/>
                      <w:szCs w:val="20"/>
                      <w:lang w:val="pt-BR"/>
                    </w:rPr>
                  </w:pPr>
                </w:p>
                <w:p w:rsidR="004547B7" w:rsidRPr="00926947" w:rsidRDefault="004547B7" w:rsidP="004547B7">
                  <w:pPr>
                    <w:spacing w:line="240" w:lineRule="auto"/>
                    <w:jc w:val="left"/>
                    <w:rPr>
                      <w:rFonts w:cs="Arial"/>
                      <w:color w:val="FF0000"/>
                      <w:sz w:val="20"/>
                      <w:szCs w:val="20"/>
                      <w:lang w:val="pt-BR"/>
                    </w:rPr>
                  </w:pPr>
                  <w:r w:rsidRPr="00926947">
                    <w:rPr>
                      <w:rFonts w:cs="Arial"/>
                      <w:color w:val="FF0000"/>
                      <w:sz w:val="20"/>
                      <w:szCs w:val="20"/>
                      <w:lang w:val="pt-BR"/>
                    </w:rPr>
                    <w:t>Se você perceber que circunst</w:t>
                  </w:r>
                  <w:r>
                    <w:rPr>
                      <w:rFonts w:cs="Arial"/>
                      <w:color w:val="FF0000"/>
                      <w:sz w:val="20"/>
                      <w:szCs w:val="20"/>
                      <w:lang w:val="pt-BR"/>
                    </w:rPr>
                    <w:t>â</w:t>
                  </w:r>
                  <w:r w:rsidRPr="00926947">
                    <w:rPr>
                      <w:rFonts w:cs="Arial"/>
                      <w:color w:val="FF0000"/>
                      <w:sz w:val="20"/>
                      <w:szCs w:val="20"/>
                      <w:lang w:val="pt-BR"/>
                    </w:rPr>
                    <w:t xml:space="preserve">ncias excepcionais e/ou imprevistas impedem que você abasteça o volume estipulado no contrato, você </w:t>
                  </w:r>
                  <w:r>
                    <w:rPr>
                      <w:rFonts w:cs="Arial"/>
                      <w:color w:val="FF0000"/>
                      <w:sz w:val="20"/>
                      <w:szCs w:val="20"/>
                      <w:lang w:val="pt-BR"/>
                    </w:rPr>
                    <w:t xml:space="preserve">tem que </w:t>
                  </w:r>
                  <w:r w:rsidRPr="00926947">
                    <w:rPr>
                      <w:rFonts w:cs="Arial"/>
                      <w:color w:val="FF0000"/>
                      <w:sz w:val="20"/>
                      <w:szCs w:val="20"/>
                      <w:lang w:val="pt-BR"/>
                    </w:rPr>
                    <w:t>notifica</w:t>
                  </w:r>
                  <w:r>
                    <w:rPr>
                      <w:rFonts w:cs="Arial"/>
                      <w:color w:val="FF0000"/>
                      <w:sz w:val="20"/>
                      <w:szCs w:val="20"/>
                      <w:lang w:val="pt-BR"/>
                    </w:rPr>
                    <w:t>r</w:t>
                  </w:r>
                  <w:r w:rsidRPr="00926947">
                    <w:rPr>
                      <w:rFonts w:cs="Arial"/>
                      <w:color w:val="FF0000"/>
                      <w:sz w:val="20"/>
                      <w:szCs w:val="20"/>
                      <w:lang w:val="pt-BR"/>
                    </w:rPr>
                    <w:t xml:space="preserve"> ime</w:t>
                  </w:r>
                  <w:r>
                    <w:rPr>
                      <w:rFonts w:cs="Arial"/>
                      <w:color w:val="FF0000"/>
                      <w:sz w:val="20"/>
                      <w:szCs w:val="20"/>
                      <w:lang w:val="pt-BR"/>
                    </w:rPr>
                    <w:t>diatamente ao comprador e procurar</w:t>
                  </w:r>
                  <w:r w:rsidRPr="00926947">
                    <w:rPr>
                      <w:rFonts w:cs="Arial"/>
                      <w:color w:val="FF0000"/>
                      <w:sz w:val="20"/>
                      <w:szCs w:val="20"/>
                      <w:lang w:val="pt-BR"/>
                    </w:rPr>
                    <w:t xml:space="preserve"> ativamente uma solução.</w:t>
                  </w:r>
                </w:p>
                <w:p w:rsidR="004547B7" w:rsidRPr="00926947" w:rsidRDefault="004547B7" w:rsidP="004547B7">
                  <w:pPr>
                    <w:spacing w:line="240" w:lineRule="auto"/>
                    <w:jc w:val="left"/>
                    <w:rPr>
                      <w:rFonts w:cs="Arial"/>
                      <w:color w:val="FF0000"/>
                      <w:sz w:val="20"/>
                      <w:szCs w:val="20"/>
                      <w:lang w:val="pt-BR"/>
                    </w:rPr>
                  </w:pPr>
                </w:p>
                <w:p w:rsidR="004547B7" w:rsidRPr="00926947" w:rsidRDefault="004547B7" w:rsidP="004547B7">
                  <w:pPr>
                    <w:spacing w:line="240" w:lineRule="auto"/>
                    <w:jc w:val="left"/>
                    <w:rPr>
                      <w:color w:val="FF0000"/>
                      <w:szCs w:val="22"/>
                      <w:lang w:val="pt-BR" w:eastAsia="ko-KR"/>
                    </w:rPr>
                  </w:pPr>
                  <w:r w:rsidRPr="00926947">
                    <w:rPr>
                      <w:rFonts w:cs="Arial"/>
                      <w:color w:val="FF0000"/>
                      <w:sz w:val="20"/>
                      <w:szCs w:val="20"/>
                      <w:lang w:val="pt-BR"/>
                    </w:rPr>
                    <w:t xml:space="preserve">Orientação: Em caso de que uma das partes não seja capaz de </w:t>
                  </w:r>
                  <w:r w:rsidRPr="00926947">
                    <w:rPr>
                      <w:rFonts w:cs="Arial"/>
                      <w:color w:val="FF0000"/>
                      <w:sz w:val="20"/>
                      <w:szCs w:val="20"/>
                      <w:lang w:val="pt-BR"/>
                    </w:rPr>
                    <w:lastRenderedPageBreak/>
                    <w:t xml:space="preserve">cumprir o contrato devido </w:t>
                  </w:r>
                  <w:r>
                    <w:rPr>
                      <w:rFonts w:cs="Arial"/>
                      <w:color w:val="FF0000"/>
                      <w:sz w:val="20"/>
                      <w:szCs w:val="20"/>
                      <w:lang w:val="pt-BR"/>
                    </w:rPr>
                    <w:t>às</w:t>
                  </w:r>
                  <w:r w:rsidRPr="00926947">
                    <w:rPr>
                      <w:rFonts w:cs="Arial"/>
                      <w:color w:val="FF0000"/>
                      <w:sz w:val="20"/>
                      <w:szCs w:val="20"/>
                      <w:lang w:val="pt-BR"/>
                    </w:rPr>
                    <w:t xml:space="preserve"> circunstâncias excepcionais e/ou imprevistas, tanto o produtor como o comprador devem demonstrar ao órgão </w:t>
                  </w:r>
                  <w:r>
                    <w:rPr>
                      <w:rFonts w:cs="Arial"/>
                      <w:color w:val="FF0000"/>
                      <w:sz w:val="20"/>
                      <w:szCs w:val="20"/>
                      <w:lang w:val="pt-BR"/>
                    </w:rPr>
                    <w:t>certificador</w:t>
                  </w:r>
                  <w:r w:rsidRPr="00926947">
                    <w:rPr>
                      <w:rFonts w:cs="Arial"/>
                      <w:color w:val="FF0000"/>
                      <w:sz w:val="20"/>
                      <w:szCs w:val="20"/>
                      <w:lang w:val="pt-BR"/>
                    </w:rPr>
                    <w:t xml:space="preserve"> que estão tentando ativamente cumprir a resolução do contrato.</w:t>
                  </w:r>
                </w:p>
                <w:p w:rsidR="007D2BA5" w:rsidRPr="00926947" w:rsidRDefault="007D2BA5" w:rsidP="00850021">
                  <w:pPr>
                    <w:spacing w:line="240" w:lineRule="auto"/>
                    <w:jc w:val="left"/>
                    <w:rPr>
                      <w:color w:val="FF0000"/>
                      <w:szCs w:val="22"/>
                      <w:lang w:val="pt-BR" w:eastAsia="ko-KR"/>
                    </w:rPr>
                  </w:pPr>
                </w:p>
              </w:tc>
            </w:tr>
          </w:tbl>
          <w:p w:rsidR="007D2BA5" w:rsidRPr="00747F73" w:rsidRDefault="007D2BA5" w:rsidP="00747F73">
            <w:pPr>
              <w:pStyle w:val="ListParagraph"/>
              <w:spacing w:after="120" w:line="240" w:lineRule="auto"/>
              <w:ind w:left="420"/>
              <w:jc w:val="left"/>
              <w:rPr>
                <w:lang w:val="pt-BR"/>
              </w:rPr>
            </w:pPr>
          </w:p>
          <w:p w:rsidR="004547B7" w:rsidRPr="00747F73" w:rsidRDefault="004547B7" w:rsidP="004547B7">
            <w:pPr>
              <w:spacing w:after="120" w:line="240" w:lineRule="auto"/>
              <w:jc w:val="left"/>
              <w:rPr>
                <w:lang w:val="pt-BR"/>
              </w:rPr>
            </w:pPr>
            <w:r w:rsidRPr="00747F73">
              <w:rPr>
                <w:b/>
                <w:lang w:val="pt-BR"/>
              </w:rPr>
              <w:t>Razão</w:t>
            </w:r>
            <w:r w:rsidRPr="00747F73">
              <w:rPr>
                <w:lang w:val="pt-BR"/>
              </w:rPr>
              <w:t xml:space="preserve">: Este é um critério de cumprimento tanto para os produtores (2.3.0.16) como para os comerciantes (Critério para Comerciantes, requisito 4.1.6). Com o fim de ganhar em coerência, propõe-se adicioná-lo também ao Critério para OPP. </w:t>
            </w:r>
          </w:p>
          <w:p w:rsidR="004547B7" w:rsidRPr="00747F73" w:rsidRDefault="004547B7" w:rsidP="004547B7">
            <w:pPr>
              <w:pStyle w:val="ListParagraph"/>
              <w:spacing w:after="120" w:line="240" w:lineRule="auto"/>
              <w:ind w:left="420"/>
              <w:jc w:val="left"/>
              <w:rPr>
                <w:lang w:val="pt-BR"/>
              </w:rPr>
            </w:pPr>
          </w:p>
          <w:p w:rsidR="004547B7" w:rsidRPr="00747F73" w:rsidRDefault="004547B7" w:rsidP="004547B7">
            <w:pPr>
              <w:spacing w:after="200" w:line="240" w:lineRule="auto"/>
              <w:jc w:val="left"/>
              <w:rPr>
                <w:i/>
                <w:lang w:val="pt-BR"/>
              </w:rPr>
            </w:pPr>
            <w:r w:rsidRPr="00747F73">
              <w:rPr>
                <w:b/>
                <w:lang w:val="pt-BR"/>
              </w:rPr>
              <w:t xml:space="preserve">Implicação: </w:t>
            </w:r>
            <w:r w:rsidRPr="00747F73">
              <w:rPr>
                <w:lang w:val="pt-BR"/>
              </w:rPr>
              <w:t xml:space="preserve">Não existem implicações adicionais porque este requisito já é um critério de cumprimento. </w:t>
            </w:r>
          </w:p>
          <w:p w:rsidR="0009540F" w:rsidRPr="00747F73" w:rsidRDefault="0009540F" w:rsidP="00747F73">
            <w:pPr>
              <w:keepNext/>
              <w:keepLines/>
              <w:tabs>
                <w:tab w:val="left" w:pos="735"/>
              </w:tabs>
              <w:spacing w:before="120" w:after="120" w:line="240" w:lineRule="auto"/>
              <w:rPr>
                <w:b/>
                <w:color w:val="00B9E4"/>
                <w:lang w:val="pt-BR"/>
              </w:rPr>
            </w:pPr>
            <w:r w:rsidRPr="00747F73">
              <w:rPr>
                <w:b/>
                <w:color w:val="00B9E4"/>
                <w:lang w:val="pt-BR"/>
              </w:rPr>
              <w:t>Você está de acordo com esta mudança?</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Muito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Parcialmente de 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Em desacordo</w:t>
            </w:r>
          </w:p>
          <w:p w:rsidR="00FA6AD0" w:rsidRPr="00747F73" w:rsidRDefault="00FA6AD0" w:rsidP="00FA6AD0">
            <w:pPr>
              <w:keepNext/>
              <w:keepLines/>
              <w:tabs>
                <w:tab w:val="left" w:pos="735"/>
              </w:tabs>
              <w:spacing w:before="120" w:after="120" w:line="240" w:lineRule="auto"/>
              <w:rPr>
                <w:rFonts w:cs="Arial"/>
                <w:lang w:val="pt-BR"/>
              </w:rPr>
            </w:pPr>
            <w:r>
              <w:rPr>
                <w:rFonts w:ascii="MS Gothic" w:eastAsia="MS Gothic" w:hAnsi="MS Gothic"/>
                <w:lang w:val="pt-BR"/>
              </w:rPr>
              <w:fldChar w:fldCharType="begin">
                <w:ffData>
                  <w:name w:val="Check1"/>
                  <w:enabled/>
                  <w:calcOnExit w:val="0"/>
                  <w:checkBox>
                    <w:sizeAuto/>
                    <w:default w:val="0"/>
                  </w:checkBox>
                </w:ffData>
              </w:fldChar>
            </w:r>
            <w:r>
              <w:rPr>
                <w:rFonts w:ascii="MS Gothic" w:eastAsia="MS Gothic" w:hAnsi="MS Gothic"/>
                <w:lang w:val="pt-BR"/>
              </w:rPr>
              <w:instrText xml:space="preserve"> FORMCHECKBOX </w:instrText>
            </w:r>
            <w:r w:rsidR="004A281C">
              <w:rPr>
                <w:rFonts w:ascii="MS Gothic" w:eastAsia="MS Gothic" w:hAnsi="MS Gothic"/>
                <w:lang w:val="pt-BR"/>
              </w:rPr>
            </w:r>
            <w:r w:rsidR="004A281C">
              <w:rPr>
                <w:rFonts w:ascii="MS Gothic" w:eastAsia="MS Gothic" w:hAnsi="MS Gothic"/>
                <w:lang w:val="pt-BR"/>
              </w:rPr>
              <w:fldChar w:fldCharType="separate"/>
            </w:r>
            <w:r>
              <w:rPr>
                <w:rFonts w:ascii="MS Gothic" w:eastAsia="MS Gothic" w:hAnsi="MS Gothic"/>
                <w:lang w:val="pt-BR"/>
              </w:rPr>
              <w:fldChar w:fldCharType="end"/>
            </w:r>
            <w:r w:rsidRPr="00747F73">
              <w:rPr>
                <w:rFonts w:cs="Arial"/>
                <w:lang w:val="pt-BR"/>
              </w:rPr>
              <w:t xml:space="preserve">Não é relevante para mim / Não sei </w:t>
            </w:r>
          </w:p>
          <w:p w:rsidR="0009540F" w:rsidRPr="00747F73" w:rsidRDefault="0009540F" w:rsidP="00747F73">
            <w:pPr>
              <w:keepNext/>
              <w:keepLines/>
              <w:tabs>
                <w:tab w:val="left" w:pos="735"/>
              </w:tabs>
              <w:spacing w:before="120" w:after="120" w:line="240" w:lineRule="auto"/>
              <w:rPr>
                <w:rFonts w:cs="Arial"/>
                <w:highlight w:val="yellow"/>
                <w:lang w:val="pt-BR"/>
              </w:rPr>
            </w:pPr>
          </w:p>
          <w:p w:rsidR="0009540F" w:rsidRPr="00747F73" w:rsidRDefault="0009540F" w:rsidP="00747F73">
            <w:pPr>
              <w:keepNext/>
              <w:keepLines/>
              <w:tabs>
                <w:tab w:val="left" w:pos="2993"/>
              </w:tabs>
              <w:spacing w:before="120" w:after="120" w:line="240" w:lineRule="auto"/>
              <w:rPr>
                <w:b/>
                <w:color w:val="00B9E4"/>
                <w:lang w:val="pt-BR"/>
              </w:rPr>
            </w:pPr>
            <w:r w:rsidRPr="00747F73">
              <w:rPr>
                <w:b/>
                <w:color w:val="00B9E4"/>
                <w:lang w:val="pt-BR"/>
              </w:rPr>
              <w:t>Explique as suas razões, em caso de que esteja parcialmente de acordo ou em desacordo:</w:t>
            </w:r>
          </w:p>
          <w:p w:rsidR="007D2BA5" w:rsidRPr="00747F73" w:rsidRDefault="00B62F13" w:rsidP="00B62F13">
            <w:pPr>
              <w:rPr>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r w:rsidR="0009540F" w:rsidRPr="00747F73">
              <w:rPr>
                <w:lang w:val="pt-BR"/>
              </w:rPr>
              <w:t xml:space="preserve"> </w:t>
            </w:r>
          </w:p>
        </w:tc>
      </w:tr>
    </w:tbl>
    <w:p w:rsidR="00CC6467" w:rsidRPr="00926947" w:rsidRDefault="00CC6467" w:rsidP="00CC6467">
      <w:pPr>
        <w:rPr>
          <w:lang w:val="pt-BR"/>
        </w:rPr>
      </w:pPr>
    </w:p>
    <w:p w:rsidR="00A31DCF" w:rsidRDefault="00A31DCF" w:rsidP="00CC6467">
      <w:pPr>
        <w:rPr>
          <w:lang w:val="pt-BR"/>
        </w:rPr>
        <w:sectPr w:rsidR="00A31DCF" w:rsidSect="001C2F62">
          <w:headerReference w:type="default" r:id="rId26"/>
          <w:footerReference w:type="default" r:id="rId27"/>
          <w:pgSz w:w="11909" w:h="16834" w:code="9"/>
          <w:pgMar w:top="188" w:right="1440" w:bottom="899" w:left="1440" w:header="288" w:footer="288" w:gutter="0"/>
          <w:cols w:space="720"/>
          <w:docGrid w:linePitch="360"/>
        </w:sectPr>
      </w:pPr>
    </w:p>
    <w:p w:rsidR="00A245C4" w:rsidRPr="00926947" w:rsidRDefault="006C34A0" w:rsidP="003F1825">
      <w:pPr>
        <w:pStyle w:val="Heading1"/>
        <w:numPr>
          <w:ilvl w:val="0"/>
          <w:numId w:val="32"/>
        </w:numPr>
        <w:spacing w:line="240" w:lineRule="auto"/>
        <w:rPr>
          <w:lang w:val="pt-BR"/>
        </w:rPr>
      </w:pPr>
      <w:bookmarkStart w:id="22" w:name="_Toc514747927"/>
      <w:r w:rsidRPr="00926947">
        <w:rPr>
          <w:lang w:val="pt-BR"/>
        </w:rPr>
        <w:lastRenderedPageBreak/>
        <w:t>Comentários d</w:t>
      </w:r>
      <w:r w:rsidR="003A55E1" w:rsidRPr="00926947">
        <w:rPr>
          <w:lang w:val="pt-BR"/>
        </w:rPr>
        <w:t>as partes intere</w:t>
      </w:r>
      <w:r w:rsidRPr="00926947">
        <w:rPr>
          <w:lang w:val="pt-BR"/>
        </w:rPr>
        <w:t>s</w:t>
      </w:r>
      <w:r w:rsidR="003A55E1" w:rsidRPr="00926947">
        <w:rPr>
          <w:lang w:val="pt-BR"/>
        </w:rPr>
        <w:t xml:space="preserve">sadas / </w:t>
      </w:r>
      <w:r w:rsidR="001A359B" w:rsidRPr="00926947">
        <w:rPr>
          <w:lang w:val="pt-BR"/>
        </w:rPr>
        <w:t>Apreciação</w:t>
      </w:r>
      <w:r w:rsidRPr="00926947">
        <w:rPr>
          <w:lang w:val="pt-BR"/>
        </w:rPr>
        <w:t xml:space="preserve"> ge</w:t>
      </w:r>
      <w:r w:rsidR="003A55E1" w:rsidRPr="00926947">
        <w:rPr>
          <w:lang w:val="pt-BR"/>
        </w:rPr>
        <w:t>ral</w:t>
      </w:r>
      <w:bookmarkEnd w:id="22"/>
      <w:r w:rsidR="00945504" w:rsidRPr="00926947">
        <w:rPr>
          <w:lang w:val="pt-BR"/>
        </w:rPr>
        <w:t xml:space="preserve"> </w:t>
      </w:r>
    </w:p>
    <w:p w:rsidR="00E17587" w:rsidRPr="00926947" w:rsidRDefault="00E17587" w:rsidP="00411E46">
      <w:pPr>
        <w:spacing w:line="240" w:lineRule="auto"/>
        <w:jc w:val="left"/>
        <w:rPr>
          <w:lang w:val="pt-BR"/>
        </w:rPr>
      </w:pPr>
    </w:p>
    <w:p w:rsidR="003A55E1" w:rsidRPr="00926947" w:rsidRDefault="006C34A0" w:rsidP="001A359B">
      <w:pPr>
        <w:spacing w:line="288" w:lineRule="auto"/>
        <w:rPr>
          <w:lang w:val="pt-BR"/>
        </w:rPr>
      </w:pPr>
      <w:r w:rsidRPr="00926947">
        <w:rPr>
          <w:lang w:val="pt-BR"/>
        </w:rPr>
        <w:t xml:space="preserve">Nesta </w:t>
      </w:r>
      <w:r w:rsidR="001A359B" w:rsidRPr="00926947">
        <w:rPr>
          <w:lang w:val="pt-BR"/>
        </w:rPr>
        <w:t>seção</w:t>
      </w:r>
      <w:r w:rsidRPr="00926947">
        <w:rPr>
          <w:lang w:val="pt-BR"/>
        </w:rPr>
        <w:t xml:space="preserve">, </w:t>
      </w:r>
      <w:r w:rsidR="001A359B" w:rsidRPr="00926947">
        <w:rPr>
          <w:lang w:val="pt-BR"/>
        </w:rPr>
        <w:t>você</w:t>
      </w:r>
      <w:r w:rsidRPr="00926947">
        <w:rPr>
          <w:lang w:val="pt-BR"/>
        </w:rPr>
        <w:t xml:space="preserve"> está </w:t>
      </w:r>
      <w:r w:rsidR="001A359B" w:rsidRPr="00926947">
        <w:rPr>
          <w:lang w:val="pt-BR"/>
        </w:rPr>
        <w:t>convidado</w:t>
      </w:r>
      <w:r w:rsidRPr="00926947">
        <w:rPr>
          <w:lang w:val="pt-BR"/>
        </w:rPr>
        <w:t xml:space="preserve"> a fornecer comentários adicionais sobre qualquer um dos requisitos do </w:t>
      </w:r>
      <w:hyperlink r:id="rId28" w:history="1">
        <w:r w:rsidRPr="00926947">
          <w:rPr>
            <w:rStyle w:val="Hyperlink"/>
            <w:lang w:val="pt-BR"/>
          </w:rPr>
          <w:t>Critério Fairtrade para Organizações de Pequenos Produtores</w:t>
        </w:r>
      </w:hyperlink>
      <w:r w:rsidRPr="00926947">
        <w:rPr>
          <w:lang w:val="pt-BR"/>
        </w:rPr>
        <w:t xml:space="preserve"> ou comentários gerais.</w:t>
      </w:r>
      <w:r w:rsidR="001A359B" w:rsidRPr="00926947">
        <w:rPr>
          <w:lang w:val="pt-BR"/>
        </w:rPr>
        <w:t xml:space="preserve"> Se você fizer referência a um requisito específico, </w:t>
      </w:r>
      <w:r w:rsidR="00946966">
        <w:rPr>
          <w:lang w:val="pt-BR"/>
        </w:rPr>
        <w:t>por favor</w:t>
      </w:r>
      <w:r w:rsidR="001A359B" w:rsidRPr="00926947">
        <w:rPr>
          <w:lang w:val="pt-BR"/>
        </w:rPr>
        <w:t>, inclua o número do requisito, assim como seus comentários.</w:t>
      </w:r>
      <w:r w:rsidR="003A55E1" w:rsidRPr="00926947">
        <w:rPr>
          <w:lang w:val="pt-BR"/>
        </w:rPr>
        <w:t xml:space="preserve"> </w:t>
      </w:r>
    </w:p>
    <w:p w:rsidR="008C6538" w:rsidRPr="00926947" w:rsidRDefault="008C6538" w:rsidP="00493C4A">
      <w:pPr>
        <w:spacing w:line="240" w:lineRule="auto"/>
        <w:rPr>
          <w:highlight w:val="yellow"/>
          <w:lang w:val="pt-BR"/>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208"/>
      </w:tblGrid>
      <w:tr w:rsidR="003A55E1" w:rsidRPr="00926947" w:rsidTr="00747F73">
        <w:trPr>
          <w:trHeight w:val="561"/>
        </w:trPr>
        <w:tc>
          <w:tcPr>
            <w:tcW w:w="2093" w:type="dxa"/>
          </w:tcPr>
          <w:p w:rsidR="003A55E1" w:rsidRPr="00747F73" w:rsidRDefault="001A359B" w:rsidP="00747F73">
            <w:pPr>
              <w:keepNext/>
              <w:keepLines/>
              <w:spacing w:before="120" w:after="120"/>
              <w:rPr>
                <w:rFonts w:eastAsia="Arial Unicode MS"/>
                <w:b/>
                <w:lang w:val="pt-BR"/>
              </w:rPr>
            </w:pPr>
            <w:r w:rsidRPr="00747F73">
              <w:rPr>
                <w:rFonts w:eastAsia="Arial Unicode MS"/>
                <w:b/>
                <w:lang w:val="pt-BR"/>
              </w:rPr>
              <w:t>Tema / número do</w:t>
            </w:r>
            <w:r w:rsidR="003A55E1" w:rsidRPr="00747F73">
              <w:rPr>
                <w:rFonts w:eastAsia="Arial Unicode MS"/>
                <w:b/>
                <w:lang w:val="pt-BR"/>
              </w:rPr>
              <w:t xml:space="preserve"> requisito</w:t>
            </w:r>
          </w:p>
        </w:tc>
        <w:tc>
          <w:tcPr>
            <w:tcW w:w="7208" w:type="dxa"/>
          </w:tcPr>
          <w:p w:rsidR="003A55E1" w:rsidRPr="00747F73" w:rsidRDefault="001A359B" w:rsidP="00747F73">
            <w:pPr>
              <w:keepNext/>
              <w:keepLines/>
              <w:spacing w:before="120" w:after="120"/>
              <w:rPr>
                <w:rFonts w:eastAsia="Arial Unicode MS"/>
                <w:b/>
                <w:lang w:val="pt-BR"/>
              </w:rPr>
            </w:pPr>
            <w:r w:rsidRPr="00747F73">
              <w:rPr>
                <w:rFonts w:eastAsia="Arial Unicode MS"/>
                <w:b/>
                <w:lang w:val="pt-BR"/>
              </w:rPr>
              <w:t>Comentá</w:t>
            </w:r>
            <w:r w:rsidR="003A55E1" w:rsidRPr="00747F73">
              <w:rPr>
                <w:rFonts w:eastAsia="Arial Unicode MS"/>
                <w:b/>
                <w:lang w:val="pt-BR"/>
              </w:rPr>
              <w:t xml:space="preserve">rios </w:t>
            </w:r>
          </w:p>
        </w:tc>
      </w:tr>
      <w:tr w:rsidR="003A55E1" w:rsidRPr="004634EB" w:rsidTr="00747F73">
        <w:trPr>
          <w:trHeight w:val="576"/>
        </w:trPr>
        <w:tc>
          <w:tcPr>
            <w:tcW w:w="2093" w:type="dxa"/>
          </w:tcPr>
          <w:p w:rsidR="003A55E1" w:rsidRPr="00747F73" w:rsidRDefault="00B62F13" w:rsidP="00B62F13">
            <w:pPr>
              <w:keepNext/>
              <w:keepLines/>
              <w:spacing w:before="120" w:after="120"/>
              <w:rPr>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c>
          <w:tcPr>
            <w:tcW w:w="7208" w:type="dxa"/>
          </w:tcPr>
          <w:p w:rsidR="003A55E1" w:rsidRPr="00747F73" w:rsidRDefault="00B62F13" w:rsidP="00B62F13">
            <w:pPr>
              <w:spacing w:before="120" w:after="120" w:line="288" w:lineRule="auto"/>
              <w:rPr>
                <w:rFonts w:cs="Arial"/>
                <w:b/>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r w:rsidR="00B62F13" w:rsidRPr="004634EB" w:rsidTr="00747F73">
        <w:trPr>
          <w:trHeight w:val="576"/>
        </w:trPr>
        <w:tc>
          <w:tcPr>
            <w:tcW w:w="2093" w:type="dxa"/>
          </w:tcPr>
          <w:p w:rsidR="00B62F13" w:rsidRPr="00747F73" w:rsidRDefault="00B62F13" w:rsidP="00D65DE4">
            <w:pPr>
              <w:keepNext/>
              <w:keepLines/>
              <w:spacing w:before="120" w:after="120"/>
              <w:rPr>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c>
          <w:tcPr>
            <w:tcW w:w="7208" w:type="dxa"/>
          </w:tcPr>
          <w:p w:rsidR="00B62F13" w:rsidRPr="00747F73" w:rsidRDefault="00B62F13" w:rsidP="00D65DE4">
            <w:pPr>
              <w:spacing w:before="120" w:after="120" w:line="288" w:lineRule="auto"/>
              <w:rPr>
                <w:rFonts w:cs="Arial"/>
                <w:b/>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r w:rsidR="00B62F13" w:rsidRPr="004634EB" w:rsidTr="00747F73">
        <w:trPr>
          <w:trHeight w:val="576"/>
        </w:trPr>
        <w:tc>
          <w:tcPr>
            <w:tcW w:w="2093" w:type="dxa"/>
          </w:tcPr>
          <w:p w:rsidR="00B62F13" w:rsidRPr="00747F73" w:rsidRDefault="00B62F13" w:rsidP="00D65DE4">
            <w:pPr>
              <w:keepNext/>
              <w:keepLines/>
              <w:spacing w:before="120" w:after="120"/>
              <w:rPr>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c>
          <w:tcPr>
            <w:tcW w:w="7208" w:type="dxa"/>
          </w:tcPr>
          <w:p w:rsidR="00B62F13" w:rsidRPr="00747F73" w:rsidRDefault="00B62F13" w:rsidP="00D65DE4">
            <w:pPr>
              <w:spacing w:before="120" w:after="120" w:line="288" w:lineRule="auto"/>
              <w:rPr>
                <w:rFonts w:cs="Arial"/>
                <w:b/>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r w:rsidR="00B62F13" w:rsidRPr="004634EB" w:rsidTr="00747F73">
        <w:trPr>
          <w:trHeight w:val="576"/>
        </w:trPr>
        <w:tc>
          <w:tcPr>
            <w:tcW w:w="2093" w:type="dxa"/>
          </w:tcPr>
          <w:p w:rsidR="00B62F13" w:rsidRPr="00747F73" w:rsidRDefault="00B62F13" w:rsidP="00D65DE4">
            <w:pPr>
              <w:keepNext/>
              <w:keepLines/>
              <w:spacing w:before="120" w:after="120"/>
              <w:rPr>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c>
          <w:tcPr>
            <w:tcW w:w="7208" w:type="dxa"/>
          </w:tcPr>
          <w:p w:rsidR="00B62F13" w:rsidRPr="00747F73" w:rsidRDefault="00B62F13" w:rsidP="00D65DE4">
            <w:pPr>
              <w:spacing w:before="120" w:after="120" w:line="288" w:lineRule="auto"/>
              <w:rPr>
                <w:rFonts w:cs="Arial"/>
                <w:b/>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r w:rsidR="00B62F13" w:rsidRPr="004634EB" w:rsidTr="00747F73">
        <w:trPr>
          <w:trHeight w:val="576"/>
        </w:trPr>
        <w:tc>
          <w:tcPr>
            <w:tcW w:w="2093" w:type="dxa"/>
          </w:tcPr>
          <w:p w:rsidR="00B62F13" w:rsidRPr="00747F73" w:rsidRDefault="00B62F13" w:rsidP="00D65DE4">
            <w:pPr>
              <w:keepNext/>
              <w:keepLines/>
              <w:spacing w:before="120" w:after="120"/>
              <w:rPr>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c>
          <w:tcPr>
            <w:tcW w:w="7208" w:type="dxa"/>
          </w:tcPr>
          <w:p w:rsidR="00B62F13" w:rsidRPr="00747F73" w:rsidRDefault="00B62F13" w:rsidP="00D65DE4">
            <w:pPr>
              <w:spacing w:before="120" w:after="120" w:line="288" w:lineRule="auto"/>
              <w:rPr>
                <w:rFonts w:cs="Arial"/>
                <w:b/>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r w:rsidR="00B62F13" w:rsidRPr="004634EB" w:rsidTr="00747F73">
        <w:trPr>
          <w:trHeight w:val="576"/>
        </w:trPr>
        <w:tc>
          <w:tcPr>
            <w:tcW w:w="2093" w:type="dxa"/>
          </w:tcPr>
          <w:p w:rsidR="00B62F13" w:rsidRPr="00747F73" w:rsidRDefault="00B62F13" w:rsidP="00D65DE4">
            <w:pPr>
              <w:keepNext/>
              <w:keepLines/>
              <w:spacing w:before="120" w:after="120"/>
              <w:rPr>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c>
          <w:tcPr>
            <w:tcW w:w="7208" w:type="dxa"/>
          </w:tcPr>
          <w:p w:rsidR="00B62F13" w:rsidRPr="00747F73" w:rsidRDefault="00B62F13" w:rsidP="00D65DE4">
            <w:pPr>
              <w:spacing w:before="120" w:after="120" w:line="288" w:lineRule="auto"/>
              <w:rPr>
                <w:rFonts w:cs="Arial"/>
                <w:b/>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r w:rsidR="00B62F13" w:rsidRPr="004634EB" w:rsidTr="00747F73">
        <w:trPr>
          <w:trHeight w:val="576"/>
        </w:trPr>
        <w:tc>
          <w:tcPr>
            <w:tcW w:w="2093" w:type="dxa"/>
          </w:tcPr>
          <w:p w:rsidR="00B62F13" w:rsidRPr="00747F73" w:rsidRDefault="00B62F13" w:rsidP="00D65DE4">
            <w:pPr>
              <w:keepNext/>
              <w:keepLines/>
              <w:spacing w:before="120" w:after="120"/>
              <w:rPr>
                <w:bCs/>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c>
          <w:tcPr>
            <w:tcW w:w="7208" w:type="dxa"/>
          </w:tcPr>
          <w:p w:rsidR="00B62F13" w:rsidRPr="00747F73" w:rsidRDefault="00B62F13" w:rsidP="00D65DE4">
            <w:pPr>
              <w:spacing w:before="120" w:after="120" w:line="288" w:lineRule="auto"/>
              <w:rPr>
                <w:rFonts w:cs="Arial"/>
                <w:b/>
                <w:szCs w:val="20"/>
                <w:lang w:val="pt-BR"/>
              </w:rPr>
            </w:pPr>
            <w:r w:rsidRPr="002E06FD">
              <w:rPr>
                <w:lang w:val="pt-BR"/>
              </w:rPr>
              <w:fldChar w:fldCharType="begin">
                <w:ffData>
                  <w:name w:val="Text5"/>
                  <w:enabled/>
                  <w:calcOnExit w:val="0"/>
                  <w:textInput/>
                </w:ffData>
              </w:fldChar>
            </w:r>
            <w:r w:rsidRPr="002E06FD">
              <w:rPr>
                <w:lang w:val="pt-BR"/>
              </w:rPr>
              <w:instrText xml:space="preserve"> FORMTEXT </w:instrText>
            </w:r>
            <w:r w:rsidRPr="002E06FD">
              <w:rPr>
                <w:lang w:val="pt-BR"/>
              </w:rPr>
            </w:r>
            <w:r w:rsidRPr="002E06FD">
              <w:rPr>
                <w:lang w:val="pt-BR"/>
              </w:rPr>
              <w:fldChar w:fldCharType="separate"/>
            </w:r>
            <w:r w:rsidRPr="00926947">
              <w:rPr>
                <w:rFonts w:cs="Arial"/>
                <w:color w:val="808080"/>
                <w:szCs w:val="20"/>
                <w:lang w:val="pt-BR"/>
              </w:rPr>
              <w:t>Clique aqui para inserir seu texto</w:t>
            </w:r>
            <w:r w:rsidRPr="002E06FD">
              <w:rPr>
                <w:lang w:val="pt-BR"/>
              </w:rPr>
              <w:fldChar w:fldCharType="end"/>
            </w:r>
          </w:p>
        </w:tc>
      </w:tr>
    </w:tbl>
    <w:p w:rsidR="0004741B" w:rsidRPr="00926947" w:rsidRDefault="0004741B" w:rsidP="00493C4A">
      <w:pPr>
        <w:tabs>
          <w:tab w:val="left" w:pos="3675"/>
        </w:tabs>
        <w:spacing w:before="120" w:after="120" w:line="240" w:lineRule="auto"/>
        <w:rPr>
          <w:highlight w:val="yellow"/>
          <w:lang w:val="pt-BR"/>
        </w:rPr>
      </w:pPr>
    </w:p>
    <w:p w:rsidR="003A55E1" w:rsidRPr="00926947" w:rsidRDefault="001A359B" w:rsidP="003A55E1">
      <w:pPr>
        <w:keepNext/>
        <w:keepLines/>
        <w:spacing w:before="120" w:after="120"/>
        <w:rPr>
          <w:lang w:val="pt-BR"/>
        </w:rPr>
      </w:pPr>
      <w:r w:rsidRPr="00926947">
        <w:rPr>
          <w:lang w:val="pt-BR"/>
        </w:rPr>
        <w:t>Se você precisar de mais informação antes de fazer os comentários sobre este documento, não duvide em entrar em contato conosco através do:</w:t>
      </w:r>
      <w:r w:rsidR="003A55E1" w:rsidRPr="00926947">
        <w:rPr>
          <w:lang w:val="pt-BR"/>
        </w:rPr>
        <w:t xml:space="preserve"> </w:t>
      </w:r>
      <w:hyperlink r:id="rId29" w:history="1">
        <w:r w:rsidR="003A55E1" w:rsidRPr="00926947">
          <w:rPr>
            <w:rStyle w:val="Hyperlink"/>
            <w:lang w:val="pt-BR"/>
          </w:rPr>
          <w:t>standards-pricing@fairtrade.net</w:t>
        </w:r>
      </w:hyperlink>
      <w:r w:rsidR="003A55E1" w:rsidRPr="00926947">
        <w:rPr>
          <w:lang w:val="pt-BR"/>
        </w:rPr>
        <w:t xml:space="preserve"> </w:t>
      </w:r>
    </w:p>
    <w:p w:rsidR="000D70A1" w:rsidRPr="00926947" w:rsidRDefault="000D70A1" w:rsidP="00493C4A">
      <w:pPr>
        <w:tabs>
          <w:tab w:val="left" w:pos="3675"/>
        </w:tabs>
        <w:spacing w:before="120" w:after="120" w:line="240" w:lineRule="auto"/>
        <w:rPr>
          <w:lang w:val="pt-BR"/>
        </w:rPr>
      </w:pPr>
    </w:p>
    <w:sectPr w:rsidR="000D70A1" w:rsidRPr="00926947" w:rsidSect="001C2F62">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D0" w:rsidRDefault="00FA6AD0">
      <w:r>
        <w:separator/>
      </w:r>
    </w:p>
  </w:endnote>
  <w:endnote w:type="continuationSeparator" w:id="0">
    <w:p w:rsidR="00FA6AD0" w:rsidRDefault="00FA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D0" w:rsidRDefault="00FA6AD0">
    <w:pPr>
      <w:pStyle w:val="Footer"/>
      <w:jc w:val="center"/>
    </w:pPr>
    <w:r>
      <w:fldChar w:fldCharType="begin"/>
    </w:r>
    <w:r>
      <w:instrText xml:space="preserve"> PAGE   \* MERGEFORMAT </w:instrText>
    </w:r>
    <w:r>
      <w:fldChar w:fldCharType="separate"/>
    </w:r>
    <w:r w:rsidR="004A281C">
      <w:rPr>
        <w:noProof/>
      </w:rPr>
      <w:t>39</w:t>
    </w:r>
    <w:r>
      <w:rPr>
        <w:noProof/>
      </w:rPr>
      <w:fldChar w:fldCharType="end"/>
    </w:r>
  </w:p>
  <w:p w:rsidR="00FA6AD0" w:rsidRDefault="00FA6AD0">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D0" w:rsidRDefault="00FA6AD0">
      <w:r>
        <w:separator/>
      </w:r>
    </w:p>
  </w:footnote>
  <w:footnote w:type="continuationSeparator" w:id="0">
    <w:p w:rsidR="00FA6AD0" w:rsidRDefault="00FA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D0" w:rsidRPr="003065AE" w:rsidRDefault="00FA6AD0">
    <w:pPr>
      <w:pStyle w:val="Header"/>
    </w:pPr>
    <w:r>
      <w:rPr>
        <w:noProof/>
      </w:rPr>
      <w:drawing>
        <wp:inline distT="0" distB="0" distL="0" distR="0" wp14:anchorId="6CEB7478" wp14:editId="1FE0105D">
          <wp:extent cx="733425" cy="895350"/>
          <wp:effectExtent l="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334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42"/>
    <w:multiLevelType w:val="hybridMultilevel"/>
    <w:tmpl w:val="F9C80716"/>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2A6E4A"/>
    <w:multiLevelType w:val="multilevel"/>
    <w:tmpl w:val="E5E29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459C0"/>
    <w:multiLevelType w:val="multilevel"/>
    <w:tmpl w:val="E55A5D9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C66F2D"/>
    <w:multiLevelType w:val="multilevel"/>
    <w:tmpl w:val="BDE444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CE3E59"/>
    <w:multiLevelType w:val="hybridMultilevel"/>
    <w:tmpl w:val="5D54E472"/>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E70317"/>
    <w:multiLevelType w:val="hybridMultilevel"/>
    <w:tmpl w:val="660EAA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0B630BF9"/>
    <w:multiLevelType w:val="hybridMultilevel"/>
    <w:tmpl w:val="64B87DD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4F4F20"/>
    <w:multiLevelType w:val="hybridMultilevel"/>
    <w:tmpl w:val="A3F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6A6D10"/>
    <w:multiLevelType w:val="hybridMultilevel"/>
    <w:tmpl w:val="75A81B56"/>
    <w:lvl w:ilvl="0" w:tplc="D4206642">
      <w:start w:val="4"/>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1BAD73C3"/>
    <w:multiLevelType w:val="hybridMultilevel"/>
    <w:tmpl w:val="9C10AC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CC3259E"/>
    <w:multiLevelType w:val="hybridMultilevel"/>
    <w:tmpl w:val="9C10AC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7575DD0"/>
    <w:multiLevelType w:val="hybridMultilevel"/>
    <w:tmpl w:val="4CB428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8F911D3"/>
    <w:multiLevelType w:val="hybridMultilevel"/>
    <w:tmpl w:val="F1ACF7D6"/>
    <w:lvl w:ilvl="0" w:tplc="D4206642">
      <w:start w:val="4"/>
      <w:numFmt w:val="bullet"/>
      <w:lvlText w:val="-"/>
      <w:lvlJc w:val="left"/>
      <w:pPr>
        <w:ind w:left="1364"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8">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C91A11"/>
    <w:multiLevelType w:val="hybridMultilevel"/>
    <w:tmpl w:val="83362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nsid w:val="35D2662F"/>
    <w:multiLevelType w:val="multilevel"/>
    <w:tmpl w:val="AB8213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DA94B7B"/>
    <w:multiLevelType w:val="multilevel"/>
    <w:tmpl w:val="57E0A880"/>
    <w:numStyleLink w:val="Style1"/>
  </w:abstractNum>
  <w:abstractNum w:abstractNumId="23">
    <w:nsid w:val="3DFE6886"/>
    <w:multiLevelType w:val="hybridMultilevel"/>
    <w:tmpl w:val="4940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646B21"/>
    <w:multiLevelType w:val="hybridMultilevel"/>
    <w:tmpl w:val="3F10CB4C"/>
    <w:lvl w:ilvl="0" w:tplc="5E7E95EE">
      <w:numFmt w:val="bullet"/>
      <w:lvlText w:val="•"/>
      <w:lvlJc w:val="left"/>
      <w:pPr>
        <w:ind w:left="1802" w:hanging="720"/>
      </w:pPr>
      <w:rPr>
        <w:rFonts w:ascii="Arial" w:eastAsia="Calibri" w:hAnsi="Arial" w:cs="Arial" w:hint="default"/>
      </w:rPr>
    </w:lvl>
    <w:lvl w:ilvl="1" w:tplc="04070003" w:tentative="1">
      <w:start w:val="1"/>
      <w:numFmt w:val="bullet"/>
      <w:lvlText w:val="o"/>
      <w:lvlJc w:val="left"/>
      <w:pPr>
        <w:ind w:left="2162" w:hanging="360"/>
      </w:pPr>
      <w:rPr>
        <w:rFonts w:ascii="Courier New" w:hAnsi="Courier New" w:cs="Courier New" w:hint="default"/>
      </w:rPr>
    </w:lvl>
    <w:lvl w:ilvl="2" w:tplc="04070005" w:tentative="1">
      <w:start w:val="1"/>
      <w:numFmt w:val="bullet"/>
      <w:lvlText w:val=""/>
      <w:lvlJc w:val="left"/>
      <w:pPr>
        <w:ind w:left="2882" w:hanging="360"/>
      </w:pPr>
      <w:rPr>
        <w:rFonts w:ascii="Wingdings" w:hAnsi="Wingdings" w:hint="default"/>
      </w:rPr>
    </w:lvl>
    <w:lvl w:ilvl="3" w:tplc="04070001" w:tentative="1">
      <w:start w:val="1"/>
      <w:numFmt w:val="bullet"/>
      <w:lvlText w:val=""/>
      <w:lvlJc w:val="left"/>
      <w:pPr>
        <w:ind w:left="3602" w:hanging="360"/>
      </w:pPr>
      <w:rPr>
        <w:rFonts w:ascii="Symbol" w:hAnsi="Symbol" w:hint="default"/>
      </w:rPr>
    </w:lvl>
    <w:lvl w:ilvl="4" w:tplc="04070003" w:tentative="1">
      <w:start w:val="1"/>
      <w:numFmt w:val="bullet"/>
      <w:lvlText w:val="o"/>
      <w:lvlJc w:val="left"/>
      <w:pPr>
        <w:ind w:left="4322" w:hanging="360"/>
      </w:pPr>
      <w:rPr>
        <w:rFonts w:ascii="Courier New" w:hAnsi="Courier New" w:cs="Courier New" w:hint="default"/>
      </w:rPr>
    </w:lvl>
    <w:lvl w:ilvl="5" w:tplc="04070005" w:tentative="1">
      <w:start w:val="1"/>
      <w:numFmt w:val="bullet"/>
      <w:lvlText w:val=""/>
      <w:lvlJc w:val="left"/>
      <w:pPr>
        <w:ind w:left="5042" w:hanging="360"/>
      </w:pPr>
      <w:rPr>
        <w:rFonts w:ascii="Wingdings" w:hAnsi="Wingdings" w:hint="default"/>
      </w:rPr>
    </w:lvl>
    <w:lvl w:ilvl="6" w:tplc="04070001" w:tentative="1">
      <w:start w:val="1"/>
      <w:numFmt w:val="bullet"/>
      <w:lvlText w:val=""/>
      <w:lvlJc w:val="left"/>
      <w:pPr>
        <w:ind w:left="5762" w:hanging="360"/>
      </w:pPr>
      <w:rPr>
        <w:rFonts w:ascii="Symbol" w:hAnsi="Symbol" w:hint="default"/>
      </w:rPr>
    </w:lvl>
    <w:lvl w:ilvl="7" w:tplc="04070003" w:tentative="1">
      <w:start w:val="1"/>
      <w:numFmt w:val="bullet"/>
      <w:lvlText w:val="o"/>
      <w:lvlJc w:val="left"/>
      <w:pPr>
        <w:ind w:left="6482" w:hanging="360"/>
      </w:pPr>
      <w:rPr>
        <w:rFonts w:ascii="Courier New" w:hAnsi="Courier New" w:cs="Courier New" w:hint="default"/>
      </w:rPr>
    </w:lvl>
    <w:lvl w:ilvl="8" w:tplc="04070005" w:tentative="1">
      <w:start w:val="1"/>
      <w:numFmt w:val="bullet"/>
      <w:lvlText w:val=""/>
      <w:lvlJc w:val="left"/>
      <w:pPr>
        <w:ind w:left="7202" w:hanging="360"/>
      </w:pPr>
      <w:rPr>
        <w:rFonts w:ascii="Wingdings" w:hAnsi="Wingdings" w:hint="default"/>
      </w:rPr>
    </w:lvl>
  </w:abstractNum>
  <w:abstractNum w:abstractNumId="25">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40D6BF6"/>
    <w:multiLevelType w:val="multilevel"/>
    <w:tmpl w:val="0B4E2B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E40A8C"/>
    <w:multiLevelType w:val="multilevel"/>
    <w:tmpl w:val="AC76DE48"/>
    <w:lvl w:ilvl="0">
      <w:start w:val="1"/>
      <w:numFmt w:val="decimal"/>
      <w:lvlText w:val="%1."/>
      <w:lvlJc w:val="left"/>
      <w:pPr>
        <w:ind w:left="1455" w:hanging="360"/>
      </w:pPr>
    </w:lvl>
    <w:lvl w:ilvl="1">
      <w:start w:val="1"/>
      <w:numFmt w:val="decimal"/>
      <w:isLgl/>
      <w:lvlText w:val="%1.%2"/>
      <w:lvlJc w:val="left"/>
      <w:pPr>
        <w:ind w:left="502" w:hanging="360"/>
      </w:pPr>
      <w:rPr>
        <w:rFonts w:hint="default"/>
        <w:b/>
      </w:rPr>
    </w:lvl>
    <w:lvl w:ilvl="2">
      <w:start w:val="1"/>
      <w:numFmt w:val="lowerRoman"/>
      <w:lvlText w:val="%3."/>
      <w:lvlJc w:val="righ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28">
    <w:nsid w:val="498B153F"/>
    <w:multiLevelType w:val="hybridMultilevel"/>
    <w:tmpl w:val="FB2C7456"/>
    <w:lvl w:ilvl="0" w:tplc="87728E64">
      <w:start w:val="4"/>
      <w:numFmt w:val="bullet"/>
      <w:lvlText w:val="-"/>
      <w:lvlJc w:val="left"/>
      <w:pPr>
        <w:ind w:left="862"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CE1333"/>
    <w:multiLevelType w:val="hybridMultilevel"/>
    <w:tmpl w:val="93849BD6"/>
    <w:lvl w:ilvl="0" w:tplc="5E7E95EE">
      <w:numFmt w:val="bullet"/>
      <w:lvlText w:val="•"/>
      <w:lvlJc w:val="left"/>
      <w:pPr>
        <w:ind w:left="1080" w:hanging="72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257193B"/>
    <w:multiLevelType w:val="multilevel"/>
    <w:tmpl w:val="3C96A0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172C27"/>
    <w:multiLevelType w:val="hybridMultilevel"/>
    <w:tmpl w:val="312479D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2">
    <w:nsid w:val="59A1466B"/>
    <w:multiLevelType w:val="multilevel"/>
    <w:tmpl w:val="7DA497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7F4896"/>
    <w:multiLevelType w:val="hybridMultilevel"/>
    <w:tmpl w:val="D9A63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20E62E3"/>
    <w:multiLevelType w:val="multilevel"/>
    <w:tmpl w:val="CB562D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4245A95"/>
    <w:multiLevelType w:val="hybridMultilevel"/>
    <w:tmpl w:val="F0989CA4"/>
    <w:lvl w:ilvl="0" w:tplc="5E7E95EE">
      <w:numFmt w:val="bullet"/>
      <w:lvlText w:val="•"/>
      <w:lvlJc w:val="left"/>
      <w:pPr>
        <w:ind w:left="1080" w:hanging="720"/>
      </w:pPr>
      <w:rPr>
        <w:rFonts w:ascii="Arial" w:eastAsia="Calibri" w:hAnsi="Arial" w:cs="Arial" w:hint="default"/>
      </w:rPr>
    </w:lvl>
    <w:lvl w:ilvl="1" w:tplc="BA943788">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F4F35"/>
    <w:multiLevelType w:val="multilevel"/>
    <w:tmpl w:val="BF406D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F252C2"/>
    <w:multiLevelType w:val="hybridMultilevel"/>
    <w:tmpl w:val="DC8EBBC8"/>
    <w:lvl w:ilvl="0" w:tplc="9056D968">
      <w:start w:val="1"/>
      <w:numFmt w:val="bullet"/>
      <w:lvlText w:val=""/>
      <w:lvlJc w:val="left"/>
      <w:pPr>
        <w:tabs>
          <w:tab w:val="num" w:pos="720"/>
        </w:tabs>
        <w:ind w:left="720" w:hanging="360"/>
      </w:pPr>
      <w:rPr>
        <w:rFonts w:ascii="Symbol" w:hAnsi="Symbol" w:hint="default"/>
      </w:rPr>
    </w:lvl>
    <w:lvl w:ilvl="1" w:tplc="9B5C80B4">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FC514F"/>
    <w:multiLevelType w:val="hybridMultilevel"/>
    <w:tmpl w:val="F1389520"/>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39">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646C81"/>
    <w:multiLevelType w:val="hybridMultilevel"/>
    <w:tmpl w:val="D390B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B564D"/>
    <w:multiLevelType w:val="hybridMultilevel"/>
    <w:tmpl w:val="3F900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E9B65D6"/>
    <w:multiLevelType w:val="multilevel"/>
    <w:tmpl w:val="141846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20"/>
  </w:num>
  <w:num w:numId="4">
    <w:abstractNumId w:val="5"/>
  </w:num>
  <w:num w:numId="5">
    <w:abstractNumId w:val="14"/>
  </w:num>
  <w:num w:numId="6">
    <w:abstractNumId w:val="35"/>
  </w:num>
  <w:num w:numId="7">
    <w:abstractNumId w:val="39"/>
  </w:num>
  <w:num w:numId="8">
    <w:abstractNumId w:val="19"/>
  </w:num>
  <w:num w:numId="9">
    <w:abstractNumId w:val="25"/>
  </w:num>
  <w:num w:numId="10">
    <w:abstractNumId w:val="31"/>
  </w:num>
  <w:num w:numId="11">
    <w:abstractNumId w:val="0"/>
  </w:num>
  <w:num w:numId="12">
    <w:abstractNumId w:val="13"/>
  </w:num>
  <w:num w:numId="13">
    <w:abstractNumId w:val="18"/>
  </w:num>
  <w:num w:numId="14">
    <w:abstractNumId w:val="22"/>
  </w:num>
  <w:num w:numId="15">
    <w:abstractNumId w:val="7"/>
  </w:num>
  <w:num w:numId="16">
    <w:abstractNumId w:val="11"/>
  </w:num>
  <w:num w:numId="17">
    <w:abstractNumId w:val="28"/>
  </w:num>
  <w:num w:numId="18">
    <w:abstractNumId w:val="17"/>
  </w:num>
  <w:num w:numId="19">
    <w:abstractNumId w:val="41"/>
  </w:num>
  <w:num w:numId="20">
    <w:abstractNumId w:val="27"/>
  </w:num>
  <w:num w:numId="21">
    <w:abstractNumId w:val="10"/>
  </w:num>
  <w:num w:numId="22">
    <w:abstractNumId w:val="34"/>
  </w:num>
  <w:num w:numId="23">
    <w:abstractNumId w:val="36"/>
  </w:num>
  <w:num w:numId="24">
    <w:abstractNumId w:val="32"/>
  </w:num>
  <w:num w:numId="25">
    <w:abstractNumId w:val="21"/>
  </w:num>
  <w:num w:numId="26">
    <w:abstractNumId w:val="26"/>
  </w:num>
  <w:num w:numId="27">
    <w:abstractNumId w:val="1"/>
  </w:num>
  <w:num w:numId="28">
    <w:abstractNumId w:val="42"/>
  </w:num>
  <w:num w:numId="29">
    <w:abstractNumId w:val="30"/>
  </w:num>
  <w:num w:numId="30">
    <w:abstractNumId w:val="2"/>
  </w:num>
  <w:num w:numId="31">
    <w:abstractNumId w:val="3"/>
  </w:num>
  <w:num w:numId="32">
    <w:abstractNumId w:val="9"/>
  </w:num>
  <w:num w:numId="33">
    <w:abstractNumId w:val="37"/>
  </w:num>
  <w:num w:numId="34">
    <w:abstractNumId w:val="33"/>
  </w:num>
  <w:num w:numId="35">
    <w:abstractNumId w:val="23"/>
  </w:num>
  <w:num w:numId="36">
    <w:abstractNumId w:val="4"/>
  </w:num>
  <w:num w:numId="37">
    <w:abstractNumId w:val="38"/>
  </w:num>
  <w:num w:numId="38">
    <w:abstractNumId w:val="24"/>
  </w:num>
  <w:num w:numId="39">
    <w:abstractNumId w:val="29"/>
  </w:num>
  <w:num w:numId="40">
    <w:abstractNumId w:val="40"/>
  </w:num>
  <w:num w:numId="41">
    <w:abstractNumId w:val="12"/>
  </w:num>
  <w:num w:numId="42">
    <w:abstractNumId w:val="8"/>
  </w:num>
  <w:num w:numId="4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h2wwRGwprknivVbcBqTcXuYb0eE=" w:salt="FNwK42u92UzksMLPpMIWOg=="/>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25A5"/>
    <w:rsid w:val="00003CFB"/>
    <w:rsid w:val="00003E94"/>
    <w:rsid w:val="0000576E"/>
    <w:rsid w:val="000057C5"/>
    <w:rsid w:val="0000646E"/>
    <w:rsid w:val="00006880"/>
    <w:rsid w:val="00006EBB"/>
    <w:rsid w:val="00007135"/>
    <w:rsid w:val="00007FF4"/>
    <w:rsid w:val="00011C8A"/>
    <w:rsid w:val="000126E9"/>
    <w:rsid w:val="00013467"/>
    <w:rsid w:val="00013855"/>
    <w:rsid w:val="00016AFC"/>
    <w:rsid w:val="00020003"/>
    <w:rsid w:val="00020253"/>
    <w:rsid w:val="000209AE"/>
    <w:rsid w:val="00020A75"/>
    <w:rsid w:val="0002254E"/>
    <w:rsid w:val="00023F9D"/>
    <w:rsid w:val="00024252"/>
    <w:rsid w:val="00026711"/>
    <w:rsid w:val="00026716"/>
    <w:rsid w:val="00027E62"/>
    <w:rsid w:val="0003022C"/>
    <w:rsid w:val="00030440"/>
    <w:rsid w:val="000327DF"/>
    <w:rsid w:val="00032E81"/>
    <w:rsid w:val="00033693"/>
    <w:rsid w:val="0003379E"/>
    <w:rsid w:val="000337D4"/>
    <w:rsid w:val="00033F50"/>
    <w:rsid w:val="0003571D"/>
    <w:rsid w:val="000406E7"/>
    <w:rsid w:val="00041C70"/>
    <w:rsid w:val="00041FC2"/>
    <w:rsid w:val="00042D74"/>
    <w:rsid w:val="000433D4"/>
    <w:rsid w:val="00043555"/>
    <w:rsid w:val="00044BC6"/>
    <w:rsid w:val="00045F03"/>
    <w:rsid w:val="000470E3"/>
    <w:rsid w:val="0004741B"/>
    <w:rsid w:val="00050DBC"/>
    <w:rsid w:val="00052393"/>
    <w:rsid w:val="00052453"/>
    <w:rsid w:val="000531E6"/>
    <w:rsid w:val="00053341"/>
    <w:rsid w:val="000544F2"/>
    <w:rsid w:val="0005474D"/>
    <w:rsid w:val="000551F1"/>
    <w:rsid w:val="00055729"/>
    <w:rsid w:val="00056D53"/>
    <w:rsid w:val="00056E5B"/>
    <w:rsid w:val="00057B91"/>
    <w:rsid w:val="00057CBE"/>
    <w:rsid w:val="0006261A"/>
    <w:rsid w:val="00062993"/>
    <w:rsid w:val="000633D2"/>
    <w:rsid w:val="0006347A"/>
    <w:rsid w:val="000639C8"/>
    <w:rsid w:val="00064047"/>
    <w:rsid w:val="000659FC"/>
    <w:rsid w:val="00065AED"/>
    <w:rsid w:val="00065CE3"/>
    <w:rsid w:val="00065DAD"/>
    <w:rsid w:val="00066279"/>
    <w:rsid w:val="0006629F"/>
    <w:rsid w:val="000665B6"/>
    <w:rsid w:val="00070374"/>
    <w:rsid w:val="000710AC"/>
    <w:rsid w:val="000717EE"/>
    <w:rsid w:val="00073709"/>
    <w:rsid w:val="00073C58"/>
    <w:rsid w:val="0007465D"/>
    <w:rsid w:val="000752F1"/>
    <w:rsid w:val="00076277"/>
    <w:rsid w:val="0007642E"/>
    <w:rsid w:val="00077159"/>
    <w:rsid w:val="000778C4"/>
    <w:rsid w:val="00077AB8"/>
    <w:rsid w:val="00077BAE"/>
    <w:rsid w:val="00077F86"/>
    <w:rsid w:val="000804A6"/>
    <w:rsid w:val="00081F37"/>
    <w:rsid w:val="00082BB5"/>
    <w:rsid w:val="00083418"/>
    <w:rsid w:val="00084E5D"/>
    <w:rsid w:val="000870FF"/>
    <w:rsid w:val="00087B61"/>
    <w:rsid w:val="00087F70"/>
    <w:rsid w:val="0009161F"/>
    <w:rsid w:val="00091843"/>
    <w:rsid w:val="00091BE2"/>
    <w:rsid w:val="00093BC1"/>
    <w:rsid w:val="00093C50"/>
    <w:rsid w:val="00093EC7"/>
    <w:rsid w:val="0009476A"/>
    <w:rsid w:val="0009540F"/>
    <w:rsid w:val="000966E0"/>
    <w:rsid w:val="00097B17"/>
    <w:rsid w:val="000A082F"/>
    <w:rsid w:val="000A12C5"/>
    <w:rsid w:val="000A1527"/>
    <w:rsid w:val="000A180E"/>
    <w:rsid w:val="000A1BBB"/>
    <w:rsid w:val="000A2B6D"/>
    <w:rsid w:val="000A5610"/>
    <w:rsid w:val="000A6040"/>
    <w:rsid w:val="000A6A80"/>
    <w:rsid w:val="000A71F6"/>
    <w:rsid w:val="000A7825"/>
    <w:rsid w:val="000A7945"/>
    <w:rsid w:val="000A79CB"/>
    <w:rsid w:val="000B0924"/>
    <w:rsid w:val="000B2220"/>
    <w:rsid w:val="000B2654"/>
    <w:rsid w:val="000B307A"/>
    <w:rsid w:val="000B31B4"/>
    <w:rsid w:val="000B32F9"/>
    <w:rsid w:val="000B3480"/>
    <w:rsid w:val="000B3556"/>
    <w:rsid w:val="000B504D"/>
    <w:rsid w:val="000B5338"/>
    <w:rsid w:val="000B5757"/>
    <w:rsid w:val="000B6104"/>
    <w:rsid w:val="000B72B6"/>
    <w:rsid w:val="000B7E0D"/>
    <w:rsid w:val="000C055D"/>
    <w:rsid w:val="000C10D2"/>
    <w:rsid w:val="000C162A"/>
    <w:rsid w:val="000C1B75"/>
    <w:rsid w:val="000C2C4B"/>
    <w:rsid w:val="000C306B"/>
    <w:rsid w:val="000C41C2"/>
    <w:rsid w:val="000C517D"/>
    <w:rsid w:val="000C5A47"/>
    <w:rsid w:val="000C5D0D"/>
    <w:rsid w:val="000C63D2"/>
    <w:rsid w:val="000C6427"/>
    <w:rsid w:val="000C75AD"/>
    <w:rsid w:val="000D008B"/>
    <w:rsid w:val="000D25EF"/>
    <w:rsid w:val="000D2E6B"/>
    <w:rsid w:val="000D2FE6"/>
    <w:rsid w:val="000D387A"/>
    <w:rsid w:val="000D3C4A"/>
    <w:rsid w:val="000D3FB9"/>
    <w:rsid w:val="000D5A79"/>
    <w:rsid w:val="000D70A1"/>
    <w:rsid w:val="000D7602"/>
    <w:rsid w:val="000D7D20"/>
    <w:rsid w:val="000E0B74"/>
    <w:rsid w:val="000E0E22"/>
    <w:rsid w:val="000E1383"/>
    <w:rsid w:val="000E18D3"/>
    <w:rsid w:val="000E1C24"/>
    <w:rsid w:val="000E222F"/>
    <w:rsid w:val="000E37F1"/>
    <w:rsid w:val="000E3B40"/>
    <w:rsid w:val="000E416D"/>
    <w:rsid w:val="000E4428"/>
    <w:rsid w:val="000E50B8"/>
    <w:rsid w:val="000E518B"/>
    <w:rsid w:val="000E7FAF"/>
    <w:rsid w:val="000F0D2F"/>
    <w:rsid w:val="000F0E6D"/>
    <w:rsid w:val="000F0FD2"/>
    <w:rsid w:val="000F10A2"/>
    <w:rsid w:val="000F150B"/>
    <w:rsid w:val="000F4382"/>
    <w:rsid w:val="000F49BF"/>
    <w:rsid w:val="000F562E"/>
    <w:rsid w:val="000F5F3F"/>
    <w:rsid w:val="000F6B0E"/>
    <w:rsid w:val="000F6D60"/>
    <w:rsid w:val="000F7114"/>
    <w:rsid w:val="00100B98"/>
    <w:rsid w:val="00103F81"/>
    <w:rsid w:val="0010453B"/>
    <w:rsid w:val="00105158"/>
    <w:rsid w:val="001052A6"/>
    <w:rsid w:val="00105E05"/>
    <w:rsid w:val="0010673B"/>
    <w:rsid w:val="001101A2"/>
    <w:rsid w:val="0011034A"/>
    <w:rsid w:val="0011083A"/>
    <w:rsid w:val="00111572"/>
    <w:rsid w:val="00113F76"/>
    <w:rsid w:val="00114234"/>
    <w:rsid w:val="00114253"/>
    <w:rsid w:val="0011527D"/>
    <w:rsid w:val="00120050"/>
    <w:rsid w:val="001201DC"/>
    <w:rsid w:val="00121614"/>
    <w:rsid w:val="00121BD1"/>
    <w:rsid w:val="00122A5D"/>
    <w:rsid w:val="00122B79"/>
    <w:rsid w:val="00122DA5"/>
    <w:rsid w:val="0012377B"/>
    <w:rsid w:val="00124F1E"/>
    <w:rsid w:val="00125586"/>
    <w:rsid w:val="00125F5B"/>
    <w:rsid w:val="00126296"/>
    <w:rsid w:val="0012646C"/>
    <w:rsid w:val="00130C60"/>
    <w:rsid w:val="0013319B"/>
    <w:rsid w:val="0013364D"/>
    <w:rsid w:val="0013445A"/>
    <w:rsid w:val="00134496"/>
    <w:rsid w:val="00134676"/>
    <w:rsid w:val="001348F0"/>
    <w:rsid w:val="00135AF3"/>
    <w:rsid w:val="00136724"/>
    <w:rsid w:val="0013761A"/>
    <w:rsid w:val="00137E30"/>
    <w:rsid w:val="00140EF4"/>
    <w:rsid w:val="00140FA9"/>
    <w:rsid w:val="00141203"/>
    <w:rsid w:val="00141765"/>
    <w:rsid w:val="00142451"/>
    <w:rsid w:val="001424B1"/>
    <w:rsid w:val="00142765"/>
    <w:rsid w:val="00143343"/>
    <w:rsid w:val="001441AE"/>
    <w:rsid w:val="00144BAC"/>
    <w:rsid w:val="00144EF7"/>
    <w:rsid w:val="00144F73"/>
    <w:rsid w:val="00145C2A"/>
    <w:rsid w:val="0014629D"/>
    <w:rsid w:val="00151052"/>
    <w:rsid w:val="0015187F"/>
    <w:rsid w:val="00152F3E"/>
    <w:rsid w:val="00153114"/>
    <w:rsid w:val="00153558"/>
    <w:rsid w:val="00153A22"/>
    <w:rsid w:val="00154A0D"/>
    <w:rsid w:val="00154FAE"/>
    <w:rsid w:val="001555C3"/>
    <w:rsid w:val="001555D7"/>
    <w:rsid w:val="00161CDC"/>
    <w:rsid w:val="0016223C"/>
    <w:rsid w:val="00162505"/>
    <w:rsid w:val="00162A1B"/>
    <w:rsid w:val="00163FEB"/>
    <w:rsid w:val="00164049"/>
    <w:rsid w:val="00165771"/>
    <w:rsid w:val="0016776B"/>
    <w:rsid w:val="00170403"/>
    <w:rsid w:val="00170ADC"/>
    <w:rsid w:val="00171701"/>
    <w:rsid w:val="00173430"/>
    <w:rsid w:val="00175301"/>
    <w:rsid w:val="00175A5E"/>
    <w:rsid w:val="00175AA0"/>
    <w:rsid w:val="00176647"/>
    <w:rsid w:val="00176C21"/>
    <w:rsid w:val="00177DD3"/>
    <w:rsid w:val="00180B40"/>
    <w:rsid w:val="00181C14"/>
    <w:rsid w:val="001821EF"/>
    <w:rsid w:val="001827C4"/>
    <w:rsid w:val="00183E35"/>
    <w:rsid w:val="00185901"/>
    <w:rsid w:val="00185A52"/>
    <w:rsid w:val="00186957"/>
    <w:rsid w:val="00186BEE"/>
    <w:rsid w:val="00187C5A"/>
    <w:rsid w:val="00190271"/>
    <w:rsid w:val="001906D2"/>
    <w:rsid w:val="0019176B"/>
    <w:rsid w:val="00192FE5"/>
    <w:rsid w:val="0019315A"/>
    <w:rsid w:val="001931AA"/>
    <w:rsid w:val="00193B8D"/>
    <w:rsid w:val="001945FD"/>
    <w:rsid w:val="001957AD"/>
    <w:rsid w:val="00195D29"/>
    <w:rsid w:val="00196376"/>
    <w:rsid w:val="001967C8"/>
    <w:rsid w:val="00196988"/>
    <w:rsid w:val="0019720D"/>
    <w:rsid w:val="001A044D"/>
    <w:rsid w:val="001A0FDF"/>
    <w:rsid w:val="001A1AFF"/>
    <w:rsid w:val="001A2902"/>
    <w:rsid w:val="001A2B44"/>
    <w:rsid w:val="001A359B"/>
    <w:rsid w:val="001A3669"/>
    <w:rsid w:val="001A37F5"/>
    <w:rsid w:val="001A3BFF"/>
    <w:rsid w:val="001A3F60"/>
    <w:rsid w:val="001A47CC"/>
    <w:rsid w:val="001A5219"/>
    <w:rsid w:val="001A54DC"/>
    <w:rsid w:val="001A56F4"/>
    <w:rsid w:val="001A58C2"/>
    <w:rsid w:val="001A6C2B"/>
    <w:rsid w:val="001A795B"/>
    <w:rsid w:val="001B0A9D"/>
    <w:rsid w:val="001B0B8C"/>
    <w:rsid w:val="001B12BE"/>
    <w:rsid w:val="001B12C7"/>
    <w:rsid w:val="001B12F7"/>
    <w:rsid w:val="001B31A1"/>
    <w:rsid w:val="001B5949"/>
    <w:rsid w:val="001B65BB"/>
    <w:rsid w:val="001B6C02"/>
    <w:rsid w:val="001B7F79"/>
    <w:rsid w:val="001C0191"/>
    <w:rsid w:val="001C2F62"/>
    <w:rsid w:val="001C33F1"/>
    <w:rsid w:val="001C4E62"/>
    <w:rsid w:val="001C56CF"/>
    <w:rsid w:val="001C6DDF"/>
    <w:rsid w:val="001C758B"/>
    <w:rsid w:val="001C7C26"/>
    <w:rsid w:val="001D0764"/>
    <w:rsid w:val="001D0ACA"/>
    <w:rsid w:val="001D1DE7"/>
    <w:rsid w:val="001D1F88"/>
    <w:rsid w:val="001D4871"/>
    <w:rsid w:val="001D5DC5"/>
    <w:rsid w:val="001D64A7"/>
    <w:rsid w:val="001D6A15"/>
    <w:rsid w:val="001D6D98"/>
    <w:rsid w:val="001E0C9C"/>
    <w:rsid w:val="001E2337"/>
    <w:rsid w:val="001E2571"/>
    <w:rsid w:val="001E31E8"/>
    <w:rsid w:val="001E352E"/>
    <w:rsid w:val="001E3952"/>
    <w:rsid w:val="001E424D"/>
    <w:rsid w:val="001E4277"/>
    <w:rsid w:val="001E4948"/>
    <w:rsid w:val="001E630E"/>
    <w:rsid w:val="001E6C2F"/>
    <w:rsid w:val="001E74CB"/>
    <w:rsid w:val="001E7578"/>
    <w:rsid w:val="001F0ABA"/>
    <w:rsid w:val="001F0C08"/>
    <w:rsid w:val="001F25C2"/>
    <w:rsid w:val="001F26A2"/>
    <w:rsid w:val="001F2CDB"/>
    <w:rsid w:val="001F3642"/>
    <w:rsid w:val="001F496F"/>
    <w:rsid w:val="001F5B7D"/>
    <w:rsid w:val="001F619C"/>
    <w:rsid w:val="001F63D8"/>
    <w:rsid w:val="001F69AF"/>
    <w:rsid w:val="001F69D0"/>
    <w:rsid w:val="001F75BC"/>
    <w:rsid w:val="001F7CB1"/>
    <w:rsid w:val="00200AF0"/>
    <w:rsid w:val="0020107F"/>
    <w:rsid w:val="00202631"/>
    <w:rsid w:val="00202D9C"/>
    <w:rsid w:val="00202EED"/>
    <w:rsid w:val="002037B2"/>
    <w:rsid w:val="00203DE5"/>
    <w:rsid w:val="00203F2E"/>
    <w:rsid w:val="002052EA"/>
    <w:rsid w:val="0020588C"/>
    <w:rsid w:val="00206227"/>
    <w:rsid w:val="00206ABE"/>
    <w:rsid w:val="00206ADA"/>
    <w:rsid w:val="00210A5E"/>
    <w:rsid w:val="00212EF2"/>
    <w:rsid w:val="002151C4"/>
    <w:rsid w:val="0021626C"/>
    <w:rsid w:val="0021721E"/>
    <w:rsid w:val="00224DB8"/>
    <w:rsid w:val="00225C08"/>
    <w:rsid w:val="00226085"/>
    <w:rsid w:val="00226546"/>
    <w:rsid w:val="00226BB3"/>
    <w:rsid w:val="002271F4"/>
    <w:rsid w:val="0023040B"/>
    <w:rsid w:val="002306E4"/>
    <w:rsid w:val="00230EF9"/>
    <w:rsid w:val="00231B41"/>
    <w:rsid w:val="00232A4B"/>
    <w:rsid w:val="00233122"/>
    <w:rsid w:val="0023316F"/>
    <w:rsid w:val="0023346D"/>
    <w:rsid w:val="002334C7"/>
    <w:rsid w:val="002343F6"/>
    <w:rsid w:val="00234C42"/>
    <w:rsid w:val="00234E7C"/>
    <w:rsid w:val="002350C2"/>
    <w:rsid w:val="002355F1"/>
    <w:rsid w:val="00235B2A"/>
    <w:rsid w:val="00235EC5"/>
    <w:rsid w:val="00236566"/>
    <w:rsid w:val="00237CEC"/>
    <w:rsid w:val="00237FE7"/>
    <w:rsid w:val="002402A2"/>
    <w:rsid w:val="0024041A"/>
    <w:rsid w:val="002409DB"/>
    <w:rsid w:val="0024358B"/>
    <w:rsid w:val="00244248"/>
    <w:rsid w:val="00244D7B"/>
    <w:rsid w:val="002474F1"/>
    <w:rsid w:val="00247A85"/>
    <w:rsid w:val="00247A92"/>
    <w:rsid w:val="00251762"/>
    <w:rsid w:val="00251CCB"/>
    <w:rsid w:val="00251DCE"/>
    <w:rsid w:val="002530E2"/>
    <w:rsid w:val="00253CF8"/>
    <w:rsid w:val="00254231"/>
    <w:rsid w:val="0025481F"/>
    <w:rsid w:val="00257EB3"/>
    <w:rsid w:val="00261DB9"/>
    <w:rsid w:val="00262662"/>
    <w:rsid w:val="0026367E"/>
    <w:rsid w:val="002646B4"/>
    <w:rsid w:val="00265274"/>
    <w:rsid w:val="00265BDA"/>
    <w:rsid w:val="00266053"/>
    <w:rsid w:val="00267E06"/>
    <w:rsid w:val="002711A6"/>
    <w:rsid w:val="0027196C"/>
    <w:rsid w:val="00271FB6"/>
    <w:rsid w:val="002724AA"/>
    <w:rsid w:val="002737CF"/>
    <w:rsid w:val="002738A3"/>
    <w:rsid w:val="0027510D"/>
    <w:rsid w:val="00275AAC"/>
    <w:rsid w:val="002762B2"/>
    <w:rsid w:val="002803BD"/>
    <w:rsid w:val="00280B16"/>
    <w:rsid w:val="00281099"/>
    <w:rsid w:val="00282C6B"/>
    <w:rsid w:val="0028308D"/>
    <w:rsid w:val="00283619"/>
    <w:rsid w:val="002836C2"/>
    <w:rsid w:val="00284AE8"/>
    <w:rsid w:val="00285AF0"/>
    <w:rsid w:val="002871BE"/>
    <w:rsid w:val="002875DA"/>
    <w:rsid w:val="00287725"/>
    <w:rsid w:val="00290049"/>
    <w:rsid w:val="002902CD"/>
    <w:rsid w:val="002905C7"/>
    <w:rsid w:val="00293365"/>
    <w:rsid w:val="0029349E"/>
    <w:rsid w:val="002936FF"/>
    <w:rsid w:val="0029525C"/>
    <w:rsid w:val="00296A9C"/>
    <w:rsid w:val="00296C6D"/>
    <w:rsid w:val="00296DF6"/>
    <w:rsid w:val="002A030C"/>
    <w:rsid w:val="002A145C"/>
    <w:rsid w:val="002A1488"/>
    <w:rsid w:val="002A18A9"/>
    <w:rsid w:val="002A2F36"/>
    <w:rsid w:val="002A3F88"/>
    <w:rsid w:val="002A47F1"/>
    <w:rsid w:val="002A4C44"/>
    <w:rsid w:val="002A5170"/>
    <w:rsid w:val="002A58ED"/>
    <w:rsid w:val="002A58F9"/>
    <w:rsid w:val="002A6169"/>
    <w:rsid w:val="002A6661"/>
    <w:rsid w:val="002B1CE3"/>
    <w:rsid w:val="002B1E6B"/>
    <w:rsid w:val="002B29C3"/>
    <w:rsid w:val="002B3287"/>
    <w:rsid w:val="002B5263"/>
    <w:rsid w:val="002B56C2"/>
    <w:rsid w:val="002B6307"/>
    <w:rsid w:val="002B6AF5"/>
    <w:rsid w:val="002B6B10"/>
    <w:rsid w:val="002B7230"/>
    <w:rsid w:val="002B72E6"/>
    <w:rsid w:val="002B7BFA"/>
    <w:rsid w:val="002C03CE"/>
    <w:rsid w:val="002C0F21"/>
    <w:rsid w:val="002C190F"/>
    <w:rsid w:val="002C2086"/>
    <w:rsid w:val="002C2822"/>
    <w:rsid w:val="002C38EC"/>
    <w:rsid w:val="002C4B4B"/>
    <w:rsid w:val="002C4F1B"/>
    <w:rsid w:val="002C5C21"/>
    <w:rsid w:val="002C7162"/>
    <w:rsid w:val="002C7AE1"/>
    <w:rsid w:val="002D024F"/>
    <w:rsid w:val="002D0D0C"/>
    <w:rsid w:val="002D1D97"/>
    <w:rsid w:val="002D2394"/>
    <w:rsid w:val="002D2853"/>
    <w:rsid w:val="002D2AB7"/>
    <w:rsid w:val="002D45A6"/>
    <w:rsid w:val="002D4ED3"/>
    <w:rsid w:val="002D5C21"/>
    <w:rsid w:val="002D6216"/>
    <w:rsid w:val="002D754D"/>
    <w:rsid w:val="002D7FAC"/>
    <w:rsid w:val="002E06FD"/>
    <w:rsid w:val="002E078B"/>
    <w:rsid w:val="002E0808"/>
    <w:rsid w:val="002E1D59"/>
    <w:rsid w:val="002E1DC6"/>
    <w:rsid w:val="002E3C54"/>
    <w:rsid w:val="002E3D63"/>
    <w:rsid w:val="002E470D"/>
    <w:rsid w:val="002E6419"/>
    <w:rsid w:val="002E6685"/>
    <w:rsid w:val="002E6F20"/>
    <w:rsid w:val="002E77B6"/>
    <w:rsid w:val="002E77F8"/>
    <w:rsid w:val="002E7ADE"/>
    <w:rsid w:val="002E7D35"/>
    <w:rsid w:val="002E7F4A"/>
    <w:rsid w:val="002F1230"/>
    <w:rsid w:val="002F331B"/>
    <w:rsid w:val="002F3559"/>
    <w:rsid w:val="002F3CDA"/>
    <w:rsid w:val="002F463F"/>
    <w:rsid w:val="002F480D"/>
    <w:rsid w:val="002F6830"/>
    <w:rsid w:val="002F6FEE"/>
    <w:rsid w:val="002F7429"/>
    <w:rsid w:val="002F7858"/>
    <w:rsid w:val="00300F1C"/>
    <w:rsid w:val="003022FA"/>
    <w:rsid w:val="00302FC5"/>
    <w:rsid w:val="003046F1"/>
    <w:rsid w:val="00304986"/>
    <w:rsid w:val="003065AE"/>
    <w:rsid w:val="0030698C"/>
    <w:rsid w:val="00306B04"/>
    <w:rsid w:val="00307887"/>
    <w:rsid w:val="0031000C"/>
    <w:rsid w:val="00310CD9"/>
    <w:rsid w:val="00310FA0"/>
    <w:rsid w:val="0031193F"/>
    <w:rsid w:val="00314A06"/>
    <w:rsid w:val="00315A3E"/>
    <w:rsid w:val="00316CD3"/>
    <w:rsid w:val="0031736B"/>
    <w:rsid w:val="003177E2"/>
    <w:rsid w:val="0032006D"/>
    <w:rsid w:val="003234A0"/>
    <w:rsid w:val="00323F97"/>
    <w:rsid w:val="00324EFD"/>
    <w:rsid w:val="00325DED"/>
    <w:rsid w:val="003261C4"/>
    <w:rsid w:val="003262AD"/>
    <w:rsid w:val="00331046"/>
    <w:rsid w:val="003312E7"/>
    <w:rsid w:val="00332D91"/>
    <w:rsid w:val="003368A2"/>
    <w:rsid w:val="003371D4"/>
    <w:rsid w:val="00343616"/>
    <w:rsid w:val="00344892"/>
    <w:rsid w:val="00344D3D"/>
    <w:rsid w:val="00345AA4"/>
    <w:rsid w:val="00346913"/>
    <w:rsid w:val="003471BC"/>
    <w:rsid w:val="003471F8"/>
    <w:rsid w:val="00350516"/>
    <w:rsid w:val="003508FE"/>
    <w:rsid w:val="003513CF"/>
    <w:rsid w:val="003528CF"/>
    <w:rsid w:val="003531AA"/>
    <w:rsid w:val="003543AE"/>
    <w:rsid w:val="00355551"/>
    <w:rsid w:val="00355D27"/>
    <w:rsid w:val="0035632C"/>
    <w:rsid w:val="0036235E"/>
    <w:rsid w:val="0036425B"/>
    <w:rsid w:val="003703C9"/>
    <w:rsid w:val="003706D6"/>
    <w:rsid w:val="00371434"/>
    <w:rsid w:val="00372F62"/>
    <w:rsid w:val="0037411C"/>
    <w:rsid w:val="00374ECB"/>
    <w:rsid w:val="00374ED2"/>
    <w:rsid w:val="003765FC"/>
    <w:rsid w:val="003766FF"/>
    <w:rsid w:val="00376C5E"/>
    <w:rsid w:val="00376D23"/>
    <w:rsid w:val="00376FB1"/>
    <w:rsid w:val="003773A4"/>
    <w:rsid w:val="00380163"/>
    <w:rsid w:val="00380E3B"/>
    <w:rsid w:val="00381686"/>
    <w:rsid w:val="00381CE9"/>
    <w:rsid w:val="00382751"/>
    <w:rsid w:val="003843EA"/>
    <w:rsid w:val="00385E4D"/>
    <w:rsid w:val="003870C0"/>
    <w:rsid w:val="00390ADB"/>
    <w:rsid w:val="00391702"/>
    <w:rsid w:val="00391EBD"/>
    <w:rsid w:val="0039305B"/>
    <w:rsid w:val="0039323D"/>
    <w:rsid w:val="00393B2F"/>
    <w:rsid w:val="00393E60"/>
    <w:rsid w:val="00396337"/>
    <w:rsid w:val="00396DD7"/>
    <w:rsid w:val="003979FC"/>
    <w:rsid w:val="003A045C"/>
    <w:rsid w:val="003A16CA"/>
    <w:rsid w:val="003A1BBF"/>
    <w:rsid w:val="003A1DC1"/>
    <w:rsid w:val="003A1FDC"/>
    <w:rsid w:val="003A25AF"/>
    <w:rsid w:val="003A3AA4"/>
    <w:rsid w:val="003A3C4D"/>
    <w:rsid w:val="003A50A3"/>
    <w:rsid w:val="003A55E1"/>
    <w:rsid w:val="003A5DAA"/>
    <w:rsid w:val="003A6106"/>
    <w:rsid w:val="003A6EF8"/>
    <w:rsid w:val="003A7416"/>
    <w:rsid w:val="003B00F0"/>
    <w:rsid w:val="003B41C7"/>
    <w:rsid w:val="003B5AF3"/>
    <w:rsid w:val="003B75E5"/>
    <w:rsid w:val="003B7F35"/>
    <w:rsid w:val="003C0100"/>
    <w:rsid w:val="003C0848"/>
    <w:rsid w:val="003C1FB7"/>
    <w:rsid w:val="003C3BD6"/>
    <w:rsid w:val="003C46B5"/>
    <w:rsid w:val="003D0B0C"/>
    <w:rsid w:val="003D1A7A"/>
    <w:rsid w:val="003D20C6"/>
    <w:rsid w:val="003D35D9"/>
    <w:rsid w:val="003D36CF"/>
    <w:rsid w:val="003D3C15"/>
    <w:rsid w:val="003D3DE2"/>
    <w:rsid w:val="003D5736"/>
    <w:rsid w:val="003D6681"/>
    <w:rsid w:val="003D6AB2"/>
    <w:rsid w:val="003E0A49"/>
    <w:rsid w:val="003E0D28"/>
    <w:rsid w:val="003E221E"/>
    <w:rsid w:val="003E2F83"/>
    <w:rsid w:val="003E32C4"/>
    <w:rsid w:val="003E36BD"/>
    <w:rsid w:val="003E436C"/>
    <w:rsid w:val="003E4667"/>
    <w:rsid w:val="003E6A11"/>
    <w:rsid w:val="003F0954"/>
    <w:rsid w:val="003F1520"/>
    <w:rsid w:val="003F1825"/>
    <w:rsid w:val="003F23A0"/>
    <w:rsid w:val="003F4CCC"/>
    <w:rsid w:val="003F5923"/>
    <w:rsid w:val="003F70C5"/>
    <w:rsid w:val="004008D9"/>
    <w:rsid w:val="004016AE"/>
    <w:rsid w:val="004019D7"/>
    <w:rsid w:val="00401AC9"/>
    <w:rsid w:val="00402ADC"/>
    <w:rsid w:val="0040312A"/>
    <w:rsid w:val="004045DD"/>
    <w:rsid w:val="00405547"/>
    <w:rsid w:val="0040592F"/>
    <w:rsid w:val="004100A3"/>
    <w:rsid w:val="004104BD"/>
    <w:rsid w:val="00411050"/>
    <w:rsid w:val="00411CD7"/>
    <w:rsid w:val="00411E46"/>
    <w:rsid w:val="0041227D"/>
    <w:rsid w:val="00412285"/>
    <w:rsid w:val="00412E42"/>
    <w:rsid w:val="00413666"/>
    <w:rsid w:val="0041653D"/>
    <w:rsid w:val="00417074"/>
    <w:rsid w:val="00420292"/>
    <w:rsid w:val="004202A3"/>
    <w:rsid w:val="00420439"/>
    <w:rsid w:val="004214DC"/>
    <w:rsid w:val="004218EA"/>
    <w:rsid w:val="00422023"/>
    <w:rsid w:val="00422649"/>
    <w:rsid w:val="0042288B"/>
    <w:rsid w:val="00423232"/>
    <w:rsid w:val="0042446F"/>
    <w:rsid w:val="00424967"/>
    <w:rsid w:val="004258B0"/>
    <w:rsid w:val="00425C03"/>
    <w:rsid w:val="004266C1"/>
    <w:rsid w:val="00427198"/>
    <w:rsid w:val="004300F6"/>
    <w:rsid w:val="0043027E"/>
    <w:rsid w:val="004302CD"/>
    <w:rsid w:val="004309B4"/>
    <w:rsid w:val="00430D40"/>
    <w:rsid w:val="0043109A"/>
    <w:rsid w:val="004322B0"/>
    <w:rsid w:val="004325DA"/>
    <w:rsid w:val="00432747"/>
    <w:rsid w:val="00432AC6"/>
    <w:rsid w:val="00433139"/>
    <w:rsid w:val="004338E0"/>
    <w:rsid w:val="0043438E"/>
    <w:rsid w:val="004344F6"/>
    <w:rsid w:val="004363AC"/>
    <w:rsid w:val="00436563"/>
    <w:rsid w:val="00440BB5"/>
    <w:rsid w:val="0044120A"/>
    <w:rsid w:val="00441707"/>
    <w:rsid w:val="00441C9C"/>
    <w:rsid w:val="00441ED6"/>
    <w:rsid w:val="00443928"/>
    <w:rsid w:val="004446A9"/>
    <w:rsid w:val="00444E63"/>
    <w:rsid w:val="00447702"/>
    <w:rsid w:val="004502D9"/>
    <w:rsid w:val="00450B18"/>
    <w:rsid w:val="00450F71"/>
    <w:rsid w:val="00451723"/>
    <w:rsid w:val="00452092"/>
    <w:rsid w:val="00452D2D"/>
    <w:rsid w:val="00452DE0"/>
    <w:rsid w:val="00452E06"/>
    <w:rsid w:val="00453AD1"/>
    <w:rsid w:val="004547B7"/>
    <w:rsid w:val="00455EF4"/>
    <w:rsid w:val="0045727D"/>
    <w:rsid w:val="00457988"/>
    <w:rsid w:val="00457D06"/>
    <w:rsid w:val="00460244"/>
    <w:rsid w:val="00461D4B"/>
    <w:rsid w:val="00462BCC"/>
    <w:rsid w:val="00462E51"/>
    <w:rsid w:val="004634EB"/>
    <w:rsid w:val="004655CA"/>
    <w:rsid w:val="00465F9F"/>
    <w:rsid w:val="0046688A"/>
    <w:rsid w:val="0046725C"/>
    <w:rsid w:val="00470CAF"/>
    <w:rsid w:val="00470F49"/>
    <w:rsid w:val="004723AB"/>
    <w:rsid w:val="00476681"/>
    <w:rsid w:val="00480064"/>
    <w:rsid w:val="00480ED4"/>
    <w:rsid w:val="004814A8"/>
    <w:rsid w:val="00482764"/>
    <w:rsid w:val="00482978"/>
    <w:rsid w:val="00482C1D"/>
    <w:rsid w:val="00482FA8"/>
    <w:rsid w:val="0048336B"/>
    <w:rsid w:val="0048382B"/>
    <w:rsid w:val="004838B3"/>
    <w:rsid w:val="00483948"/>
    <w:rsid w:val="0048428C"/>
    <w:rsid w:val="00484AFC"/>
    <w:rsid w:val="00485844"/>
    <w:rsid w:val="004864CE"/>
    <w:rsid w:val="00487614"/>
    <w:rsid w:val="004914EE"/>
    <w:rsid w:val="004915A8"/>
    <w:rsid w:val="00492A66"/>
    <w:rsid w:val="004936F0"/>
    <w:rsid w:val="00493C4A"/>
    <w:rsid w:val="00494467"/>
    <w:rsid w:val="004961CD"/>
    <w:rsid w:val="004970E3"/>
    <w:rsid w:val="0049713E"/>
    <w:rsid w:val="00497B00"/>
    <w:rsid w:val="004A0CE8"/>
    <w:rsid w:val="004A15B9"/>
    <w:rsid w:val="004A281C"/>
    <w:rsid w:val="004A2A5C"/>
    <w:rsid w:val="004A2C72"/>
    <w:rsid w:val="004A3D0B"/>
    <w:rsid w:val="004A4A41"/>
    <w:rsid w:val="004A681E"/>
    <w:rsid w:val="004A709E"/>
    <w:rsid w:val="004A7B6D"/>
    <w:rsid w:val="004B0176"/>
    <w:rsid w:val="004B1490"/>
    <w:rsid w:val="004B4395"/>
    <w:rsid w:val="004B532F"/>
    <w:rsid w:val="004B6558"/>
    <w:rsid w:val="004B6612"/>
    <w:rsid w:val="004B6F3C"/>
    <w:rsid w:val="004C0063"/>
    <w:rsid w:val="004C00F8"/>
    <w:rsid w:val="004C4618"/>
    <w:rsid w:val="004C5A2A"/>
    <w:rsid w:val="004C5ED3"/>
    <w:rsid w:val="004C6338"/>
    <w:rsid w:val="004C64A7"/>
    <w:rsid w:val="004C7FA8"/>
    <w:rsid w:val="004D0537"/>
    <w:rsid w:val="004D0A6A"/>
    <w:rsid w:val="004D135A"/>
    <w:rsid w:val="004D176D"/>
    <w:rsid w:val="004D1843"/>
    <w:rsid w:val="004D2B49"/>
    <w:rsid w:val="004D347C"/>
    <w:rsid w:val="004D453D"/>
    <w:rsid w:val="004D4AB3"/>
    <w:rsid w:val="004D5B8F"/>
    <w:rsid w:val="004D6CBB"/>
    <w:rsid w:val="004D7222"/>
    <w:rsid w:val="004D7C69"/>
    <w:rsid w:val="004E120E"/>
    <w:rsid w:val="004E1A37"/>
    <w:rsid w:val="004E263D"/>
    <w:rsid w:val="004E2D5B"/>
    <w:rsid w:val="004E3798"/>
    <w:rsid w:val="004E48A1"/>
    <w:rsid w:val="004E55F4"/>
    <w:rsid w:val="004E6FC8"/>
    <w:rsid w:val="004E7E1A"/>
    <w:rsid w:val="004F1C1F"/>
    <w:rsid w:val="004F438A"/>
    <w:rsid w:val="004F4901"/>
    <w:rsid w:val="004F5451"/>
    <w:rsid w:val="004F5684"/>
    <w:rsid w:val="004F5CDD"/>
    <w:rsid w:val="004F66F6"/>
    <w:rsid w:val="004F6D19"/>
    <w:rsid w:val="004F6E8F"/>
    <w:rsid w:val="004F744F"/>
    <w:rsid w:val="004F7AD7"/>
    <w:rsid w:val="004F7B2F"/>
    <w:rsid w:val="004F7BC5"/>
    <w:rsid w:val="005004E2"/>
    <w:rsid w:val="005017F7"/>
    <w:rsid w:val="0050219B"/>
    <w:rsid w:val="005024B6"/>
    <w:rsid w:val="00502A65"/>
    <w:rsid w:val="00502D84"/>
    <w:rsid w:val="00502F54"/>
    <w:rsid w:val="00504171"/>
    <w:rsid w:val="00506BB6"/>
    <w:rsid w:val="005110E2"/>
    <w:rsid w:val="00512091"/>
    <w:rsid w:val="005128B2"/>
    <w:rsid w:val="00512EED"/>
    <w:rsid w:val="00513597"/>
    <w:rsid w:val="00514550"/>
    <w:rsid w:val="005152DC"/>
    <w:rsid w:val="005158F7"/>
    <w:rsid w:val="00515A05"/>
    <w:rsid w:val="005171F5"/>
    <w:rsid w:val="00520D1B"/>
    <w:rsid w:val="00520DC7"/>
    <w:rsid w:val="005213D2"/>
    <w:rsid w:val="005239E4"/>
    <w:rsid w:val="005244AE"/>
    <w:rsid w:val="005249D5"/>
    <w:rsid w:val="00525009"/>
    <w:rsid w:val="005258A0"/>
    <w:rsid w:val="00526B3A"/>
    <w:rsid w:val="00526E40"/>
    <w:rsid w:val="00526ED7"/>
    <w:rsid w:val="00531053"/>
    <w:rsid w:val="005329BD"/>
    <w:rsid w:val="00533551"/>
    <w:rsid w:val="00533D86"/>
    <w:rsid w:val="00533FD3"/>
    <w:rsid w:val="00535EBB"/>
    <w:rsid w:val="00536762"/>
    <w:rsid w:val="0053783E"/>
    <w:rsid w:val="00540001"/>
    <w:rsid w:val="005419B7"/>
    <w:rsid w:val="0054213E"/>
    <w:rsid w:val="00542379"/>
    <w:rsid w:val="00542A75"/>
    <w:rsid w:val="00544688"/>
    <w:rsid w:val="005450AB"/>
    <w:rsid w:val="005456DF"/>
    <w:rsid w:val="00545843"/>
    <w:rsid w:val="005463C0"/>
    <w:rsid w:val="00546B87"/>
    <w:rsid w:val="00552BC9"/>
    <w:rsid w:val="005530A5"/>
    <w:rsid w:val="00553E5E"/>
    <w:rsid w:val="005549DC"/>
    <w:rsid w:val="00556064"/>
    <w:rsid w:val="00556F1F"/>
    <w:rsid w:val="005579EB"/>
    <w:rsid w:val="005605C4"/>
    <w:rsid w:val="0056273F"/>
    <w:rsid w:val="0056314A"/>
    <w:rsid w:val="005633F8"/>
    <w:rsid w:val="00563605"/>
    <w:rsid w:val="00564453"/>
    <w:rsid w:val="0056481C"/>
    <w:rsid w:val="00564F51"/>
    <w:rsid w:val="00570E5B"/>
    <w:rsid w:val="00571F95"/>
    <w:rsid w:val="00572F86"/>
    <w:rsid w:val="005730DC"/>
    <w:rsid w:val="0057377F"/>
    <w:rsid w:val="005743D6"/>
    <w:rsid w:val="00574756"/>
    <w:rsid w:val="00575099"/>
    <w:rsid w:val="005758B5"/>
    <w:rsid w:val="005766E0"/>
    <w:rsid w:val="00577434"/>
    <w:rsid w:val="005778B6"/>
    <w:rsid w:val="00577EA3"/>
    <w:rsid w:val="0058005D"/>
    <w:rsid w:val="00580A6F"/>
    <w:rsid w:val="0058218D"/>
    <w:rsid w:val="00584F43"/>
    <w:rsid w:val="0058636E"/>
    <w:rsid w:val="00586A77"/>
    <w:rsid w:val="00586C3B"/>
    <w:rsid w:val="00590277"/>
    <w:rsid w:val="005904EF"/>
    <w:rsid w:val="00590797"/>
    <w:rsid w:val="00590BEE"/>
    <w:rsid w:val="00590CE6"/>
    <w:rsid w:val="005913DA"/>
    <w:rsid w:val="0059194A"/>
    <w:rsid w:val="005922AF"/>
    <w:rsid w:val="00594408"/>
    <w:rsid w:val="00595863"/>
    <w:rsid w:val="0059600C"/>
    <w:rsid w:val="00596CA3"/>
    <w:rsid w:val="00596EF4"/>
    <w:rsid w:val="00597302"/>
    <w:rsid w:val="005A0606"/>
    <w:rsid w:val="005A2CAD"/>
    <w:rsid w:val="005A326E"/>
    <w:rsid w:val="005A355F"/>
    <w:rsid w:val="005A3B99"/>
    <w:rsid w:val="005A60E9"/>
    <w:rsid w:val="005A6563"/>
    <w:rsid w:val="005A6854"/>
    <w:rsid w:val="005A70CA"/>
    <w:rsid w:val="005A71B4"/>
    <w:rsid w:val="005B0040"/>
    <w:rsid w:val="005B1E53"/>
    <w:rsid w:val="005B42CC"/>
    <w:rsid w:val="005B65C3"/>
    <w:rsid w:val="005B665C"/>
    <w:rsid w:val="005B7002"/>
    <w:rsid w:val="005B7047"/>
    <w:rsid w:val="005B7727"/>
    <w:rsid w:val="005B7B3D"/>
    <w:rsid w:val="005C120E"/>
    <w:rsid w:val="005C13EB"/>
    <w:rsid w:val="005C19D5"/>
    <w:rsid w:val="005C1B53"/>
    <w:rsid w:val="005C2700"/>
    <w:rsid w:val="005C2CAC"/>
    <w:rsid w:val="005C34CF"/>
    <w:rsid w:val="005C3BAA"/>
    <w:rsid w:val="005C41F3"/>
    <w:rsid w:val="005C65D4"/>
    <w:rsid w:val="005D1A7E"/>
    <w:rsid w:val="005D21FB"/>
    <w:rsid w:val="005D23DC"/>
    <w:rsid w:val="005D4222"/>
    <w:rsid w:val="005D58B7"/>
    <w:rsid w:val="005D6765"/>
    <w:rsid w:val="005D7049"/>
    <w:rsid w:val="005D72B3"/>
    <w:rsid w:val="005D732E"/>
    <w:rsid w:val="005D73EE"/>
    <w:rsid w:val="005E03D5"/>
    <w:rsid w:val="005E086E"/>
    <w:rsid w:val="005E0883"/>
    <w:rsid w:val="005E2559"/>
    <w:rsid w:val="005E3A07"/>
    <w:rsid w:val="005E4C7F"/>
    <w:rsid w:val="005E58A2"/>
    <w:rsid w:val="005E6048"/>
    <w:rsid w:val="005E63E8"/>
    <w:rsid w:val="005E7429"/>
    <w:rsid w:val="005E7DA4"/>
    <w:rsid w:val="005F19AE"/>
    <w:rsid w:val="005F1A9B"/>
    <w:rsid w:val="005F274E"/>
    <w:rsid w:val="005F29BF"/>
    <w:rsid w:val="005F2D1E"/>
    <w:rsid w:val="005F3564"/>
    <w:rsid w:val="005F4440"/>
    <w:rsid w:val="005F496E"/>
    <w:rsid w:val="005F58AD"/>
    <w:rsid w:val="005F5A9E"/>
    <w:rsid w:val="005F75D4"/>
    <w:rsid w:val="005F7858"/>
    <w:rsid w:val="0060160E"/>
    <w:rsid w:val="00601E3B"/>
    <w:rsid w:val="00602006"/>
    <w:rsid w:val="006029E7"/>
    <w:rsid w:val="00602E8B"/>
    <w:rsid w:val="00604D76"/>
    <w:rsid w:val="0060529B"/>
    <w:rsid w:val="00605418"/>
    <w:rsid w:val="0060578E"/>
    <w:rsid w:val="006065A5"/>
    <w:rsid w:val="00607731"/>
    <w:rsid w:val="00607898"/>
    <w:rsid w:val="006078DD"/>
    <w:rsid w:val="00610234"/>
    <w:rsid w:val="006122D3"/>
    <w:rsid w:val="00613269"/>
    <w:rsid w:val="0061393F"/>
    <w:rsid w:val="00614399"/>
    <w:rsid w:val="00614AC4"/>
    <w:rsid w:val="00615E3A"/>
    <w:rsid w:val="00616779"/>
    <w:rsid w:val="00616ABA"/>
    <w:rsid w:val="00620730"/>
    <w:rsid w:val="00620E18"/>
    <w:rsid w:val="00621A90"/>
    <w:rsid w:val="00621E2B"/>
    <w:rsid w:val="00622657"/>
    <w:rsid w:val="00622BB9"/>
    <w:rsid w:val="00623C64"/>
    <w:rsid w:val="00627606"/>
    <w:rsid w:val="00627CFC"/>
    <w:rsid w:val="00627F61"/>
    <w:rsid w:val="00630CC4"/>
    <w:rsid w:val="00630E57"/>
    <w:rsid w:val="00634DD2"/>
    <w:rsid w:val="00634FBC"/>
    <w:rsid w:val="00635197"/>
    <w:rsid w:val="00635DCE"/>
    <w:rsid w:val="00637D81"/>
    <w:rsid w:val="00640436"/>
    <w:rsid w:val="00641B97"/>
    <w:rsid w:val="006421C6"/>
    <w:rsid w:val="006426E6"/>
    <w:rsid w:val="00644033"/>
    <w:rsid w:val="006448EB"/>
    <w:rsid w:val="00645482"/>
    <w:rsid w:val="00645869"/>
    <w:rsid w:val="00645A78"/>
    <w:rsid w:val="00647A79"/>
    <w:rsid w:val="006501AA"/>
    <w:rsid w:val="00650E7A"/>
    <w:rsid w:val="00650F04"/>
    <w:rsid w:val="00650F8B"/>
    <w:rsid w:val="006510CE"/>
    <w:rsid w:val="00651D86"/>
    <w:rsid w:val="00652462"/>
    <w:rsid w:val="00653917"/>
    <w:rsid w:val="00654DB2"/>
    <w:rsid w:val="00655232"/>
    <w:rsid w:val="0065541A"/>
    <w:rsid w:val="006558D6"/>
    <w:rsid w:val="0065621D"/>
    <w:rsid w:val="006563D7"/>
    <w:rsid w:val="0065649A"/>
    <w:rsid w:val="00660D87"/>
    <w:rsid w:val="00661B54"/>
    <w:rsid w:val="00662179"/>
    <w:rsid w:val="006623FD"/>
    <w:rsid w:val="006632EF"/>
    <w:rsid w:val="00665717"/>
    <w:rsid w:val="0066674A"/>
    <w:rsid w:val="00666CB6"/>
    <w:rsid w:val="00666EB0"/>
    <w:rsid w:val="00670695"/>
    <w:rsid w:val="00671E8E"/>
    <w:rsid w:val="0067363A"/>
    <w:rsid w:val="00674B31"/>
    <w:rsid w:val="00675286"/>
    <w:rsid w:val="00675E05"/>
    <w:rsid w:val="0067651C"/>
    <w:rsid w:val="006769BF"/>
    <w:rsid w:val="00677660"/>
    <w:rsid w:val="00677AB7"/>
    <w:rsid w:val="0068080D"/>
    <w:rsid w:val="00680D03"/>
    <w:rsid w:val="00680D2C"/>
    <w:rsid w:val="00680E66"/>
    <w:rsid w:val="00681259"/>
    <w:rsid w:val="006813A3"/>
    <w:rsid w:val="00683A61"/>
    <w:rsid w:val="00683C1B"/>
    <w:rsid w:val="006861F7"/>
    <w:rsid w:val="006864DD"/>
    <w:rsid w:val="006904B1"/>
    <w:rsid w:val="006909B9"/>
    <w:rsid w:val="00692271"/>
    <w:rsid w:val="006926BC"/>
    <w:rsid w:val="006932A2"/>
    <w:rsid w:val="00693A4C"/>
    <w:rsid w:val="006942CE"/>
    <w:rsid w:val="00695F09"/>
    <w:rsid w:val="0069790F"/>
    <w:rsid w:val="0069796A"/>
    <w:rsid w:val="00697E64"/>
    <w:rsid w:val="006A1D99"/>
    <w:rsid w:val="006A3E1C"/>
    <w:rsid w:val="006A5759"/>
    <w:rsid w:val="006A631F"/>
    <w:rsid w:val="006B06AB"/>
    <w:rsid w:val="006B0BD7"/>
    <w:rsid w:val="006B1047"/>
    <w:rsid w:val="006B2B5A"/>
    <w:rsid w:val="006B3066"/>
    <w:rsid w:val="006B527B"/>
    <w:rsid w:val="006B5BB7"/>
    <w:rsid w:val="006B7372"/>
    <w:rsid w:val="006B759B"/>
    <w:rsid w:val="006B7FE9"/>
    <w:rsid w:val="006C0032"/>
    <w:rsid w:val="006C0954"/>
    <w:rsid w:val="006C1B96"/>
    <w:rsid w:val="006C2787"/>
    <w:rsid w:val="006C34A0"/>
    <w:rsid w:val="006C39BE"/>
    <w:rsid w:val="006C427E"/>
    <w:rsid w:val="006C5BE5"/>
    <w:rsid w:val="006C67E2"/>
    <w:rsid w:val="006C6A50"/>
    <w:rsid w:val="006C6A5C"/>
    <w:rsid w:val="006C7562"/>
    <w:rsid w:val="006D0AB8"/>
    <w:rsid w:val="006D2D97"/>
    <w:rsid w:val="006D32D1"/>
    <w:rsid w:val="006D32F8"/>
    <w:rsid w:val="006D3A80"/>
    <w:rsid w:val="006D3CC1"/>
    <w:rsid w:val="006D3DE6"/>
    <w:rsid w:val="006D4EC3"/>
    <w:rsid w:val="006D5222"/>
    <w:rsid w:val="006D6093"/>
    <w:rsid w:val="006D6ABB"/>
    <w:rsid w:val="006D6E7E"/>
    <w:rsid w:val="006D7D0E"/>
    <w:rsid w:val="006E03AB"/>
    <w:rsid w:val="006E0A4C"/>
    <w:rsid w:val="006E1CD3"/>
    <w:rsid w:val="006E33ED"/>
    <w:rsid w:val="006E38E1"/>
    <w:rsid w:val="006E542A"/>
    <w:rsid w:val="006E5ED8"/>
    <w:rsid w:val="006E650D"/>
    <w:rsid w:val="006E6549"/>
    <w:rsid w:val="006F07A5"/>
    <w:rsid w:val="006F0CE8"/>
    <w:rsid w:val="006F1AA9"/>
    <w:rsid w:val="006F295A"/>
    <w:rsid w:val="006F48A3"/>
    <w:rsid w:val="006F49BC"/>
    <w:rsid w:val="006F4E8C"/>
    <w:rsid w:val="006F5A1F"/>
    <w:rsid w:val="006F644A"/>
    <w:rsid w:val="006F687A"/>
    <w:rsid w:val="006F7DFE"/>
    <w:rsid w:val="007009F1"/>
    <w:rsid w:val="00701AC9"/>
    <w:rsid w:val="00701B0C"/>
    <w:rsid w:val="00702C5D"/>
    <w:rsid w:val="00702CA7"/>
    <w:rsid w:val="00703A8E"/>
    <w:rsid w:val="00703DED"/>
    <w:rsid w:val="00704ABE"/>
    <w:rsid w:val="00705132"/>
    <w:rsid w:val="00705F43"/>
    <w:rsid w:val="00706188"/>
    <w:rsid w:val="00707372"/>
    <w:rsid w:val="00710750"/>
    <w:rsid w:val="007110CC"/>
    <w:rsid w:val="00712C32"/>
    <w:rsid w:val="0071309C"/>
    <w:rsid w:val="0071350B"/>
    <w:rsid w:val="00713C5C"/>
    <w:rsid w:val="0071416E"/>
    <w:rsid w:val="007142F9"/>
    <w:rsid w:val="00714405"/>
    <w:rsid w:val="00714AF0"/>
    <w:rsid w:val="007150C0"/>
    <w:rsid w:val="00715453"/>
    <w:rsid w:val="007161D4"/>
    <w:rsid w:val="0071658C"/>
    <w:rsid w:val="0071682C"/>
    <w:rsid w:val="00717D8D"/>
    <w:rsid w:val="00721B1A"/>
    <w:rsid w:val="0072255E"/>
    <w:rsid w:val="007239D9"/>
    <w:rsid w:val="00725373"/>
    <w:rsid w:val="007265C7"/>
    <w:rsid w:val="00731098"/>
    <w:rsid w:val="00731310"/>
    <w:rsid w:val="0073170A"/>
    <w:rsid w:val="00732649"/>
    <w:rsid w:val="00732BA7"/>
    <w:rsid w:val="00734370"/>
    <w:rsid w:val="007357B2"/>
    <w:rsid w:val="0073595C"/>
    <w:rsid w:val="007359D5"/>
    <w:rsid w:val="00736411"/>
    <w:rsid w:val="00736D3E"/>
    <w:rsid w:val="0073798A"/>
    <w:rsid w:val="00737AD6"/>
    <w:rsid w:val="00737DF7"/>
    <w:rsid w:val="00741050"/>
    <w:rsid w:val="0074168A"/>
    <w:rsid w:val="00741B55"/>
    <w:rsid w:val="00741CB5"/>
    <w:rsid w:val="00742E97"/>
    <w:rsid w:val="00743CE3"/>
    <w:rsid w:val="00744FAB"/>
    <w:rsid w:val="0074517A"/>
    <w:rsid w:val="00745C36"/>
    <w:rsid w:val="00746C0F"/>
    <w:rsid w:val="00747F73"/>
    <w:rsid w:val="00750C87"/>
    <w:rsid w:val="00751555"/>
    <w:rsid w:val="00751BFE"/>
    <w:rsid w:val="00751C80"/>
    <w:rsid w:val="00752384"/>
    <w:rsid w:val="0075288C"/>
    <w:rsid w:val="007529A4"/>
    <w:rsid w:val="0075332B"/>
    <w:rsid w:val="00753AE0"/>
    <w:rsid w:val="00753F84"/>
    <w:rsid w:val="0075448D"/>
    <w:rsid w:val="00754532"/>
    <w:rsid w:val="00755017"/>
    <w:rsid w:val="00757D44"/>
    <w:rsid w:val="00761434"/>
    <w:rsid w:val="0076195B"/>
    <w:rsid w:val="007624E6"/>
    <w:rsid w:val="0076332D"/>
    <w:rsid w:val="007658E3"/>
    <w:rsid w:val="007666F1"/>
    <w:rsid w:val="00766E37"/>
    <w:rsid w:val="0076745C"/>
    <w:rsid w:val="007702C8"/>
    <w:rsid w:val="00770BF1"/>
    <w:rsid w:val="00770DD5"/>
    <w:rsid w:val="00772049"/>
    <w:rsid w:val="00772DBA"/>
    <w:rsid w:val="007743EC"/>
    <w:rsid w:val="00774D45"/>
    <w:rsid w:val="00775F32"/>
    <w:rsid w:val="007766D8"/>
    <w:rsid w:val="00780011"/>
    <w:rsid w:val="007807E8"/>
    <w:rsid w:val="00780C75"/>
    <w:rsid w:val="007815A5"/>
    <w:rsid w:val="00781967"/>
    <w:rsid w:val="00781D17"/>
    <w:rsid w:val="00781F1B"/>
    <w:rsid w:val="00781FB2"/>
    <w:rsid w:val="00782774"/>
    <w:rsid w:val="00783094"/>
    <w:rsid w:val="00785BB9"/>
    <w:rsid w:val="007905AC"/>
    <w:rsid w:val="00791B43"/>
    <w:rsid w:val="00791BD4"/>
    <w:rsid w:val="0079206B"/>
    <w:rsid w:val="0079216F"/>
    <w:rsid w:val="007929F3"/>
    <w:rsid w:val="00792EEC"/>
    <w:rsid w:val="0079319F"/>
    <w:rsid w:val="0079328F"/>
    <w:rsid w:val="0079330F"/>
    <w:rsid w:val="00794015"/>
    <w:rsid w:val="0079404B"/>
    <w:rsid w:val="00795681"/>
    <w:rsid w:val="007965C7"/>
    <w:rsid w:val="00796AEF"/>
    <w:rsid w:val="00796FD5"/>
    <w:rsid w:val="00797D47"/>
    <w:rsid w:val="007A0DF1"/>
    <w:rsid w:val="007A276B"/>
    <w:rsid w:val="007A4EEC"/>
    <w:rsid w:val="007A4F97"/>
    <w:rsid w:val="007A5309"/>
    <w:rsid w:val="007A58F0"/>
    <w:rsid w:val="007A7FAA"/>
    <w:rsid w:val="007B0657"/>
    <w:rsid w:val="007B1147"/>
    <w:rsid w:val="007B17F1"/>
    <w:rsid w:val="007B26EE"/>
    <w:rsid w:val="007B35AE"/>
    <w:rsid w:val="007B38E8"/>
    <w:rsid w:val="007B39D2"/>
    <w:rsid w:val="007B65A5"/>
    <w:rsid w:val="007B6A60"/>
    <w:rsid w:val="007B6A9A"/>
    <w:rsid w:val="007B6CBD"/>
    <w:rsid w:val="007B6F9F"/>
    <w:rsid w:val="007C50D2"/>
    <w:rsid w:val="007C5D93"/>
    <w:rsid w:val="007C74F2"/>
    <w:rsid w:val="007D0176"/>
    <w:rsid w:val="007D1BD0"/>
    <w:rsid w:val="007D1CFA"/>
    <w:rsid w:val="007D1E38"/>
    <w:rsid w:val="007D2BA5"/>
    <w:rsid w:val="007D5A18"/>
    <w:rsid w:val="007D755D"/>
    <w:rsid w:val="007D7EFF"/>
    <w:rsid w:val="007E0687"/>
    <w:rsid w:val="007E0F58"/>
    <w:rsid w:val="007E3796"/>
    <w:rsid w:val="007E39B1"/>
    <w:rsid w:val="007E4DB3"/>
    <w:rsid w:val="007E6818"/>
    <w:rsid w:val="007E6CFB"/>
    <w:rsid w:val="007E752F"/>
    <w:rsid w:val="007F083A"/>
    <w:rsid w:val="007F1F3C"/>
    <w:rsid w:val="007F2E5C"/>
    <w:rsid w:val="007F3F43"/>
    <w:rsid w:val="007F65BD"/>
    <w:rsid w:val="007F6B78"/>
    <w:rsid w:val="007F7081"/>
    <w:rsid w:val="007F779D"/>
    <w:rsid w:val="007F7876"/>
    <w:rsid w:val="007F7E21"/>
    <w:rsid w:val="00800481"/>
    <w:rsid w:val="00800516"/>
    <w:rsid w:val="008010CA"/>
    <w:rsid w:val="0080233E"/>
    <w:rsid w:val="00802E9F"/>
    <w:rsid w:val="0080404F"/>
    <w:rsid w:val="00806B1A"/>
    <w:rsid w:val="00807345"/>
    <w:rsid w:val="0080763D"/>
    <w:rsid w:val="008108E9"/>
    <w:rsid w:val="00810FEF"/>
    <w:rsid w:val="008129F1"/>
    <w:rsid w:val="00814311"/>
    <w:rsid w:val="0081666E"/>
    <w:rsid w:val="00817394"/>
    <w:rsid w:val="00817CDD"/>
    <w:rsid w:val="00817F32"/>
    <w:rsid w:val="008209F7"/>
    <w:rsid w:val="00820EB1"/>
    <w:rsid w:val="0082225C"/>
    <w:rsid w:val="00822510"/>
    <w:rsid w:val="00822BF9"/>
    <w:rsid w:val="00822D81"/>
    <w:rsid w:val="008233CC"/>
    <w:rsid w:val="00823CD2"/>
    <w:rsid w:val="0082413F"/>
    <w:rsid w:val="008245A0"/>
    <w:rsid w:val="008246F7"/>
    <w:rsid w:val="0082474D"/>
    <w:rsid w:val="0082486C"/>
    <w:rsid w:val="00824A91"/>
    <w:rsid w:val="00827546"/>
    <w:rsid w:val="00827985"/>
    <w:rsid w:val="00831910"/>
    <w:rsid w:val="00836505"/>
    <w:rsid w:val="008371A2"/>
    <w:rsid w:val="00843347"/>
    <w:rsid w:val="00845AC0"/>
    <w:rsid w:val="00847645"/>
    <w:rsid w:val="00850021"/>
    <w:rsid w:val="00851EC1"/>
    <w:rsid w:val="008541B4"/>
    <w:rsid w:val="008549DC"/>
    <w:rsid w:val="00857210"/>
    <w:rsid w:val="00861B15"/>
    <w:rsid w:val="00862241"/>
    <w:rsid w:val="00865472"/>
    <w:rsid w:val="00866D9A"/>
    <w:rsid w:val="00867308"/>
    <w:rsid w:val="00870506"/>
    <w:rsid w:val="008707D7"/>
    <w:rsid w:val="00871A90"/>
    <w:rsid w:val="0087376A"/>
    <w:rsid w:val="008747D1"/>
    <w:rsid w:val="008749A4"/>
    <w:rsid w:val="00875845"/>
    <w:rsid w:val="00876F2C"/>
    <w:rsid w:val="00877691"/>
    <w:rsid w:val="00880833"/>
    <w:rsid w:val="00880E1B"/>
    <w:rsid w:val="00881157"/>
    <w:rsid w:val="00882A70"/>
    <w:rsid w:val="00882E83"/>
    <w:rsid w:val="00883410"/>
    <w:rsid w:val="00883C8F"/>
    <w:rsid w:val="00884BA2"/>
    <w:rsid w:val="008866F5"/>
    <w:rsid w:val="00886923"/>
    <w:rsid w:val="0088758B"/>
    <w:rsid w:val="00887C9C"/>
    <w:rsid w:val="008903A2"/>
    <w:rsid w:val="008903E9"/>
    <w:rsid w:val="008908AC"/>
    <w:rsid w:val="0089110E"/>
    <w:rsid w:val="00891229"/>
    <w:rsid w:val="00891C5B"/>
    <w:rsid w:val="00892400"/>
    <w:rsid w:val="008924C8"/>
    <w:rsid w:val="008930C0"/>
    <w:rsid w:val="00893ACF"/>
    <w:rsid w:val="008954D5"/>
    <w:rsid w:val="008957BB"/>
    <w:rsid w:val="0089582B"/>
    <w:rsid w:val="00896560"/>
    <w:rsid w:val="008A042C"/>
    <w:rsid w:val="008A082A"/>
    <w:rsid w:val="008A0C8D"/>
    <w:rsid w:val="008A158A"/>
    <w:rsid w:val="008A1E8A"/>
    <w:rsid w:val="008A2A5C"/>
    <w:rsid w:val="008A374C"/>
    <w:rsid w:val="008A3F28"/>
    <w:rsid w:val="008A3F84"/>
    <w:rsid w:val="008A5820"/>
    <w:rsid w:val="008A5854"/>
    <w:rsid w:val="008A76AC"/>
    <w:rsid w:val="008B05C9"/>
    <w:rsid w:val="008B068E"/>
    <w:rsid w:val="008B0AEF"/>
    <w:rsid w:val="008B0F10"/>
    <w:rsid w:val="008B16C6"/>
    <w:rsid w:val="008B313C"/>
    <w:rsid w:val="008B3C3C"/>
    <w:rsid w:val="008B45C9"/>
    <w:rsid w:val="008B4F0A"/>
    <w:rsid w:val="008B6B66"/>
    <w:rsid w:val="008B6D44"/>
    <w:rsid w:val="008B724B"/>
    <w:rsid w:val="008B7813"/>
    <w:rsid w:val="008C0555"/>
    <w:rsid w:val="008C1554"/>
    <w:rsid w:val="008C1935"/>
    <w:rsid w:val="008C1DE6"/>
    <w:rsid w:val="008C217F"/>
    <w:rsid w:val="008C2429"/>
    <w:rsid w:val="008C33B6"/>
    <w:rsid w:val="008C34A7"/>
    <w:rsid w:val="008C50A9"/>
    <w:rsid w:val="008C516F"/>
    <w:rsid w:val="008C57AE"/>
    <w:rsid w:val="008C6538"/>
    <w:rsid w:val="008C72AF"/>
    <w:rsid w:val="008C7A65"/>
    <w:rsid w:val="008D0A01"/>
    <w:rsid w:val="008D0BE2"/>
    <w:rsid w:val="008D1D7F"/>
    <w:rsid w:val="008D271D"/>
    <w:rsid w:val="008D2DDF"/>
    <w:rsid w:val="008D3069"/>
    <w:rsid w:val="008D4FF4"/>
    <w:rsid w:val="008D597A"/>
    <w:rsid w:val="008D7592"/>
    <w:rsid w:val="008D774F"/>
    <w:rsid w:val="008D7A8E"/>
    <w:rsid w:val="008E0FD7"/>
    <w:rsid w:val="008E10B9"/>
    <w:rsid w:val="008E1114"/>
    <w:rsid w:val="008E1300"/>
    <w:rsid w:val="008E2126"/>
    <w:rsid w:val="008E24D6"/>
    <w:rsid w:val="008E2D5E"/>
    <w:rsid w:val="008E5563"/>
    <w:rsid w:val="008E5B6E"/>
    <w:rsid w:val="008E5D96"/>
    <w:rsid w:val="008E6363"/>
    <w:rsid w:val="008E77CE"/>
    <w:rsid w:val="008E7A37"/>
    <w:rsid w:val="008E7C51"/>
    <w:rsid w:val="008F1703"/>
    <w:rsid w:val="008F2AA1"/>
    <w:rsid w:val="008F368C"/>
    <w:rsid w:val="008F3953"/>
    <w:rsid w:val="008F3EB1"/>
    <w:rsid w:val="008F4D90"/>
    <w:rsid w:val="009005B2"/>
    <w:rsid w:val="0090213A"/>
    <w:rsid w:val="009028CA"/>
    <w:rsid w:val="00902F33"/>
    <w:rsid w:val="00903335"/>
    <w:rsid w:val="009077F5"/>
    <w:rsid w:val="009116DF"/>
    <w:rsid w:val="009118E4"/>
    <w:rsid w:val="00913F76"/>
    <w:rsid w:val="009146AB"/>
    <w:rsid w:val="00914D71"/>
    <w:rsid w:val="00917535"/>
    <w:rsid w:val="00917BC6"/>
    <w:rsid w:val="009203B3"/>
    <w:rsid w:val="00922196"/>
    <w:rsid w:val="00924962"/>
    <w:rsid w:val="00924B40"/>
    <w:rsid w:val="009250F7"/>
    <w:rsid w:val="009254BB"/>
    <w:rsid w:val="00926947"/>
    <w:rsid w:val="00926D77"/>
    <w:rsid w:val="009303D0"/>
    <w:rsid w:val="00930BC9"/>
    <w:rsid w:val="009324BC"/>
    <w:rsid w:val="009330EC"/>
    <w:rsid w:val="00933179"/>
    <w:rsid w:val="00934774"/>
    <w:rsid w:val="009350B6"/>
    <w:rsid w:val="00935A59"/>
    <w:rsid w:val="00935C02"/>
    <w:rsid w:val="009370E8"/>
    <w:rsid w:val="009402E7"/>
    <w:rsid w:val="009407D4"/>
    <w:rsid w:val="00940841"/>
    <w:rsid w:val="0094410A"/>
    <w:rsid w:val="009447A7"/>
    <w:rsid w:val="009453D0"/>
    <w:rsid w:val="00945504"/>
    <w:rsid w:val="00946966"/>
    <w:rsid w:val="0094756B"/>
    <w:rsid w:val="00950538"/>
    <w:rsid w:val="00950F53"/>
    <w:rsid w:val="00951869"/>
    <w:rsid w:val="00952ACE"/>
    <w:rsid w:val="00952F91"/>
    <w:rsid w:val="00953037"/>
    <w:rsid w:val="009536C3"/>
    <w:rsid w:val="0095390E"/>
    <w:rsid w:val="00953A41"/>
    <w:rsid w:val="009548A9"/>
    <w:rsid w:val="00954D74"/>
    <w:rsid w:val="009558DA"/>
    <w:rsid w:val="0095755D"/>
    <w:rsid w:val="00957CBA"/>
    <w:rsid w:val="009601FB"/>
    <w:rsid w:val="00961288"/>
    <w:rsid w:val="009617C3"/>
    <w:rsid w:val="00961FCB"/>
    <w:rsid w:val="00962D13"/>
    <w:rsid w:val="00962DC7"/>
    <w:rsid w:val="00962F33"/>
    <w:rsid w:val="0096373B"/>
    <w:rsid w:val="00963AA3"/>
    <w:rsid w:val="00963E86"/>
    <w:rsid w:val="00964A7D"/>
    <w:rsid w:val="00964DB2"/>
    <w:rsid w:val="00964EF0"/>
    <w:rsid w:val="00964F2B"/>
    <w:rsid w:val="00965108"/>
    <w:rsid w:val="0096585E"/>
    <w:rsid w:val="009665C8"/>
    <w:rsid w:val="009666CD"/>
    <w:rsid w:val="00966DF7"/>
    <w:rsid w:val="00970507"/>
    <w:rsid w:val="0097149F"/>
    <w:rsid w:val="009718E0"/>
    <w:rsid w:val="009721A0"/>
    <w:rsid w:val="00972E72"/>
    <w:rsid w:val="00973902"/>
    <w:rsid w:val="00973989"/>
    <w:rsid w:val="0097477D"/>
    <w:rsid w:val="00975B40"/>
    <w:rsid w:val="00975F63"/>
    <w:rsid w:val="00980539"/>
    <w:rsid w:val="00983957"/>
    <w:rsid w:val="00983B81"/>
    <w:rsid w:val="00985F0A"/>
    <w:rsid w:val="0098641D"/>
    <w:rsid w:val="00986494"/>
    <w:rsid w:val="00986652"/>
    <w:rsid w:val="00986A22"/>
    <w:rsid w:val="00990134"/>
    <w:rsid w:val="009911FB"/>
    <w:rsid w:val="009912EA"/>
    <w:rsid w:val="0099150A"/>
    <w:rsid w:val="00991E32"/>
    <w:rsid w:val="00991E47"/>
    <w:rsid w:val="009928D9"/>
    <w:rsid w:val="00993761"/>
    <w:rsid w:val="00994ECC"/>
    <w:rsid w:val="00995120"/>
    <w:rsid w:val="00995E08"/>
    <w:rsid w:val="009964DD"/>
    <w:rsid w:val="009969F7"/>
    <w:rsid w:val="009970A5"/>
    <w:rsid w:val="00997334"/>
    <w:rsid w:val="009A03F5"/>
    <w:rsid w:val="009A0CF2"/>
    <w:rsid w:val="009A1FDC"/>
    <w:rsid w:val="009A2FF2"/>
    <w:rsid w:val="009A3810"/>
    <w:rsid w:val="009A48CB"/>
    <w:rsid w:val="009A495A"/>
    <w:rsid w:val="009A4D00"/>
    <w:rsid w:val="009A5E50"/>
    <w:rsid w:val="009A6E7B"/>
    <w:rsid w:val="009A7949"/>
    <w:rsid w:val="009A7E40"/>
    <w:rsid w:val="009B13C6"/>
    <w:rsid w:val="009B18EB"/>
    <w:rsid w:val="009B21B4"/>
    <w:rsid w:val="009B2298"/>
    <w:rsid w:val="009B2DE4"/>
    <w:rsid w:val="009B2F90"/>
    <w:rsid w:val="009B3104"/>
    <w:rsid w:val="009B38E8"/>
    <w:rsid w:val="009B3ACB"/>
    <w:rsid w:val="009B40D2"/>
    <w:rsid w:val="009B4856"/>
    <w:rsid w:val="009B58A0"/>
    <w:rsid w:val="009B6872"/>
    <w:rsid w:val="009B73FA"/>
    <w:rsid w:val="009B7BC5"/>
    <w:rsid w:val="009B7E86"/>
    <w:rsid w:val="009C05A8"/>
    <w:rsid w:val="009C0CD7"/>
    <w:rsid w:val="009C2BD8"/>
    <w:rsid w:val="009C4313"/>
    <w:rsid w:val="009C4C8A"/>
    <w:rsid w:val="009C5043"/>
    <w:rsid w:val="009C50AB"/>
    <w:rsid w:val="009C7F27"/>
    <w:rsid w:val="009C7F5D"/>
    <w:rsid w:val="009D23CB"/>
    <w:rsid w:val="009D605A"/>
    <w:rsid w:val="009D696A"/>
    <w:rsid w:val="009D7428"/>
    <w:rsid w:val="009D76D4"/>
    <w:rsid w:val="009E0513"/>
    <w:rsid w:val="009E0886"/>
    <w:rsid w:val="009E15B2"/>
    <w:rsid w:val="009E2105"/>
    <w:rsid w:val="009E37F8"/>
    <w:rsid w:val="009E39E8"/>
    <w:rsid w:val="009E4AB5"/>
    <w:rsid w:val="009E55E6"/>
    <w:rsid w:val="009E673D"/>
    <w:rsid w:val="009E6AC5"/>
    <w:rsid w:val="009E6B16"/>
    <w:rsid w:val="009E78E7"/>
    <w:rsid w:val="009F00CC"/>
    <w:rsid w:val="009F31C2"/>
    <w:rsid w:val="009F3685"/>
    <w:rsid w:val="009F413A"/>
    <w:rsid w:val="009F4DAD"/>
    <w:rsid w:val="009F520D"/>
    <w:rsid w:val="009F7783"/>
    <w:rsid w:val="00A00A8E"/>
    <w:rsid w:val="00A00DD2"/>
    <w:rsid w:val="00A01A0E"/>
    <w:rsid w:val="00A02029"/>
    <w:rsid w:val="00A03169"/>
    <w:rsid w:val="00A04F71"/>
    <w:rsid w:val="00A05D10"/>
    <w:rsid w:val="00A069D5"/>
    <w:rsid w:val="00A077C8"/>
    <w:rsid w:val="00A10468"/>
    <w:rsid w:val="00A11C01"/>
    <w:rsid w:val="00A11DDD"/>
    <w:rsid w:val="00A1234D"/>
    <w:rsid w:val="00A127FC"/>
    <w:rsid w:val="00A12C23"/>
    <w:rsid w:val="00A14959"/>
    <w:rsid w:val="00A15B96"/>
    <w:rsid w:val="00A17D92"/>
    <w:rsid w:val="00A17E10"/>
    <w:rsid w:val="00A20B1F"/>
    <w:rsid w:val="00A21906"/>
    <w:rsid w:val="00A224F2"/>
    <w:rsid w:val="00A245C4"/>
    <w:rsid w:val="00A25056"/>
    <w:rsid w:val="00A25095"/>
    <w:rsid w:val="00A269D9"/>
    <w:rsid w:val="00A270CC"/>
    <w:rsid w:val="00A272AD"/>
    <w:rsid w:val="00A2771C"/>
    <w:rsid w:val="00A300AD"/>
    <w:rsid w:val="00A3019B"/>
    <w:rsid w:val="00A309E5"/>
    <w:rsid w:val="00A3152D"/>
    <w:rsid w:val="00A31A7A"/>
    <w:rsid w:val="00A31DCF"/>
    <w:rsid w:val="00A32C35"/>
    <w:rsid w:val="00A33252"/>
    <w:rsid w:val="00A345CB"/>
    <w:rsid w:val="00A34BC3"/>
    <w:rsid w:val="00A34EB6"/>
    <w:rsid w:val="00A34FFD"/>
    <w:rsid w:val="00A36F72"/>
    <w:rsid w:val="00A379DA"/>
    <w:rsid w:val="00A40A33"/>
    <w:rsid w:val="00A40B5B"/>
    <w:rsid w:val="00A424EC"/>
    <w:rsid w:val="00A43843"/>
    <w:rsid w:val="00A43F0F"/>
    <w:rsid w:val="00A44C22"/>
    <w:rsid w:val="00A455D5"/>
    <w:rsid w:val="00A46927"/>
    <w:rsid w:val="00A46995"/>
    <w:rsid w:val="00A504CD"/>
    <w:rsid w:val="00A507B7"/>
    <w:rsid w:val="00A50F6D"/>
    <w:rsid w:val="00A51883"/>
    <w:rsid w:val="00A52972"/>
    <w:rsid w:val="00A533EF"/>
    <w:rsid w:val="00A53D08"/>
    <w:rsid w:val="00A545D8"/>
    <w:rsid w:val="00A55342"/>
    <w:rsid w:val="00A55532"/>
    <w:rsid w:val="00A55C77"/>
    <w:rsid w:val="00A56424"/>
    <w:rsid w:val="00A60462"/>
    <w:rsid w:val="00A61761"/>
    <w:rsid w:val="00A62BE0"/>
    <w:rsid w:val="00A63675"/>
    <w:rsid w:val="00A64CD8"/>
    <w:rsid w:val="00A6664C"/>
    <w:rsid w:val="00A66884"/>
    <w:rsid w:val="00A706F2"/>
    <w:rsid w:val="00A7071C"/>
    <w:rsid w:val="00A71E27"/>
    <w:rsid w:val="00A71FDA"/>
    <w:rsid w:val="00A725DE"/>
    <w:rsid w:val="00A72F00"/>
    <w:rsid w:val="00A734B9"/>
    <w:rsid w:val="00A7369E"/>
    <w:rsid w:val="00A73B1F"/>
    <w:rsid w:val="00A74A1F"/>
    <w:rsid w:val="00A74C1E"/>
    <w:rsid w:val="00A7531F"/>
    <w:rsid w:val="00A77111"/>
    <w:rsid w:val="00A80405"/>
    <w:rsid w:val="00A81ADE"/>
    <w:rsid w:val="00A83FAB"/>
    <w:rsid w:val="00A84C5D"/>
    <w:rsid w:val="00A8516F"/>
    <w:rsid w:val="00A8587C"/>
    <w:rsid w:val="00A85EDC"/>
    <w:rsid w:val="00A865FB"/>
    <w:rsid w:val="00A866C6"/>
    <w:rsid w:val="00A87377"/>
    <w:rsid w:val="00A91891"/>
    <w:rsid w:val="00A92B9A"/>
    <w:rsid w:val="00A92D4A"/>
    <w:rsid w:val="00A92EA2"/>
    <w:rsid w:val="00A93156"/>
    <w:rsid w:val="00A94892"/>
    <w:rsid w:val="00A94F2F"/>
    <w:rsid w:val="00A94FBD"/>
    <w:rsid w:val="00A954C3"/>
    <w:rsid w:val="00A95C96"/>
    <w:rsid w:val="00A95EE7"/>
    <w:rsid w:val="00A969C8"/>
    <w:rsid w:val="00A9700C"/>
    <w:rsid w:val="00A97C46"/>
    <w:rsid w:val="00AA09B0"/>
    <w:rsid w:val="00AA0BD5"/>
    <w:rsid w:val="00AA10C4"/>
    <w:rsid w:val="00AA11AA"/>
    <w:rsid w:val="00AA2222"/>
    <w:rsid w:val="00AA2E93"/>
    <w:rsid w:val="00AA3F6F"/>
    <w:rsid w:val="00AA58AA"/>
    <w:rsid w:val="00AA5CEC"/>
    <w:rsid w:val="00AA604C"/>
    <w:rsid w:val="00AA670D"/>
    <w:rsid w:val="00AA678B"/>
    <w:rsid w:val="00AA6EA1"/>
    <w:rsid w:val="00AA6EF5"/>
    <w:rsid w:val="00AA7FC3"/>
    <w:rsid w:val="00AB129D"/>
    <w:rsid w:val="00AB3F1E"/>
    <w:rsid w:val="00AB40F4"/>
    <w:rsid w:val="00AB58C4"/>
    <w:rsid w:val="00AB6230"/>
    <w:rsid w:val="00AB65AE"/>
    <w:rsid w:val="00AB6F13"/>
    <w:rsid w:val="00AB704D"/>
    <w:rsid w:val="00AB7BEC"/>
    <w:rsid w:val="00AC0FC8"/>
    <w:rsid w:val="00AC1836"/>
    <w:rsid w:val="00AC1A64"/>
    <w:rsid w:val="00AC1CC2"/>
    <w:rsid w:val="00AC2489"/>
    <w:rsid w:val="00AC310D"/>
    <w:rsid w:val="00AC5855"/>
    <w:rsid w:val="00AC5BA1"/>
    <w:rsid w:val="00AC5D33"/>
    <w:rsid w:val="00AC71DE"/>
    <w:rsid w:val="00AC7DF1"/>
    <w:rsid w:val="00AC7EBD"/>
    <w:rsid w:val="00AD0623"/>
    <w:rsid w:val="00AD0B0C"/>
    <w:rsid w:val="00AD1174"/>
    <w:rsid w:val="00AD1E5E"/>
    <w:rsid w:val="00AD270A"/>
    <w:rsid w:val="00AD2DA7"/>
    <w:rsid w:val="00AD3297"/>
    <w:rsid w:val="00AD377F"/>
    <w:rsid w:val="00AD5C5B"/>
    <w:rsid w:val="00AD5E0F"/>
    <w:rsid w:val="00AD66FB"/>
    <w:rsid w:val="00AD673F"/>
    <w:rsid w:val="00AD75BE"/>
    <w:rsid w:val="00AD77A9"/>
    <w:rsid w:val="00AD79DF"/>
    <w:rsid w:val="00AD7B0E"/>
    <w:rsid w:val="00AE0E6A"/>
    <w:rsid w:val="00AE50F6"/>
    <w:rsid w:val="00AE5CEF"/>
    <w:rsid w:val="00AE600F"/>
    <w:rsid w:val="00AE635F"/>
    <w:rsid w:val="00AE63B5"/>
    <w:rsid w:val="00AE67F6"/>
    <w:rsid w:val="00AE6C3D"/>
    <w:rsid w:val="00AE78A7"/>
    <w:rsid w:val="00AF1511"/>
    <w:rsid w:val="00AF1CB7"/>
    <w:rsid w:val="00AF1FBA"/>
    <w:rsid w:val="00AF25EE"/>
    <w:rsid w:val="00AF2CFE"/>
    <w:rsid w:val="00AF2DDF"/>
    <w:rsid w:val="00AF4C66"/>
    <w:rsid w:val="00AF51DB"/>
    <w:rsid w:val="00AF6081"/>
    <w:rsid w:val="00AF652A"/>
    <w:rsid w:val="00AF66ED"/>
    <w:rsid w:val="00B00047"/>
    <w:rsid w:val="00B001B9"/>
    <w:rsid w:val="00B019D8"/>
    <w:rsid w:val="00B021D3"/>
    <w:rsid w:val="00B024E5"/>
    <w:rsid w:val="00B026F9"/>
    <w:rsid w:val="00B02B9B"/>
    <w:rsid w:val="00B0343D"/>
    <w:rsid w:val="00B035A4"/>
    <w:rsid w:val="00B03AB5"/>
    <w:rsid w:val="00B045D2"/>
    <w:rsid w:val="00B07080"/>
    <w:rsid w:val="00B07E50"/>
    <w:rsid w:val="00B11068"/>
    <w:rsid w:val="00B11A53"/>
    <w:rsid w:val="00B13B8C"/>
    <w:rsid w:val="00B13F5E"/>
    <w:rsid w:val="00B17E45"/>
    <w:rsid w:val="00B218D9"/>
    <w:rsid w:val="00B21EC7"/>
    <w:rsid w:val="00B24018"/>
    <w:rsid w:val="00B24C82"/>
    <w:rsid w:val="00B24E20"/>
    <w:rsid w:val="00B25278"/>
    <w:rsid w:val="00B268A6"/>
    <w:rsid w:val="00B26AD4"/>
    <w:rsid w:val="00B309F3"/>
    <w:rsid w:val="00B30AFD"/>
    <w:rsid w:val="00B30B73"/>
    <w:rsid w:val="00B30DF7"/>
    <w:rsid w:val="00B31A89"/>
    <w:rsid w:val="00B326BF"/>
    <w:rsid w:val="00B32F6B"/>
    <w:rsid w:val="00B33F1F"/>
    <w:rsid w:val="00B35140"/>
    <w:rsid w:val="00B359EC"/>
    <w:rsid w:val="00B36074"/>
    <w:rsid w:val="00B36896"/>
    <w:rsid w:val="00B37733"/>
    <w:rsid w:val="00B40528"/>
    <w:rsid w:val="00B4119E"/>
    <w:rsid w:val="00B41801"/>
    <w:rsid w:val="00B41DEC"/>
    <w:rsid w:val="00B4228E"/>
    <w:rsid w:val="00B4266C"/>
    <w:rsid w:val="00B42DEB"/>
    <w:rsid w:val="00B43399"/>
    <w:rsid w:val="00B44D97"/>
    <w:rsid w:val="00B456C5"/>
    <w:rsid w:val="00B45DCE"/>
    <w:rsid w:val="00B47396"/>
    <w:rsid w:val="00B514A5"/>
    <w:rsid w:val="00B52E25"/>
    <w:rsid w:val="00B53C56"/>
    <w:rsid w:val="00B5553A"/>
    <w:rsid w:val="00B573F8"/>
    <w:rsid w:val="00B57482"/>
    <w:rsid w:val="00B57624"/>
    <w:rsid w:val="00B60852"/>
    <w:rsid w:val="00B60D2C"/>
    <w:rsid w:val="00B61BA0"/>
    <w:rsid w:val="00B61D76"/>
    <w:rsid w:val="00B61FE2"/>
    <w:rsid w:val="00B62CBE"/>
    <w:rsid w:val="00B62F13"/>
    <w:rsid w:val="00B62F95"/>
    <w:rsid w:val="00B64990"/>
    <w:rsid w:val="00B64DA1"/>
    <w:rsid w:val="00B64EB3"/>
    <w:rsid w:val="00B653BB"/>
    <w:rsid w:val="00B67E35"/>
    <w:rsid w:val="00B70723"/>
    <w:rsid w:val="00B70A6E"/>
    <w:rsid w:val="00B711C0"/>
    <w:rsid w:val="00B71429"/>
    <w:rsid w:val="00B7184C"/>
    <w:rsid w:val="00B71B31"/>
    <w:rsid w:val="00B722BE"/>
    <w:rsid w:val="00B72317"/>
    <w:rsid w:val="00B724E4"/>
    <w:rsid w:val="00B72922"/>
    <w:rsid w:val="00B73066"/>
    <w:rsid w:val="00B73CAF"/>
    <w:rsid w:val="00B75BBF"/>
    <w:rsid w:val="00B76A56"/>
    <w:rsid w:val="00B77676"/>
    <w:rsid w:val="00B77D7C"/>
    <w:rsid w:val="00B80CE3"/>
    <w:rsid w:val="00B8145B"/>
    <w:rsid w:val="00B834D9"/>
    <w:rsid w:val="00B8362D"/>
    <w:rsid w:val="00B8488F"/>
    <w:rsid w:val="00B84EE7"/>
    <w:rsid w:val="00B8518A"/>
    <w:rsid w:val="00B858CC"/>
    <w:rsid w:val="00B860D5"/>
    <w:rsid w:val="00B87566"/>
    <w:rsid w:val="00B87570"/>
    <w:rsid w:val="00B912CF"/>
    <w:rsid w:val="00B9176B"/>
    <w:rsid w:val="00B92227"/>
    <w:rsid w:val="00B926A9"/>
    <w:rsid w:val="00B9373E"/>
    <w:rsid w:val="00B947D7"/>
    <w:rsid w:val="00B94A76"/>
    <w:rsid w:val="00B9501B"/>
    <w:rsid w:val="00B958B1"/>
    <w:rsid w:val="00B96A82"/>
    <w:rsid w:val="00B97D33"/>
    <w:rsid w:val="00BA3CEA"/>
    <w:rsid w:val="00BA517E"/>
    <w:rsid w:val="00BA66E1"/>
    <w:rsid w:val="00BA701B"/>
    <w:rsid w:val="00BA7431"/>
    <w:rsid w:val="00BB06FD"/>
    <w:rsid w:val="00BB0B28"/>
    <w:rsid w:val="00BB0DAE"/>
    <w:rsid w:val="00BB1866"/>
    <w:rsid w:val="00BB28A1"/>
    <w:rsid w:val="00BB3C3F"/>
    <w:rsid w:val="00BB53BF"/>
    <w:rsid w:val="00BB5923"/>
    <w:rsid w:val="00BB638D"/>
    <w:rsid w:val="00BB73B7"/>
    <w:rsid w:val="00BB7425"/>
    <w:rsid w:val="00BB7E5E"/>
    <w:rsid w:val="00BC207E"/>
    <w:rsid w:val="00BC2975"/>
    <w:rsid w:val="00BC2EF2"/>
    <w:rsid w:val="00BC3D5D"/>
    <w:rsid w:val="00BC4C82"/>
    <w:rsid w:val="00BC56E7"/>
    <w:rsid w:val="00BC57E0"/>
    <w:rsid w:val="00BC690A"/>
    <w:rsid w:val="00BC6D19"/>
    <w:rsid w:val="00BC74D2"/>
    <w:rsid w:val="00BC7C14"/>
    <w:rsid w:val="00BC7D0B"/>
    <w:rsid w:val="00BD0A91"/>
    <w:rsid w:val="00BD0C78"/>
    <w:rsid w:val="00BD30FB"/>
    <w:rsid w:val="00BD377E"/>
    <w:rsid w:val="00BD54D8"/>
    <w:rsid w:val="00BD6D01"/>
    <w:rsid w:val="00BE0452"/>
    <w:rsid w:val="00BE0948"/>
    <w:rsid w:val="00BE0B1D"/>
    <w:rsid w:val="00BE10C2"/>
    <w:rsid w:val="00BE24CA"/>
    <w:rsid w:val="00BE24FD"/>
    <w:rsid w:val="00BE3772"/>
    <w:rsid w:val="00BE39AD"/>
    <w:rsid w:val="00BE61D6"/>
    <w:rsid w:val="00BE7029"/>
    <w:rsid w:val="00BE7547"/>
    <w:rsid w:val="00BE7715"/>
    <w:rsid w:val="00BE7A8A"/>
    <w:rsid w:val="00BF0C83"/>
    <w:rsid w:val="00BF110C"/>
    <w:rsid w:val="00BF45A6"/>
    <w:rsid w:val="00BF4AC9"/>
    <w:rsid w:val="00BF638B"/>
    <w:rsid w:val="00C01728"/>
    <w:rsid w:val="00C01D49"/>
    <w:rsid w:val="00C02831"/>
    <w:rsid w:val="00C02A21"/>
    <w:rsid w:val="00C02B67"/>
    <w:rsid w:val="00C03E51"/>
    <w:rsid w:val="00C05527"/>
    <w:rsid w:val="00C060A4"/>
    <w:rsid w:val="00C073FE"/>
    <w:rsid w:val="00C106F2"/>
    <w:rsid w:val="00C11D4B"/>
    <w:rsid w:val="00C12390"/>
    <w:rsid w:val="00C1389C"/>
    <w:rsid w:val="00C14DBC"/>
    <w:rsid w:val="00C14FE1"/>
    <w:rsid w:val="00C152FE"/>
    <w:rsid w:val="00C15DD2"/>
    <w:rsid w:val="00C15F82"/>
    <w:rsid w:val="00C1748A"/>
    <w:rsid w:val="00C17BA7"/>
    <w:rsid w:val="00C17FBB"/>
    <w:rsid w:val="00C20401"/>
    <w:rsid w:val="00C216CC"/>
    <w:rsid w:val="00C23CB3"/>
    <w:rsid w:val="00C2457F"/>
    <w:rsid w:val="00C24A44"/>
    <w:rsid w:val="00C27D8A"/>
    <w:rsid w:val="00C27E58"/>
    <w:rsid w:val="00C3098E"/>
    <w:rsid w:val="00C31DF5"/>
    <w:rsid w:val="00C327B8"/>
    <w:rsid w:val="00C33836"/>
    <w:rsid w:val="00C33DD9"/>
    <w:rsid w:val="00C34C72"/>
    <w:rsid w:val="00C361AC"/>
    <w:rsid w:val="00C362EA"/>
    <w:rsid w:val="00C3635C"/>
    <w:rsid w:val="00C368D5"/>
    <w:rsid w:val="00C36A61"/>
    <w:rsid w:val="00C36DFE"/>
    <w:rsid w:val="00C37D68"/>
    <w:rsid w:val="00C41E66"/>
    <w:rsid w:val="00C43C9E"/>
    <w:rsid w:val="00C43E1D"/>
    <w:rsid w:val="00C448B3"/>
    <w:rsid w:val="00C44C74"/>
    <w:rsid w:val="00C45C23"/>
    <w:rsid w:val="00C45FDF"/>
    <w:rsid w:val="00C4676F"/>
    <w:rsid w:val="00C468B9"/>
    <w:rsid w:val="00C50327"/>
    <w:rsid w:val="00C50F53"/>
    <w:rsid w:val="00C51328"/>
    <w:rsid w:val="00C523C2"/>
    <w:rsid w:val="00C529A9"/>
    <w:rsid w:val="00C54FA5"/>
    <w:rsid w:val="00C56A80"/>
    <w:rsid w:val="00C57ADB"/>
    <w:rsid w:val="00C60B9E"/>
    <w:rsid w:val="00C60D2A"/>
    <w:rsid w:val="00C610FA"/>
    <w:rsid w:val="00C61927"/>
    <w:rsid w:val="00C6284F"/>
    <w:rsid w:val="00C63B34"/>
    <w:rsid w:val="00C63C01"/>
    <w:rsid w:val="00C64F67"/>
    <w:rsid w:val="00C66C1F"/>
    <w:rsid w:val="00C67E66"/>
    <w:rsid w:val="00C70FFD"/>
    <w:rsid w:val="00C71957"/>
    <w:rsid w:val="00C71ABB"/>
    <w:rsid w:val="00C73F4D"/>
    <w:rsid w:val="00C74C35"/>
    <w:rsid w:val="00C75C67"/>
    <w:rsid w:val="00C7753B"/>
    <w:rsid w:val="00C77F88"/>
    <w:rsid w:val="00C8048B"/>
    <w:rsid w:val="00C810B3"/>
    <w:rsid w:val="00C81106"/>
    <w:rsid w:val="00C82A4B"/>
    <w:rsid w:val="00C833BF"/>
    <w:rsid w:val="00C83D8D"/>
    <w:rsid w:val="00C84F04"/>
    <w:rsid w:val="00C853CE"/>
    <w:rsid w:val="00C85463"/>
    <w:rsid w:val="00C859A0"/>
    <w:rsid w:val="00C85E6D"/>
    <w:rsid w:val="00C90FFC"/>
    <w:rsid w:val="00C91C47"/>
    <w:rsid w:val="00C91D8E"/>
    <w:rsid w:val="00C92257"/>
    <w:rsid w:val="00C923FF"/>
    <w:rsid w:val="00C92D60"/>
    <w:rsid w:val="00C939E3"/>
    <w:rsid w:val="00C93BA6"/>
    <w:rsid w:val="00C9409B"/>
    <w:rsid w:val="00C94A8F"/>
    <w:rsid w:val="00C94EA3"/>
    <w:rsid w:val="00C95064"/>
    <w:rsid w:val="00C95AF8"/>
    <w:rsid w:val="00C96A10"/>
    <w:rsid w:val="00C97B51"/>
    <w:rsid w:val="00CA02C6"/>
    <w:rsid w:val="00CA1023"/>
    <w:rsid w:val="00CA15B8"/>
    <w:rsid w:val="00CA21E1"/>
    <w:rsid w:val="00CA2527"/>
    <w:rsid w:val="00CA2DBD"/>
    <w:rsid w:val="00CA3349"/>
    <w:rsid w:val="00CA3C12"/>
    <w:rsid w:val="00CA44B2"/>
    <w:rsid w:val="00CA4516"/>
    <w:rsid w:val="00CA4FC8"/>
    <w:rsid w:val="00CA5B05"/>
    <w:rsid w:val="00CA6B3F"/>
    <w:rsid w:val="00CA704E"/>
    <w:rsid w:val="00CB0321"/>
    <w:rsid w:val="00CB03C9"/>
    <w:rsid w:val="00CB14AB"/>
    <w:rsid w:val="00CB39D4"/>
    <w:rsid w:val="00CB3D2E"/>
    <w:rsid w:val="00CB3EF6"/>
    <w:rsid w:val="00CB4131"/>
    <w:rsid w:val="00CB4819"/>
    <w:rsid w:val="00CB51B8"/>
    <w:rsid w:val="00CB5931"/>
    <w:rsid w:val="00CB60E5"/>
    <w:rsid w:val="00CB7A11"/>
    <w:rsid w:val="00CC1E44"/>
    <w:rsid w:val="00CC1EEC"/>
    <w:rsid w:val="00CC1F8C"/>
    <w:rsid w:val="00CC2BF5"/>
    <w:rsid w:val="00CC3DDE"/>
    <w:rsid w:val="00CC436F"/>
    <w:rsid w:val="00CC4BBE"/>
    <w:rsid w:val="00CC4DAF"/>
    <w:rsid w:val="00CC6392"/>
    <w:rsid w:val="00CC6467"/>
    <w:rsid w:val="00CC6507"/>
    <w:rsid w:val="00CD158A"/>
    <w:rsid w:val="00CD1F4D"/>
    <w:rsid w:val="00CD1FF1"/>
    <w:rsid w:val="00CD4239"/>
    <w:rsid w:val="00CD4822"/>
    <w:rsid w:val="00CD6231"/>
    <w:rsid w:val="00CD70FE"/>
    <w:rsid w:val="00CD7EEA"/>
    <w:rsid w:val="00CE2010"/>
    <w:rsid w:val="00CE2818"/>
    <w:rsid w:val="00CE3168"/>
    <w:rsid w:val="00CE33FD"/>
    <w:rsid w:val="00CE37B1"/>
    <w:rsid w:val="00CE3837"/>
    <w:rsid w:val="00CE3866"/>
    <w:rsid w:val="00CE4423"/>
    <w:rsid w:val="00CE5621"/>
    <w:rsid w:val="00CE6A94"/>
    <w:rsid w:val="00CE7218"/>
    <w:rsid w:val="00CF07ED"/>
    <w:rsid w:val="00CF0C9B"/>
    <w:rsid w:val="00CF14AD"/>
    <w:rsid w:val="00CF1CDE"/>
    <w:rsid w:val="00CF25C7"/>
    <w:rsid w:val="00CF37CF"/>
    <w:rsid w:val="00CF3D5D"/>
    <w:rsid w:val="00CF40AB"/>
    <w:rsid w:val="00CF4420"/>
    <w:rsid w:val="00CF470F"/>
    <w:rsid w:val="00CF551F"/>
    <w:rsid w:val="00CF606F"/>
    <w:rsid w:val="00CF676C"/>
    <w:rsid w:val="00CF67CE"/>
    <w:rsid w:val="00D004DB"/>
    <w:rsid w:val="00D0087B"/>
    <w:rsid w:val="00D00F24"/>
    <w:rsid w:val="00D01086"/>
    <w:rsid w:val="00D011BA"/>
    <w:rsid w:val="00D0205C"/>
    <w:rsid w:val="00D03615"/>
    <w:rsid w:val="00D0383E"/>
    <w:rsid w:val="00D0475B"/>
    <w:rsid w:val="00D05089"/>
    <w:rsid w:val="00D0575D"/>
    <w:rsid w:val="00D05A63"/>
    <w:rsid w:val="00D05D73"/>
    <w:rsid w:val="00D142FB"/>
    <w:rsid w:val="00D14548"/>
    <w:rsid w:val="00D15255"/>
    <w:rsid w:val="00D15C5D"/>
    <w:rsid w:val="00D16328"/>
    <w:rsid w:val="00D16453"/>
    <w:rsid w:val="00D200F4"/>
    <w:rsid w:val="00D20266"/>
    <w:rsid w:val="00D20E87"/>
    <w:rsid w:val="00D21217"/>
    <w:rsid w:val="00D213E0"/>
    <w:rsid w:val="00D22496"/>
    <w:rsid w:val="00D2347D"/>
    <w:rsid w:val="00D244D2"/>
    <w:rsid w:val="00D25154"/>
    <w:rsid w:val="00D25DF8"/>
    <w:rsid w:val="00D26227"/>
    <w:rsid w:val="00D26A28"/>
    <w:rsid w:val="00D303B7"/>
    <w:rsid w:val="00D30488"/>
    <w:rsid w:val="00D32324"/>
    <w:rsid w:val="00D32ABF"/>
    <w:rsid w:val="00D332BD"/>
    <w:rsid w:val="00D337BD"/>
    <w:rsid w:val="00D33822"/>
    <w:rsid w:val="00D33E3D"/>
    <w:rsid w:val="00D3435A"/>
    <w:rsid w:val="00D361E2"/>
    <w:rsid w:val="00D36680"/>
    <w:rsid w:val="00D37786"/>
    <w:rsid w:val="00D40666"/>
    <w:rsid w:val="00D406FE"/>
    <w:rsid w:val="00D4079C"/>
    <w:rsid w:val="00D40EFE"/>
    <w:rsid w:val="00D41285"/>
    <w:rsid w:val="00D417A0"/>
    <w:rsid w:val="00D43158"/>
    <w:rsid w:val="00D43959"/>
    <w:rsid w:val="00D45356"/>
    <w:rsid w:val="00D45857"/>
    <w:rsid w:val="00D4586A"/>
    <w:rsid w:val="00D45AC2"/>
    <w:rsid w:val="00D4733D"/>
    <w:rsid w:val="00D5210E"/>
    <w:rsid w:val="00D52833"/>
    <w:rsid w:val="00D52955"/>
    <w:rsid w:val="00D531CB"/>
    <w:rsid w:val="00D53514"/>
    <w:rsid w:val="00D5363F"/>
    <w:rsid w:val="00D53787"/>
    <w:rsid w:val="00D538AB"/>
    <w:rsid w:val="00D5413E"/>
    <w:rsid w:val="00D54521"/>
    <w:rsid w:val="00D54F13"/>
    <w:rsid w:val="00D56952"/>
    <w:rsid w:val="00D569AE"/>
    <w:rsid w:val="00D56B64"/>
    <w:rsid w:val="00D57AD2"/>
    <w:rsid w:val="00D57C70"/>
    <w:rsid w:val="00D6012D"/>
    <w:rsid w:val="00D60C34"/>
    <w:rsid w:val="00D60E83"/>
    <w:rsid w:val="00D60ED5"/>
    <w:rsid w:val="00D61060"/>
    <w:rsid w:val="00D622F0"/>
    <w:rsid w:val="00D64483"/>
    <w:rsid w:val="00D654C5"/>
    <w:rsid w:val="00D65CC4"/>
    <w:rsid w:val="00D65D65"/>
    <w:rsid w:val="00D66558"/>
    <w:rsid w:val="00D67430"/>
    <w:rsid w:val="00D67DB7"/>
    <w:rsid w:val="00D708BE"/>
    <w:rsid w:val="00D70D7B"/>
    <w:rsid w:val="00D70F20"/>
    <w:rsid w:val="00D71756"/>
    <w:rsid w:val="00D71ABD"/>
    <w:rsid w:val="00D731B2"/>
    <w:rsid w:val="00D736A2"/>
    <w:rsid w:val="00D74057"/>
    <w:rsid w:val="00D75DD5"/>
    <w:rsid w:val="00D76BD0"/>
    <w:rsid w:val="00D80311"/>
    <w:rsid w:val="00D80A7D"/>
    <w:rsid w:val="00D81349"/>
    <w:rsid w:val="00D815BC"/>
    <w:rsid w:val="00D827C5"/>
    <w:rsid w:val="00D82D25"/>
    <w:rsid w:val="00D82FF6"/>
    <w:rsid w:val="00D83D7C"/>
    <w:rsid w:val="00D841E8"/>
    <w:rsid w:val="00D860B7"/>
    <w:rsid w:val="00D879C3"/>
    <w:rsid w:val="00D9071F"/>
    <w:rsid w:val="00D91889"/>
    <w:rsid w:val="00D91CFA"/>
    <w:rsid w:val="00D9220C"/>
    <w:rsid w:val="00D93B85"/>
    <w:rsid w:val="00D94C17"/>
    <w:rsid w:val="00D97A22"/>
    <w:rsid w:val="00DA056F"/>
    <w:rsid w:val="00DA0837"/>
    <w:rsid w:val="00DA31D6"/>
    <w:rsid w:val="00DA3731"/>
    <w:rsid w:val="00DA3A74"/>
    <w:rsid w:val="00DA3A96"/>
    <w:rsid w:val="00DA4CB0"/>
    <w:rsid w:val="00DA749A"/>
    <w:rsid w:val="00DB0104"/>
    <w:rsid w:val="00DB0C21"/>
    <w:rsid w:val="00DB1CF0"/>
    <w:rsid w:val="00DB1D85"/>
    <w:rsid w:val="00DB21E3"/>
    <w:rsid w:val="00DB4089"/>
    <w:rsid w:val="00DB4598"/>
    <w:rsid w:val="00DB45A7"/>
    <w:rsid w:val="00DB5B25"/>
    <w:rsid w:val="00DB72C8"/>
    <w:rsid w:val="00DC0D0C"/>
    <w:rsid w:val="00DC134C"/>
    <w:rsid w:val="00DC172D"/>
    <w:rsid w:val="00DC1CDB"/>
    <w:rsid w:val="00DC33CE"/>
    <w:rsid w:val="00DC3A28"/>
    <w:rsid w:val="00DC416D"/>
    <w:rsid w:val="00DC5C9F"/>
    <w:rsid w:val="00DC60CD"/>
    <w:rsid w:val="00DC6FD1"/>
    <w:rsid w:val="00DD05F6"/>
    <w:rsid w:val="00DD075D"/>
    <w:rsid w:val="00DD2B47"/>
    <w:rsid w:val="00DD4C4D"/>
    <w:rsid w:val="00DD52BB"/>
    <w:rsid w:val="00DD5741"/>
    <w:rsid w:val="00DD6260"/>
    <w:rsid w:val="00DE1446"/>
    <w:rsid w:val="00DE1994"/>
    <w:rsid w:val="00DE388D"/>
    <w:rsid w:val="00DE4122"/>
    <w:rsid w:val="00DE5276"/>
    <w:rsid w:val="00DE6C56"/>
    <w:rsid w:val="00DE6E4A"/>
    <w:rsid w:val="00DF005F"/>
    <w:rsid w:val="00DF0751"/>
    <w:rsid w:val="00DF221E"/>
    <w:rsid w:val="00DF2DF7"/>
    <w:rsid w:val="00DF38E6"/>
    <w:rsid w:val="00DF5434"/>
    <w:rsid w:val="00DF5947"/>
    <w:rsid w:val="00DF64F6"/>
    <w:rsid w:val="00DF6C66"/>
    <w:rsid w:val="00E006B9"/>
    <w:rsid w:val="00E02B16"/>
    <w:rsid w:val="00E02E12"/>
    <w:rsid w:val="00E0305D"/>
    <w:rsid w:val="00E03E49"/>
    <w:rsid w:val="00E0562F"/>
    <w:rsid w:val="00E121F4"/>
    <w:rsid w:val="00E14DB9"/>
    <w:rsid w:val="00E1557A"/>
    <w:rsid w:val="00E15757"/>
    <w:rsid w:val="00E168C5"/>
    <w:rsid w:val="00E17587"/>
    <w:rsid w:val="00E201CA"/>
    <w:rsid w:val="00E20804"/>
    <w:rsid w:val="00E2083D"/>
    <w:rsid w:val="00E218CD"/>
    <w:rsid w:val="00E23B47"/>
    <w:rsid w:val="00E24187"/>
    <w:rsid w:val="00E25077"/>
    <w:rsid w:val="00E255B0"/>
    <w:rsid w:val="00E256CA"/>
    <w:rsid w:val="00E25C09"/>
    <w:rsid w:val="00E260EA"/>
    <w:rsid w:val="00E26D19"/>
    <w:rsid w:val="00E30422"/>
    <w:rsid w:val="00E30959"/>
    <w:rsid w:val="00E31FB7"/>
    <w:rsid w:val="00E3267A"/>
    <w:rsid w:val="00E327B7"/>
    <w:rsid w:val="00E32B92"/>
    <w:rsid w:val="00E33BB9"/>
    <w:rsid w:val="00E34185"/>
    <w:rsid w:val="00E35E0E"/>
    <w:rsid w:val="00E371AB"/>
    <w:rsid w:val="00E3756F"/>
    <w:rsid w:val="00E37ADB"/>
    <w:rsid w:val="00E40606"/>
    <w:rsid w:val="00E40AE5"/>
    <w:rsid w:val="00E40C89"/>
    <w:rsid w:val="00E40D64"/>
    <w:rsid w:val="00E41624"/>
    <w:rsid w:val="00E42919"/>
    <w:rsid w:val="00E46798"/>
    <w:rsid w:val="00E46CD3"/>
    <w:rsid w:val="00E47986"/>
    <w:rsid w:val="00E508AF"/>
    <w:rsid w:val="00E50DA8"/>
    <w:rsid w:val="00E50E32"/>
    <w:rsid w:val="00E51A3A"/>
    <w:rsid w:val="00E52BB5"/>
    <w:rsid w:val="00E52C69"/>
    <w:rsid w:val="00E54452"/>
    <w:rsid w:val="00E5572A"/>
    <w:rsid w:val="00E57C21"/>
    <w:rsid w:val="00E57F05"/>
    <w:rsid w:val="00E607CF"/>
    <w:rsid w:val="00E60E28"/>
    <w:rsid w:val="00E6154F"/>
    <w:rsid w:val="00E6177B"/>
    <w:rsid w:val="00E61AAA"/>
    <w:rsid w:val="00E61C9F"/>
    <w:rsid w:val="00E62150"/>
    <w:rsid w:val="00E62A74"/>
    <w:rsid w:val="00E62F29"/>
    <w:rsid w:val="00E63301"/>
    <w:rsid w:val="00E63D75"/>
    <w:rsid w:val="00E63E77"/>
    <w:rsid w:val="00E6465D"/>
    <w:rsid w:val="00E64ABB"/>
    <w:rsid w:val="00E6523D"/>
    <w:rsid w:val="00E65C52"/>
    <w:rsid w:val="00E665E0"/>
    <w:rsid w:val="00E66D66"/>
    <w:rsid w:val="00E6792D"/>
    <w:rsid w:val="00E6799F"/>
    <w:rsid w:val="00E7010E"/>
    <w:rsid w:val="00E702BB"/>
    <w:rsid w:val="00E718E4"/>
    <w:rsid w:val="00E731C4"/>
    <w:rsid w:val="00E74015"/>
    <w:rsid w:val="00E74855"/>
    <w:rsid w:val="00E75B26"/>
    <w:rsid w:val="00E77C93"/>
    <w:rsid w:val="00E80A5C"/>
    <w:rsid w:val="00E80E3F"/>
    <w:rsid w:val="00E81677"/>
    <w:rsid w:val="00E818F7"/>
    <w:rsid w:val="00E83242"/>
    <w:rsid w:val="00E83501"/>
    <w:rsid w:val="00E8421F"/>
    <w:rsid w:val="00E84A2D"/>
    <w:rsid w:val="00E85481"/>
    <w:rsid w:val="00E85C66"/>
    <w:rsid w:val="00E85D92"/>
    <w:rsid w:val="00E8715B"/>
    <w:rsid w:val="00E87652"/>
    <w:rsid w:val="00E90099"/>
    <w:rsid w:val="00E9088D"/>
    <w:rsid w:val="00E91198"/>
    <w:rsid w:val="00E91AAC"/>
    <w:rsid w:val="00E91C78"/>
    <w:rsid w:val="00E92245"/>
    <w:rsid w:val="00E941F9"/>
    <w:rsid w:val="00E94C42"/>
    <w:rsid w:val="00E95918"/>
    <w:rsid w:val="00E95CA9"/>
    <w:rsid w:val="00E961F0"/>
    <w:rsid w:val="00E968C7"/>
    <w:rsid w:val="00E96DA3"/>
    <w:rsid w:val="00E9775B"/>
    <w:rsid w:val="00EA00B3"/>
    <w:rsid w:val="00EA0B4C"/>
    <w:rsid w:val="00EA19F6"/>
    <w:rsid w:val="00EA2995"/>
    <w:rsid w:val="00EA2BB4"/>
    <w:rsid w:val="00EA423C"/>
    <w:rsid w:val="00EA4786"/>
    <w:rsid w:val="00EA4EF7"/>
    <w:rsid w:val="00EA53C8"/>
    <w:rsid w:val="00EA6F3A"/>
    <w:rsid w:val="00EA7C5D"/>
    <w:rsid w:val="00EB2C80"/>
    <w:rsid w:val="00EB34E4"/>
    <w:rsid w:val="00EB4298"/>
    <w:rsid w:val="00EB451D"/>
    <w:rsid w:val="00EB4863"/>
    <w:rsid w:val="00EB64D2"/>
    <w:rsid w:val="00EB6E21"/>
    <w:rsid w:val="00EB6F2F"/>
    <w:rsid w:val="00EB700B"/>
    <w:rsid w:val="00EB754A"/>
    <w:rsid w:val="00EB7ACB"/>
    <w:rsid w:val="00EC0538"/>
    <w:rsid w:val="00EC0728"/>
    <w:rsid w:val="00EC10AB"/>
    <w:rsid w:val="00EC216D"/>
    <w:rsid w:val="00EC3826"/>
    <w:rsid w:val="00EC653D"/>
    <w:rsid w:val="00EC7A0A"/>
    <w:rsid w:val="00ED046A"/>
    <w:rsid w:val="00ED0EFE"/>
    <w:rsid w:val="00ED122A"/>
    <w:rsid w:val="00ED1E11"/>
    <w:rsid w:val="00ED2B36"/>
    <w:rsid w:val="00ED2BE1"/>
    <w:rsid w:val="00ED30B8"/>
    <w:rsid w:val="00ED38A4"/>
    <w:rsid w:val="00ED3A5D"/>
    <w:rsid w:val="00ED4540"/>
    <w:rsid w:val="00ED4B7C"/>
    <w:rsid w:val="00ED5359"/>
    <w:rsid w:val="00ED550F"/>
    <w:rsid w:val="00ED6948"/>
    <w:rsid w:val="00ED6A1F"/>
    <w:rsid w:val="00ED71DB"/>
    <w:rsid w:val="00EE1637"/>
    <w:rsid w:val="00EE1952"/>
    <w:rsid w:val="00EE1B49"/>
    <w:rsid w:val="00EE1C6A"/>
    <w:rsid w:val="00EE27B8"/>
    <w:rsid w:val="00EE62BF"/>
    <w:rsid w:val="00EE67C8"/>
    <w:rsid w:val="00EE7234"/>
    <w:rsid w:val="00EE7CD6"/>
    <w:rsid w:val="00EF09CB"/>
    <w:rsid w:val="00EF1FBE"/>
    <w:rsid w:val="00EF2D70"/>
    <w:rsid w:val="00EF49A3"/>
    <w:rsid w:val="00EF5466"/>
    <w:rsid w:val="00EF57BB"/>
    <w:rsid w:val="00EF5DAA"/>
    <w:rsid w:val="00EF6D4F"/>
    <w:rsid w:val="00F0047A"/>
    <w:rsid w:val="00F02146"/>
    <w:rsid w:val="00F022BA"/>
    <w:rsid w:val="00F022F0"/>
    <w:rsid w:val="00F02E6E"/>
    <w:rsid w:val="00F03B8A"/>
    <w:rsid w:val="00F04F8F"/>
    <w:rsid w:val="00F05173"/>
    <w:rsid w:val="00F072E3"/>
    <w:rsid w:val="00F07773"/>
    <w:rsid w:val="00F1028A"/>
    <w:rsid w:val="00F10F92"/>
    <w:rsid w:val="00F11236"/>
    <w:rsid w:val="00F11849"/>
    <w:rsid w:val="00F12052"/>
    <w:rsid w:val="00F124EA"/>
    <w:rsid w:val="00F12CCB"/>
    <w:rsid w:val="00F1334E"/>
    <w:rsid w:val="00F15C6F"/>
    <w:rsid w:val="00F15CF0"/>
    <w:rsid w:val="00F172A3"/>
    <w:rsid w:val="00F210FB"/>
    <w:rsid w:val="00F21599"/>
    <w:rsid w:val="00F21A64"/>
    <w:rsid w:val="00F23662"/>
    <w:rsid w:val="00F23A1D"/>
    <w:rsid w:val="00F2467A"/>
    <w:rsid w:val="00F25938"/>
    <w:rsid w:val="00F260F7"/>
    <w:rsid w:val="00F26E8C"/>
    <w:rsid w:val="00F2799A"/>
    <w:rsid w:val="00F32917"/>
    <w:rsid w:val="00F32B8E"/>
    <w:rsid w:val="00F3632B"/>
    <w:rsid w:val="00F36363"/>
    <w:rsid w:val="00F36671"/>
    <w:rsid w:val="00F36E21"/>
    <w:rsid w:val="00F372AD"/>
    <w:rsid w:val="00F3741B"/>
    <w:rsid w:val="00F401DE"/>
    <w:rsid w:val="00F40ABA"/>
    <w:rsid w:val="00F420D5"/>
    <w:rsid w:val="00F43873"/>
    <w:rsid w:val="00F44074"/>
    <w:rsid w:val="00F440A5"/>
    <w:rsid w:val="00F44326"/>
    <w:rsid w:val="00F446E2"/>
    <w:rsid w:val="00F44B94"/>
    <w:rsid w:val="00F4515E"/>
    <w:rsid w:val="00F45401"/>
    <w:rsid w:val="00F461C5"/>
    <w:rsid w:val="00F46D91"/>
    <w:rsid w:val="00F472C6"/>
    <w:rsid w:val="00F47A7E"/>
    <w:rsid w:val="00F507DF"/>
    <w:rsid w:val="00F50A86"/>
    <w:rsid w:val="00F53BF7"/>
    <w:rsid w:val="00F547F4"/>
    <w:rsid w:val="00F54976"/>
    <w:rsid w:val="00F554CB"/>
    <w:rsid w:val="00F558D8"/>
    <w:rsid w:val="00F55EEA"/>
    <w:rsid w:val="00F5748D"/>
    <w:rsid w:val="00F57A58"/>
    <w:rsid w:val="00F60EE6"/>
    <w:rsid w:val="00F61318"/>
    <w:rsid w:val="00F63FD9"/>
    <w:rsid w:val="00F64B36"/>
    <w:rsid w:val="00F64C56"/>
    <w:rsid w:val="00F6592A"/>
    <w:rsid w:val="00F71424"/>
    <w:rsid w:val="00F715A6"/>
    <w:rsid w:val="00F71744"/>
    <w:rsid w:val="00F71E1F"/>
    <w:rsid w:val="00F7217E"/>
    <w:rsid w:val="00F7269A"/>
    <w:rsid w:val="00F72E1B"/>
    <w:rsid w:val="00F733F2"/>
    <w:rsid w:val="00F74A0D"/>
    <w:rsid w:val="00F75013"/>
    <w:rsid w:val="00F7555D"/>
    <w:rsid w:val="00F808D4"/>
    <w:rsid w:val="00F815AE"/>
    <w:rsid w:val="00F82191"/>
    <w:rsid w:val="00F83008"/>
    <w:rsid w:val="00F85741"/>
    <w:rsid w:val="00F857F7"/>
    <w:rsid w:val="00F85C1A"/>
    <w:rsid w:val="00F867AC"/>
    <w:rsid w:val="00F86914"/>
    <w:rsid w:val="00F874E9"/>
    <w:rsid w:val="00F87EC5"/>
    <w:rsid w:val="00F911D5"/>
    <w:rsid w:val="00F92053"/>
    <w:rsid w:val="00F92FC5"/>
    <w:rsid w:val="00F936CF"/>
    <w:rsid w:val="00F941FB"/>
    <w:rsid w:val="00F94676"/>
    <w:rsid w:val="00F950DB"/>
    <w:rsid w:val="00F97117"/>
    <w:rsid w:val="00F9744E"/>
    <w:rsid w:val="00F97CBB"/>
    <w:rsid w:val="00F97F6B"/>
    <w:rsid w:val="00FA01FC"/>
    <w:rsid w:val="00FA03B0"/>
    <w:rsid w:val="00FA1005"/>
    <w:rsid w:val="00FA13B2"/>
    <w:rsid w:val="00FA3294"/>
    <w:rsid w:val="00FA3DA8"/>
    <w:rsid w:val="00FA58CD"/>
    <w:rsid w:val="00FA5FC4"/>
    <w:rsid w:val="00FA6AD0"/>
    <w:rsid w:val="00FA6F93"/>
    <w:rsid w:val="00FA6F9F"/>
    <w:rsid w:val="00FA71B3"/>
    <w:rsid w:val="00FA76EC"/>
    <w:rsid w:val="00FB05D8"/>
    <w:rsid w:val="00FB09D4"/>
    <w:rsid w:val="00FB1CCC"/>
    <w:rsid w:val="00FB2040"/>
    <w:rsid w:val="00FB26EE"/>
    <w:rsid w:val="00FB32E2"/>
    <w:rsid w:val="00FB3D0F"/>
    <w:rsid w:val="00FB4072"/>
    <w:rsid w:val="00FB42F4"/>
    <w:rsid w:val="00FB4540"/>
    <w:rsid w:val="00FB59FF"/>
    <w:rsid w:val="00FB5F54"/>
    <w:rsid w:val="00FB634B"/>
    <w:rsid w:val="00FB6E8D"/>
    <w:rsid w:val="00FB73BB"/>
    <w:rsid w:val="00FC01CC"/>
    <w:rsid w:val="00FC033D"/>
    <w:rsid w:val="00FC0B27"/>
    <w:rsid w:val="00FC1871"/>
    <w:rsid w:val="00FC1DEC"/>
    <w:rsid w:val="00FC2BA9"/>
    <w:rsid w:val="00FC618F"/>
    <w:rsid w:val="00FC7816"/>
    <w:rsid w:val="00FC789A"/>
    <w:rsid w:val="00FC7A69"/>
    <w:rsid w:val="00FD013F"/>
    <w:rsid w:val="00FD1CA3"/>
    <w:rsid w:val="00FD1ED6"/>
    <w:rsid w:val="00FD2066"/>
    <w:rsid w:val="00FD3253"/>
    <w:rsid w:val="00FD4AF0"/>
    <w:rsid w:val="00FD4E48"/>
    <w:rsid w:val="00FD5BDF"/>
    <w:rsid w:val="00FD5D57"/>
    <w:rsid w:val="00FD69C0"/>
    <w:rsid w:val="00FD6AF3"/>
    <w:rsid w:val="00FD6BBE"/>
    <w:rsid w:val="00FD7491"/>
    <w:rsid w:val="00FE0E87"/>
    <w:rsid w:val="00FE0F94"/>
    <w:rsid w:val="00FE1352"/>
    <w:rsid w:val="00FE1CD0"/>
    <w:rsid w:val="00FE2914"/>
    <w:rsid w:val="00FE3534"/>
    <w:rsid w:val="00FE4D4F"/>
    <w:rsid w:val="00FE5E7B"/>
    <w:rsid w:val="00FE6598"/>
    <w:rsid w:val="00FE671F"/>
    <w:rsid w:val="00FE67DE"/>
    <w:rsid w:val="00FE7779"/>
    <w:rsid w:val="00FF03D2"/>
    <w:rsid w:val="00FF252A"/>
    <w:rsid w:val="00FF2B34"/>
    <w:rsid w:val="00FF387F"/>
    <w:rsid w:val="00FF41B6"/>
    <w:rsid w:val="00FF5682"/>
    <w:rsid w:val="00FF5BAE"/>
    <w:rsid w:val="00FF695A"/>
    <w:rsid w:val="00FF6BA4"/>
    <w:rsid w:val="00FF6E30"/>
    <w:rsid w:val="00FF7112"/>
    <w:rsid w:val="00FF749A"/>
    <w:rsid w:val="00FF795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4"/>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SimSun"/>
      <w:b/>
      <w:bCs/>
      <w:color w:val="00B9E4"/>
      <w:sz w:val="28"/>
      <w:szCs w:val="28"/>
    </w:rPr>
  </w:style>
  <w:style w:type="paragraph" w:styleId="Heading2">
    <w:name w:val="heading 2"/>
    <w:basedOn w:val="Normal"/>
    <w:next w:val="Normal"/>
    <w:link w:val="Heading2Char"/>
    <w:qFormat/>
    <w:rsid w:val="00FB4540"/>
    <w:pPr>
      <w:keepNext/>
      <w:outlineLvl w:val="1"/>
    </w:pPr>
    <w:rPr>
      <w:b/>
      <w:color w:val="00B9E4"/>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Cambria" w:eastAsia="SimSun" w:hAnsi="Cambria"/>
      <w:b/>
      <w:bCs/>
      <w:color w:val="E0002A"/>
    </w:rPr>
  </w:style>
  <w:style w:type="paragraph" w:styleId="Heading4">
    <w:name w:val="heading 4"/>
    <w:basedOn w:val="Normal"/>
    <w:next w:val="Normal"/>
    <w:link w:val="Heading4Char"/>
    <w:semiHidden/>
    <w:unhideWhenUsed/>
    <w:qFormat/>
    <w:rsid w:val="000D70A1"/>
    <w:pPr>
      <w:keepNext/>
      <w:keepLines/>
      <w:spacing w:before="200"/>
      <w:outlineLvl w:val="3"/>
    </w:pPr>
    <w:rPr>
      <w:rFonts w:ascii="Cambria" w:eastAsia="SimSun" w:hAnsi="Cambria"/>
      <w:b/>
      <w:bCs/>
      <w:i/>
      <w:iCs/>
      <w:color w:val="E0002A"/>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qFormat/>
    <w:rsid w:val="000A71F6"/>
    <w:rPr>
      <w:color w:val="00B9E4"/>
      <w:u w:val="single"/>
    </w:rPr>
  </w:style>
  <w:style w:type="paragraph" w:styleId="BodyText2">
    <w:name w:val="Body Text 2"/>
    <w:basedOn w:val="Normal"/>
    <w:rsid w:val="00AD1E5E"/>
    <w:pPr>
      <w:spacing w:after="80"/>
      <w:ind w:right="-27"/>
      <w:jc w:val="center"/>
    </w:pPr>
    <w:rPr>
      <w:b/>
      <w:szCs w:val="20"/>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rsid w:val="004325DA"/>
    <w:rPr>
      <w:color w:val="800080"/>
      <w:u w:val="single"/>
    </w:rPr>
  </w:style>
  <w:style w:type="character" w:customStyle="1" w:styleId="Heading1Char">
    <w:name w:val="Heading 1 Char"/>
    <w:link w:val="Heading1"/>
    <w:rsid w:val="00FB4540"/>
    <w:rPr>
      <w:rFonts w:ascii="Arial" w:eastAsia="SimSun" w:hAnsi="Arial" w:cs="Times New Roman"/>
      <w:b/>
      <w:bCs/>
      <w:color w:val="00B9E4"/>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link w:val="FootnoteText"/>
    <w:rsid w:val="004202A3"/>
    <w:rPr>
      <w:rFonts w:ascii="Arial" w:hAnsi="Arial"/>
      <w:lang w:val="en-GB" w:eastAsia="en-GB"/>
    </w:rPr>
  </w:style>
  <w:style w:type="character" w:styleId="FootnoteReference">
    <w:name w:val="footnote reference"/>
    <w:rsid w:val="004202A3"/>
    <w:rPr>
      <w:vertAlign w:val="superscript"/>
    </w:rPr>
  </w:style>
  <w:style w:type="character" w:customStyle="1" w:styleId="Heading4Char">
    <w:name w:val="Heading 4 Char"/>
    <w:link w:val="Heading4"/>
    <w:semiHidden/>
    <w:rsid w:val="000D70A1"/>
    <w:rPr>
      <w:rFonts w:ascii="Cambria" w:eastAsia="SimSun" w:hAnsi="Cambria" w:cs="Times New Roman"/>
      <w:b/>
      <w:bCs/>
      <w:i/>
      <w:iCs/>
      <w:color w:val="E0002A"/>
      <w:sz w:val="22"/>
      <w:szCs w:val="24"/>
      <w:lang w:val="en-GB" w:eastAsia="en-GB"/>
    </w:rPr>
  </w:style>
  <w:style w:type="character" w:styleId="Emphasis">
    <w:name w:val="Emphasis"/>
    <w:uiPriority w:val="20"/>
    <w:qFormat/>
    <w:rsid w:val="002B72E6"/>
    <w:rPr>
      <w:i/>
      <w:iCs/>
    </w:rPr>
  </w:style>
  <w:style w:type="character" w:customStyle="1" w:styleId="Heading2Char">
    <w:name w:val="Heading 2 Char"/>
    <w:link w:val="Heading2"/>
    <w:rsid w:val="00AA09B0"/>
    <w:rPr>
      <w:rFonts w:ascii="Arial" w:hAnsi="Arial"/>
      <w:b/>
      <w:color w:val="00B9E4"/>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link w:val="Heading3"/>
    <w:semiHidden/>
    <w:rsid w:val="00B41801"/>
    <w:rPr>
      <w:rFonts w:ascii="Cambria" w:eastAsia="SimSun" w:hAnsi="Cambria" w:cs="Times New Roman"/>
      <w:b/>
      <w:bCs/>
      <w:color w:val="E0002A"/>
      <w:sz w:val="22"/>
      <w:szCs w:val="24"/>
      <w:lang w:val="en-GB" w:eastAsia="en-GB"/>
    </w:rPr>
  </w:style>
  <w:style w:type="character" w:customStyle="1" w:styleId="Destacado">
    <w:name w:val="Destacado"/>
    <w:qFormat/>
    <w:rsid w:val="002334C7"/>
    <w:rPr>
      <w:i/>
    </w:rPr>
  </w:style>
  <w:style w:type="paragraph" w:customStyle="1" w:styleId="Default">
    <w:name w:val="Default"/>
    <w:rsid w:val="00006EBB"/>
    <w:pPr>
      <w:autoSpaceDE w:val="0"/>
      <w:autoSpaceDN w:val="0"/>
      <w:adjustRightInd w:val="0"/>
    </w:pPr>
    <w:rPr>
      <w:rFonts w:ascii="Arial" w:hAnsi="Arial" w:cs="Arial"/>
      <w:color w:val="000000"/>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4"/>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SimSun"/>
      <w:b/>
      <w:bCs/>
      <w:color w:val="00B9E4"/>
      <w:sz w:val="28"/>
      <w:szCs w:val="28"/>
    </w:rPr>
  </w:style>
  <w:style w:type="paragraph" w:styleId="Heading2">
    <w:name w:val="heading 2"/>
    <w:basedOn w:val="Normal"/>
    <w:next w:val="Normal"/>
    <w:link w:val="Heading2Char"/>
    <w:qFormat/>
    <w:rsid w:val="00FB4540"/>
    <w:pPr>
      <w:keepNext/>
      <w:outlineLvl w:val="1"/>
    </w:pPr>
    <w:rPr>
      <w:b/>
      <w:color w:val="00B9E4"/>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Cambria" w:eastAsia="SimSun" w:hAnsi="Cambria"/>
      <w:b/>
      <w:bCs/>
      <w:color w:val="E0002A"/>
    </w:rPr>
  </w:style>
  <w:style w:type="paragraph" w:styleId="Heading4">
    <w:name w:val="heading 4"/>
    <w:basedOn w:val="Normal"/>
    <w:next w:val="Normal"/>
    <w:link w:val="Heading4Char"/>
    <w:semiHidden/>
    <w:unhideWhenUsed/>
    <w:qFormat/>
    <w:rsid w:val="000D70A1"/>
    <w:pPr>
      <w:keepNext/>
      <w:keepLines/>
      <w:spacing w:before="200"/>
      <w:outlineLvl w:val="3"/>
    </w:pPr>
    <w:rPr>
      <w:rFonts w:ascii="Cambria" w:eastAsia="SimSun" w:hAnsi="Cambria"/>
      <w:b/>
      <w:bCs/>
      <w:i/>
      <w:iCs/>
      <w:color w:val="E0002A"/>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qFormat/>
    <w:rsid w:val="000A71F6"/>
    <w:rPr>
      <w:color w:val="00B9E4"/>
      <w:u w:val="single"/>
    </w:rPr>
  </w:style>
  <w:style w:type="paragraph" w:styleId="BodyText2">
    <w:name w:val="Body Text 2"/>
    <w:basedOn w:val="Normal"/>
    <w:rsid w:val="00AD1E5E"/>
    <w:pPr>
      <w:spacing w:after="80"/>
      <w:ind w:right="-27"/>
      <w:jc w:val="center"/>
    </w:pPr>
    <w:rPr>
      <w:b/>
      <w:szCs w:val="20"/>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rsid w:val="004325DA"/>
    <w:rPr>
      <w:color w:val="800080"/>
      <w:u w:val="single"/>
    </w:rPr>
  </w:style>
  <w:style w:type="character" w:customStyle="1" w:styleId="Heading1Char">
    <w:name w:val="Heading 1 Char"/>
    <w:link w:val="Heading1"/>
    <w:rsid w:val="00FB4540"/>
    <w:rPr>
      <w:rFonts w:ascii="Arial" w:eastAsia="SimSun" w:hAnsi="Arial" w:cs="Times New Roman"/>
      <w:b/>
      <w:bCs/>
      <w:color w:val="00B9E4"/>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link w:val="FootnoteText"/>
    <w:rsid w:val="004202A3"/>
    <w:rPr>
      <w:rFonts w:ascii="Arial" w:hAnsi="Arial"/>
      <w:lang w:val="en-GB" w:eastAsia="en-GB"/>
    </w:rPr>
  </w:style>
  <w:style w:type="character" w:styleId="FootnoteReference">
    <w:name w:val="footnote reference"/>
    <w:rsid w:val="004202A3"/>
    <w:rPr>
      <w:vertAlign w:val="superscript"/>
    </w:rPr>
  </w:style>
  <w:style w:type="character" w:customStyle="1" w:styleId="Heading4Char">
    <w:name w:val="Heading 4 Char"/>
    <w:link w:val="Heading4"/>
    <w:semiHidden/>
    <w:rsid w:val="000D70A1"/>
    <w:rPr>
      <w:rFonts w:ascii="Cambria" w:eastAsia="SimSun" w:hAnsi="Cambria" w:cs="Times New Roman"/>
      <w:b/>
      <w:bCs/>
      <w:i/>
      <w:iCs/>
      <w:color w:val="E0002A"/>
      <w:sz w:val="22"/>
      <w:szCs w:val="24"/>
      <w:lang w:val="en-GB" w:eastAsia="en-GB"/>
    </w:rPr>
  </w:style>
  <w:style w:type="character" w:styleId="Emphasis">
    <w:name w:val="Emphasis"/>
    <w:uiPriority w:val="20"/>
    <w:qFormat/>
    <w:rsid w:val="002B72E6"/>
    <w:rPr>
      <w:i/>
      <w:iCs/>
    </w:rPr>
  </w:style>
  <w:style w:type="character" w:customStyle="1" w:styleId="Heading2Char">
    <w:name w:val="Heading 2 Char"/>
    <w:link w:val="Heading2"/>
    <w:rsid w:val="00AA09B0"/>
    <w:rPr>
      <w:rFonts w:ascii="Arial" w:hAnsi="Arial"/>
      <w:b/>
      <w:color w:val="00B9E4"/>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link w:val="Heading3"/>
    <w:semiHidden/>
    <w:rsid w:val="00B41801"/>
    <w:rPr>
      <w:rFonts w:ascii="Cambria" w:eastAsia="SimSun" w:hAnsi="Cambria" w:cs="Times New Roman"/>
      <w:b/>
      <w:bCs/>
      <w:color w:val="E0002A"/>
      <w:sz w:val="22"/>
      <w:szCs w:val="24"/>
      <w:lang w:val="en-GB" w:eastAsia="en-GB"/>
    </w:rPr>
  </w:style>
  <w:style w:type="character" w:customStyle="1" w:styleId="Destacado">
    <w:name w:val="Destacado"/>
    <w:qFormat/>
    <w:rsid w:val="002334C7"/>
    <w:rPr>
      <w:i/>
    </w:rPr>
  </w:style>
  <w:style w:type="paragraph" w:customStyle="1" w:styleId="Default">
    <w:name w:val="Default"/>
    <w:rsid w:val="00006EBB"/>
    <w:pPr>
      <w:autoSpaceDE w:val="0"/>
      <w:autoSpaceDN w:val="0"/>
      <w:adjustRightInd w:val="0"/>
    </w:pPr>
    <w:rPr>
      <w:rFonts w:ascii="Arial" w:hAnsi="Arial" w:cs="Arial"/>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703360465">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9976403">
      <w:bodyDiv w:val="1"/>
      <w:marLeft w:val="0"/>
      <w:marRight w:val="0"/>
      <w:marTop w:val="0"/>
      <w:marBottom w:val="0"/>
      <w:divBdr>
        <w:top w:val="none" w:sz="0" w:space="0" w:color="auto"/>
        <w:left w:val="none" w:sz="0" w:space="0" w:color="auto"/>
        <w:bottom w:val="none" w:sz="0" w:space="0" w:color="auto"/>
        <w:right w:val="none" w:sz="0" w:space="0" w:color="auto"/>
      </w:divBdr>
      <w:divsChild>
        <w:div w:id="274873541">
          <w:marLeft w:val="0"/>
          <w:marRight w:val="0"/>
          <w:marTop w:val="0"/>
          <w:marBottom w:val="0"/>
          <w:divBdr>
            <w:top w:val="none" w:sz="0" w:space="0" w:color="auto"/>
            <w:left w:val="none" w:sz="0" w:space="0" w:color="auto"/>
            <w:bottom w:val="none" w:sz="0" w:space="0" w:color="auto"/>
            <w:right w:val="none" w:sz="0" w:space="0" w:color="auto"/>
          </w:divBdr>
        </w:div>
        <w:div w:id="919170959">
          <w:marLeft w:val="0"/>
          <w:marRight w:val="0"/>
          <w:marTop w:val="0"/>
          <w:marBottom w:val="0"/>
          <w:divBdr>
            <w:top w:val="none" w:sz="0" w:space="0" w:color="auto"/>
            <w:left w:val="none" w:sz="0" w:space="0" w:color="auto"/>
            <w:bottom w:val="none" w:sz="0" w:space="0" w:color="auto"/>
            <w:right w:val="none" w:sz="0" w:space="0" w:color="auto"/>
          </w:divBdr>
        </w:div>
        <w:div w:id="1550919752">
          <w:marLeft w:val="0"/>
          <w:marRight w:val="0"/>
          <w:marTop w:val="0"/>
          <w:marBottom w:val="0"/>
          <w:divBdr>
            <w:top w:val="none" w:sz="0" w:space="0" w:color="auto"/>
            <w:left w:val="none" w:sz="0" w:space="0" w:color="auto"/>
            <w:bottom w:val="none" w:sz="0" w:space="0" w:color="auto"/>
            <w:right w:val="none" w:sz="0" w:space="0" w:color="auto"/>
          </w:divBdr>
        </w:div>
        <w:div w:id="1554192786">
          <w:marLeft w:val="0"/>
          <w:marRight w:val="0"/>
          <w:marTop w:val="0"/>
          <w:marBottom w:val="0"/>
          <w:divBdr>
            <w:top w:val="none" w:sz="0" w:space="0" w:color="auto"/>
            <w:left w:val="none" w:sz="0" w:space="0" w:color="auto"/>
            <w:bottom w:val="none" w:sz="0" w:space="0" w:color="auto"/>
            <w:right w:val="none" w:sz="0" w:space="0" w:color="auto"/>
          </w:divBdr>
        </w:div>
        <w:div w:id="1570001634">
          <w:marLeft w:val="0"/>
          <w:marRight w:val="0"/>
          <w:marTop w:val="0"/>
          <w:marBottom w:val="0"/>
          <w:divBdr>
            <w:top w:val="none" w:sz="0" w:space="0" w:color="auto"/>
            <w:left w:val="none" w:sz="0" w:space="0" w:color="auto"/>
            <w:bottom w:val="none" w:sz="0" w:space="0" w:color="auto"/>
            <w:right w:val="none" w:sz="0" w:space="0" w:color="auto"/>
          </w:divBdr>
        </w:div>
      </w:divsChild>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7532255">
      <w:bodyDiv w:val="1"/>
      <w:marLeft w:val="0"/>
      <w:marRight w:val="0"/>
      <w:marTop w:val="0"/>
      <w:marBottom w:val="0"/>
      <w:divBdr>
        <w:top w:val="none" w:sz="0" w:space="0" w:color="auto"/>
        <w:left w:val="none" w:sz="0" w:space="0" w:color="auto"/>
        <w:bottom w:val="none" w:sz="0" w:space="0" w:color="auto"/>
        <w:right w:val="none" w:sz="0" w:space="0" w:color="auto"/>
      </w:divBdr>
      <w:divsChild>
        <w:div w:id="365913783">
          <w:marLeft w:val="0"/>
          <w:marRight w:val="0"/>
          <w:marTop w:val="0"/>
          <w:marBottom w:val="0"/>
          <w:divBdr>
            <w:top w:val="none" w:sz="0" w:space="0" w:color="auto"/>
            <w:left w:val="none" w:sz="0" w:space="0" w:color="auto"/>
            <w:bottom w:val="none" w:sz="0" w:space="0" w:color="auto"/>
            <w:right w:val="none" w:sz="0" w:space="0" w:color="auto"/>
          </w:divBdr>
        </w:div>
        <w:div w:id="516387343">
          <w:marLeft w:val="0"/>
          <w:marRight w:val="0"/>
          <w:marTop w:val="0"/>
          <w:marBottom w:val="0"/>
          <w:divBdr>
            <w:top w:val="none" w:sz="0" w:space="0" w:color="auto"/>
            <w:left w:val="none" w:sz="0" w:space="0" w:color="auto"/>
            <w:bottom w:val="none" w:sz="0" w:space="0" w:color="auto"/>
            <w:right w:val="none" w:sz="0" w:space="0" w:color="auto"/>
          </w:divBdr>
        </w:div>
        <w:div w:id="529415955">
          <w:marLeft w:val="0"/>
          <w:marRight w:val="0"/>
          <w:marTop w:val="0"/>
          <w:marBottom w:val="0"/>
          <w:divBdr>
            <w:top w:val="none" w:sz="0" w:space="0" w:color="auto"/>
            <w:left w:val="none" w:sz="0" w:space="0" w:color="auto"/>
            <w:bottom w:val="none" w:sz="0" w:space="0" w:color="auto"/>
            <w:right w:val="none" w:sz="0" w:space="0" w:color="auto"/>
          </w:divBdr>
        </w:div>
        <w:div w:id="1503162944">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59736385">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generic-standards/2018-27-03-SynopsisPaper-SPO-Review-1stRound_SP.pdf" TargetMode="External"/><Relationship Id="rId18" Type="http://schemas.openxmlformats.org/officeDocument/2006/relationships/hyperlink" Target="https://www.fairtrade.net/fileadmin/user_upload/content/2009/standards/documents/2018-05-03-SPOStandard-Overview.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ighcarbonstock.org" TargetMode="External"/><Relationship Id="rId7" Type="http://schemas.openxmlformats.org/officeDocument/2006/relationships/footnotes" Target="foot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fileadmin/user_upload/content/2009/standards/documents/SPO_PT.pdf" TargetMode="External"/><Relationship Id="rId25" Type="http://schemas.openxmlformats.org/officeDocument/2006/relationships/hyperlink" Target="https://www.fairtrade.net/fileadmin/user_upload/content/2009/standards/documents/TS_PT.pdf" TargetMode="Externa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10-04-2018-ProjectAssignment-SPO_Review-SP.pdf" TargetMode="External"/><Relationship Id="rId20" Type="http://schemas.openxmlformats.org/officeDocument/2006/relationships/hyperlink" Target="http://highcarbonstock.org" TargetMode="External"/><Relationship Id="rId29" Type="http://schemas.openxmlformats.org/officeDocument/2006/relationships/hyperlink" Target="mailto:standards-pricing@fairtrad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pricing@fairtrade.net" TargetMode="External"/><Relationship Id="rId24" Type="http://schemas.openxmlformats.org/officeDocument/2006/relationships/hyperlink" Target="http://www.ilo.org/dyn/normlex/es/f?p=NORMLEXPUB:12100:0::NO:12100:P12100_ILO_CODE:C110" TargetMode="External"/><Relationship Id="rId5" Type="http://schemas.openxmlformats.org/officeDocument/2006/relationships/settings" Target="settings.xml"/><Relationship Id="rId15" Type="http://schemas.openxmlformats.org/officeDocument/2006/relationships/hyperlink" Target="https://www.fairtrade.net/standards/standards-work-in-progress.html" TargetMode="External"/><Relationship Id="rId23" Type="http://schemas.openxmlformats.org/officeDocument/2006/relationships/hyperlink" Target="https://www.fairtrade.net/fileadmin/user_upload/content/2009/resources/1612-Fairtrade_Theory_of_Change.pdf" TargetMode="External"/><Relationship Id="rId28" Type="http://schemas.openxmlformats.org/officeDocument/2006/relationships/hyperlink" Target="https://www.fairtrade.net/fileadmin/user_upload/content/2009/standards/documents/SPO_SP.pdf" TargetMode="External"/><Relationship Id="rId10" Type="http://schemas.openxmlformats.org/officeDocument/2006/relationships/hyperlink" Target="https://www.isealalliance.org/sites/default/files/resource/2017-11/ISEAL_Standard_Setting_Code_v6_Dec_2014.pdf" TargetMode="External"/><Relationship Id="rId19" Type="http://schemas.openxmlformats.org/officeDocument/2006/relationships/hyperlink" Target="https://www.fairtrade.net/fileadmin/user_upload/content/2009/standards/documents/2017-08-01_SPO_Indicator_table_SP.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www.fairtrade.net/fileadmin/user_upload/content/2009/standards/documents/generic-standards/2018-27-03-SynopsisPaper-SPO-Review-1stRound.pdf" TargetMode="External"/><Relationship Id="rId22" Type="http://schemas.openxmlformats.org/officeDocument/2006/relationships/hyperlink" Target="https://www.fairtrade.net/fileadmin/user_upload/content/2009/programmes/gender/1601-Fairtrade_Gender_Strategy-EN.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8531-F59C-47E9-BEFA-525B7661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17146</Words>
  <Characters>97738</Characters>
  <Application>Microsoft Office Word</Application>
  <DocSecurity>0</DocSecurity>
  <Lines>814</Lines>
  <Paragraphs>229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114655</CharactersWithSpaces>
  <SharedDoc>false</SharedDoc>
  <HLinks>
    <vt:vector size="204" baseType="variant">
      <vt:variant>
        <vt:i4>6750217</vt:i4>
      </vt:variant>
      <vt:variant>
        <vt:i4>162</vt:i4>
      </vt:variant>
      <vt:variant>
        <vt:i4>0</vt:i4>
      </vt:variant>
      <vt:variant>
        <vt:i4>5</vt:i4>
      </vt:variant>
      <vt:variant>
        <vt:lpwstr>mailto:standards-pricing@fairtrade.net</vt:lpwstr>
      </vt:variant>
      <vt:variant>
        <vt:lpwstr/>
      </vt:variant>
      <vt:variant>
        <vt:i4>2556019</vt:i4>
      </vt:variant>
      <vt:variant>
        <vt:i4>159</vt:i4>
      </vt:variant>
      <vt:variant>
        <vt:i4>0</vt:i4>
      </vt:variant>
      <vt:variant>
        <vt:i4>5</vt:i4>
      </vt:variant>
      <vt:variant>
        <vt:lpwstr>https://www.fairtrade.net/fileadmin/user_upload/content/2009/standards/documents/SPO_SP.pdf</vt:lpwstr>
      </vt:variant>
      <vt:variant>
        <vt:lpwstr/>
      </vt:variant>
      <vt:variant>
        <vt:i4>3735591</vt:i4>
      </vt:variant>
      <vt:variant>
        <vt:i4>156</vt:i4>
      </vt:variant>
      <vt:variant>
        <vt:i4>0</vt:i4>
      </vt:variant>
      <vt:variant>
        <vt:i4>5</vt:i4>
      </vt:variant>
      <vt:variant>
        <vt:lpwstr>http://www.ilo.org/dyn/normlex/es/f?p=NORMLEXPUB:12100:0::NO:12100:P12100_ILO_CODE:C110</vt:lpwstr>
      </vt:variant>
      <vt:variant>
        <vt:lpwstr/>
      </vt:variant>
      <vt:variant>
        <vt:i4>2752628</vt:i4>
      </vt:variant>
      <vt:variant>
        <vt:i4>153</vt:i4>
      </vt:variant>
      <vt:variant>
        <vt:i4>0</vt:i4>
      </vt:variant>
      <vt:variant>
        <vt:i4>5</vt:i4>
      </vt:variant>
      <vt:variant>
        <vt:lpwstr>https://www.fairtrade.net/fileadmin/user_upload/content/2009/resources/1612-Fairtrade_Theory_of_Change.pdf</vt:lpwstr>
      </vt:variant>
      <vt:variant>
        <vt:lpwstr/>
      </vt:variant>
      <vt:variant>
        <vt:i4>7929868</vt:i4>
      </vt:variant>
      <vt:variant>
        <vt:i4>150</vt:i4>
      </vt:variant>
      <vt:variant>
        <vt:i4>0</vt:i4>
      </vt:variant>
      <vt:variant>
        <vt:i4>5</vt:i4>
      </vt:variant>
      <vt:variant>
        <vt:lpwstr>https://www.fairtrade.net/fileadmin/user_upload/content/2009/programmes/gender/1601-Fairtrade_Gender_Strategy-EN.pdf</vt:lpwstr>
      </vt:variant>
      <vt:variant>
        <vt:lpwstr/>
      </vt:variant>
      <vt:variant>
        <vt:i4>2424878</vt:i4>
      </vt:variant>
      <vt:variant>
        <vt:i4>147</vt:i4>
      </vt:variant>
      <vt:variant>
        <vt:i4>0</vt:i4>
      </vt:variant>
      <vt:variant>
        <vt:i4>5</vt:i4>
      </vt:variant>
      <vt:variant>
        <vt:lpwstr>http://highcarbonstock.org/</vt:lpwstr>
      </vt:variant>
      <vt:variant>
        <vt:lpwstr/>
      </vt:variant>
      <vt:variant>
        <vt:i4>2424878</vt:i4>
      </vt:variant>
      <vt:variant>
        <vt:i4>144</vt:i4>
      </vt:variant>
      <vt:variant>
        <vt:i4>0</vt:i4>
      </vt:variant>
      <vt:variant>
        <vt:i4>5</vt:i4>
      </vt:variant>
      <vt:variant>
        <vt:lpwstr>http://highcarbonstock.org/</vt:lpwstr>
      </vt:variant>
      <vt:variant>
        <vt:lpwstr/>
      </vt:variant>
      <vt:variant>
        <vt:i4>3539017</vt:i4>
      </vt:variant>
      <vt:variant>
        <vt:i4>141</vt:i4>
      </vt:variant>
      <vt:variant>
        <vt:i4>0</vt:i4>
      </vt:variant>
      <vt:variant>
        <vt:i4>5</vt:i4>
      </vt:variant>
      <vt:variant>
        <vt:lpwstr>https://www.fairtrade.net/fileadmin/user_upload/content/2009/standards/documents/2017-08-01_SPO_Indicator_table_SP.pdf</vt:lpwstr>
      </vt:variant>
      <vt:variant>
        <vt:lpwstr/>
      </vt:variant>
      <vt:variant>
        <vt:i4>1441855</vt:i4>
      </vt:variant>
      <vt:variant>
        <vt:i4>125</vt:i4>
      </vt:variant>
      <vt:variant>
        <vt:i4>0</vt:i4>
      </vt:variant>
      <vt:variant>
        <vt:i4>5</vt:i4>
      </vt:variant>
      <vt:variant>
        <vt:lpwstr/>
      </vt:variant>
      <vt:variant>
        <vt:lpwstr>_Toc512693157</vt:lpwstr>
      </vt:variant>
      <vt:variant>
        <vt:i4>1441855</vt:i4>
      </vt:variant>
      <vt:variant>
        <vt:i4>119</vt:i4>
      </vt:variant>
      <vt:variant>
        <vt:i4>0</vt:i4>
      </vt:variant>
      <vt:variant>
        <vt:i4>5</vt:i4>
      </vt:variant>
      <vt:variant>
        <vt:lpwstr/>
      </vt:variant>
      <vt:variant>
        <vt:lpwstr>_Toc512693156</vt:lpwstr>
      </vt:variant>
      <vt:variant>
        <vt:i4>1441855</vt:i4>
      </vt:variant>
      <vt:variant>
        <vt:i4>113</vt:i4>
      </vt:variant>
      <vt:variant>
        <vt:i4>0</vt:i4>
      </vt:variant>
      <vt:variant>
        <vt:i4>5</vt:i4>
      </vt:variant>
      <vt:variant>
        <vt:lpwstr/>
      </vt:variant>
      <vt:variant>
        <vt:lpwstr>_Toc512693155</vt:lpwstr>
      </vt:variant>
      <vt:variant>
        <vt:i4>1441855</vt:i4>
      </vt:variant>
      <vt:variant>
        <vt:i4>107</vt:i4>
      </vt:variant>
      <vt:variant>
        <vt:i4>0</vt:i4>
      </vt:variant>
      <vt:variant>
        <vt:i4>5</vt:i4>
      </vt:variant>
      <vt:variant>
        <vt:lpwstr/>
      </vt:variant>
      <vt:variant>
        <vt:lpwstr>_Toc512693154</vt:lpwstr>
      </vt:variant>
      <vt:variant>
        <vt:i4>1441855</vt:i4>
      </vt:variant>
      <vt:variant>
        <vt:i4>101</vt:i4>
      </vt:variant>
      <vt:variant>
        <vt:i4>0</vt:i4>
      </vt:variant>
      <vt:variant>
        <vt:i4>5</vt:i4>
      </vt:variant>
      <vt:variant>
        <vt:lpwstr/>
      </vt:variant>
      <vt:variant>
        <vt:lpwstr>_Toc512693153</vt:lpwstr>
      </vt:variant>
      <vt:variant>
        <vt:i4>1441855</vt:i4>
      </vt:variant>
      <vt:variant>
        <vt:i4>95</vt:i4>
      </vt:variant>
      <vt:variant>
        <vt:i4>0</vt:i4>
      </vt:variant>
      <vt:variant>
        <vt:i4>5</vt:i4>
      </vt:variant>
      <vt:variant>
        <vt:lpwstr/>
      </vt:variant>
      <vt:variant>
        <vt:lpwstr>_Toc512693152</vt:lpwstr>
      </vt:variant>
      <vt:variant>
        <vt:i4>1441855</vt:i4>
      </vt:variant>
      <vt:variant>
        <vt:i4>89</vt:i4>
      </vt:variant>
      <vt:variant>
        <vt:i4>0</vt:i4>
      </vt:variant>
      <vt:variant>
        <vt:i4>5</vt:i4>
      </vt:variant>
      <vt:variant>
        <vt:lpwstr/>
      </vt:variant>
      <vt:variant>
        <vt:lpwstr>_Toc512693151</vt:lpwstr>
      </vt:variant>
      <vt:variant>
        <vt:i4>1441855</vt:i4>
      </vt:variant>
      <vt:variant>
        <vt:i4>83</vt:i4>
      </vt:variant>
      <vt:variant>
        <vt:i4>0</vt:i4>
      </vt:variant>
      <vt:variant>
        <vt:i4>5</vt:i4>
      </vt:variant>
      <vt:variant>
        <vt:lpwstr/>
      </vt:variant>
      <vt:variant>
        <vt:lpwstr>_Toc512693150</vt:lpwstr>
      </vt:variant>
      <vt:variant>
        <vt:i4>1507391</vt:i4>
      </vt:variant>
      <vt:variant>
        <vt:i4>77</vt:i4>
      </vt:variant>
      <vt:variant>
        <vt:i4>0</vt:i4>
      </vt:variant>
      <vt:variant>
        <vt:i4>5</vt:i4>
      </vt:variant>
      <vt:variant>
        <vt:lpwstr/>
      </vt:variant>
      <vt:variant>
        <vt:lpwstr>_Toc512693149</vt:lpwstr>
      </vt:variant>
      <vt:variant>
        <vt:i4>1507391</vt:i4>
      </vt:variant>
      <vt:variant>
        <vt:i4>71</vt:i4>
      </vt:variant>
      <vt:variant>
        <vt:i4>0</vt:i4>
      </vt:variant>
      <vt:variant>
        <vt:i4>5</vt:i4>
      </vt:variant>
      <vt:variant>
        <vt:lpwstr/>
      </vt:variant>
      <vt:variant>
        <vt:lpwstr>_Toc512693148</vt:lpwstr>
      </vt:variant>
      <vt:variant>
        <vt:i4>1507391</vt:i4>
      </vt:variant>
      <vt:variant>
        <vt:i4>65</vt:i4>
      </vt:variant>
      <vt:variant>
        <vt:i4>0</vt:i4>
      </vt:variant>
      <vt:variant>
        <vt:i4>5</vt:i4>
      </vt:variant>
      <vt:variant>
        <vt:lpwstr/>
      </vt:variant>
      <vt:variant>
        <vt:lpwstr>_Toc512693147</vt:lpwstr>
      </vt:variant>
      <vt:variant>
        <vt:i4>1507391</vt:i4>
      </vt:variant>
      <vt:variant>
        <vt:i4>59</vt:i4>
      </vt:variant>
      <vt:variant>
        <vt:i4>0</vt:i4>
      </vt:variant>
      <vt:variant>
        <vt:i4>5</vt:i4>
      </vt:variant>
      <vt:variant>
        <vt:lpwstr/>
      </vt:variant>
      <vt:variant>
        <vt:lpwstr>_Toc512693146</vt:lpwstr>
      </vt:variant>
      <vt:variant>
        <vt:i4>1507391</vt:i4>
      </vt:variant>
      <vt:variant>
        <vt:i4>53</vt:i4>
      </vt:variant>
      <vt:variant>
        <vt:i4>0</vt:i4>
      </vt:variant>
      <vt:variant>
        <vt:i4>5</vt:i4>
      </vt:variant>
      <vt:variant>
        <vt:lpwstr/>
      </vt:variant>
      <vt:variant>
        <vt:lpwstr>_Toc512693145</vt:lpwstr>
      </vt:variant>
      <vt:variant>
        <vt:i4>1507391</vt:i4>
      </vt:variant>
      <vt:variant>
        <vt:i4>47</vt:i4>
      </vt:variant>
      <vt:variant>
        <vt:i4>0</vt:i4>
      </vt:variant>
      <vt:variant>
        <vt:i4>5</vt:i4>
      </vt:variant>
      <vt:variant>
        <vt:lpwstr/>
      </vt:variant>
      <vt:variant>
        <vt:lpwstr>_Toc512693144</vt:lpwstr>
      </vt:variant>
      <vt:variant>
        <vt:i4>1507391</vt:i4>
      </vt:variant>
      <vt:variant>
        <vt:i4>41</vt:i4>
      </vt:variant>
      <vt:variant>
        <vt:i4>0</vt:i4>
      </vt:variant>
      <vt:variant>
        <vt:i4>5</vt:i4>
      </vt:variant>
      <vt:variant>
        <vt:lpwstr/>
      </vt:variant>
      <vt:variant>
        <vt:lpwstr>_Toc512693143</vt:lpwstr>
      </vt:variant>
      <vt:variant>
        <vt:i4>1507391</vt:i4>
      </vt:variant>
      <vt:variant>
        <vt:i4>35</vt:i4>
      </vt:variant>
      <vt:variant>
        <vt:i4>0</vt:i4>
      </vt:variant>
      <vt:variant>
        <vt:i4>5</vt:i4>
      </vt:variant>
      <vt:variant>
        <vt:lpwstr/>
      </vt:variant>
      <vt:variant>
        <vt:lpwstr>_Toc512693142</vt:lpwstr>
      </vt:variant>
      <vt:variant>
        <vt:i4>1507391</vt:i4>
      </vt:variant>
      <vt:variant>
        <vt:i4>29</vt:i4>
      </vt:variant>
      <vt:variant>
        <vt:i4>0</vt:i4>
      </vt:variant>
      <vt:variant>
        <vt:i4>5</vt:i4>
      </vt:variant>
      <vt:variant>
        <vt:lpwstr/>
      </vt:variant>
      <vt:variant>
        <vt:lpwstr>_Toc512693141</vt:lpwstr>
      </vt:variant>
      <vt:variant>
        <vt:i4>2556019</vt:i4>
      </vt:variant>
      <vt:variant>
        <vt:i4>24</vt:i4>
      </vt:variant>
      <vt:variant>
        <vt:i4>0</vt:i4>
      </vt:variant>
      <vt:variant>
        <vt:i4>5</vt:i4>
      </vt:variant>
      <vt:variant>
        <vt:lpwstr>https://www.fairtrade.net/fileadmin/user_upload/content/2009/standards/documents/SPO_SP.pdf</vt:lpwstr>
      </vt:variant>
      <vt:variant>
        <vt:lpwstr/>
      </vt:variant>
      <vt:variant>
        <vt:i4>4784194</vt:i4>
      </vt:variant>
      <vt:variant>
        <vt:i4>21</vt:i4>
      </vt:variant>
      <vt:variant>
        <vt:i4>0</vt:i4>
      </vt:variant>
      <vt:variant>
        <vt:i4>5</vt:i4>
      </vt:variant>
      <vt:variant>
        <vt:lpwstr>https://www.fairtrade.net/fileadmin/user_upload/content/2009/standards/documents/10-04-2018-ProjectAssignment-SPO_Review-SP.pdf</vt:lpwstr>
      </vt:variant>
      <vt:variant>
        <vt:lpwstr/>
      </vt:variant>
      <vt:variant>
        <vt:i4>7143463</vt:i4>
      </vt:variant>
      <vt:variant>
        <vt:i4>18</vt:i4>
      </vt:variant>
      <vt:variant>
        <vt:i4>0</vt:i4>
      </vt:variant>
      <vt:variant>
        <vt:i4>5</vt:i4>
      </vt:variant>
      <vt:variant>
        <vt:lpwstr>https://www.fairtrade.net/standards/standards-work-in-progress.html</vt:lpwstr>
      </vt:variant>
      <vt:variant>
        <vt:lpwstr/>
      </vt:variant>
      <vt:variant>
        <vt:i4>8257610</vt:i4>
      </vt:variant>
      <vt:variant>
        <vt:i4>15</vt:i4>
      </vt:variant>
      <vt:variant>
        <vt:i4>0</vt:i4>
      </vt:variant>
      <vt:variant>
        <vt:i4>5</vt:i4>
      </vt:variant>
      <vt:variant>
        <vt:lpwstr>https://www.fairtrade.net/fileadmin/user_upload/content/2009/standards/documents/generic-standards/2018-27-03-SynopsisPaper-SPO-Review-1stRound.pdf</vt:lpwstr>
      </vt:variant>
      <vt:variant>
        <vt:lpwstr/>
      </vt:variant>
      <vt:variant>
        <vt:i4>851971</vt:i4>
      </vt:variant>
      <vt:variant>
        <vt:i4>12</vt:i4>
      </vt:variant>
      <vt:variant>
        <vt:i4>0</vt:i4>
      </vt:variant>
      <vt:variant>
        <vt:i4>5</vt:i4>
      </vt:variant>
      <vt:variant>
        <vt:lpwstr>https://www.fairtrade.net/fileadmin/user_upload/content/2009/standards/documents/generic-standards/2018-27-03-SynopsisPaper-SPO-Review-1stRound_SP.pdf</vt:lpwstr>
      </vt:variant>
      <vt:variant>
        <vt:lpwstr/>
      </vt:variant>
      <vt:variant>
        <vt:i4>6750217</vt:i4>
      </vt:variant>
      <vt:variant>
        <vt:i4>9</vt:i4>
      </vt:variant>
      <vt:variant>
        <vt:i4>0</vt:i4>
      </vt:variant>
      <vt:variant>
        <vt:i4>5</vt:i4>
      </vt:variant>
      <vt:variant>
        <vt:lpwstr>mailto:standards-pricing@fairtrade.net</vt:lpwstr>
      </vt:variant>
      <vt:variant>
        <vt:lpwstr/>
      </vt:variant>
      <vt:variant>
        <vt:i4>6750217</vt:i4>
      </vt:variant>
      <vt:variant>
        <vt:i4>6</vt:i4>
      </vt:variant>
      <vt:variant>
        <vt:i4>0</vt:i4>
      </vt:variant>
      <vt:variant>
        <vt:i4>5</vt:i4>
      </vt:variant>
      <vt:variant>
        <vt:lpwstr>mailto:standards-pricing@fairtrade.net</vt:lpwstr>
      </vt:variant>
      <vt:variant>
        <vt:lpwstr/>
      </vt:variant>
      <vt:variant>
        <vt:i4>7536754</vt:i4>
      </vt:variant>
      <vt:variant>
        <vt:i4>3</vt:i4>
      </vt:variant>
      <vt:variant>
        <vt:i4>0</vt:i4>
      </vt:variant>
      <vt:variant>
        <vt:i4>5</vt:i4>
      </vt:variant>
      <vt:variant>
        <vt:lpwstr>https://www.isealalliance.org/sites/default/files/resource/2017-11/ISEAL_Standard_Setting_Code_v6_Dec_2014.pdf</vt:lpwstr>
      </vt:variant>
      <vt:variant>
        <vt:lpwstr/>
      </vt:variant>
      <vt:variant>
        <vt:i4>7798900</vt:i4>
      </vt:variant>
      <vt:variant>
        <vt:i4>0</vt:i4>
      </vt:variant>
      <vt:variant>
        <vt:i4>0</vt:i4>
      </vt:variant>
      <vt:variant>
        <vt:i4>5</vt:i4>
      </vt:variant>
      <vt:variant>
        <vt:lpwstr>https://www.fairtrade.net/fileadmin/user_upload/content/2009/standards/SOP_Development_Fairtrade_Standards.pdf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ester</cp:lastModifiedBy>
  <cp:revision>6</cp:revision>
  <cp:lastPrinted>2018-05-18T09:38:00Z</cp:lastPrinted>
  <dcterms:created xsi:type="dcterms:W3CDTF">2018-05-22T08:27:00Z</dcterms:created>
  <dcterms:modified xsi:type="dcterms:W3CDTF">2018-05-24T07:23:00Z</dcterms:modified>
</cp:coreProperties>
</file>